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EA" w:rsidRPr="001062A3" w:rsidRDefault="001A13E7" w:rsidP="001062A3">
      <w:pPr>
        <w:pStyle w:val="Nagwek1"/>
        <w:rPr>
          <w:rStyle w:val="Pogrubienie"/>
          <w:b/>
          <w:bCs w:val="0"/>
        </w:rPr>
      </w:pPr>
      <w:r w:rsidRPr="00CC2D86">
        <w:t xml:space="preserve">Zarządzenie </w:t>
      </w:r>
      <w:r w:rsidR="005E1AEA" w:rsidRPr="00CC2D86">
        <w:t>nr</w:t>
      </w:r>
      <w:r w:rsidR="00741D3D" w:rsidRPr="00CC2D86">
        <w:t xml:space="preserve"> 3</w:t>
      </w:r>
      <w:r w:rsidR="00CC2D86" w:rsidRPr="00CC2D86">
        <w:t>4</w:t>
      </w:r>
      <w:r w:rsidRPr="00CC2D86">
        <w:t>/2024</w:t>
      </w:r>
      <w:r w:rsidRPr="001062A3">
        <w:br/>
      </w:r>
      <w:r w:rsidR="00935987" w:rsidRPr="001062A3">
        <w:t>Rektora Akademii Sztuk Pięknych</w:t>
      </w:r>
      <w:r w:rsidRPr="001062A3">
        <w:br/>
        <w:t xml:space="preserve">w </w:t>
      </w:r>
      <w:r w:rsidR="00935987" w:rsidRPr="001062A3">
        <w:t>Warszawie</w:t>
      </w:r>
      <w:r w:rsidRPr="001062A3">
        <w:br/>
      </w:r>
      <w:r w:rsidRPr="00CC2D86">
        <w:t>z</w:t>
      </w:r>
      <w:r w:rsidR="005E1AEA" w:rsidRPr="00CC2D86">
        <w:t xml:space="preserve"> dnia </w:t>
      </w:r>
      <w:r w:rsidR="00CC2D86" w:rsidRPr="00CC2D86">
        <w:t>1</w:t>
      </w:r>
      <w:r w:rsidRPr="00CC2D86">
        <w:t xml:space="preserve"> </w:t>
      </w:r>
      <w:r w:rsidR="00CC2D86" w:rsidRPr="00CC2D86">
        <w:t>października</w:t>
      </w:r>
      <w:r w:rsidRPr="00CC2D86">
        <w:t xml:space="preserve"> 2024 r.</w:t>
      </w:r>
    </w:p>
    <w:p w:rsidR="00741D3D" w:rsidRDefault="001062A3" w:rsidP="001062A3">
      <w:pPr>
        <w:spacing w:line="240" w:lineRule="auto"/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</w:pPr>
      <w:r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>w</w:t>
      </w:r>
      <w:r w:rsidR="005E1AEA"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 xml:space="preserve"> sprawie</w:t>
      </w:r>
      <w:r w:rsidRPr="001062A3">
        <w:rPr>
          <w:rStyle w:val="Pogrubienie"/>
          <w:rFonts w:ascii="Verdana" w:eastAsia="Microsoft Sans Serif" w:hAnsi="Verdana" w:cs="Times New Roman"/>
          <w:bCs w:val="0"/>
          <w:color w:val="000000"/>
        </w:rPr>
        <w:t>:</w:t>
      </w:r>
      <w:r w:rsidRPr="001062A3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 </w:t>
      </w:r>
      <w:r w:rsidR="00741D3D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wprowadzenia procedury awansowej dla nauczycieli a</w:t>
      </w:r>
      <w:r w:rsidR="00BF220B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kademickich w </w:t>
      </w:r>
      <w:r w:rsidR="00741D3D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 xml:space="preserve">Akademii Sztuk Pięknych w Warszawie po </w:t>
      </w:r>
      <w:r w:rsidR="00BF220B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u</w:t>
      </w:r>
      <w:r w:rsidR="00741D3D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zyskaniu stopnia i tytułu naukowego</w:t>
      </w:r>
    </w:p>
    <w:p w:rsidR="00966FEB" w:rsidRPr="001062A3" w:rsidRDefault="002670C0" w:rsidP="001062A3">
      <w:pPr>
        <w:spacing w:before="360" w:after="0" w:line="240" w:lineRule="auto"/>
        <w:rPr>
          <w:rFonts w:ascii="Verdana" w:eastAsia="Microsoft Sans Serif" w:hAnsi="Verdana" w:cs="Times New Roman"/>
          <w:color w:val="000000"/>
          <w:lang w:val="pl" w:eastAsia="pl-PL"/>
        </w:rPr>
      </w:pP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Na podstawie art. 23 ust. 1 i 2 pkt 7</w:t>
      </w:r>
      <w:r w:rsidR="00F56388">
        <w:rPr>
          <w:rFonts w:ascii="Verdana" w:eastAsia="Microsoft Sans Serif" w:hAnsi="Verdana" w:cs="Times New Roman"/>
          <w:color w:val="000000"/>
          <w:lang w:val="pl" w:eastAsia="pl-PL"/>
        </w:rPr>
        <w:t>)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 xml:space="preserve"> i 10</w:t>
      </w:r>
      <w:r w:rsidR="00F56388">
        <w:rPr>
          <w:rFonts w:ascii="Verdana" w:eastAsia="Microsoft Sans Serif" w:hAnsi="Verdana" w:cs="Times New Roman"/>
          <w:color w:val="000000"/>
          <w:lang w:val="pl" w:eastAsia="pl-PL"/>
        </w:rPr>
        <w:t>)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 xml:space="preserve"> u</w:t>
      </w:r>
      <w:r w:rsidR="00F56388">
        <w:rPr>
          <w:rFonts w:ascii="Verdana" w:eastAsia="Microsoft Sans Serif" w:hAnsi="Verdana" w:cs="Times New Roman"/>
          <w:color w:val="000000"/>
          <w:lang w:val="pl" w:eastAsia="pl-PL"/>
        </w:rPr>
        <w:t>stawy z dnia 20 lipca 2018 r. – </w:t>
      </w:r>
      <w:r w:rsidRPr="001062A3">
        <w:rPr>
          <w:rFonts w:ascii="Verdana" w:eastAsia="Microsoft Sans Serif" w:hAnsi="Verdana" w:cs="Times New Roman"/>
          <w:color w:val="000000"/>
          <w:lang w:val="pl" w:eastAsia="pl-PL"/>
        </w:rPr>
        <w:t>Prawo o szkolnictwie wyższym i nauce (t.j. Dz. U. z 2023 r., poz. 742 ze zm.) oraz § 8 ust. 3 pkt 5) i 8) Statutu Akademii Sztuk Pięknych w Warszawie, zarządzam co następuje:</w:t>
      </w:r>
    </w:p>
    <w:p w:rsidR="00CD60C2" w:rsidRPr="001062A3" w:rsidRDefault="00CD60C2" w:rsidP="001062A3">
      <w:pPr>
        <w:spacing w:before="240" w:after="0" w:line="240" w:lineRule="auto"/>
        <w:jc w:val="center"/>
        <w:rPr>
          <w:rFonts w:ascii="Verdana" w:eastAsia="Calibri" w:hAnsi="Verdana" w:cs="Tahoma"/>
          <w:lang w:val="pl"/>
        </w:rPr>
      </w:pPr>
      <w:r w:rsidRPr="001062A3">
        <w:rPr>
          <w:rFonts w:ascii="Verdana" w:eastAsia="Calibri" w:hAnsi="Verdana" w:cs="Tahoma"/>
          <w:lang w:val="pl"/>
        </w:rPr>
        <w:t>§ 1</w:t>
      </w:r>
      <w:r w:rsidR="00BE7954">
        <w:rPr>
          <w:rFonts w:ascii="Verdana" w:eastAsia="Calibri" w:hAnsi="Verdana" w:cs="Tahoma"/>
          <w:lang w:val="pl"/>
        </w:rPr>
        <w:t>.</w:t>
      </w:r>
    </w:p>
    <w:p w:rsidR="00546C79" w:rsidRPr="001062A3" w:rsidRDefault="00741D3D" w:rsidP="0097526B">
      <w:pPr>
        <w:pStyle w:val="Akapitzlist"/>
        <w:spacing w:before="120" w:after="0" w:line="240" w:lineRule="auto"/>
        <w:ind w:left="0"/>
        <w:contextualSpacing w:val="0"/>
        <w:rPr>
          <w:rFonts w:ascii="Verdana" w:eastAsia="Microsoft Sans Serif" w:hAnsi="Verdana" w:cs="Times New Roman"/>
          <w:color w:val="000000"/>
        </w:rPr>
      </w:pPr>
      <w:r>
        <w:rPr>
          <w:rFonts w:ascii="Verdana" w:eastAsia="Microsoft Sans Serif" w:hAnsi="Verdana" w:cs="Times New Roman"/>
          <w:color w:val="000000"/>
        </w:rPr>
        <w:t>Wprowadzam procedurę awansową dla nauczycieli akademickich w Akademii Sztuk Pięknych w Warszawie po uzysk</w:t>
      </w:r>
      <w:r w:rsidR="0097526B">
        <w:rPr>
          <w:rFonts w:ascii="Verdana" w:eastAsia="Microsoft Sans Serif" w:hAnsi="Verdana" w:cs="Times New Roman"/>
          <w:color w:val="000000"/>
        </w:rPr>
        <w:t>aniu stopnia i tytułu naukowego, która jest za</w:t>
      </w:r>
      <w:r w:rsidR="00E546EB">
        <w:rPr>
          <w:rFonts w:ascii="Verdana" w:eastAsia="Microsoft Sans Serif" w:hAnsi="Verdana" w:cs="Times New Roman"/>
          <w:color w:val="000000"/>
        </w:rPr>
        <w:t>łącznikiem nr 1 do niniejszego z</w:t>
      </w:r>
      <w:r w:rsidR="0097526B">
        <w:rPr>
          <w:rFonts w:ascii="Verdana" w:eastAsia="Microsoft Sans Serif" w:hAnsi="Verdana" w:cs="Times New Roman"/>
          <w:color w:val="000000"/>
        </w:rPr>
        <w:t>arządzenia.</w:t>
      </w:r>
    </w:p>
    <w:p w:rsidR="00CD60C2" w:rsidRPr="001062A3" w:rsidRDefault="00CD60C2" w:rsidP="00CD60C2">
      <w:pPr>
        <w:spacing w:before="360" w:after="0" w:line="360" w:lineRule="exact"/>
        <w:jc w:val="center"/>
        <w:rPr>
          <w:rFonts w:ascii="Verdana" w:eastAsia="Calibri" w:hAnsi="Verdana" w:cs="Tahoma"/>
          <w:lang w:val="pl"/>
        </w:rPr>
      </w:pPr>
      <w:r w:rsidRPr="001062A3">
        <w:rPr>
          <w:rFonts w:ascii="Verdana" w:eastAsia="Calibri" w:hAnsi="Verdana" w:cs="Tahoma"/>
          <w:lang w:val="pl"/>
        </w:rPr>
        <w:t>§ 2</w:t>
      </w:r>
      <w:r w:rsidR="00BE7954">
        <w:rPr>
          <w:rFonts w:ascii="Verdana" w:eastAsia="Calibri" w:hAnsi="Verdana" w:cs="Tahoma"/>
          <w:lang w:val="pl"/>
        </w:rPr>
        <w:t>.</w:t>
      </w:r>
    </w:p>
    <w:p w:rsidR="00C3526C" w:rsidRDefault="0097526B" w:rsidP="00C3526C">
      <w:pPr>
        <w:spacing w:before="120" w:after="0"/>
        <w:rPr>
          <w:rFonts w:ascii="Verdana" w:eastAsia="Microsoft Sans Serif" w:hAnsi="Verdana" w:cs="Times New Roman"/>
          <w:color w:val="000000"/>
        </w:rPr>
      </w:pPr>
      <w:r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Z dni</w:t>
      </w:r>
      <w:r w:rsidR="00E546E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 xml:space="preserve">em wejścia w życie niniejszego </w:t>
      </w:r>
      <w:bookmarkStart w:id="0" w:name="_GoBack"/>
      <w:r w:rsidR="00E546EB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z</w:t>
      </w:r>
      <w:r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arzą</w:t>
      </w:r>
      <w:bookmarkEnd w:id="0"/>
      <w:r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 xml:space="preserve">dzenia </w:t>
      </w:r>
      <w:r w:rsidR="00C3526C">
        <w:rPr>
          <w:rStyle w:val="Pogrubienie"/>
          <w:rFonts w:ascii="Verdana" w:eastAsia="Microsoft Sans Serif" w:hAnsi="Verdana" w:cs="Times New Roman"/>
          <w:b w:val="0"/>
          <w:bCs w:val="0"/>
          <w:color w:val="000000"/>
        </w:rPr>
        <w:t>traci moc Zarządzenie nr </w:t>
      </w:r>
      <w:r w:rsidRPr="001062A3">
        <w:rPr>
          <w:rFonts w:ascii="Verdana" w:eastAsia="Microsoft Sans Serif" w:hAnsi="Verdana" w:cs="Times New Roman"/>
          <w:color w:val="000000"/>
        </w:rPr>
        <w:t>31/2023</w:t>
      </w:r>
      <w:r>
        <w:rPr>
          <w:rFonts w:ascii="Verdana" w:eastAsia="Microsoft Sans Serif" w:hAnsi="Verdana" w:cs="Times New Roman"/>
          <w:color w:val="000000"/>
        </w:rPr>
        <w:t xml:space="preserve"> Rektora Akademii Sztuk Pięknych w </w:t>
      </w:r>
      <w:r w:rsidRPr="001062A3">
        <w:rPr>
          <w:rFonts w:ascii="Verdana" w:eastAsia="Microsoft Sans Serif" w:hAnsi="Verdana" w:cs="Times New Roman"/>
          <w:color w:val="000000"/>
        </w:rPr>
        <w:t>Warszawie z dnia 27 września 2023 r. w sprawie wprowadzenia procedury awansowej dla nauczycieli akademickich w Akademii Sztuk Pięknych w Warszawie po uzyskaniu stopnia i</w:t>
      </w:r>
      <w:r w:rsidR="00C3526C">
        <w:rPr>
          <w:rFonts w:ascii="Verdana" w:eastAsia="Microsoft Sans Serif" w:hAnsi="Verdana" w:cs="Times New Roman"/>
          <w:color w:val="000000"/>
        </w:rPr>
        <w:t> </w:t>
      </w:r>
      <w:r w:rsidR="008306AB">
        <w:rPr>
          <w:rFonts w:ascii="Verdana" w:eastAsia="Microsoft Sans Serif" w:hAnsi="Verdana" w:cs="Times New Roman"/>
          <w:color w:val="000000"/>
        </w:rPr>
        <w:t>tytułu naukowego, zmienione</w:t>
      </w:r>
      <w:r>
        <w:rPr>
          <w:rFonts w:ascii="Verdana" w:eastAsia="Microsoft Sans Serif" w:hAnsi="Verdana" w:cs="Times New Roman"/>
          <w:color w:val="000000"/>
        </w:rPr>
        <w:t xml:space="preserve"> Z</w:t>
      </w:r>
      <w:r w:rsidRPr="001062A3">
        <w:rPr>
          <w:rFonts w:ascii="Verdana" w:eastAsia="Microsoft Sans Serif" w:hAnsi="Verdana" w:cs="Times New Roman"/>
          <w:color w:val="000000"/>
        </w:rPr>
        <w:t xml:space="preserve">arządzeniem </w:t>
      </w:r>
      <w:r>
        <w:rPr>
          <w:rFonts w:ascii="Verdana" w:eastAsia="Microsoft Sans Serif" w:hAnsi="Verdana" w:cs="Times New Roman"/>
          <w:color w:val="000000"/>
        </w:rPr>
        <w:t>nr 8/2024 Rektora Akademii Sztuk Pięknych w Warszawie z dnia 6 marca 2024 r.</w:t>
      </w:r>
      <w:r w:rsidR="00E546EB">
        <w:rPr>
          <w:rFonts w:ascii="Verdana" w:eastAsia="Microsoft Sans Serif" w:hAnsi="Verdana" w:cs="Times New Roman"/>
          <w:color w:val="000000"/>
        </w:rPr>
        <w:t>, zawieszone Z</w:t>
      </w:r>
      <w:r w:rsidR="00C3526C">
        <w:rPr>
          <w:rFonts w:ascii="Verdana" w:eastAsia="Microsoft Sans Serif" w:hAnsi="Verdana" w:cs="Times New Roman"/>
          <w:color w:val="000000"/>
        </w:rPr>
        <w:t>arządzeniem nr </w:t>
      </w:r>
      <w:r w:rsidR="008306AB">
        <w:rPr>
          <w:rFonts w:ascii="Verdana" w:eastAsia="Microsoft Sans Serif" w:hAnsi="Verdana" w:cs="Times New Roman"/>
          <w:color w:val="000000"/>
        </w:rPr>
        <w:t>24/2024 z dnia 25 lipca 2024 r.</w:t>
      </w:r>
    </w:p>
    <w:p w:rsidR="0097526B" w:rsidRPr="001062A3" w:rsidRDefault="0097526B" w:rsidP="00C3526C">
      <w:pPr>
        <w:spacing w:before="360" w:after="0" w:line="360" w:lineRule="exact"/>
        <w:jc w:val="center"/>
        <w:rPr>
          <w:rFonts w:ascii="Verdana" w:eastAsia="Calibri" w:hAnsi="Verdana" w:cs="Tahoma"/>
          <w:lang w:val="pl"/>
        </w:rPr>
      </w:pPr>
      <w:r>
        <w:rPr>
          <w:rFonts w:ascii="Verdana" w:eastAsia="Calibri" w:hAnsi="Verdana" w:cs="Tahoma"/>
          <w:lang w:val="pl"/>
        </w:rPr>
        <w:t>§ 3</w:t>
      </w:r>
      <w:r w:rsidR="00BE7954">
        <w:rPr>
          <w:rFonts w:ascii="Verdana" w:eastAsia="Calibri" w:hAnsi="Verdana" w:cs="Tahoma"/>
          <w:lang w:val="pl"/>
        </w:rPr>
        <w:t>.</w:t>
      </w:r>
    </w:p>
    <w:p w:rsidR="0097526B" w:rsidRPr="0097526B" w:rsidRDefault="0097526B" w:rsidP="00F56388">
      <w:pPr>
        <w:spacing w:before="120" w:after="0"/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</w:pPr>
      <w:r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>Zarządzenie wchodzi w życie z dniem</w:t>
      </w:r>
      <w:r w:rsidR="002A0D84">
        <w:rPr>
          <w:rStyle w:val="Teksttreci115pt"/>
          <w:rFonts w:ascii="Verdana" w:hAnsi="Verdana" w:cs="Tahoma"/>
          <w:bCs/>
          <w:sz w:val="22"/>
          <w:szCs w:val="22"/>
          <w:lang w:val="pl" w:eastAsia="pl-PL"/>
        </w:rPr>
        <w:t xml:space="preserve"> podpisania.</w:t>
      </w:r>
    </w:p>
    <w:p w:rsidR="005B055F" w:rsidRPr="00D259E0" w:rsidRDefault="005B055F" w:rsidP="005B055F">
      <w:pPr>
        <w:spacing w:before="600"/>
        <w:ind w:left="5954"/>
        <w:rPr>
          <w:rFonts w:ascii="Verdana" w:hAnsi="Verdana" w:cs="Tahoma"/>
        </w:rPr>
      </w:pPr>
      <w:r w:rsidRPr="00D259E0">
        <w:rPr>
          <w:rFonts w:ascii="Verdana" w:hAnsi="Verdana" w:cs="Tahoma"/>
        </w:rPr>
        <w:t>Rektor ASP w Warszawie</w:t>
      </w:r>
    </w:p>
    <w:p w:rsidR="00741D3D" w:rsidRDefault="008306AB" w:rsidP="008306AB">
      <w:pPr>
        <w:spacing w:before="600"/>
        <w:ind w:left="5954"/>
        <w:rPr>
          <w:rFonts w:ascii="Verdana" w:hAnsi="Verdana" w:cs="Tahoma"/>
        </w:rPr>
      </w:pPr>
      <w:r>
        <w:rPr>
          <w:rFonts w:ascii="Verdana" w:hAnsi="Verdana" w:cs="Tahoma"/>
        </w:rPr>
        <w:t>prof. Błażej Ostoja Lniski</w:t>
      </w:r>
    </w:p>
    <w:sectPr w:rsidR="00741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6FA" w:rsidRDefault="006446FA" w:rsidP="0097526B">
      <w:pPr>
        <w:spacing w:after="0" w:line="240" w:lineRule="auto"/>
      </w:pPr>
      <w:r>
        <w:separator/>
      </w:r>
    </w:p>
  </w:endnote>
  <w:endnote w:type="continuationSeparator" w:id="0">
    <w:p w:rsidR="006446FA" w:rsidRDefault="006446FA" w:rsidP="0097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6FA" w:rsidRDefault="006446FA" w:rsidP="0097526B">
      <w:pPr>
        <w:spacing w:after="0" w:line="240" w:lineRule="auto"/>
      </w:pPr>
      <w:r>
        <w:separator/>
      </w:r>
    </w:p>
  </w:footnote>
  <w:footnote w:type="continuationSeparator" w:id="0">
    <w:p w:rsidR="006446FA" w:rsidRDefault="006446FA" w:rsidP="0097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94E"/>
    <w:multiLevelType w:val="hybridMultilevel"/>
    <w:tmpl w:val="23525972"/>
    <w:lvl w:ilvl="0" w:tplc="BC4886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650F2"/>
    <w:multiLevelType w:val="hybridMultilevel"/>
    <w:tmpl w:val="1DC42768"/>
    <w:lvl w:ilvl="0" w:tplc="BBCAE5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A"/>
    <w:rsid w:val="00090EA2"/>
    <w:rsid w:val="001062A3"/>
    <w:rsid w:val="001A13E7"/>
    <w:rsid w:val="002670C0"/>
    <w:rsid w:val="002A0D84"/>
    <w:rsid w:val="003A4E51"/>
    <w:rsid w:val="00546C79"/>
    <w:rsid w:val="005B055F"/>
    <w:rsid w:val="005E1AEA"/>
    <w:rsid w:val="005E7B23"/>
    <w:rsid w:val="00640FEF"/>
    <w:rsid w:val="006446FA"/>
    <w:rsid w:val="006F3E0A"/>
    <w:rsid w:val="007270ED"/>
    <w:rsid w:val="00741D3D"/>
    <w:rsid w:val="0077294B"/>
    <w:rsid w:val="008306AB"/>
    <w:rsid w:val="008710B5"/>
    <w:rsid w:val="00935987"/>
    <w:rsid w:val="00966FEB"/>
    <w:rsid w:val="0097526B"/>
    <w:rsid w:val="00BE7954"/>
    <w:rsid w:val="00BF220B"/>
    <w:rsid w:val="00C145B5"/>
    <w:rsid w:val="00C3526C"/>
    <w:rsid w:val="00CC2D86"/>
    <w:rsid w:val="00CD60C2"/>
    <w:rsid w:val="00D11439"/>
    <w:rsid w:val="00D41ABE"/>
    <w:rsid w:val="00E32F02"/>
    <w:rsid w:val="00E546EB"/>
    <w:rsid w:val="00F5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2D5E"/>
  <w15:chartTrackingRefBased/>
  <w15:docId w15:val="{A21E3024-2D36-4A77-BACC-E469D4C1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13E7"/>
    <w:pPr>
      <w:keepNext/>
      <w:keepLines/>
      <w:spacing w:after="600" w:line="240" w:lineRule="auto"/>
      <w:jc w:val="center"/>
      <w:outlineLvl w:val="0"/>
    </w:pPr>
    <w:rPr>
      <w:rFonts w:ascii="Verdana" w:eastAsiaTheme="majorEastAsia" w:hAnsi="Verdana" w:cstheme="majorBidi"/>
      <w:b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FEF"/>
    <w:pPr>
      <w:ind w:left="720"/>
      <w:contextualSpacing/>
    </w:pPr>
  </w:style>
  <w:style w:type="paragraph" w:customStyle="1" w:styleId="Default">
    <w:name w:val="Default"/>
    <w:rsid w:val="002670C0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Teksttreci115pt">
    <w:name w:val="Tekst treści + 11;5 pt"/>
    <w:basedOn w:val="Domylnaczcionkaakapitu"/>
    <w:rsid w:val="002670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A13E7"/>
    <w:rPr>
      <w:rFonts w:ascii="Verdana" w:eastAsiaTheme="majorEastAsia" w:hAnsi="Verdana" w:cstheme="majorBidi"/>
      <w:b/>
      <w:szCs w:val="32"/>
      <w:lang w:val="pl" w:eastAsia="pl-PL"/>
    </w:rPr>
  </w:style>
  <w:style w:type="character" w:styleId="Pogrubienie">
    <w:name w:val="Strong"/>
    <w:uiPriority w:val="22"/>
    <w:qFormat/>
    <w:rsid w:val="001A13E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5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5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5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24.2024 zawieszenie stosowania Zarządzenia 31.2023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24.2024 zawieszenie stosowania Zarządzenia 31.2023</dc:title>
  <dc:subject/>
  <dc:creator>Urszula Twarowska</dc:creator>
  <cp:keywords/>
  <dc:description/>
  <cp:lastModifiedBy>Małgorzata Durejko</cp:lastModifiedBy>
  <cp:revision>24</cp:revision>
  <dcterms:created xsi:type="dcterms:W3CDTF">2024-07-24T12:18:00Z</dcterms:created>
  <dcterms:modified xsi:type="dcterms:W3CDTF">2024-10-01T09:13:00Z</dcterms:modified>
</cp:coreProperties>
</file>