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F8B" w:rsidRPr="00E515E6" w:rsidRDefault="00E515E6" w:rsidP="003F4F8B">
      <w:pPr>
        <w:pStyle w:val="Nagwek"/>
        <w:jc w:val="right"/>
        <w:rPr>
          <w:rFonts w:ascii="Verdana" w:hAnsi="Verdana"/>
          <w:sz w:val="18"/>
          <w:szCs w:val="18"/>
        </w:rPr>
      </w:pPr>
      <w:bookmarkStart w:id="0" w:name="_Hlk164772056"/>
      <w:r w:rsidRPr="00E515E6">
        <w:rPr>
          <w:rFonts w:ascii="Verdana" w:hAnsi="Verdana"/>
          <w:sz w:val="18"/>
          <w:szCs w:val="18"/>
        </w:rPr>
        <w:t>Załącznik nr 1</w:t>
      </w:r>
      <w:r w:rsidR="003F4F8B" w:rsidRPr="00E515E6">
        <w:rPr>
          <w:rFonts w:ascii="Verdana" w:hAnsi="Verdana"/>
          <w:sz w:val="18"/>
          <w:szCs w:val="18"/>
        </w:rPr>
        <w:t xml:space="preserve"> </w:t>
      </w:r>
    </w:p>
    <w:p w:rsidR="003F4F8B" w:rsidRPr="00E515E6" w:rsidRDefault="003F4F8B" w:rsidP="003F4F8B">
      <w:pPr>
        <w:pStyle w:val="Nagwek"/>
        <w:jc w:val="right"/>
        <w:rPr>
          <w:rFonts w:ascii="Verdana" w:hAnsi="Verdana"/>
          <w:sz w:val="18"/>
          <w:szCs w:val="18"/>
        </w:rPr>
      </w:pPr>
      <w:r w:rsidRPr="00E515E6">
        <w:rPr>
          <w:rFonts w:ascii="Verdana" w:hAnsi="Verdana"/>
          <w:sz w:val="18"/>
          <w:szCs w:val="18"/>
        </w:rPr>
        <w:t>do Zarządzenia nr 33/2024 Rektora Akad</w:t>
      </w:r>
      <w:r w:rsidR="00E515E6" w:rsidRPr="00E515E6">
        <w:rPr>
          <w:rFonts w:ascii="Verdana" w:hAnsi="Verdana"/>
          <w:sz w:val="18"/>
          <w:szCs w:val="18"/>
        </w:rPr>
        <w:t>emii Sztuk Pięknych w Warszawie</w:t>
      </w:r>
    </w:p>
    <w:p w:rsidR="003F4F8B" w:rsidRPr="00E515E6" w:rsidRDefault="003F4F8B" w:rsidP="00E515E6">
      <w:pPr>
        <w:pStyle w:val="Nagwek"/>
        <w:jc w:val="right"/>
        <w:rPr>
          <w:rFonts w:ascii="Verdana" w:hAnsi="Verdana"/>
          <w:sz w:val="18"/>
          <w:szCs w:val="18"/>
        </w:rPr>
      </w:pPr>
      <w:r w:rsidRPr="00E515E6">
        <w:rPr>
          <w:rFonts w:ascii="Verdana" w:hAnsi="Verdana"/>
          <w:sz w:val="18"/>
          <w:szCs w:val="18"/>
        </w:rPr>
        <w:t>z dnia 16.09.2024 r.</w:t>
      </w:r>
    </w:p>
    <w:p w:rsidR="004B56DA" w:rsidRPr="000A282A" w:rsidRDefault="00ED1F8A" w:rsidP="00E515E6">
      <w:pPr>
        <w:pStyle w:val="Tytu"/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Zasady przyznawania punktów za poszczególne kryteria brane p</w:t>
      </w:r>
      <w:bookmarkStart w:id="1" w:name="_GoBack"/>
      <w:bookmarkEnd w:id="1"/>
      <w:r w:rsidRPr="000A282A">
        <w:rPr>
          <w:rFonts w:ascii="Verdana" w:hAnsi="Verdana"/>
          <w:sz w:val="20"/>
          <w:szCs w:val="20"/>
        </w:rPr>
        <w:t>od uwagę przy ocenie wniosków studentów o stypendium rektora w</w:t>
      </w:r>
      <w:r w:rsidR="007E1C5D" w:rsidRPr="000A282A">
        <w:rPr>
          <w:rFonts w:ascii="Verdana" w:hAnsi="Verdana"/>
          <w:sz w:val="20"/>
          <w:szCs w:val="20"/>
        </w:rPr>
        <w:t> </w:t>
      </w:r>
      <w:r w:rsidRPr="000A282A">
        <w:rPr>
          <w:rFonts w:ascii="Verdana" w:hAnsi="Verdana"/>
          <w:sz w:val="20"/>
          <w:szCs w:val="20"/>
        </w:rPr>
        <w:t>roku akademickim 2024</w:t>
      </w:r>
      <w:r w:rsidR="00E31AC4" w:rsidRPr="000A282A">
        <w:rPr>
          <w:rFonts w:ascii="Verdana" w:hAnsi="Verdana"/>
          <w:sz w:val="20"/>
          <w:szCs w:val="20"/>
        </w:rPr>
        <w:t>/202</w:t>
      </w:r>
      <w:r w:rsidRPr="000A282A">
        <w:rPr>
          <w:rFonts w:ascii="Verdana" w:hAnsi="Verdana"/>
          <w:sz w:val="20"/>
          <w:szCs w:val="20"/>
        </w:rPr>
        <w:t>5</w:t>
      </w:r>
      <w:bookmarkStart w:id="2" w:name="_headingh.gjdgxs"/>
      <w:bookmarkEnd w:id="2"/>
    </w:p>
    <w:p w:rsidR="00622783" w:rsidRPr="000A282A" w:rsidRDefault="005A15A0" w:rsidP="00556160">
      <w:pPr>
        <w:pStyle w:val="Nagwek1"/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Na podstawie § 37 ust</w:t>
      </w:r>
      <w:r w:rsidR="000313AB" w:rsidRPr="000A282A">
        <w:rPr>
          <w:rFonts w:ascii="Verdana" w:hAnsi="Verdana"/>
          <w:sz w:val="20"/>
          <w:szCs w:val="20"/>
        </w:rPr>
        <w:t>.</w:t>
      </w:r>
      <w:r w:rsidRPr="000A282A">
        <w:rPr>
          <w:rFonts w:ascii="Verdana" w:hAnsi="Verdana"/>
          <w:sz w:val="20"/>
          <w:szCs w:val="20"/>
        </w:rPr>
        <w:t xml:space="preserve"> 3 Regulaminu świadczeń dla studentów Akademii Sztuk Pięknych w Warszawie z</w:t>
      </w:r>
      <w:r w:rsidR="00752BE5">
        <w:rPr>
          <w:rFonts w:ascii="Verdana" w:hAnsi="Verdana"/>
          <w:sz w:val="20"/>
          <w:szCs w:val="20"/>
        </w:rPr>
        <w:t xml:space="preserve"> </w:t>
      </w:r>
      <w:r w:rsidRPr="000A282A">
        <w:rPr>
          <w:rFonts w:ascii="Verdana" w:hAnsi="Verdana"/>
          <w:sz w:val="20"/>
          <w:szCs w:val="20"/>
        </w:rPr>
        <w:t xml:space="preserve">dnia </w:t>
      </w:r>
      <w:r w:rsidR="00022D4E" w:rsidRPr="000A282A">
        <w:rPr>
          <w:rFonts w:ascii="Verdana" w:hAnsi="Verdana"/>
          <w:sz w:val="20"/>
          <w:szCs w:val="20"/>
        </w:rPr>
        <w:t>27</w:t>
      </w:r>
      <w:r w:rsidRPr="000A282A">
        <w:rPr>
          <w:rFonts w:ascii="Verdana" w:hAnsi="Verdana"/>
          <w:sz w:val="20"/>
          <w:szCs w:val="20"/>
        </w:rPr>
        <w:t xml:space="preserve"> września </w:t>
      </w:r>
      <w:r w:rsidR="00022D4E" w:rsidRPr="000A282A">
        <w:rPr>
          <w:rFonts w:ascii="Verdana" w:hAnsi="Verdana"/>
          <w:sz w:val="20"/>
          <w:szCs w:val="20"/>
        </w:rPr>
        <w:t xml:space="preserve">2023 </w:t>
      </w:r>
      <w:r w:rsidRPr="000A282A">
        <w:rPr>
          <w:rFonts w:ascii="Verdana" w:hAnsi="Verdana"/>
          <w:sz w:val="20"/>
          <w:szCs w:val="20"/>
        </w:rPr>
        <w:t xml:space="preserve">r., stanowiącego Załącznik nr 1 do Zarządzenia nr </w:t>
      </w:r>
      <w:r w:rsidR="00022D4E" w:rsidRPr="000A282A">
        <w:rPr>
          <w:rFonts w:ascii="Verdana" w:hAnsi="Verdana"/>
          <w:sz w:val="20"/>
          <w:szCs w:val="20"/>
        </w:rPr>
        <w:t>32</w:t>
      </w:r>
      <w:r w:rsidRPr="000A282A">
        <w:rPr>
          <w:rFonts w:ascii="Verdana" w:hAnsi="Verdana"/>
          <w:sz w:val="20"/>
          <w:szCs w:val="20"/>
        </w:rPr>
        <w:t>/</w:t>
      </w:r>
      <w:r w:rsidR="00022D4E" w:rsidRPr="000A282A">
        <w:rPr>
          <w:rFonts w:ascii="Verdana" w:hAnsi="Verdana"/>
          <w:sz w:val="20"/>
          <w:szCs w:val="20"/>
        </w:rPr>
        <w:t xml:space="preserve">2023 </w:t>
      </w:r>
      <w:r w:rsidRPr="000A282A">
        <w:rPr>
          <w:rFonts w:ascii="Verdana" w:hAnsi="Verdana"/>
          <w:sz w:val="20"/>
          <w:szCs w:val="20"/>
        </w:rPr>
        <w:t xml:space="preserve">Rektora Akademii Sztuk Pięknych w Warszawie z dnia </w:t>
      </w:r>
      <w:r w:rsidR="00022D4E" w:rsidRPr="000A282A">
        <w:rPr>
          <w:rFonts w:ascii="Verdana" w:hAnsi="Verdana"/>
          <w:sz w:val="20"/>
          <w:szCs w:val="20"/>
        </w:rPr>
        <w:t xml:space="preserve">27 </w:t>
      </w:r>
      <w:r w:rsidRPr="000A282A">
        <w:rPr>
          <w:rFonts w:ascii="Verdana" w:hAnsi="Verdana"/>
          <w:sz w:val="20"/>
          <w:szCs w:val="20"/>
        </w:rPr>
        <w:t xml:space="preserve">września </w:t>
      </w:r>
      <w:r w:rsidR="00022D4E" w:rsidRPr="000A282A">
        <w:rPr>
          <w:rFonts w:ascii="Verdana" w:hAnsi="Verdana"/>
          <w:sz w:val="20"/>
          <w:szCs w:val="20"/>
        </w:rPr>
        <w:t xml:space="preserve">2023 </w:t>
      </w:r>
      <w:r w:rsidRPr="000A282A">
        <w:rPr>
          <w:rFonts w:ascii="Verdana" w:hAnsi="Verdana"/>
          <w:sz w:val="20"/>
          <w:szCs w:val="20"/>
        </w:rPr>
        <w:t>r.</w:t>
      </w:r>
      <w:r w:rsidR="00022D4E" w:rsidRPr="000A282A">
        <w:rPr>
          <w:rFonts w:ascii="Verdana" w:hAnsi="Verdana"/>
          <w:sz w:val="20"/>
          <w:szCs w:val="20"/>
        </w:rPr>
        <w:t xml:space="preserve">, </w:t>
      </w:r>
      <w:r w:rsidRPr="000A282A">
        <w:rPr>
          <w:rFonts w:ascii="Verdana" w:hAnsi="Verdana"/>
          <w:sz w:val="20"/>
          <w:szCs w:val="20"/>
        </w:rPr>
        <w:t>niniejszym ustala się zasady przyznawania punktów za średnią ocen oraz osiągnięcia brane pod uwagę p</w:t>
      </w:r>
      <w:r w:rsidR="000313AB" w:rsidRPr="000A282A">
        <w:rPr>
          <w:rFonts w:ascii="Verdana" w:hAnsi="Verdana"/>
          <w:sz w:val="20"/>
          <w:szCs w:val="20"/>
        </w:rPr>
        <w:t>rzy ocenie wniosków studentów o</w:t>
      </w:r>
      <w:r w:rsidR="00752BE5">
        <w:rPr>
          <w:rFonts w:ascii="Verdana" w:hAnsi="Verdana"/>
          <w:sz w:val="20"/>
          <w:szCs w:val="20"/>
        </w:rPr>
        <w:t xml:space="preserve"> </w:t>
      </w:r>
      <w:r w:rsidRPr="000A282A">
        <w:rPr>
          <w:rFonts w:ascii="Verdana" w:hAnsi="Verdana"/>
          <w:sz w:val="20"/>
          <w:szCs w:val="20"/>
        </w:rPr>
        <w:t>stypendium rektora, w roku akademickim 202</w:t>
      </w:r>
      <w:r w:rsidR="00ED1F8A" w:rsidRPr="000A282A">
        <w:rPr>
          <w:rFonts w:ascii="Verdana" w:hAnsi="Verdana"/>
          <w:sz w:val="20"/>
          <w:szCs w:val="20"/>
        </w:rPr>
        <w:t>4</w:t>
      </w:r>
      <w:r w:rsidRPr="000A282A">
        <w:rPr>
          <w:rFonts w:ascii="Verdana" w:hAnsi="Verdana"/>
          <w:sz w:val="20"/>
          <w:szCs w:val="20"/>
        </w:rPr>
        <w:t>/202</w:t>
      </w:r>
      <w:r w:rsidR="00ED1F8A" w:rsidRPr="000A282A">
        <w:rPr>
          <w:rFonts w:ascii="Verdana" w:hAnsi="Verdana"/>
          <w:sz w:val="20"/>
          <w:szCs w:val="20"/>
        </w:rPr>
        <w:t>5</w:t>
      </w:r>
      <w:r w:rsidRPr="000A282A">
        <w:rPr>
          <w:rFonts w:ascii="Verdana" w:hAnsi="Verdana"/>
          <w:sz w:val="20"/>
          <w:szCs w:val="20"/>
        </w:rPr>
        <w:t>:</w:t>
      </w:r>
    </w:p>
    <w:p w:rsidR="00ED1F8A" w:rsidRPr="000A282A" w:rsidRDefault="00ED1F8A" w:rsidP="00556160">
      <w:pPr>
        <w:pStyle w:val="Akapitzlist"/>
        <w:numPr>
          <w:ilvl w:val="0"/>
          <w:numId w:val="19"/>
        </w:numPr>
        <w:ind w:left="567" w:hanging="567"/>
        <w:rPr>
          <w:rFonts w:ascii="Verdana" w:hAnsi="Verdana"/>
          <w:sz w:val="20"/>
          <w:szCs w:val="20"/>
        </w:rPr>
      </w:pPr>
      <w:bookmarkStart w:id="3" w:name="_Hlk164771845"/>
      <w:r w:rsidRPr="000A282A">
        <w:rPr>
          <w:rFonts w:ascii="Verdana" w:hAnsi="Verdana"/>
          <w:b/>
          <w:sz w:val="20"/>
          <w:szCs w:val="20"/>
        </w:rPr>
        <w:t>Średnia ocen</w:t>
      </w:r>
      <w:r w:rsidR="006B34C0">
        <w:rPr>
          <w:rFonts w:ascii="Verdana" w:hAnsi="Verdana"/>
          <w:b/>
          <w:sz w:val="20"/>
          <w:szCs w:val="20"/>
        </w:rPr>
        <w:t>:</w:t>
      </w:r>
    </w:p>
    <w:p w:rsidR="00ED1F8A" w:rsidRPr="000A282A" w:rsidRDefault="00ED1F8A" w:rsidP="00752BE5">
      <w:pPr>
        <w:pStyle w:val="Akapitzlist"/>
        <w:numPr>
          <w:ilvl w:val="1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b/>
          <w:bCs/>
          <w:sz w:val="20"/>
          <w:szCs w:val="20"/>
        </w:rPr>
        <w:t>Średnia dla skali ocen od 5,35</w:t>
      </w:r>
      <w:r w:rsidR="006B34C0">
        <w:rPr>
          <w:rFonts w:ascii="Verdana" w:hAnsi="Verdana"/>
          <w:b/>
          <w:bCs/>
          <w:sz w:val="20"/>
          <w:szCs w:val="20"/>
        </w:rPr>
        <w:t>:</w:t>
      </w:r>
    </w:p>
    <w:p w:rsidR="00ED1F8A" w:rsidRPr="000A282A" w:rsidRDefault="00ED1F8A" w:rsidP="00752BE5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  <w:lang w:val="en-US"/>
        </w:rPr>
        <w:t xml:space="preserve">5,35-5,00 – </w:t>
      </w:r>
      <w:r w:rsidR="00DA0728" w:rsidRPr="000A282A">
        <w:rPr>
          <w:rFonts w:ascii="Verdana" w:hAnsi="Verdana"/>
          <w:b/>
          <w:sz w:val="20"/>
          <w:szCs w:val="20"/>
          <w:lang w:val="en-US"/>
        </w:rPr>
        <w:t>1</w:t>
      </w:r>
      <w:r w:rsidR="00DA0728">
        <w:rPr>
          <w:rFonts w:ascii="Verdana" w:hAnsi="Verdana"/>
          <w:b/>
          <w:sz w:val="20"/>
          <w:szCs w:val="20"/>
          <w:lang w:val="en-US"/>
        </w:rPr>
        <w:t>6</w:t>
      </w:r>
      <w:r w:rsidR="00DA0728" w:rsidRPr="000A282A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0A282A">
        <w:rPr>
          <w:rFonts w:ascii="Verdana" w:hAnsi="Verdana"/>
          <w:b/>
          <w:sz w:val="20"/>
          <w:szCs w:val="20"/>
          <w:lang w:val="en-US"/>
        </w:rPr>
        <w:t>pkt</w:t>
      </w:r>
    </w:p>
    <w:p w:rsidR="00ED1F8A" w:rsidRPr="000A282A" w:rsidRDefault="00ED1F8A" w:rsidP="00752BE5">
      <w:pPr>
        <w:pStyle w:val="Akapitzlist"/>
        <w:numPr>
          <w:ilvl w:val="2"/>
          <w:numId w:val="20"/>
        </w:numPr>
        <w:rPr>
          <w:rFonts w:ascii="Verdana" w:hAnsi="Verdana"/>
          <w:b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4,99-4,75 – </w:t>
      </w:r>
      <w:r w:rsidR="00E55033">
        <w:rPr>
          <w:rFonts w:ascii="Verdana" w:hAnsi="Verdana"/>
          <w:b/>
          <w:sz w:val="20"/>
          <w:szCs w:val="20"/>
        </w:rPr>
        <w:t>12</w:t>
      </w:r>
      <w:r w:rsidRPr="000A282A">
        <w:rPr>
          <w:rFonts w:ascii="Verdana" w:hAnsi="Verdana"/>
          <w:b/>
          <w:sz w:val="20"/>
          <w:szCs w:val="20"/>
        </w:rPr>
        <w:t xml:space="preserve"> pkt</w:t>
      </w:r>
    </w:p>
    <w:p w:rsidR="00ED1F8A" w:rsidRPr="000A282A" w:rsidRDefault="00ED1F8A" w:rsidP="00752BE5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4,74-4,50 – </w:t>
      </w:r>
      <w:r w:rsidR="00E55033">
        <w:rPr>
          <w:rFonts w:ascii="Verdana" w:hAnsi="Verdana"/>
          <w:b/>
          <w:sz w:val="20"/>
          <w:szCs w:val="20"/>
        </w:rPr>
        <w:t>8</w:t>
      </w:r>
      <w:r w:rsidRPr="000A282A">
        <w:rPr>
          <w:rFonts w:ascii="Verdana" w:hAnsi="Verdana"/>
          <w:b/>
          <w:sz w:val="20"/>
          <w:szCs w:val="20"/>
        </w:rPr>
        <w:t xml:space="preserve"> pkt</w:t>
      </w:r>
    </w:p>
    <w:p w:rsidR="00ED1F8A" w:rsidRPr="00752BE5" w:rsidRDefault="00ED1F8A" w:rsidP="00752BE5">
      <w:pPr>
        <w:pStyle w:val="Akapitzlist"/>
        <w:numPr>
          <w:ilvl w:val="1"/>
          <w:numId w:val="20"/>
        </w:numPr>
        <w:rPr>
          <w:rFonts w:ascii="Verdana" w:hAnsi="Verdana"/>
          <w:b/>
          <w:sz w:val="20"/>
          <w:szCs w:val="20"/>
        </w:rPr>
      </w:pPr>
      <w:r w:rsidRPr="00752BE5">
        <w:rPr>
          <w:rFonts w:ascii="Verdana" w:hAnsi="Verdana"/>
          <w:b/>
          <w:bCs/>
          <w:sz w:val="20"/>
          <w:szCs w:val="20"/>
        </w:rPr>
        <w:t>Średnia dla skali od 5,00</w:t>
      </w:r>
      <w:r w:rsidR="006B34C0">
        <w:rPr>
          <w:rFonts w:ascii="Verdana" w:hAnsi="Verdana"/>
          <w:b/>
          <w:bCs/>
          <w:sz w:val="20"/>
          <w:szCs w:val="20"/>
        </w:rPr>
        <w:t>:</w:t>
      </w:r>
    </w:p>
    <w:p w:rsidR="00ED1F8A" w:rsidRPr="000A282A" w:rsidRDefault="008922ED" w:rsidP="00556160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  <w:lang w:val="en-US"/>
        </w:rPr>
        <w:t xml:space="preserve"> </w:t>
      </w:r>
      <w:r w:rsidR="00ED1F8A" w:rsidRPr="000A282A">
        <w:rPr>
          <w:rFonts w:ascii="Verdana" w:hAnsi="Verdana"/>
          <w:sz w:val="20"/>
          <w:szCs w:val="20"/>
          <w:lang w:val="en-US"/>
        </w:rPr>
        <w:t xml:space="preserve">5,00-4,93 – </w:t>
      </w:r>
      <w:r w:rsidR="00ED1F8A" w:rsidRPr="000A282A">
        <w:rPr>
          <w:rFonts w:ascii="Verdana" w:hAnsi="Verdana"/>
          <w:b/>
          <w:sz w:val="20"/>
          <w:szCs w:val="20"/>
          <w:lang w:val="en-US"/>
        </w:rPr>
        <w:t>1</w:t>
      </w:r>
      <w:r w:rsidR="00E55033">
        <w:rPr>
          <w:rFonts w:ascii="Verdana" w:hAnsi="Verdana"/>
          <w:b/>
          <w:sz w:val="20"/>
          <w:szCs w:val="20"/>
          <w:lang w:val="en-US"/>
        </w:rPr>
        <w:t>6</w:t>
      </w:r>
      <w:r w:rsidR="00ED1F8A" w:rsidRPr="000A282A">
        <w:rPr>
          <w:rFonts w:ascii="Verdana" w:hAnsi="Verdana"/>
          <w:b/>
          <w:sz w:val="20"/>
          <w:szCs w:val="20"/>
          <w:lang w:val="en-US"/>
        </w:rPr>
        <w:t xml:space="preserve"> pkt</w:t>
      </w:r>
    </w:p>
    <w:p w:rsidR="00ED1F8A" w:rsidRPr="000A282A" w:rsidRDefault="008922ED" w:rsidP="00556160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 </w:t>
      </w:r>
      <w:r w:rsidR="00ED1F8A" w:rsidRPr="000A282A">
        <w:rPr>
          <w:rFonts w:ascii="Verdana" w:hAnsi="Verdana"/>
          <w:sz w:val="20"/>
          <w:szCs w:val="20"/>
        </w:rPr>
        <w:t xml:space="preserve">4,92-4,68 – </w:t>
      </w:r>
      <w:r w:rsidR="00E55033">
        <w:rPr>
          <w:rFonts w:ascii="Verdana" w:hAnsi="Verdana"/>
          <w:b/>
          <w:sz w:val="20"/>
          <w:szCs w:val="20"/>
        </w:rPr>
        <w:t>12</w:t>
      </w:r>
      <w:r w:rsidR="00ED1F8A" w:rsidRPr="000A282A">
        <w:rPr>
          <w:rFonts w:ascii="Verdana" w:hAnsi="Verdana"/>
          <w:b/>
          <w:sz w:val="20"/>
          <w:szCs w:val="20"/>
        </w:rPr>
        <w:t xml:space="preserve"> pkt</w:t>
      </w:r>
    </w:p>
    <w:p w:rsidR="00ED1F8A" w:rsidRPr="000A282A" w:rsidRDefault="008922ED" w:rsidP="00556160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 </w:t>
      </w:r>
      <w:r w:rsidR="00ED1F8A" w:rsidRPr="000A282A">
        <w:rPr>
          <w:rFonts w:ascii="Verdana" w:hAnsi="Verdana"/>
          <w:sz w:val="20"/>
          <w:szCs w:val="20"/>
        </w:rPr>
        <w:t>4,67-4,</w:t>
      </w:r>
      <w:r w:rsidR="00E55033">
        <w:rPr>
          <w:rFonts w:ascii="Verdana" w:hAnsi="Verdana"/>
          <w:sz w:val="20"/>
          <w:szCs w:val="20"/>
        </w:rPr>
        <w:t>50</w:t>
      </w:r>
      <w:r w:rsidR="00ED1F8A" w:rsidRPr="000A282A">
        <w:rPr>
          <w:rFonts w:ascii="Verdana" w:hAnsi="Verdana"/>
          <w:sz w:val="20"/>
          <w:szCs w:val="20"/>
        </w:rPr>
        <w:t xml:space="preserve"> – </w:t>
      </w:r>
      <w:r w:rsidR="00E55033">
        <w:rPr>
          <w:rFonts w:ascii="Verdana" w:hAnsi="Verdana"/>
          <w:b/>
          <w:sz w:val="20"/>
          <w:szCs w:val="20"/>
        </w:rPr>
        <w:t>8</w:t>
      </w:r>
      <w:r w:rsidR="00ED1F8A" w:rsidRPr="000A282A">
        <w:rPr>
          <w:rFonts w:ascii="Verdana" w:hAnsi="Verdana"/>
          <w:b/>
          <w:sz w:val="20"/>
          <w:szCs w:val="20"/>
        </w:rPr>
        <w:t xml:space="preserve"> pkt</w:t>
      </w:r>
    </w:p>
    <w:p w:rsidR="00752BE5" w:rsidRPr="00752BE5" w:rsidRDefault="00ED1F8A" w:rsidP="00B24624">
      <w:pPr>
        <w:pStyle w:val="Akapitzlist"/>
        <w:numPr>
          <w:ilvl w:val="0"/>
          <w:numId w:val="21"/>
        </w:numPr>
        <w:rPr>
          <w:rFonts w:ascii="Verdana" w:hAnsi="Verdana"/>
          <w:sz w:val="20"/>
          <w:szCs w:val="20"/>
        </w:rPr>
      </w:pPr>
      <w:bookmarkStart w:id="4" w:name="_Hlk164772208"/>
      <w:bookmarkEnd w:id="0"/>
      <w:bookmarkEnd w:id="3"/>
      <w:r w:rsidRPr="000A282A">
        <w:rPr>
          <w:rFonts w:ascii="Verdana" w:hAnsi="Verdana"/>
          <w:b/>
          <w:bCs/>
          <w:sz w:val="20"/>
          <w:szCs w:val="20"/>
        </w:rPr>
        <w:t>Osiągnięcia</w:t>
      </w:r>
      <w:r w:rsidR="006B34C0">
        <w:rPr>
          <w:rFonts w:ascii="Verdana" w:hAnsi="Verdana"/>
          <w:b/>
          <w:bCs/>
          <w:sz w:val="20"/>
          <w:szCs w:val="20"/>
        </w:rPr>
        <w:t>:</w:t>
      </w:r>
    </w:p>
    <w:p w:rsidR="00ED1F8A" w:rsidRPr="00752BE5" w:rsidRDefault="00ED1F8A" w:rsidP="00752BE5">
      <w:pPr>
        <w:pStyle w:val="Akapitzlist"/>
        <w:numPr>
          <w:ilvl w:val="1"/>
          <w:numId w:val="20"/>
        </w:numPr>
        <w:rPr>
          <w:rFonts w:ascii="Verdana" w:hAnsi="Verdana"/>
          <w:sz w:val="20"/>
          <w:szCs w:val="20"/>
        </w:rPr>
      </w:pPr>
      <w:r w:rsidRPr="00752BE5">
        <w:rPr>
          <w:rFonts w:ascii="Verdana" w:hAnsi="Verdana"/>
          <w:sz w:val="20"/>
          <w:szCs w:val="20"/>
        </w:rPr>
        <w:t>Wystawy</w:t>
      </w:r>
      <w:r w:rsidR="006B34C0">
        <w:rPr>
          <w:rFonts w:ascii="Verdana" w:hAnsi="Verdana"/>
          <w:sz w:val="20"/>
          <w:szCs w:val="20"/>
        </w:rPr>
        <w:t>:</w:t>
      </w:r>
    </w:p>
    <w:p w:rsidR="00ED1F8A" w:rsidRPr="000A282A" w:rsidRDefault="00554520" w:rsidP="00556160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Indywidualne</w:t>
      </w:r>
      <w:r w:rsidR="006B34C0">
        <w:rPr>
          <w:rFonts w:ascii="Verdana" w:hAnsi="Verdana"/>
          <w:sz w:val="20"/>
          <w:szCs w:val="20"/>
        </w:rPr>
        <w:t>:</w:t>
      </w:r>
    </w:p>
    <w:p w:rsidR="00554520" w:rsidRPr="000A282A" w:rsidRDefault="00554520" w:rsidP="00556160">
      <w:pPr>
        <w:pStyle w:val="Akapitzlist"/>
        <w:numPr>
          <w:ilvl w:val="3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Zagraniczne – </w:t>
      </w:r>
      <w:r w:rsidRPr="000A282A">
        <w:rPr>
          <w:rFonts w:ascii="Verdana" w:hAnsi="Verdana"/>
          <w:b/>
          <w:sz w:val="20"/>
          <w:szCs w:val="20"/>
        </w:rPr>
        <w:t>10 pkt</w:t>
      </w:r>
    </w:p>
    <w:p w:rsidR="00554520" w:rsidRPr="000A282A" w:rsidRDefault="00554520" w:rsidP="00556160">
      <w:pPr>
        <w:pStyle w:val="Akapitzlist"/>
        <w:numPr>
          <w:ilvl w:val="3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Ogólnokrajowe – </w:t>
      </w:r>
      <w:r w:rsidRPr="000A282A">
        <w:rPr>
          <w:rFonts w:ascii="Verdana" w:hAnsi="Verdana"/>
          <w:b/>
          <w:sz w:val="20"/>
          <w:szCs w:val="20"/>
        </w:rPr>
        <w:t>8 pkt</w:t>
      </w:r>
    </w:p>
    <w:p w:rsidR="00554520" w:rsidRPr="000A282A" w:rsidRDefault="007A42FC" w:rsidP="00556160">
      <w:pPr>
        <w:pStyle w:val="Akapitzlist"/>
        <w:numPr>
          <w:ilvl w:val="3"/>
          <w:numId w:val="20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</w:t>
      </w:r>
      <w:r w:rsidR="00554520" w:rsidRPr="000A282A">
        <w:rPr>
          <w:rFonts w:ascii="Verdana" w:hAnsi="Verdana"/>
          <w:sz w:val="20"/>
          <w:szCs w:val="20"/>
        </w:rPr>
        <w:t xml:space="preserve"> zasięgu regionalnym/miejskim – </w:t>
      </w:r>
      <w:r w:rsidR="00554520" w:rsidRPr="000A282A">
        <w:rPr>
          <w:rFonts w:ascii="Verdana" w:hAnsi="Verdana"/>
          <w:b/>
          <w:sz w:val="20"/>
          <w:szCs w:val="20"/>
        </w:rPr>
        <w:t>6 pkt</w:t>
      </w:r>
    </w:p>
    <w:p w:rsidR="00554520" w:rsidRPr="000A282A" w:rsidRDefault="00554520" w:rsidP="00556160">
      <w:pPr>
        <w:pStyle w:val="Akapitzlist"/>
        <w:numPr>
          <w:ilvl w:val="3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Uczelniane </w:t>
      </w:r>
      <w:r w:rsidR="008922ED" w:rsidRPr="000A282A">
        <w:rPr>
          <w:rFonts w:ascii="Verdana" w:hAnsi="Verdana"/>
          <w:sz w:val="20"/>
          <w:szCs w:val="20"/>
        </w:rPr>
        <w:t xml:space="preserve">– </w:t>
      </w:r>
      <w:r w:rsidR="008922ED" w:rsidRPr="000A282A">
        <w:rPr>
          <w:rFonts w:ascii="Verdana" w:hAnsi="Verdana"/>
          <w:b/>
          <w:sz w:val="20"/>
          <w:szCs w:val="20"/>
        </w:rPr>
        <w:t xml:space="preserve">4 </w:t>
      </w:r>
      <w:r w:rsidRPr="000A282A">
        <w:rPr>
          <w:rFonts w:ascii="Verdana" w:hAnsi="Verdana"/>
          <w:b/>
          <w:sz w:val="20"/>
          <w:szCs w:val="20"/>
        </w:rPr>
        <w:t>pkt</w:t>
      </w:r>
    </w:p>
    <w:p w:rsidR="00554520" w:rsidRPr="000A282A" w:rsidRDefault="00554520" w:rsidP="00556160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Zbiorowe</w:t>
      </w:r>
      <w:r w:rsidR="006B34C0">
        <w:rPr>
          <w:rFonts w:ascii="Verdana" w:hAnsi="Verdana"/>
          <w:sz w:val="20"/>
          <w:szCs w:val="20"/>
        </w:rPr>
        <w:t>:</w:t>
      </w:r>
    </w:p>
    <w:p w:rsidR="002F7FAA" w:rsidRPr="002F7FAA" w:rsidRDefault="002F7FAA" w:rsidP="00556160">
      <w:pPr>
        <w:pStyle w:val="Akapitzlist"/>
        <w:numPr>
          <w:ilvl w:val="3"/>
          <w:numId w:val="20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Zagraniczne – </w:t>
      </w:r>
      <w:r w:rsidRPr="002F7FAA">
        <w:rPr>
          <w:rFonts w:ascii="Verdana" w:hAnsi="Verdana"/>
          <w:b/>
          <w:sz w:val="20"/>
          <w:szCs w:val="20"/>
        </w:rPr>
        <w:t>9 pkt</w:t>
      </w:r>
    </w:p>
    <w:p w:rsidR="00554520" w:rsidRPr="000A282A" w:rsidRDefault="00554520" w:rsidP="00556160">
      <w:pPr>
        <w:pStyle w:val="Akapitzlist"/>
        <w:numPr>
          <w:ilvl w:val="3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Ogólnokrajowe – </w:t>
      </w:r>
      <w:r w:rsidRPr="000A282A">
        <w:rPr>
          <w:rFonts w:ascii="Verdana" w:hAnsi="Verdana"/>
          <w:b/>
          <w:sz w:val="20"/>
          <w:szCs w:val="20"/>
        </w:rPr>
        <w:t>7 pkt</w:t>
      </w:r>
    </w:p>
    <w:p w:rsidR="00554520" w:rsidRPr="000A282A" w:rsidRDefault="008922ED" w:rsidP="00556160">
      <w:pPr>
        <w:pStyle w:val="Akapitzlist"/>
        <w:numPr>
          <w:ilvl w:val="3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O</w:t>
      </w:r>
      <w:r w:rsidR="00554520" w:rsidRPr="000A282A">
        <w:rPr>
          <w:rFonts w:ascii="Verdana" w:hAnsi="Verdana"/>
          <w:sz w:val="20"/>
          <w:szCs w:val="20"/>
        </w:rPr>
        <w:t xml:space="preserve"> zasięgu regionalnym/miejskim – </w:t>
      </w:r>
      <w:r w:rsidR="00554520" w:rsidRPr="000A282A">
        <w:rPr>
          <w:rFonts w:ascii="Verdana" w:hAnsi="Verdana"/>
          <w:b/>
          <w:sz w:val="20"/>
          <w:szCs w:val="20"/>
        </w:rPr>
        <w:t>5 pkt</w:t>
      </w:r>
    </w:p>
    <w:p w:rsidR="00554520" w:rsidRPr="000A282A" w:rsidRDefault="00554520" w:rsidP="00556160">
      <w:pPr>
        <w:pStyle w:val="Akapitzlist"/>
        <w:numPr>
          <w:ilvl w:val="3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Uczelniane – </w:t>
      </w:r>
      <w:r w:rsidRPr="000A282A">
        <w:rPr>
          <w:rFonts w:ascii="Verdana" w:hAnsi="Verdana"/>
          <w:b/>
          <w:sz w:val="20"/>
          <w:szCs w:val="20"/>
        </w:rPr>
        <w:t>3 pkt</w:t>
      </w:r>
    </w:p>
    <w:p w:rsidR="00554520" w:rsidRPr="000A282A" w:rsidRDefault="00554520" w:rsidP="00556160">
      <w:pPr>
        <w:pStyle w:val="Akapitzlist"/>
        <w:numPr>
          <w:ilvl w:val="1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Działalność kuratorska</w:t>
      </w:r>
      <w:r w:rsidR="00E55033">
        <w:rPr>
          <w:rFonts w:ascii="Verdana" w:hAnsi="Verdana"/>
          <w:sz w:val="20"/>
          <w:szCs w:val="20"/>
        </w:rPr>
        <w:t xml:space="preserve"> (wydarzenia) oraz asystentura</w:t>
      </w:r>
      <w:r w:rsidRPr="000A282A">
        <w:rPr>
          <w:rFonts w:ascii="Verdana" w:hAnsi="Verdana"/>
          <w:sz w:val="20"/>
          <w:szCs w:val="20"/>
        </w:rPr>
        <w:t>:</w:t>
      </w:r>
    </w:p>
    <w:p w:rsidR="00554520" w:rsidRPr="000A282A" w:rsidRDefault="00CA643A" w:rsidP="00556160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D</w:t>
      </w:r>
      <w:r w:rsidR="00554520" w:rsidRPr="000A282A">
        <w:rPr>
          <w:rFonts w:ascii="Verdana" w:hAnsi="Verdana"/>
          <w:sz w:val="20"/>
          <w:szCs w:val="20"/>
        </w:rPr>
        <w:t xml:space="preserve">ziałalność jednoosobowa lub nadzór nad </w:t>
      </w:r>
      <w:proofErr w:type="spellStart"/>
      <w:r w:rsidR="00554520" w:rsidRPr="000A282A">
        <w:rPr>
          <w:rFonts w:ascii="Verdana" w:hAnsi="Verdana"/>
          <w:sz w:val="20"/>
          <w:szCs w:val="20"/>
        </w:rPr>
        <w:t>przedsięwzię</w:t>
      </w:r>
      <w:proofErr w:type="spellEnd"/>
      <w:r w:rsidR="00554520" w:rsidRPr="000A282A">
        <w:rPr>
          <w:rFonts w:ascii="Verdana" w:hAnsi="Verdana"/>
          <w:sz w:val="20"/>
          <w:szCs w:val="20"/>
          <w:lang w:val="es-ES_tradnl"/>
        </w:rPr>
        <w:t xml:space="preserve">ciem – </w:t>
      </w:r>
      <w:r w:rsidR="00554520" w:rsidRPr="000A282A">
        <w:rPr>
          <w:rFonts w:ascii="Verdana" w:hAnsi="Verdana"/>
          <w:b/>
          <w:sz w:val="20"/>
          <w:szCs w:val="20"/>
          <w:lang w:val="es-ES_tradnl"/>
        </w:rPr>
        <w:t>7 pkt</w:t>
      </w:r>
    </w:p>
    <w:p w:rsidR="00554520" w:rsidRPr="00E55033" w:rsidRDefault="00CA643A" w:rsidP="00556160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U</w:t>
      </w:r>
      <w:r w:rsidR="00554520" w:rsidRPr="000A282A">
        <w:rPr>
          <w:rFonts w:ascii="Verdana" w:hAnsi="Verdana"/>
          <w:sz w:val="20"/>
          <w:szCs w:val="20"/>
        </w:rPr>
        <w:t xml:space="preserve">dział w pracach zespołu kuratorskiego – </w:t>
      </w:r>
      <w:r w:rsidR="00554520" w:rsidRPr="000A282A">
        <w:rPr>
          <w:rFonts w:ascii="Verdana" w:hAnsi="Verdana"/>
          <w:b/>
          <w:sz w:val="20"/>
          <w:szCs w:val="20"/>
        </w:rPr>
        <w:t>4 pkt</w:t>
      </w:r>
    </w:p>
    <w:p w:rsidR="00E55033" w:rsidRPr="00E55033" w:rsidRDefault="00E55033" w:rsidP="00E55033">
      <w:pPr>
        <w:pStyle w:val="Akapitzlist"/>
        <w:numPr>
          <w:ilvl w:val="2"/>
          <w:numId w:val="20"/>
        </w:numPr>
        <w:rPr>
          <w:rFonts w:ascii="Verdana" w:hAnsi="Verdana"/>
          <w:b/>
          <w:sz w:val="20"/>
          <w:szCs w:val="20"/>
        </w:rPr>
      </w:pPr>
      <w:r w:rsidRPr="00E55033">
        <w:rPr>
          <w:rFonts w:ascii="Verdana" w:hAnsi="Verdana"/>
          <w:sz w:val="20"/>
          <w:szCs w:val="20"/>
        </w:rPr>
        <w:t xml:space="preserve">Asystentura przy produkcji teatralnej lub filmowo-telewizyjnej – </w:t>
      </w:r>
      <w:r w:rsidRPr="00E55033">
        <w:rPr>
          <w:rFonts w:ascii="Verdana" w:hAnsi="Verdana"/>
          <w:b/>
          <w:sz w:val="20"/>
          <w:szCs w:val="20"/>
        </w:rPr>
        <w:t>4 pkt</w:t>
      </w:r>
    </w:p>
    <w:bookmarkEnd w:id="4"/>
    <w:p w:rsidR="00554520" w:rsidRPr="000A282A" w:rsidRDefault="00554520" w:rsidP="00556160">
      <w:pPr>
        <w:pStyle w:val="Akapitzlist"/>
        <w:numPr>
          <w:ilvl w:val="1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Działalność kuratorska</w:t>
      </w:r>
      <w:r w:rsidR="00E55033">
        <w:rPr>
          <w:rFonts w:ascii="Verdana" w:hAnsi="Verdana"/>
          <w:sz w:val="20"/>
          <w:szCs w:val="20"/>
        </w:rPr>
        <w:t xml:space="preserve">, </w:t>
      </w:r>
      <w:r w:rsidR="00E55033" w:rsidRPr="00E55033">
        <w:rPr>
          <w:rFonts w:ascii="Verdana" w:hAnsi="Verdana"/>
          <w:sz w:val="20"/>
          <w:szCs w:val="20"/>
        </w:rPr>
        <w:t>w tym działalność w produkcji</w:t>
      </w:r>
      <w:r w:rsidRPr="000A282A">
        <w:rPr>
          <w:rFonts w:ascii="Verdana" w:hAnsi="Verdana"/>
          <w:sz w:val="20"/>
          <w:szCs w:val="20"/>
        </w:rPr>
        <w:t xml:space="preserve"> (wystawy):</w:t>
      </w:r>
    </w:p>
    <w:p w:rsidR="00554520" w:rsidRPr="000A282A" w:rsidRDefault="00554520" w:rsidP="00556160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Zagraniczne</w:t>
      </w:r>
      <w:r w:rsidR="00CA643A" w:rsidRPr="000A282A">
        <w:rPr>
          <w:rFonts w:ascii="Verdana" w:hAnsi="Verdana"/>
          <w:sz w:val="20"/>
          <w:szCs w:val="20"/>
        </w:rPr>
        <w:t xml:space="preserve"> – </w:t>
      </w:r>
      <w:r w:rsidR="00CA643A" w:rsidRPr="000A282A">
        <w:rPr>
          <w:rFonts w:ascii="Verdana" w:hAnsi="Verdana"/>
          <w:b/>
          <w:sz w:val="20"/>
          <w:szCs w:val="20"/>
        </w:rPr>
        <w:t>10 pkt</w:t>
      </w:r>
    </w:p>
    <w:p w:rsidR="00554520" w:rsidRPr="000A282A" w:rsidRDefault="008922ED" w:rsidP="00556160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Ogólnokrajowe</w:t>
      </w:r>
      <w:r w:rsidR="00CA643A" w:rsidRPr="000A282A">
        <w:rPr>
          <w:rFonts w:ascii="Verdana" w:hAnsi="Verdana"/>
          <w:sz w:val="20"/>
          <w:szCs w:val="20"/>
        </w:rPr>
        <w:t xml:space="preserve"> – </w:t>
      </w:r>
      <w:r w:rsidR="00CA643A" w:rsidRPr="000A282A">
        <w:rPr>
          <w:rFonts w:ascii="Verdana" w:hAnsi="Verdana"/>
          <w:b/>
          <w:sz w:val="20"/>
          <w:szCs w:val="20"/>
        </w:rPr>
        <w:t>8 pkt</w:t>
      </w:r>
    </w:p>
    <w:p w:rsidR="008922ED" w:rsidRPr="000A282A" w:rsidRDefault="00CA643A" w:rsidP="00556160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O</w:t>
      </w:r>
      <w:r w:rsidR="008922ED" w:rsidRPr="000A282A">
        <w:rPr>
          <w:rFonts w:ascii="Verdana" w:hAnsi="Verdana"/>
          <w:sz w:val="20"/>
          <w:szCs w:val="20"/>
        </w:rPr>
        <w:t xml:space="preserve"> zasięgu regionalnym/miejskim</w:t>
      </w:r>
      <w:r w:rsidRPr="000A282A">
        <w:rPr>
          <w:rFonts w:ascii="Verdana" w:hAnsi="Verdana"/>
          <w:sz w:val="20"/>
          <w:szCs w:val="20"/>
        </w:rPr>
        <w:t xml:space="preserve"> – </w:t>
      </w:r>
      <w:r w:rsidRPr="000A282A">
        <w:rPr>
          <w:rFonts w:ascii="Verdana" w:hAnsi="Verdana"/>
          <w:b/>
          <w:sz w:val="20"/>
          <w:szCs w:val="20"/>
        </w:rPr>
        <w:t>6 pkt</w:t>
      </w:r>
    </w:p>
    <w:p w:rsidR="00CA643A" w:rsidRPr="000A282A" w:rsidRDefault="00CA643A" w:rsidP="00556160">
      <w:pPr>
        <w:pStyle w:val="Akapitzlist"/>
        <w:numPr>
          <w:ilvl w:val="2"/>
          <w:numId w:val="20"/>
        </w:numPr>
        <w:rPr>
          <w:rFonts w:ascii="Verdana" w:hAnsi="Verdana"/>
          <w:b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Uczelniane – </w:t>
      </w:r>
      <w:r w:rsidRPr="000A282A">
        <w:rPr>
          <w:rFonts w:ascii="Verdana" w:hAnsi="Verdana"/>
          <w:b/>
          <w:sz w:val="20"/>
          <w:szCs w:val="20"/>
        </w:rPr>
        <w:t>4 pkt</w:t>
      </w:r>
    </w:p>
    <w:p w:rsidR="00554520" w:rsidRPr="000A282A" w:rsidRDefault="00554520" w:rsidP="00556160">
      <w:pPr>
        <w:pStyle w:val="Akapitzlist"/>
        <w:numPr>
          <w:ilvl w:val="1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Czynny udział w konferencji naukowej</w:t>
      </w:r>
      <w:r w:rsidR="001A6B4C" w:rsidRPr="000A282A">
        <w:rPr>
          <w:rFonts w:ascii="Verdana" w:hAnsi="Verdana"/>
          <w:sz w:val="20"/>
          <w:szCs w:val="20"/>
        </w:rPr>
        <w:t xml:space="preserve"> </w:t>
      </w:r>
      <w:r w:rsidRPr="000A282A">
        <w:rPr>
          <w:rFonts w:ascii="Verdana" w:hAnsi="Verdana"/>
          <w:sz w:val="20"/>
          <w:szCs w:val="20"/>
        </w:rPr>
        <w:t>(tj. wygłoszenie referatu lub zaprezentowanie posteru)</w:t>
      </w:r>
      <w:r w:rsidR="006B34C0">
        <w:rPr>
          <w:rFonts w:ascii="Verdana" w:hAnsi="Verdana"/>
          <w:sz w:val="20"/>
          <w:szCs w:val="20"/>
        </w:rPr>
        <w:t>:</w:t>
      </w:r>
    </w:p>
    <w:p w:rsidR="00CA643A" w:rsidRPr="000A282A" w:rsidRDefault="004649A7" w:rsidP="00556160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O zasięgu międzynarodowym – </w:t>
      </w:r>
      <w:r w:rsidRPr="000A282A">
        <w:rPr>
          <w:rFonts w:ascii="Verdana" w:hAnsi="Verdana"/>
          <w:b/>
          <w:sz w:val="20"/>
          <w:szCs w:val="20"/>
        </w:rPr>
        <w:t>8 pkt</w:t>
      </w:r>
    </w:p>
    <w:p w:rsidR="004649A7" w:rsidRPr="000A282A" w:rsidRDefault="004649A7" w:rsidP="00556160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O zasięgu ogólnokrajowym – </w:t>
      </w:r>
      <w:r w:rsidRPr="000A282A">
        <w:rPr>
          <w:rFonts w:ascii="Verdana" w:hAnsi="Verdana"/>
          <w:b/>
          <w:sz w:val="20"/>
          <w:szCs w:val="20"/>
        </w:rPr>
        <w:t>5 pkt</w:t>
      </w:r>
    </w:p>
    <w:p w:rsidR="004649A7" w:rsidRPr="000A282A" w:rsidRDefault="004649A7" w:rsidP="00556160">
      <w:pPr>
        <w:pStyle w:val="Akapitzlist"/>
        <w:numPr>
          <w:ilvl w:val="2"/>
          <w:numId w:val="20"/>
        </w:numPr>
        <w:rPr>
          <w:rFonts w:ascii="Verdana" w:hAnsi="Verdana"/>
          <w:b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O zasięgu uczelnianym – </w:t>
      </w:r>
      <w:r w:rsidRPr="000A282A">
        <w:rPr>
          <w:rFonts w:ascii="Verdana" w:hAnsi="Verdana"/>
          <w:b/>
          <w:sz w:val="20"/>
          <w:szCs w:val="20"/>
        </w:rPr>
        <w:t>2 pkt</w:t>
      </w:r>
    </w:p>
    <w:p w:rsidR="002E0B9A" w:rsidRPr="000A282A" w:rsidRDefault="001A6B4C" w:rsidP="00556160">
      <w:pPr>
        <w:pStyle w:val="Akapitzlist"/>
        <w:numPr>
          <w:ilvl w:val="1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Publikacje</w:t>
      </w:r>
      <w:r w:rsidR="00E55033">
        <w:rPr>
          <w:rFonts w:ascii="Verdana" w:hAnsi="Verdana"/>
          <w:sz w:val="20"/>
          <w:szCs w:val="20"/>
        </w:rPr>
        <w:t xml:space="preserve"> o charakterze naukowym</w:t>
      </w:r>
      <w:r w:rsidR="006B34C0">
        <w:rPr>
          <w:rFonts w:ascii="Verdana" w:hAnsi="Verdana"/>
          <w:sz w:val="20"/>
          <w:szCs w:val="20"/>
        </w:rPr>
        <w:t>:</w:t>
      </w:r>
    </w:p>
    <w:p w:rsidR="004649A7" w:rsidRPr="000A282A" w:rsidRDefault="004649A7" w:rsidP="00556160">
      <w:pPr>
        <w:pStyle w:val="Akapitzlist"/>
        <w:numPr>
          <w:ilvl w:val="2"/>
          <w:numId w:val="20"/>
        </w:numPr>
        <w:rPr>
          <w:rFonts w:ascii="Verdana" w:hAnsi="Verdana"/>
          <w:b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Książka o charakterze naukowym – </w:t>
      </w:r>
      <w:r w:rsidRPr="000A282A">
        <w:rPr>
          <w:rFonts w:ascii="Verdana" w:hAnsi="Verdana"/>
          <w:b/>
          <w:sz w:val="20"/>
          <w:szCs w:val="20"/>
        </w:rPr>
        <w:t>10 pkt</w:t>
      </w:r>
    </w:p>
    <w:p w:rsidR="004649A7" w:rsidRPr="000A282A" w:rsidRDefault="004649A7" w:rsidP="001E1C7C">
      <w:pPr>
        <w:pStyle w:val="Akapitzlist"/>
        <w:numPr>
          <w:ilvl w:val="2"/>
          <w:numId w:val="20"/>
        </w:numPr>
        <w:ind w:hanging="698"/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Rozdział w książce o charakterze naukowym lub recenzowanej publikacji pokonferencyjnej – </w:t>
      </w:r>
      <w:r w:rsidRPr="000A282A">
        <w:rPr>
          <w:rFonts w:ascii="Verdana" w:hAnsi="Verdana"/>
          <w:b/>
          <w:sz w:val="20"/>
          <w:szCs w:val="20"/>
        </w:rPr>
        <w:t>9 pkt</w:t>
      </w:r>
    </w:p>
    <w:p w:rsidR="004649A7" w:rsidRPr="000A282A" w:rsidRDefault="00602FDA" w:rsidP="00556160">
      <w:pPr>
        <w:pStyle w:val="Akapitzlist"/>
        <w:numPr>
          <w:ilvl w:val="2"/>
          <w:numId w:val="20"/>
        </w:numPr>
        <w:rPr>
          <w:rFonts w:ascii="Verdana" w:hAnsi="Verdana"/>
          <w:b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Artykuł naukowy </w:t>
      </w:r>
      <w:r w:rsidR="00BE0EC7" w:rsidRPr="000A282A">
        <w:rPr>
          <w:rFonts w:ascii="Verdana" w:hAnsi="Verdana"/>
          <w:sz w:val="20"/>
          <w:szCs w:val="20"/>
        </w:rPr>
        <w:t xml:space="preserve">w czasopiśmie naukowym – </w:t>
      </w:r>
      <w:r w:rsidR="00BE0EC7" w:rsidRPr="000A282A">
        <w:rPr>
          <w:rFonts w:ascii="Verdana" w:hAnsi="Verdana"/>
          <w:b/>
          <w:sz w:val="20"/>
          <w:szCs w:val="20"/>
        </w:rPr>
        <w:t>8 pkt</w:t>
      </w:r>
    </w:p>
    <w:p w:rsidR="001A6B4C" w:rsidRPr="000A282A" w:rsidRDefault="001A6B4C" w:rsidP="00556160">
      <w:pPr>
        <w:pStyle w:val="Akapitzlist"/>
        <w:numPr>
          <w:ilvl w:val="1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Publikacje</w:t>
      </w:r>
      <w:r w:rsidR="00E55033">
        <w:rPr>
          <w:rFonts w:ascii="Verdana" w:hAnsi="Verdana"/>
          <w:sz w:val="20"/>
          <w:szCs w:val="20"/>
        </w:rPr>
        <w:t xml:space="preserve"> związane ze sztukami wizualnymi</w:t>
      </w:r>
      <w:r w:rsidR="006B34C0">
        <w:rPr>
          <w:rFonts w:ascii="Verdana" w:hAnsi="Verdana"/>
          <w:sz w:val="20"/>
          <w:szCs w:val="20"/>
        </w:rPr>
        <w:t>:</w:t>
      </w:r>
    </w:p>
    <w:p w:rsidR="00BE0EC7" w:rsidRPr="000A282A" w:rsidRDefault="00BE0EC7" w:rsidP="00B24624">
      <w:pPr>
        <w:pStyle w:val="Akapitzlist"/>
        <w:numPr>
          <w:ilvl w:val="2"/>
          <w:numId w:val="20"/>
        </w:numPr>
        <w:ind w:hanging="698"/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Autorska książka związana ze sztukami wizualnymi – </w:t>
      </w:r>
      <w:r w:rsidRPr="000A282A">
        <w:rPr>
          <w:rFonts w:ascii="Verdana" w:hAnsi="Verdana"/>
          <w:b/>
          <w:sz w:val="20"/>
          <w:szCs w:val="20"/>
        </w:rPr>
        <w:t>10 pkt</w:t>
      </w:r>
    </w:p>
    <w:p w:rsidR="00BE0EC7" w:rsidRPr="000A282A" w:rsidRDefault="00BE0EC7" w:rsidP="00B24624">
      <w:pPr>
        <w:pStyle w:val="Akapitzlist"/>
        <w:numPr>
          <w:ilvl w:val="2"/>
          <w:numId w:val="20"/>
        </w:numPr>
        <w:ind w:hanging="698"/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Rozdział w książce, recenzowany artykuł naukowy, esej problemowy (min. 0.5 arkusza wydawniczego, z aparatem naukowym) związany ze sztukami wizualnymi wydane przez wydawnictwo o zasięgu międzynarodowym – </w:t>
      </w:r>
      <w:r w:rsidRPr="000A282A">
        <w:rPr>
          <w:rFonts w:ascii="Verdana" w:hAnsi="Verdana"/>
          <w:b/>
          <w:sz w:val="20"/>
          <w:szCs w:val="20"/>
        </w:rPr>
        <w:t>8 pkt</w:t>
      </w:r>
    </w:p>
    <w:p w:rsidR="00BE0EC7" w:rsidRPr="000A282A" w:rsidRDefault="00BE0EC7" w:rsidP="00B24624">
      <w:pPr>
        <w:pStyle w:val="Akapitzlist"/>
        <w:numPr>
          <w:ilvl w:val="2"/>
          <w:numId w:val="20"/>
        </w:numPr>
        <w:ind w:hanging="698"/>
        <w:rPr>
          <w:rFonts w:ascii="Verdana" w:hAnsi="Verdana"/>
          <w:b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lastRenderedPageBreak/>
        <w:t xml:space="preserve">Rozdział w książce, recenzowany artykuł naukowy, esej problemowy (min. 0.5 arkusza wydawniczego, z aparatem naukowym) związany ze sztukami wizualnymi wydane przez wydawnictwo o zasięgu ogólnokrajowym – </w:t>
      </w:r>
      <w:r w:rsidRPr="000A282A">
        <w:rPr>
          <w:rFonts w:ascii="Verdana" w:hAnsi="Verdana"/>
          <w:b/>
          <w:sz w:val="20"/>
          <w:szCs w:val="20"/>
        </w:rPr>
        <w:t>5 pkt</w:t>
      </w:r>
    </w:p>
    <w:p w:rsidR="00BE0EC7" w:rsidRPr="000A282A" w:rsidRDefault="00BE0EC7" w:rsidP="00B24624">
      <w:pPr>
        <w:pStyle w:val="Akapitzlist"/>
        <w:numPr>
          <w:ilvl w:val="2"/>
          <w:numId w:val="20"/>
        </w:numPr>
        <w:ind w:hanging="698"/>
        <w:rPr>
          <w:rFonts w:ascii="Verdana" w:hAnsi="Verdana"/>
          <w:b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Tekst o charakterze publicystycznym (recenzje wystaw, etc.) oraz teksty publikowane w magazynach studenckich i wydawnictwach uczelnianych, związane ze sztukami wizualnymi – </w:t>
      </w:r>
      <w:r w:rsidRPr="000A282A">
        <w:rPr>
          <w:rFonts w:ascii="Verdana" w:hAnsi="Verdana"/>
          <w:b/>
          <w:sz w:val="20"/>
          <w:szCs w:val="20"/>
        </w:rPr>
        <w:t>2 pkt</w:t>
      </w:r>
    </w:p>
    <w:p w:rsidR="001A6B4C" w:rsidRPr="000A282A" w:rsidRDefault="001A6B4C" w:rsidP="00556160">
      <w:pPr>
        <w:pStyle w:val="Akapitzlist"/>
        <w:numPr>
          <w:ilvl w:val="1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Publikacja prac artystycznych (forma drukowana lub elektroniczna)</w:t>
      </w:r>
    </w:p>
    <w:p w:rsidR="00BE0EC7" w:rsidRPr="000A282A" w:rsidRDefault="00BE0EC7" w:rsidP="00556160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Publikacja indywidualna (</w:t>
      </w:r>
      <w:r w:rsidR="00E55033">
        <w:rPr>
          <w:rFonts w:ascii="Verdana" w:hAnsi="Verdana"/>
          <w:sz w:val="20"/>
          <w:szCs w:val="20"/>
        </w:rPr>
        <w:t xml:space="preserve">indywidualny </w:t>
      </w:r>
      <w:proofErr w:type="spellStart"/>
      <w:r w:rsidRPr="000A282A">
        <w:rPr>
          <w:rFonts w:ascii="Verdana" w:hAnsi="Verdana"/>
          <w:sz w:val="20"/>
          <w:szCs w:val="20"/>
        </w:rPr>
        <w:t>zin</w:t>
      </w:r>
      <w:proofErr w:type="spellEnd"/>
      <w:r w:rsidRPr="000A282A">
        <w:rPr>
          <w:rFonts w:ascii="Verdana" w:hAnsi="Verdana"/>
          <w:sz w:val="20"/>
          <w:szCs w:val="20"/>
        </w:rPr>
        <w:t xml:space="preserve">, </w:t>
      </w:r>
      <w:r w:rsidR="00E55033">
        <w:rPr>
          <w:rFonts w:ascii="Verdana" w:hAnsi="Verdana"/>
          <w:sz w:val="20"/>
          <w:szCs w:val="20"/>
        </w:rPr>
        <w:t>indywidualny artykuł ilustrowany</w:t>
      </w:r>
      <w:r w:rsidRPr="000A282A">
        <w:rPr>
          <w:rFonts w:ascii="Verdana" w:hAnsi="Verdana"/>
          <w:sz w:val="20"/>
          <w:szCs w:val="20"/>
        </w:rPr>
        <w:t xml:space="preserve">) – </w:t>
      </w:r>
      <w:r w:rsidRPr="000A282A">
        <w:rPr>
          <w:rFonts w:ascii="Verdana" w:hAnsi="Verdana"/>
          <w:b/>
          <w:sz w:val="20"/>
          <w:szCs w:val="20"/>
        </w:rPr>
        <w:t>4 pkt</w:t>
      </w:r>
    </w:p>
    <w:p w:rsidR="00BE0EC7" w:rsidRPr="000A282A" w:rsidRDefault="00BE0EC7" w:rsidP="00556160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Publikacja zbiorowa (</w:t>
      </w:r>
      <w:r w:rsidR="00E55033">
        <w:rPr>
          <w:rFonts w:ascii="Verdana" w:hAnsi="Verdana"/>
          <w:sz w:val="20"/>
          <w:szCs w:val="20"/>
        </w:rPr>
        <w:t xml:space="preserve"> publikacja w </w:t>
      </w:r>
      <w:proofErr w:type="spellStart"/>
      <w:r w:rsidRPr="000A282A">
        <w:rPr>
          <w:rFonts w:ascii="Verdana" w:hAnsi="Verdana"/>
          <w:sz w:val="20"/>
          <w:szCs w:val="20"/>
        </w:rPr>
        <w:t>zin</w:t>
      </w:r>
      <w:r w:rsidR="00E55033">
        <w:rPr>
          <w:rFonts w:ascii="Verdana" w:hAnsi="Verdana"/>
          <w:sz w:val="20"/>
          <w:szCs w:val="20"/>
        </w:rPr>
        <w:t>e</w:t>
      </w:r>
      <w:proofErr w:type="spellEnd"/>
      <w:r w:rsidRPr="000A282A">
        <w:rPr>
          <w:rFonts w:ascii="Verdana" w:hAnsi="Verdana"/>
          <w:sz w:val="20"/>
          <w:szCs w:val="20"/>
        </w:rPr>
        <w:t>, ilustracja do artykułu, książk</w:t>
      </w:r>
      <w:r w:rsidR="00E55033">
        <w:rPr>
          <w:rFonts w:ascii="Verdana" w:hAnsi="Verdana"/>
          <w:sz w:val="20"/>
          <w:szCs w:val="20"/>
        </w:rPr>
        <w:t>i</w:t>
      </w:r>
      <w:r w:rsidRPr="000A282A">
        <w:rPr>
          <w:rFonts w:ascii="Verdana" w:hAnsi="Verdana"/>
          <w:sz w:val="20"/>
          <w:szCs w:val="20"/>
        </w:rPr>
        <w:t>, gazet</w:t>
      </w:r>
      <w:r w:rsidR="00E55033">
        <w:rPr>
          <w:rFonts w:ascii="Verdana" w:hAnsi="Verdana"/>
          <w:sz w:val="20"/>
          <w:szCs w:val="20"/>
        </w:rPr>
        <w:t>y</w:t>
      </w:r>
      <w:r w:rsidRPr="000A282A">
        <w:rPr>
          <w:rFonts w:ascii="Verdana" w:hAnsi="Verdana"/>
          <w:sz w:val="20"/>
          <w:szCs w:val="20"/>
        </w:rPr>
        <w:t xml:space="preserve">) – </w:t>
      </w:r>
      <w:r w:rsidRPr="000A282A">
        <w:rPr>
          <w:rFonts w:ascii="Verdana" w:hAnsi="Verdana"/>
          <w:b/>
          <w:sz w:val="20"/>
          <w:szCs w:val="20"/>
        </w:rPr>
        <w:t>2 pkt</w:t>
      </w:r>
    </w:p>
    <w:p w:rsidR="001A6B4C" w:rsidRPr="000A282A" w:rsidRDefault="001A6B4C" w:rsidP="00556160">
      <w:pPr>
        <w:pStyle w:val="Akapitzlist"/>
        <w:numPr>
          <w:ilvl w:val="1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Konkursy/ zawody sportowe/ osiągnięcia muzyczne i teatralne</w:t>
      </w:r>
    </w:p>
    <w:p w:rsidR="00BE0EC7" w:rsidRPr="000A282A" w:rsidRDefault="00BE0EC7" w:rsidP="00556160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Międzynarodowe</w:t>
      </w:r>
    </w:p>
    <w:p w:rsidR="00FE39E3" w:rsidRDefault="00FE39E3" w:rsidP="00556160">
      <w:pPr>
        <w:pStyle w:val="Akapitzlist"/>
        <w:numPr>
          <w:ilvl w:val="3"/>
          <w:numId w:val="20"/>
        </w:numPr>
        <w:rPr>
          <w:rFonts w:ascii="Verdana" w:hAnsi="Verdana"/>
          <w:sz w:val="20"/>
          <w:szCs w:val="20"/>
        </w:rPr>
      </w:pPr>
      <w:bookmarkStart w:id="5" w:name="_Hlk164931406"/>
      <w:r w:rsidRPr="000A282A">
        <w:rPr>
          <w:rFonts w:ascii="Verdana" w:hAnsi="Verdana"/>
          <w:sz w:val="20"/>
          <w:szCs w:val="20"/>
        </w:rPr>
        <w:t xml:space="preserve">Za </w:t>
      </w:r>
      <w:r w:rsidR="007A42FC">
        <w:rPr>
          <w:rFonts w:ascii="Verdana" w:hAnsi="Verdana"/>
          <w:sz w:val="20"/>
          <w:szCs w:val="20"/>
        </w:rPr>
        <w:t xml:space="preserve">pierwsze </w:t>
      </w:r>
      <w:r w:rsidRPr="000A282A">
        <w:rPr>
          <w:rFonts w:ascii="Verdana" w:hAnsi="Verdana"/>
          <w:sz w:val="20"/>
          <w:szCs w:val="20"/>
        </w:rPr>
        <w:t xml:space="preserve">miejsce </w:t>
      </w:r>
      <w:r w:rsidR="007A42FC">
        <w:rPr>
          <w:rFonts w:ascii="Verdana" w:hAnsi="Verdana"/>
          <w:sz w:val="20"/>
          <w:szCs w:val="20"/>
        </w:rPr>
        <w:t>–</w:t>
      </w:r>
      <w:r w:rsidRPr="000A282A">
        <w:rPr>
          <w:rFonts w:ascii="Verdana" w:hAnsi="Verdana"/>
          <w:sz w:val="20"/>
          <w:szCs w:val="20"/>
        </w:rPr>
        <w:t xml:space="preserve"> </w:t>
      </w:r>
      <w:r w:rsidR="007A42FC" w:rsidRPr="007A42FC">
        <w:rPr>
          <w:rFonts w:ascii="Verdana" w:hAnsi="Verdana"/>
          <w:b/>
          <w:sz w:val="20"/>
          <w:szCs w:val="20"/>
        </w:rPr>
        <w:t>10 pkt</w:t>
      </w:r>
    </w:p>
    <w:bookmarkEnd w:id="5"/>
    <w:p w:rsidR="007A42FC" w:rsidRPr="007A42FC" w:rsidRDefault="007A42FC" w:rsidP="007A42FC">
      <w:pPr>
        <w:pStyle w:val="Akapitzlist"/>
        <w:numPr>
          <w:ilvl w:val="3"/>
          <w:numId w:val="20"/>
        </w:numPr>
        <w:rPr>
          <w:rFonts w:ascii="Verdana" w:hAnsi="Verdana"/>
          <w:sz w:val="20"/>
          <w:szCs w:val="20"/>
        </w:rPr>
      </w:pPr>
      <w:r w:rsidRPr="007A42FC">
        <w:rPr>
          <w:rFonts w:ascii="Verdana" w:hAnsi="Verdana"/>
          <w:sz w:val="20"/>
          <w:szCs w:val="20"/>
        </w:rPr>
        <w:t xml:space="preserve">Za </w:t>
      </w:r>
      <w:r>
        <w:rPr>
          <w:rFonts w:ascii="Verdana" w:hAnsi="Verdana"/>
          <w:sz w:val="20"/>
          <w:szCs w:val="20"/>
        </w:rPr>
        <w:t>drugie</w:t>
      </w:r>
      <w:r w:rsidRPr="007A42FC">
        <w:rPr>
          <w:rFonts w:ascii="Verdana" w:hAnsi="Verdana"/>
          <w:sz w:val="20"/>
          <w:szCs w:val="20"/>
        </w:rPr>
        <w:t xml:space="preserve"> miejsce – </w:t>
      </w:r>
      <w:r w:rsidRPr="007A42FC">
        <w:rPr>
          <w:rFonts w:ascii="Verdana" w:hAnsi="Verdana"/>
          <w:b/>
          <w:sz w:val="20"/>
          <w:szCs w:val="20"/>
        </w:rPr>
        <w:t>9 pkt</w:t>
      </w:r>
    </w:p>
    <w:p w:rsidR="007A42FC" w:rsidRDefault="007A42FC" w:rsidP="00556160">
      <w:pPr>
        <w:pStyle w:val="Akapitzlist"/>
        <w:numPr>
          <w:ilvl w:val="3"/>
          <w:numId w:val="20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 trzecie miejsce – </w:t>
      </w:r>
      <w:r w:rsidRPr="007A42FC">
        <w:rPr>
          <w:rFonts w:ascii="Verdana" w:hAnsi="Verdana"/>
          <w:b/>
          <w:sz w:val="20"/>
          <w:szCs w:val="20"/>
        </w:rPr>
        <w:t>8 pkt</w:t>
      </w:r>
    </w:p>
    <w:p w:rsidR="007A42FC" w:rsidRPr="007A42FC" w:rsidRDefault="007A42FC" w:rsidP="007A42FC">
      <w:pPr>
        <w:pStyle w:val="Akapitzlist"/>
        <w:numPr>
          <w:ilvl w:val="3"/>
          <w:numId w:val="20"/>
        </w:numPr>
        <w:rPr>
          <w:rFonts w:ascii="Verdana" w:hAnsi="Verdana"/>
          <w:sz w:val="20"/>
          <w:szCs w:val="20"/>
        </w:rPr>
      </w:pPr>
      <w:r w:rsidRPr="007A42FC">
        <w:rPr>
          <w:rFonts w:ascii="Verdana" w:hAnsi="Verdana"/>
          <w:sz w:val="20"/>
          <w:szCs w:val="20"/>
        </w:rPr>
        <w:t xml:space="preserve">Za </w:t>
      </w:r>
      <w:r>
        <w:rPr>
          <w:rFonts w:ascii="Verdana" w:hAnsi="Verdana"/>
          <w:sz w:val="20"/>
          <w:szCs w:val="20"/>
        </w:rPr>
        <w:t>czwarte</w:t>
      </w:r>
      <w:r w:rsidRPr="007A42FC">
        <w:rPr>
          <w:rFonts w:ascii="Verdana" w:hAnsi="Verdana"/>
          <w:sz w:val="20"/>
          <w:szCs w:val="20"/>
        </w:rPr>
        <w:t xml:space="preserve"> miejsce – </w:t>
      </w:r>
      <w:r w:rsidRPr="007A42FC">
        <w:rPr>
          <w:rFonts w:ascii="Verdana" w:hAnsi="Verdana"/>
          <w:b/>
          <w:sz w:val="20"/>
          <w:szCs w:val="20"/>
        </w:rPr>
        <w:t>7 pkt</w:t>
      </w:r>
    </w:p>
    <w:p w:rsidR="00BE0EC7" w:rsidRDefault="00BE0EC7" w:rsidP="00556160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Ogólnokrajowe</w:t>
      </w:r>
    </w:p>
    <w:p w:rsidR="007A42FC" w:rsidRPr="007A42FC" w:rsidRDefault="007A42FC" w:rsidP="007A42FC">
      <w:pPr>
        <w:pStyle w:val="Akapitzlist"/>
        <w:numPr>
          <w:ilvl w:val="3"/>
          <w:numId w:val="20"/>
        </w:numPr>
        <w:rPr>
          <w:rFonts w:ascii="Verdana" w:hAnsi="Verdana"/>
          <w:sz w:val="20"/>
          <w:szCs w:val="20"/>
        </w:rPr>
      </w:pPr>
      <w:r w:rsidRPr="007A42FC">
        <w:rPr>
          <w:rFonts w:ascii="Verdana" w:hAnsi="Verdana"/>
          <w:sz w:val="20"/>
          <w:szCs w:val="20"/>
        </w:rPr>
        <w:t xml:space="preserve">Za pierwsze miejsce – </w:t>
      </w:r>
      <w:r>
        <w:rPr>
          <w:rFonts w:ascii="Verdana" w:hAnsi="Verdana"/>
          <w:b/>
          <w:sz w:val="20"/>
          <w:szCs w:val="20"/>
        </w:rPr>
        <w:t>8</w:t>
      </w:r>
      <w:r w:rsidRPr="007A42FC">
        <w:rPr>
          <w:rFonts w:ascii="Verdana" w:hAnsi="Verdana"/>
          <w:b/>
          <w:sz w:val="20"/>
          <w:szCs w:val="20"/>
        </w:rPr>
        <w:t xml:space="preserve"> pkt</w:t>
      </w:r>
    </w:p>
    <w:p w:rsidR="007A42FC" w:rsidRPr="007A42FC" w:rsidRDefault="007A42FC" w:rsidP="007A42FC">
      <w:pPr>
        <w:pStyle w:val="Akapitzlist"/>
        <w:numPr>
          <w:ilvl w:val="3"/>
          <w:numId w:val="20"/>
        </w:numPr>
        <w:rPr>
          <w:rFonts w:ascii="Verdana" w:hAnsi="Verdana"/>
          <w:sz w:val="20"/>
          <w:szCs w:val="20"/>
        </w:rPr>
      </w:pPr>
      <w:r w:rsidRPr="007A42FC">
        <w:rPr>
          <w:rFonts w:ascii="Verdana" w:hAnsi="Verdana"/>
          <w:sz w:val="20"/>
          <w:szCs w:val="20"/>
        </w:rPr>
        <w:t xml:space="preserve">Za drugie miejsce – </w:t>
      </w:r>
      <w:r>
        <w:rPr>
          <w:rFonts w:ascii="Verdana" w:hAnsi="Verdana"/>
          <w:b/>
          <w:sz w:val="20"/>
          <w:szCs w:val="20"/>
        </w:rPr>
        <w:t>7</w:t>
      </w:r>
      <w:r w:rsidRPr="007A42FC">
        <w:rPr>
          <w:rFonts w:ascii="Verdana" w:hAnsi="Verdana"/>
          <w:b/>
          <w:sz w:val="20"/>
          <w:szCs w:val="20"/>
        </w:rPr>
        <w:t xml:space="preserve"> pkt</w:t>
      </w:r>
    </w:p>
    <w:p w:rsidR="007A42FC" w:rsidRPr="007A42FC" w:rsidRDefault="007A42FC" w:rsidP="007A42FC">
      <w:pPr>
        <w:pStyle w:val="Akapitzlist"/>
        <w:numPr>
          <w:ilvl w:val="3"/>
          <w:numId w:val="20"/>
        </w:numPr>
        <w:rPr>
          <w:rFonts w:ascii="Verdana" w:hAnsi="Verdana"/>
          <w:sz w:val="20"/>
          <w:szCs w:val="20"/>
        </w:rPr>
      </w:pPr>
      <w:r w:rsidRPr="007A42FC">
        <w:rPr>
          <w:rFonts w:ascii="Verdana" w:hAnsi="Verdana"/>
          <w:sz w:val="20"/>
          <w:szCs w:val="20"/>
        </w:rPr>
        <w:t xml:space="preserve">Za trzecie miejsce – </w:t>
      </w:r>
      <w:r>
        <w:rPr>
          <w:rFonts w:ascii="Verdana" w:hAnsi="Verdana"/>
          <w:b/>
          <w:sz w:val="20"/>
          <w:szCs w:val="20"/>
        </w:rPr>
        <w:t>6</w:t>
      </w:r>
      <w:r w:rsidRPr="007A42FC">
        <w:rPr>
          <w:rFonts w:ascii="Verdana" w:hAnsi="Verdana"/>
          <w:b/>
          <w:sz w:val="20"/>
          <w:szCs w:val="20"/>
        </w:rPr>
        <w:t xml:space="preserve"> pkt</w:t>
      </w:r>
    </w:p>
    <w:p w:rsidR="007A42FC" w:rsidRPr="007A42FC" w:rsidRDefault="007A42FC" w:rsidP="007A42FC">
      <w:pPr>
        <w:pStyle w:val="Akapitzlist"/>
        <w:numPr>
          <w:ilvl w:val="3"/>
          <w:numId w:val="20"/>
        </w:numPr>
        <w:rPr>
          <w:rFonts w:ascii="Verdana" w:hAnsi="Verdana"/>
          <w:sz w:val="20"/>
          <w:szCs w:val="20"/>
        </w:rPr>
      </w:pPr>
      <w:r w:rsidRPr="007A42FC">
        <w:rPr>
          <w:rFonts w:ascii="Verdana" w:hAnsi="Verdana"/>
          <w:sz w:val="20"/>
          <w:szCs w:val="20"/>
        </w:rPr>
        <w:t xml:space="preserve">Za czwarte miejsce – </w:t>
      </w:r>
      <w:r>
        <w:rPr>
          <w:rFonts w:ascii="Verdana" w:hAnsi="Verdana"/>
          <w:b/>
          <w:sz w:val="20"/>
          <w:szCs w:val="20"/>
        </w:rPr>
        <w:t>5</w:t>
      </w:r>
      <w:r w:rsidRPr="007A42FC">
        <w:rPr>
          <w:rFonts w:ascii="Verdana" w:hAnsi="Verdana"/>
          <w:b/>
          <w:sz w:val="20"/>
          <w:szCs w:val="20"/>
        </w:rPr>
        <w:t xml:space="preserve"> pkt</w:t>
      </w:r>
    </w:p>
    <w:p w:rsidR="00BE0EC7" w:rsidRPr="000A282A" w:rsidRDefault="00BE0EC7" w:rsidP="00556160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Zakwalifikowanie się do konkursu np. do udziału w biennale, festiwalu, konkursie,</w:t>
      </w:r>
      <w:r w:rsidR="00E55033">
        <w:rPr>
          <w:rFonts w:ascii="Verdana" w:hAnsi="Verdana"/>
          <w:sz w:val="20"/>
          <w:szCs w:val="20"/>
        </w:rPr>
        <w:t xml:space="preserve"> wystawy pokonkursowej</w:t>
      </w:r>
      <w:r w:rsidRPr="000A282A">
        <w:rPr>
          <w:rFonts w:ascii="Verdana" w:hAnsi="Verdana"/>
          <w:sz w:val="20"/>
          <w:szCs w:val="20"/>
        </w:rPr>
        <w:t xml:space="preserve"> itp.</w:t>
      </w:r>
    </w:p>
    <w:p w:rsidR="00FE39E3" w:rsidRPr="000A282A" w:rsidRDefault="00FE39E3" w:rsidP="00556160">
      <w:pPr>
        <w:pStyle w:val="Akapitzlist"/>
        <w:numPr>
          <w:ilvl w:val="3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Międzynarodowym – </w:t>
      </w:r>
      <w:r w:rsidRPr="000A282A">
        <w:rPr>
          <w:rFonts w:ascii="Verdana" w:hAnsi="Verdana"/>
          <w:b/>
          <w:sz w:val="20"/>
          <w:szCs w:val="20"/>
        </w:rPr>
        <w:t>3 pkt</w:t>
      </w:r>
    </w:p>
    <w:p w:rsidR="00FE39E3" w:rsidRPr="000A282A" w:rsidRDefault="00FE39E3" w:rsidP="00556160">
      <w:pPr>
        <w:pStyle w:val="Akapitzlist"/>
        <w:numPr>
          <w:ilvl w:val="3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Ogólnokrajowym – </w:t>
      </w:r>
      <w:r w:rsidRPr="000A282A">
        <w:rPr>
          <w:rFonts w:ascii="Verdana" w:hAnsi="Verdana"/>
          <w:b/>
          <w:sz w:val="20"/>
          <w:szCs w:val="20"/>
        </w:rPr>
        <w:t>2 pkt</w:t>
      </w:r>
    </w:p>
    <w:p w:rsidR="001A6B4C" w:rsidRPr="000A282A" w:rsidRDefault="001A6B4C" w:rsidP="00556160">
      <w:pPr>
        <w:pStyle w:val="Akapitzlist"/>
        <w:numPr>
          <w:ilvl w:val="1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Współudział w naukowych projektach badawczych lub projektowych</w:t>
      </w:r>
    </w:p>
    <w:p w:rsidR="00C445A1" w:rsidRPr="000A282A" w:rsidRDefault="006410BD" w:rsidP="00556160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we współpracy z innymi uczelniami lub jednostkami naukowymi, w tym zagranicznymi – </w:t>
      </w:r>
      <w:r w:rsidRPr="000A282A">
        <w:rPr>
          <w:rFonts w:ascii="Verdana" w:hAnsi="Verdana"/>
          <w:b/>
          <w:sz w:val="20"/>
          <w:szCs w:val="20"/>
        </w:rPr>
        <w:t>10 pkt</w:t>
      </w:r>
    </w:p>
    <w:p w:rsidR="006410BD" w:rsidRPr="000A282A" w:rsidRDefault="006410BD" w:rsidP="00556160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prowadzonych przez Akademię – </w:t>
      </w:r>
      <w:r w:rsidRPr="000A282A">
        <w:rPr>
          <w:rFonts w:ascii="Verdana" w:hAnsi="Verdana"/>
          <w:b/>
          <w:sz w:val="20"/>
          <w:szCs w:val="20"/>
        </w:rPr>
        <w:t>8 pkt</w:t>
      </w:r>
    </w:p>
    <w:p w:rsidR="001A6B4C" w:rsidRPr="00B24624" w:rsidRDefault="001A6B4C" w:rsidP="00B24624">
      <w:pPr>
        <w:pStyle w:val="Akapitzlist"/>
        <w:numPr>
          <w:ilvl w:val="1"/>
          <w:numId w:val="20"/>
        </w:numPr>
        <w:rPr>
          <w:rFonts w:ascii="Verdana" w:hAnsi="Verdana"/>
          <w:sz w:val="20"/>
          <w:szCs w:val="20"/>
        </w:rPr>
      </w:pPr>
      <w:r w:rsidRPr="00B24624">
        <w:rPr>
          <w:rFonts w:ascii="Verdana" w:hAnsi="Verdana"/>
          <w:sz w:val="20"/>
          <w:szCs w:val="20"/>
        </w:rPr>
        <w:t>Zrealizowany autorski projekt</w:t>
      </w:r>
      <w:r w:rsidR="00E55033">
        <w:rPr>
          <w:rFonts w:ascii="Verdana" w:hAnsi="Verdana"/>
          <w:sz w:val="20"/>
          <w:szCs w:val="20"/>
        </w:rPr>
        <w:t xml:space="preserve"> </w:t>
      </w:r>
      <w:r w:rsidR="00E55033" w:rsidRPr="00E55033">
        <w:rPr>
          <w:rFonts w:ascii="Verdana" w:hAnsi="Verdana"/>
          <w:sz w:val="20"/>
          <w:szCs w:val="20"/>
        </w:rPr>
        <w:t>(architektury, scenografii, produktu)</w:t>
      </w:r>
    </w:p>
    <w:p w:rsidR="006410BD" w:rsidRPr="000A282A" w:rsidRDefault="006410BD" w:rsidP="00556160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Wnętrza powyżej 20 m2 powierzchni netto</w:t>
      </w:r>
    </w:p>
    <w:p w:rsidR="006410BD" w:rsidRPr="000A282A" w:rsidRDefault="006410BD" w:rsidP="00556160">
      <w:pPr>
        <w:pStyle w:val="Akapitzlist"/>
        <w:numPr>
          <w:ilvl w:val="3"/>
          <w:numId w:val="20"/>
        </w:numPr>
        <w:rPr>
          <w:rFonts w:ascii="Verdana" w:hAnsi="Verdana"/>
          <w:b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Autorstwa osoby wnioskującej </w:t>
      </w:r>
      <w:r w:rsidRPr="000A282A">
        <w:rPr>
          <w:rFonts w:ascii="Verdana" w:hAnsi="Verdana"/>
          <w:b/>
          <w:sz w:val="20"/>
          <w:szCs w:val="20"/>
        </w:rPr>
        <w:t>– 10 pkt</w:t>
      </w:r>
    </w:p>
    <w:p w:rsidR="006410BD" w:rsidRPr="000A282A" w:rsidRDefault="006410BD" w:rsidP="00556160">
      <w:pPr>
        <w:pStyle w:val="Akapitzlist"/>
        <w:numPr>
          <w:ilvl w:val="3"/>
          <w:numId w:val="20"/>
        </w:numPr>
        <w:rPr>
          <w:rFonts w:ascii="Verdana" w:hAnsi="Verdana"/>
          <w:b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Wykonany w zespole </w:t>
      </w:r>
      <w:r w:rsidRPr="000A282A">
        <w:rPr>
          <w:rFonts w:ascii="Verdana" w:hAnsi="Verdana"/>
          <w:b/>
          <w:sz w:val="20"/>
          <w:szCs w:val="20"/>
        </w:rPr>
        <w:t>– 5 pkt</w:t>
      </w:r>
    </w:p>
    <w:p w:rsidR="006410BD" w:rsidRPr="000A282A" w:rsidRDefault="006410BD" w:rsidP="00556160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Wnętrza do 20 m2 powierzchni netto</w:t>
      </w:r>
    </w:p>
    <w:p w:rsidR="006410BD" w:rsidRPr="000A282A" w:rsidRDefault="006410BD" w:rsidP="00556160">
      <w:pPr>
        <w:pStyle w:val="Akapitzlist"/>
        <w:numPr>
          <w:ilvl w:val="3"/>
          <w:numId w:val="20"/>
        </w:numPr>
        <w:rPr>
          <w:rFonts w:ascii="Verdana" w:hAnsi="Verdana"/>
          <w:b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Autorstwa osoby wnioskującej – </w:t>
      </w:r>
      <w:r w:rsidRPr="000A282A">
        <w:rPr>
          <w:rFonts w:ascii="Verdana" w:hAnsi="Verdana"/>
          <w:b/>
          <w:sz w:val="20"/>
          <w:szCs w:val="20"/>
        </w:rPr>
        <w:t>7 pkt</w:t>
      </w:r>
    </w:p>
    <w:p w:rsidR="006410BD" w:rsidRPr="000A282A" w:rsidRDefault="006410BD" w:rsidP="00556160">
      <w:pPr>
        <w:pStyle w:val="Akapitzlist"/>
        <w:numPr>
          <w:ilvl w:val="3"/>
          <w:numId w:val="20"/>
        </w:numPr>
        <w:rPr>
          <w:rFonts w:ascii="Verdana" w:hAnsi="Verdana"/>
          <w:b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Wykonany w zespole – </w:t>
      </w:r>
      <w:r w:rsidRPr="000A282A">
        <w:rPr>
          <w:rFonts w:ascii="Verdana" w:hAnsi="Verdana"/>
          <w:b/>
          <w:sz w:val="20"/>
          <w:szCs w:val="20"/>
        </w:rPr>
        <w:t>4 pkt</w:t>
      </w:r>
    </w:p>
    <w:p w:rsidR="006410BD" w:rsidRPr="000A282A" w:rsidRDefault="006410BD" w:rsidP="00556160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Dostępnej publicznie wystawy</w:t>
      </w:r>
    </w:p>
    <w:p w:rsidR="006410BD" w:rsidRPr="000A282A" w:rsidRDefault="006410BD" w:rsidP="00556160">
      <w:pPr>
        <w:pStyle w:val="Akapitzlist"/>
        <w:numPr>
          <w:ilvl w:val="3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Autorstwa osoby wnioskującej – </w:t>
      </w:r>
      <w:r w:rsidRPr="000A282A">
        <w:rPr>
          <w:rFonts w:ascii="Verdana" w:hAnsi="Verdana"/>
          <w:b/>
          <w:sz w:val="20"/>
          <w:szCs w:val="20"/>
        </w:rPr>
        <w:t>10 pkt</w:t>
      </w:r>
    </w:p>
    <w:p w:rsidR="006410BD" w:rsidRPr="000A282A" w:rsidRDefault="006410BD" w:rsidP="00556160">
      <w:pPr>
        <w:pStyle w:val="Akapitzlist"/>
        <w:numPr>
          <w:ilvl w:val="3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Wykonany w zespole – </w:t>
      </w:r>
      <w:r w:rsidRPr="000A282A">
        <w:rPr>
          <w:rFonts w:ascii="Verdana" w:hAnsi="Verdana"/>
          <w:b/>
          <w:sz w:val="20"/>
          <w:szCs w:val="20"/>
        </w:rPr>
        <w:t>6 pkt</w:t>
      </w:r>
    </w:p>
    <w:p w:rsidR="006410BD" w:rsidRPr="000A282A" w:rsidRDefault="006410BD" w:rsidP="00556160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Mebla lub obiektu w przestrzeni publicznej</w:t>
      </w:r>
    </w:p>
    <w:p w:rsidR="006410BD" w:rsidRPr="000A282A" w:rsidRDefault="006410BD" w:rsidP="00556160">
      <w:pPr>
        <w:pStyle w:val="Akapitzlist"/>
        <w:numPr>
          <w:ilvl w:val="3"/>
          <w:numId w:val="20"/>
        </w:numPr>
        <w:rPr>
          <w:rFonts w:ascii="Verdana" w:hAnsi="Verdana"/>
          <w:b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Autorstwa osoby wnioskującej – </w:t>
      </w:r>
      <w:r w:rsidRPr="000A282A">
        <w:rPr>
          <w:rFonts w:ascii="Verdana" w:hAnsi="Verdana"/>
          <w:b/>
          <w:sz w:val="20"/>
          <w:szCs w:val="20"/>
        </w:rPr>
        <w:t>10 pkt</w:t>
      </w:r>
    </w:p>
    <w:p w:rsidR="006410BD" w:rsidRPr="000A282A" w:rsidRDefault="006410BD" w:rsidP="00556160">
      <w:pPr>
        <w:pStyle w:val="Akapitzlist"/>
        <w:numPr>
          <w:ilvl w:val="3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Wykonany w zespole – </w:t>
      </w:r>
      <w:r w:rsidRPr="000A282A">
        <w:rPr>
          <w:rFonts w:ascii="Verdana" w:hAnsi="Verdana"/>
          <w:b/>
          <w:sz w:val="20"/>
          <w:szCs w:val="20"/>
        </w:rPr>
        <w:t>6 pkt</w:t>
      </w:r>
    </w:p>
    <w:p w:rsidR="001A6B4C" w:rsidRPr="000A282A" w:rsidRDefault="001A6B4C" w:rsidP="00556160">
      <w:pPr>
        <w:pStyle w:val="Akapitzlist"/>
        <w:numPr>
          <w:ilvl w:val="1"/>
          <w:numId w:val="20"/>
        </w:numPr>
        <w:ind w:left="851" w:hanging="491"/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Zrealizowany projekt autorski (identyfikacja wizualna, plakat, logo, strona www, teledysk, video art, etiuda, spot, VJ, </w:t>
      </w:r>
      <w:proofErr w:type="spellStart"/>
      <w:r w:rsidRPr="000A282A">
        <w:rPr>
          <w:rFonts w:ascii="Verdana" w:hAnsi="Verdana"/>
          <w:sz w:val="20"/>
          <w:szCs w:val="20"/>
        </w:rPr>
        <w:t>mapping</w:t>
      </w:r>
      <w:proofErr w:type="spellEnd"/>
      <w:r w:rsidRPr="000A282A">
        <w:rPr>
          <w:rFonts w:ascii="Verdana" w:hAnsi="Verdana"/>
          <w:sz w:val="20"/>
          <w:szCs w:val="20"/>
        </w:rPr>
        <w:t>, performance, happening, instalacja, działania audio/muzyczne, realizacja w zakresie malarstwa ściennego (mural, sgraffito, mozaika), scenografia, kostium, projekt ubioru)</w:t>
      </w:r>
    </w:p>
    <w:p w:rsidR="006410BD" w:rsidRPr="000A282A" w:rsidRDefault="006410BD" w:rsidP="00556160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działalność artystyczna</w:t>
      </w:r>
    </w:p>
    <w:p w:rsidR="003979B7" w:rsidRPr="000A282A" w:rsidRDefault="003979B7" w:rsidP="00556160">
      <w:pPr>
        <w:pStyle w:val="Akapitzlist"/>
        <w:numPr>
          <w:ilvl w:val="3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zagraniczna – </w:t>
      </w:r>
      <w:r w:rsidRPr="000A282A">
        <w:rPr>
          <w:rFonts w:ascii="Verdana" w:hAnsi="Verdana"/>
          <w:b/>
          <w:sz w:val="20"/>
          <w:szCs w:val="20"/>
        </w:rPr>
        <w:t>10 pkt</w:t>
      </w:r>
    </w:p>
    <w:p w:rsidR="003979B7" w:rsidRPr="00E55033" w:rsidRDefault="003979B7" w:rsidP="00556160">
      <w:pPr>
        <w:pStyle w:val="Akapitzlist"/>
        <w:numPr>
          <w:ilvl w:val="3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ogólnokrajowa – </w:t>
      </w:r>
      <w:r w:rsidRPr="000A282A">
        <w:rPr>
          <w:rFonts w:ascii="Verdana" w:hAnsi="Verdana"/>
          <w:b/>
          <w:sz w:val="20"/>
          <w:szCs w:val="20"/>
        </w:rPr>
        <w:t>8 pkt</w:t>
      </w:r>
    </w:p>
    <w:p w:rsidR="00E55033" w:rsidRPr="000A282A" w:rsidRDefault="00E55033" w:rsidP="00556160">
      <w:pPr>
        <w:pStyle w:val="Akapitzlist"/>
        <w:numPr>
          <w:ilvl w:val="3"/>
          <w:numId w:val="20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regionalna/miejska – </w:t>
      </w:r>
      <w:r w:rsidRPr="00E55033">
        <w:rPr>
          <w:rFonts w:ascii="Verdana" w:hAnsi="Verdana"/>
          <w:b/>
          <w:sz w:val="20"/>
          <w:szCs w:val="20"/>
        </w:rPr>
        <w:t>6 pkt</w:t>
      </w:r>
    </w:p>
    <w:p w:rsidR="003979B7" w:rsidRPr="000A282A" w:rsidRDefault="003979B7" w:rsidP="00556160">
      <w:pPr>
        <w:pStyle w:val="Akapitzlist"/>
        <w:numPr>
          <w:ilvl w:val="3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uczelniana – </w:t>
      </w:r>
      <w:r w:rsidRPr="000A282A">
        <w:rPr>
          <w:rFonts w:ascii="Verdana" w:hAnsi="Verdana"/>
          <w:b/>
          <w:sz w:val="20"/>
          <w:szCs w:val="20"/>
        </w:rPr>
        <w:t>4 pkt</w:t>
      </w:r>
    </w:p>
    <w:p w:rsidR="006410BD" w:rsidRPr="000A282A" w:rsidRDefault="003979B7" w:rsidP="00556160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działalność komercyjna</w:t>
      </w:r>
    </w:p>
    <w:p w:rsidR="003979B7" w:rsidRPr="000A282A" w:rsidRDefault="003979B7" w:rsidP="00556160">
      <w:pPr>
        <w:pStyle w:val="Akapitzlist"/>
        <w:numPr>
          <w:ilvl w:val="3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lastRenderedPageBreak/>
        <w:t xml:space="preserve">zagraniczna – </w:t>
      </w:r>
      <w:r w:rsidRPr="000A282A">
        <w:rPr>
          <w:rFonts w:ascii="Verdana" w:hAnsi="Verdana"/>
          <w:b/>
          <w:sz w:val="20"/>
          <w:szCs w:val="20"/>
        </w:rPr>
        <w:t>8 pkt</w:t>
      </w:r>
    </w:p>
    <w:p w:rsidR="003979B7" w:rsidRPr="00E55033" w:rsidRDefault="003979B7" w:rsidP="00556160">
      <w:pPr>
        <w:pStyle w:val="Akapitzlist"/>
        <w:numPr>
          <w:ilvl w:val="3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ogólnokrajowa – </w:t>
      </w:r>
      <w:r w:rsidRPr="000A282A">
        <w:rPr>
          <w:rFonts w:ascii="Verdana" w:hAnsi="Verdana"/>
          <w:b/>
          <w:sz w:val="20"/>
          <w:szCs w:val="20"/>
        </w:rPr>
        <w:t>6 pkt</w:t>
      </w:r>
    </w:p>
    <w:p w:rsidR="00E55033" w:rsidRPr="00E55033" w:rsidRDefault="00E55033" w:rsidP="00556160">
      <w:pPr>
        <w:pStyle w:val="Akapitzlist"/>
        <w:numPr>
          <w:ilvl w:val="3"/>
          <w:numId w:val="20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regionalna/miejska – </w:t>
      </w:r>
      <w:r w:rsidRPr="00E55033">
        <w:rPr>
          <w:rFonts w:ascii="Verdana" w:hAnsi="Verdana"/>
          <w:b/>
          <w:sz w:val="20"/>
          <w:szCs w:val="20"/>
        </w:rPr>
        <w:t>4pkt</w:t>
      </w:r>
    </w:p>
    <w:p w:rsidR="003979B7" w:rsidRPr="000A282A" w:rsidRDefault="003979B7" w:rsidP="00556160">
      <w:pPr>
        <w:pStyle w:val="Akapitzlist"/>
        <w:numPr>
          <w:ilvl w:val="3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uczelniana – </w:t>
      </w:r>
      <w:r w:rsidRPr="000A282A">
        <w:rPr>
          <w:rFonts w:ascii="Verdana" w:hAnsi="Verdana"/>
          <w:b/>
          <w:sz w:val="20"/>
          <w:szCs w:val="20"/>
        </w:rPr>
        <w:t>2 pkt</w:t>
      </w:r>
    </w:p>
    <w:p w:rsidR="001A6B4C" w:rsidRPr="000A282A" w:rsidRDefault="001A6B4C" w:rsidP="00556160">
      <w:pPr>
        <w:pStyle w:val="Akapitzlist"/>
        <w:numPr>
          <w:ilvl w:val="1"/>
          <w:numId w:val="20"/>
        </w:numPr>
        <w:ind w:left="851" w:hanging="491"/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Udział w realizacji projektów/dzieł konserwatorskich</w:t>
      </w:r>
    </w:p>
    <w:p w:rsidR="00235985" w:rsidRPr="000A282A" w:rsidRDefault="00E64AB3" w:rsidP="00556160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Za granicą </w:t>
      </w:r>
      <w:r w:rsidR="00F43694" w:rsidRPr="000A282A">
        <w:rPr>
          <w:rFonts w:ascii="Verdana" w:hAnsi="Verdana"/>
          <w:sz w:val="20"/>
          <w:szCs w:val="20"/>
        </w:rPr>
        <w:t>–</w:t>
      </w:r>
      <w:r w:rsidRPr="000A282A">
        <w:rPr>
          <w:rFonts w:ascii="Verdana" w:hAnsi="Verdana"/>
          <w:sz w:val="20"/>
          <w:szCs w:val="20"/>
        </w:rPr>
        <w:t xml:space="preserve"> </w:t>
      </w:r>
      <w:r w:rsidR="00F43694" w:rsidRPr="000A282A">
        <w:rPr>
          <w:rFonts w:ascii="Verdana" w:hAnsi="Verdana"/>
          <w:b/>
          <w:sz w:val="20"/>
          <w:szCs w:val="20"/>
        </w:rPr>
        <w:t>6 pkt</w:t>
      </w:r>
    </w:p>
    <w:p w:rsidR="00F43694" w:rsidRPr="000A282A" w:rsidRDefault="00F43694" w:rsidP="00556160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W kraju – </w:t>
      </w:r>
      <w:r w:rsidRPr="000A282A">
        <w:rPr>
          <w:rFonts w:ascii="Verdana" w:hAnsi="Verdana"/>
          <w:b/>
          <w:sz w:val="20"/>
          <w:szCs w:val="20"/>
        </w:rPr>
        <w:t>4 pkt</w:t>
      </w:r>
    </w:p>
    <w:p w:rsidR="001A6B4C" w:rsidRPr="000A282A" w:rsidRDefault="001A6B4C" w:rsidP="00556160">
      <w:pPr>
        <w:pStyle w:val="Akapitzlist"/>
        <w:numPr>
          <w:ilvl w:val="1"/>
          <w:numId w:val="20"/>
        </w:numPr>
        <w:ind w:left="851" w:hanging="491"/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Autorstwo lub współautorstwo wynalazku, wzoru użytkowego lub wzoru przemysłowego na który udzielono odpowiednio patentu na wynalazek, prawa ochronnego na wzór użytkowy lub prawa z rejestracji wzoru przemysłowego</w:t>
      </w:r>
      <w:r w:rsidR="00F43694" w:rsidRPr="000A282A">
        <w:rPr>
          <w:rFonts w:ascii="Verdana" w:hAnsi="Verdana"/>
          <w:sz w:val="20"/>
          <w:szCs w:val="20"/>
        </w:rPr>
        <w:t xml:space="preserve"> – </w:t>
      </w:r>
      <w:r w:rsidR="00F43694" w:rsidRPr="000A282A">
        <w:rPr>
          <w:rFonts w:ascii="Verdana" w:hAnsi="Verdana"/>
          <w:b/>
          <w:sz w:val="20"/>
          <w:szCs w:val="20"/>
        </w:rPr>
        <w:t>10 pkt</w:t>
      </w:r>
    </w:p>
    <w:p w:rsidR="001A6B4C" w:rsidRPr="000A282A" w:rsidRDefault="001A6B4C" w:rsidP="00556160">
      <w:pPr>
        <w:pStyle w:val="Akapitzlist"/>
        <w:numPr>
          <w:ilvl w:val="1"/>
          <w:numId w:val="20"/>
        </w:numPr>
        <w:ind w:left="851" w:hanging="491"/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Wdrożenia do produkcji własnego projektu (dotyczy również współautorstwa)</w:t>
      </w:r>
      <w:r w:rsidR="00F43694" w:rsidRPr="000A282A">
        <w:rPr>
          <w:rFonts w:ascii="Verdana" w:hAnsi="Verdana"/>
          <w:sz w:val="20"/>
          <w:szCs w:val="20"/>
        </w:rPr>
        <w:t xml:space="preserve"> – </w:t>
      </w:r>
      <w:r w:rsidR="00F43694" w:rsidRPr="000A282A">
        <w:rPr>
          <w:rFonts w:ascii="Verdana" w:hAnsi="Verdana"/>
          <w:b/>
          <w:sz w:val="20"/>
          <w:szCs w:val="20"/>
        </w:rPr>
        <w:t>10 pkt</w:t>
      </w:r>
    </w:p>
    <w:p w:rsidR="001A6B4C" w:rsidRPr="000A282A" w:rsidRDefault="001A6B4C" w:rsidP="00556160">
      <w:pPr>
        <w:pStyle w:val="Akapitzlist"/>
        <w:numPr>
          <w:ilvl w:val="1"/>
          <w:numId w:val="20"/>
        </w:numPr>
        <w:ind w:left="851" w:hanging="491"/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Realizacja monumentalna w przestrzeni miejskiej</w:t>
      </w:r>
      <w:r w:rsidR="00F43694" w:rsidRPr="000A282A">
        <w:rPr>
          <w:rFonts w:ascii="Verdana" w:hAnsi="Verdana"/>
          <w:sz w:val="20"/>
          <w:szCs w:val="20"/>
        </w:rPr>
        <w:t xml:space="preserve"> – </w:t>
      </w:r>
      <w:r w:rsidR="00F43694" w:rsidRPr="000A282A">
        <w:rPr>
          <w:rFonts w:ascii="Verdana" w:hAnsi="Verdana"/>
          <w:b/>
          <w:sz w:val="20"/>
          <w:szCs w:val="20"/>
        </w:rPr>
        <w:t>10 pkt</w:t>
      </w:r>
    </w:p>
    <w:p w:rsidR="00E55033" w:rsidRPr="00E55033" w:rsidRDefault="001A6B4C" w:rsidP="00E55033">
      <w:pPr>
        <w:pStyle w:val="Akapitzlist"/>
        <w:numPr>
          <w:ilvl w:val="1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Granty</w:t>
      </w:r>
      <w:r w:rsidR="00E55033">
        <w:rPr>
          <w:rFonts w:ascii="Verdana" w:hAnsi="Verdana"/>
          <w:sz w:val="20"/>
          <w:szCs w:val="20"/>
        </w:rPr>
        <w:t xml:space="preserve"> </w:t>
      </w:r>
      <w:r w:rsidR="00E55033" w:rsidRPr="00E55033">
        <w:rPr>
          <w:rFonts w:ascii="Verdana" w:hAnsi="Verdana"/>
          <w:sz w:val="20"/>
          <w:szCs w:val="20"/>
        </w:rPr>
        <w:t>(tj. wsparcie finansowe lub pozafinansowe dla osoby bądź organizacji,</w:t>
      </w:r>
    </w:p>
    <w:p w:rsidR="001A6B4C" w:rsidRPr="000A282A" w:rsidRDefault="00E55033" w:rsidP="00310FEA">
      <w:pPr>
        <w:pStyle w:val="Akapitzlist"/>
        <w:ind w:left="680"/>
        <w:rPr>
          <w:rFonts w:ascii="Verdana" w:hAnsi="Verdana"/>
          <w:sz w:val="20"/>
          <w:szCs w:val="20"/>
        </w:rPr>
      </w:pPr>
      <w:r w:rsidRPr="00E55033">
        <w:rPr>
          <w:rFonts w:ascii="Verdana" w:hAnsi="Verdana"/>
          <w:sz w:val="20"/>
          <w:szCs w:val="20"/>
        </w:rPr>
        <w:t>mające za zadanie realizację określonego celu)</w:t>
      </w:r>
    </w:p>
    <w:p w:rsidR="00F43694" w:rsidRPr="000A282A" w:rsidRDefault="00F43694" w:rsidP="00310FEA">
      <w:pPr>
        <w:pStyle w:val="Akapitzlist"/>
        <w:numPr>
          <w:ilvl w:val="2"/>
          <w:numId w:val="20"/>
        </w:numPr>
        <w:ind w:right="-290"/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Autorskie granty </w:t>
      </w:r>
      <w:r w:rsidR="00310FEA" w:rsidRPr="00310FEA">
        <w:rPr>
          <w:rFonts w:ascii="Verdana" w:hAnsi="Verdana"/>
          <w:sz w:val="20"/>
          <w:szCs w:val="20"/>
        </w:rPr>
        <w:t>(przyznane na osobę wnioskującą o stypendium)</w:t>
      </w:r>
      <w:r w:rsidR="00310FEA">
        <w:rPr>
          <w:rFonts w:ascii="Verdana" w:hAnsi="Verdana"/>
          <w:sz w:val="20"/>
          <w:szCs w:val="20"/>
        </w:rPr>
        <w:t xml:space="preserve"> </w:t>
      </w:r>
      <w:r w:rsidRPr="000A282A">
        <w:rPr>
          <w:rFonts w:ascii="Verdana" w:hAnsi="Verdana"/>
          <w:sz w:val="20"/>
          <w:szCs w:val="20"/>
        </w:rPr>
        <w:t xml:space="preserve">– </w:t>
      </w:r>
      <w:r w:rsidRPr="000A282A">
        <w:rPr>
          <w:rFonts w:ascii="Verdana" w:hAnsi="Verdana"/>
          <w:b/>
          <w:sz w:val="20"/>
          <w:szCs w:val="20"/>
        </w:rPr>
        <w:t>10 pkt</w:t>
      </w:r>
    </w:p>
    <w:p w:rsidR="00F43694" w:rsidRPr="000A282A" w:rsidRDefault="00F43694" w:rsidP="00556160">
      <w:pPr>
        <w:pStyle w:val="Akapitzlist"/>
        <w:numPr>
          <w:ilvl w:val="2"/>
          <w:numId w:val="20"/>
        </w:numPr>
        <w:rPr>
          <w:rFonts w:ascii="Verdana" w:hAnsi="Verdana"/>
          <w:b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Współudział w grantach ( np. realizowanych przez wykładowców) – </w:t>
      </w:r>
      <w:r w:rsidRPr="000A282A">
        <w:rPr>
          <w:rFonts w:ascii="Verdana" w:hAnsi="Verdana"/>
          <w:b/>
          <w:sz w:val="20"/>
          <w:szCs w:val="20"/>
        </w:rPr>
        <w:t>7 pkt</w:t>
      </w:r>
    </w:p>
    <w:p w:rsidR="001A6B4C" w:rsidRPr="000A282A" w:rsidRDefault="001A6B4C" w:rsidP="00556160">
      <w:pPr>
        <w:pStyle w:val="Akapitzlist"/>
        <w:numPr>
          <w:ilvl w:val="1"/>
          <w:numId w:val="20"/>
        </w:numPr>
        <w:ind w:left="851" w:hanging="491"/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Staże realizowane z programów badawczych</w:t>
      </w:r>
    </w:p>
    <w:p w:rsidR="00F43694" w:rsidRPr="000A282A" w:rsidRDefault="00F43694" w:rsidP="00556160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Ogólnokrajowe – </w:t>
      </w:r>
      <w:r w:rsidRPr="000A282A">
        <w:rPr>
          <w:rFonts w:ascii="Verdana" w:hAnsi="Verdana"/>
          <w:b/>
          <w:sz w:val="20"/>
          <w:szCs w:val="20"/>
        </w:rPr>
        <w:t>4 pkt</w:t>
      </w:r>
    </w:p>
    <w:p w:rsidR="00F43694" w:rsidRPr="000A282A" w:rsidRDefault="00F43694" w:rsidP="00556160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Międzynarodowe – </w:t>
      </w:r>
      <w:r w:rsidRPr="000A282A">
        <w:rPr>
          <w:rFonts w:ascii="Verdana" w:hAnsi="Verdana"/>
          <w:b/>
          <w:sz w:val="20"/>
          <w:szCs w:val="20"/>
        </w:rPr>
        <w:t>6 pkt</w:t>
      </w:r>
    </w:p>
    <w:p w:rsidR="001A6B4C" w:rsidRPr="000A282A" w:rsidRDefault="004760B8" w:rsidP="00556160">
      <w:pPr>
        <w:pStyle w:val="Akapitzlist"/>
        <w:numPr>
          <w:ilvl w:val="1"/>
          <w:numId w:val="20"/>
        </w:numPr>
        <w:ind w:left="851" w:hanging="491"/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color w:val="333333"/>
          <w:sz w:val="20"/>
          <w:szCs w:val="20"/>
          <w:u w:color="333333"/>
          <w:shd w:val="clear" w:color="auto" w:fill="FFFFFF"/>
        </w:rPr>
        <w:t>Organizacja wydarzeń w celu rozpowszechniania zagadnień kulturalnych</w:t>
      </w:r>
    </w:p>
    <w:p w:rsidR="00BF4EE4" w:rsidRPr="000A282A" w:rsidRDefault="00BF4EE4" w:rsidP="00556160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Międzynarodowy – </w:t>
      </w:r>
      <w:r w:rsidRPr="000A282A">
        <w:rPr>
          <w:rFonts w:ascii="Verdana" w:hAnsi="Verdana"/>
          <w:b/>
          <w:sz w:val="20"/>
          <w:szCs w:val="20"/>
        </w:rPr>
        <w:t>8 pkt</w:t>
      </w:r>
    </w:p>
    <w:p w:rsidR="00BF4EE4" w:rsidRPr="000A282A" w:rsidRDefault="00BF4EE4" w:rsidP="00556160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Ogólnokrajowy – </w:t>
      </w:r>
      <w:r w:rsidRPr="000A282A">
        <w:rPr>
          <w:rFonts w:ascii="Verdana" w:hAnsi="Verdana"/>
          <w:b/>
          <w:sz w:val="20"/>
          <w:szCs w:val="20"/>
        </w:rPr>
        <w:t>6 pkt</w:t>
      </w:r>
    </w:p>
    <w:p w:rsidR="00BF4EE4" w:rsidRPr="000A282A" w:rsidRDefault="00BF4EE4" w:rsidP="00556160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Regionalny – </w:t>
      </w:r>
      <w:r w:rsidRPr="000A282A">
        <w:rPr>
          <w:rFonts w:ascii="Verdana" w:hAnsi="Verdana"/>
          <w:b/>
          <w:sz w:val="20"/>
          <w:szCs w:val="20"/>
        </w:rPr>
        <w:t>4 pkt</w:t>
      </w:r>
    </w:p>
    <w:p w:rsidR="00BF4EE4" w:rsidRPr="000A282A" w:rsidRDefault="00685215" w:rsidP="00556160">
      <w:pPr>
        <w:pStyle w:val="Akapitzlist"/>
        <w:numPr>
          <w:ilvl w:val="1"/>
          <w:numId w:val="20"/>
        </w:numPr>
        <w:ind w:left="851" w:hanging="491"/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Rezydencje artystyczne – </w:t>
      </w:r>
      <w:r w:rsidRPr="000A282A">
        <w:rPr>
          <w:rFonts w:ascii="Verdana" w:hAnsi="Verdana"/>
          <w:b/>
          <w:sz w:val="20"/>
          <w:szCs w:val="20"/>
        </w:rPr>
        <w:t>7 pkt</w:t>
      </w:r>
    </w:p>
    <w:p w:rsidR="00CC3E3D" w:rsidRPr="000A282A" w:rsidRDefault="005A15A0" w:rsidP="00AB13C8">
      <w:pPr>
        <w:pStyle w:val="Akapitzlist"/>
        <w:numPr>
          <w:ilvl w:val="0"/>
          <w:numId w:val="20"/>
        </w:numPr>
        <w:spacing w:before="360"/>
        <w:ind w:left="357" w:hanging="357"/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b/>
          <w:bCs/>
          <w:sz w:val="20"/>
          <w:szCs w:val="20"/>
        </w:rPr>
        <w:t>Objaśnienia:</w:t>
      </w:r>
    </w:p>
    <w:p w:rsidR="00CC3E3D" w:rsidRPr="000A282A" w:rsidRDefault="005A15A0" w:rsidP="00556160">
      <w:pPr>
        <w:pStyle w:val="Akapitzlist"/>
        <w:numPr>
          <w:ilvl w:val="1"/>
          <w:numId w:val="20"/>
        </w:numPr>
        <w:spacing w:after="0"/>
        <w:rPr>
          <w:rFonts w:ascii="Verdana" w:hAnsi="Verdana"/>
          <w:b/>
          <w:bCs/>
          <w:sz w:val="20"/>
          <w:szCs w:val="20"/>
        </w:rPr>
      </w:pPr>
      <w:r w:rsidRPr="000A282A">
        <w:rPr>
          <w:rFonts w:ascii="Verdana" w:hAnsi="Verdana"/>
          <w:bCs/>
          <w:sz w:val="20"/>
          <w:szCs w:val="20"/>
        </w:rPr>
        <w:t xml:space="preserve">Przez </w:t>
      </w:r>
      <w:r w:rsidRPr="000A282A">
        <w:rPr>
          <w:rFonts w:ascii="Verdana" w:hAnsi="Verdana"/>
          <w:b/>
          <w:bCs/>
          <w:sz w:val="20"/>
          <w:szCs w:val="20"/>
        </w:rPr>
        <w:t>konferencje naukowe:</w:t>
      </w:r>
    </w:p>
    <w:p w:rsidR="00763649" w:rsidRPr="000A282A" w:rsidRDefault="005A15A0" w:rsidP="009B3998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b/>
          <w:bCs/>
          <w:sz w:val="20"/>
          <w:szCs w:val="20"/>
        </w:rPr>
        <w:t>o zasięgu ogólnokrajowym</w:t>
      </w:r>
      <w:r w:rsidRPr="000A282A">
        <w:rPr>
          <w:rFonts w:ascii="Verdana" w:hAnsi="Verdana"/>
          <w:sz w:val="20"/>
          <w:szCs w:val="20"/>
        </w:rPr>
        <w:t xml:space="preserve"> rozumie się konferencje, w których czynny udział wzięli przedstawiciele co najmniej pięciu ośrodków naukowych;</w:t>
      </w:r>
    </w:p>
    <w:p w:rsidR="00763649" w:rsidRPr="000A282A" w:rsidRDefault="005A15A0" w:rsidP="009B3998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b/>
          <w:bCs/>
          <w:sz w:val="20"/>
          <w:szCs w:val="20"/>
        </w:rPr>
        <w:t xml:space="preserve">o </w:t>
      </w:r>
      <w:r w:rsidRPr="002E53AF">
        <w:rPr>
          <w:rFonts w:ascii="Verdana" w:hAnsi="Verdana"/>
          <w:b/>
          <w:sz w:val="20"/>
          <w:szCs w:val="20"/>
        </w:rPr>
        <w:t>zasięgu międzynarodowym</w:t>
      </w:r>
      <w:r w:rsidRPr="000A282A">
        <w:rPr>
          <w:rFonts w:ascii="Verdana" w:hAnsi="Verdana"/>
          <w:sz w:val="20"/>
          <w:szCs w:val="20"/>
        </w:rPr>
        <w:t xml:space="preserve"> rozumie się konferencje, w których co najmniej </w:t>
      </w:r>
      <w:r w:rsidRPr="009B3998">
        <w:rPr>
          <w:rFonts w:ascii="Arial" w:hAnsi="Arial" w:cs="Arial"/>
          <w:sz w:val="20"/>
          <w:szCs w:val="20"/>
        </w:rPr>
        <w:t>⅓</w:t>
      </w:r>
      <w:r w:rsidRPr="000A282A">
        <w:rPr>
          <w:rFonts w:ascii="Verdana" w:hAnsi="Verdana"/>
          <w:sz w:val="20"/>
          <w:szCs w:val="20"/>
        </w:rPr>
        <w:t xml:space="preserve"> czynnych uczestnik</w:t>
      </w:r>
      <w:r w:rsidRPr="009B3998">
        <w:rPr>
          <w:rFonts w:ascii="Verdana" w:hAnsi="Verdana"/>
          <w:sz w:val="20"/>
          <w:szCs w:val="20"/>
        </w:rPr>
        <w:t>ó</w:t>
      </w:r>
      <w:r w:rsidRPr="000A282A">
        <w:rPr>
          <w:rFonts w:ascii="Verdana" w:hAnsi="Verdana"/>
          <w:sz w:val="20"/>
          <w:szCs w:val="20"/>
        </w:rPr>
        <w:t>w reprezentowa</w:t>
      </w:r>
      <w:r w:rsidRPr="009B3998">
        <w:rPr>
          <w:rFonts w:ascii="Verdana" w:hAnsi="Verdana"/>
          <w:sz w:val="20"/>
          <w:szCs w:val="20"/>
        </w:rPr>
        <w:t>ł</w:t>
      </w:r>
      <w:r w:rsidRPr="000A282A">
        <w:rPr>
          <w:rFonts w:ascii="Verdana" w:hAnsi="Verdana"/>
          <w:sz w:val="20"/>
          <w:szCs w:val="20"/>
        </w:rPr>
        <w:t>a zagraniczne o</w:t>
      </w:r>
      <w:r w:rsidRPr="009B3998">
        <w:rPr>
          <w:rFonts w:ascii="Verdana" w:hAnsi="Verdana"/>
          <w:sz w:val="20"/>
          <w:szCs w:val="20"/>
        </w:rPr>
        <w:t>ś</w:t>
      </w:r>
      <w:r w:rsidRPr="000A282A">
        <w:rPr>
          <w:rFonts w:ascii="Verdana" w:hAnsi="Verdana"/>
          <w:sz w:val="20"/>
          <w:szCs w:val="20"/>
        </w:rPr>
        <w:t>rodki naukowe; w sytuacji, w kt</w:t>
      </w:r>
      <w:r w:rsidRPr="009B3998">
        <w:rPr>
          <w:rFonts w:ascii="Verdana" w:hAnsi="Verdana"/>
          <w:sz w:val="20"/>
          <w:szCs w:val="20"/>
        </w:rPr>
        <w:t>ó</w:t>
      </w:r>
      <w:r w:rsidRPr="000A282A">
        <w:rPr>
          <w:rFonts w:ascii="Verdana" w:hAnsi="Verdana"/>
          <w:sz w:val="20"/>
          <w:szCs w:val="20"/>
        </w:rPr>
        <w:t xml:space="preserve">rej </w:t>
      </w:r>
      <w:r w:rsidRPr="009B3998">
        <w:rPr>
          <w:rFonts w:ascii="Verdana" w:hAnsi="Verdana"/>
          <w:sz w:val="20"/>
          <w:szCs w:val="20"/>
        </w:rPr>
        <w:t>nie jest możliwe</w:t>
      </w:r>
      <w:r w:rsidRPr="000A282A">
        <w:rPr>
          <w:rFonts w:ascii="Verdana" w:hAnsi="Verdana"/>
          <w:sz w:val="20"/>
          <w:szCs w:val="20"/>
        </w:rPr>
        <w:t xml:space="preserve"> określenie ilości procentowej uczestników, należy przyjąć za kategorię międzynarodową udział przynajmniej 3 krajów</w:t>
      </w:r>
      <w:r w:rsidR="00C45024" w:rsidRPr="000A282A">
        <w:rPr>
          <w:rFonts w:ascii="Verdana" w:hAnsi="Verdana"/>
          <w:sz w:val="20"/>
          <w:szCs w:val="20"/>
        </w:rPr>
        <w:t>;</w:t>
      </w:r>
    </w:p>
    <w:p w:rsidR="00CC3E3D" w:rsidRPr="000A282A" w:rsidRDefault="005A15A0" w:rsidP="009B3998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2E53AF">
        <w:rPr>
          <w:rFonts w:ascii="Verdana" w:hAnsi="Verdana"/>
          <w:b/>
          <w:sz w:val="20"/>
          <w:szCs w:val="20"/>
        </w:rPr>
        <w:t>o zasięgu uczelnianym</w:t>
      </w:r>
      <w:r w:rsidRPr="000A282A">
        <w:rPr>
          <w:rFonts w:ascii="Verdana" w:hAnsi="Verdana"/>
          <w:sz w:val="20"/>
          <w:szCs w:val="20"/>
        </w:rPr>
        <w:t xml:space="preserve"> rozumie się konferencje organizowane na terenie Uczelni, przy czym, przez konferencje o zasięgu uczelnianym rozumie się konferencje, w których ponad połowa czynnych uczestników reprezentowała jeden ośrodek naukowy i która nie jest konferencją o zasięgu krajowym;</w:t>
      </w:r>
    </w:p>
    <w:p w:rsidR="00CC3E3D" w:rsidRPr="000A282A" w:rsidRDefault="005A15A0" w:rsidP="00D47862">
      <w:pPr>
        <w:pStyle w:val="Akapitzlist"/>
        <w:numPr>
          <w:ilvl w:val="1"/>
          <w:numId w:val="20"/>
        </w:numPr>
        <w:ind w:left="851" w:hanging="491"/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Przez </w:t>
      </w:r>
      <w:r w:rsidRPr="000A282A">
        <w:rPr>
          <w:rFonts w:ascii="Verdana" w:hAnsi="Verdana"/>
          <w:b/>
          <w:sz w:val="20"/>
          <w:szCs w:val="20"/>
        </w:rPr>
        <w:t>osiągnięcia artystyczne, naukowe i sportowe</w:t>
      </w:r>
      <w:r w:rsidRPr="000A282A">
        <w:rPr>
          <w:rFonts w:ascii="Verdana" w:hAnsi="Verdana"/>
          <w:sz w:val="20"/>
          <w:szCs w:val="20"/>
        </w:rPr>
        <w:t>, z zastrzeżeniem ust. 1, o zasięgu:</w:t>
      </w:r>
    </w:p>
    <w:p w:rsidR="00CC3E3D" w:rsidRPr="000A282A" w:rsidRDefault="005A15A0" w:rsidP="009B3998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C06FF6">
        <w:rPr>
          <w:rFonts w:ascii="Verdana" w:hAnsi="Verdana"/>
          <w:b/>
          <w:sz w:val="20"/>
          <w:szCs w:val="20"/>
        </w:rPr>
        <w:t>ogólnokrajowym</w:t>
      </w:r>
      <w:r w:rsidRPr="000A282A">
        <w:rPr>
          <w:rFonts w:ascii="Verdana" w:hAnsi="Verdana"/>
          <w:sz w:val="20"/>
          <w:szCs w:val="20"/>
        </w:rPr>
        <w:t xml:space="preserve"> rozumie się przedsięwzięcia, w których cz</w:t>
      </w:r>
      <w:r w:rsidR="00893046" w:rsidRPr="000A282A">
        <w:rPr>
          <w:rFonts w:ascii="Verdana" w:hAnsi="Verdana"/>
          <w:sz w:val="20"/>
          <w:szCs w:val="20"/>
        </w:rPr>
        <w:t>ynny udział wzięli uczestnicy z obszaru całego kraju;</w:t>
      </w:r>
    </w:p>
    <w:p w:rsidR="00CC3E3D" w:rsidRPr="000A282A" w:rsidRDefault="005A15A0" w:rsidP="009B3998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C06FF6">
        <w:rPr>
          <w:rFonts w:ascii="Verdana" w:hAnsi="Verdana"/>
          <w:b/>
          <w:sz w:val="20"/>
          <w:szCs w:val="20"/>
        </w:rPr>
        <w:t>międzynarodowym</w:t>
      </w:r>
      <w:r w:rsidRPr="000A282A">
        <w:rPr>
          <w:rFonts w:ascii="Verdana" w:hAnsi="Verdana"/>
          <w:sz w:val="20"/>
          <w:szCs w:val="20"/>
        </w:rPr>
        <w:t xml:space="preserve"> rozumie się przedsięwzięcia, w których 1/3 uczestników reprezentowała kraje poza Polską; w sytuacji, w której </w:t>
      </w:r>
      <w:r w:rsidRPr="009B3998">
        <w:rPr>
          <w:rFonts w:ascii="Verdana" w:hAnsi="Verdana"/>
          <w:sz w:val="20"/>
          <w:szCs w:val="20"/>
        </w:rPr>
        <w:t>nie jest możliwe</w:t>
      </w:r>
      <w:r w:rsidRPr="000A282A">
        <w:rPr>
          <w:rFonts w:ascii="Verdana" w:hAnsi="Verdana"/>
          <w:sz w:val="20"/>
          <w:szCs w:val="20"/>
        </w:rPr>
        <w:t xml:space="preserve"> określenie ilości procentowej uczestników spoza Polski, należy przyjąć za kategorię międzynarodo</w:t>
      </w:r>
      <w:r w:rsidR="00893046" w:rsidRPr="000A282A">
        <w:rPr>
          <w:rFonts w:ascii="Verdana" w:hAnsi="Verdana"/>
          <w:sz w:val="20"/>
          <w:szCs w:val="20"/>
        </w:rPr>
        <w:t>wą udział przynajmniej 3 krajów;</w:t>
      </w:r>
    </w:p>
    <w:p w:rsidR="00CC3E3D" w:rsidRPr="000A282A" w:rsidRDefault="005A15A0" w:rsidP="00C06FF6">
      <w:pPr>
        <w:pStyle w:val="Akapitzlist"/>
        <w:numPr>
          <w:ilvl w:val="2"/>
          <w:numId w:val="20"/>
        </w:numPr>
        <w:spacing w:after="0"/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b/>
          <w:bCs/>
          <w:sz w:val="20"/>
          <w:szCs w:val="20"/>
        </w:rPr>
        <w:t>uczelnianym,</w:t>
      </w:r>
      <w:r w:rsidRPr="000A282A">
        <w:rPr>
          <w:rFonts w:ascii="Verdana" w:hAnsi="Verdana"/>
          <w:sz w:val="20"/>
          <w:szCs w:val="20"/>
        </w:rPr>
        <w:t xml:space="preserve"> rozumie się przedsięwzięcia o</w:t>
      </w:r>
      <w:r w:rsidR="00893046" w:rsidRPr="000A282A">
        <w:rPr>
          <w:rFonts w:ascii="Verdana" w:hAnsi="Verdana"/>
          <w:sz w:val="20"/>
          <w:szCs w:val="20"/>
        </w:rPr>
        <w:t>rganizowane na terenie Uczelni;</w:t>
      </w:r>
    </w:p>
    <w:p w:rsidR="00CC3E3D" w:rsidRPr="000A282A" w:rsidRDefault="005A15A0" w:rsidP="00C06FF6">
      <w:pPr>
        <w:pStyle w:val="Akapitzlist"/>
        <w:numPr>
          <w:ilvl w:val="2"/>
          <w:numId w:val="20"/>
        </w:numPr>
        <w:spacing w:after="0"/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b/>
          <w:bCs/>
          <w:sz w:val="20"/>
          <w:szCs w:val="20"/>
        </w:rPr>
        <w:t xml:space="preserve">regionalnym/miejskim </w:t>
      </w:r>
      <w:r w:rsidRPr="000A282A">
        <w:rPr>
          <w:rFonts w:ascii="Verdana" w:hAnsi="Verdana"/>
          <w:sz w:val="20"/>
          <w:szCs w:val="20"/>
        </w:rPr>
        <w:t>rozumie się przedsięwzięcia, w których czynny udział wzięli uczestnicy z obszaru danego województwa.</w:t>
      </w:r>
    </w:p>
    <w:p w:rsidR="00310FEA" w:rsidRPr="00310FEA" w:rsidRDefault="00310FEA" w:rsidP="00310FEA">
      <w:pPr>
        <w:pStyle w:val="Akapitzlist"/>
        <w:numPr>
          <w:ilvl w:val="1"/>
          <w:numId w:val="20"/>
        </w:numPr>
        <w:rPr>
          <w:rFonts w:ascii="Verdana" w:hAnsi="Verdana"/>
          <w:sz w:val="20"/>
          <w:szCs w:val="20"/>
        </w:rPr>
      </w:pPr>
      <w:r w:rsidRPr="00310FEA">
        <w:rPr>
          <w:rFonts w:ascii="Verdana" w:hAnsi="Verdana"/>
          <w:sz w:val="20"/>
          <w:szCs w:val="20"/>
        </w:rPr>
        <w:t>Okres za jaki brane pod uwagę są osiągnięcia naukowe, artystyczne lub sportowe</w:t>
      </w:r>
    </w:p>
    <w:p w:rsidR="00310FEA" w:rsidRDefault="00310FEA" w:rsidP="00310FEA">
      <w:pPr>
        <w:pStyle w:val="Akapitzlist"/>
        <w:ind w:left="680"/>
        <w:rPr>
          <w:rFonts w:ascii="Verdana" w:hAnsi="Verdana"/>
          <w:sz w:val="20"/>
          <w:szCs w:val="20"/>
        </w:rPr>
      </w:pPr>
      <w:r w:rsidRPr="00310FEA">
        <w:rPr>
          <w:rFonts w:ascii="Verdana" w:hAnsi="Verdana"/>
          <w:sz w:val="20"/>
          <w:szCs w:val="20"/>
        </w:rPr>
        <w:lastRenderedPageBreak/>
        <w:t>przy rozpatrywaniu wniosków:</w:t>
      </w:r>
    </w:p>
    <w:p w:rsidR="00310FEA" w:rsidRDefault="00310FEA" w:rsidP="00310FEA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310FEA">
        <w:rPr>
          <w:rFonts w:ascii="Verdana" w:hAnsi="Verdana"/>
          <w:sz w:val="20"/>
          <w:szCs w:val="20"/>
        </w:rPr>
        <w:t>w przypadku studiów pierwszego stopnia lub jednolitych studiów</w:t>
      </w:r>
      <w:r>
        <w:rPr>
          <w:rFonts w:ascii="Verdana" w:hAnsi="Verdana"/>
          <w:sz w:val="20"/>
          <w:szCs w:val="20"/>
        </w:rPr>
        <w:t xml:space="preserve"> </w:t>
      </w:r>
      <w:r w:rsidRPr="00310FEA">
        <w:rPr>
          <w:rFonts w:ascii="Verdana" w:hAnsi="Verdana"/>
          <w:sz w:val="20"/>
          <w:szCs w:val="20"/>
        </w:rPr>
        <w:t>magisterskich, okres od daty rozpoczęcia tych studiów do dnia 30 września</w:t>
      </w:r>
      <w:r>
        <w:rPr>
          <w:rFonts w:ascii="Verdana" w:hAnsi="Verdana"/>
          <w:sz w:val="20"/>
          <w:szCs w:val="20"/>
        </w:rPr>
        <w:t xml:space="preserve"> </w:t>
      </w:r>
      <w:r w:rsidRPr="00310FEA">
        <w:rPr>
          <w:rFonts w:ascii="Verdana" w:hAnsi="Verdana"/>
          <w:sz w:val="20"/>
          <w:szCs w:val="20"/>
        </w:rPr>
        <w:t>roku ubiegania się o stypendium,</w:t>
      </w:r>
    </w:p>
    <w:p w:rsidR="00310FEA" w:rsidRPr="00310FEA" w:rsidRDefault="00310FEA" w:rsidP="00310FEA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310FEA">
        <w:rPr>
          <w:rFonts w:ascii="Verdana" w:hAnsi="Verdana"/>
          <w:sz w:val="20"/>
          <w:szCs w:val="20"/>
        </w:rPr>
        <w:t>w przypadku studentów drugiego stopnia – od daty rozpoczęcia</w:t>
      </w:r>
      <w:r>
        <w:rPr>
          <w:rFonts w:ascii="Verdana" w:hAnsi="Verdana"/>
          <w:sz w:val="20"/>
          <w:szCs w:val="20"/>
        </w:rPr>
        <w:t xml:space="preserve"> </w:t>
      </w:r>
      <w:r w:rsidRPr="00310FEA">
        <w:rPr>
          <w:rFonts w:ascii="Verdana" w:hAnsi="Verdana"/>
          <w:sz w:val="20"/>
          <w:szCs w:val="20"/>
        </w:rPr>
        <w:t>poprzedzających studiów pierwszego do dnia 30 września roku ubiegania się</w:t>
      </w:r>
      <w:r>
        <w:rPr>
          <w:rFonts w:ascii="Verdana" w:hAnsi="Verdana"/>
          <w:sz w:val="20"/>
          <w:szCs w:val="20"/>
        </w:rPr>
        <w:t xml:space="preserve"> </w:t>
      </w:r>
      <w:r w:rsidRPr="00310FEA">
        <w:rPr>
          <w:rFonts w:ascii="Verdana" w:hAnsi="Verdana"/>
          <w:sz w:val="20"/>
          <w:szCs w:val="20"/>
        </w:rPr>
        <w:t>o stypendium, przy czym nie może być to okres dłuższy niż 3 lata</w:t>
      </w:r>
      <w:r w:rsidR="00BC1DE8">
        <w:rPr>
          <w:rFonts w:ascii="Verdana" w:hAnsi="Verdana"/>
          <w:sz w:val="20"/>
          <w:szCs w:val="20"/>
        </w:rPr>
        <w:t xml:space="preserve"> </w:t>
      </w:r>
      <w:r w:rsidR="00BC1DE8" w:rsidRPr="00BC1DE8">
        <w:rPr>
          <w:rFonts w:ascii="Verdana" w:hAnsi="Verdana"/>
          <w:sz w:val="20"/>
          <w:szCs w:val="20"/>
        </w:rPr>
        <w:t>kalendarzowe poprzedzające rok złożenia wniosku</w:t>
      </w:r>
    </w:p>
    <w:p w:rsidR="00310FEA" w:rsidRPr="00310FEA" w:rsidRDefault="00310FEA" w:rsidP="00310FEA">
      <w:pPr>
        <w:pStyle w:val="Akapitzlist"/>
        <w:numPr>
          <w:ilvl w:val="1"/>
          <w:numId w:val="20"/>
        </w:numPr>
        <w:rPr>
          <w:rFonts w:ascii="Verdana" w:hAnsi="Verdana"/>
          <w:sz w:val="20"/>
          <w:szCs w:val="20"/>
        </w:rPr>
      </w:pPr>
      <w:r w:rsidRPr="00310FEA">
        <w:rPr>
          <w:rFonts w:ascii="Verdana" w:hAnsi="Verdana"/>
          <w:sz w:val="20"/>
          <w:szCs w:val="20"/>
        </w:rPr>
        <w:t>W postępowaniu w sprawie przyznania stypendium rektora nie są uwzględniane</w:t>
      </w:r>
      <w:r>
        <w:rPr>
          <w:rFonts w:ascii="Verdana" w:hAnsi="Verdana"/>
          <w:sz w:val="20"/>
          <w:szCs w:val="20"/>
        </w:rPr>
        <w:t xml:space="preserve"> </w:t>
      </w:r>
      <w:r w:rsidRPr="00310FEA">
        <w:rPr>
          <w:rFonts w:ascii="Verdana" w:hAnsi="Verdana"/>
          <w:sz w:val="20"/>
          <w:szCs w:val="20"/>
        </w:rPr>
        <w:t>osiągnięcia i wyniki, które były przedmiotem oceny w innym postępowaniu w</w:t>
      </w:r>
      <w:r>
        <w:rPr>
          <w:rFonts w:ascii="Verdana" w:hAnsi="Verdana"/>
          <w:sz w:val="20"/>
          <w:szCs w:val="20"/>
        </w:rPr>
        <w:t xml:space="preserve"> </w:t>
      </w:r>
      <w:r w:rsidRPr="00310FEA">
        <w:rPr>
          <w:rFonts w:ascii="Verdana" w:hAnsi="Verdana"/>
          <w:sz w:val="20"/>
          <w:szCs w:val="20"/>
        </w:rPr>
        <w:t>sprawie przyznania stypendium rektora, które zakończyło się rozpatrzeniem</w:t>
      </w:r>
      <w:r>
        <w:rPr>
          <w:rFonts w:ascii="Verdana" w:hAnsi="Verdana"/>
          <w:sz w:val="20"/>
          <w:szCs w:val="20"/>
        </w:rPr>
        <w:t xml:space="preserve"> </w:t>
      </w:r>
      <w:r w:rsidRPr="00310FEA">
        <w:rPr>
          <w:rFonts w:ascii="Verdana" w:hAnsi="Verdana"/>
          <w:sz w:val="20"/>
          <w:szCs w:val="20"/>
        </w:rPr>
        <w:t>pozytywnym.</w:t>
      </w:r>
    </w:p>
    <w:p w:rsidR="00310FEA" w:rsidRPr="00310FEA" w:rsidRDefault="00310FEA" w:rsidP="00310FEA">
      <w:pPr>
        <w:pStyle w:val="Akapitzlist"/>
        <w:numPr>
          <w:ilvl w:val="1"/>
          <w:numId w:val="20"/>
        </w:numPr>
        <w:rPr>
          <w:rFonts w:ascii="Verdana" w:hAnsi="Verdana"/>
          <w:sz w:val="20"/>
          <w:szCs w:val="20"/>
        </w:rPr>
      </w:pPr>
      <w:r w:rsidRPr="00310FEA">
        <w:rPr>
          <w:rFonts w:ascii="Verdana" w:hAnsi="Verdana"/>
          <w:sz w:val="20"/>
          <w:szCs w:val="20"/>
        </w:rPr>
        <w:t>Do postępowania w sprawie przyznania stypendium rektora są dopuszczane</w:t>
      </w:r>
      <w:r>
        <w:rPr>
          <w:rFonts w:ascii="Verdana" w:hAnsi="Verdana"/>
          <w:sz w:val="20"/>
          <w:szCs w:val="20"/>
        </w:rPr>
        <w:t xml:space="preserve"> </w:t>
      </w:r>
      <w:r w:rsidRPr="00310FEA">
        <w:rPr>
          <w:rFonts w:ascii="Verdana" w:hAnsi="Verdana"/>
          <w:sz w:val="20"/>
          <w:szCs w:val="20"/>
        </w:rPr>
        <w:t>wyłącznie wnioski, których wnioskodawcy uzyskali w poprzedzającym roku</w:t>
      </w:r>
      <w:r>
        <w:rPr>
          <w:rFonts w:ascii="Verdana" w:hAnsi="Verdana"/>
          <w:sz w:val="20"/>
          <w:szCs w:val="20"/>
        </w:rPr>
        <w:t xml:space="preserve"> </w:t>
      </w:r>
      <w:r w:rsidRPr="00310FEA">
        <w:rPr>
          <w:rFonts w:ascii="Verdana" w:hAnsi="Verdana"/>
          <w:sz w:val="20"/>
          <w:szCs w:val="20"/>
        </w:rPr>
        <w:t>akademickim średnią ocen nie niższą niż 4,5.</w:t>
      </w:r>
    </w:p>
    <w:p w:rsidR="00310FEA" w:rsidRPr="00310FEA" w:rsidRDefault="00310FEA" w:rsidP="00310FEA">
      <w:pPr>
        <w:pStyle w:val="Akapitzlist"/>
        <w:numPr>
          <w:ilvl w:val="1"/>
          <w:numId w:val="20"/>
        </w:numPr>
        <w:rPr>
          <w:rFonts w:ascii="Verdana" w:hAnsi="Verdana"/>
          <w:sz w:val="20"/>
          <w:szCs w:val="20"/>
        </w:rPr>
      </w:pPr>
      <w:r w:rsidRPr="00310FEA">
        <w:rPr>
          <w:rFonts w:ascii="Verdana" w:hAnsi="Verdana"/>
          <w:sz w:val="20"/>
          <w:szCs w:val="20"/>
        </w:rPr>
        <w:t>Ocenie podlegają wyłącznie osiągnięcia i wyniki z poświadczeniem udziału,</w:t>
      </w:r>
    </w:p>
    <w:p w:rsidR="00310FEA" w:rsidRDefault="00310FEA" w:rsidP="001E42B9">
      <w:pPr>
        <w:pStyle w:val="Akapitzlist"/>
        <w:ind w:left="680"/>
        <w:rPr>
          <w:rFonts w:ascii="Verdana" w:hAnsi="Verdana"/>
          <w:sz w:val="20"/>
          <w:szCs w:val="20"/>
        </w:rPr>
      </w:pPr>
      <w:r w:rsidRPr="00310FEA">
        <w:rPr>
          <w:rFonts w:ascii="Verdana" w:hAnsi="Verdana"/>
          <w:sz w:val="20"/>
          <w:szCs w:val="20"/>
        </w:rPr>
        <w:t>realizacji projektów, itp. wydanym przez:</w:t>
      </w:r>
    </w:p>
    <w:p w:rsidR="00310FEA" w:rsidRDefault="00310FEA" w:rsidP="00310FEA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310FEA">
        <w:rPr>
          <w:rFonts w:ascii="Verdana" w:hAnsi="Verdana"/>
          <w:sz w:val="20"/>
          <w:szCs w:val="20"/>
        </w:rPr>
        <w:t>instytucję lub organizację posiadającą osobowość prawną,</w:t>
      </w:r>
    </w:p>
    <w:p w:rsidR="00310FEA" w:rsidRDefault="00310FEA" w:rsidP="00310FEA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310FEA">
        <w:rPr>
          <w:rFonts w:ascii="Verdana" w:hAnsi="Verdana"/>
          <w:sz w:val="20"/>
          <w:szCs w:val="20"/>
        </w:rPr>
        <w:t>organizację niesformalizowaną będącą jednoznacznym organizatorem</w:t>
      </w:r>
      <w:r>
        <w:rPr>
          <w:rFonts w:ascii="Verdana" w:hAnsi="Verdana"/>
          <w:sz w:val="20"/>
          <w:szCs w:val="20"/>
        </w:rPr>
        <w:t xml:space="preserve"> </w:t>
      </w:r>
      <w:r w:rsidRPr="00310FEA">
        <w:rPr>
          <w:rFonts w:ascii="Verdana" w:hAnsi="Verdana"/>
          <w:sz w:val="20"/>
          <w:szCs w:val="20"/>
        </w:rPr>
        <w:t>wydarzenia lub projektu,</w:t>
      </w:r>
    </w:p>
    <w:p w:rsidR="00310FEA" w:rsidRPr="00310FEA" w:rsidRDefault="00310FEA" w:rsidP="00310FEA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310FEA">
        <w:rPr>
          <w:rFonts w:ascii="Verdana" w:hAnsi="Verdana"/>
          <w:sz w:val="20"/>
          <w:szCs w:val="20"/>
        </w:rPr>
        <w:t>osobę prywatną będącą jednoznacznym organizatorem wydarzenia lub</w:t>
      </w:r>
      <w:r>
        <w:rPr>
          <w:rFonts w:ascii="Verdana" w:hAnsi="Verdana"/>
          <w:sz w:val="20"/>
          <w:szCs w:val="20"/>
        </w:rPr>
        <w:t xml:space="preserve"> </w:t>
      </w:r>
      <w:r w:rsidRPr="00310FEA">
        <w:rPr>
          <w:rFonts w:ascii="Verdana" w:hAnsi="Verdana"/>
          <w:sz w:val="20"/>
          <w:szCs w:val="20"/>
        </w:rPr>
        <w:t>projektu.</w:t>
      </w:r>
    </w:p>
    <w:p w:rsidR="00763649" w:rsidRPr="000A282A" w:rsidRDefault="005A15A0" w:rsidP="00D47862">
      <w:pPr>
        <w:pStyle w:val="Akapitzlist"/>
        <w:numPr>
          <w:ilvl w:val="1"/>
          <w:numId w:val="20"/>
        </w:numPr>
        <w:ind w:left="851" w:hanging="491"/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Ocenie podlegają wyłącznie publikacje opublikowane lub przyjęte do druku.</w:t>
      </w:r>
    </w:p>
    <w:p w:rsidR="00763649" w:rsidRPr="000A282A" w:rsidRDefault="005A15A0" w:rsidP="00D47862">
      <w:pPr>
        <w:pStyle w:val="Akapitzlist"/>
        <w:numPr>
          <w:ilvl w:val="1"/>
          <w:numId w:val="20"/>
        </w:numPr>
        <w:ind w:left="851" w:hanging="491"/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Publikacja indywidualna </w:t>
      </w:r>
      <w:proofErr w:type="spellStart"/>
      <w:r w:rsidRPr="002E53AF">
        <w:rPr>
          <w:rFonts w:ascii="Verdana" w:hAnsi="Verdana"/>
          <w:b/>
          <w:sz w:val="20"/>
          <w:szCs w:val="20"/>
        </w:rPr>
        <w:t>zina</w:t>
      </w:r>
      <w:proofErr w:type="spellEnd"/>
      <w:r w:rsidRPr="000A282A">
        <w:rPr>
          <w:rFonts w:ascii="Verdana" w:hAnsi="Verdana"/>
          <w:sz w:val="20"/>
          <w:szCs w:val="20"/>
        </w:rPr>
        <w:t xml:space="preserve"> oznacza jego całościową realizację (projekt, autorskie ilustracje, projektowanie składu tekstu).</w:t>
      </w:r>
    </w:p>
    <w:p w:rsidR="00763649" w:rsidRPr="000A282A" w:rsidRDefault="005A15A0" w:rsidP="00D47862">
      <w:pPr>
        <w:pStyle w:val="Akapitzlist"/>
        <w:numPr>
          <w:ilvl w:val="1"/>
          <w:numId w:val="20"/>
        </w:numPr>
        <w:ind w:left="851" w:hanging="491"/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Publikacja przyjęta do druku, którą student wskazał we wniosku o stypendium w jednym roku i otrzymał stypendium, w roku kolejnym nie może zostać uwzględniona przy przyznawaniu stypendium jako publikacja wydana.</w:t>
      </w:r>
    </w:p>
    <w:p w:rsidR="00763649" w:rsidRPr="000A282A" w:rsidRDefault="005A15A0" w:rsidP="00D47862">
      <w:pPr>
        <w:pStyle w:val="Akapitzlist"/>
        <w:numPr>
          <w:ilvl w:val="1"/>
          <w:numId w:val="20"/>
        </w:numPr>
        <w:ind w:left="851" w:hanging="491"/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Zasięg projektu autorskiego określany jest za pomocą rangi podmiotu organizacyjnego.</w:t>
      </w:r>
    </w:p>
    <w:p w:rsidR="00763649" w:rsidRPr="000A282A" w:rsidRDefault="005A15A0" w:rsidP="00D47862">
      <w:pPr>
        <w:pStyle w:val="Akapitzlist"/>
        <w:numPr>
          <w:ilvl w:val="1"/>
          <w:numId w:val="20"/>
        </w:numPr>
        <w:ind w:left="851" w:hanging="491"/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Za osiągnięcie sportowe uważa się osiągnięcia w sportach olimpijskich lub paraolimpijskich, w których działają polskie związki sportowe, o których mowa w</w:t>
      </w:r>
      <w:r w:rsidR="00893046" w:rsidRPr="000A282A">
        <w:rPr>
          <w:rFonts w:ascii="Verdana" w:hAnsi="Verdana"/>
          <w:sz w:val="20"/>
          <w:szCs w:val="20"/>
        </w:rPr>
        <w:t xml:space="preserve"> ustawie z dnia 25 czerwca 2010 </w:t>
      </w:r>
      <w:r w:rsidRPr="000A282A">
        <w:rPr>
          <w:rFonts w:ascii="Verdana" w:hAnsi="Verdana"/>
          <w:sz w:val="20"/>
          <w:szCs w:val="20"/>
        </w:rPr>
        <w:t>r. o sporcie lub osiągnięcia w sportach, w których organizowane są Akademickie Mistrzostwa Polski.</w:t>
      </w:r>
    </w:p>
    <w:p w:rsidR="00310FEA" w:rsidRPr="00310FEA" w:rsidRDefault="00310FEA" w:rsidP="00310FEA">
      <w:pPr>
        <w:pStyle w:val="Akapitzlist"/>
        <w:numPr>
          <w:ilvl w:val="1"/>
          <w:numId w:val="20"/>
        </w:numPr>
        <w:rPr>
          <w:rFonts w:ascii="Verdana" w:hAnsi="Verdana"/>
          <w:sz w:val="20"/>
          <w:szCs w:val="20"/>
        </w:rPr>
      </w:pPr>
      <w:r w:rsidRPr="00310FEA">
        <w:rPr>
          <w:rFonts w:ascii="Verdana" w:hAnsi="Verdana"/>
          <w:sz w:val="20"/>
          <w:szCs w:val="20"/>
        </w:rPr>
        <w:t>Działania i osiągnięcia wynikające ze stosunku pracy</w:t>
      </w:r>
      <w:r w:rsidR="00E83494">
        <w:rPr>
          <w:rFonts w:ascii="Verdana" w:hAnsi="Verdana"/>
          <w:sz w:val="20"/>
          <w:szCs w:val="20"/>
        </w:rPr>
        <w:t xml:space="preserve"> i umów cywilnoprawnych</w:t>
      </w:r>
      <w:r w:rsidRPr="00310FEA">
        <w:rPr>
          <w:rFonts w:ascii="Verdana" w:hAnsi="Verdana"/>
          <w:sz w:val="20"/>
          <w:szCs w:val="20"/>
        </w:rPr>
        <w:t>, w sytuacji, kiedy zawierają</w:t>
      </w:r>
      <w:r>
        <w:rPr>
          <w:rFonts w:ascii="Verdana" w:hAnsi="Verdana"/>
          <w:sz w:val="20"/>
          <w:szCs w:val="20"/>
        </w:rPr>
        <w:t xml:space="preserve"> </w:t>
      </w:r>
      <w:r w:rsidRPr="00310FEA">
        <w:rPr>
          <w:rFonts w:ascii="Verdana" w:hAnsi="Verdana"/>
          <w:sz w:val="20"/>
          <w:szCs w:val="20"/>
        </w:rPr>
        <w:t>się one w kategoriach punktowanych w pkt. 2., są brane pod uwagę w ocenianiu</w:t>
      </w:r>
      <w:r>
        <w:rPr>
          <w:rFonts w:ascii="Verdana" w:hAnsi="Verdana"/>
          <w:sz w:val="20"/>
          <w:szCs w:val="20"/>
        </w:rPr>
        <w:t xml:space="preserve"> </w:t>
      </w:r>
      <w:r w:rsidRPr="00310FEA">
        <w:rPr>
          <w:rFonts w:ascii="Verdana" w:hAnsi="Verdana"/>
          <w:sz w:val="20"/>
          <w:szCs w:val="20"/>
        </w:rPr>
        <w:t>wniosku stypendialnego.</w:t>
      </w:r>
    </w:p>
    <w:p w:rsidR="00763649" w:rsidRPr="000A282A" w:rsidRDefault="005A15A0" w:rsidP="00D47862">
      <w:pPr>
        <w:pStyle w:val="Akapitzlist"/>
        <w:numPr>
          <w:ilvl w:val="1"/>
          <w:numId w:val="20"/>
        </w:numPr>
        <w:ind w:left="851" w:hanging="491"/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W przypadku, gdy zachodzą wątpliwości co do charakteru osiągnięć wskazanych przez studenta we wniosku o przyznanie stypendium rektora dla najlepszych studentów, można wezwać studenta do przeds</w:t>
      </w:r>
      <w:r w:rsidR="00CC42DE" w:rsidRPr="000A282A">
        <w:rPr>
          <w:rFonts w:ascii="Verdana" w:hAnsi="Verdana"/>
          <w:sz w:val="20"/>
          <w:szCs w:val="20"/>
        </w:rPr>
        <w:t>tawienia dodatkowych dokumentów</w:t>
      </w:r>
      <w:r w:rsidRPr="000A282A">
        <w:rPr>
          <w:rFonts w:ascii="Verdana" w:hAnsi="Verdana"/>
          <w:sz w:val="20"/>
          <w:szCs w:val="20"/>
        </w:rPr>
        <w:t xml:space="preserve"> potwierdzających wskazane osiągnięcia.</w:t>
      </w:r>
    </w:p>
    <w:p w:rsidR="00CC3E3D" w:rsidRPr="000A282A" w:rsidRDefault="005A15A0" w:rsidP="00D47862">
      <w:pPr>
        <w:pStyle w:val="Akapitzlist"/>
        <w:numPr>
          <w:ilvl w:val="1"/>
          <w:numId w:val="20"/>
        </w:numPr>
        <w:ind w:left="851" w:hanging="491"/>
        <w:rPr>
          <w:rFonts w:ascii="Verdana" w:hAnsi="Verdana"/>
          <w:sz w:val="20"/>
          <w:szCs w:val="20"/>
        </w:rPr>
      </w:pPr>
      <w:r w:rsidRPr="00D47862">
        <w:rPr>
          <w:rFonts w:ascii="Verdana" w:hAnsi="Verdana"/>
          <w:sz w:val="20"/>
          <w:szCs w:val="20"/>
        </w:rPr>
        <w:t>Przykładowe</w:t>
      </w:r>
      <w:r w:rsidRPr="000A282A">
        <w:rPr>
          <w:rFonts w:ascii="Verdana" w:hAnsi="Verdana"/>
          <w:b/>
          <w:bCs/>
          <w:sz w:val="20"/>
          <w:szCs w:val="20"/>
        </w:rPr>
        <w:t xml:space="preserve"> osiągnięcia naukowe, które nie będą brane pod uwagę:</w:t>
      </w:r>
    </w:p>
    <w:p w:rsidR="00763649" w:rsidRPr="000A282A" w:rsidRDefault="005A15A0" w:rsidP="00D47862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artykuły, publikacje lub przekłady bez potwierdzenia o przyjęciu do druku</w:t>
      </w:r>
      <w:r w:rsidR="00310FEA">
        <w:rPr>
          <w:rFonts w:ascii="Verdana" w:hAnsi="Verdana"/>
          <w:sz w:val="20"/>
          <w:szCs w:val="20"/>
        </w:rPr>
        <w:t xml:space="preserve"> </w:t>
      </w:r>
      <w:r w:rsidR="00310FEA" w:rsidRPr="00310FEA">
        <w:rPr>
          <w:rFonts w:ascii="Verdana" w:hAnsi="Verdana"/>
          <w:sz w:val="20"/>
          <w:szCs w:val="20"/>
        </w:rPr>
        <w:t>(z wyłączeniem publikacji dostępnych online);</w:t>
      </w:r>
    </w:p>
    <w:p w:rsidR="00763649" w:rsidRPr="000A282A" w:rsidRDefault="005A15A0" w:rsidP="00D47862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bierny udział w sympozjach, konferencjach lub sesjach naukowych;</w:t>
      </w:r>
    </w:p>
    <w:p w:rsidR="00763649" w:rsidRPr="000A282A" w:rsidRDefault="005A15A0" w:rsidP="00D47862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organizacja konferencji;</w:t>
      </w:r>
    </w:p>
    <w:p w:rsidR="00763649" w:rsidRPr="000A282A" w:rsidRDefault="005A15A0" w:rsidP="00D47862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udział w pracach koła naukowego;</w:t>
      </w:r>
    </w:p>
    <w:p w:rsidR="00763649" w:rsidRPr="000A282A" w:rsidRDefault="005A15A0" w:rsidP="00D47862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udział w projekcie badawczym w ramach zajęć wynikających z programu studiów (realizacja zajęć „projekt badawczy” na kierunku Badania artystyczne);</w:t>
      </w:r>
    </w:p>
    <w:p w:rsidR="00763649" w:rsidRPr="000A282A" w:rsidRDefault="005A15A0" w:rsidP="00D47862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udział w szkoleniach, wykładach otwartych, warsztata</w:t>
      </w:r>
      <w:r w:rsidR="00893046" w:rsidRPr="000A282A">
        <w:rPr>
          <w:rFonts w:ascii="Verdana" w:hAnsi="Verdana"/>
          <w:sz w:val="20"/>
          <w:szCs w:val="20"/>
        </w:rPr>
        <w:t>ch, spotkaniach panelowych oraz </w:t>
      </w:r>
      <w:r w:rsidRPr="000A282A">
        <w:rPr>
          <w:rFonts w:ascii="Verdana" w:hAnsi="Verdana"/>
          <w:sz w:val="20"/>
          <w:szCs w:val="20"/>
        </w:rPr>
        <w:t>spotkaniach z przedstawicielami firm lub instytucji;</w:t>
      </w:r>
    </w:p>
    <w:p w:rsidR="00763649" w:rsidRPr="000A282A" w:rsidRDefault="005A15A0" w:rsidP="00D47862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lastRenderedPageBreak/>
        <w:t>certyfikaty językowe lub inne certyfikaty uzyskane np. podczas szkoleń, warsztatów;</w:t>
      </w:r>
    </w:p>
    <w:p w:rsidR="00763649" w:rsidRPr="000A282A" w:rsidRDefault="005A15A0" w:rsidP="00D47862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nagrody lub wyróżnienia za wygłoszone referaty naukowe;</w:t>
      </w:r>
    </w:p>
    <w:p w:rsidR="00F5615E" w:rsidRDefault="005A15A0" w:rsidP="00D47862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inne nagrody i wyróżnienie za wyniki lub osiągnięcia naukowe, artystyczne lub sportowe (np. nagrody rektora lub dziekana, nagrody przyznawane przez władze samorządowe, fundacje lub osoby prywatne);</w:t>
      </w:r>
    </w:p>
    <w:p w:rsidR="00F5615E" w:rsidRPr="00310FEA" w:rsidRDefault="005A15A0" w:rsidP="00310FEA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F5615E">
        <w:rPr>
          <w:rFonts w:ascii="Verdana" w:hAnsi="Verdana"/>
          <w:sz w:val="20"/>
          <w:szCs w:val="20"/>
        </w:rPr>
        <w:t>osiągnięcia potwierdzone wyłącznie oświadczeniem wnioskodawcy</w:t>
      </w:r>
      <w:r w:rsidR="00310FEA">
        <w:rPr>
          <w:rFonts w:ascii="Verdana" w:hAnsi="Verdana"/>
          <w:sz w:val="20"/>
          <w:szCs w:val="20"/>
        </w:rPr>
        <w:t xml:space="preserve">, </w:t>
      </w:r>
      <w:r w:rsidR="00310FEA" w:rsidRPr="00310FEA">
        <w:rPr>
          <w:rFonts w:ascii="Verdana" w:hAnsi="Verdana"/>
          <w:sz w:val="20"/>
          <w:szCs w:val="20"/>
        </w:rPr>
        <w:t>w</w:t>
      </w:r>
      <w:r w:rsidR="00310FEA">
        <w:rPr>
          <w:rFonts w:ascii="Verdana" w:hAnsi="Verdana"/>
          <w:sz w:val="20"/>
          <w:szCs w:val="20"/>
        </w:rPr>
        <w:t xml:space="preserve"> </w:t>
      </w:r>
      <w:r w:rsidR="00310FEA" w:rsidRPr="00310FEA">
        <w:rPr>
          <w:rFonts w:ascii="Verdana" w:hAnsi="Verdana"/>
          <w:sz w:val="20"/>
          <w:szCs w:val="20"/>
        </w:rPr>
        <w:t>sytuacji, kiedy kategoria osiągnięcia wymaga poświadczenia osoby</w:t>
      </w:r>
      <w:r w:rsidR="00310FEA">
        <w:rPr>
          <w:rFonts w:ascii="Verdana" w:hAnsi="Verdana"/>
          <w:sz w:val="20"/>
          <w:szCs w:val="20"/>
        </w:rPr>
        <w:t xml:space="preserve"> </w:t>
      </w:r>
      <w:r w:rsidR="00310FEA" w:rsidRPr="00310FEA">
        <w:rPr>
          <w:rFonts w:ascii="Verdana" w:hAnsi="Verdana"/>
          <w:sz w:val="20"/>
          <w:szCs w:val="20"/>
        </w:rPr>
        <w:t>trzeciej.</w:t>
      </w:r>
    </w:p>
    <w:p w:rsidR="00CC3E3D" w:rsidRPr="00F5615E" w:rsidRDefault="005A15A0" w:rsidP="00D47862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F5615E">
        <w:rPr>
          <w:rFonts w:ascii="Verdana" w:hAnsi="Verdana"/>
          <w:sz w:val="20"/>
          <w:szCs w:val="20"/>
        </w:rPr>
        <w:t>ukończenie innego kierunku studiów, ukończenie innego kierunku studiów z wyróżnieniem.</w:t>
      </w:r>
    </w:p>
    <w:p w:rsidR="00CC3E3D" w:rsidRPr="000A282A" w:rsidRDefault="005A15A0" w:rsidP="00D47862">
      <w:pPr>
        <w:pStyle w:val="Akapitzlist"/>
        <w:numPr>
          <w:ilvl w:val="1"/>
          <w:numId w:val="20"/>
        </w:numPr>
        <w:ind w:left="851" w:hanging="491"/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Na każdym roku studiów, z wyjątkiem pierwszego roku studiów </w:t>
      </w:r>
      <w:r w:rsidR="00F944B9" w:rsidRPr="000A282A">
        <w:rPr>
          <w:rFonts w:ascii="Verdana" w:hAnsi="Verdana"/>
          <w:sz w:val="20"/>
          <w:szCs w:val="20"/>
        </w:rPr>
        <w:t>pierwszego</w:t>
      </w:r>
      <w:r w:rsidRPr="000A282A">
        <w:rPr>
          <w:rFonts w:ascii="Verdana" w:hAnsi="Verdana"/>
          <w:sz w:val="20"/>
          <w:szCs w:val="20"/>
        </w:rPr>
        <w:t xml:space="preserve"> stopnia oraz studiów jednolitych, musi zostać przyznane jedno stypendium rektora. </w:t>
      </w:r>
    </w:p>
    <w:p w:rsidR="00CC3E3D" w:rsidRPr="000A282A" w:rsidRDefault="005A15A0" w:rsidP="00D47862">
      <w:pPr>
        <w:pStyle w:val="Akapitzlist"/>
        <w:numPr>
          <w:ilvl w:val="1"/>
          <w:numId w:val="20"/>
        </w:numPr>
        <w:ind w:left="851" w:hanging="491"/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Jeśli na danym roku nie ma złożonych wnioskó</w:t>
      </w:r>
      <w:r w:rsidR="00893046" w:rsidRPr="000A282A">
        <w:rPr>
          <w:rFonts w:ascii="Verdana" w:hAnsi="Verdana"/>
          <w:sz w:val="20"/>
          <w:szCs w:val="20"/>
        </w:rPr>
        <w:t xml:space="preserve">w o stypendium rektora, zasada, </w:t>
      </w:r>
      <w:r w:rsidRPr="000A282A">
        <w:rPr>
          <w:rFonts w:ascii="Verdana" w:hAnsi="Verdana"/>
          <w:sz w:val="20"/>
          <w:szCs w:val="20"/>
        </w:rPr>
        <w:t xml:space="preserve">o której mowa w pkt. </w:t>
      </w:r>
      <w:r w:rsidR="00BC79D4" w:rsidRPr="000A282A">
        <w:rPr>
          <w:rFonts w:ascii="Verdana" w:hAnsi="Verdana"/>
          <w:sz w:val="20"/>
          <w:szCs w:val="20"/>
        </w:rPr>
        <w:t xml:space="preserve">3.10 </w:t>
      </w:r>
      <w:r w:rsidRPr="000A282A">
        <w:rPr>
          <w:rFonts w:ascii="Verdana" w:hAnsi="Verdana"/>
          <w:sz w:val="20"/>
          <w:szCs w:val="20"/>
        </w:rPr>
        <w:t>nie obowiązuje.</w:t>
      </w:r>
    </w:p>
    <w:p w:rsidR="00CC3E3D" w:rsidRPr="000A282A" w:rsidRDefault="005A15A0" w:rsidP="00D47862">
      <w:pPr>
        <w:pStyle w:val="Akapitzlist"/>
        <w:numPr>
          <w:ilvl w:val="1"/>
          <w:numId w:val="20"/>
        </w:numPr>
        <w:ind w:left="851" w:hanging="491"/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W pierwszej kolejności, stypendium rektora otrzymuje student z najwyższą liczbą punktów na danym roku studiów. Pozostałe stypendia przyznaje się wg ustalonej listy rankingowej, zawierającej lokaty przypisane pozostałym wnioskującym na podstawie uzyskanych przez nich liczby punktów. </w:t>
      </w:r>
    </w:p>
    <w:p w:rsidR="00CC3E3D" w:rsidRPr="000A282A" w:rsidRDefault="005A15A0" w:rsidP="00D47862">
      <w:pPr>
        <w:pStyle w:val="Akapitzlist"/>
        <w:numPr>
          <w:ilvl w:val="1"/>
          <w:numId w:val="20"/>
        </w:numPr>
        <w:ind w:left="851" w:hanging="491"/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W przypadku kierunków prowadzonych w trybie stacj</w:t>
      </w:r>
      <w:r w:rsidR="00893046" w:rsidRPr="000A282A">
        <w:rPr>
          <w:rFonts w:ascii="Verdana" w:hAnsi="Verdana"/>
          <w:sz w:val="20"/>
          <w:szCs w:val="20"/>
        </w:rPr>
        <w:t>onarnym i niestacjonarnym, przy </w:t>
      </w:r>
      <w:r w:rsidRPr="000A282A">
        <w:rPr>
          <w:rFonts w:ascii="Verdana" w:hAnsi="Verdana"/>
          <w:sz w:val="20"/>
          <w:szCs w:val="20"/>
        </w:rPr>
        <w:t xml:space="preserve">wyłanianiu studenta zgodnie z pkt </w:t>
      </w:r>
      <w:r w:rsidR="00BC79D4" w:rsidRPr="000A282A">
        <w:rPr>
          <w:rFonts w:ascii="Verdana" w:hAnsi="Verdana"/>
          <w:sz w:val="20"/>
          <w:szCs w:val="20"/>
        </w:rPr>
        <w:t>3.10</w:t>
      </w:r>
      <w:r w:rsidRPr="000A282A">
        <w:rPr>
          <w:rFonts w:ascii="Verdana" w:hAnsi="Verdana"/>
          <w:sz w:val="20"/>
          <w:szCs w:val="20"/>
        </w:rPr>
        <w:t xml:space="preserve">, należy połączyć </w:t>
      </w:r>
      <w:r w:rsidRPr="00D47862">
        <w:rPr>
          <w:rFonts w:ascii="Verdana" w:hAnsi="Verdana"/>
          <w:sz w:val="20"/>
          <w:szCs w:val="20"/>
        </w:rPr>
        <w:t>lata studi</w:t>
      </w:r>
      <w:r w:rsidR="00893046" w:rsidRPr="000A282A">
        <w:rPr>
          <w:rFonts w:ascii="Verdana" w:hAnsi="Verdana"/>
          <w:sz w:val="20"/>
          <w:szCs w:val="20"/>
        </w:rPr>
        <w:t>ów stacjonarnych i </w:t>
      </w:r>
      <w:r w:rsidRPr="000A282A">
        <w:rPr>
          <w:rFonts w:ascii="Verdana" w:hAnsi="Verdana"/>
          <w:sz w:val="20"/>
          <w:szCs w:val="20"/>
        </w:rPr>
        <w:t>niestacjonarnych w jeden zbiór. Ze zbioru wyłania się najlepszego studenta, zgodnie z poniższą strukturą:</w:t>
      </w:r>
    </w:p>
    <w:p w:rsidR="007E1C5D" w:rsidRPr="000A282A" w:rsidRDefault="007E1C5D" w:rsidP="00556160">
      <w:pPr>
        <w:pStyle w:val="Akapitzlist"/>
        <w:numPr>
          <w:ilvl w:val="2"/>
          <w:numId w:val="20"/>
        </w:numPr>
        <w:spacing w:after="0"/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Architektura wnętrz</w:t>
      </w:r>
    </w:p>
    <w:p w:rsidR="007E1C5D" w:rsidRPr="000A282A" w:rsidRDefault="007E1C5D" w:rsidP="00556160">
      <w:pPr>
        <w:pStyle w:val="Akapitzlist"/>
        <w:numPr>
          <w:ilvl w:val="3"/>
          <w:numId w:val="20"/>
        </w:numPr>
        <w:spacing w:after="0"/>
        <w:rPr>
          <w:rFonts w:ascii="Verdana" w:hAnsi="Verdana"/>
          <w:sz w:val="20"/>
          <w:szCs w:val="20"/>
        </w:rPr>
      </w:pPr>
      <w:bookmarkStart w:id="6" w:name="_Hlk161906659"/>
      <w:r w:rsidRPr="000A282A">
        <w:rPr>
          <w:rFonts w:ascii="Verdana" w:hAnsi="Verdana"/>
          <w:sz w:val="20"/>
          <w:szCs w:val="20"/>
        </w:rPr>
        <w:t>Drugi rok studiów stacjonarnych i niestacjonarnych pierwszego stopnia  - jeden student</w:t>
      </w:r>
    </w:p>
    <w:bookmarkEnd w:id="6"/>
    <w:p w:rsidR="007E1C5D" w:rsidRPr="000A282A" w:rsidRDefault="007E1C5D" w:rsidP="00556160">
      <w:pPr>
        <w:pStyle w:val="Akapitzlist"/>
        <w:numPr>
          <w:ilvl w:val="3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Trzeci rok studiów stacjonarnych i niestacjonarnych pierwszego stopnia  - jeden student</w:t>
      </w:r>
    </w:p>
    <w:p w:rsidR="007E1C5D" w:rsidRPr="000A282A" w:rsidRDefault="007E1C5D" w:rsidP="00556160">
      <w:pPr>
        <w:pStyle w:val="Akapitzlist"/>
        <w:numPr>
          <w:ilvl w:val="3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Czwarty rok studiów niestacjonarnych pierwszego stopnia  - jeden student</w:t>
      </w:r>
    </w:p>
    <w:p w:rsidR="007E1C5D" w:rsidRPr="000A282A" w:rsidRDefault="007E1C5D" w:rsidP="00556160">
      <w:pPr>
        <w:pStyle w:val="Akapitzlist"/>
        <w:numPr>
          <w:ilvl w:val="3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Pierwszy rok studiów stacjonarnych i niestacjonarnych drugiego stopnia  - jeden student</w:t>
      </w:r>
    </w:p>
    <w:p w:rsidR="007E1C5D" w:rsidRPr="000A282A" w:rsidRDefault="007E1C5D" w:rsidP="00556160">
      <w:pPr>
        <w:pStyle w:val="Akapitzlist"/>
        <w:numPr>
          <w:ilvl w:val="3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Drugi rok studiów stacjonarnych i niestacjonarnych drugiego stopnia  - jeden student</w:t>
      </w:r>
    </w:p>
    <w:p w:rsidR="007E1C5D" w:rsidRPr="000A282A" w:rsidRDefault="007E1C5D" w:rsidP="00556160">
      <w:pPr>
        <w:pStyle w:val="Akapitzlist"/>
        <w:numPr>
          <w:ilvl w:val="2"/>
          <w:numId w:val="20"/>
        </w:numPr>
        <w:spacing w:after="0"/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Sztuka Mediów</w:t>
      </w:r>
      <w:r w:rsidR="00DB4C7A" w:rsidRPr="000A282A">
        <w:rPr>
          <w:rFonts w:ascii="Verdana" w:hAnsi="Verdana"/>
          <w:sz w:val="20"/>
          <w:szCs w:val="20"/>
        </w:rPr>
        <w:t xml:space="preserve"> oraz Grafika</w:t>
      </w:r>
    </w:p>
    <w:p w:rsidR="007E1C5D" w:rsidRPr="000A282A" w:rsidRDefault="007E1C5D" w:rsidP="00556160">
      <w:pPr>
        <w:pStyle w:val="Akapitzlist"/>
        <w:numPr>
          <w:ilvl w:val="3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Drugi rok studiów stacjonarnych i niestacjonarnych pierwszego stopnia  - jeden student</w:t>
      </w:r>
    </w:p>
    <w:p w:rsidR="007E1C5D" w:rsidRPr="000A282A" w:rsidRDefault="007E1C5D" w:rsidP="00556160">
      <w:pPr>
        <w:pStyle w:val="Akapitzlist"/>
        <w:numPr>
          <w:ilvl w:val="3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Trzeci rok studiów stacjonarnych i niestacjonarnych pierwszego stopnia  - jeden student</w:t>
      </w:r>
    </w:p>
    <w:p w:rsidR="00DB4C7A" w:rsidRPr="000A282A" w:rsidRDefault="00DB4C7A" w:rsidP="00556160">
      <w:pPr>
        <w:pStyle w:val="Akapitzlist"/>
        <w:numPr>
          <w:ilvl w:val="3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Pierwszy rok studiów stacjonarnych i niestacjonarnych drugiego stopnia  - jeden student</w:t>
      </w:r>
    </w:p>
    <w:p w:rsidR="00DB4C7A" w:rsidRPr="000A282A" w:rsidRDefault="00DB4C7A" w:rsidP="00556160">
      <w:pPr>
        <w:pStyle w:val="Akapitzlist"/>
        <w:numPr>
          <w:ilvl w:val="3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Drugi rok studiów stacjonarnych i niestacjonarnych drugiego stopnia  - jeden student</w:t>
      </w:r>
    </w:p>
    <w:p w:rsidR="00CC3E3D" w:rsidRPr="000A282A" w:rsidRDefault="00DB4C7A" w:rsidP="00556160">
      <w:pPr>
        <w:pStyle w:val="Akapitzlist"/>
        <w:numPr>
          <w:ilvl w:val="3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Trzeci rok studiów niestacjonarnych drugiego stopnia  - jeden student</w:t>
      </w:r>
    </w:p>
    <w:p w:rsidR="00CC3E3D" w:rsidRPr="000A282A" w:rsidRDefault="005A15A0" w:rsidP="00D47862">
      <w:pPr>
        <w:pStyle w:val="Akapitzlist"/>
        <w:numPr>
          <w:ilvl w:val="1"/>
          <w:numId w:val="20"/>
        </w:numPr>
        <w:ind w:left="851" w:hanging="491"/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Przyznawanie stypendium rektora odbywa się przy zachowaniu limitu 10% liczby studentów danego kierunku, z zastrzeżeniem pkt. </w:t>
      </w:r>
      <w:r w:rsidR="00BF5259" w:rsidRPr="000A282A">
        <w:rPr>
          <w:rFonts w:ascii="Verdana" w:hAnsi="Verdana"/>
          <w:sz w:val="20"/>
          <w:szCs w:val="20"/>
        </w:rPr>
        <w:t>3.</w:t>
      </w:r>
      <w:r w:rsidRPr="000A282A">
        <w:rPr>
          <w:rFonts w:ascii="Verdana" w:hAnsi="Verdana"/>
          <w:sz w:val="20"/>
          <w:szCs w:val="20"/>
        </w:rPr>
        <w:t>16.</w:t>
      </w:r>
    </w:p>
    <w:p w:rsidR="00CC3E3D" w:rsidRPr="000A282A" w:rsidRDefault="005A15A0" w:rsidP="00D47862">
      <w:pPr>
        <w:pStyle w:val="Akapitzlist"/>
        <w:numPr>
          <w:ilvl w:val="1"/>
          <w:numId w:val="20"/>
        </w:numPr>
        <w:ind w:left="851" w:hanging="491"/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Student pierwszego roku </w:t>
      </w:r>
      <w:r w:rsidR="00F944B9" w:rsidRPr="000A282A">
        <w:rPr>
          <w:rFonts w:ascii="Verdana" w:hAnsi="Verdana"/>
          <w:sz w:val="20"/>
          <w:szCs w:val="20"/>
        </w:rPr>
        <w:t>studiów</w:t>
      </w:r>
      <w:r w:rsidRPr="00D47862">
        <w:rPr>
          <w:rFonts w:ascii="Verdana" w:hAnsi="Verdana"/>
          <w:sz w:val="20"/>
          <w:szCs w:val="20"/>
        </w:rPr>
        <w:t xml:space="preserve"> (</w:t>
      </w:r>
      <w:r w:rsidR="00F944B9" w:rsidRPr="000A282A">
        <w:rPr>
          <w:rFonts w:ascii="Verdana" w:hAnsi="Verdana"/>
          <w:sz w:val="20"/>
          <w:szCs w:val="20"/>
        </w:rPr>
        <w:t xml:space="preserve">pierwszy stopień i </w:t>
      </w:r>
      <w:r w:rsidRPr="000A282A">
        <w:rPr>
          <w:rFonts w:ascii="Verdana" w:hAnsi="Verdana"/>
          <w:sz w:val="20"/>
          <w:szCs w:val="20"/>
        </w:rPr>
        <w:t xml:space="preserve">studia jednolite) otrzymuje stypendium na podstawie Art. 91 ust. 2 Ustawy Prawo o szkolnictwie wyższym i nauce. </w:t>
      </w:r>
    </w:p>
    <w:p w:rsidR="00CC3E3D" w:rsidRPr="000A282A" w:rsidRDefault="005A15A0" w:rsidP="00D47862">
      <w:pPr>
        <w:pStyle w:val="Akapitzlist"/>
        <w:numPr>
          <w:ilvl w:val="1"/>
          <w:numId w:val="20"/>
        </w:numPr>
        <w:ind w:left="851" w:hanging="491"/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Nie okreś</w:t>
      </w:r>
      <w:r w:rsidRPr="00D47862">
        <w:rPr>
          <w:rFonts w:ascii="Verdana" w:hAnsi="Verdana"/>
          <w:sz w:val="20"/>
          <w:szCs w:val="20"/>
        </w:rPr>
        <w:t>la si</w:t>
      </w:r>
      <w:r w:rsidRPr="000A282A">
        <w:rPr>
          <w:rFonts w:ascii="Verdana" w:hAnsi="Verdana"/>
          <w:sz w:val="20"/>
          <w:szCs w:val="20"/>
        </w:rPr>
        <w:t xml:space="preserve">ę liczby stypendiów na pierwszym roku studiów, o których mowa w Art. 91 ust. 2 Ustawy Prawo o szkolnictwie wyższym i nauce.   </w:t>
      </w:r>
    </w:p>
    <w:p w:rsidR="00CC3E3D" w:rsidRPr="000A282A" w:rsidRDefault="005A15A0" w:rsidP="00D47862">
      <w:pPr>
        <w:pStyle w:val="Akapitzlist"/>
        <w:numPr>
          <w:ilvl w:val="1"/>
          <w:numId w:val="20"/>
        </w:numPr>
        <w:ind w:left="851" w:hanging="491"/>
        <w:rPr>
          <w:rFonts w:ascii="Verdana" w:hAnsi="Verdana"/>
          <w:sz w:val="20"/>
          <w:szCs w:val="20"/>
        </w:rPr>
      </w:pPr>
      <w:bookmarkStart w:id="7" w:name="_headingh.30j0zll"/>
      <w:bookmarkEnd w:id="7"/>
      <w:r w:rsidRPr="000A282A">
        <w:rPr>
          <w:rFonts w:ascii="Verdana" w:hAnsi="Verdana"/>
          <w:sz w:val="20"/>
          <w:szCs w:val="20"/>
        </w:rPr>
        <w:lastRenderedPageBreak/>
        <w:t>Studentów pierwszego roku (</w:t>
      </w:r>
      <w:r w:rsidR="00F944B9" w:rsidRPr="000A282A">
        <w:rPr>
          <w:rFonts w:ascii="Verdana" w:hAnsi="Verdana"/>
          <w:sz w:val="20"/>
          <w:szCs w:val="20"/>
        </w:rPr>
        <w:t>pierwszy</w:t>
      </w:r>
      <w:r w:rsidRPr="000A282A">
        <w:rPr>
          <w:rFonts w:ascii="Verdana" w:hAnsi="Verdana"/>
          <w:sz w:val="20"/>
          <w:szCs w:val="20"/>
        </w:rPr>
        <w:t xml:space="preserve"> stopień i studia jednolite), którym przyznano stypend</w:t>
      </w:r>
      <w:r w:rsidR="00893046" w:rsidRPr="000A282A">
        <w:rPr>
          <w:rFonts w:ascii="Verdana" w:hAnsi="Verdana"/>
          <w:sz w:val="20"/>
          <w:szCs w:val="20"/>
        </w:rPr>
        <w:t>ium rektora, na podstawie</w:t>
      </w:r>
      <w:r w:rsidRPr="000A282A">
        <w:rPr>
          <w:rFonts w:ascii="Verdana" w:hAnsi="Verdana"/>
          <w:sz w:val="20"/>
          <w:szCs w:val="20"/>
        </w:rPr>
        <w:t xml:space="preserve"> Art. 91 ust. 2 Ustawy Prawo o szkolnictwie wyższym i nauce, nie wlicza się do liczby studentów stanowiącej 10% liczby studentów na danym kierunku studiów. </w:t>
      </w:r>
    </w:p>
    <w:p w:rsidR="00CC3E3D" w:rsidRPr="000A282A" w:rsidRDefault="005A15A0" w:rsidP="00D47862">
      <w:pPr>
        <w:pStyle w:val="Akapitzlist"/>
        <w:numPr>
          <w:ilvl w:val="1"/>
          <w:numId w:val="20"/>
        </w:numPr>
        <w:ind w:left="851" w:hanging="491"/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Stypendium rektora przyznawane jest łącznie za wyróżniające wyniki w nauce, osiągnięcia naukowe, artystyczne oraz osiągnięcia sportowe we współzawodnictwie co najmniej na poziomie krajowym.  </w:t>
      </w:r>
    </w:p>
    <w:p w:rsidR="00CC3E3D" w:rsidRPr="000A282A" w:rsidRDefault="005A15A0" w:rsidP="00D47862">
      <w:pPr>
        <w:pStyle w:val="Akapitzlist"/>
        <w:numPr>
          <w:ilvl w:val="1"/>
          <w:numId w:val="20"/>
        </w:numPr>
        <w:ind w:left="851" w:hanging="491"/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Średnia ocen (wyróżniające wyniki w nauce) jest jednym z punktowanych elementów.</w:t>
      </w:r>
    </w:p>
    <w:p w:rsidR="00CC3E3D" w:rsidRPr="000A282A" w:rsidRDefault="005A15A0" w:rsidP="00D47862">
      <w:pPr>
        <w:pStyle w:val="Akapitzlist"/>
        <w:numPr>
          <w:ilvl w:val="1"/>
          <w:numId w:val="20"/>
        </w:numPr>
        <w:ind w:left="851" w:hanging="491"/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Osiągnięcia sportowe są jednym z punktowanych elementów.</w:t>
      </w:r>
    </w:p>
    <w:p w:rsidR="00CC3E3D" w:rsidRPr="000A282A" w:rsidRDefault="005A15A0" w:rsidP="00D47862">
      <w:pPr>
        <w:pStyle w:val="Akapitzlist"/>
        <w:numPr>
          <w:ilvl w:val="1"/>
          <w:numId w:val="20"/>
        </w:numPr>
        <w:ind w:left="851" w:hanging="491"/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Osiągnięcia artystyczne są jednym z punktowanych elementów.</w:t>
      </w:r>
    </w:p>
    <w:p w:rsidR="00CC3E3D" w:rsidRPr="000A282A" w:rsidRDefault="005A15A0" w:rsidP="00D47862">
      <w:pPr>
        <w:pStyle w:val="Akapitzlist"/>
        <w:numPr>
          <w:ilvl w:val="1"/>
          <w:numId w:val="20"/>
        </w:numPr>
        <w:ind w:left="851" w:hanging="491"/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Osiągnięcia naukowe są jednym z punktowanych elementów.</w:t>
      </w:r>
    </w:p>
    <w:p w:rsidR="00CC3E3D" w:rsidRPr="000A282A" w:rsidRDefault="005A15A0" w:rsidP="00D47862">
      <w:pPr>
        <w:pStyle w:val="Akapitzlist"/>
        <w:numPr>
          <w:ilvl w:val="1"/>
          <w:numId w:val="20"/>
        </w:numPr>
        <w:ind w:left="851" w:hanging="491"/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Punkty są liczone bezwzględnie, nie ma limitu punktów.</w:t>
      </w:r>
    </w:p>
    <w:p w:rsidR="005000CE" w:rsidRPr="000A282A" w:rsidRDefault="00337048" w:rsidP="00D47862">
      <w:pPr>
        <w:pStyle w:val="Akapitzlist"/>
        <w:numPr>
          <w:ilvl w:val="1"/>
          <w:numId w:val="20"/>
        </w:numPr>
        <w:ind w:left="851" w:hanging="491"/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W przypadku osiągnięcia tej samej liczby punktów przez studentów, o ich miejscu na liście rankingowej decyduje </w:t>
      </w:r>
      <w:r w:rsidR="003A1681" w:rsidRPr="000A282A">
        <w:rPr>
          <w:rFonts w:ascii="Verdana" w:hAnsi="Verdana"/>
          <w:sz w:val="20"/>
          <w:szCs w:val="20"/>
        </w:rPr>
        <w:t>średni</w:t>
      </w:r>
      <w:r w:rsidR="003A1681">
        <w:rPr>
          <w:rFonts w:ascii="Verdana" w:hAnsi="Verdana"/>
          <w:sz w:val="20"/>
          <w:szCs w:val="20"/>
        </w:rPr>
        <w:t>a</w:t>
      </w:r>
      <w:r w:rsidR="003A1681" w:rsidRPr="000A282A">
        <w:rPr>
          <w:rFonts w:ascii="Verdana" w:hAnsi="Verdana"/>
          <w:sz w:val="20"/>
          <w:szCs w:val="20"/>
        </w:rPr>
        <w:t xml:space="preserve"> </w:t>
      </w:r>
      <w:r w:rsidRPr="000A282A">
        <w:rPr>
          <w:rFonts w:ascii="Verdana" w:hAnsi="Verdana"/>
          <w:sz w:val="20"/>
          <w:szCs w:val="20"/>
        </w:rPr>
        <w:t>ocen</w:t>
      </w:r>
      <w:r w:rsidR="007D73B7" w:rsidRPr="000A282A">
        <w:rPr>
          <w:rFonts w:ascii="Verdana" w:hAnsi="Verdana"/>
          <w:sz w:val="20"/>
          <w:szCs w:val="20"/>
        </w:rPr>
        <w:t xml:space="preserve">. </w:t>
      </w:r>
      <w:r w:rsidRPr="000A282A">
        <w:rPr>
          <w:rFonts w:ascii="Verdana" w:hAnsi="Verdana"/>
          <w:sz w:val="20"/>
          <w:szCs w:val="20"/>
        </w:rPr>
        <w:t xml:space="preserve">Jeśli w dalszym ciągu </w:t>
      </w:r>
      <w:r w:rsidR="003A1681">
        <w:rPr>
          <w:rFonts w:ascii="Verdana" w:hAnsi="Verdana"/>
          <w:sz w:val="20"/>
          <w:szCs w:val="20"/>
        </w:rPr>
        <w:t>lokata</w:t>
      </w:r>
      <w:r w:rsidRPr="000A282A">
        <w:rPr>
          <w:rFonts w:ascii="Verdana" w:hAnsi="Verdana"/>
          <w:sz w:val="20"/>
          <w:szCs w:val="20"/>
        </w:rPr>
        <w:t xml:space="preserve">, dla więcej niż jednej osoby będzie taka sama, uzyskują one tę samą lokatę, a osoba następna otrzyma lokatę z pominięciem kolejnych numerów zgodnych z </w:t>
      </w:r>
      <w:r w:rsidR="00906AEA" w:rsidRPr="000A282A">
        <w:rPr>
          <w:rFonts w:ascii="Verdana" w:hAnsi="Verdana"/>
          <w:sz w:val="20"/>
          <w:szCs w:val="20"/>
        </w:rPr>
        <w:t>liczbą</w:t>
      </w:r>
      <w:r w:rsidRPr="000A282A">
        <w:rPr>
          <w:rFonts w:ascii="Verdana" w:hAnsi="Verdana"/>
          <w:sz w:val="20"/>
          <w:szCs w:val="20"/>
        </w:rPr>
        <w:t xml:space="preserve"> osób, którym przyznano lokaty ex aequo.</w:t>
      </w:r>
    </w:p>
    <w:sectPr w:rsidR="005000CE" w:rsidRPr="000A282A" w:rsidSect="00B17A5C">
      <w:headerReference w:type="default" r:id="rId8"/>
      <w:footerReference w:type="default" r:id="rId9"/>
      <w:type w:val="continuous"/>
      <w:pgSz w:w="11900" w:h="16840"/>
      <w:pgMar w:top="709" w:right="1417" w:bottom="567" w:left="1417" w:header="708" w:footer="435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F24" w:rsidRDefault="006A4F24">
      <w:pPr>
        <w:spacing w:after="0" w:line="240" w:lineRule="auto"/>
      </w:pPr>
      <w:r>
        <w:separator/>
      </w:r>
    </w:p>
    <w:p w:rsidR="006A4F24" w:rsidRDefault="006A4F24"/>
  </w:endnote>
  <w:endnote w:type="continuationSeparator" w:id="0">
    <w:p w:rsidR="006A4F24" w:rsidRDefault="006A4F24">
      <w:pPr>
        <w:spacing w:after="0" w:line="240" w:lineRule="auto"/>
      </w:pPr>
      <w:r>
        <w:continuationSeparator/>
      </w:r>
    </w:p>
    <w:p w:rsidR="006A4F24" w:rsidRDefault="006A4F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E3D" w:rsidRDefault="005A15A0">
    <w:pPr>
      <w:tabs>
        <w:tab w:val="center" w:pos="4536"/>
        <w:tab w:val="right" w:pos="9046"/>
      </w:tabs>
      <w:spacing w:after="0" w:line="240" w:lineRule="auto"/>
      <w:jc w:val="right"/>
    </w:pPr>
    <w:r>
      <w:rPr>
        <w:i/>
        <w:iCs/>
        <w:sz w:val="18"/>
        <w:szCs w:val="18"/>
      </w:rPr>
      <w:t xml:space="preserve">Strona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</w:instrText>
    </w:r>
    <w:r>
      <w:rPr>
        <w:i/>
        <w:iCs/>
        <w:sz w:val="18"/>
        <w:szCs w:val="18"/>
      </w:rPr>
      <w:fldChar w:fldCharType="separate"/>
    </w:r>
    <w:r w:rsidR="00E515E6">
      <w:rPr>
        <w:i/>
        <w:iCs/>
        <w:noProof/>
        <w:sz w:val="18"/>
        <w:szCs w:val="18"/>
      </w:rPr>
      <w:t>6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z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NUMPAGES </w:instrText>
    </w:r>
    <w:r>
      <w:rPr>
        <w:i/>
        <w:iCs/>
        <w:sz w:val="18"/>
        <w:szCs w:val="18"/>
      </w:rPr>
      <w:fldChar w:fldCharType="separate"/>
    </w:r>
    <w:r w:rsidR="00E515E6">
      <w:rPr>
        <w:i/>
        <w:iCs/>
        <w:noProof/>
        <w:sz w:val="18"/>
        <w:szCs w:val="18"/>
      </w:rPr>
      <w:t>6</w:t>
    </w:r>
    <w:r>
      <w:rPr>
        <w:i/>
        <w:iCs/>
        <w:sz w:val="18"/>
        <w:szCs w:val="18"/>
      </w:rPr>
      <w:fldChar w:fldCharType="end"/>
    </w:r>
  </w:p>
  <w:p w:rsidR="00DB3B7A" w:rsidRDefault="00DB3B7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F24" w:rsidRDefault="006A4F24">
      <w:pPr>
        <w:spacing w:after="0" w:line="240" w:lineRule="auto"/>
      </w:pPr>
      <w:r>
        <w:separator/>
      </w:r>
    </w:p>
    <w:p w:rsidR="006A4F24" w:rsidRDefault="006A4F24"/>
  </w:footnote>
  <w:footnote w:type="continuationSeparator" w:id="0">
    <w:p w:rsidR="006A4F24" w:rsidRDefault="006A4F24">
      <w:pPr>
        <w:spacing w:after="0" w:line="240" w:lineRule="auto"/>
      </w:pPr>
      <w:r>
        <w:continuationSeparator/>
      </w:r>
    </w:p>
    <w:p w:rsidR="006A4F24" w:rsidRDefault="006A4F2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3AB" w:rsidRDefault="000313AB">
    <w:pPr>
      <w:pStyle w:val="Nagwek"/>
    </w:pPr>
  </w:p>
  <w:p w:rsidR="000313AB" w:rsidRDefault="000313AB" w:rsidP="00E31AC4">
    <w:pPr>
      <w:pStyle w:val="Nagwek"/>
    </w:pPr>
  </w:p>
  <w:p w:rsidR="00DB3B7A" w:rsidRDefault="00DB3B7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72872"/>
    <w:multiLevelType w:val="hybridMultilevel"/>
    <w:tmpl w:val="A11C4190"/>
    <w:styleLink w:val="Zaimportowanystyl4"/>
    <w:lvl w:ilvl="0" w:tplc="9836D3F2">
      <w:start w:val="1"/>
      <w:numFmt w:val="decimal"/>
      <w:lvlText w:val="%1)"/>
      <w:lvlJc w:val="left"/>
      <w:pPr>
        <w:ind w:left="849" w:hanging="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4888C0">
      <w:start w:val="1"/>
      <w:numFmt w:val="lowerLetter"/>
      <w:lvlText w:val="%2."/>
      <w:lvlJc w:val="left"/>
      <w:pPr>
        <w:ind w:left="1569" w:hanging="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8EC58E">
      <w:start w:val="1"/>
      <w:numFmt w:val="lowerRoman"/>
      <w:lvlText w:val="%3."/>
      <w:lvlJc w:val="left"/>
      <w:pPr>
        <w:ind w:left="2289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44551A">
      <w:start w:val="1"/>
      <w:numFmt w:val="decimal"/>
      <w:lvlText w:val="%4."/>
      <w:lvlJc w:val="left"/>
      <w:pPr>
        <w:ind w:left="3009" w:hanging="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C0A6BC">
      <w:start w:val="1"/>
      <w:numFmt w:val="lowerLetter"/>
      <w:lvlText w:val="%5."/>
      <w:lvlJc w:val="left"/>
      <w:pPr>
        <w:ind w:left="3729" w:hanging="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DCA6F8">
      <w:start w:val="1"/>
      <w:numFmt w:val="lowerRoman"/>
      <w:lvlText w:val="%6."/>
      <w:lvlJc w:val="left"/>
      <w:pPr>
        <w:ind w:left="4449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1A6E98">
      <w:start w:val="1"/>
      <w:numFmt w:val="decimal"/>
      <w:lvlText w:val="%7."/>
      <w:lvlJc w:val="left"/>
      <w:pPr>
        <w:ind w:left="5169" w:hanging="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4A4C12">
      <w:start w:val="1"/>
      <w:numFmt w:val="lowerLetter"/>
      <w:lvlText w:val="%8."/>
      <w:lvlJc w:val="left"/>
      <w:pPr>
        <w:ind w:left="5889" w:hanging="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0EB7B4">
      <w:start w:val="1"/>
      <w:numFmt w:val="lowerRoman"/>
      <w:lvlText w:val="%9."/>
      <w:lvlJc w:val="left"/>
      <w:pPr>
        <w:ind w:left="6609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593D86"/>
    <w:multiLevelType w:val="hybridMultilevel"/>
    <w:tmpl w:val="14D46582"/>
    <w:styleLink w:val="Zaimportowanystyl2"/>
    <w:lvl w:ilvl="0" w:tplc="AA6C5D0A">
      <w:start w:val="1"/>
      <w:numFmt w:val="decimal"/>
      <w:lvlText w:val="%1)"/>
      <w:lvlJc w:val="left"/>
      <w:pPr>
        <w:ind w:left="709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B8F168">
      <w:start w:val="1"/>
      <w:numFmt w:val="lowerLetter"/>
      <w:lvlText w:val="%2."/>
      <w:lvlJc w:val="left"/>
      <w:pPr>
        <w:ind w:left="1429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F075A2">
      <w:start w:val="1"/>
      <w:numFmt w:val="lowerRoman"/>
      <w:lvlText w:val="%3."/>
      <w:lvlJc w:val="left"/>
      <w:pPr>
        <w:ind w:left="2149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62D1E0">
      <w:start w:val="1"/>
      <w:numFmt w:val="decimal"/>
      <w:lvlText w:val="%4."/>
      <w:lvlJc w:val="left"/>
      <w:pPr>
        <w:ind w:left="2869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425E5A">
      <w:start w:val="1"/>
      <w:numFmt w:val="lowerLetter"/>
      <w:lvlText w:val="%5."/>
      <w:lvlJc w:val="left"/>
      <w:pPr>
        <w:ind w:left="3589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9A59E4">
      <w:start w:val="1"/>
      <w:numFmt w:val="lowerRoman"/>
      <w:lvlText w:val="%6."/>
      <w:lvlJc w:val="left"/>
      <w:pPr>
        <w:ind w:left="4309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C425C4">
      <w:start w:val="1"/>
      <w:numFmt w:val="decimal"/>
      <w:lvlText w:val="%7."/>
      <w:lvlJc w:val="left"/>
      <w:pPr>
        <w:ind w:left="5029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B46B24">
      <w:start w:val="1"/>
      <w:numFmt w:val="lowerLetter"/>
      <w:lvlText w:val="%8."/>
      <w:lvlJc w:val="left"/>
      <w:pPr>
        <w:ind w:left="5749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9C949E">
      <w:start w:val="1"/>
      <w:numFmt w:val="lowerRoman"/>
      <w:lvlText w:val="%9."/>
      <w:lvlJc w:val="left"/>
      <w:pPr>
        <w:ind w:left="6469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3CF6BF4"/>
    <w:multiLevelType w:val="multilevel"/>
    <w:tmpl w:val="B8A8AEFC"/>
    <w:name w:val="STYP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" w15:restartNumberingAfterBreak="0">
    <w:nsid w:val="27093964"/>
    <w:multiLevelType w:val="multilevel"/>
    <w:tmpl w:val="BF70DA9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" w15:restartNumberingAfterBreak="0">
    <w:nsid w:val="32175BC1"/>
    <w:multiLevelType w:val="hybridMultilevel"/>
    <w:tmpl w:val="E3560F64"/>
    <w:lvl w:ilvl="0" w:tplc="D5A0E00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591C50"/>
    <w:multiLevelType w:val="multilevel"/>
    <w:tmpl w:val="CBDE90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F0D229B"/>
    <w:multiLevelType w:val="hybridMultilevel"/>
    <w:tmpl w:val="2804AA46"/>
    <w:numStyleLink w:val="Zaimportowanystyl1"/>
  </w:abstractNum>
  <w:abstractNum w:abstractNumId="7" w15:restartNumberingAfterBreak="0">
    <w:nsid w:val="516136CD"/>
    <w:multiLevelType w:val="hybridMultilevel"/>
    <w:tmpl w:val="2804AA46"/>
    <w:styleLink w:val="Zaimportowanystyl1"/>
    <w:lvl w:ilvl="0" w:tplc="C5561BD2">
      <w:start w:val="1"/>
      <w:numFmt w:val="decimal"/>
      <w:lvlText w:val="%1."/>
      <w:lvlJc w:val="left"/>
      <w:pPr>
        <w:ind w:left="428" w:hanging="42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5C907E">
      <w:start w:val="1"/>
      <w:numFmt w:val="lowerLetter"/>
      <w:lvlText w:val="%2."/>
      <w:lvlJc w:val="left"/>
      <w:pPr>
        <w:ind w:left="1148" w:hanging="42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346A06">
      <w:start w:val="1"/>
      <w:numFmt w:val="lowerRoman"/>
      <w:lvlText w:val="%3."/>
      <w:lvlJc w:val="left"/>
      <w:pPr>
        <w:ind w:left="186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8CB89A">
      <w:start w:val="1"/>
      <w:numFmt w:val="decimal"/>
      <w:lvlText w:val="%4."/>
      <w:lvlJc w:val="left"/>
      <w:pPr>
        <w:ind w:left="2588" w:hanging="42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589614">
      <w:start w:val="1"/>
      <w:numFmt w:val="lowerLetter"/>
      <w:lvlText w:val="%5."/>
      <w:lvlJc w:val="left"/>
      <w:pPr>
        <w:ind w:left="3308" w:hanging="42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074B0">
      <w:start w:val="1"/>
      <w:numFmt w:val="lowerRoman"/>
      <w:lvlText w:val="%6."/>
      <w:lvlJc w:val="left"/>
      <w:pPr>
        <w:ind w:left="402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90155C">
      <w:start w:val="1"/>
      <w:numFmt w:val="decimal"/>
      <w:lvlText w:val="%7."/>
      <w:lvlJc w:val="left"/>
      <w:pPr>
        <w:ind w:left="4748" w:hanging="42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DEC5E6">
      <w:start w:val="1"/>
      <w:numFmt w:val="lowerLetter"/>
      <w:lvlText w:val="%8."/>
      <w:lvlJc w:val="left"/>
      <w:pPr>
        <w:ind w:left="5468" w:hanging="42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DE22D0">
      <w:start w:val="1"/>
      <w:numFmt w:val="lowerRoman"/>
      <w:lvlText w:val="%9."/>
      <w:lvlJc w:val="left"/>
      <w:pPr>
        <w:ind w:left="618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CFE537B"/>
    <w:multiLevelType w:val="hybridMultilevel"/>
    <w:tmpl w:val="A11C4190"/>
    <w:numStyleLink w:val="Zaimportowanystyl4"/>
  </w:abstractNum>
  <w:abstractNum w:abstractNumId="9" w15:restartNumberingAfterBreak="0">
    <w:nsid w:val="6FD20EFA"/>
    <w:multiLevelType w:val="hybridMultilevel"/>
    <w:tmpl w:val="59324C18"/>
    <w:styleLink w:val="Zaimportowanystyl3"/>
    <w:lvl w:ilvl="0" w:tplc="C36E0250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EED36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446BD0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12144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A8C86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62289C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BA7E9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4498B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96BE44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0623230"/>
    <w:multiLevelType w:val="hybridMultilevel"/>
    <w:tmpl w:val="59324C18"/>
    <w:numStyleLink w:val="Zaimportowanystyl3"/>
  </w:abstractNum>
  <w:abstractNum w:abstractNumId="11" w15:restartNumberingAfterBreak="0">
    <w:nsid w:val="725D1CBB"/>
    <w:multiLevelType w:val="hybridMultilevel"/>
    <w:tmpl w:val="14D46582"/>
    <w:numStyleLink w:val="Zaimportowanystyl2"/>
  </w:abstractNum>
  <w:abstractNum w:abstractNumId="12" w15:restartNumberingAfterBreak="0">
    <w:nsid w:val="72AB54F2"/>
    <w:multiLevelType w:val="multilevel"/>
    <w:tmpl w:val="2676FA00"/>
    <w:name w:val="STYP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680" w:hanging="34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18" w:hanging="681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438" w:hanging="10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3" w15:restartNumberingAfterBreak="0">
    <w:nsid w:val="75F176CF"/>
    <w:multiLevelType w:val="multilevel"/>
    <w:tmpl w:val="47F4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8855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1"/>
  </w:num>
  <w:num w:numId="5">
    <w:abstractNumId w:val="6"/>
    <w:lvlOverride w:ilvl="0">
      <w:startOverride w:val="2"/>
      <w:lvl w:ilvl="0" w:tplc="64B4ABA2">
        <w:start w:val="2"/>
        <w:numFmt w:val="decimal"/>
        <w:lvlText w:val="%1."/>
        <w:lvlJc w:val="left"/>
        <w:pPr>
          <w:ind w:left="427" w:hanging="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0528FA6">
        <w:start w:val="1"/>
        <w:numFmt w:val="lowerLetter"/>
        <w:lvlText w:val="%2."/>
        <w:lvlJc w:val="left"/>
        <w:pPr>
          <w:ind w:left="1145" w:hanging="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E0C5756">
        <w:start w:val="1"/>
        <w:numFmt w:val="lowerRoman"/>
        <w:lvlText w:val="%3."/>
        <w:lvlJc w:val="left"/>
        <w:pPr>
          <w:ind w:left="1865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AB4C388">
        <w:start w:val="1"/>
        <w:numFmt w:val="decimal"/>
        <w:lvlText w:val="%4."/>
        <w:lvlJc w:val="left"/>
        <w:pPr>
          <w:ind w:left="2585" w:hanging="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332F8D8">
        <w:start w:val="1"/>
        <w:numFmt w:val="lowerLetter"/>
        <w:lvlText w:val="%5."/>
        <w:lvlJc w:val="left"/>
        <w:pPr>
          <w:ind w:left="3305" w:hanging="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B548EFC">
        <w:start w:val="1"/>
        <w:numFmt w:val="lowerRoman"/>
        <w:lvlText w:val="%6."/>
        <w:lvlJc w:val="left"/>
        <w:pPr>
          <w:ind w:left="4025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F5EB85A">
        <w:start w:val="1"/>
        <w:numFmt w:val="decimal"/>
        <w:lvlText w:val="%7."/>
        <w:lvlJc w:val="left"/>
        <w:pPr>
          <w:ind w:left="4745" w:hanging="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C9E8C72">
        <w:start w:val="1"/>
        <w:numFmt w:val="lowerLetter"/>
        <w:lvlText w:val="%8."/>
        <w:lvlJc w:val="left"/>
        <w:pPr>
          <w:ind w:left="5465" w:hanging="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5968A18">
        <w:start w:val="1"/>
        <w:numFmt w:val="lowerRoman"/>
        <w:lvlText w:val="%9."/>
        <w:lvlJc w:val="left"/>
        <w:pPr>
          <w:ind w:left="6185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9"/>
  </w:num>
  <w:num w:numId="7">
    <w:abstractNumId w:val="10"/>
  </w:num>
  <w:num w:numId="8">
    <w:abstractNumId w:val="10"/>
    <w:lvlOverride w:ilvl="0">
      <w:lvl w:ilvl="0" w:tplc="027498A6">
        <w:start w:val="1"/>
        <w:numFmt w:val="decimal"/>
        <w:lvlText w:val="%1)"/>
        <w:lvlJc w:val="left"/>
        <w:pPr>
          <w:ind w:left="709" w:hanging="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CAE6BAC">
        <w:start w:val="1"/>
        <w:numFmt w:val="lowerLetter"/>
        <w:lvlText w:val="%2."/>
        <w:lvlJc w:val="left"/>
        <w:pPr>
          <w:ind w:left="1429" w:hanging="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EB20438">
        <w:start w:val="1"/>
        <w:numFmt w:val="lowerRoman"/>
        <w:lvlText w:val="%3."/>
        <w:lvlJc w:val="left"/>
        <w:pPr>
          <w:ind w:left="2149" w:hanging="2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63E777E">
        <w:start w:val="1"/>
        <w:numFmt w:val="decimal"/>
        <w:lvlText w:val="%4."/>
        <w:lvlJc w:val="left"/>
        <w:pPr>
          <w:ind w:left="2869" w:hanging="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DD6B4FA">
        <w:start w:val="1"/>
        <w:numFmt w:val="lowerLetter"/>
        <w:lvlText w:val="%5."/>
        <w:lvlJc w:val="left"/>
        <w:pPr>
          <w:ind w:left="3589" w:hanging="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592EFCA">
        <w:start w:val="1"/>
        <w:numFmt w:val="lowerRoman"/>
        <w:lvlText w:val="%6."/>
        <w:lvlJc w:val="left"/>
        <w:pPr>
          <w:ind w:left="4309" w:hanging="2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FECC856">
        <w:start w:val="1"/>
        <w:numFmt w:val="decimal"/>
        <w:lvlText w:val="%7."/>
        <w:lvlJc w:val="left"/>
        <w:pPr>
          <w:ind w:left="5029" w:hanging="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714533A">
        <w:start w:val="1"/>
        <w:numFmt w:val="lowerLetter"/>
        <w:lvlText w:val="%8."/>
        <w:lvlJc w:val="left"/>
        <w:pPr>
          <w:ind w:left="5749" w:hanging="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104E480">
        <w:start w:val="1"/>
        <w:numFmt w:val="lowerRoman"/>
        <w:lvlText w:val="%9."/>
        <w:lvlJc w:val="left"/>
        <w:pPr>
          <w:ind w:left="6469" w:hanging="2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6"/>
    <w:lvlOverride w:ilvl="0">
      <w:startOverride w:val="3"/>
      <w:lvl w:ilvl="0" w:tplc="64B4ABA2">
        <w:start w:val="3"/>
        <w:numFmt w:val="decimal"/>
        <w:lvlText w:val="%1."/>
        <w:lvlJc w:val="left"/>
        <w:pPr>
          <w:ind w:left="427" w:hanging="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0528FA6">
        <w:start w:val="1"/>
        <w:numFmt w:val="lowerLetter"/>
        <w:lvlText w:val="%2."/>
        <w:lvlJc w:val="left"/>
        <w:pPr>
          <w:ind w:left="1145" w:hanging="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E0C5756">
        <w:start w:val="1"/>
        <w:numFmt w:val="lowerRoman"/>
        <w:lvlText w:val="%3."/>
        <w:lvlJc w:val="left"/>
        <w:pPr>
          <w:ind w:left="1865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AB4C388">
        <w:start w:val="1"/>
        <w:numFmt w:val="decimal"/>
        <w:lvlText w:val="%4."/>
        <w:lvlJc w:val="left"/>
        <w:pPr>
          <w:ind w:left="2585" w:hanging="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332F8D8">
        <w:start w:val="1"/>
        <w:numFmt w:val="lowerLetter"/>
        <w:lvlText w:val="%5."/>
        <w:lvlJc w:val="left"/>
        <w:pPr>
          <w:ind w:left="3305" w:hanging="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B548EFC">
        <w:start w:val="1"/>
        <w:numFmt w:val="lowerRoman"/>
        <w:lvlText w:val="%6."/>
        <w:lvlJc w:val="left"/>
        <w:pPr>
          <w:ind w:left="4025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F5EB85A">
        <w:start w:val="1"/>
        <w:numFmt w:val="decimal"/>
        <w:lvlText w:val="%7."/>
        <w:lvlJc w:val="left"/>
        <w:pPr>
          <w:ind w:left="4745" w:hanging="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C9E8C72">
        <w:start w:val="1"/>
        <w:numFmt w:val="lowerLetter"/>
        <w:lvlText w:val="%8."/>
        <w:lvlJc w:val="left"/>
        <w:pPr>
          <w:ind w:left="5465" w:hanging="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5968A18">
        <w:start w:val="1"/>
        <w:numFmt w:val="lowerRoman"/>
        <w:lvlText w:val="%9."/>
        <w:lvlJc w:val="left"/>
        <w:pPr>
          <w:ind w:left="6185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6"/>
    <w:lvlOverride w:ilvl="0">
      <w:lvl w:ilvl="0" w:tplc="64B4ABA2">
        <w:start w:val="1"/>
        <w:numFmt w:val="decimal"/>
        <w:lvlText w:val="%1."/>
        <w:lvlJc w:val="left"/>
        <w:pPr>
          <w:ind w:left="428" w:hanging="4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0528FA6">
        <w:start w:val="1"/>
        <w:numFmt w:val="lowerLetter"/>
        <w:lvlText w:val="%2."/>
        <w:lvlJc w:val="left"/>
        <w:pPr>
          <w:ind w:left="1146" w:hanging="4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E0C5756">
        <w:start w:val="1"/>
        <w:numFmt w:val="lowerRoman"/>
        <w:lvlText w:val="%3."/>
        <w:lvlJc w:val="left"/>
        <w:pPr>
          <w:ind w:left="1866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AB4C388">
        <w:start w:val="1"/>
        <w:numFmt w:val="decimal"/>
        <w:lvlText w:val="%4."/>
        <w:lvlJc w:val="left"/>
        <w:pPr>
          <w:ind w:left="2586" w:hanging="4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332F8D8">
        <w:start w:val="1"/>
        <w:numFmt w:val="lowerLetter"/>
        <w:lvlText w:val="%5."/>
        <w:lvlJc w:val="left"/>
        <w:pPr>
          <w:ind w:left="3306" w:hanging="4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B548EFC">
        <w:start w:val="1"/>
        <w:numFmt w:val="lowerRoman"/>
        <w:lvlText w:val="%6."/>
        <w:lvlJc w:val="left"/>
        <w:pPr>
          <w:ind w:left="4026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F5EB85A">
        <w:start w:val="1"/>
        <w:numFmt w:val="decimal"/>
        <w:lvlText w:val="%7."/>
        <w:lvlJc w:val="left"/>
        <w:pPr>
          <w:ind w:left="4746" w:hanging="4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C9E8C72">
        <w:start w:val="1"/>
        <w:numFmt w:val="lowerLetter"/>
        <w:lvlText w:val="%8."/>
        <w:lvlJc w:val="left"/>
        <w:pPr>
          <w:ind w:left="5466" w:hanging="4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5968A18">
        <w:start w:val="1"/>
        <w:numFmt w:val="lowerRoman"/>
        <w:lvlText w:val="%9."/>
        <w:lvlJc w:val="left"/>
        <w:pPr>
          <w:ind w:left="6186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0"/>
  </w:num>
  <w:num w:numId="12">
    <w:abstractNumId w:val="8"/>
  </w:num>
  <w:num w:numId="13">
    <w:abstractNumId w:val="6"/>
    <w:lvlOverride w:ilvl="0">
      <w:startOverride w:val="9"/>
      <w:lvl w:ilvl="0" w:tplc="64B4ABA2">
        <w:start w:val="9"/>
        <w:numFmt w:val="decimal"/>
        <w:lvlText w:val="%1."/>
        <w:lvlJc w:val="left"/>
        <w:pPr>
          <w:ind w:left="427" w:hanging="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0528FA6">
        <w:start w:val="1"/>
        <w:numFmt w:val="lowerLetter"/>
        <w:lvlText w:val="%2."/>
        <w:lvlJc w:val="left"/>
        <w:pPr>
          <w:ind w:left="1145" w:hanging="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E0C5756">
        <w:start w:val="1"/>
        <w:numFmt w:val="lowerRoman"/>
        <w:lvlText w:val="%3."/>
        <w:lvlJc w:val="left"/>
        <w:pPr>
          <w:ind w:left="1865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AB4C388">
        <w:start w:val="1"/>
        <w:numFmt w:val="decimal"/>
        <w:lvlText w:val="%4."/>
        <w:lvlJc w:val="left"/>
        <w:pPr>
          <w:ind w:left="2585" w:hanging="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332F8D8">
        <w:start w:val="1"/>
        <w:numFmt w:val="lowerLetter"/>
        <w:lvlText w:val="%5."/>
        <w:lvlJc w:val="left"/>
        <w:pPr>
          <w:ind w:left="3305" w:hanging="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B548EFC">
        <w:start w:val="1"/>
        <w:numFmt w:val="lowerRoman"/>
        <w:lvlText w:val="%6."/>
        <w:lvlJc w:val="left"/>
        <w:pPr>
          <w:ind w:left="4025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F5EB85A">
        <w:start w:val="1"/>
        <w:numFmt w:val="decimal"/>
        <w:lvlText w:val="%7."/>
        <w:lvlJc w:val="left"/>
        <w:pPr>
          <w:ind w:left="4745" w:hanging="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C9E8C72">
        <w:start w:val="1"/>
        <w:numFmt w:val="lowerLetter"/>
        <w:lvlText w:val="%8."/>
        <w:lvlJc w:val="left"/>
        <w:pPr>
          <w:ind w:left="5465" w:hanging="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5968A18">
        <w:start w:val="1"/>
        <w:numFmt w:val="lowerRoman"/>
        <w:lvlText w:val="%9."/>
        <w:lvlJc w:val="left"/>
        <w:pPr>
          <w:ind w:left="6185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6"/>
    <w:lvlOverride w:ilvl="0">
      <w:startOverride w:val="13"/>
      <w:lvl w:ilvl="0" w:tplc="64B4ABA2">
        <w:start w:val="13"/>
        <w:numFmt w:val="decimal"/>
        <w:lvlText w:val="%1."/>
        <w:lvlJc w:val="left"/>
        <w:pPr>
          <w:ind w:left="427" w:hanging="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0528FA6">
        <w:start w:val="1"/>
        <w:numFmt w:val="lowerLetter"/>
        <w:lvlText w:val="%2."/>
        <w:lvlJc w:val="left"/>
        <w:pPr>
          <w:ind w:left="1145" w:hanging="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E0C5756">
        <w:start w:val="1"/>
        <w:numFmt w:val="lowerRoman"/>
        <w:lvlText w:val="%3."/>
        <w:lvlJc w:val="left"/>
        <w:pPr>
          <w:ind w:left="1865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AB4C388">
        <w:start w:val="1"/>
        <w:numFmt w:val="decimal"/>
        <w:lvlText w:val="%4."/>
        <w:lvlJc w:val="left"/>
        <w:pPr>
          <w:ind w:left="2585" w:hanging="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332F8D8">
        <w:start w:val="1"/>
        <w:numFmt w:val="lowerLetter"/>
        <w:lvlText w:val="%5."/>
        <w:lvlJc w:val="left"/>
        <w:pPr>
          <w:ind w:left="3305" w:hanging="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B548EFC">
        <w:start w:val="1"/>
        <w:numFmt w:val="lowerRoman"/>
        <w:lvlText w:val="%6."/>
        <w:lvlJc w:val="left"/>
        <w:pPr>
          <w:ind w:left="4025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F5EB85A">
        <w:start w:val="1"/>
        <w:numFmt w:val="decimal"/>
        <w:lvlText w:val="%7."/>
        <w:lvlJc w:val="left"/>
        <w:pPr>
          <w:ind w:left="4745" w:hanging="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C9E8C72">
        <w:start w:val="1"/>
        <w:numFmt w:val="lowerLetter"/>
        <w:lvlText w:val="%8."/>
        <w:lvlJc w:val="left"/>
        <w:pPr>
          <w:ind w:left="5465" w:hanging="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5968A18">
        <w:start w:val="1"/>
        <w:numFmt w:val="lowerRoman"/>
        <w:lvlText w:val="%9."/>
        <w:lvlJc w:val="left"/>
        <w:pPr>
          <w:ind w:left="6185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3"/>
  </w:num>
  <w:num w:numId="16">
    <w:abstractNumId w:val="5"/>
  </w:num>
  <w:num w:numId="17">
    <w:abstractNumId w:val="3"/>
  </w:num>
  <w:num w:numId="18">
    <w:abstractNumId w:val="4"/>
  </w:num>
  <w:num w:numId="19">
    <w:abstractNumId w:val="2"/>
  </w:num>
  <w:num w:numId="20">
    <w:abstractNumId w:val="12"/>
  </w:num>
  <w:num w:numId="21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  <w:b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  <w:b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  <w:b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  <w:b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  <w:b/>
        </w:rPr>
      </w:lvl>
    </w:lvlOverride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E3D"/>
    <w:rsid w:val="00017093"/>
    <w:rsid w:val="00022D4E"/>
    <w:rsid w:val="000235FE"/>
    <w:rsid w:val="000313AB"/>
    <w:rsid w:val="00052571"/>
    <w:rsid w:val="00056C68"/>
    <w:rsid w:val="000A282A"/>
    <w:rsid w:val="000B74FD"/>
    <w:rsid w:val="000C7ECB"/>
    <w:rsid w:val="00115DB0"/>
    <w:rsid w:val="00145CBA"/>
    <w:rsid w:val="00187F76"/>
    <w:rsid w:val="001A6B4C"/>
    <w:rsid w:val="001C6450"/>
    <w:rsid w:val="001E1C7C"/>
    <w:rsid w:val="001E42B9"/>
    <w:rsid w:val="00235985"/>
    <w:rsid w:val="00244910"/>
    <w:rsid w:val="00251597"/>
    <w:rsid w:val="00260C50"/>
    <w:rsid w:val="002E0B9A"/>
    <w:rsid w:val="002E53AF"/>
    <w:rsid w:val="002E5CB1"/>
    <w:rsid w:val="002F65D2"/>
    <w:rsid w:val="002F7FAA"/>
    <w:rsid w:val="00310FEA"/>
    <w:rsid w:val="00316F37"/>
    <w:rsid w:val="00337048"/>
    <w:rsid w:val="003519FA"/>
    <w:rsid w:val="003526FD"/>
    <w:rsid w:val="003979B7"/>
    <w:rsid w:val="003A1681"/>
    <w:rsid w:val="003B5DF4"/>
    <w:rsid w:val="003D1DB9"/>
    <w:rsid w:val="003E680C"/>
    <w:rsid w:val="003F4F8B"/>
    <w:rsid w:val="00425A0E"/>
    <w:rsid w:val="004649A7"/>
    <w:rsid w:val="004760B8"/>
    <w:rsid w:val="00496CF3"/>
    <w:rsid w:val="004B56DA"/>
    <w:rsid w:val="005000CE"/>
    <w:rsid w:val="005335F5"/>
    <w:rsid w:val="005371D3"/>
    <w:rsid w:val="00554520"/>
    <w:rsid w:val="00556160"/>
    <w:rsid w:val="005727B8"/>
    <w:rsid w:val="00596E02"/>
    <w:rsid w:val="005A15A0"/>
    <w:rsid w:val="005B7635"/>
    <w:rsid w:val="005D464A"/>
    <w:rsid w:val="005F730F"/>
    <w:rsid w:val="00602FDA"/>
    <w:rsid w:val="00616A9F"/>
    <w:rsid w:val="00622783"/>
    <w:rsid w:val="006410BD"/>
    <w:rsid w:val="00685215"/>
    <w:rsid w:val="006A4F24"/>
    <w:rsid w:val="006B34C0"/>
    <w:rsid w:val="0070250C"/>
    <w:rsid w:val="00730C84"/>
    <w:rsid w:val="007325E5"/>
    <w:rsid w:val="00752BE5"/>
    <w:rsid w:val="00763649"/>
    <w:rsid w:val="00797207"/>
    <w:rsid w:val="007A42FC"/>
    <w:rsid w:val="007D73B7"/>
    <w:rsid w:val="007E0C30"/>
    <w:rsid w:val="007E1C5D"/>
    <w:rsid w:val="008151BC"/>
    <w:rsid w:val="008615E1"/>
    <w:rsid w:val="008922ED"/>
    <w:rsid w:val="00893046"/>
    <w:rsid w:val="008A0420"/>
    <w:rsid w:val="00906AEA"/>
    <w:rsid w:val="00936BEA"/>
    <w:rsid w:val="00937CEC"/>
    <w:rsid w:val="00985DF5"/>
    <w:rsid w:val="009A1A63"/>
    <w:rsid w:val="009B3998"/>
    <w:rsid w:val="00A2739B"/>
    <w:rsid w:val="00A328A3"/>
    <w:rsid w:val="00A37853"/>
    <w:rsid w:val="00A802EB"/>
    <w:rsid w:val="00A959AA"/>
    <w:rsid w:val="00AB13C8"/>
    <w:rsid w:val="00AC308E"/>
    <w:rsid w:val="00AF289E"/>
    <w:rsid w:val="00B17A5C"/>
    <w:rsid w:val="00B24624"/>
    <w:rsid w:val="00B53BFD"/>
    <w:rsid w:val="00B75489"/>
    <w:rsid w:val="00BC1DE8"/>
    <w:rsid w:val="00BC79D4"/>
    <w:rsid w:val="00BE0EC7"/>
    <w:rsid w:val="00BE22A0"/>
    <w:rsid w:val="00BF4EE4"/>
    <w:rsid w:val="00BF5259"/>
    <w:rsid w:val="00C06FF6"/>
    <w:rsid w:val="00C21DF3"/>
    <w:rsid w:val="00C445A1"/>
    <w:rsid w:val="00C45024"/>
    <w:rsid w:val="00C55A69"/>
    <w:rsid w:val="00C73886"/>
    <w:rsid w:val="00C80D56"/>
    <w:rsid w:val="00CA643A"/>
    <w:rsid w:val="00CB4905"/>
    <w:rsid w:val="00CC3E3D"/>
    <w:rsid w:val="00CC42DE"/>
    <w:rsid w:val="00CD4E59"/>
    <w:rsid w:val="00D226DB"/>
    <w:rsid w:val="00D47862"/>
    <w:rsid w:val="00D56B29"/>
    <w:rsid w:val="00D6573F"/>
    <w:rsid w:val="00DA0728"/>
    <w:rsid w:val="00DB3B7A"/>
    <w:rsid w:val="00DB4C7A"/>
    <w:rsid w:val="00DD7E61"/>
    <w:rsid w:val="00E2762A"/>
    <w:rsid w:val="00E31AC4"/>
    <w:rsid w:val="00E515E6"/>
    <w:rsid w:val="00E55033"/>
    <w:rsid w:val="00E64AB3"/>
    <w:rsid w:val="00E83494"/>
    <w:rsid w:val="00E93C53"/>
    <w:rsid w:val="00EA2C65"/>
    <w:rsid w:val="00ED1F8A"/>
    <w:rsid w:val="00F109C9"/>
    <w:rsid w:val="00F36DE7"/>
    <w:rsid w:val="00F43694"/>
    <w:rsid w:val="00F506BD"/>
    <w:rsid w:val="00F5615E"/>
    <w:rsid w:val="00F61232"/>
    <w:rsid w:val="00F944B9"/>
    <w:rsid w:val="00FB35D4"/>
    <w:rsid w:val="00FC2063"/>
    <w:rsid w:val="00FE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E9666D"/>
  <w15:docId w15:val="{5F6BF210-B0FF-41CD-87B8-6E5419B7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160" w:line="259" w:lineRule="auto"/>
      <w:outlineLvl w:val="0"/>
    </w:pPr>
    <w:rPr>
      <w:rFonts w:ascii="Calibri" w:hAnsi="Calibri" w:cs="Arial Unicode MS"/>
      <w:color w:val="000000"/>
      <w:position w:val="-2"/>
      <w:sz w:val="22"/>
      <w:szCs w:val="22"/>
      <w:u w:color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22ED"/>
    <w:pPr>
      <w:keepNext/>
      <w:keepLines/>
      <w:spacing w:before="240" w:after="240" w:line="240" w:lineRule="auto"/>
    </w:pPr>
    <w:rPr>
      <w:rFonts w:eastAsiaTheme="majorEastAsia" w:cstheme="majorBidi"/>
      <w:color w:val="auto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6"/>
      </w:numPr>
    </w:pPr>
  </w:style>
  <w:style w:type="numbering" w:customStyle="1" w:styleId="Zaimportowanystyl4">
    <w:name w:val="Zaimportowany styl 4"/>
    <w:pPr>
      <w:numPr>
        <w:numId w:val="11"/>
      </w:numPr>
    </w:pPr>
  </w:style>
  <w:style w:type="paragraph" w:styleId="Akapitzlist">
    <w:name w:val="List Paragraph"/>
    <w:basedOn w:val="Normalny"/>
    <w:uiPriority w:val="34"/>
    <w:qFormat/>
    <w:rsid w:val="00DD7E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7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9D4"/>
    <w:rPr>
      <w:rFonts w:ascii="Segoe UI" w:hAnsi="Segoe UI" w:cs="Segoe UI"/>
      <w:color w:val="000000"/>
      <w:position w:val="-2"/>
      <w:sz w:val="18"/>
      <w:szCs w:val="18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BC7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79D4"/>
    <w:rPr>
      <w:rFonts w:ascii="Calibri" w:hAnsi="Calibri" w:cs="Arial Unicode MS"/>
      <w:color w:val="000000"/>
      <w:position w:val="-2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BC7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79D4"/>
    <w:rPr>
      <w:rFonts w:ascii="Calibri" w:hAnsi="Calibri" w:cs="Arial Unicode MS"/>
      <w:color w:val="000000"/>
      <w:position w:val="-2"/>
      <w:sz w:val="22"/>
      <w:szCs w:val="22"/>
      <w:u w:color="000000"/>
    </w:rPr>
  </w:style>
  <w:style w:type="paragraph" w:styleId="Tytu">
    <w:name w:val="Title"/>
    <w:basedOn w:val="Normalny"/>
    <w:next w:val="Normalny"/>
    <w:link w:val="TytuZnak"/>
    <w:uiPriority w:val="10"/>
    <w:qFormat/>
    <w:rsid w:val="00CD4E59"/>
    <w:pPr>
      <w:spacing w:before="120" w:after="240" w:line="240" w:lineRule="auto"/>
      <w:contextualSpacing/>
    </w:pPr>
    <w:rPr>
      <w:rFonts w:eastAsiaTheme="majorEastAsia" w:cstheme="majorBidi"/>
      <w:b/>
      <w:color w:val="auto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D4E59"/>
    <w:rPr>
      <w:rFonts w:ascii="Calibri" w:eastAsiaTheme="majorEastAsia" w:hAnsi="Calibri" w:cstheme="majorBidi"/>
      <w:b/>
      <w:kern w:val="28"/>
      <w:position w:val="-2"/>
      <w:sz w:val="32"/>
      <w:szCs w:val="56"/>
      <w:u w:color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8922ED"/>
    <w:rPr>
      <w:rFonts w:ascii="Calibri" w:eastAsiaTheme="majorEastAsia" w:hAnsi="Calibri" w:cstheme="majorBidi"/>
      <w:position w:val="-2"/>
      <w:sz w:val="24"/>
      <w:szCs w:val="3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FB824-38BA-4B8C-99CA-CDDBEBE48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1981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Kasia Kubiak</dc:creator>
  <cp:lastModifiedBy>Małgorzata Durejko</cp:lastModifiedBy>
  <cp:revision>6</cp:revision>
  <cp:lastPrinted>2024-05-10T11:11:00Z</cp:lastPrinted>
  <dcterms:created xsi:type="dcterms:W3CDTF">2024-09-04T09:41:00Z</dcterms:created>
  <dcterms:modified xsi:type="dcterms:W3CDTF">2024-09-16T10:46:00Z</dcterms:modified>
</cp:coreProperties>
</file>