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92818" w14:textId="3BEF9259" w:rsidR="00E65D0B" w:rsidRDefault="005135CD" w:rsidP="00E65D0B">
      <w:pPr>
        <w:spacing w:line="288" w:lineRule="auto"/>
        <w:jc w:val="right"/>
        <w:rPr>
          <w:rFonts w:ascii="Verdana" w:hAnsi="Verdana"/>
          <w:iCs/>
          <w:sz w:val="18"/>
          <w:szCs w:val="18"/>
        </w:rPr>
      </w:pPr>
      <w:r w:rsidRPr="00072CC7">
        <w:rPr>
          <w:rFonts w:ascii="Verdana" w:hAnsi="Verdana"/>
          <w:iCs/>
          <w:sz w:val="18"/>
          <w:szCs w:val="18"/>
        </w:rPr>
        <w:t xml:space="preserve">Załącznik </w:t>
      </w:r>
      <w:r w:rsidR="00BE6416" w:rsidRPr="00072CC7">
        <w:rPr>
          <w:rFonts w:ascii="Verdana" w:hAnsi="Verdana"/>
          <w:iCs/>
          <w:sz w:val="18"/>
          <w:szCs w:val="18"/>
        </w:rPr>
        <w:t xml:space="preserve">nr 1 </w:t>
      </w:r>
      <w:r w:rsidRPr="00072CC7">
        <w:rPr>
          <w:rFonts w:ascii="Verdana" w:hAnsi="Verdana"/>
          <w:iCs/>
          <w:sz w:val="18"/>
          <w:szCs w:val="18"/>
        </w:rPr>
        <w:t>do</w:t>
      </w:r>
      <w:r w:rsidR="00E65D0B">
        <w:rPr>
          <w:rFonts w:ascii="Verdana" w:hAnsi="Verdana"/>
          <w:iCs/>
          <w:sz w:val="18"/>
          <w:szCs w:val="18"/>
        </w:rPr>
        <w:t xml:space="preserve"> </w:t>
      </w:r>
      <w:r w:rsidRPr="00072CC7">
        <w:rPr>
          <w:rFonts w:ascii="Verdana" w:hAnsi="Verdana"/>
          <w:iCs/>
          <w:sz w:val="18"/>
          <w:szCs w:val="18"/>
        </w:rPr>
        <w:t xml:space="preserve">Zarządzenia </w:t>
      </w:r>
      <w:r w:rsidR="00E65D0B">
        <w:rPr>
          <w:rFonts w:ascii="Verdana" w:hAnsi="Verdana"/>
          <w:iCs/>
          <w:sz w:val="18"/>
          <w:szCs w:val="18"/>
        </w:rPr>
        <w:br/>
        <w:t xml:space="preserve">Rektora Akademii Sztuk Pięknych w Warszawie </w:t>
      </w:r>
    </w:p>
    <w:p w14:paraId="6D3F5425" w14:textId="2D2A9FE7" w:rsidR="009B021E" w:rsidRPr="00072CC7" w:rsidRDefault="005135CD" w:rsidP="00E65D0B">
      <w:pPr>
        <w:spacing w:line="288" w:lineRule="auto"/>
        <w:jc w:val="right"/>
        <w:rPr>
          <w:rFonts w:ascii="Verdana" w:hAnsi="Verdana"/>
          <w:iCs/>
          <w:sz w:val="18"/>
          <w:szCs w:val="18"/>
        </w:rPr>
      </w:pPr>
      <w:r w:rsidRPr="00072CC7">
        <w:rPr>
          <w:rFonts w:ascii="Verdana" w:hAnsi="Verdana"/>
          <w:iCs/>
          <w:sz w:val="18"/>
          <w:szCs w:val="18"/>
        </w:rPr>
        <w:t xml:space="preserve">nr </w:t>
      </w:r>
      <w:r w:rsidR="00E24928">
        <w:rPr>
          <w:rFonts w:ascii="Verdana" w:hAnsi="Verdana"/>
          <w:iCs/>
          <w:sz w:val="18"/>
          <w:szCs w:val="18"/>
        </w:rPr>
        <w:t>22</w:t>
      </w:r>
      <w:r w:rsidR="009B021E" w:rsidRPr="00072CC7">
        <w:rPr>
          <w:rFonts w:ascii="Verdana" w:hAnsi="Verdana"/>
          <w:iCs/>
          <w:sz w:val="18"/>
          <w:szCs w:val="18"/>
        </w:rPr>
        <w:t>/202</w:t>
      </w:r>
      <w:r w:rsidR="00D454C0" w:rsidRPr="00072CC7">
        <w:rPr>
          <w:rFonts w:ascii="Verdana" w:hAnsi="Verdana"/>
          <w:iCs/>
          <w:sz w:val="18"/>
          <w:szCs w:val="18"/>
        </w:rPr>
        <w:t>4</w:t>
      </w:r>
      <w:r w:rsidR="00E65D0B">
        <w:rPr>
          <w:rFonts w:ascii="Verdana" w:hAnsi="Verdana"/>
          <w:iCs/>
          <w:sz w:val="18"/>
          <w:szCs w:val="18"/>
        </w:rPr>
        <w:t xml:space="preserve"> </w:t>
      </w:r>
      <w:r w:rsidR="009B021E" w:rsidRPr="00072CC7">
        <w:rPr>
          <w:rFonts w:ascii="Verdana" w:hAnsi="Verdana"/>
          <w:iCs/>
          <w:sz w:val="18"/>
          <w:szCs w:val="18"/>
        </w:rPr>
        <w:t xml:space="preserve">z </w:t>
      </w:r>
      <w:r w:rsidR="00E65D0B">
        <w:rPr>
          <w:rFonts w:ascii="Verdana" w:hAnsi="Verdana"/>
          <w:iCs/>
          <w:sz w:val="18"/>
          <w:szCs w:val="18"/>
        </w:rPr>
        <w:t xml:space="preserve">dn. </w:t>
      </w:r>
      <w:r w:rsidR="00E24928">
        <w:rPr>
          <w:rFonts w:ascii="Verdana" w:hAnsi="Verdana"/>
          <w:iCs/>
          <w:sz w:val="18"/>
          <w:szCs w:val="18"/>
        </w:rPr>
        <w:t>18</w:t>
      </w:r>
      <w:r w:rsidR="009B021E" w:rsidRPr="00072CC7">
        <w:rPr>
          <w:rFonts w:ascii="Verdana" w:hAnsi="Verdana"/>
          <w:iCs/>
          <w:sz w:val="18"/>
          <w:szCs w:val="18"/>
        </w:rPr>
        <w:t>.0</w:t>
      </w:r>
      <w:r w:rsidR="00D454C0" w:rsidRPr="00072CC7">
        <w:rPr>
          <w:rFonts w:ascii="Verdana" w:hAnsi="Verdana"/>
          <w:iCs/>
          <w:sz w:val="18"/>
          <w:szCs w:val="18"/>
        </w:rPr>
        <w:t>7</w:t>
      </w:r>
      <w:r w:rsidR="009B021E" w:rsidRPr="00072CC7">
        <w:rPr>
          <w:rFonts w:ascii="Verdana" w:hAnsi="Verdana"/>
          <w:iCs/>
          <w:sz w:val="18"/>
          <w:szCs w:val="18"/>
        </w:rPr>
        <w:t>.202</w:t>
      </w:r>
      <w:r w:rsidR="00D454C0" w:rsidRPr="00072CC7">
        <w:rPr>
          <w:rFonts w:ascii="Verdana" w:hAnsi="Verdana"/>
          <w:iCs/>
          <w:sz w:val="18"/>
          <w:szCs w:val="18"/>
        </w:rPr>
        <w:t>4</w:t>
      </w:r>
      <w:r w:rsidR="009B021E" w:rsidRPr="00072CC7">
        <w:rPr>
          <w:rFonts w:ascii="Verdana" w:hAnsi="Verdana"/>
          <w:iCs/>
          <w:sz w:val="18"/>
          <w:szCs w:val="18"/>
        </w:rPr>
        <w:t xml:space="preserve"> r.</w:t>
      </w:r>
    </w:p>
    <w:p w14:paraId="3B06B13F" w14:textId="614F566C" w:rsidR="002B029A" w:rsidRPr="00FB37DD" w:rsidRDefault="005135CD" w:rsidP="008A46F9">
      <w:pPr>
        <w:pStyle w:val="Nagwek1"/>
      </w:pPr>
      <w:r w:rsidRPr="00FB37DD">
        <w:t>SZCZEGÓŁOWA PROCEDURA PRZEPROWADZANIA KONKURSÓW</w:t>
      </w:r>
      <w:r w:rsidR="00BE6416" w:rsidRPr="00FB37DD">
        <w:br/>
      </w:r>
      <w:r w:rsidRPr="00FB37DD">
        <w:t>NA STANOWISKA</w:t>
      </w:r>
      <w:r w:rsidR="00D454C0" w:rsidRPr="00FB37DD">
        <w:t xml:space="preserve"> NAUCZYCIELI AKADEMICKICH</w:t>
      </w:r>
      <w:r w:rsidR="00BE6416" w:rsidRPr="00FB37DD">
        <w:br/>
      </w:r>
      <w:r w:rsidRPr="00FB37DD">
        <w:t>W AKADEMII SZTUK PIĘKNYCH</w:t>
      </w:r>
      <w:r w:rsidR="00BE6416" w:rsidRPr="00FB37DD">
        <w:br/>
      </w:r>
      <w:r w:rsidRPr="00FB37DD">
        <w:t xml:space="preserve"> W WARSZAWIE</w:t>
      </w:r>
    </w:p>
    <w:p w14:paraId="19199512" w14:textId="307D20BD" w:rsidR="002B029A" w:rsidRPr="00072CC7" w:rsidRDefault="005135CD" w:rsidP="00221676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Verdana" w:hAnsi="Verdana"/>
          <w:sz w:val="22"/>
          <w:szCs w:val="22"/>
        </w:rPr>
      </w:pPr>
      <w:r w:rsidRPr="00072CC7">
        <w:rPr>
          <w:rFonts w:ascii="Verdana" w:hAnsi="Verdana"/>
          <w:sz w:val="22"/>
          <w:szCs w:val="22"/>
        </w:rPr>
        <w:t>Zatrudnienie nauczyciela akademickiego w grupie</w:t>
      </w:r>
      <w:r w:rsidR="009B021E" w:rsidRPr="00072CC7">
        <w:rPr>
          <w:rFonts w:ascii="Verdana" w:hAnsi="Verdana"/>
          <w:sz w:val="22"/>
          <w:szCs w:val="22"/>
        </w:rPr>
        <w:t xml:space="preserve"> s</w:t>
      </w:r>
      <w:r w:rsidR="00201655">
        <w:rPr>
          <w:rFonts w:ascii="Verdana" w:hAnsi="Verdana"/>
          <w:sz w:val="22"/>
          <w:szCs w:val="22"/>
        </w:rPr>
        <w:t xml:space="preserve">tanowisk badawczych, badawczo – </w:t>
      </w:r>
      <w:r w:rsidR="00D72EBA">
        <w:rPr>
          <w:rFonts w:ascii="Verdana" w:hAnsi="Verdana"/>
          <w:sz w:val="22"/>
          <w:szCs w:val="22"/>
        </w:rPr>
        <w:t xml:space="preserve">dydaktycznych oraz </w:t>
      </w:r>
      <w:r w:rsidRPr="00072CC7">
        <w:rPr>
          <w:rFonts w:ascii="Verdana" w:hAnsi="Verdana"/>
          <w:sz w:val="22"/>
          <w:szCs w:val="22"/>
        </w:rPr>
        <w:t>dydaktycznych odbywa się w drodze konkursu otwartego z</w:t>
      </w:r>
      <w:r w:rsidR="00201655">
        <w:rPr>
          <w:rFonts w:ascii="Verdana" w:hAnsi="Verdana"/>
          <w:sz w:val="22"/>
          <w:szCs w:val="22"/>
        </w:rPr>
        <w:t xml:space="preserve"> </w:t>
      </w:r>
      <w:r w:rsidRPr="00072CC7">
        <w:rPr>
          <w:rFonts w:ascii="Verdana" w:hAnsi="Verdana"/>
          <w:sz w:val="22"/>
          <w:szCs w:val="22"/>
        </w:rPr>
        <w:t>uwzględnieniem wymogó</w:t>
      </w:r>
      <w:r w:rsidR="009B021E" w:rsidRPr="00072CC7">
        <w:rPr>
          <w:rFonts w:ascii="Verdana" w:hAnsi="Verdana"/>
          <w:sz w:val="22"/>
          <w:szCs w:val="22"/>
        </w:rPr>
        <w:t xml:space="preserve">w </w:t>
      </w:r>
      <w:r w:rsidR="00F9571D" w:rsidRPr="00072CC7">
        <w:rPr>
          <w:rFonts w:ascii="Verdana" w:hAnsi="Verdana"/>
          <w:sz w:val="22"/>
          <w:szCs w:val="22"/>
        </w:rPr>
        <w:t>u</w:t>
      </w:r>
      <w:r w:rsidR="009B021E" w:rsidRPr="00072CC7">
        <w:rPr>
          <w:rFonts w:ascii="Verdana" w:hAnsi="Verdana"/>
          <w:sz w:val="22"/>
          <w:szCs w:val="22"/>
        </w:rPr>
        <w:t>stawy</w:t>
      </w:r>
      <w:r w:rsidR="00F9571D" w:rsidRPr="00072CC7">
        <w:rPr>
          <w:rFonts w:ascii="Verdana" w:hAnsi="Verdana"/>
          <w:sz w:val="22"/>
          <w:szCs w:val="22"/>
        </w:rPr>
        <w:t xml:space="preserve"> –</w:t>
      </w:r>
      <w:r w:rsidR="009B021E" w:rsidRPr="00072CC7">
        <w:rPr>
          <w:rFonts w:ascii="Verdana" w:hAnsi="Verdana"/>
          <w:sz w:val="22"/>
          <w:szCs w:val="22"/>
        </w:rPr>
        <w:t xml:space="preserve"> Prawo o szkolnictwie wyższym i n</w:t>
      </w:r>
      <w:r w:rsidRPr="00072CC7">
        <w:rPr>
          <w:rFonts w:ascii="Verdana" w:hAnsi="Verdana"/>
          <w:sz w:val="22"/>
          <w:szCs w:val="22"/>
        </w:rPr>
        <w:t>auce.</w:t>
      </w:r>
    </w:p>
    <w:p w14:paraId="0578A211" w14:textId="45BA4B03" w:rsidR="002B029A" w:rsidRPr="00072CC7" w:rsidRDefault="005135CD" w:rsidP="00221676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Verdana" w:hAnsi="Verdana"/>
          <w:sz w:val="22"/>
          <w:szCs w:val="22"/>
        </w:rPr>
      </w:pPr>
      <w:r w:rsidRPr="00072CC7">
        <w:rPr>
          <w:rFonts w:ascii="Verdana" w:hAnsi="Verdana"/>
          <w:sz w:val="22"/>
          <w:szCs w:val="22"/>
        </w:rPr>
        <w:t>Wszczęcie procedury nawiązania stosunku pracy z nauczycielem akademickim następuje na wniosek uprawnionej osoby, o której mowa w Statucie Akademii Sztuk Pięknych w</w:t>
      </w:r>
      <w:r w:rsidR="00000A13">
        <w:rPr>
          <w:rFonts w:ascii="Verdana" w:hAnsi="Verdana"/>
          <w:sz w:val="22"/>
          <w:szCs w:val="22"/>
        </w:rPr>
        <w:t xml:space="preserve"> </w:t>
      </w:r>
      <w:r w:rsidRPr="00072CC7">
        <w:rPr>
          <w:rFonts w:ascii="Verdana" w:hAnsi="Verdana"/>
          <w:sz w:val="22"/>
          <w:szCs w:val="22"/>
        </w:rPr>
        <w:t xml:space="preserve">Warszawie § 97 ust. 1 pkt 1 i 2 lub z inicjatywy </w:t>
      </w:r>
      <w:r w:rsidRPr="00072CC7">
        <w:rPr>
          <w:rFonts w:ascii="Verdana" w:hAnsi="Verdana"/>
          <w:bCs/>
          <w:sz w:val="22"/>
          <w:szCs w:val="22"/>
        </w:rPr>
        <w:t>rektora.</w:t>
      </w:r>
    </w:p>
    <w:p w14:paraId="7FEE276F" w14:textId="6D8F61A4" w:rsidR="002B029A" w:rsidRPr="00072CC7" w:rsidRDefault="005135CD" w:rsidP="00221676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Verdana" w:hAnsi="Verdana"/>
          <w:sz w:val="22"/>
          <w:szCs w:val="22"/>
        </w:rPr>
      </w:pPr>
      <w:r w:rsidRPr="00072CC7">
        <w:rPr>
          <w:rFonts w:ascii="Verdana" w:hAnsi="Verdana"/>
          <w:sz w:val="22"/>
          <w:szCs w:val="22"/>
        </w:rPr>
        <w:t>Z wnioskiem o zgodę na nowe zatrudnieni</w:t>
      </w:r>
      <w:r w:rsidR="00724EC0" w:rsidRPr="00072CC7">
        <w:rPr>
          <w:rFonts w:ascii="Verdana" w:hAnsi="Verdana"/>
          <w:sz w:val="22"/>
          <w:szCs w:val="22"/>
        </w:rPr>
        <w:t>e występuje do rektora d</w:t>
      </w:r>
      <w:r w:rsidRPr="00072CC7">
        <w:rPr>
          <w:rFonts w:ascii="Verdana" w:hAnsi="Verdana"/>
          <w:sz w:val="22"/>
          <w:szCs w:val="22"/>
        </w:rPr>
        <w:t>ziekan lub</w:t>
      </w:r>
      <w:r w:rsidR="00D72EBA">
        <w:rPr>
          <w:rFonts w:ascii="Verdana" w:hAnsi="Verdana"/>
          <w:sz w:val="22"/>
          <w:szCs w:val="22"/>
        </w:rPr>
        <w:t> </w:t>
      </w:r>
      <w:r w:rsidRPr="00072CC7">
        <w:rPr>
          <w:rFonts w:ascii="Verdana" w:hAnsi="Verdana"/>
          <w:sz w:val="22"/>
          <w:szCs w:val="22"/>
        </w:rPr>
        <w:t>kierownik ogólnouczelnianej lub samodzielnej jednostki organizacyjnej uczelni, o</w:t>
      </w:r>
      <w:r w:rsidR="00000A13">
        <w:rPr>
          <w:rFonts w:ascii="Verdana" w:hAnsi="Verdana"/>
          <w:sz w:val="22"/>
          <w:szCs w:val="22"/>
        </w:rPr>
        <w:t xml:space="preserve"> </w:t>
      </w:r>
      <w:r w:rsidRPr="00072CC7">
        <w:rPr>
          <w:rFonts w:ascii="Verdana" w:hAnsi="Verdana"/>
          <w:sz w:val="22"/>
          <w:szCs w:val="22"/>
        </w:rPr>
        <w:t>której mowa w §</w:t>
      </w:r>
      <w:r w:rsidR="00D72EBA">
        <w:rPr>
          <w:rFonts w:ascii="Verdana" w:hAnsi="Verdana"/>
          <w:sz w:val="22"/>
          <w:szCs w:val="22"/>
        </w:rPr>
        <w:t xml:space="preserve"> </w:t>
      </w:r>
      <w:r w:rsidRPr="00072CC7">
        <w:rPr>
          <w:rFonts w:ascii="Verdana" w:hAnsi="Verdana"/>
          <w:sz w:val="22"/>
          <w:szCs w:val="22"/>
        </w:rPr>
        <w:t xml:space="preserve">53 i </w:t>
      </w:r>
      <w:r w:rsidR="009B021E" w:rsidRPr="00072CC7">
        <w:rPr>
          <w:rFonts w:ascii="Verdana" w:hAnsi="Verdana"/>
          <w:sz w:val="22"/>
          <w:szCs w:val="22"/>
        </w:rPr>
        <w:t>§ 58-</w:t>
      </w:r>
      <w:r w:rsidRPr="00072CC7">
        <w:rPr>
          <w:rFonts w:ascii="Verdana" w:hAnsi="Verdana"/>
          <w:sz w:val="22"/>
          <w:szCs w:val="22"/>
        </w:rPr>
        <w:t>61 Statutu ASP</w:t>
      </w:r>
      <w:r w:rsidR="009B021E" w:rsidRPr="00072CC7">
        <w:rPr>
          <w:rFonts w:ascii="Verdana" w:hAnsi="Verdana"/>
          <w:sz w:val="22"/>
          <w:szCs w:val="22"/>
        </w:rPr>
        <w:t xml:space="preserve"> w Warszawie</w:t>
      </w:r>
      <w:r w:rsidRPr="00072CC7">
        <w:rPr>
          <w:rFonts w:ascii="Verdana" w:hAnsi="Verdana"/>
          <w:i/>
          <w:sz w:val="22"/>
          <w:szCs w:val="22"/>
        </w:rPr>
        <w:t>.</w:t>
      </w:r>
      <w:r w:rsidRPr="00072CC7">
        <w:rPr>
          <w:rFonts w:ascii="Verdana" w:hAnsi="Verdana"/>
          <w:sz w:val="22"/>
          <w:szCs w:val="22"/>
        </w:rPr>
        <w:t xml:space="preserve"> Wniosek składany jest do</w:t>
      </w:r>
      <w:r w:rsidR="00D72EBA">
        <w:rPr>
          <w:rFonts w:ascii="Verdana" w:hAnsi="Verdana"/>
          <w:sz w:val="22"/>
          <w:szCs w:val="22"/>
        </w:rPr>
        <w:t xml:space="preserve"> </w:t>
      </w:r>
      <w:r w:rsidRPr="00072CC7">
        <w:rPr>
          <w:rFonts w:ascii="Verdana" w:hAnsi="Verdana"/>
          <w:sz w:val="22"/>
          <w:szCs w:val="22"/>
        </w:rPr>
        <w:t>Dzi</w:t>
      </w:r>
      <w:r w:rsidR="009B021E" w:rsidRPr="00072CC7">
        <w:rPr>
          <w:rFonts w:ascii="Verdana" w:hAnsi="Verdana"/>
          <w:sz w:val="22"/>
          <w:szCs w:val="22"/>
        </w:rPr>
        <w:t>ału Kadr</w:t>
      </w:r>
      <w:r w:rsidR="003E63DC" w:rsidRPr="00072CC7">
        <w:rPr>
          <w:rFonts w:ascii="Verdana" w:hAnsi="Verdana"/>
          <w:sz w:val="22"/>
          <w:szCs w:val="22"/>
        </w:rPr>
        <w:t xml:space="preserve"> i Płac</w:t>
      </w:r>
      <w:r w:rsidR="00D72EBA">
        <w:rPr>
          <w:rFonts w:ascii="Verdana" w:hAnsi="Verdana"/>
          <w:sz w:val="22"/>
          <w:szCs w:val="22"/>
        </w:rPr>
        <w:t xml:space="preserve">, w celu weryfikacji i </w:t>
      </w:r>
      <w:r w:rsidRPr="00072CC7">
        <w:rPr>
          <w:rFonts w:ascii="Verdana" w:hAnsi="Verdana"/>
          <w:sz w:val="22"/>
          <w:szCs w:val="22"/>
        </w:rPr>
        <w:t>przeprowadzenia analizy stanu kadrowego jednostki oraz jej sy</w:t>
      </w:r>
      <w:r w:rsidR="009B021E" w:rsidRPr="00072CC7">
        <w:rPr>
          <w:rFonts w:ascii="Verdana" w:hAnsi="Verdana"/>
          <w:sz w:val="22"/>
          <w:szCs w:val="22"/>
        </w:rPr>
        <w:t>tuacji finansowej wynikającej z </w:t>
      </w:r>
      <w:r w:rsidRPr="00072CC7">
        <w:rPr>
          <w:rFonts w:ascii="Verdana" w:hAnsi="Verdana"/>
          <w:sz w:val="22"/>
          <w:szCs w:val="22"/>
        </w:rPr>
        <w:t>obciążeń dydaktycznych.</w:t>
      </w:r>
    </w:p>
    <w:p w14:paraId="6E6BD58B" w14:textId="31DD4504" w:rsidR="002B029A" w:rsidRPr="00072CC7" w:rsidRDefault="005135CD" w:rsidP="00221676">
      <w:pPr>
        <w:pStyle w:val="Akapitzlist"/>
        <w:numPr>
          <w:ilvl w:val="0"/>
          <w:numId w:val="3"/>
        </w:numPr>
        <w:spacing w:line="288" w:lineRule="auto"/>
        <w:ind w:left="284" w:hanging="284"/>
        <w:rPr>
          <w:rFonts w:ascii="Verdana" w:hAnsi="Verdana"/>
          <w:color w:val="auto"/>
          <w:sz w:val="22"/>
          <w:szCs w:val="22"/>
        </w:rPr>
      </w:pPr>
      <w:r w:rsidRPr="00072CC7">
        <w:rPr>
          <w:rFonts w:ascii="Verdana" w:hAnsi="Verdana"/>
          <w:color w:val="auto"/>
          <w:sz w:val="22"/>
          <w:szCs w:val="22"/>
          <w:u w:color="00B050"/>
        </w:rPr>
        <w:t xml:space="preserve">W przypadku jeśli </w:t>
      </w:r>
      <w:r w:rsidR="00FF2E51" w:rsidRPr="00072CC7">
        <w:rPr>
          <w:rFonts w:ascii="Verdana" w:hAnsi="Verdana"/>
          <w:color w:val="auto"/>
          <w:sz w:val="22"/>
          <w:szCs w:val="22"/>
          <w:u w:color="00B050"/>
        </w:rPr>
        <w:t>planowane</w:t>
      </w:r>
      <w:r w:rsidRPr="00072CC7">
        <w:rPr>
          <w:rFonts w:ascii="Verdana" w:hAnsi="Verdana"/>
          <w:color w:val="auto"/>
          <w:sz w:val="22"/>
          <w:szCs w:val="22"/>
          <w:u w:color="00B050"/>
        </w:rPr>
        <w:t xml:space="preserve"> zatrudnienie dotycz</w:t>
      </w:r>
      <w:r w:rsidR="00031F62" w:rsidRPr="00072CC7">
        <w:rPr>
          <w:rFonts w:ascii="Verdana" w:hAnsi="Verdana"/>
          <w:color w:val="auto"/>
          <w:sz w:val="22"/>
          <w:szCs w:val="22"/>
          <w:u w:color="00B050"/>
        </w:rPr>
        <w:t>y</w:t>
      </w:r>
      <w:r w:rsidRPr="00072CC7">
        <w:rPr>
          <w:rFonts w:ascii="Verdana" w:hAnsi="Verdana"/>
          <w:color w:val="auto"/>
          <w:sz w:val="22"/>
          <w:szCs w:val="22"/>
          <w:u w:color="00B050"/>
        </w:rPr>
        <w:t xml:space="preserve"> zatrudnie</w:t>
      </w:r>
      <w:r w:rsidR="00D72EBA">
        <w:rPr>
          <w:rFonts w:ascii="Verdana" w:hAnsi="Verdana"/>
          <w:color w:val="auto"/>
          <w:sz w:val="22"/>
          <w:szCs w:val="22"/>
          <w:u w:color="00B050"/>
        </w:rPr>
        <w:t xml:space="preserve">nia na stanowisku badawczym lub </w:t>
      </w:r>
      <w:r w:rsidR="00B5714E" w:rsidRPr="00072CC7">
        <w:rPr>
          <w:rFonts w:ascii="Verdana" w:hAnsi="Verdana"/>
          <w:color w:val="auto"/>
          <w:sz w:val="22"/>
          <w:szCs w:val="22"/>
          <w:u w:color="00B050"/>
        </w:rPr>
        <w:t>badawczo-dydaktycznym</w:t>
      </w:r>
      <w:r w:rsidRPr="00072CC7">
        <w:rPr>
          <w:rFonts w:ascii="Verdana" w:hAnsi="Verdana"/>
          <w:color w:val="auto"/>
          <w:sz w:val="22"/>
          <w:szCs w:val="22"/>
          <w:u w:color="00B050"/>
        </w:rPr>
        <w:t>, czyli nowy pracownik będzie podlegał obowiązkowemu złożeniu oświadczenia o zaliczeniu do tzw. liczby N, wniosek kierowany j</w:t>
      </w:r>
      <w:r w:rsidR="00D72EBA">
        <w:rPr>
          <w:rFonts w:ascii="Verdana" w:hAnsi="Verdana"/>
          <w:color w:val="auto"/>
          <w:sz w:val="22"/>
          <w:szCs w:val="22"/>
          <w:u w:color="00B050"/>
        </w:rPr>
        <w:t xml:space="preserve">est do pełnomocnika rektora ds. </w:t>
      </w:r>
      <w:r w:rsidRPr="00072CC7">
        <w:rPr>
          <w:rFonts w:ascii="Verdana" w:hAnsi="Verdana"/>
          <w:color w:val="auto"/>
          <w:sz w:val="22"/>
          <w:szCs w:val="22"/>
          <w:u w:color="00B050"/>
        </w:rPr>
        <w:t>ewaluacji w celu oceny wpływu nowego zatrudnienia na proces ewaluacji jakości działalności naukowej.</w:t>
      </w:r>
    </w:p>
    <w:p w14:paraId="39EC1807" w14:textId="2C35579D" w:rsidR="002B029A" w:rsidRPr="00072CC7" w:rsidRDefault="009B021E" w:rsidP="00221676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Verdana" w:hAnsi="Verdana"/>
          <w:sz w:val="22"/>
          <w:szCs w:val="22"/>
        </w:rPr>
      </w:pPr>
      <w:r w:rsidRPr="00072CC7">
        <w:rPr>
          <w:rFonts w:ascii="Verdana" w:hAnsi="Verdana"/>
          <w:sz w:val="22"/>
          <w:szCs w:val="22"/>
        </w:rPr>
        <w:t>Po wyrażeniu zgody przez rektora, konkurs z upoważnienia r</w:t>
      </w:r>
      <w:r w:rsidR="00724EC0" w:rsidRPr="00072CC7">
        <w:rPr>
          <w:rFonts w:ascii="Verdana" w:hAnsi="Verdana"/>
          <w:sz w:val="22"/>
          <w:szCs w:val="22"/>
        </w:rPr>
        <w:t>ektora ogłasza d</w:t>
      </w:r>
      <w:r w:rsidR="005135CD" w:rsidRPr="00072CC7">
        <w:rPr>
          <w:rFonts w:ascii="Verdana" w:hAnsi="Verdana"/>
          <w:sz w:val="22"/>
          <w:szCs w:val="22"/>
        </w:rPr>
        <w:t>ziekan lub kierownik ogólnouczelnianej lub samodzielnej jednostki organizacyjnej uczelni, o</w:t>
      </w:r>
      <w:r w:rsidR="00D72EBA">
        <w:rPr>
          <w:rFonts w:ascii="Verdana" w:hAnsi="Verdana"/>
          <w:sz w:val="22"/>
          <w:szCs w:val="22"/>
        </w:rPr>
        <w:t xml:space="preserve"> </w:t>
      </w:r>
      <w:r w:rsidR="005135CD" w:rsidRPr="00072CC7">
        <w:rPr>
          <w:rFonts w:ascii="Verdana" w:hAnsi="Verdana"/>
          <w:sz w:val="22"/>
          <w:szCs w:val="22"/>
        </w:rPr>
        <w:t>której mowa w § 53 i § 58-61 Statutu ASP</w:t>
      </w:r>
      <w:r w:rsidR="00D72EBA">
        <w:rPr>
          <w:rFonts w:ascii="Verdana" w:hAnsi="Verdana"/>
          <w:sz w:val="22"/>
          <w:szCs w:val="22"/>
        </w:rPr>
        <w:t xml:space="preserve"> w </w:t>
      </w:r>
      <w:r w:rsidRPr="00072CC7">
        <w:rPr>
          <w:rFonts w:ascii="Verdana" w:hAnsi="Verdana"/>
          <w:sz w:val="22"/>
          <w:szCs w:val="22"/>
        </w:rPr>
        <w:t>Warszawie</w:t>
      </w:r>
      <w:r w:rsidR="005135CD" w:rsidRPr="00072CC7">
        <w:rPr>
          <w:rFonts w:ascii="Verdana" w:hAnsi="Verdana"/>
          <w:i/>
          <w:sz w:val="22"/>
          <w:szCs w:val="22"/>
        </w:rPr>
        <w:t>.</w:t>
      </w:r>
    </w:p>
    <w:p w14:paraId="316298FD" w14:textId="10FE1452" w:rsidR="002B029A" w:rsidRPr="00072CC7" w:rsidRDefault="005135CD" w:rsidP="00221676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Verdana" w:hAnsi="Verdana"/>
          <w:sz w:val="22"/>
          <w:szCs w:val="22"/>
        </w:rPr>
      </w:pPr>
      <w:r w:rsidRPr="00072CC7">
        <w:rPr>
          <w:rFonts w:ascii="Verdana" w:hAnsi="Verdana"/>
          <w:sz w:val="22"/>
          <w:szCs w:val="22"/>
        </w:rPr>
        <w:t xml:space="preserve">Ogłoszenie </w:t>
      </w:r>
      <w:r w:rsidR="00F9571D" w:rsidRPr="00072CC7">
        <w:rPr>
          <w:rFonts w:ascii="Verdana" w:hAnsi="Verdana"/>
          <w:sz w:val="22"/>
          <w:szCs w:val="22"/>
        </w:rPr>
        <w:t xml:space="preserve">o </w:t>
      </w:r>
      <w:r w:rsidRPr="00072CC7">
        <w:rPr>
          <w:rFonts w:ascii="Verdana" w:hAnsi="Verdana"/>
          <w:sz w:val="22"/>
          <w:szCs w:val="22"/>
        </w:rPr>
        <w:t>konkurs</w:t>
      </w:r>
      <w:r w:rsidR="00F9571D" w:rsidRPr="00072CC7">
        <w:rPr>
          <w:rFonts w:ascii="Verdana" w:hAnsi="Verdana"/>
          <w:sz w:val="22"/>
          <w:szCs w:val="22"/>
        </w:rPr>
        <w:t>ie</w:t>
      </w:r>
      <w:r w:rsidRPr="00072CC7">
        <w:rPr>
          <w:rFonts w:ascii="Verdana" w:hAnsi="Verdana"/>
          <w:sz w:val="22"/>
          <w:szCs w:val="22"/>
        </w:rPr>
        <w:t xml:space="preserve"> powinno zawierać określenie wymagań stawianych kandydatowi w zakresie kwalifikacji, stopnia naukowego lub doświadczenia zawodowego, ze szczególnym uwzgl</w:t>
      </w:r>
      <w:r w:rsidR="009B021E" w:rsidRPr="00072CC7">
        <w:rPr>
          <w:rFonts w:ascii="Verdana" w:hAnsi="Verdana"/>
          <w:sz w:val="22"/>
          <w:szCs w:val="22"/>
        </w:rPr>
        <w:t>ędnieniem dorobku artystycznego</w:t>
      </w:r>
      <w:r w:rsidR="00D72EBA">
        <w:rPr>
          <w:rFonts w:ascii="Verdana" w:hAnsi="Verdana"/>
          <w:sz w:val="22"/>
          <w:szCs w:val="22"/>
        </w:rPr>
        <w:t>, w </w:t>
      </w:r>
      <w:r w:rsidRPr="00072CC7">
        <w:rPr>
          <w:rFonts w:ascii="Verdana" w:hAnsi="Verdana"/>
          <w:sz w:val="22"/>
          <w:szCs w:val="22"/>
        </w:rPr>
        <w:t>przypadku pracowników zatrudnianych</w:t>
      </w:r>
      <w:r w:rsidR="009B021E" w:rsidRPr="00072CC7">
        <w:rPr>
          <w:rFonts w:ascii="Verdana" w:hAnsi="Verdana"/>
          <w:sz w:val="22"/>
          <w:szCs w:val="22"/>
        </w:rPr>
        <w:t xml:space="preserve"> na stanowiskach badawczych lub </w:t>
      </w:r>
      <w:r w:rsidRPr="00072CC7">
        <w:rPr>
          <w:rFonts w:ascii="Verdana" w:hAnsi="Verdana"/>
          <w:sz w:val="22"/>
          <w:szCs w:val="22"/>
        </w:rPr>
        <w:t>badawczo – dydaktycznych doświadczenie w pozyskiwaniu środków finansowych. W ogłoszeniu podaje się w</w:t>
      </w:r>
      <w:r w:rsidR="00D72EBA">
        <w:rPr>
          <w:rFonts w:ascii="Verdana" w:hAnsi="Verdana"/>
          <w:sz w:val="22"/>
          <w:szCs w:val="22"/>
        </w:rPr>
        <w:t>ykaz wymaganych dokumentów oraz </w:t>
      </w:r>
      <w:r w:rsidRPr="00072CC7">
        <w:rPr>
          <w:rFonts w:ascii="Verdana" w:hAnsi="Verdana"/>
          <w:sz w:val="22"/>
          <w:szCs w:val="22"/>
        </w:rPr>
        <w:t>termin rozstrzygnięcia konkursu.</w:t>
      </w:r>
    </w:p>
    <w:p w14:paraId="2E93F096" w14:textId="1E40D314" w:rsidR="002B029A" w:rsidRPr="00072CC7" w:rsidRDefault="00DE15BB" w:rsidP="00221676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Wzór O</w:t>
      </w:r>
      <w:r w:rsidR="005135CD" w:rsidRPr="00072CC7">
        <w:rPr>
          <w:rFonts w:ascii="Verdana" w:hAnsi="Verdana"/>
          <w:sz w:val="22"/>
          <w:szCs w:val="22"/>
        </w:rPr>
        <w:t xml:space="preserve">głoszenia </w:t>
      </w:r>
      <w:r w:rsidR="00F9571D" w:rsidRPr="00072CC7">
        <w:rPr>
          <w:rFonts w:ascii="Verdana" w:hAnsi="Verdana"/>
          <w:sz w:val="22"/>
          <w:szCs w:val="22"/>
        </w:rPr>
        <w:t xml:space="preserve">o </w:t>
      </w:r>
      <w:r w:rsidR="005135CD" w:rsidRPr="00072CC7">
        <w:rPr>
          <w:rFonts w:ascii="Verdana" w:hAnsi="Verdana"/>
          <w:sz w:val="22"/>
          <w:szCs w:val="22"/>
        </w:rPr>
        <w:t>konkurs</w:t>
      </w:r>
      <w:r w:rsidR="00F9571D" w:rsidRPr="00072CC7">
        <w:rPr>
          <w:rFonts w:ascii="Verdana" w:hAnsi="Verdana"/>
          <w:sz w:val="22"/>
          <w:szCs w:val="22"/>
        </w:rPr>
        <w:t>ie</w:t>
      </w:r>
      <w:r w:rsidR="005135CD" w:rsidRPr="00072CC7">
        <w:rPr>
          <w:rFonts w:ascii="Verdana" w:hAnsi="Verdana"/>
          <w:sz w:val="22"/>
          <w:szCs w:val="22"/>
        </w:rPr>
        <w:t xml:space="preserve"> </w:t>
      </w:r>
      <w:r w:rsidR="00F9571D" w:rsidRPr="004219DA">
        <w:rPr>
          <w:rFonts w:ascii="Verdana" w:hAnsi="Verdana"/>
          <w:sz w:val="22"/>
          <w:szCs w:val="22"/>
        </w:rPr>
        <w:t>jest</w:t>
      </w:r>
      <w:r w:rsidR="005135CD" w:rsidRPr="004219DA">
        <w:rPr>
          <w:rFonts w:ascii="Verdana" w:hAnsi="Verdana"/>
          <w:sz w:val="22"/>
          <w:szCs w:val="22"/>
        </w:rPr>
        <w:t xml:space="preserve"> załącznik</w:t>
      </w:r>
      <w:r w:rsidR="00F9571D" w:rsidRPr="004219DA">
        <w:rPr>
          <w:rFonts w:ascii="Verdana" w:hAnsi="Verdana"/>
          <w:sz w:val="22"/>
          <w:szCs w:val="22"/>
        </w:rPr>
        <w:t>iem</w:t>
      </w:r>
      <w:r w:rsidR="005135CD" w:rsidRPr="004219DA">
        <w:rPr>
          <w:rFonts w:ascii="Verdana" w:hAnsi="Verdana"/>
          <w:sz w:val="22"/>
          <w:szCs w:val="22"/>
        </w:rPr>
        <w:t xml:space="preserve"> nr 1.</w:t>
      </w:r>
    </w:p>
    <w:p w14:paraId="7C8179B0" w14:textId="3476D4CF" w:rsidR="002B029A" w:rsidRPr="00072CC7" w:rsidRDefault="00E5168D" w:rsidP="00221676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Verdana" w:hAnsi="Verdana"/>
          <w:sz w:val="22"/>
          <w:szCs w:val="22"/>
        </w:rPr>
      </w:pPr>
      <w:r w:rsidRPr="00072CC7">
        <w:rPr>
          <w:rFonts w:ascii="Verdana" w:hAnsi="Verdana"/>
          <w:sz w:val="22"/>
          <w:szCs w:val="22"/>
        </w:rPr>
        <w:t>Wypełnion</w:t>
      </w:r>
      <w:r w:rsidR="00B86D66" w:rsidRPr="00072CC7">
        <w:rPr>
          <w:rFonts w:ascii="Verdana" w:hAnsi="Verdana"/>
          <w:sz w:val="22"/>
          <w:szCs w:val="22"/>
        </w:rPr>
        <w:t>y</w:t>
      </w:r>
      <w:r w:rsidRPr="00072CC7">
        <w:rPr>
          <w:rFonts w:ascii="Verdana" w:hAnsi="Verdana"/>
          <w:sz w:val="22"/>
          <w:szCs w:val="22"/>
        </w:rPr>
        <w:t xml:space="preserve"> przez d</w:t>
      </w:r>
      <w:r w:rsidR="005135CD" w:rsidRPr="00072CC7">
        <w:rPr>
          <w:rFonts w:ascii="Verdana" w:hAnsi="Verdana"/>
          <w:sz w:val="22"/>
          <w:szCs w:val="22"/>
        </w:rPr>
        <w:t xml:space="preserve">ziekana </w:t>
      </w:r>
      <w:r w:rsidR="00BE0E2F" w:rsidRPr="00072CC7">
        <w:rPr>
          <w:rFonts w:ascii="Verdana" w:hAnsi="Verdana"/>
          <w:sz w:val="22"/>
          <w:szCs w:val="22"/>
        </w:rPr>
        <w:t xml:space="preserve">wzór </w:t>
      </w:r>
      <w:r w:rsidR="00DE15BB">
        <w:rPr>
          <w:rFonts w:ascii="Verdana" w:hAnsi="Verdana"/>
          <w:sz w:val="22"/>
          <w:szCs w:val="22"/>
        </w:rPr>
        <w:t>O</w:t>
      </w:r>
      <w:bookmarkStart w:id="0" w:name="_GoBack"/>
      <w:bookmarkEnd w:id="0"/>
      <w:r w:rsidR="00F9571D" w:rsidRPr="00072CC7">
        <w:rPr>
          <w:rFonts w:ascii="Verdana" w:hAnsi="Verdana"/>
          <w:sz w:val="22"/>
          <w:szCs w:val="22"/>
        </w:rPr>
        <w:t>głoszeni</w:t>
      </w:r>
      <w:r w:rsidR="00BE0E2F" w:rsidRPr="00072CC7">
        <w:rPr>
          <w:rFonts w:ascii="Verdana" w:hAnsi="Verdana"/>
          <w:sz w:val="22"/>
          <w:szCs w:val="22"/>
        </w:rPr>
        <w:t>a</w:t>
      </w:r>
      <w:r w:rsidR="00F9571D" w:rsidRPr="00072CC7">
        <w:rPr>
          <w:rFonts w:ascii="Verdana" w:hAnsi="Verdana"/>
          <w:sz w:val="22"/>
          <w:szCs w:val="22"/>
        </w:rPr>
        <w:t xml:space="preserve"> o konkursie </w:t>
      </w:r>
      <w:r w:rsidR="005135CD" w:rsidRPr="00072CC7">
        <w:rPr>
          <w:rFonts w:ascii="Verdana" w:hAnsi="Verdana"/>
          <w:sz w:val="22"/>
          <w:szCs w:val="22"/>
        </w:rPr>
        <w:t>(wersja papierowa i</w:t>
      </w:r>
      <w:r w:rsidR="00BE4C99" w:rsidRPr="00072CC7">
        <w:rPr>
          <w:rFonts w:ascii="Verdana" w:hAnsi="Verdana"/>
          <w:sz w:val="22"/>
          <w:szCs w:val="22"/>
        </w:rPr>
        <w:t> </w:t>
      </w:r>
      <w:r w:rsidR="005135CD" w:rsidRPr="00072CC7">
        <w:rPr>
          <w:rFonts w:ascii="Verdana" w:hAnsi="Verdana"/>
          <w:sz w:val="22"/>
          <w:szCs w:val="22"/>
        </w:rPr>
        <w:t>elektroniczna) przesyłan</w:t>
      </w:r>
      <w:r w:rsidR="00B86D66" w:rsidRPr="00072CC7">
        <w:rPr>
          <w:rFonts w:ascii="Verdana" w:hAnsi="Verdana"/>
          <w:sz w:val="22"/>
          <w:szCs w:val="22"/>
        </w:rPr>
        <w:t>y</w:t>
      </w:r>
      <w:r w:rsidR="005135CD" w:rsidRPr="00072CC7">
        <w:rPr>
          <w:rFonts w:ascii="Verdana" w:hAnsi="Verdana"/>
          <w:sz w:val="22"/>
          <w:szCs w:val="22"/>
        </w:rPr>
        <w:t xml:space="preserve"> jest do Działu Kadr</w:t>
      </w:r>
      <w:r w:rsidR="00B86D66" w:rsidRPr="00072CC7">
        <w:rPr>
          <w:rFonts w:ascii="Verdana" w:hAnsi="Verdana"/>
          <w:sz w:val="22"/>
          <w:szCs w:val="22"/>
        </w:rPr>
        <w:t xml:space="preserve"> i Płac</w:t>
      </w:r>
      <w:r w:rsidR="005135CD" w:rsidRPr="00072CC7">
        <w:rPr>
          <w:rFonts w:ascii="Verdana" w:hAnsi="Verdana"/>
          <w:sz w:val="22"/>
          <w:szCs w:val="22"/>
        </w:rPr>
        <w:t xml:space="preserve"> w celu weryfikacji.</w:t>
      </w:r>
    </w:p>
    <w:p w14:paraId="0E2654EB" w14:textId="5142B2F2" w:rsidR="002B029A" w:rsidRPr="00072CC7" w:rsidRDefault="005135CD" w:rsidP="00221676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Verdana" w:hAnsi="Verdana"/>
          <w:sz w:val="22"/>
          <w:szCs w:val="22"/>
        </w:rPr>
      </w:pPr>
      <w:r w:rsidRPr="00072CC7">
        <w:rPr>
          <w:rFonts w:ascii="Verdana" w:hAnsi="Verdana"/>
          <w:sz w:val="22"/>
          <w:szCs w:val="22"/>
        </w:rPr>
        <w:t>Po sprawdzeniu</w:t>
      </w:r>
      <w:r w:rsidR="00BE0E2F" w:rsidRPr="00072CC7">
        <w:rPr>
          <w:rFonts w:ascii="Verdana" w:hAnsi="Verdana"/>
          <w:sz w:val="22"/>
          <w:szCs w:val="22"/>
        </w:rPr>
        <w:t xml:space="preserve"> wypełnionego</w:t>
      </w:r>
      <w:r w:rsidRPr="00072CC7">
        <w:rPr>
          <w:rFonts w:ascii="Verdana" w:hAnsi="Verdana"/>
          <w:sz w:val="22"/>
          <w:szCs w:val="22"/>
        </w:rPr>
        <w:t xml:space="preserve"> </w:t>
      </w:r>
      <w:r w:rsidR="00BE0E2F" w:rsidRPr="00072CC7">
        <w:rPr>
          <w:rFonts w:ascii="Verdana" w:hAnsi="Verdana"/>
          <w:sz w:val="22"/>
          <w:szCs w:val="22"/>
        </w:rPr>
        <w:t xml:space="preserve">wzoru </w:t>
      </w:r>
      <w:r w:rsidR="00DE15BB">
        <w:rPr>
          <w:rFonts w:ascii="Verdana" w:hAnsi="Verdana"/>
          <w:sz w:val="22"/>
          <w:szCs w:val="22"/>
        </w:rPr>
        <w:t>O</w:t>
      </w:r>
      <w:r w:rsidR="00F9571D" w:rsidRPr="00072CC7">
        <w:rPr>
          <w:rFonts w:ascii="Verdana" w:hAnsi="Verdana"/>
          <w:sz w:val="22"/>
          <w:szCs w:val="22"/>
        </w:rPr>
        <w:t xml:space="preserve">głoszenia o konkursie </w:t>
      </w:r>
      <w:r w:rsidRPr="00072CC7">
        <w:rPr>
          <w:rFonts w:ascii="Verdana" w:hAnsi="Verdana"/>
          <w:sz w:val="22"/>
          <w:szCs w:val="22"/>
        </w:rPr>
        <w:t xml:space="preserve">Dział Kadr </w:t>
      </w:r>
      <w:r w:rsidR="00414EA2" w:rsidRPr="00072CC7">
        <w:rPr>
          <w:rFonts w:ascii="Verdana" w:hAnsi="Verdana"/>
          <w:sz w:val="22"/>
          <w:szCs w:val="22"/>
        </w:rPr>
        <w:t xml:space="preserve">i Płac </w:t>
      </w:r>
      <w:r w:rsidRPr="00072CC7">
        <w:rPr>
          <w:rFonts w:ascii="Verdana" w:hAnsi="Verdana"/>
          <w:sz w:val="22"/>
          <w:szCs w:val="22"/>
        </w:rPr>
        <w:t>przesyła wersję elektro</w:t>
      </w:r>
      <w:r w:rsidR="002211FE" w:rsidRPr="00072CC7">
        <w:rPr>
          <w:rFonts w:ascii="Verdana" w:hAnsi="Verdana"/>
          <w:sz w:val="22"/>
          <w:szCs w:val="22"/>
        </w:rPr>
        <w:t>niczną (pdf i W</w:t>
      </w:r>
      <w:r w:rsidR="00D72EBA">
        <w:rPr>
          <w:rFonts w:ascii="Verdana" w:hAnsi="Verdana"/>
          <w:sz w:val="22"/>
          <w:szCs w:val="22"/>
        </w:rPr>
        <w:t xml:space="preserve">ord) do Biura Rektora i </w:t>
      </w:r>
      <w:r w:rsidR="00724EC0" w:rsidRPr="00072CC7">
        <w:rPr>
          <w:rFonts w:ascii="Verdana" w:hAnsi="Verdana"/>
          <w:sz w:val="22"/>
          <w:szCs w:val="22"/>
        </w:rPr>
        <w:t>Kanclerza</w:t>
      </w:r>
      <w:r w:rsidRPr="00072CC7">
        <w:rPr>
          <w:rFonts w:ascii="Verdana" w:hAnsi="Verdana"/>
          <w:sz w:val="22"/>
          <w:szCs w:val="22"/>
        </w:rPr>
        <w:t xml:space="preserve"> w celu </w:t>
      </w:r>
      <w:r w:rsidRPr="00072CC7">
        <w:rPr>
          <w:rFonts w:ascii="Verdana" w:hAnsi="Verdana"/>
          <w:sz w:val="22"/>
          <w:szCs w:val="22"/>
        </w:rPr>
        <w:lastRenderedPageBreak/>
        <w:t xml:space="preserve">zamieszczenia go na stronach internetowych: </w:t>
      </w:r>
      <w:r w:rsidR="00D72EBA">
        <w:rPr>
          <w:rFonts w:ascii="Verdana" w:hAnsi="Verdana"/>
          <w:sz w:val="22"/>
          <w:szCs w:val="22"/>
        </w:rPr>
        <w:t>BIP ASP, MKiDN, MNiSW oraz </w:t>
      </w:r>
      <w:r w:rsidRPr="00072CC7">
        <w:rPr>
          <w:rFonts w:ascii="Verdana" w:hAnsi="Verdana"/>
          <w:sz w:val="22"/>
          <w:szCs w:val="22"/>
        </w:rPr>
        <w:t>Komisji Europejskiej – Euraxess.</w:t>
      </w:r>
    </w:p>
    <w:p w14:paraId="61CB18EE" w14:textId="18EBF046" w:rsidR="00E5168D" w:rsidRPr="00072CC7" w:rsidRDefault="00724EC0" w:rsidP="00221676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Verdana" w:hAnsi="Verdana"/>
          <w:sz w:val="22"/>
          <w:szCs w:val="22"/>
        </w:rPr>
      </w:pPr>
      <w:r w:rsidRPr="00072CC7">
        <w:rPr>
          <w:rFonts w:ascii="Verdana" w:hAnsi="Verdana"/>
          <w:sz w:val="22"/>
          <w:szCs w:val="22"/>
        </w:rPr>
        <w:t>Konkurs przeprowadza Wydziałowa komisja k</w:t>
      </w:r>
      <w:r w:rsidR="005135CD" w:rsidRPr="00072CC7">
        <w:rPr>
          <w:rFonts w:ascii="Verdana" w:hAnsi="Verdana"/>
          <w:sz w:val="22"/>
          <w:szCs w:val="22"/>
        </w:rPr>
        <w:t>onkursowa, któ</w:t>
      </w:r>
      <w:r w:rsidR="00E5168D" w:rsidRPr="00072CC7">
        <w:rPr>
          <w:rFonts w:ascii="Verdana" w:hAnsi="Verdana"/>
          <w:sz w:val="22"/>
          <w:szCs w:val="22"/>
        </w:rPr>
        <w:t>rą powołuje d</w:t>
      </w:r>
      <w:r w:rsidR="00860036" w:rsidRPr="00072CC7">
        <w:rPr>
          <w:rFonts w:ascii="Verdana" w:hAnsi="Verdana"/>
          <w:sz w:val="22"/>
          <w:szCs w:val="22"/>
        </w:rPr>
        <w:t xml:space="preserve">ziekan </w:t>
      </w:r>
      <w:r w:rsidR="005135CD" w:rsidRPr="00072CC7">
        <w:rPr>
          <w:rFonts w:ascii="Verdana" w:hAnsi="Verdana"/>
          <w:sz w:val="22"/>
          <w:szCs w:val="22"/>
        </w:rPr>
        <w:t>zgodnie z § 105 Statutu</w:t>
      </w:r>
      <w:r w:rsidR="00E5168D" w:rsidRPr="00072CC7">
        <w:rPr>
          <w:rFonts w:ascii="Verdana" w:hAnsi="Verdana"/>
          <w:sz w:val="22"/>
          <w:szCs w:val="22"/>
        </w:rPr>
        <w:t xml:space="preserve"> ASP w Warszawie</w:t>
      </w:r>
      <w:r w:rsidR="005135CD" w:rsidRPr="00072CC7">
        <w:rPr>
          <w:rFonts w:ascii="Verdana" w:hAnsi="Verdana"/>
          <w:i/>
          <w:sz w:val="22"/>
          <w:szCs w:val="22"/>
        </w:rPr>
        <w:t>.</w:t>
      </w:r>
      <w:r w:rsidRPr="00072CC7">
        <w:rPr>
          <w:rFonts w:ascii="Verdana" w:hAnsi="Verdana"/>
          <w:sz w:val="22"/>
          <w:szCs w:val="22"/>
        </w:rPr>
        <w:t xml:space="preserve"> W skład ww. komisji</w:t>
      </w:r>
      <w:r w:rsidR="005135CD" w:rsidRPr="00072CC7">
        <w:rPr>
          <w:rFonts w:ascii="Verdana" w:hAnsi="Verdana"/>
          <w:sz w:val="22"/>
          <w:szCs w:val="22"/>
        </w:rPr>
        <w:t xml:space="preserve"> wchodzą:</w:t>
      </w:r>
    </w:p>
    <w:p w14:paraId="34D08B85" w14:textId="2FB5FEFC" w:rsidR="00E5168D" w:rsidRPr="00072CC7" w:rsidRDefault="00E5168D" w:rsidP="00221676">
      <w:pPr>
        <w:pStyle w:val="Akapitzlist"/>
        <w:spacing w:line="288" w:lineRule="auto"/>
        <w:ind w:left="284" w:hanging="284"/>
        <w:rPr>
          <w:rFonts w:ascii="Verdana" w:hAnsi="Verdana"/>
          <w:sz w:val="22"/>
          <w:szCs w:val="22"/>
        </w:rPr>
      </w:pPr>
      <w:r w:rsidRPr="00072CC7">
        <w:rPr>
          <w:rFonts w:ascii="Verdana" w:hAnsi="Verdana"/>
          <w:sz w:val="22"/>
          <w:szCs w:val="22"/>
        </w:rPr>
        <w:t xml:space="preserve">- </w:t>
      </w:r>
      <w:r w:rsidR="005135CD" w:rsidRPr="00072CC7">
        <w:rPr>
          <w:rFonts w:ascii="Verdana" w:hAnsi="Verdana"/>
          <w:sz w:val="22"/>
          <w:szCs w:val="22"/>
        </w:rPr>
        <w:t>osoba wnioskująca o nawiązanie stosunku pracy, o której mowa w § 97 ust. 1 pkt 1– jako przewodniczący komisji konkursowej,</w:t>
      </w:r>
    </w:p>
    <w:p w14:paraId="59B1C980" w14:textId="2E6D6B9F" w:rsidR="00E5168D" w:rsidRPr="00072CC7" w:rsidRDefault="00E5168D" w:rsidP="00221676">
      <w:pPr>
        <w:pStyle w:val="Akapitzlist"/>
        <w:spacing w:line="288" w:lineRule="auto"/>
        <w:ind w:left="284" w:hanging="284"/>
        <w:rPr>
          <w:rFonts w:ascii="Verdana" w:hAnsi="Verdana"/>
          <w:sz w:val="22"/>
          <w:szCs w:val="22"/>
        </w:rPr>
      </w:pPr>
      <w:r w:rsidRPr="00072CC7">
        <w:rPr>
          <w:rFonts w:ascii="Verdana" w:hAnsi="Verdana"/>
          <w:sz w:val="22"/>
          <w:szCs w:val="22"/>
        </w:rPr>
        <w:t xml:space="preserve">- </w:t>
      </w:r>
      <w:r w:rsidR="005135CD" w:rsidRPr="00072CC7">
        <w:rPr>
          <w:rFonts w:ascii="Verdana" w:hAnsi="Verdana"/>
          <w:sz w:val="22"/>
          <w:szCs w:val="22"/>
        </w:rPr>
        <w:t>osoba mająca pełnić rolę bezpośredniego przełożonego zatrudnionego pracownika,</w:t>
      </w:r>
    </w:p>
    <w:p w14:paraId="6F947823" w14:textId="20917EA7" w:rsidR="002B029A" w:rsidRPr="00072CC7" w:rsidRDefault="00E5168D" w:rsidP="00221676">
      <w:pPr>
        <w:pStyle w:val="Akapitzlist"/>
        <w:spacing w:line="288" w:lineRule="auto"/>
        <w:ind w:left="284" w:hanging="284"/>
        <w:rPr>
          <w:rFonts w:ascii="Verdana" w:hAnsi="Verdana"/>
          <w:sz w:val="22"/>
          <w:szCs w:val="22"/>
        </w:rPr>
      </w:pPr>
      <w:r w:rsidRPr="00072CC7">
        <w:rPr>
          <w:rFonts w:ascii="Verdana" w:hAnsi="Verdana"/>
          <w:sz w:val="22"/>
          <w:szCs w:val="22"/>
        </w:rPr>
        <w:t xml:space="preserve">- </w:t>
      </w:r>
      <w:r w:rsidR="005135CD" w:rsidRPr="00072CC7">
        <w:rPr>
          <w:rFonts w:ascii="Verdana" w:hAnsi="Verdana"/>
          <w:sz w:val="22"/>
          <w:szCs w:val="22"/>
        </w:rPr>
        <w:t>trzech nauczycieli akademickich reprezentującyc</w:t>
      </w:r>
      <w:r w:rsidR="00D72EBA">
        <w:rPr>
          <w:rFonts w:ascii="Verdana" w:hAnsi="Verdana"/>
          <w:sz w:val="22"/>
          <w:szCs w:val="22"/>
        </w:rPr>
        <w:t>h wydział lub jednostkę, w </w:t>
      </w:r>
      <w:r w:rsidR="005135CD" w:rsidRPr="00072CC7">
        <w:rPr>
          <w:rFonts w:ascii="Verdana" w:hAnsi="Verdana"/>
          <w:sz w:val="22"/>
          <w:szCs w:val="22"/>
        </w:rPr>
        <w:t>której znajduje się stanowisko podlegające konkursowi.</w:t>
      </w:r>
    </w:p>
    <w:p w14:paraId="2DD1BC78" w14:textId="169CB87E" w:rsidR="002B029A" w:rsidRPr="00072CC7" w:rsidRDefault="005135CD" w:rsidP="00221676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Verdana" w:hAnsi="Verdana"/>
          <w:sz w:val="22"/>
          <w:szCs w:val="22"/>
        </w:rPr>
      </w:pPr>
      <w:r w:rsidRPr="00072CC7">
        <w:rPr>
          <w:rFonts w:ascii="Verdana" w:hAnsi="Verdana"/>
          <w:sz w:val="22"/>
          <w:szCs w:val="22"/>
        </w:rPr>
        <w:t>Jeśli konkurs dotyczy zatrudnienia w jednostce ogó</w:t>
      </w:r>
      <w:r w:rsidR="00D72EBA">
        <w:rPr>
          <w:rFonts w:ascii="Verdana" w:hAnsi="Verdana"/>
          <w:sz w:val="22"/>
          <w:szCs w:val="22"/>
        </w:rPr>
        <w:t>lnouczelnianej lub </w:t>
      </w:r>
      <w:r w:rsidRPr="00072CC7">
        <w:rPr>
          <w:rFonts w:ascii="Verdana" w:hAnsi="Verdana"/>
          <w:sz w:val="22"/>
          <w:szCs w:val="22"/>
        </w:rPr>
        <w:t>samodzielnej, skł</w:t>
      </w:r>
      <w:r w:rsidR="00E5168D" w:rsidRPr="00072CC7">
        <w:rPr>
          <w:rFonts w:ascii="Verdana" w:hAnsi="Verdana"/>
          <w:sz w:val="22"/>
          <w:szCs w:val="22"/>
        </w:rPr>
        <w:t>ad komisji konkursowej określa r</w:t>
      </w:r>
      <w:r w:rsidRPr="00072CC7">
        <w:rPr>
          <w:rFonts w:ascii="Verdana" w:hAnsi="Verdana"/>
          <w:sz w:val="22"/>
          <w:szCs w:val="22"/>
        </w:rPr>
        <w:t>ektor</w:t>
      </w:r>
      <w:r w:rsidR="00666326" w:rsidRPr="00072CC7">
        <w:rPr>
          <w:rFonts w:ascii="Verdana" w:hAnsi="Verdana"/>
          <w:sz w:val="22"/>
          <w:szCs w:val="22"/>
        </w:rPr>
        <w:t>, z zastrzeżeniem że przewodniczącym komisji konkursowej jest osoba wnioskująca o nawiązanie stosunku pracy, o której mowa w § 97 ust. 1 pkt 2.</w:t>
      </w:r>
    </w:p>
    <w:p w14:paraId="623814D8" w14:textId="41AD8AD0" w:rsidR="002B029A" w:rsidRPr="00072CC7" w:rsidRDefault="005135CD" w:rsidP="00221676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Verdana" w:hAnsi="Verdana"/>
          <w:sz w:val="22"/>
          <w:szCs w:val="22"/>
        </w:rPr>
      </w:pPr>
      <w:r w:rsidRPr="00072CC7">
        <w:rPr>
          <w:rFonts w:ascii="Verdana" w:hAnsi="Verdana"/>
          <w:sz w:val="22"/>
          <w:szCs w:val="22"/>
        </w:rPr>
        <w:t>Jeśli konkurs dotyczy stanowiska profesora lub profesora uczelni, to osoby będące w</w:t>
      </w:r>
      <w:r w:rsidR="00D72EBA">
        <w:rPr>
          <w:rFonts w:ascii="Verdana" w:hAnsi="Verdana"/>
          <w:sz w:val="22"/>
          <w:szCs w:val="22"/>
        </w:rPr>
        <w:t xml:space="preserve"> </w:t>
      </w:r>
      <w:r w:rsidRPr="00072CC7">
        <w:rPr>
          <w:rFonts w:ascii="Verdana" w:hAnsi="Verdana"/>
          <w:sz w:val="22"/>
          <w:szCs w:val="22"/>
        </w:rPr>
        <w:t>składzie komisji konkursowej powinny posiadać co najmniej stopień doktora habilitowanego, w tym co najmniej jed</w:t>
      </w:r>
      <w:r w:rsidR="00666326" w:rsidRPr="00072CC7">
        <w:rPr>
          <w:rFonts w:ascii="Verdana" w:hAnsi="Verdana"/>
          <w:sz w:val="22"/>
          <w:szCs w:val="22"/>
        </w:rPr>
        <w:t>na</w:t>
      </w:r>
      <w:r w:rsidR="00BE0E2F" w:rsidRPr="00072CC7">
        <w:rPr>
          <w:rFonts w:ascii="Verdana" w:hAnsi="Verdana"/>
          <w:sz w:val="22"/>
          <w:szCs w:val="22"/>
        </w:rPr>
        <w:t xml:space="preserve"> powinna posiadać</w:t>
      </w:r>
      <w:r w:rsidRPr="00072CC7">
        <w:rPr>
          <w:rFonts w:ascii="Verdana" w:hAnsi="Verdana"/>
          <w:sz w:val="22"/>
          <w:szCs w:val="22"/>
        </w:rPr>
        <w:t xml:space="preserve"> tytuł profesora</w:t>
      </w:r>
      <w:r w:rsidRPr="00072CC7">
        <w:rPr>
          <w:rFonts w:ascii="Verdana" w:hAnsi="Verdana"/>
          <w:i/>
          <w:iCs/>
          <w:sz w:val="22"/>
          <w:szCs w:val="22"/>
        </w:rPr>
        <w:t>.</w:t>
      </w:r>
    </w:p>
    <w:p w14:paraId="1C8486BA" w14:textId="1B1F7810" w:rsidR="002B029A" w:rsidRPr="00072CC7" w:rsidRDefault="00E5168D" w:rsidP="00221676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Verdana" w:hAnsi="Verdana"/>
          <w:sz w:val="22"/>
          <w:szCs w:val="22"/>
        </w:rPr>
      </w:pPr>
      <w:r w:rsidRPr="00072CC7">
        <w:rPr>
          <w:rFonts w:ascii="Verdana" w:hAnsi="Verdana"/>
          <w:sz w:val="22"/>
          <w:szCs w:val="22"/>
        </w:rPr>
        <w:t>W uzasadnionych przypadkach k</w:t>
      </w:r>
      <w:r w:rsidR="005135CD" w:rsidRPr="00072CC7">
        <w:rPr>
          <w:rFonts w:ascii="Verdana" w:hAnsi="Verdana"/>
          <w:sz w:val="22"/>
          <w:szCs w:val="22"/>
        </w:rPr>
        <w:t>omisja może</w:t>
      </w:r>
      <w:r w:rsidR="00875478" w:rsidRPr="00072CC7">
        <w:rPr>
          <w:rFonts w:ascii="Verdana" w:hAnsi="Verdana"/>
          <w:sz w:val="22"/>
          <w:szCs w:val="22"/>
        </w:rPr>
        <w:t xml:space="preserve"> zasięgnąć opinii</w:t>
      </w:r>
      <w:r w:rsidR="005135CD" w:rsidRPr="00072CC7">
        <w:rPr>
          <w:rFonts w:ascii="Verdana" w:hAnsi="Verdana"/>
          <w:sz w:val="22"/>
          <w:szCs w:val="22"/>
        </w:rPr>
        <w:t xml:space="preserve"> ekspertów zewnętrznych (jeśli specyfika konkursu tego wymaga).</w:t>
      </w:r>
    </w:p>
    <w:p w14:paraId="23314266" w14:textId="64FB3F9A" w:rsidR="002B029A" w:rsidRPr="00072CC7" w:rsidRDefault="00E5168D" w:rsidP="00221676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Verdana" w:hAnsi="Verdana"/>
          <w:sz w:val="22"/>
          <w:szCs w:val="22"/>
        </w:rPr>
      </w:pPr>
      <w:r w:rsidRPr="00072CC7">
        <w:rPr>
          <w:rFonts w:ascii="Verdana" w:hAnsi="Verdana"/>
          <w:sz w:val="22"/>
          <w:szCs w:val="22"/>
        </w:rPr>
        <w:t>W skład k</w:t>
      </w:r>
      <w:r w:rsidR="005135CD" w:rsidRPr="00072CC7">
        <w:rPr>
          <w:rFonts w:ascii="Verdana" w:hAnsi="Verdana"/>
          <w:sz w:val="22"/>
          <w:szCs w:val="22"/>
        </w:rPr>
        <w:t xml:space="preserve">omisji nie mogą wchodzić osoby będące małżonkiem lub krewnym </w:t>
      </w:r>
      <w:r w:rsidR="00414AD9" w:rsidRPr="00072CC7">
        <w:rPr>
          <w:rFonts w:ascii="Verdana" w:hAnsi="Verdana"/>
          <w:sz w:val="22"/>
          <w:szCs w:val="22"/>
        </w:rPr>
        <w:t>–</w:t>
      </w:r>
      <w:r w:rsidR="005135CD" w:rsidRPr="00072CC7">
        <w:rPr>
          <w:rFonts w:ascii="Verdana" w:hAnsi="Verdana"/>
          <w:sz w:val="22"/>
          <w:szCs w:val="22"/>
        </w:rPr>
        <w:t xml:space="preserve"> powinowatym osoby, której dotyczy postępowanie konkursowe (powody wyłączenia trwają równ</w:t>
      </w:r>
      <w:r w:rsidR="00D72EBA">
        <w:rPr>
          <w:rFonts w:ascii="Verdana" w:hAnsi="Verdana"/>
          <w:sz w:val="22"/>
          <w:szCs w:val="22"/>
        </w:rPr>
        <w:t xml:space="preserve">ież po ustaniu małżeństwa) albo </w:t>
      </w:r>
      <w:r w:rsidR="005135CD" w:rsidRPr="00072CC7">
        <w:rPr>
          <w:rFonts w:ascii="Verdana" w:hAnsi="Verdana"/>
          <w:sz w:val="22"/>
          <w:szCs w:val="22"/>
        </w:rPr>
        <w:t>osoby pozostające wobec niej w takim stos</w:t>
      </w:r>
      <w:r w:rsidR="00D72EBA">
        <w:rPr>
          <w:rFonts w:ascii="Verdana" w:hAnsi="Verdana"/>
          <w:sz w:val="22"/>
          <w:szCs w:val="22"/>
        </w:rPr>
        <w:t xml:space="preserve">unku prawnym lub faktycznym, że </w:t>
      </w:r>
      <w:r w:rsidR="005135CD" w:rsidRPr="00072CC7">
        <w:rPr>
          <w:rFonts w:ascii="Verdana" w:hAnsi="Verdana"/>
          <w:sz w:val="22"/>
          <w:szCs w:val="22"/>
        </w:rPr>
        <w:t>może to budzić uzasadnione wątpliwości c</w:t>
      </w:r>
      <w:r w:rsidR="00D72EBA">
        <w:rPr>
          <w:rFonts w:ascii="Verdana" w:hAnsi="Verdana"/>
          <w:sz w:val="22"/>
          <w:szCs w:val="22"/>
        </w:rPr>
        <w:t xml:space="preserve">o do </w:t>
      </w:r>
      <w:r w:rsidR="005135CD" w:rsidRPr="00072CC7">
        <w:rPr>
          <w:rFonts w:ascii="Verdana" w:hAnsi="Verdana"/>
          <w:sz w:val="22"/>
          <w:szCs w:val="22"/>
        </w:rPr>
        <w:t>jej bezstronności.</w:t>
      </w:r>
    </w:p>
    <w:p w14:paraId="596DED54" w14:textId="78AE1164" w:rsidR="002B029A" w:rsidRPr="00072CC7" w:rsidRDefault="00666326" w:rsidP="00221676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Verdana" w:hAnsi="Verdana"/>
          <w:sz w:val="22"/>
          <w:szCs w:val="22"/>
        </w:rPr>
      </w:pPr>
      <w:r w:rsidRPr="00072CC7">
        <w:rPr>
          <w:rFonts w:ascii="Verdana" w:hAnsi="Verdana"/>
          <w:sz w:val="22"/>
          <w:szCs w:val="22"/>
        </w:rPr>
        <w:t>W razie braków lub błędów we wniosku lub jego załącznikach komisja konkursowa nie wzywa do uzupełnienia braków formalnych i odrzuca kandydaturę. Kandydaturę odrzuca się także w przypadku niespełniania wymogów formalnych na dane stanowisko lub w przypadku złożenia kandydatury po wyznaczonym terminie.</w:t>
      </w:r>
    </w:p>
    <w:p w14:paraId="6936847B" w14:textId="6C98AE98" w:rsidR="002B029A" w:rsidRPr="00072CC7" w:rsidRDefault="00724EC0" w:rsidP="00221676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Verdana" w:hAnsi="Verdana"/>
          <w:sz w:val="22"/>
          <w:szCs w:val="22"/>
        </w:rPr>
      </w:pPr>
      <w:r w:rsidRPr="00072CC7">
        <w:rPr>
          <w:rFonts w:ascii="Verdana" w:hAnsi="Verdana"/>
          <w:sz w:val="22"/>
          <w:szCs w:val="22"/>
        </w:rPr>
        <w:t>Komisja k</w:t>
      </w:r>
      <w:r w:rsidR="005135CD" w:rsidRPr="00072CC7">
        <w:rPr>
          <w:rFonts w:ascii="Verdana" w:hAnsi="Verdana"/>
          <w:sz w:val="22"/>
          <w:szCs w:val="22"/>
        </w:rPr>
        <w:t>onkursowa dokonuje wstępnej analizy dorobku artystyczn</w:t>
      </w:r>
      <w:r w:rsidR="00C757C7">
        <w:rPr>
          <w:rFonts w:ascii="Verdana" w:hAnsi="Verdana"/>
          <w:sz w:val="22"/>
          <w:szCs w:val="22"/>
        </w:rPr>
        <w:t xml:space="preserve">ego, dydaktycznego i </w:t>
      </w:r>
      <w:r w:rsidR="005135CD" w:rsidRPr="00072CC7">
        <w:rPr>
          <w:rFonts w:ascii="Verdana" w:hAnsi="Verdana"/>
          <w:sz w:val="22"/>
          <w:szCs w:val="22"/>
        </w:rPr>
        <w:t>praktycznego i na te</w:t>
      </w:r>
      <w:r w:rsidR="00C757C7">
        <w:rPr>
          <w:rFonts w:ascii="Verdana" w:hAnsi="Verdana"/>
          <w:sz w:val="22"/>
          <w:szCs w:val="22"/>
        </w:rPr>
        <w:t>j podstawie podejmuje decyzję o </w:t>
      </w:r>
      <w:r w:rsidR="005135CD" w:rsidRPr="00072CC7">
        <w:rPr>
          <w:rFonts w:ascii="Verdana" w:hAnsi="Verdana"/>
          <w:sz w:val="22"/>
          <w:szCs w:val="22"/>
        </w:rPr>
        <w:t>kwalifikacji danego kandydata do kolejnego etapu rekrutacji – rozmowy kwalifikacyjnej.</w:t>
      </w:r>
    </w:p>
    <w:p w14:paraId="6B856222" w14:textId="7DBC0C4F" w:rsidR="002B029A" w:rsidRPr="00072CC7" w:rsidRDefault="005135CD" w:rsidP="00221676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Verdana" w:hAnsi="Verdana"/>
          <w:sz w:val="22"/>
          <w:szCs w:val="22"/>
        </w:rPr>
      </w:pPr>
      <w:r w:rsidRPr="00072CC7">
        <w:rPr>
          <w:rFonts w:ascii="Verdana" w:hAnsi="Verdana"/>
          <w:sz w:val="22"/>
          <w:szCs w:val="22"/>
        </w:rPr>
        <w:t>Zakwalifikowani kandydaci zawiadamiani są o terminie i miejscu rozmowy kwalifikacyjnej przynajmniej na 3 dni przed jej terminem.</w:t>
      </w:r>
    </w:p>
    <w:p w14:paraId="7712B16D" w14:textId="0EF2D379" w:rsidR="002B029A" w:rsidRPr="00072CC7" w:rsidRDefault="005135CD" w:rsidP="00221676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Verdana" w:hAnsi="Verdana"/>
          <w:sz w:val="22"/>
          <w:szCs w:val="22"/>
        </w:rPr>
      </w:pPr>
      <w:r w:rsidRPr="00072CC7">
        <w:rPr>
          <w:rFonts w:ascii="Verdana" w:hAnsi="Verdana"/>
          <w:sz w:val="22"/>
          <w:szCs w:val="22"/>
        </w:rPr>
        <w:t>Niestawienie się kandydata na rozmowę kwalifikacyjną jest ró</w:t>
      </w:r>
      <w:r w:rsidR="00C757C7">
        <w:rPr>
          <w:rFonts w:ascii="Verdana" w:hAnsi="Verdana"/>
          <w:sz w:val="22"/>
          <w:szCs w:val="22"/>
        </w:rPr>
        <w:t xml:space="preserve">wnoznaczne z wykluczeniem go z </w:t>
      </w:r>
      <w:r w:rsidRPr="00072CC7">
        <w:rPr>
          <w:rFonts w:ascii="Verdana" w:hAnsi="Verdana"/>
          <w:sz w:val="22"/>
          <w:szCs w:val="22"/>
        </w:rPr>
        <w:t>dalszego podstępowania rekrutacyjnego.</w:t>
      </w:r>
    </w:p>
    <w:p w14:paraId="232DA533" w14:textId="2312B32D" w:rsidR="002B029A" w:rsidRPr="00072CC7" w:rsidRDefault="00724EC0" w:rsidP="00221676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Verdana" w:hAnsi="Verdana"/>
          <w:sz w:val="22"/>
          <w:szCs w:val="22"/>
        </w:rPr>
      </w:pPr>
      <w:r w:rsidRPr="00072CC7">
        <w:rPr>
          <w:rFonts w:ascii="Verdana" w:hAnsi="Verdana"/>
          <w:sz w:val="22"/>
          <w:szCs w:val="22"/>
        </w:rPr>
        <w:t>Z posiedzenia komisji k</w:t>
      </w:r>
      <w:r w:rsidR="005135CD" w:rsidRPr="00072CC7">
        <w:rPr>
          <w:rFonts w:ascii="Verdana" w:hAnsi="Verdana"/>
          <w:sz w:val="22"/>
          <w:szCs w:val="22"/>
        </w:rPr>
        <w:t>onkursowej sporządza się protokół.</w:t>
      </w:r>
    </w:p>
    <w:p w14:paraId="2626A68F" w14:textId="77777777" w:rsidR="00F47502" w:rsidRPr="00072CC7" w:rsidRDefault="00F47502" w:rsidP="00F47502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Verdana" w:hAnsi="Verdana"/>
          <w:sz w:val="22"/>
          <w:szCs w:val="22"/>
        </w:rPr>
      </w:pPr>
      <w:r w:rsidRPr="00072CC7">
        <w:rPr>
          <w:rFonts w:ascii="Verdana" w:hAnsi="Verdana"/>
          <w:sz w:val="22"/>
          <w:szCs w:val="22"/>
        </w:rPr>
        <w:t>Komisja konkursowa dokonuje oceny kandydatów spełniającyc</w:t>
      </w:r>
      <w:r>
        <w:rPr>
          <w:rFonts w:ascii="Verdana" w:hAnsi="Verdana"/>
          <w:sz w:val="22"/>
          <w:szCs w:val="22"/>
        </w:rPr>
        <w:t xml:space="preserve">h wymogi formalne i </w:t>
      </w:r>
      <w:r w:rsidRPr="00072CC7">
        <w:rPr>
          <w:rFonts w:ascii="Verdana" w:hAnsi="Verdana"/>
          <w:sz w:val="22"/>
          <w:szCs w:val="22"/>
        </w:rPr>
        <w:t>rozstrzyga:</w:t>
      </w:r>
    </w:p>
    <w:p w14:paraId="33D09377" w14:textId="77777777" w:rsidR="00F47502" w:rsidRPr="00072CC7" w:rsidRDefault="00F47502" w:rsidP="00F47502">
      <w:pPr>
        <w:pStyle w:val="Akapitzlist"/>
        <w:spacing w:line="288" w:lineRule="auto"/>
        <w:ind w:left="567"/>
        <w:rPr>
          <w:rFonts w:ascii="Verdana" w:hAnsi="Verdana"/>
          <w:sz w:val="22"/>
          <w:szCs w:val="22"/>
        </w:rPr>
      </w:pPr>
      <w:r w:rsidRPr="00072CC7">
        <w:rPr>
          <w:rFonts w:ascii="Verdana" w:hAnsi="Verdana"/>
          <w:sz w:val="22"/>
          <w:szCs w:val="22"/>
        </w:rPr>
        <w:t>a) o wskazaniu najlepszego kandydata;</w:t>
      </w:r>
    </w:p>
    <w:p w14:paraId="63B61C10" w14:textId="77777777" w:rsidR="00F47502" w:rsidRPr="00072CC7" w:rsidRDefault="00F47502" w:rsidP="00F47502">
      <w:pPr>
        <w:pStyle w:val="Akapitzlist"/>
        <w:spacing w:line="288" w:lineRule="auto"/>
        <w:ind w:left="567"/>
        <w:rPr>
          <w:rFonts w:ascii="Verdana" w:hAnsi="Verdana"/>
          <w:sz w:val="22"/>
          <w:szCs w:val="22"/>
        </w:rPr>
      </w:pPr>
      <w:r w:rsidRPr="00072CC7">
        <w:rPr>
          <w:rFonts w:ascii="Verdana" w:hAnsi="Verdana"/>
          <w:sz w:val="22"/>
          <w:szCs w:val="22"/>
        </w:rPr>
        <w:lastRenderedPageBreak/>
        <w:t>b) o odstąpieniu od wyboru ze względu na niespełnianie wymog</w:t>
      </w:r>
      <w:r>
        <w:rPr>
          <w:rFonts w:ascii="Verdana" w:hAnsi="Verdana"/>
          <w:sz w:val="22"/>
          <w:szCs w:val="22"/>
        </w:rPr>
        <w:t xml:space="preserve">ów przez żadnego z </w:t>
      </w:r>
      <w:r w:rsidRPr="00072CC7">
        <w:rPr>
          <w:rFonts w:ascii="Verdana" w:hAnsi="Verdana"/>
          <w:sz w:val="22"/>
          <w:szCs w:val="22"/>
        </w:rPr>
        <w:t>kandydatów</w:t>
      </w:r>
    </w:p>
    <w:p w14:paraId="5C5F77DD" w14:textId="77777777" w:rsidR="00F47502" w:rsidRPr="00072CC7" w:rsidRDefault="00F47502" w:rsidP="00F47502">
      <w:pPr>
        <w:pStyle w:val="Akapitzlist"/>
        <w:spacing w:line="288" w:lineRule="auto"/>
        <w:ind w:left="284"/>
        <w:rPr>
          <w:rFonts w:ascii="Verdana" w:hAnsi="Verdana"/>
          <w:sz w:val="22"/>
          <w:szCs w:val="22"/>
        </w:rPr>
      </w:pPr>
      <w:r w:rsidRPr="00072CC7">
        <w:rPr>
          <w:rFonts w:ascii="Verdana" w:hAnsi="Verdana"/>
          <w:sz w:val="22"/>
          <w:szCs w:val="22"/>
        </w:rPr>
        <w:t>– uchwałą podjętą w głosowaniu tajnym bezwzględną większością głosów przy pełnym składzie komisji konkursowej.</w:t>
      </w:r>
    </w:p>
    <w:p w14:paraId="7547F8C8" w14:textId="2DAE8369" w:rsidR="00B633CA" w:rsidRPr="00072CC7" w:rsidRDefault="005135CD" w:rsidP="00221676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Verdana" w:hAnsi="Verdana"/>
          <w:sz w:val="22"/>
          <w:szCs w:val="22"/>
        </w:rPr>
      </w:pPr>
      <w:r w:rsidRPr="00072CC7">
        <w:rPr>
          <w:rFonts w:ascii="Verdana" w:hAnsi="Verdana"/>
          <w:sz w:val="22"/>
          <w:szCs w:val="22"/>
        </w:rPr>
        <w:t>Po z</w:t>
      </w:r>
      <w:r w:rsidR="00724EC0" w:rsidRPr="00072CC7">
        <w:rPr>
          <w:rFonts w:ascii="Verdana" w:hAnsi="Verdana"/>
          <w:sz w:val="22"/>
          <w:szCs w:val="22"/>
        </w:rPr>
        <w:t xml:space="preserve">akończeniu prac przewodniczący komisji konkursowej przedkłada </w:t>
      </w:r>
      <w:r w:rsidR="006F2892" w:rsidRPr="00072CC7">
        <w:rPr>
          <w:rFonts w:ascii="Verdana" w:hAnsi="Verdana"/>
          <w:sz w:val="22"/>
          <w:szCs w:val="22"/>
        </w:rPr>
        <w:t>protokół z</w:t>
      </w:r>
      <w:r w:rsidR="00C757C7">
        <w:rPr>
          <w:rFonts w:ascii="Verdana" w:hAnsi="Verdana"/>
          <w:sz w:val="22"/>
          <w:szCs w:val="22"/>
        </w:rPr>
        <w:t xml:space="preserve"> </w:t>
      </w:r>
      <w:r w:rsidR="006F2892" w:rsidRPr="00072CC7">
        <w:rPr>
          <w:rFonts w:ascii="Verdana" w:hAnsi="Verdana"/>
          <w:sz w:val="22"/>
          <w:szCs w:val="22"/>
        </w:rPr>
        <w:t>posiedzenia komisji konkursowej wraz z uchwałą</w:t>
      </w:r>
      <w:r w:rsidR="007720A9" w:rsidRPr="00072CC7">
        <w:rPr>
          <w:rFonts w:ascii="Verdana" w:hAnsi="Verdana"/>
          <w:sz w:val="22"/>
          <w:szCs w:val="22"/>
        </w:rPr>
        <w:t xml:space="preserve"> oraz ogłoszeniem o rozstrzygnięciu konkursu</w:t>
      </w:r>
      <w:r w:rsidR="006F2892" w:rsidRPr="00072CC7">
        <w:rPr>
          <w:rFonts w:ascii="Verdana" w:hAnsi="Verdana"/>
          <w:sz w:val="22"/>
          <w:szCs w:val="22"/>
        </w:rPr>
        <w:t xml:space="preserve"> </w:t>
      </w:r>
      <w:r w:rsidR="00724EC0" w:rsidRPr="00072CC7">
        <w:rPr>
          <w:rFonts w:ascii="Verdana" w:hAnsi="Verdana"/>
          <w:sz w:val="22"/>
          <w:szCs w:val="22"/>
        </w:rPr>
        <w:t>do r</w:t>
      </w:r>
      <w:r w:rsidRPr="00072CC7">
        <w:rPr>
          <w:rFonts w:ascii="Verdana" w:hAnsi="Verdana"/>
          <w:sz w:val="22"/>
          <w:szCs w:val="22"/>
        </w:rPr>
        <w:t>ektora ASP za pośrednictwem Działu Kadr</w:t>
      </w:r>
      <w:r w:rsidR="00C757C7">
        <w:rPr>
          <w:rFonts w:ascii="Verdana" w:hAnsi="Verdana"/>
          <w:sz w:val="22"/>
          <w:szCs w:val="22"/>
        </w:rPr>
        <w:t xml:space="preserve"> i </w:t>
      </w:r>
      <w:r w:rsidR="00501EBB">
        <w:rPr>
          <w:rFonts w:ascii="Verdana" w:hAnsi="Verdana"/>
          <w:sz w:val="22"/>
          <w:szCs w:val="22"/>
        </w:rPr>
        <w:t>Płac.</w:t>
      </w:r>
    </w:p>
    <w:p w14:paraId="669DD533" w14:textId="004D0E22" w:rsidR="002B029A" w:rsidRPr="00072CC7" w:rsidRDefault="007720A9" w:rsidP="00221676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Verdana" w:hAnsi="Verdana"/>
          <w:sz w:val="22"/>
          <w:szCs w:val="22"/>
        </w:rPr>
      </w:pPr>
      <w:r w:rsidRPr="00072CC7">
        <w:rPr>
          <w:rFonts w:ascii="Verdana" w:hAnsi="Verdana"/>
          <w:sz w:val="22"/>
          <w:szCs w:val="22"/>
        </w:rPr>
        <w:t>Wzór Ogłoszenia o r</w:t>
      </w:r>
      <w:r w:rsidR="005135CD" w:rsidRPr="00072CC7">
        <w:rPr>
          <w:rFonts w:ascii="Verdana" w:hAnsi="Verdana"/>
          <w:sz w:val="22"/>
          <w:szCs w:val="22"/>
        </w:rPr>
        <w:t>ozstrzygnięci</w:t>
      </w:r>
      <w:r w:rsidRPr="00072CC7">
        <w:rPr>
          <w:rFonts w:ascii="Verdana" w:hAnsi="Verdana"/>
          <w:sz w:val="22"/>
          <w:szCs w:val="22"/>
        </w:rPr>
        <w:t>u</w:t>
      </w:r>
      <w:r w:rsidR="005135CD" w:rsidRPr="00072CC7">
        <w:rPr>
          <w:rFonts w:ascii="Verdana" w:hAnsi="Verdana"/>
          <w:sz w:val="22"/>
          <w:szCs w:val="22"/>
        </w:rPr>
        <w:t xml:space="preserve"> konkursu </w:t>
      </w:r>
      <w:r w:rsidRPr="004219DA">
        <w:rPr>
          <w:rFonts w:ascii="Verdana" w:hAnsi="Verdana"/>
          <w:sz w:val="22"/>
          <w:szCs w:val="22"/>
        </w:rPr>
        <w:t xml:space="preserve">jest </w:t>
      </w:r>
      <w:r w:rsidR="005135CD" w:rsidRPr="004219DA">
        <w:rPr>
          <w:rFonts w:ascii="Verdana" w:hAnsi="Verdana"/>
          <w:sz w:val="22"/>
          <w:szCs w:val="22"/>
        </w:rPr>
        <w:t>załącznik</w:t>
      </w:r>
      <w:r w:rsidRPr="004219DA">
        <w:rPr>
          <w:rFonts w:ascii="Verdana" w:hAnsi="Verdana"/>
          <w:sz w:val="22"/>
          <w:szCs w:val="22"/>
        </w:rPr>
        <w:t>iem</w:t>
      </w:r>
      <w:r w:rsidR="005135CD" w:rsidRPr="004219DA">
        <w:rPr>
          <w:rFonts w:ascii="Verdana" w:hAnsi="Verdana"/>
          <w:sz w:val="22"/>
          <w:szCs w:val="22"/>
        </w:rPr>
        <w:t xml:space="preserve"> nr </w:t>
      </w:r>
      <w:r w:rsidR="00724EC0" w:rsidRPr="004219DA">
        <w:rPr>
          <w:rFonts w:ascii="Verdana" w:hAnsi="Verdana"/>
          <w:sz w:val="22"/>
          <w:szCs w:val="22"/>
        </w:rPr>
        <w:t>2</w:t>
      </w:r>
      <w:r w:rsidR="005135CD" w:rsidRPr="004219DA">
        <w:rPr>
          <w:rFonts w:ascii="Verdana" w:hAnsi="Verdana"/>
          <w:sz w:val="22"/>
          <w:szCs w:val="22"/>
        </w:rPr>
        <w:t>.</w:t>
      </w:r>
    </w:p>
    <w:p w14:paraId="500901FC" w14:textId="735EA4F5" w:rsidR="002B029A" w:rsidRPr="00072CC7" w:rsidRDefault="005135CD" w:rsidP="00221676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Verdana" w:hAnsi="Verdana"/>
          <w:sz w:val="22"/>
          <w:szCs w:val="22"/>
        </w:rPr>
      </w:pPr>
      <w:r w:rsidRPr="00072CC7">
        <w:rPr>
          <w:rFonts w:ascii="Verdana" w:hAnsi="Verdana"/>
          <w:sz w:val="22"/>
          <w:szCs w:val="22"/>
        </w:rPr>
        <w:t>Dział Ka</w:t>
      </w:r>
      <w:r w:rsidR="00724EC0" w:rsidRPr="00072CC7">
        <w:rPr>
          <w:rFonts w:ascii="Verdana" w:hAnsi="Verdana"/>
          <w:sz w:val="22"/>
          <w:szCs w:val="22"/>
        </w:rPr>
        <w:t xml:space="preserve">dr </w:t>
      </w:r>
      <w:r w:rsidR="0018073C" w:rsidRPr="00072CC7">
        <w:rPr>
          <w:rFonts w:ascii="Verdana" w:hAnsi="Verdana"/>
          <w:sz w:val="22"/>
          <w:szCs w:val="22"/>
        </w:rPr>
        <w:t xml:space="preserve">i </w:t>
      </w:r>
      <w:r w:rsidR="000A6969" w:rsidRPr="00072CC7">
        <w:rPr>
          <w:rFonts w:ascii="Verdana" w:hAnsi="Verdana"/>
          <w:sz w:val="22"/>
          <w:szCs w:val="22"/>
        </w:rPr>
        <w:t xml:space="preserve">Płac </w:t>
      </w:r>
      <w:r w:rsidR="00724EC0" w:rsidRPr="00072CC7">
        <w:rPr>
          <w:rFonts w:ascii="Verdana" w:hAnsi="Verdana"/>
          <w:sz w:val="22"/>
          <w:szCs w:val="22"/>
        </w:rPr>
        <w:t xml:space="preserve">przesyła </w:t>
      </w:r>
      <w:r w:rsidR="002211FE" w:rsidRPr="00072CC7">
        <w:rPr>
          <w:rFonts w:ascii="Verdana" w:hAnsi="Verdana"/>
          <w:sz w:val="22"/>
          <w:szCs w:val="22"/>
        </w:rPr>
        <w:t>wersję elektroniczną (pdf i W</w:t>
      </w:r>
      <w:r w:rsidR="00F87559" w:rsidRPr="00072CC7">
        <w:rPr>
          <w:rFonts w:ascii="Verdana" w:hAnsi="Verdana"/>
          <w:sz w:val="22"/>
          <w:szCs w:val="22"/>
        </w:rPr>
        <w:t>ord)</w:t>
      </w:r>
      <w:r w:rsidR="00724EC0" w:rsidRPr="00072CC7">
        <w:rPr>
          <w:rFonts w:ascii="Verdana" w:hAnsi="Verdana"/>
          <w:sz w:val="22"/>
          <w:szCs w:val="22"/>
        </w:rPr>
        <w:t xml:space="preserve"> </w:t>
      </w:r>
      <w:r w:rsidR="00C757C7">
        <w:rPr>
          <w:rFonts w:ascii="Verdana" w:hAnsi="Verdana"/>
          <w:sz w:val="22"/>
          <w:szCs w:val="22"/>
        </w:rPr>
        <w:t>Ogłoszenia o </w:t>
      </w:r>
      <w:r w:rsidR="00724EC0" w:rsidRPr="00072CC7">
        <w:rPr>
          <w:rFonts w:ascii="Verdana" w:hAnsi="Verdana"/>
          <w:sz w:val="22"/>
          <w:szCs w:val="22"/>
        </w:rPr>
        <w:t>rozstrzygnięci</w:t>
      </w:r>
      <w:r w:rsidR="007720A9" w:rsidRPr="00072CC7">
        <w:rPr>
          <w:rFonts w:ascii="Verdana" w:hAnsi="Verdana"/>
          <w:sz w:val="22"/>
          <w:szCs w:val="22"/>
        </w:rPr>
        <w:t>u konkursu</w:t>
      </w:r>
      <w:r w:rsidR="00724EC0" w:rsidRPr="00072CC7">
        <w:rPr>
          <w:rFonts w:ascii="Verdana" w:hAnsi="Verdana"/>
          <w:sz w:val="22"/>
          <w:szCs w:val="22"/>
        </w:rPr>
        <w:t xml:space="preserve"> do Biura Rektora i Kanclerza </w:t>
      </w:r>
      <w:r w:rsidRPr="00072CC7">
        <w:rPr>
          <w:rFonts w:ascii="Verdana" w:hAnsi="Verdana"/>
          <w:sz w:val="22"/>
          <w:szCs w:val="22"/>
        </w:rPr>
        <w:t>w celu zamieszc</w:t>
      </w:r>
      <w:r w:rsidR="00724EC0" w:rsidRPr="00072CC7">
        <w:rPr>
          <w:rFonts w:ascii="Verdana" w:hAnsi="Verdana"/>
          <w:sz w:val="22"/>
          <w:szCs w:val="22"/>
        </w:rPr>
        <w:t>zeni</w:t>
      </w:r>
      <w:r w:rsidR="00F70F42" w:rsidRPr="00072CC7">
        <w:rPr>
          <w:rFonts w:ascii="Verdana" w:hAnsi="Verdana"/>
          <w:sz w:val="22"/>
          <w:szCs w:val="22"/>
        </w:rPr>
        <w:t>a</w:t>
      </w:r>
      <w:r w:rsidR="00C757C7">
        <w:rPr>
          <w:rFonts w:ascii="Verdana" w:hAnsi="Verdana"/>
          <w:sz w:val="22"/>
          <w:szCs w:val="22"/>
        </w:rPr>
        <w:t xml:space="preserve"> go na </w:t>
      </w:r>
      <w:r w:rsidRPr="00072CC7">
        <w:rPr>
          <w:rFonts w:ascii="Verdana" w:hAnsi="Verdana"/>
          <w:sz w:val="22"/>
          <w:szCs w:val="22"/>
        </w:rPr>
        <w:t>stronach internetowych.</w:t>
      </w:r>
    </w:p>
    <w:p w14:paraId="049DEF13" w14:textId="76FACF34" w:rsidR="002B029A" w:rsidRPr="00072CC7" w:rsidRDefault="005135CD" w:rsidP="00221676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Verdana" w:hAnsi="Verdana"/>
          <w:i/>
          <w:sz w:val="22"/>
          <w:szCs w:val="22"/>
        </w:rPr>
      </w:pPr>
      <w:r w:rsidRPr="00072CC7">
        <w:rPr>
          <w:rFonts w:ascii="Verdana" w:hAnsi="Verdana"/>
          <w:sz w:val="22"/>
          <w:szCs w:val="22"/>
        </w:rPr>
        <w:t>De</w:t>
      </w:r>
      <w:r w:rsidR="00724EC0" w:rsidRPr="00072CC7">
        <w:rPr>
          <w:rFonts w:ascii="Verdana" w:hAnsi="Verdana"/>
          <w:sz w:val="22"/>
          <w:szCs w:val="22"/>
        </w:rPr>
        <w:t>cyzję o zatrudnieniu podejmuje r</w:t>
      </w:r>
      <w:r w:rsidRPr="00072CC7">
        <w:rPr>
          <w:rFonts w:ascii="Verdana" w:hAnsi="Verdana"/>
          <w:sz w:val="22"/>
          <w:szCs w:val="22"/>
        </w:rPr>
        <w:t>ektor na zasadach określonych w Ustawie i Statucie ASP</w:t>
      </w:r>
      <w:r w:rsidR="00C757C7">
        <w:rPr>
          <w:rFonts w:ascii="Verdana" w:hAnsi="Verdana"/>
          <w:sz w:val="22"/>
          <w:szCs w:val="22"/>
        </w:rPr>
        <w:t xml:space="preserve"> w </w:t>
      </w:r>
      <w:r w:rsidR="00724EC0" w:rsidRPr="00072CC7">
        <w:rPr>
          <w:rFonts w:ascii="Verdana" w:hAnsi="Verdana"/>
          <w:sz w:val="22"/>
          <w:szCs w:val="22"/>
        </w:rPr>
        <w:t>Warszawie</w:t>
      </w:r>
      <w:r w:rsidRPr="00072CC7">
        <w:rPr>
          <w:rFonts w:ascii="Verdana" w:hAnsi="Verdana"/>
          <w:i/>
          <w:sz w:val="22"/>
          <w:szCs w:val="22"/>
        </w:rPr>
        <w:t>.</w:t>
      </w:r>
    </w:p>
    <w:sectPr w:rsidR="002B029A" w:rsidRPr="00072CC7" w:rsidSect="00FA6944"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A5FA03" w16cid:durableId="2A40AE7D"/>
  <w16cid:commentId w16cid:paraId="18441A5D" w16cid:durableId="2A40B504"/>
  <w16cid:commentId w16cid:paraId="55E267C4" w16cid:durableId="2A40B546"/>
  <w16cid:commentId w16cid:paraId="47A27EB0" w16cid:durableId="2A40AE7E"/>
  <w16cid:commentId w16cid:paraId="693B92AB" w16cid:durableId="2A40B6CB"/>
  <w16cid:commentId w16cid:paraId="1EB9D6B1" w16cid:durableId="2A40AE7F"/>
  <w16cid:commentId w16cid:paraId="0F189844" w16cid:durableId="2A40B73A"/>
  <w16cid:commentId w16cid:paraId="0710E28C" w16cid:durableId="2A40B86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42C70" w14:textId="77777777" w:rsidR="00AD3CCD" w:rsidRDefault="00AD3CCD">
      <w:r>
        <w:separator/>
      </w:r>
    </w:p>
  </w:endnote>
  <w:endnote w:type="continuationSeparator" w:id="0">
    <w:p w14:paraId="18AB1992" w14:textId="77777777" w:rsidR="00AD3CCD" w:rsidRDefault="00AD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F839" w14:textId="77777777" w:rsidR="00AD3CCD" w:rsidRDefault="00AD3CCD">
      <w:r>
        <w:separator/>
      </w:r>
    </w:p>
  </w:footnote>
  <w:footnote w:type="continuationSeparator" w:id="0">
    <w:p w14:paraId="6E4B973C" w14:textId="77777777" w:rsidR="00AD3CCD" w:rsidRDefault="00AD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128D0"/>
    <w:multiLevelType w:val="hybridMultilevel"/>
    <w:tmpl w:val="498ABE9E"/>
    <w:numStyleLink w:val="ImportedStyle1"/>
  </w:abstractNum>
  <w:abstractNum w:abstractNumId="1" w15:restartNumberingAfterBreak="0">
    <w:nsid w:val="1D917F1D"/>
    <w:multiLevelType w:val="hybridMultilevel"/>
    <w:tmpl w:val="3ED4CC6E"/>
    <w:lvl w:ilvl="0" w:tplc="0A720BC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0568A"/>
    <w:multiLevelType w:val="hybridMultilevel"/>
    <w:tmpl w:val="498ABE9E"/>
    <w:styleLink w:val="ImportedStyle1"/>
    <w:lvl w:ilvl="0" w:tplc="666E1842">
      <w:start w:val="1"/>
      <w:numFmt w:val="decimal"/>
      <w:lvlText w:val="%1)"/>
      <w:lvlJc w:val="left"/>
      <w:pPr>
        <w:ind w:left="738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16F5A8">
      <w:start w:val="1"/>
      <w:numFmt w:val="lowerLetter"/>
      <w:lvlText w:val="%2."/>
      <w:lvlJc w:val="left"/>
      <w:pPr>
        <w:ind w:left="13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24E680">
      <w:start w:val="1"/>
      <w:numFmt w:val="lowerRoman"/>
      <w:lvlText w:val="%3."/>
      <w:lvlJc w:val="left"/>
      <w:pPr>
        <w:ind w:left="205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269BD8">
      <w:start w:val="1"/>
      <w:numFmt w:val="decimal"/>
      <w:lvlText w:val="%4."/>
      <w:lvlJc w:val="left"/>
      <w:pPr>
        <w:ind w:left="27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264F9E">
      <w:start w:val="1"/>
      <w:numFmt w:val="lowerLetter"/>
      <w:lvlText w:val="%5."/>
      <w:lvlJc w:val="left"/>
      <w:pPr>
        <w:ind w:left="34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C8FC68">
      <w:start w:val="1"/>
      <w:numFmt w:val="lowerRoman"/>
      <w:lvlText w:val="%6."/>
      <w:lvlJc w:val="left"/>
      <w:pPr>
        <w:ind w:left="421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DA4A7C">
      <w:start w:val="1"/>
      <w:numFmt w:val="decimal"/>
      <w:lvlText w:val="%7."/>
      <w:lvlJc w:val="left"/>
      <w:pPr>
        <w:ind w:left="49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2838E2">
      <w:start w:val="1"/>
      <w:numFmt w:val="lowerLetter"/>
      <w:lvlText w:val="%8."/>
      <w:lvlJc w:val="left"/>
      <w:pPr>
        <w:ind w:left="565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10A058">
      <w:start w:val="1"/>
      <w:numFmt w:val="lowerRoman"/>
      <w:lvlText w:val="%9."/>
      <w:lvlJc w:val="left"/>
      <w:pPr>
        <w:ind w:left="63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  <w:lvlOverride w:ilvl="0">
      <w:lvl w:ilvl="0" w:tplc="95D0D6E0">
        <w:start w:val="1"/>
        <w:numFmt w:val="decimal"/>
        <w:suff w:val="space"/>
        <w:lvlText w:val="%1)"/>
        <w:lvlJc w:val="left"/>
        <w:pPr>
          <w:ind w:left="738" w:hanging="454"/>
        </w:pPr>
        <w:rPr>
          <w:rFonts w:hAnsi="Arial Unicode MS" w:hint="default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ECBC8AAC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8D9E5996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D4C85CE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C9A8CDAC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C0562986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5510A3F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33489898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86D2A30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0"/>
    <w:lvlOverride w:ilvl="0">
      <w:lvl w:ilvl="0" w:tplc="95D0D6E0">
        <w:start w:val="1"/>
        <w:numFmt w:val="decimal"/>
        <w:lvlText w:val="%1)"/>
        <w:lvlJc w:val="left"/>
        <w:pPr>
          <w:ind w:left="738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CBC8AAC">
        <w:start w:val="1"/>
        <w:numFmt w:val="lowerLetter"/>
        <w:lvlText w:val="%2."/>
        <w:lvlJc w:val="left"/>
        <w:pPr>
          <w:ind w:left="13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D9E5996">
        <w:start w:val="1"/>
        <w:numFmt w:val="lowerRoman"/>
        <w:lvlText w:val="%3."/>
        <w:lvlJc w:val="left"/>
        <w:pPr>
          <w:ind w:left="2056" w:hanging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D4C85CE">
        <w:start w:val="1"/>
        <w:numFmt w:val="decimal"/>
        <w:lvlText w:val="%4."/>
        <w:lvlJc w:val="left"/>
        <w:pPr>
          <w:ind w:left="27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9A8CDAC">
        <w:start w:val="1"/>
        <w:numFmt w:val="lowerLetter"/>
        <w:lvlText w:val="%5."/>
        <w:lvlJc w:val="left"/>
        <w:pPr>
          <w:ind w:left="34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0562986">
        <w:start w:val="1"/>
        <w:numFmt w:val="lowerRoman"/>
        <w:lvlText w:val="%6."/>
        <w:lvlJc w:val="left"/>
        <w:pPr>
          <w:ind w:left="4216" w:hanging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510A3FA">
        <w:start w:val="1"/>
        <w:numFmt w:val="decimal"/>
        <w:lvlText w:val="%7."/>
        <w:lvlJc w:val="left"/>
        <w:pPr>
          <w:ind w:left="49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489898">
        <w:start w:val="1"/>
        <w:numFmt w:val="lowerLetter"/>
        <w:lvlText w:val="%8."/>
        <w:lvlJc w:val="left"/>
        <w:pPr>
          <w:ind w:left="565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6D2A308">
        <w:start w:val="1"/>
        <w:numFmt w:val="lowerRoman"/>
        <w:lvlText w:val="%9."/>
        <w:lvlJc w:val="left"/>
        <w:pPr>
          <w:ind w:left="6376" w:hanging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9A"/>
    <w:rsid w:val="00000A13"/>
    <w:rsid w:val="00001D02"/>
    <w:rsid w:val="000053FD"/>
    <w:rsid w:val="000167D6"/>
    <w:rsid w:val="00031F62"/>
    <w:rsid w:val="000566C9"/>
    <w:rsid w:val="00072CC7"/>
    <w:rsid w:val="000A6969"/>
    <w:rsid w:val="000F5D75"/>
    <w:rsid w:val="00117921"/>
    <w:rsid w:val="00161757"/>
    <w:rsid w:val="00174709"/>
    <w:rsid w:val="0018073C"/>
    <w:rsid w:val="001A4DEF"/>
    <w:rsid w:val="00201655"/>
    <w:rsid w:val="002211FE"/>
    <w:rsid w:val="00221676"/>
    <w:rsid w:val="00254805"/>
    <w:rsid w:val="00277D41"/>
    <w:rsid w:val="0028391A"/>
    <w:rsid w:val="002B029A"/>
    <w:rsid w:val="002B2BB8"/>
    <w:rsid w:val="003126FD"/>
    <w:rsid w:val="003414CC"/>
    <w:rsid w:val="003603EC"/>
    <w:rsid w:val="00387976"/>
    <w:rsid w:val="00396A66"/>
    <w:rsid w:val="003E63DC"/>
    <w:rsid w:val="003F6A48"/>
    <w:rsid w:val="00414AD9"/>
    <w:rsid w:val="00414EA2"/>
    <w:rsid w:val="004219DA"/>
    <w:rsid w:val="00443445"/>
    <w:rsid w:val="00480C96"/>
    <w:rsid w:val="004D50F2"/>
    <w:rsid w:val="004D672B"/>
    <w:rsid w:val="004F32B9"/>
    <w:rsid w:val="00501EBB"/>
    <w:rsid w:val="005135CD"/>
    <w:rsid w:val="0054141F"/>
    <w:rsid w:val="00551443"/>
    <w:rsid w:val="005A6E3A"/>
    <w:rsid w:val="005B1F72"/>
    <w:rsid w:val="005E41E1"/>
    <w:rsid w:val="00666326"/>
    <w:rsid w:val="00672FE5"/>
    <w:rsid w:val="006E39EF"/>
    <w:rsid w:val="006F2892"/>
    <w:rsid w:val="006F774E"/>
    <w:rsid w:val="00724EC0"/>
    <w:rsid w:val="007720A9"/>
    <w:rsid w:val="007C00FD"/>
    <w:rsid w:val="00810E5A"/>
    <w:rsid w:val="00860036"/>
    <w:rsid w:val="00875478"/>
    <w:rsid w:val="0089174A"/>
    <w:rsid w:val="008A1C35"/>
    <w:rsid w:val="008A46F9"/>
    <w:rsid w:val="009062C5"/>
    <w:rsid w:val="0095639C"/>
    <w:rsid w:val="009802BD"/>
    <w:rsid w:val="009966D8"/>
    <w:rsid w:val="009B021E"/>
    <w:rsid w:val="009F2D5E"/>
    <w:rsid w:val="00A369CB"/>
    <w:rsid w:val="00AD3CCD"/>
    <w:rsid w:val="00B1043A"/>
    <w:rsid w:val="00B5714E"/>
    <w:rsid w:val="00B633CA"/>
    <w:rsid w:val="00B86D66"/>
    <w:rsid w:val="00BC6163"/>
    <w:rsid w:val="00BE0E2F"/>
    <w:rsid w:val="00BE4C99"/>
    <w:rsid w:val="00BE6416"/>
    <w:rsid w:val="00C017F0"/>
    <w:rsid w:val="00C30C43"/>
    <w:rsid w:val="00C62B46"/>
    <w:rsid w:val="00C757C7"/>
    <w:rsid w:val="00CA424B"/>
    <w:rsid w:val="00D454C0"/>
    <w:rsid w:val="00D72EBA"/>
    <w:rsid w:val="00D73788"/>
    <w:rsid w:val="00DD2BB6"/>
    <w:rsid w:val="00DE15BB"/>
    <w:rsid w:val="00E24928"/>
    <w:rsid w:val="00E5168D"/>
    <w:rsid w:val="00E6009A"/>
    <w:rsid w:val="00E60F12"/>
    <w:rsid w:val="00E65D0B"/>
    <w:rsid w:val="00EA080A"/>
    <w:rsid w:val="00EF08AB"/>
    <w:rsid w:val="00F31013"/>
    <w:rsid w:val="00F47502"/>
    <w:rsid w:val="00F610E2"/>
    <w:rsid w:val="00F70F42"/>
    <w:rsid w:val="00F87559"/>
    <w:rsid w:val="00F9571D"/>
    <w:rsid w:val="00F960D1"/>
    <w:rsid w:val="00FA6944"/>
    <w:rsid w:val="00FB05C3"/>
    <w:rsid w:val="00FB37DD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A9523"/>
  <w15:docId w15:val="{EC5F2061-12C4-479E-9155-C5D11A1F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2CC7"/>
    <w:pPr>
      <w:keepNext/>
      <w:keepLines/>
      <w:spacing w:before="240" w:after="240"/>
      <w:jc w:val="center"/>
      <w:outlineLvl w:val="0"/>
    </w:pPr>
    <w:rPr>
      <w:rFonts w:ascii="Verdana" w:eastAsiaTheme="majorEastAsia" w:hAnsi="Verdana" w:cstheme="majorBidi"/>
      <w:color w:val="auto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Calibri" w:hAnsi="Calibri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1F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1F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1F62"/>
    <w:rPr>
      <w:rFonts w:ascii="Calibri" w:hAnsi="Calibri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1F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1F62"/>
    <w:rPr>
      <w:rFonts w:ascii="Calibri" w:hAnsi="Calibri" w:cs="Arial Unicode MS"/>
      <w:b/>
      <w:bCs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326"/>
    <w:rPr>
      <w:rFonts w:ascii="Segoe UI" w:hAnsi="Segoe UI" w:cs="Segoe UI"/>
      <w:color w:val="000000"/>
      <w:sz w:val="18"/>
      <w:szCs w:val="18"/>
      <w:u w:color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632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6326"/>
    <w:rPr>
      <w:rFonts w:ascii="Calibri" w:hAnsi="Calibri" w:cs="Arial Unicode MS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632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72CC7"/>
    <w:rPr>
      <w:rFonts w:ascii="Verdana" w:eastAsiaTheme="majorEastAsia" w:hAnsi="Verdana" w:cstheme="majorBidi"/>
      <w:sz w:val="24"/>
      <w:szCs w:val="32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8A46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6F9"/>
    <w:rPr>
      <w:rFonts w:ascii="Calibri" w:hAnsi="Calibri"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8A46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6F9"/>
    <w:rPr>
      <w:rFonts w:ascii="Calibri" w:hAnsi="Calibri" w:cs="Arial Unicode MS"/>
      <w:color w:val="000000"/>
      <w:sz w:val="24"/>
      <w:szCs w:val="24"/>
      <w:u w:color="000000"/>
    </w:rPr>
  </w:style>
  <w:style w:type="paragraph" w:styleId="Poprawka">
    <w:name w:val="Revision"/>
    <w:hidden/>
    <w:uiPriority w:val="99"/>
    <w:semiHidden/>
    <w:rsid w:val="00FB37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818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Szczegółowa procedura przeprowadzania konkursów</vt:lpstr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Szczegółowa procedura przeprowadzania konkursów</dc:title>
  <dc:creator>urszula</dc:creator>
  <cp:lastModifiedBy>Małgorzata Durejko</cp:lastModifiedBy>
  <cp:revision>45</cp:revision>
  <cp:lastPrinted>2024-07-16T10:03:00Z</cp:lastPrinted>
  <dcterms:created xsi:type="dcterms:W3CDTF">2024-07-16T09:49:00Z</dcterms:created>
  <dcterms:modified xsi:type="dcterms:W3CDTF">2024-07-19T07:05:00Z</dcterms:modified>
</cp:coreProperties>
</file>