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19F59" w14:textId="542E24C9" w:rsidR="009330E6" w:rsidRPr="008C5C9A" w:rsidRDefault="00913684" w:rsidP="009330E6">
      <w:pPr>
        <w:spacing w:after="0" w:line="240" w:lineRule="auto"/>
        <w:ind w:left="3402"/>
        <w:jc w:val="right"/>
        <w:rPr>
          <w:rFonts w:ascii="Verdana" w:eastAsia="Arial" w:hAnsi="Verdana" w:cs="Times New Roman"/>
          <w:sz w:val="18"/>
          <w:szCs w:val="18"/>
          <w:u w:val="single"/>
        </w:rPr>
      </w:pPr>
      <w:r w:rsidRPr="008C5C9A">
        <w:rPr>
          <w:rFonts w:ascii="Verdana" w:eastAsia="Arial" w:hAnsi="Verdana" w:cs="Times New Roman"/>
          <w:sz w:val="18"/>
          <w:szCs w:val="18"/>
          <w:u w:val="single"/>
        </w:rPr>
        <w:t>Za</w:t>
      </w:r>
      <w:r w:rsidRPr="008C5C9A">
        <w:rPr>
          <w:rFonts w:ascii="Verdana" w:eastAsia="Arial" w:hAnsi="Verdana" w:cs="Times New Roman"/>
          <w:spacing w:val="1"/>
          <w:sz w:val="18"/>
          <w:szCs w:val="18"/>
          <w:u w:val="single"/>
        </w:rPr>
        <w:t>ł</w:t>
      </w:r>
      <w:r w:rsidR="00A858D6">
        <w:rPr>
          <w:rFonts w:ascii="Verdana" w:eastAsia="Arial" w:hAnsi="Verdana" w:cs="Times New Roman"/>
          <w:sz w:val="18"/>
          <w:szCs w:val="18"/>
          <w:u w:val="single"/>
        </w:rPr>
        <w:t>ącznik nr 1</w:t>
      </w:r>
    </w:p>
    <w:p w14:paraId="4F9AFB90" w14:textId="4DF51592" w:rsidR="009330E6" w:rsidRPr="008C5C9A" w:rsidRDefault="00913684" w:rsidP="009330E6">
      <w:pPr>
        <w:spacing w:after="0" w:line="240" w:lineRule="auto"/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 w:rsidRPr="008C5C9A">
        <w:rPr>
          <w:rFonts w:ascii="Verdana" w:eastAsia="Arial" w:hAnsi="Verdana" w:cs="Times New Roman"/>
          <w:sz w:val="18"/>
          <w:szCs w:val="18"/>
        </w:rPr>
        <w:t>do Zar</w:t>
      </w:r>
      <w:r w:rsidRPr="008C5C9A">
        <w:rPr>
          <w:rFonts w:ascii="Verdana" w:eastAsia="Arial" w:hAnsi="Verdana" w:cs="Times New Roman"/>
          <w:spacing w:val="-1"/>
          <w:sz w:val="18"/>
          <w:szCs w:val="18"/>
        </w:rPr>
        <w:t>z</w:t>
      </w:r>
      <w:r w:rsidRPr="008C5C9A">
        <w:rPr>
          <w:rFonts w:ascii="Verdana" w:eastAsia="Arial" w:hAnsi="Verdana" w:cs="Times New Roman"/>
          <w:sz w:val="18"/>
          <w:szCs w:val="18"/>
        </w:rPr>
        <w:t>ąd</w:t>
      </w:r>
      <w:r w:rsidRPr="008C5C9A">
        <w:rPr>
          <w:rFonts w:ascii="Verdana" w:eastAsia="Arial" w:hAnsi="Verdana" w:cs="Times New Roman"/>
          <w:spacing w:val="-1"/>
          <w:sz w:val="18"/>
          <w:szCs w:val="18"/>
        </w:rPr>
        <w:t>z</w:t>
      </w:r>
      <w:r w:rsidRPr="008C5C9A">
        <w:rPr>
          <w:rFonts w:ascii="Verdana" w:eastAsia="Arial" w:hAnsi="Verdana" w:cs="Times New Roman"/>
          <w:sz w:val="18"/>
          <w:szCs w:val="18"/>
        </w:rPr>
        <w:t>en</w:t>
      </w:r>
      <w:r w:rsidRPr="008C5C9A">
        <w:rPr>
          <w:rFonts w:ascii="Verdana" w:eastAsia="Arial" w:hAnsi="Verdana" w:cs="Times New Roman"/>
          <w:spacing w:val="1"/>
          <w:sz w:val="18"/>
          <w:szCs w:val="18"/>
        </w:rPr>
        <w:t>i</w:t>
      </w:r>
      <w:r w:rsidR="00A858D6">
        <w:rPr>
          <w:rFonts w:ascii="Verdana" w:eastAsia="Arial" w:hAnsi="Verdana" w:cs="Times New Roman"/>
          <w:sz w:val="18"/>
          <w:szCs w:val="18"/>
        </w:rPr>
        <w:t>a nr</w:t>
      </w:r>
      <w:r w:rsidR="008E751B">
        <w:rPr>
          <w:rFonts w:ascii="Verdana" w:eastAsia="Arial" w:hAnsi="Verdana" w:cs="Times New Roman"/>
          <w:sz w:val="18"/>
          <w:szCs w:val="18"/>
        </w:rPr>
        <w:t xml:space="preserve"> 19/2024</w:t>
      </w:r>
    </w:p>
    <w:p w14:paraId="7FA297E2" w14:textId="77777777" w:rsidR="00A858D6" w:rsidRDefault="00913684" w:rsidP="00572216">
      <w:pPr>
        <w:spacing w:after="0" w:line="240" w:lineRule="auto"/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 w:rsidRPr="008C5C9A">
        <w:rPr>
          <w:rFonts w:ascii="Verdana" w:eastAsia="Arial" w:hAnsi="Verdana" w:cs="Times New Roman"/>
          <w:sz w:val="18"/>
          <w:szCs w:val="18"/>
        </w:rPr>
        <w:t>R</w:t>
      </w:r>
      <w:r w:rsidRPr="008C5C9A">
        <w:rPr>
          <w:rFonts w:ascii="Verdana" w:eastAsia="Arial" w:hAnsi="Verdana" w:cs="Times New Roman"/>
          <w:spacing w:val="-1"/>
          <w:sz w:val="18"/>
          <w:szCs w:val="18"/>
        </w:rPr>
        <w:t>e</w:t>
      </w:r>
      <w:r w:rsidRPr="008C5C9A">
        <w:rPr>
          <w:rFonts w:ascii="Verdana" w:eastAsia="Arial" w:hAnsi="Verdana" w:cs="Times New Roman"/>
          <w:sz w:val="18"/>
          <w:szCs w:val="18"/>
        </w:rPr>
        <w:t>kt</w:t>
      </w:r>
      <w:r w:rsidRPr="008C5C9A">
        <w:rPr>
          <w:rFonts w:ascii="Verdana" w:eastAsia="Arial" w:hAnsi="Verdana" w:cs="Times New Roman"/>
          <w:spacing w:val="1"/>
          <w:sz w:val="18"/>
          <w:szCs w:val="18"/>
        </w:rPr>
        <w:t>o</w:t>
      </w:r>
      <w:r w:rsidR="001D50CA" w:rsidRPr="008C5C9A">
        <w:rPr>
          <w:rFonts w:ascii="Verdana" w:eastAsia="Arial" w:hAnsi="Verdana" w:cs="Times New Roman"/>
          <w:sz w:val="18"/>
          <w:szCs w:val="18"/>
        </w:rPr>
        <w:t>ra</w:t>
      </w:r>
      <w:r w:rsidR="009330E6" w:rsidRPr="008C5C9A">
        <w:rPr>
          <w:rFonts w:ascii="Verdana" w:eastAsia="Arial" w:hAnsi="Verdana" w:cs="Times New Roman"/>
          <w:sz w:val="18"/>
          <w:szCs w:val="18"/>
        </w:rPr>
        <w:t xml:space="preserve"> Akademii Sztuk Pięknych w Warszawie</w:t>
      </w:r>
    </w:p>
    <w:p w14:paraId="7789C2F2" w14:textId="10CBD89D" w:rsidR="00913684" w:rsidRPr="008E751B" w:rsidRDefault="007A2F94" w:rsidP="00572216">
      <w:pPr>
        <w:spacing w:after="0" w:line="240" w:lineRule="auto"/>
        <w:ind w:left="3402"/>
        <w:jc w:val="right"/>
        <w:rPr>
          <w:rFonts w:ascii="Verdana" w:eastAsia="Arial" w:hAnsi="Verdana" w:cs="Times New Roman"/>
          <w:sz w:val="18"/>
          <w:szCs w:val="18"/>
        </w:rPr>
      </w:pPr>
      <w:r w:rsidRPr="008C5C9A">
        <w:rPr>
          <w:rFonts w:ascii="Verdana" w:eastAsia="Arial" w:hAnsi="Verdana" w:cs="Times New Roman"/>
          <w:b/>
          <w:sz w:val="18"/>
          <w:szCs w:val="18"/>
        </w:rPr>
        <w:t xml:space="preserve"> </w:t>
      </w:r>
      <w:r w:rsidRPr="008E751B">
        <w:rPr>
          <w:rFonts w:ascii="Verdana" w:eastAsia="Arial" w:hAnsi="Verdana" w:cs="Times New Roman"/>
          <w:sz w:val="18"/>
          <w:szCs w:val="18"/>
        </w:rPr>
        <w:t xml:space="preserve">z dnia </w:t>
      </w:r>
      <w:r w:rsidR="00D66C2C">
        <w:rPr>
          <w:rFonts w:ascii="Verdana" w:eastAsia="Arial" w:hAnsi="Verdana" w:cs="Times New Roman"/>
          <w:sz w:val="18"/>
          <w:szCs w:val="18"/>
        </w:rPr>
        <w:t>26</w:t>
      </w:r>
      <w:r w:rsidR="008E751B" w:rsidRPr="008E751B">
        <w:rPr>
          <w:rFonts w:ascii="Verdana" w:eastAsia="Arial" w:hAnsi="Verdana" w:cs="Times New Roman"/>
          <w:sz w:val="18"/>
          <w:szCs w:val="18"/>
        </w:rPr>
        <w:t xml:space="preserve"> czerwca 2024 </w:t>
      </w:r>
      <w:r w:rsidR="00572216" w:rsidRPr="008E751B">
        <w:rPr>
          <w:rFonts w:ascii="Verdana" w:eastAsia="Arial" w:hAnsi="Verdana" w:cs="Times New Roman"/>
          <w:sz w:val="18"/>
          <w:szCs w:val="18"/>
        </w:rPr>
        <w:t>r.</w:t>
      </w:r>
    </w:p>
    <w:p w14:paraId="1F2B101B" w14:textId="74FCCD18" w:rsidR="00913684" w:rsidRPr="0012258A" w:rsidRDefault="00913684" w:rsidP="008928B9">
      <w:pPr>
        <w:pStyle w:val="Nagwek1"/>
      </w:pPr>
      <w:bookmarkStart w:id="0" w:name="_Toc170293636"/>
      <w:r w:rsidRPr="0012258A">
        <w:t>Regulamin</w:t>
      </w:r>
      <w:r w:rsidR="00C14E8C" w:rsidRPr="0012258A">
        <w:t xml:space="preserve"> </w:t>
      </w:r>
      <w:r w:rsidRPr="0012258A">
        <w:t>w</w:t>
      </w:r>
      <w:r w:rsidRPr="0012258A">
        <w:rPr>
          <w:spacing w:val="-4"/>
        </w:rPr>
        <w:t>y</w:t>
      </w:r>
      <w:r w:rsidRPr="0012258A">
        <w:t>nagradza</w:t>
      </w:r>
      <w:r w:rsidRPr="0012258A">
        <w:rPr>
          <w:spacing w:val="-3"/>
        </w:rPr>
        <w:t>n</w:t>
      </w:r>
      <w:r w:rsidRPr="0012258A">
        <w:t>ia prac</w:t>
      </w:r>
      <w:r w:rsidRPr="0012258A">
        <w:rPr>
          <w:spacing w:val="-3"/>
        </w:rPr>
        <w:t>o</w:t>
      </w:r>
      <w:r w:rsidRPr="0012258A">
        <w:t>wnik</w:t>
      </w:r>
      <w:r w:rsidRPr="0012258A">
        <w:rPr>
          <w:spacing w:val="-2"/>
        </w:rPr>
        <w:t>ó</w:t>
      </w:r>
      <w:r w:rsidRPr="0012258A">
        <w:t>w</w:t>
      </w:r>
      <w:r w:rsidR="00C14E8C" w:rsidRPr="0012258A">
        <w:t xml:space="preserve"> </w:t>
      </w:r>
      <w:r w:rsidR="008C5C9A" w:rsidRPr="0012258A">
        <w:br/>
      </w:r>
      <w:r w:rsidR="002839A5" w:rsidRPr="0012258A">
        <w:t xml:space="preserve">Akademii Sztuk Pięknych </w:t>
      </w:r>
      <w:r w:rsidR="00D54C8E" w:rsidRPr="0012258A">
        <w:t>w Warszawie</w:t>
      </w:r>
      <w:bookmarkEnd w:id="0"/>
    </w:p>
    <w:p w14:paraId="7C675D6C" w14:textId="18EFA577" w:rsidR="00B578FC" w:rsidRPr="00351436" w:rsidRDefault="00935B59" w:rsidP="00503609">
      <w:pPr>
        <w:pStyle w:val="Nagwek2"/>
      </w:pPr>
      <w:bookmarkStart w:id="1" w:name="_Toc170293637"/>
      <w:r w:rsidRPr="00351436">
        <w:t xml:space="preserve">Postanowienia </w:t>
      </w:r>
      <w:r w:rsidR="00913684" w:rsidRPr="00351436">
        <w:t>Ogólne</w:t>
      </w:r>
      <w:bookmarkEnd w:id="1"/>
    </w:p>
    <w:p w14:paraId="2528BB84" w14:textId="7AFC808B" w:rsidR="00913684" w:rsidRPr="00351436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351436">
        <w:rPr>
          <w:rFonts w:ascii="Verdana" w:eastAsia="Arial" w:hAnsi="Verdana" w:cs="Times New Roman"/>
          <w:bCs/>
          <w:spacing w:val="-1"/>
        </w:rPr>
        <w:t>§ 1</w:t>
      </w:r>
      <w:r w:rsidR="00935B59" w:rsidRPr="00351436">
        <w:rPr>
          <w:rFonts w:ascii="Verdana" w:eastAsia="Arial" w:hAnsi="Verdana" w:cs="Times New Roman"/>
          <w:bCs/>
          <w:spacing w:val="-1"/>
        </w:rPr>
        <w:t>.</w:t>
      </w:r>
    </w:p>
    <w:p w14:paraId="0CA8CA77" w14:textId="3BDCA899" w:rsidR="00913684" w:rsidRPr="00351436" w:rsidRDefault="00913684" w:rsidP="00A64525">
      <w:pPr>
        <w:spacing w:after="0" w:line="360" w:lineRule="auto"/>
        <w:jc w:val="left"/>
        <w:rPr>
          <w:rFonts w:ascii="Verdana" w:eastAsia="Arial" w:hAnsi="Verdana" w:cs="Times New Roman"/>
          <w:b/>
          <w:bCs/>
        </w:rPr>
      </w:pPr>
      <w:r w:rsidRPr="00351436">
        <w:rPr>
          <w:rFonts w:ascii="Verdana" w:hAnsi="Verdana" w:cs="Times New Roman"/>
        </w:rPr>
        <w:t xml:space="preserve">Regulamin wynagradzania pracowników </w:t>
      </w:r>
      <w:r w:rsidR="002839A5" w:rsidRPr="00351436">
        <w:rPr>
          <w:rFonts w:ascii="Verdana" w:hAnsi="Verdana" w:cs="Times New Roman"/>
        </w:rPr>
        <w:t xml:space="preserve">Akademii Sztuk Pięknych w </w:t>
      </w:r>
      <w:r w:rsidR="00D54C8E" w:rsidRPr="00351436">
        <w:rPr>
          <w:rFonts w:ascii="Verdana" w:hAnsi="Verdana" w:cs="Times New Roman"/>
        </w:rPr>
        <w:t>Warszawie</w:t>
      </w:r>
      <w:r w:rsidRPr="00351436">
        <w:rPr>
          <w:rFonts w:ascii="Verdana" w:hAnsi="Verdana" w:cs="Times New Roman"/>
        </w:rPr>
        <w:t>, zwany dalej regulaminem, ustala warunki wynagradzania za pracę oraz inne</w:t>
      </w:r>
      <w:r w:rsidR="00A64525">
        <w:rPr>
          <w:rFonts w:ascii="Verdana" w:hAnsi="Verdana" w:cs="Times New Roman"/>
        </w:rPr>
        <w:t xml:space="preserve"> świadczenia związane z pracą i </w:t>
      </w:r>
      <w:r w:rsidRPr="00351436">
        <w:rPr>
          <w:rFonts w:ascii="Verdana" w:hAnsi="Verdana" w:cs="Times New Roman"/>
        </w:rPr>
        <w:t xml:space="preserve">zasady ich przyznawania w </w:t>
      </w:r>
      <w:r w:rsidR="002839A5" w:rsidRPr="00351436">
        <w:rPr>
          <w:rFonts w:ascii="Verdana" w:hAnsi="Verdana" w:cs="Times New Roman"/>
        </w:rPr>
        <w:t xml:space="preserve">Akademii Sztuk Pięknych </w:t>
      </w:r>
      <w:r w:rsidR="00D54C8E" w:rsidRPr="00351436">
        <w:rPr>
          <w:rFonts w:ascii="Verdana" w:hAnsi="Verdana" w:cs="Times New Roman"/>
        </w:rPr>
        <w:t>w Warszawie</w:t>
      </w:r>
      <w:r w:rsidRPr="00351436">
        <w:rPr>
          <w:rFonts w:ascii="Verdana" w:hAnsi="Verdana" w:cs="Times New Roman"/>
        </w:rPr>
        <w:t xml:space="preserve">, zwanej dalej </w:t>
      </w:r>
      <w:r w:rsidR="002839A5" w:rsidRPr="00351436">
        <w:rPr>
          <w:rFonts w:ascii="Verdana" w:hAnsi="Verdana" w:cs="Times New Roman"/>
        </w:rPr>
        <w:t>Akademią.</w:t>
      </w:r>
    </w:p>
    <w:p w14:paraId="426BDEDE" w14:textId="74C6976F" w:rsidR="00913684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</w:t>
      </w:r>
      <w:r w:rsidR="00935B59" w:rsidRPr="00AA24D7">
        <w:rPr>
          <w:rFonts w:ascii="Verdana" w:eastAsia="Arial" w:hAnsi="Verdana" w:cs="Times New Roman"/>
          <w:bCs/>
          <w:spacing w:val="-1"/>
        </w:rPr>
        <w:t xml:space="preserve"> </w:t>
      </w:r>
      <w:r w:rsidRPr="00AA24D7">
        <w:rPr>
          <w:rFonts w:ascii="Verdana" w:eastAsia="Arial" w:hAnsi="Verdana" w:cs="Times New Roman"/>
          <w:bCs/>
          <w:spacing w:val="-1"/>
        </w:rPr>
        <w:t>2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3F6D1B43" w14:textId="73060951" w:rsidR="00913684" w:rsidRPr="00351436" w:rsidRDefault="00913684" w:rsidP="00A64525">
      <w:pPr>
        <w:spacing w:after="0" w:line="360" w:lineRule="auto"/>
        <w:jc w:val="left"/>
        <w:rPr>
          <w:rFonts w:ascii="Verdana" w:eastAsia="Arial" w:hAnsi="Verdana" w:cs="Times New Roman"/>
          <w:b/>
          <w:bCs/>
        </w:rPr>
      </w:pPr>
      <w:r w:rsidRPr="00351436">
        <w:rPr>
          <w:rFonts w:ascii="Verdana" w:eastAsia="Arial" w:hAnsi="Verdana" w:cs="Times New Roman"/>
        </w:rPr>
        <w:t xml:space="preserve">Postanowienia regulaminu </w:t>
      </w:r>
      <w:r w:rsidRPr="00351436">
        <w:rPr>
          <w:rFonts w:ascii="Verdana" w:eastAsia="Arial" w:hAnsi="Verdana" w:cs="Times New Roman"/>
          <w:spacing w:val="-4"/>
        </w:rPr>
        <w:t xml:space="preserve">mają zastosowanie do </w:t>
      </w:r>
      <w:r w:rsidRPr="00351436">
        <w:rPr>
          <w:rFonts w:ascii="Verdana" w:eastAsia="Arial" w:hAnsi="Verdana" w:cs="Times New Roman"/>
          <w:spacing w:val="-2"/>
        </w:rPr>
        <w:t>w</w:t>
      </w:r>
      <w:r w:rsidRPr="00351436">
        <w:rPr>
          <w:rFonts w:ascii="Verdana" w:eastAsia="Arial" w:hAnsi="Verdana" w:cs="Times New Roman"/>
          <w:spacing w:val="1"/>
        </w:rPr>
        <w:t>s</w:t>
      </w:r>
      <w:r w:rsidRPr="00351436">
        <w:rPr>
          <w:rFonts w:ascii="Verdana" w:eastAsia="Arial" w:hAnsi="Verdana" w:cs="Times New Roman"/>
        </w:rPr>
        <w:t>z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st</w:t>
      </w:r>
      <w:r w:rsidRPr="00351436">
        <w:rPr>
          <w:rFonts w:ascii="Verdana" w:eastAsia="Arial" w:hAnsi="Verdana" w:cs="Times New Roman"/>
          <w:spacing w:val="2"/>
        </w:rPr>
        <w:t>k</w:t>
      </w:r>
      <w:r w:rsidRPr="00351436">
        <w:rPr>
          <w:rFonts w:ascii="Verdana" w:eastAsia="Arial" w:hAnsi="Verdana" w:cs="Times New Roman"/>
        </w:rPr>
        <w:t>ich</w:t>
      </w:r>
      <w:r w:rsidR="00D57637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praco</w:t>
      </w:r>
      <w:r w:rsidRPr="00351436">
        <w:rPr>
          <w:rFonts w:ascii="Verdana" w:eastAsia="Arial" w:hAnsi="Verdana" w:cs="Times New Roman"/>
          <w:spacing w:val="-4"/>
        </w:rPr>
        <w:t>w</w:t>
      </w:r>
      <w:r w:rsidRPr="00351436">
        <w:rPr>
          <w:rFonts w:ascii="Verdana" w:eastAsia="Arial" w:hAnsi="Verdana" w:cs="Times New Roman"/>
        </w:rPr>
        <w:t>n</w:t>
      </w:r>
      <w:r w:rsidRPr="00351436">
        <w:rPr>
          <w:rFonts w:ascii="Verdana" w:eastAsia="Arial" w:hAnsi="Verdana" w:cs="Times New Roman"/>
          <w:spacing w:val="-1"/>
        </w:rPr>
        <w:t>i</w:t>
      </w:r>
      <w:r w:rsidRPr="00351436">
        <w:rPr>
          <w:rFonts w:ascii="Verdana" w:eastAsia="Arial" w:hAnsi="Verdana" w:cs="Times New Roman"/>
          <w:spacing w:val="1"/>
        </w:rPr>
        <w:t>k</w:t>
      </w:r>
      <w:r w:rsidRPr="00351436">
        <w:rPr>
          <w:rFonts w:ascii="Verdana" w:eastAsia="Arial" w:hAnsi="Verdana" w:cs="Times New Roman"/>
        </w:rPr>
        <w:t xml:space="preserve">ów </w:t>
      </w:r>
      <w:r w:rsidR="00D0681A" w:rsidRPr="00351436">
        <w:rPr>
          <w:rFonts w:ascii="Verdana" w:eastAsia="Arial" w:hAnsi="Verdana" w:cs="Times New Roman"/>
          <w:spacing w:val="-3"/>
        </w:rPr>
        <w:t>Akademii</w:t>
      </w:r>
      <w:r w:rsidRPr="00351436">
        <w:rPr>
          <w:rFonts w:ascii="Verdana" w:eastAsia="Arial" w:hAnsi="Verdana" w:cs="Times New Roman"/>
          <w:spacing w:val="-3"/>
        </w:rPr>
        <w:t xml:space="preserve">. </w:t>
      </w:r>
    </w:p>
    <w:p w14:paraId="57BBB919" w14:textId="1FF1EBD9" w:rsidR="00D57637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</w:t>
      </w:r>
      <w:r w:rsidR="004B0BB9" w:rsidRPr="00AA24D7">
        <w:rPr>
          <w:rFonts w:ascii="Verdana" w:eastAsia="Arial" w:hAnsi="Verdana" w:cs="Times New Roman"/>
          <w:bCs/>
          <w:spacing w:val="-1"/>
        </w:rPr>
        <w:t xml:space="preserve"> </w:t>
      </w:r>
      <w:r w:rsidRPr="00AA24D7">
        <w:rPr>
          <w:rFonts w:ascii="Verdana" w:eastAsia="Arial" w:hAnsi="Verdana" w:cs="Times New Roman"/>
          <w:bCs/>
          <w:spacing w:val="-1"/>
        </w:rPr>
        <w:t>3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57B8D32A" w14:textId="52CB3AA5" w:rsidR="00913684" w:rsidRPr="00351436" w:rsidRDefault="00913684" w:rsidP="00A64525">
      <w:pPr>
        <w:pStyle w:val="Akapitzlist"/>
        <w:spacing w:after="0" w:line="360" w:lineRule="auto"/>
        <w:ind w:left="0"/>
        <w:jc w:val="left"/>
        <w:rPr>
          <w:rFonts w:ascii="Verdana" w:eastAsia="Arial" w:hAnsi="Verdana" w:cs="Times New Roman"/>
          <w:spacing w:val="103"/>
        </w:rPr>
      </w:pPr>
      <w:r w:rsidRPr="00351436">
        <w:rPr>
          <w:rFonts w:ascii="Verdana" w:eastAsia="Arial" w:hAnsi="Verdana" w:cs="Times New Roman"/>
        </w:rPr>
        <w:t>W</w:t>
      </w:r>
      <w:r w:rsidR="00D57637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  <w:spacing w:val="-2"/>
        </w:rPr>
        <w:t>s</w:t>
      </w:r>
      <w:r w:rsidRPr="00351436">
        <w:rPr>
          <w:rFonts w:ascii="Verdana" w:eastAsia="Arial" w:hAnsi="Verdana" w:cs="Times New Roman"/>
        </w:rPr>
        <w:t>pra</w:t>
      </w:r>
      <w:r w:rsidRPr="00351436">
        <w:rPr>
          <w:rFonts w:ascii="Verdana" w:eastAsia="Arial" w:hAnsi="Verdana" w:cs="Times New Roman"/>
          <w:spacing w:val="-3"/>
        </w:rPr>
        <w:t>w</w:t>
      </w:r>
      <w:r w:rsidRPr="00351436">
        <w:rPr>
          <w:rFonts w:ascii="Verdana" w:eastAsia="Arial" w:hAnsi="Verdana" w:cs="Times New Roman"/>
        </w:rPr>
        <w:t>ach</w:t>
      </w:r>
      <w:r w:rsidR="00D57637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dot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c</w:t>
      </w:r>
      <w:r w:rsidRPr="00351436">
        <w:rPr>
          <w:rFonts w:ascii="Verdana" w:eastAsia="Arial" w:hAnsi="Verdana" w:cs="Times New Roman"/>
          <w:spacing w:val="-3"/>
        </w:rPr>
        <w:t>z</w:t>
      </w:r>
      <w:r w:rsidRPr="00351436">
        <w:rPr>
          <w:rFonts w:ascii="Verdana" w:eastAsia="Arial" w:hAnsi="Verdana" w:cs="Times New Roman"/>
        </w:rPr>
        <w:t>ąc</w:t>
      </w:r>
      <w:r w:rsidRPr="00351436">
        <w:rPr>
          <w:rFonts w:ascii="Verdana" w:eastAsia="Arial" w:hAnsi="Verdana" w:cs="Times New Roman"/>
          <w:spacing w:val="-3"/>
        </w:rPr>
        <w:t>y</w:t>
      </w:r>
      <w:r w:rsidRPr="00351436">
        <w:rPr>
          <w:rFonts w:ascii="Verdana" w:eastAsia="Arial" w:hAnsi="Verdana" w:cs="Times New Roman"/>
          <w:spacing w:val="1"/>
        </w:rPr>
        <w:t>c</w:t>
      </w:r>
      <w:r w:rsidRPr="00351436">
        <w:rPr>
          <w:rFonts w:ascii="Verdana" w:eastAsia="Arial" w:hAnsi="Verdana" w:cs="Times New Roman"/>
        </w:rPr>
        <w:t>h</w:t>
      </w:r>
      <w:r w:rsidR="00D57637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ustala</w:t>
      </w:r>
      <w:r w:rsidRPr="00351436">
        <w:rPr>
          <w:rFonts w:ascii="Verdana" w:eastAsia="Arial" w:hAnsi="Verdana" w:cs="Times New Roman"/>
          <w:spacing w:val="-1"/>
        </w:rPr>
        <w:t>ni</w:t>
      </w:r>
      <w:r w:rsidRPr="00351436">
        <w:rPr>
          <w:rFonts w:ascii="Verdana" w:eastAsia="Arial" w:hAnsi="Verdana" w:cs="Times New Roman"/>
        </w:rPr>
        <w:t>a</w:t>
      </w:r>
      <w:r w:rsidR="00D57637" w:rsidRPr="00351436">
        <w:rPr>
          <w:rFonts w:ascii="Verdana" w:eastAsia="Arial" w:hAnsi="Verdana" w:cs="Times New Roman"/>
          <w:spacing w:val="9"/>
        </w:rPr>
        <w:t xml:space="preserve"> warunk</w:t>
      </w:r>
      <w:r w:rsidR="004B0BB9" w:rsidRPr="00351436">
        <w:rPr>
          <w:rFonts w:ascii="Verdana" w:eastAsia="Arial" w:hAnsi="Verdana" w:cs="Times New Roman"/>
          <w:spacing w:val="9"/>
        </w:rPr>
        <w:t xml:space="preserve">ów </w:t>
      </w:r>
      <w:r w:rsidR="00D57637" w:rsidRPr="00351436">
        <w:rPr>
          <w:rFonts w:ascii="Verdana" w:eastAsia="Arial" w:hAnsi="Verdana" w:cs="Times New Roman"/>
          <w:spacing w:val="9"/>
        </w:rPr>
        <w:t>w</w:t>
      </w:r>
      <w:r w:rsidRPr="00351436">
        <w:rPr>
          <w:rFonts w:ascii="Verdana" w:eastAsia="Arial" w:hAnsi="Verdana" w:cs="Times New Roman"/>
          <w:spacing w:val="-2"/>
        </w:rPr>
        <w:t>y</w:t>
      </w:r>
      <w:r w:rsidRPr="00351436">
        <w:rPr>
          <w:rFonts w:ascii="Verdana" w:eastAsia="Arial" w:hAnsi="Verdana" w:cs="Times New Roman"/>
        </w:rPr>
        <w:t>n</w:t>
      </w:r>
      <w:r w:rsidRPr="00351436">
        <w:rPr>
          <w:rFonts w:ascii="Verdana" w:eastAsia="Arial" w:hAnsi="Verdana" w:cs="Times New Roman"/>
          <w:spacing w:val="-1"/>
        </w:rPr>
        <w:t>a</w:t>
      </w:r>
      <w:r w:rsidRPr="00351436">
        <w:rPr>
          <w:rFonts w:ascii="Verdana" w:eastAsia="Arial" w:hAnsi="Verdana" w:cs="Times New Roman"/>
          <w:spacing w:val="1"/>
        </w:rPr>
        <w:t>gr</w:t>
      </w:r>
      <w:r w:rsidRPr="00351436">
        <w:rPr>
          <w:rFonts w:ascii="Verdana" w:eastAsia="Arial" w:hAnsi="Verdana" w:cs="Times New Roman"/>
        </w:rPr>
        <w:t>ad</w:t>
      </w:r>
      <w:r w:rsidRPr="00351436">
        <w:rPr>
          <w:rFonts w:ascii="Verdana" w:eastAsia="Arial" w:hAnsi="Verdana" w:cs="Times New Roman"/>
          <w:spacing w:val="-2"/>
        </w:rPr>
        <w:t>z</w:t>
      </w:r>
      <w:r w:rsidRPr="00351436">
        <w:rPr>
          <w:rFonts w:ascii="Verdana" w:eastAsia="Arial" w:hAnsi="Verdana" w:cs="Times New Roman"/>
        </w:rPr>
        <w:t>a</w:t>
      </w:r>
      <w:r w:rsidRPr="00351436">
        <w:rPr>
          <w:rFonts w:ascii="Verdana" w:eastAsia="Arial" w:hAnsi="Verdana" w:cs="Times New Roman"/>
          <w:spacing w:val="-1"/>
        </w:rPr>
        <w:t>ni</w:t>
      </w:r>
      <w:r w:rsidRPr="00351436">
        <w:rPr>
          <w:rFonts w:ascii="Verdana" w:eastAsia="Arial" w:hAnsi="Verdana" w:cs="Times New Roman"/>
        </w:rPr>
        <w:t>a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  <w:spacing w:val="-1"/>
        </w:rPr>
        <w:t>z</w:t>
      </w:r>
      <w:r w:rsidRPr="00351436">
        <w:rPr>
          <w:rFonts w:ascii="Verdana" w:eastAsia="Arial" w:hAnsi="Verdana" w:cs="Times New Roman"/>
        </w:rPr>
        <w:t>a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pracę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oraz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inn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ch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  <w:spacing w:val="2"/>
        </w:rPr>
        <w:t>ś</w:t>
      </w:r>
      <w:r w:rsidRPr="00351436">
        <w:rPr>
          <w:rFonts w:ascii="Verdana" w:eastAsia="Arial" w:hAnsi="Verdana" w:cs="Times New Roman"/>
          <w:spacing w:val="-2"/>
        </w:rPr>
        <w:t>w</w:t>
      </w:r>
      <w:r w:rsidRPr="00351436">
        <w:rPr>
          <w:rFonts w:ascii="Verdana" w:eastAsia="Arial" w:hAnsi="Verdana" w:cs="Times New Roman"/>
          <w:spacing w:val="-1"/>
        </w:rPr>
        <w:t>i</w:t>
      </w:r>
      <w:r w:rsidRPr="00351436">
        <w:rPr>
          <w:rFonts w:ascii="Verdana" w:eastAsia="Arial" w:hAnsi="Verdana" w:cs="Times New Roman"/>
          <w:spacing w:val="1"/>
        </w:rPr>
        <w:t>a</w:t>
      </w:r>
      <w:r w:rsidRPr="00351436">
        <w:rPr>
          <w:rFonts w:ascii="Verdana" w:eastAsia="Arial" w:hAnsi="Verdana" w:cs="Times New Roman"/>
        </w:rPr>
        <w:t>dc</w:t>
      </w:r>
      <w:r w:rsidRPr="00351436">
        <w:rPr>
          <w:rFonts w:ascii="Verdana" w:eastAsia="Arial" w:hAnsi="Verdana" w:cs="Times New Roman"/>
          <w:spacing w:val="-2"/>
        </w:rPr>
        <w:t>z</w:t>
      </w:r>
      <w:r w:rsidRPr="00351436">
        <w:rPr>
          <w:rFonts w:ascii="Verdana" w:eastAsia="Arial" w:hAnsi="Verdana" w:cs="Times New Roman"/>
        </w:rPr>
        <w:t>eń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zw</w:t>
      </w:r>
      <w:r w:rsidRPr="00351436">
        <w:rPr>
          <w:rFonts w:ascii="Verdana" w:eastAsia="Arial" w:hAnsi="Verdana" w:cs="Times New Roman"/>
          <w:spacing w:val="-2"/>
        </w:rPr>
        <w:t>i</w:t>
      </w:r>
      <w:r w:rsidRPr="00351436">
        <w:rPr>
          <w:rFonts w:ascii="Verdana" w:eastAsia="Arial" w:hAnsi="Verdana" w:cs="Times New Roman"/>
          <w:spacing w:val="1"/>
        </w:rPr>
        <w:t>ą</w:t>
      </w:r>
      <w:r w:rsidRPr="00351436">
        <w:rPr>
          <w:rFonts w:ascii="Verdana" w:eastAsia="Arial" w:hAnsi="Verdana" w:cs="Times New Roman"/>
          <w:spacing w:val="-1"/>
        </w:rPr>
        <w:t>z</w:t>
      </w:r>
      <w:r w:rsidRPr="00351436">
        <w:rPr>
          <w:rFonts w:ascii="Verdana" w:eastAsia="Arial" w:hAnsi="Verdana" w:cs="Times New Roman"/>
        </w:rPr>
        <w:t>an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ch z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pracą i zasad ich przyznawania, nieur</w:t>
      </w:r>
      <w:r w:rsidRPr="00351436">
        <w:rPr>
          <w:rFonts w:ascii="Verdana" w:eastAsia="Arial" w:hAnsi="Verdana" w:cs="Times New Roman"/>
          <w:spacing w:val="-3"/>
        </w:rPr>
        <w:t>e</w:t>
      </w:r>
      <w:r w:rsidRPr="00351436">
        <w:rPr>
          <w:rFonts w:ascii="Verdana" w:eastAsia="Arial" w:hAnsi="Verdana" w:cs="Times New Roman"/>
          <w:spacing w:val="1"/>
        </w:rPr>
        <w:t>g</w:t>
      </w:r>
      <w:r w:rsidRPr="00351436">
        <w:rPr>
          <w:rFonts w:ascii="Verdana" w:eastAsia="Arial" w:hAnsi="Verdana" w:cs="Times New Roman"/>
        </w:rPr>
        <w:t>ulo</w:t>
      </w:r>
      <w:r w:rsidRPr="00351436">
        <w:rPr>
          <w:rFonts w:ascii="Verdana" w:eastAsia="Arial" w:hAnsi="Verdana" w:cs="Times New Roman"/>
          <w:spacing w:val="-4"/>
        </w:rPr>
        <w:t>w</w:t>
      </w:r>
      <w:r w:rsidRPr="00351436">
        <w:rPr>
          <w:rFonts w:ascii="Verdana" w:eastAsia="Arial" w:hAnsi="Verdana" w:cs="Times New Roman"/>
        </w:rPr>
        <w:t>a</w:t>
      </w:r>
      <w:r w:rsidRPr="00351436">
        <w:rPr>
          <w:rFonts w:ascii="Verdana" w:eastAsia="Arial" w:hAnsi="Verdana" w:cs="Times New Roman"/>
          <w:spacing w:val="-1"/>
        </w:rPr>
        <w:t>n</w:t>
      </w:r>
      <w:r w:rsidRPr="00351436">
        <w:rPr>
          <w:rFonts w:ascii="Verdana" w:eastAsia="Arial" w:hAnsi="Verdana" w:cs="Times New Roman"/>
          <w:spacing w:val="-2"/>
        </w:rPr>
        <w:t>y</w:t>
      </w:r>
      <w:r w:rsidRPr="00351436">
        <w:rPr>
          <w:rFonts w:ascii="Verdana" w:eastAsia="Arial" w:hAnsi="Verdana" w:cs="Times New Roman"/>
        </w:rPr>
        <w:t>ch</w:t>
      </w:r>
      <w:r w:rsidR="005E35B0" w:rsidRPr="00351436">
        <w:rPr>
          <w:rFonts w:ascii="Verdana" w:eastAsia="Arial" w:hAnsi="Verdana" w:cs="Times New Roman"/>
        </w:rPr>
        <w:t xml:space="preserve"> w regulaminie</w:t>
      </w:r>
      <w:r w:rsidRPr="00351436">
        <w:rPr>
          <w:rFonts w:ascii="Verdana" w:eastAsia="Arial" w:hAnsi="Verdana" w:cs="Times New Roman"/>
          <w:spacing w:val="-3"/>
        </w:rPr>
        <w:t>, mają</w:t>
      </w:r>
      <w:r w:rsidR="004B0BB9" w:rsidRPr="00351436">
        <w:rPr>
          <w:rFonts w:ascii="Verdana" w:eastAsia="Arial" w:hAnsi="Verdana" w:cs="Times New Roman"/>
          <w:spacing w:val="-3"/>
        </w:rPr>
        <w:t xml:space="preserve"> </w:t>
      </w:r>
      <w:r w:rsidRPr="00351436">
        <w:rPr>
          <w:rFonts w:ascii="Verdana" w:eastAsia="Arial" w:hAnsi="Verdana" w:cs="Times New Roman"/>
          <w:spacing w:val="-2"/>
        </w:rPr>
        <w:t>z</w:t>
      </w:r>
      <w:r w:rsidRPr="00351436">
        <w:rPr>
          <w:rFonts w:ascii="Verdana" w:eastAsia="Arial" w:hAnsi="Verdana" w:cs="Times New Roman"/>
        </w:rPr>
        <w:t>astoso</w:t>
      </w:r>
      <w:r w:rsidRPr="00351436">
        <w:rPr>
          <w:rFonts w:ascii="Verdana" w:eastAsia="Arial" w:hAnsi="Verdana" w:cs="Times New Roman"/>
          <w:spacing w:val="-3"/>
        </w:rPr>
        <w:t>w</w:t>
      </w:r>
      <w:r w:rsidRPr="00351436">
        <w:rPr>
          <w:rFonts w:ascii="Verdana" w:eastAsia="Arial" w:hAnsi="Verdana" w:cs="Times New Roman"/>
        </w:rPr>
        <w:t>a</w:t>
      </w:r>
      <w:r w:rsidRPr="00351436">
        <w:rPr>
          <w:rFonts w:ascii="Verdana" w:eastAsia="Arial" w:hAnsi="Verdana" w:cs="Times New Roman"/>
          <w:spacing w:val="-1"/>
        </w:rPr>
        <w:t>ni</w:t>
      </w:r>
      <w:r w:rsidRPr="00351436">
        <w:rPr>
          <w:rFonts w:ascii="Verdana" w:eastAsia="Arial" w:hAnsi="Verdana" w:cs="Times New Roman"/>
        </w:rPr>
        <w:t>e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pr</w:t>
      </w:r>
      <w:r w:rsidRPr="00351436">
        <w:rPr>
          <w:rFonts w:ascii="Verdana" w:eastAsia="Arial" w:hAnsi="Verdana" w:cs="Times New Roman"/>
          <w:spacing w:val="-1"/>
        </w:rPr>
        <w:t>z</w:t>
      </w:r>
      <w:r w:rsidRPr="00351436">
        <w:rPr>
          <w:rFonts w:ascii="Verdana" w:eastAsia="Arial" w:hAnsi="Verdana" w:cs="Times New Roman"/>
        </w:rPr>
        <w:t>ep</w:t>
      </w:r>
      <w:r w:rsidRPr="00351436">
        <w:rPr>
          <w:rFonts w:ascii="Verdana" w:eastAsia="Arial" w:hAnsi="Verdana" w:cs="Times New Roman"/>
          <w:spacing w:val="-2"/>
        </w:rPr>
        <w:t>i</w:t>
      </w:r>
      <w:r w:rsidRPr="00351436">
        <w:rPr>
          <w:rFonts w:ascii="Verdana" w:eastAsia="Arial" w:hAnsi="Verdana" w:cs="Times New Roman"/>
        </w:rPr>
        <w:t>sy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Kodeks</w:t>
      </w:r>
      <w:r w:rsidR="004B0BB9" w:rsidRPr="00351436">
        <w:rPr>
          <w:rFonts w:ascii="Verdana" w:eastAsia="Arial" w:hAnsi="Verdana" w:cs="Times New Roman"/>
        </w:rPr>
        <w:t xml:space="preserve">u </w:t>
      </w:r>
      <w:r w:rsidRPr="00351436">
        <w:rPr>
          <w:rFonts w:ascii="Verdana" w:eastAsia="Arial" w:hAnsi="Verdana" w:cs="Times New Roman"/>
        </w:rPr>
        <w:t>prac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,</w:t>
      </w:r>
      <w:r w:rsidR="00D0681A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usta</w:t>
      </w:r>
      <w:r w:rsidRPr="00351436">
        <w:rPr>
          <w:rFonts w:ascii="Verdana" w:eastAsia="Arial" w:hAnsi="Verdana" w:cs="Times New Roman"/>
          <w:spacing w:val="-2"/>
        </w:rPr>
        <w:t>w</w:t>
      </w:r>
      <w:r w:rsidRPr="00351436">
        <w:rPr>
          <w:rFonts w:ascii="Verdana" w:eastAsia="Arial" w:hAnsi="Verdana" w:cs="Times New Roman"/>
        </w:rPr>
        <w:t>y z dnia 20 lipca 2018 r. Pra</w:t>
      </w:r>
      <w:r w:rsidRPr="00351436">
        <w:rPr>
          <w:rFonts w:ascii="Verdana" w:eastAsia="Arial" w:hAnsi="Verdana" w:cs="Times New Roman"/>
          <w:spacing w:val="-3"/>
        </w:rPr>
        <w:t>w</w:t>
      </w:r>
      <w:r w:rsidRPr="00351436">
        <w:rPr>
          <w:rFonts w:ascii="Verdana" w:eastAsia="Arial" w:hAnsi="Verdana" w:cs="Times New Roman"/>
        </w:rPr>
        <w:t>o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o</w:t>
      </w:r>
      <w:r w:rsidR="002E12C6">
        <w:rPr>
          <w:rFonts w:ascii="Verdana" w:eastAsia="Arial" w:hAnsi="Verdana" w:cs="Times New Roman"/>
        </w:rPr>
        <w:t> </w:t>
      </w:r>
      <w:r w:rsidRPr="00351436">
        <w:rPr>
          <w:rFonts w:ascii="Verdana" w:eastAsia="Arial" w:hAnsi="Verdana" w:cs="Times New Roman"/>
          <w:spacing w:val="2"/>
        </w:rPr>
        <w:t>s</w:t>
      </w:r>
      <w:r w:rsidRPr="00351436">
        <w:rPr>
          <w:rFonts w:ascii="Verdana" w:eastAsia="Arial" w:hAnsi="Verdana" w:cs="Times New Roman"/>
          <w:spacing w:val="-1"/>
        </w:rPr>
        <w:t>z</w:t>
      </w:r>
      <w:r w:rsidRPr="00351436">
        <w:rPr>
          <w:rFonts w:ascii="Verdana" w:eastAsia="Arial" w:hAnsi="Verdana" w:cs="Times New Roman"/>
          <w:spacing w:val="1"/>
        </w:rPr>
        <w:t>k</w:t>
      </w:r>
      <w:r w:rsidRPr="00351436">
        <w:rPr>
          <w:rFonts w:ascii="Verdana" w:eastAsia="Arial" w:hAnsi="Verdana" w:cs="Times New Roman"/>
        </w:rPr>
        <w:t>o</w:t>
      </w:r>
      <w:r w:rsidRPr="00351436">
        <w:rPr>
          <w:rFonts w:ascii="Verdana" w:eastAsia="Arial" w:hAnsi="Verdana" w:cs="Times New Roman"/>
          <w:spacing w:val="-1"/>
        </w:rPr>
        <w:t>l</w:t>
      </w:r>
      <w:r w:rsidRPr="00351436">
        <w:rPr>
          <w:rFonts w:ascii="Verdana" w:eastAsia="Arial" w:hAnsi="Verdana" w:cs="Times New Roman"/>
        </w:rPr>
        <w:t>n</w:t>
      </w:r>
      <w:r w:rsidRPr="00351436">
        <w:rPr>
          <w:rFonts w:ascii="Verdana" w:eastAsia="Arial" w:hAnsi="Verdana" w:cs="Times New Roman"/>
          <w:spacing w:val="-1"/>
        </w:rPr>
        <w:t>i</w:t>
      </w:r>
      <w:r w:rsidRPr="00351436">
        <w:rPr>
          <w:rFonts w:ascii="Verdana" w:eastAsia="Arial" w:hAnsi="Verdana" w:cs="Times New Roman"/>
        </w:rPr>
        <w:t>ctw</w:t>
      </w:r>
      <w:r w:rsidRPr="00351436">
        <w:rPr>
          <w:rFonts w:ascii="Verdana" w:eastAsia="Arial" w:hAnsi="Verdana" w:cs="Times New Roman"/>
          <w:spacing w:val="-1"/>
        </w:rPr>
        <w:t>i</w:t>
      </w:r>
      <w:r w:rsidRPr="00351436">
        <w:rPr>
          <w:rFonts w:ascii="Verdana" w:eastAsia="Arial" w:hAnsi="Verdana" w:cs="Times New Roman"/>
        </w:rPr>
        <w:t>e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w</w:t>
      </w:r>
      <w:r w:rsidRPr="00351436">
        <w:rPr>
          <w:rFonts w:ascii="Verdana" w:eastAsia="Arial" w:hAnsi="Verdana" w:cs="Times New Roman"/>
          <w:spacing w:val="-2"/>
        </w:rPr>
        <w:t>y</w:t>
      </w:r>
      <w:r w:rsidRPr="00351436">
        <w:rPr>
          <w:rFonts w:ascii="Verdana" w:eastAsia="Arial" w:hAnsi="Verdana" w:cs="Times New Roman"/>
          <w:spacing w:val="-3"/>
        </w:rPr>
        <w:t>ż</w:t>
      </w:r>
      <w:r w:rsidRPr="00351436">
        <w:rPr>
          <w:rFonts w:ascii="Verdana" w:eastAsia="Arial" w:hAnsi="Verdana" w:cs="Times New Roman"/>
          <w:spacing w:val="1"/>
        </w:rPr>
        <w:t>s</w:t>
      </w:r>
      <w:r w:rsidRPr="00351436">
        <w:rPr>
          <w:rFonts w:ascii="Verdana" w:eastAsia="Arial" w:hAnsi="Verdana" w:cs="Times New Roman"/>
        </w:rPr>
        <w:t>z</w:t>
      </w:r>
      <w:r w:rsidRPr="00351436">
        <w:rPr>
          <w:rFonts w:ascii="Verdana" w:eastAsia="Arial" w:hAnsi="Verdana" w:cs="Times New Roman"/>
          <w:spacing w:val="-1"/>
        </w:rPr>
        <w:t>y</w:t>
      </w:r>
      <w:r w:rsidR="00D0681A" w:rsidRPr="00351436">
        <w:rPr>
          <w:rFonts w:ascii="Verdana" w:eastAsia="Arial" w:hAnsi="Verdana" w:cs="Times New Roman"/>
        </w:rPr>
        <w:t>m i nauce (</w:t>
      </w:r>
      <w:r w:rsidR="00E234A4" w:rsidRPr="00351436">
        <w:rPr>
          <w:rFonts w:ascii="Verdana" w:eastAsia="Arial" w:hAnsi="Verdana" w:cs="Times New Roman"/>
        </w:rPr>
        <w:t>Dz. U. 20</w:t>
      </w:r>
      <w:r w:rsidR="00842A6D" w:rsidRPr="00351436">
        <w:rPr>
          <w:rFonts w:ascii="Verdana" w:eastAsia="Arial" w:hAnsi="Verdana" w:cs="Times New Roman"/>
        </w:rPr>
        <w:t>23</w:t>
      </w:r>
      <w:r w:rsidR="00E234A4" w:rsidRPr="00351436">
        <w:rPr>
          <w:rFonts w:ascii="Verdana" w:eastAsia="Arial" w:hAnsi="Verdana" w:cs="Times New Roman"/>
        </w:rPr>
        <w:t xml:space="preserve"> poz. </w:t>
      </w:r>
      <w:r w:rsidR="00842A6D" w:rsidRPr="00351436">
        <w:rPr>
          <w:rFonts w:ascii="Verdana" w:eastAsia="Arial" w:hAnsi="Verdana" w:cs="Times New Roman"/>
        </w:rPr>
        <w:t xml:space="preserve">742 </w:t>
      </w:r>
      <w:r w:rsidRPr="00351436">
        <w:rPr>
          <w:rFonts w:ascii="Verdana" w:eastAsia="Arial" w:hAnsi="Verdana" w:cs="Times New Roman"/>
        </w:rPr>
        <w:t xml:space="preserve">z </w:t>
      </w:r>
      <w:proofErr w:type="spellStart"/>
      <w:r w:rsidRPr="00351436">
        <w:rPr>
          <w:rFonts w:ascii="Verdana" w:eastAsia="Arial" w:hAnsi="Verdana" w:cs="Times New Roman"/>
        </w:rPr>
        <w:t>późn</w:t>
      </w:r>
      <w:proofErr w:type="spellEnd"/>
      <w:r w:rsidRPr="00351436">
        <w:rPr>
          <w:rFonts w:ascii="Verdana" w:eastAsia="Arial" w:hAnsi="Verdana" w:cs="Times New Roman"/>
        </w:rPr>
        <w:t>. zm.), z</w:t>
      </w:r>
      <w:r w:rsidRPr="00351436">
        <w:rPr>
          <w:rFonts w:ascii="Verdana" w:eastAsia="Arial" w:hAnsi="Verdana" w:cs="Times New Roman"/>
          <w:spacing w:val="-2"/>
        </w:rPr>
        <w:t>w</w:t>
      </w:r>
      <w:r w:rsidRPr="00351436">
        <w:rPr>
          <w:rFonts w:ascii="Verdana" w:eastAsia="Arial" w:hAnsi="Verdana" w:cs="Times New Roman"/>
        </w:rPr>
        <w:t>a</w:t>
      </w:r>
      <w:r w:rsidRPr="00351436">
        <w:rPr>
          <w:rFonts w:ascii="Verdana" w:eastAsia="Arial" w:hAnsi="Verdana" w:cs="Times New Roman"/>
          <w:spacing w:val="-1"/>
        </w:rPr>
        <w:t>n</w:t>
      </w:r>
      <w:r w:rsidRPr="00351436">
        <w:rPr>
          <w:rFonts w:ascii="Verdana" w:eastAsia="Arial" w:hAnsi="Verdana" w:cs="Times New Roman"/>
        </w:rPr>
        <w:t>ej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da</w:t>
      </w:r>
      <w:r w:rsidRPr="00351436">
        <w:rPr>
          <w:rFonts w:ascii="Verdana" w:eastAsia="Arial" w:hAnsi="Verdana" w:cs="Times New Roman"/>
          <w:spacing w:val="-1"/>
        </w:rPr>
        <w:t>l</w:t>
      </w:r>
      <w:r w:rsidRPr="00351436">
        <w:rPr>
          <w:rFonts w:ascii="Verdana" w:eastAsia="Arial" w:hAnsi="Verdana" w:cs="Times New Roman"/>
        </w:rPr>
        <w:t>ej „u</w:t>
      </w:r>
      <w:r w:rsidRPr="00351436">
        <w:rPr>
          <w:rFonts w:ascii="Verdana" w:eastAsia="Arial" w:hAnsi="Verdana" w:cs="Times New Roman"/>
          <w:spacing w:val="-2"/>
        </w:rPr>
        <w:t>s</w:t>
      </w:r>
      <w:r w:rsidRPr="00351436">
        <w:rPr>
          <w:rFonts w:ascii="Verdana" w:eastAsia="Arial" w:hAnsi="Verdana" w:cs="Times New Roman"/>
        </w:rPr>
        <w:t>ta</w:t>
      </w:r>
      <w:r w:rsidRPr="00351436">
        <w:rPr>
          <w:rFonts w:ascii="Verdana" w:eastAsia="Arial" w:hAnsi="Verdana" w:cs="Times New Roman"/>
          <w:spacing w:val="-3"/>
        </w:rPr>
        <w:t>w</w:t>
      </w:r>
      <w:r w:rsidRPr="00351436">
        <w:rPr>
          <w:rFonts w:ascii="Verdana" w:eastAsia="Arial" w:hAnsi="Verdana" w:cs="Times New Roman"/>
        </w:rPr>
        <w:t>ą”,</w:t>
      </w:r>
      <w:r w:rsidR="00D0681A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  <w:spacing w:val="-2"/>
        </w:rPr>
        <w:t>i</w:t>
      </w:r>
      <w:r w:rsidRPr="00351436">
        <w:rPr>
          <w:rFonts w:ascii="Verdana" w:eastAsia="Arial" w:hAnsi="Verdana" w:cs="Times New Roman"/>
        </w:rPr>
        <w:t>n</w:t>
      </w:r>
      <w:r w:rsidRPr="00351436">
        <w:rPr>
          <w:rFonts w:ascii="Verdana" w:eastAsia="Arial" w:hAnsi="Verdana" w:cs="Times New Roman"/>
          <w:spacing w:val="-1"/>
        </w:rPr>
        <w:t>n</w:t>
      </w:r>
      <w:r w:rsidRPr="00351436">
        <w:rPr>
          <w:rFonts w:ascii="Verdana" w:eastAsia="Arial" w:hAnsi="Verdana" w:cs="Times New Roman"/>
          <w:spacing w:val="-2"/>
        </w:rPr>
        <w:t>y</w:t>
      </w:r>
      <w:r w:rsidRPr="00351436">
        <w:rPr>
          <w:rFonts w:ascii="Verdana" w:eastAsia="Arial" w:hAnsi="Verdana" w:cs="Times New Roman"/>
        </w:rPr>
        <w:t>ch ustaw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oraz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aktów</w:t>
      </w:r>
      <w:r w:rsidR="004B0BB9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pra</w:t>
      </w:r>
      <w:r w:rsidRPr="00351436">
        <w:rPr>
          <w:rFonts w:ascii="Verdana" w:eastAsia="Arial" w:hAnsi="Verdana" w:cs="Times New Roman"/>
          <w:spacing w:val="-4"/>
        </w:rPr>
        <w:t>w</w:t>
      </w:r>
      <w:r w:rsidRPr="00351436">
        <w:rPr>
          <w:rFonts w:ascii="Verdana" w:eastAsia="Arial" w:hAnsi="Verdana" w:cs="Times New Roman"/>
          <w:spacing w:val="1"/>
        </w:rPr>
        <w:t>n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ch w</w:t>
      </w:r>
      <w:r w:rsidRPr="00351436">
        <w:rPr>
          <w:rFonts w:ascii="Verdana" w:eastAsia="Arial" w:hAnsi="Verdana" w:cs="Times New Roman"/>
          <w:spacing w:val="-3"/>
        </w:rPr>
        <w:t>y</w:t>
      </w:r>
      <w:r w:rsidRPr="00351436">
        <w:rPr>
          <w:rFonts w:ascii="Verdana" w:eastAsia="Arial" w:hAnsi="Verdana" w:cs="Times New Roman"/>
        </w:rPr>
        <w:t>d</w:t>
      </w:r>
      <w:r w:rsidRPr="00351436">
        <w:rPr>
          <w:rFonts w:ascii="Verdana" w:eastAsia="Arial" w:hAnsi="Verdana" w:cs="Times New Roman"/>
          <w:spacing w:val="-1"/>
        </w:rPr>
        <w:t>a</w:t>
      </w:r>
      <w:r w:rsidRPr="00351436">
        <w:rPr>
          <w:rFonts w:ascii="Verdana" w:eastAsia="Arial" w:hAnsi="Verdana" w:cs="Times New Roman"/>
          <w:spacing w:val="1"/>
        </w:rPr>
        <w:t>n</w:t>
      </w:r>
      <w:r w:rsidRPr="00351436">
        <w:rPr>
          <w:rFonts w:ascii="Verdana" w:eastAsia="Arial" w:hAnsi="Verdana" w:cs="Times New Roman"/>
          <w:spacing w:val="-1"/>
        </w:rPr>
        <w:t>y</w:t>
      </w:r>
      <w:r w:rsidRPr="00351436">
        <w:rPr>
          <w:rFonts w:ascii="Verdana" w:eastAsia="Arial" w:hAnsi="Verdana" w:cs="Times New Roman"/>
        </w:rPr>
        <w:t>ch na ich podsta</w:t>
      </w:r>
      <w:r w:rsidRPr="00351436">
        <w:rPr>
          <w:rFonts w:ascii="Verdana" w:eastAsia="Arial" w:hAnsi="Verdana" w:cs="Times New Roman"/>
          <w:spacing w:val="-3"/>
        </w:rPr>
        <w:t>wie.</w:t>
      </w:r>
    </w:p>
    <w:p w14:paraId="732C48CD" w14:textId="4AACC459" w:rsidR="00B578FC" w:rsidRPr="00351436" w:rsidRDefault="00913684" w:rsidP="00503609">
      <w:pPr>
        <w:pStyle w:val="Nagwek2"/>
      </w:pPr>
      <w:bookmarkStart w:id="2" w:name="_Toc170293638"/>
      <w:r w:rsidRPr="00351436">
        <w:t>Zasady i warunki wynagradzania za pracę</w:t>
      </w:r>
      <w:bookmarkEnd w:id="2"/>
    </w:p>
    <w:p w14:paraId="1E0B8F68" w14:textId="0BD47FCC" w:rsidR="00F93043" w:rsidRPr="00AA24D7" w:rsidRDefault="00F93043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 4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3C894433" w14:textId="77777777" w:rsidR="00913684" w:rsidRPr="00351436" w:rsidRDefault="00913684" w:rsidP="00914AE8">
      <w:pPr>
        <w:pStyle w:val="Akapitzlist"/>
        <w:numPr>
          <w:ilvl w:val="0"/>
          <w:numId w:val="8"/>
        </w:numPr>
        <w:spacing w:after="0" w:line="360" w:lineRule="auto"/>
        <w:ind w:left="284" w:hanging="29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Wynagrodzenie za pracę ustala się w wysokości odpowiadającej rodzajowi wykonywanej pracy oraz kwalifikacjom wymaganym przy jej wykonywaniu.</w:t>
      </w:r>
    </w:p>
    <w:p w14:paraId="790A33F0" w14:textId="6FAC5E12" w:rsidR="00913684" w:rsidRPr="00351436" w:rsidRDefault="00913684" w:rsidP="00914AE8">
      <w:pPr>
        <w:pStyle w:val="Akapitzlist"/>
        <w:numPr>
          <w:ilvl w:val="0"/>
          <w:numId w:val="8"/>
        </w:numPr>
        <w:spacing w:after="0" w:line="360" w:lineRule="auto"/>
        <w:ind w:left="284" w:hanging="29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Wysokość stawek składników wynagrodzenia, określonych w tabelach, stanowiących załączniki do niniejszego regulaminu, ustala się w ram</w:t>
      </w:r>
      <w:r w:rsidR="00D35205" w:rsidRPr="00351436">
        <w:rPr>
          <w:rFonts w:ascii="Verdana" w:eastAsia="Arial" w:hAnsi="Verdana" w:cs="Times New Roman"/>
        </w:rPr>
        <w:t>ach środków przewidzianych w </w:t>
      </w:r>
      <w:r w:rsidRPr="00351436">
        <w:rPr>
          <w:rFonts w:ascii="Verdana" w:eastAsia="Arial" w:hAnsi="Verdana" w:cs="Times New Roman"/>
        </w:rPr>
        <w:t>planie rze</w:t>
      </w:r>
      <w:r w:rsidR="009D289D" w:rsidRPr="00351436">
        <w:rPr>
          <w:rFonts w:ascii="Verdana" w:eastAsia="Arial" w:hAnsi="Verdana" w:cs="Times New Roman"/>
        </w:rPr>
        <w:t>czowo-</w:t>
      </w:r>
      <w:r w:rsidR="00D57637" w:rsidRPr="00351436">
        <w:rPr>
          <w:rFonts w:ascii="Verdana" w:eastAsia="Arial" w:hAnsi="Verdana" w:cs="Times New Roman"/>
        </w:rPr>
        <w:t xml:space="preserve">finansowym </w:t>
      </w:r>
      <w:r w:rsidR="00D0681A" w:rsidRPr="00351436">
        <w:rPr>
          <w:rFonts w:ascii="Verdana" w:eastAsia="Arial" w:hAnsi="Verdana" w:cs="Times New Roman"/>
        </w:rPr>
        <w:t>Akademii</w:t>
      </w:r>
      <w:r w:rsidRPr="00351436">
        <w:rPr>
          <w:rFonts w:ascii="Verdana" w:eastAsia="Arial" w:hAnsi="Verdana" w:cs="Times New Roman"/>
        </w:rPr>
        <w:t>.</w:t>
      </w:r>
    </w:p>
    <w:p w14:paraId="17776F1B" w14:textId="4CD9313A" w:rsidR="00913684" w:rsidRPr="00351436" w:rsidRDefault="00913684" w:rsidP="00914AE8">
      <w:pPr>
        <w:pStyle w:val="Akapitzlist"/>
        <w:numPr>
          <w:ilvl w:val="0"/>
          <w:numId w:val="8"/>
        </w:numPr>
        <w:spacing w:after="0" w:line="360" w:lineRule="auto"/>
        <w:ind w:left="284" w:hanging="29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Decyzje w sprawie ustalenia wysokości wynagrodzenia zasa</w:t>
      </w:r>
      <w:r w:rsidR="00D35205" w:rsidRPr="00351436">
        <w:rPr>
          <w:rFonts w:ascii="Verdana" w:eastAsia="Arial" w:hAnsi="Verdana" w:cs="Times New Roman"/>
        </w:rPr>
        <w:t>dniczego, dodatku funkcyjnego i </w:t>
      </w:r>
      <w:r w:rsidRPr="00351436">
        <w:rPr>
          <w:rFonts w:ascii="Verdana" w:eastAsia="Arial" w:hAnsi="Verdana" w:cs="Times New Roman"/>
        </w:rPr>
        <w:t>innych składników wyna</w:t>
      </w:r>
      <w:r w:rsidR="009D289D" w:rsidRPr="00351436">
        <w:rPr>
          <w:rFonts w:ascii="Verdana" w:eastAsia="Arial" w:hAnsi="Verdana" w:cs="Times New Roman"/>
        </w:rPr>
        <w:t xml:space="preserve">grodzenia pracownika podejmuje </w:t>
      </w:r>
      <w:r w:rsidR="00870BCE">
        <w:rPr>
          <w:rFonts w:ascii="Verdana" w:eastAsia="Arial" w:hAnsi="Verdana" w:cs="Times New Roman"/>
        </w:rPr>
        <w:t>rektor.</w:t>
      </w:r>
    </w:p>
    <w:p w14:paraId="5BEE2E75" w14:textId="1BF5D3CD" w:rsidR="00913684" w:rsidRPr="00351436" w:rsidRDefault="00913684" w:rsidP="00914AE8">
      <w:pPr>
        <w:pStyle w:val="Akapitzlist"/>
        <w:numPr>
          <w:ilvl w:val="0"/>
          <w:numId w:val="8"/>
        </w:numPr>
        <w:spacing w:after="0" w:line="360" w:lineRule="auto"/>
        <w:ind w:left="284" w:hanging="29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 xml:space="preserve">Rektor może upoważnić inne osoby do podejmowania decyzji, o których mowa </w:t>
      </w:r>
      <w:r w:rsidR="00870BCE">
        <w:rPr>
          <w:rFonts w:ascii="Verdana" w:eastAsia="Arial" w:hAnsi="Verdana" w:cs="Times New Roman"/>
        </w:rPr>
        <w:t>w ust. 3.</w:t>
      </w:r>
    </w:p>
    <w:p w14:paraId="5B791B90" w14:textId="4147EABD" w:rsidR="00913684" w:rsidRPr="00351436" w:rsidRDefault="00913684" w:rsidP="00914AE8">
      <w:pPr>
        <w:pStyle w:val="Akapitzlist"/>
        <w:numPr>
          <w:ilvl w:val="0"/>
          <w:numId w:val="8"/>
        </w:numPr>
        <w:spacing w:after="0" w:line="360" w:lineRule="auto"/>
        <w:ind w:left="284" w:hanging="29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Wynagrodzenie zasadnicze i dodatek funkcyjny rektora ustala minister</w:t>
      </w:r>
      <w:r w:rsidR="005E0A2D" w:rsidRPr="00351436">
        <w:rPr>
          <w:rFonts w:ascii="Verdana" w:eastAsia="Arial" w:hAnsi="Verdana" w:cs="Times New Roman"/>
        </w:rPr>
        <w:t xml:space="preserve"> wła</w:t>
      </w:r>
      <w:r w:rsidR="001117A8" w:rsidRPr="00351436">
        <w:rPr>
          <w:rFonts w:ascii="Verdana" w:eastAsia="Arial" w:hAnsi="Verdana" w:cs="Times New Roman"/>
        </w:rPr>
        <w:t>ś</w:t>
      </w:r>
      <w:r w:rsidR="005E0A2D" w:rsidRPr="00351436">
        <w:rPr>
          <w:rFonts w:ascii="Verdana" w:eastAsia="Arial" w:hAnsi="Verdana" w:cs="Times New Roman"/>
        </w:rPr>
        <w:t>ciwy</w:t>
      </w:r>
      <w:r w:rsidRPr="00351436">
        <w:rPr>
          <w:rFonts w:ascii="Verdana" w:eastAsia="Arial" w:hAnsi="Verdana" w:cs="Times New Roman"/>
        </w:rPr>
        <w:t xml:space="preserve"> </w:t>
      </w:r>
      <w:r w:rsidR="00AA5768">
        <w:rPr>
          <w:rFonts w:ascii="Verdana" w:eastAsia="Arial" w:hAnsi="Verdana" w:cs="Times New Roman"/>
        </w:rPr>
        <w:t>ds. </w:t>
      </w:r>
      <w:r w:rsidR="00914AE8">
        <w:rPr>
          <w:rFonts w:ascii="Verdana" w:eastAsia="Arial" w:hAnsi="Verdana" w:cs="Times New Roman"/>
        </w:rPr>
        <w:t xml:space="preserve">kultury i </w:t>
      </w:r>
      <w:r w:rsidR="004409C1" w:rsidRPr="00351436">
        <w:rPr>
          <w:rFonts w:ascii="Verdana" w:eastAsia="Arial" w:hAnsi="Verdana" w:cs="Times New Roman"/>
        </w:rPr>
        <w:t xml:space="preserve">dziedzictwa narodowego </w:t>
      </w:r>
      <w:r w:rsidRPr="00351436">
        <w:rPr>
          <w:rFonts w:ascii="Verdana" w:eastAsia="Arial" w:hAnsi="Verdana" w:cs="Times New Roman"/>
        </w:rPr>
        <w:t>na wniosek rady uczelni. Rada uczelni może przyznać rektorowi dodatek zadaniowy,</w:t>
      </w:r>
      <w:r w:rsidR="006A06BC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 xml:space="preserve">o którym mowa w § </w:t>
      </w:r>
      <w:r w:rsidR="002E5165" w:rsidRPr="00351436">
        <w:rPr>
          <w:rFonts w:ascii="Verdana" w:eastAsia="Arial" w:hAnsi="Verdana" w:cs="Times New Roman"/>
        </w:rPr>
        <w:t>9</w:t>
      </w:r>
      <w:r w:rsidR="00FF6773" w:rsidRPr="00351436">
        <w:rPr>
          <w:rFonts w:ascii="Verdana" w:eastAsia="Arial" w:hAnsi="Verdana" w:cs="Times New Roman"/>
        </w:rPr>
        <w:t>.</w:t>
      </w:r>
      <w:r w:rsidR="002E5165" w:rsidRPr="00351436">
        <w:rPr>
          <w:rFonts w:ascii="Verdana" w:eastAsia="Arial" w:hAnsi="Verdana" w:cs="Times New Roman"/>
        </w:rPr>
        <w:t xml:space="preserve"> regulaminu</w:t>
      </w:r>
      <w:r w:rsidRPr="00351436">
        <w:rPr>
          <w:rFonts w:ascii="Verdana" w:eastAsia="Arial" w:hAnsi="Verdana" w:cs="Times New Roman"/>
        </w:rPr>
        <w:t>.</w:t>
      </w:r>
    </w:p>
    <w:p w14:paraId="50235414" w14:textId="38499F5B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Wynagrodzenie brutto pracownika za pełen mi</w:t>
      </w:r>
      <w:r w:rsidR="009D289D" w:rsidRPr="00351436">
        <w:rPr>
          <w:rFonts w:ascii="Verdana" w:eastAsia="Arial" w:hAnsi="Verdana" w:cs="Times New Roman"/>
        </w:rPr>
        <w:t>esięczny wymiar czasu pracy nie </w:t>
      </w:r>
      <w:r w:rsidRPr="00351436">
        <w:rPr>
          <w:rFonts w:ascii="Verdana" w:eastAsia="Arial" w:hAnsi="Verdana" w:cs="Times New Roman"/>
        </w:rPr>
        <w:t>może być niższe od wynagrodzenia minimalnego, którego wysok</w:t>
      </w:r>
      <w:r w:rsidR="00870BCE">
        <w:rPr>
          <w:rFonts w:ascii="Verdana" w:eastAsia="Arial" w:hAnsi="Verdana" w:cs="Times New Roman"/>
        </w:rPr>
        <w:t>ość określają odrębne przepisy.</w:t>
      </w:r>
    </w:p>
    <w:p w14:paraId="765D6B43" w14:textId="4AC536C1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lastRenderedPageBreak/>
        <w:t>Pracownikowi zatrudnionemu w niepełnym wymiarze czasu pracy przysługują składniki wynagrodzenia w wysokości proporcj</w:t>
      </w:r>
      <w:r w:rsidR="001250E0">
        <w:rPr>
          <w:rFonts w:ascii="Verdana" w:eastAsia="Arial" w:hAnsi="Verdana" w:cs="Times New Roman"/>
        </w:rPr>
        <w:t>onalnej do wymiaru czasu pracy.</w:t>
      </w:r>
    </w:p>
    <w:p w14:paraId="78E8EE09" w14:textId="16CD0E23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Wynagrodzenie zasadnicze, dodatek za staż prac</w:t>
      </w:r>
      <w:r w:rsidR="00B578FC" w:rsidRPr="00351436">
        <w:rPr>
          <w:rFonts w:ascii="Verdana" w:eastAsia="Arial" w:hAnsi="Verdana" w:cs="Times New Roman"/>
        </w:rPr>
        <w:t xml:space="preserve">y, dodatek funkcyjny i dodatek </w:t>
      </w:r>
      <w:r w:rsidRPr="00351436">
        <w:rPr>
          <w:rFonts w:ascii="Verdana" w:eastAsia="Arial" w:hAnsi="Verdana" w:cs="Times New Roman"/>
        </w:rPr>
        <w:t>zadaniowy są wypłacane nauczycielowi akademickiemu z góry, a pozostałe składniki wynagrodzenia</w:t>
      </w:r>
      <w:r w:rsidR="00FF6773" w:rsidRPr="00351436">
        <w:rPr>
          <w:rFonts w:ascii="Verdana" w:eastAsia="Arial" w:hAnsi="Verdana" w:cs="Times New Roman"/>
        </w:rPr>
        <w:t xml:space="preserve"> </w:t>
      </w:r>
      <w:r w:rsidR="00D35205" w:rsidRPr="00351436">
        <w:rPr>
          <w:rFonts w:ascii="Verdana" w:eastAsia="Arial" w:hAnsi="Verdana" w:cs="Times New Roman"/>
        </w:rPr>
        <w:t>z </w:t>
      </w:r>
      <w:r w:rsidR="00AB222D">
        <w:rPr>
          <w:rFonts w:ascii="Verdana" w:eastAsia="Arial" w:hAnsi="Verdana" w:cs="Times New Roman"/>
        </w:rPr>
        <w:t>dołu.</w:t>
      </w:r>
    </w:p>
    <w:p w14:paraId="1B00C37C" w14:textId="39D76D54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Prawo do wynagrodzenia wypłacanego z góry wyga</w:t>
      </w:r>
      <w:r w:rsidR="00914AE8">
        <w:rPr>
          <w:rFonts w:ascii="Verdana" w:eastAsia="Arial" w:hAnsi="Verdana" w:cs="Times New Roman"/>
        </w:rPr>
        <w:t>sa z ostatnim dniem miesiąca, w </w:t>
      </w:r>
      <w:r w:rsidRPr="00351436">
        <w:rPr>
          <w:rFonts w:ascii="Verdana" w:eastAsia="Arial" w:hAnsi="Verdana" w:cs="Times New Roman"/>
        </w:rPr>
        <w:t>którym ustał stosunek pracy, z tym że pracownik zachowuje wynagrod</w:t>
      </w:r>
      <w:r w:rsidR="00AB222D">
        <w:rPr>
          <w:rFonts w:ascii="Verdana" w:eastAsia="Arial" w:hAnsi="Verdana" w:cs="Times New Roman"/>
        </w:rPr>
        <w:t>zenie wypłacone za ten miesiąc.</w:t>
      </w:r>
    </w:p>
    <w:p w14:paraId="07583B66" w14:textId="1E6FD9A2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Wynagrodzenie zasadnicze i dodatek za staż pracy</w:t>
      </w:r>
      <w:r w:rsidR="00127FD8" w:rsidRPr="00351436">
        <w:rPr>
          <w:rFonts w:ascii="Verdana" w:eastAsia="Arial" w:hAnsi="Verdana" w:cs="Times New Roman"/>
        </w:rPr>
        <w:t>, dodatek funkcyjny</w:t>
      </w:r>
      <w:r w:rsidRPr="00351436">
        <w:rPr>
          <w:rFonts w:ascii="Verdana" w:eastAsia="Arial" w:hAnsi="Verdana" w:cs="Times New Roman"/>
        </w:rPr>
        <w:t xml:space="preserve"> stanowią stałe składniki wynagrodzenia. Pozostałe składniki wynagrodzenia określone w regulaminie stanowią </w:t>
      </w:r>
      <w:r w:rsidR="00AB222D">
        <w:rPr>
          <w:rFonts w:ascii="Verdana" w:eastAsia="Arial" w:hAnsi="Verdana" w:cs="Times New Roman"/>
        </w:rPr>
        <w:t>zmienne składniki wynagrodzenia</w:t>
      </w:r>
    </w:p>
    <w:p w14:paraId="5EEB793E" w14:textId="5A290D89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Wykonywanie obowiązków nauczyciela akademickieg</w:t>
      </w:r>
      <w:r w:rsidR="00D35205" w:rsidRPr="00351436">
        <w:rPr>
          <w:rFonts w:ascii="Verdana" w:hAnsi="Verdana" w:cs="Times New Roman"/>
        </w:rPr>
        <w:t>o stanowi działalność twórczą o </w:t>
      </w:r>
      <w:r w:rsidRPr="00351436">
        <w:rPr>
          <w:rFonts w:ascii="Verdana" w:hAnsi="Verdana" w:cs="Times New Roman"/>
        </w:rPr>
        <w:t>indywidualnym charakterze</w:t>
      </w:r>
      <w:r w:rsidR="00FF6773" w:rsidRPr="00351436">
        <w:rPr>
          <w:rFonts w:ascii="Verdana" w:hAnsi="Verdana" w:cs="Times New Roman"/>
        </w:rPr>
        <w:t>,</w:t>
      </w:r>
      <w:r w:rsidRPr="00351436">
        <w:rPr>
          <w:rFonts w:ascii="Verdana" w:hAnsi="Verdana" w:cs="Times New Roman"/>
        </w:rPr>
        <w:t xml:space="preserve"> a wynagrodzenie nauczyciela akademickiego stanowi honorarium związane z kor</w:t>
      </w:r>
      <w:r w:rsidR="009D289D" w:rsidRPr="00351436">
        <w:rPr>
          <w:rFonts w:ascii="Verdana" w:hAnsi="Verdana" w:cs="Times New Roman"/>
        </w:rPr>
        <w:t>zystaniem z praw autorskich lub </w:t>
      </w:r>
      <w:r w:rsidR="00AB222D">
        <w:rPr>
          <w:rFonts w:ascii="Verdana" w:hAnsi="Verdana" w:cs="Times New Roman"/>
        </w:rPr>
        <w:t>rozporządzaniem tymi prawami</w:t>
      </w:r>
    </w:p>
    <w:p w14:paraId="0A971A6A" w14:textId="0B47F972" w:rsidR="00913684" w:rsidRPr="00351436" w:rsidRDefault="00913684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Sposób i zasady ustalania wynagro</w:t>
      </w:r>
      <w:r w:rsidR="009D289D" w:rsidRPr="00351436">
        <w:rPr>
          <w:rFonts w:ascii="Verdana" w:hAnsi="Verdana" w:cs="Times New Roman"/>
        </w:rPr>
        <w:t xml:space="preserve">dzenia stanowiącego honorarium </w:t>
      </w:r>
      <w:r w:rsidR="00EA69EA" w:rsidRPr="00351436">
        <w:rPr>
          <w:rFonts w:ascii="Verdana" w:hAnsi="Verdana" w:cs="Times New Roman"/>
        </w:rPr>
        <w:t>o</w:t>
      </w:r>
      <w:r w:rsidRPr="00351436">
        <w:rPr>
          <w:rFonts w:ascii="Verdana" w:hAnsi="Verdana" w:cs="Times New Roman"/>
        </w:rPr>
        <w:t>raz składniki wynagrodzenia, które stanowią podstawę do uznania ich</w:t>
      </w:r>
      <w:r w:rsidR="00EA69EA" w:rsidRPr="00351436">
        <w:rPr>
          <w:rFonts w:ascii="Verdana" w:hAnsi="Verdana" w:cs="Times New Roman"/>
        </w:rPr>
        <w:t>,</w:t>
      </w:r>
      <w:r w:rsidRPr="00351436">
        <w:rPr>
          <w:rFonts w:ascii="Verdana" w:hAnsi="Verdana" w:cs="Times New Roman"/>
        </w:rPr>
        <w:t xml:space="preserve"> jako element wynagrodzeni</w:t>
      </w:r>
      <w:r w:rsidR="008664FE">
        <w:rPr>
          <w:rFonts w:ascii="Verdana" w:hAnsi="Verdana" w:cs="Times New Roman"/>
        </w:rPr>
        <w:t>a za </w:t>
      </w:r>
      <w:r w:rsidRPr="00351436">
        <w:rPr>
          <w:rFonts w:ascii="Verdana" w:hAnsi="Verdana" w:cs="Times New Roman"/>
        </w:rPr>
        <w:t>działalność twórczą o indywidualnym charakterze, określa rektor.</w:t>
      </w:r>
    </w:p>
    <w:p w14:paraId="796DEA5C" w14:textId="67533A27" w:rsidR="008430AE" w:rsidRPr="00351436" w:rsidRDefault="000501FF" w:rsidP="0053252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Stawkę godzinową wynagrodzenia zasadniczego oraz dodatków do wynagrodzenia</w:t>
      </w:r>
      <w:r w:rsidR="00FF6773" w:rsidRPr="00351436">
        <w:rPr>
          <w:rFonts w:ascii="Verdana" w:hAnsi="Verdana" w:cs="Times New Roman"/>
        </w:rPr>
        <w:t xml:space="preserve">, określanych stawką miesięczną – </w:t>
      </w:r>
      <w:r w:rsidRPr="00351436">
        <w:rPr>
          <w:rFonts w:ascii="Verdana" w:hAnsi="Verdana" w:cs="Times New Roman"/>
        </w:rPr>
        <w:t>wynikających z zajmowanego stanowiska, ustala się dzieląc tę staw</w:t>
      </w:r>
      <w:r w:rsidR="005E7CD0" w:rsidRPr="00351436">
        <w:rPr>
          <w:rFonts w:ascii="Verdana" w:hAnsi="Verdana" w:cs="Times New Roman"/>
        </w:rPr>
        <w:t>kę prze liczbę godzin pracy przy</w:t>
      </w:r>
      <w:r w:rsidRPr="00351436">
        <w:rPr>
          <w:rFonts w:ascii="Verdana" w:hAnsi="Verdana" w:cs="Times New Roman"/>
        </w:rPr>
        <w:t>padających do prz</w:t>
      </w:r>
      <w:r w:rsidR="00D35205" w:rsidRPr="00351436">
        <w:rPr>
          <w:rFonts w:ascii="Verdana" w:hAnsi="Verdana" w:cs="Times New Roman"/>
        </w:rPr>
        <w:t>epracowania w danym miesiącu, a </w:t>
      </w:r>
      <w:r w:rsidRPr="00351436">
        <w:rPr>
          <w:rFonts w:ascii="Verdana" w:hAnsi="Verdana" w:cs="Times New Roman"/>
        </w:rPr>
        <w:t>w przypadku nauczycieli akademickich – przez liczbę 156.</w:t>
      </w:r>
    </w:p>
    <w:p w14:paraId="08C4C542" w14:textId="4C0E4BCC" w:rsidR="00913684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 5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7FD035F0" w14:textId="400B34E5" w:rsidR="00913684" w:rsidRPr="00351436" w:rsidRDefault="00153A64" w:rsidP="008664FE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Nauczycielom akademickim</w:t>
      </w:r>
      <w:r w:rsidR="00DD4D34" w:rsidRPr="00351436">
        <w:rPr>
          <w:rFonts w:ascii="Verdana" w:hAnsi="Verdana" w:cs="Times New Roman"/>
        </w:rPr>
        <w:t xml:space="preserve"> </w:t>
      </w:r>
      <w:r w:rsidR="00913684" w:rsidRPr="00351436">
        <w:rPr>
          <w:rFonts w:ascii="Verdana" w:hAnsi="Verdana" w:cs="Times New Roman"/>
        </w:rPr>
        <w:t>z tytułu zatrudnienia przysługują następujące składniki wynagrodzenia</w:t>
      </w:r>
      <w:r w:rsidR="002B10CD" w:rsidRPr="00351436">
        <w:rPr>
          <w:rFonts w:ascii="Verdana" w:hAnsi="Verdana" w:cs="Times New Roman"/>
        </w:rPr>
        <w:t>:</w:t>
      </w:r>
    </w:p>
    <w:p w14:paraId="71B22488" w14:textId="164D6698" w:rsidR="00913684" w:rsidRPr="00351436" w:rsidRDefault="00F64091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>
        <w:rPr>
          <w:rFonts w:ascii="Verdana" w:hAnsi="Verdana" w:cs="Times New Roman"/>
        </w:rPr>
        <w:t>wynagrodzenie zasadnicze;</w:t>
      </w:r>
    </w:p>
    <w:p w14:paraId="5A30686B" w14:textId="7BE02A5F" w:rsidR="00913684" w:rsidRPr="00351436" w:rsidRDefault="00913684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d</w:t>
      </w:r>
      <w:r w:rsidR="00F64091">
        <w:rPr>
          <w:rFonts w:ascii="Verdana" w:hAnsi="Verdana" w:cs="Times New Roman"/>
        </w:rPr>
        <w:t>odatek funkcyjny;</w:t>
      </w:r>
    </w:p>
    <w:p w14:paraId="0E22CA2F" w14:textId="2A74835E" w:rsidR="00913684" w:rsidRPr="00351436" w:rsidRDefault="00F64091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>
        <w:rPr>
          <w:rFonts w:ascii="Verdana" w:hAnsi="Verdana" w:cs="Times New Roman"/>
        </w:rPr>
        <w:t>dodatek za staż pracy;</w:t>
      </w:r>
    </w:p>
    <w:p w14:paraId="67B32378" w14:textId="324C5C40" w:rsidR="00913684" w:rsidRPr="00351436" w:rsidRDefault="00F64091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>
        <w:rPr>
          <w:rFonts w:ascii="Verdana" w:hAnsi="Verdana" w:cs="Times New Roman"/>
        </w:rPr>
        <w:t>dodatek zadaniowy;</w:t>
      </w:r>
    </w:p>
    <w:p w14:paraId="5E64ADD9" w14:textId="77777777" w:rsidR="00913684" w:rsidRPr="00351436" w:rsidRDefault="00913684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wynagrodzenie za pracę w godzinach ponadwymiarowych;</w:t>
      </w:r>
    </w:p>
    <w:p w14:paraId="3DDFD0B9" w14:textId="77777777" w:rsidR="00D35205" w:rsidRPr="00351436" w:rsidRDefault="008E0C6A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nagroda;</w:t>
      </w:r>
    </w:p>
    <w:p w14:paraId="6B5C5A5A" w14:textId="77777777" w:rsidR="00D35205" w:rsidRPr="00351436" w:rsidRDefault="00913684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wynagrodzenie za udział w pracach komisji rekrutacyjnej;</w:t>
      </w:r>
    </w:p>
    <w:p w14:paraId="6E4B6C33" w14:textId="55BD95DB" w:rsidR="00913684" w:rsidRPr="00351436" w:rsidRDefault="00913684" w:rsidP="00914AE8">
      <w:pPr>
        <w:pStyle w:val="Akapitzlist"/>
        <w:numPr>
          <w:ilvl w:val="0"/>
          <w:numId w:val="6"/>
        </w:numPr>
        <w:spacing w:after="0" w:line="360" w:lineRule="auto"/>
        <w:ind w:left="85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wynagrodzenie za</w:t>
      </w:r>
      <w:r w:rsidR="00335740" w:rsidRPr="00351436">
        <w:rPr>
          <w:rFonts w:ascii="Verdana" w:hAnsi="Verdana" w:cs="Times New Roman"/>
        </w:rPr>
        <w:t xml:space="preserve"> </w:t>
      </w:r>
      <w:r w:rsidR="00335740" w:rsidRPr="00351436">
        <w:rPr>
          <w:rFonts w:ascii="Verdana" w:eastAsia="Arial" w:hAnsi="Verdana" w:cs="Times New Roman"/>
        </w:rPr>
        <w:t xml:space="preserve">sprawowanie osobistej opieki nad obowiązkowymi studenckimi </w:t>
      </w:r>
      <w:r w:rsidRPr="00351436">
        <w:rPr>
          <w:rFonts w:ascii="Verdana" w:hAnsi="Verdana" w:cs="Times New Roman"/>
        </w:rPr>
        <w:t>praktykami zawodowymi</w:t>
      </w:r>
      <w:r w:rsidR="00335740" w:rsidRPr="00351436">
        <w:rPr>
          <w:rFonts w:ascii="Verdana" w:hAnsi="Verdana" w:cs="Times New Roman"/>
        </w:rPr>
        <w:t>;</w:t>
      </w:r>
    </w:p>
    <w:p w14:paraId="5E82D4E4" w14:textId="5FE8EE7F" w:rsidR="008E0C6A" w:rsidRPr="00351436" w:rsidRDefault="008E0C6A" w:rsidP="00914AE8">
      <w:pPr>
        <w:pStyle w:val="Akapitzlist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/>
        <w:jc w:val="left"/>
        <w:rPr>
          <w:rFonts w:ascii="Verdana" w:hAnsi="Verdana" w:cs="Times New Roman"/>
          <w:bCs/>
        </w:rPr>
      </w:pPr>
      <w:r w:rsidRPr="00351436">
        <w:rPr>
          <w:rFonts w:ascii="Verdana" w:hAnsi="Verdana" w:cs="Times New Roman"/>
          <w:bCs/>
        </w:rPr>
        <w:t>wynagrodzenie za prowadzenie zajęć dydaktycznych realizowanych na studiach niestacjonarnych oraz podyplomowych</w:t>
      </w:r>
      <w:r w:rsidR="00064C9F" w:rsidRPr="00351436">
        <w:rPr>
          <w:rFonts w:ascii="Verdana" w:hAnsi="Verdana" w:cs="Times New Roman"/>
          <w:bCs/>
        </w:rPr>
        <w:t xml:space="preserve"> niewliczanych do pensum dydaktycznego oraz</w:t>
      </w:r>
      <w:r w:rsidR="00D35205" w:rsidRPr="00351436">
        <w:rPr>
          <w:rFonts w:ascii="Verdana" w:hAnsi="Verdana" w:cs="Times New Roman"/>
          <w:bCs/>
        </w:rPr>
        <w:t> zadań związanych z ich obsługą;</w:t>
      </w:r>
    </w:p>
    <w:p w14:paraId="5C2E0C1D" w14:textId="1FF03FBB" w:rsidR="000D61E2" w:rsidRPr="00351436" w:rsidRDefault="00D35205" w:rsidP="00914AE8">
      <w:pPr>
        <w:pStyle w:val="Akapitzlist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/>
        <w:jc w:val="left"/>
        <w:rPr>
          <w:rFonts w:ascii="Verdana" w:hAnsi="Verdana" w:cs="Times New Roman"/>
          <w:bCs/>
        </w:rPr>
      </w:pPr>
      <w:r w:rsidRPr="00351436">
        <w:rPr>
          <w:rFonts w:ascii="Verdana" w:hAnsi="Verdana" w:cs="Times New Roman"/>
          <w:bCs/>
        </w:rPr>
        <w:t>d</w:t>
      </w:r>
      <w:r w:rsidR="000D61E2" w:rsidRPr="00351436">
        <w:rPr>
          <w:rFonts w:ascii="Verdana" w:hAnsi="Verdana" w:cs="Times New Roman"/>
          <w:bCs/>
        </w:rPr>
        <w:t>odatek z tytułu zwiększenia środków finansowych na wynagrodzenia.</w:t>
      </w:r>
    </w:p>
    <w:p w14:paraId="6D9393D7" w14:textId="77777777" w:rsidR="00153A64" w:rsidRPr="00351436" w:rsidRDefault="00153A64" w:rsidP="00716832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lastRenderedPageBreak/>
        <w:t>Pracownikom niebędącym nauczycielami</w:t>
      </w:r>
      <w:r w:rsidR="00FA145F" w:rsidRPr="00351436">
        <w:rPr>
          <w:rFonts w:ascii="Verdana" w:hAnsi="Verdana" w:cs="Times New Roman"/>
        </w:rPr>
        <w:t xml:space="preserve"> akademickimi</w:t>
      </w:r>
      <w:r w:rsidRPr="00351436">
        <w:rPr>
          <w:rFonts w:ascii="Verdana" w:hAnsi="Verdana" w:cs="Times New Roman"/>
        </w:rPr>
        <w:t xml:space="preserve"> z tytułu zatrudnienia przysługują następujące składniki wynagrodzenia:</w:t>
      </w:r>
    </w:p>
    <w:p w14:paraId="519BA11B" w14:textId="427C5CF5" w:rsidR="00153A64" w:rsidRPr="00351436" w:rsidRDefault="00CE08FC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>
        <w:rPr>
          <w:rFonts w:ascii="Verdana" w:hAnsi="Verdana" w:cs="Times New Roman"/>
        </w:rPr>
        <w:t>wynagrodzenie zasadnicze;</w:t>
      </w:r>
    </w:p>
    <w:p w14:paraId="5A806857" w14:textId="77777777" w:rsidR="00153A64" w:rsidRPr="00351436" w:rsidRDefault="00153A64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 xml:space="preserve">dodatek funkcyjny;  </w:t>
      </w:r>
    </w:p>
    <w:p w14:paraId="0B2FC227" w14:textId="277E7131" w:rsidR="00153A64" w:rsidRPr="00351436" w:rsidRDefault="00F67271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>
        <w:rPr>
          <w:rFonts w:ascii="Verdana" w:hAnsi="Verdana" w:cs="Times New Roman"/>
        </w:rPr>
        <w:t>dodatek za staż pracy;</w:t>
      </w:r>
    </w:p>
    <w:p w14:paraId="4237FEE6" w14:textId="77777777" w:rsidR="009330E6" w:rsidRPr="00351436" w:rsidRDefault="00153A64" w:rsidP="00914AE8">
      <w:pPr>
        <w:pStyle w:val="Akapitzlist"/>
        <w:numPr>
          <w:ilvl w:val="0"/>
          <w:numId w:val="32"/>
        </w:numPr>
        <w:spacing w:after="0" w:line="360" w:lineRule="auto"/>
        <w:ind w:left="1134" w:hanging="425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 xml:space="preserve">dodatek zadaniowy; </w:t>
      </w:r>
    </w:p>
    <w:p w14:paraId="793AA840" w14:textId="77777777" w:rsidR="00153A64" w:rsidRPr="00351436" w:rsidRDefault="00153A64" w:rsidP="00914AE8">
      <w:pPr>
        <w:pStyle w:val="Akapitzlist"/>
        <w:numPr>
          <w:ilvl w:val="0"/>
          <w:numId w:val="32"/>
        </w:numPr>
        <w:tabs>
          <w:tab w:val="left" w:pos="1276"/>
        </w:tabs>
        <w:spacing w:after="0" w:line="360" w:lineRule="auto"/>
        <w:ind w:left="1134" w:hanging="425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premia;</w:t>
      </w:r>
    </w:p>
    <w:p w14:paraId="5A559243" w14:textId="77777777" w:rsidR="00153A64" w:rsidRPr="00351436" w:rsidRDefault="00153A64" w:rsidP="00914AE8">
      <w:pPr>
        <w:pStyle w:val="Akapitzlist"/>
        <w:numPr>
          <w:ilvl w:val="0"/>
          <w:numId w:val="32"/>
        </w:numPr>
        <w:spacing w:after="0" w:line="360" w:lineRule="auto"/>
        <w:ind w:left="1134" w:hanging="425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nagroda;</w:t>
      </w:r>
    </w:p>
    <w:p w14:paraId="1FD90DA7" w14:textId="79E44E98" w:rsidR="00A33EC8" w:rsidRPr="00351436" w:rsidRDefault="00A33EC8" w:rsidP="00914AE8">
      <w:pPr>
        <w:pStyle w:val="Akapitzlist"/>
        <w:numPr>
          <w:ilvl w:val="0"/>
          <w:numId w:val="32"/>
        </w:numPr>
        <w:spacing w:after="0" w:line="360" w:lineRule="auto"/>
        <w:ind w:left="1134" w:hanging="425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dodatek za</w:t>
      </w:r>
      <w:r w:rsidR="009D289D" w:rsidRPr="00351436">
        <w:rPr>
          <w:rFonts w:ascii="Verdana" w:hAnsi="Verdana" w:cs="Times New Roman"/>
        </w:rPr>
        <w:t xml:space="preserve"> pracę w </w:t>
      </w:r>
      <w:r w:rsidRPr="00351436">
        <w:rPr>
          <w:rFonts w:ascii="Verdana" w:hAnsi="Verdana" w:cs="Times New Roman"/>
        </w:rPr>
        <w:t>godzin</w:t>
      </w:r>
      <w:r w:rsidR="008E0C6A" w:rsidRPr="00351436">
        <w:rPr>
          <w:rFonts w:ascii="Verdana" w:hAnsi="Verdana" w:cs="Times New Roman"/>
        </w:rPr>
        <w:t>ach</w:t>
      </w:r>
      <w:r w:rsidRPr="00351436">
        <w:rPr>
          <w:rFonts w:ascii="Verdana" w:hAnsi="Verdana" w:cs="Times New Roman"/>
        </w:rPr>
        <w:t xml:space="preserve"> nadliczbow</w:t>
      </w:r>
      <w:r w:rsidR="008E0C6A" w:rsidRPr="00351436">
        <w:rPr>
          <w:rFonts w:ascii="Verdana" w:hAnsi="Verdana" w:cs="Times New Roman"/>
        </w:rPr>
        <w:t>ych</w:t>
      </w:r>
      <w:r w:rsidR="00D35205" w:rsidRPr="00351436">
        <w:rPr>
          <w:rFonts w:ascii="Verdana" w:hAnsi="Verdana" w:cs="Times New Roman"/>
        </w:rPr>
        <w:t>;</w:t>
      </w:r>
    </w:p>
    <w:p w14:paraId="1EAE82B9" w14:textId="77777777" w:rsidR="00D35205" w:rsidRPr="00351436" w:rsidRDefault="00DF1EBA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 xml:space="preserve">dodatek za pracę w </w:t>
      </w:r>
      <w:r w:rsidR="006573AB" w:rsidRPr="00351436">
        <w:rPr>
          <w:rFonts w:ascii="Verdana" w:hAnsi="Verdana" w:cs="Times New Roman"/>
        </w:rPr>
        <w:t>porze nocnej;</w:t>
      </w:r>
    </w:p>
    <w:p w14:paraId="480F1143" w14:textId="77777777" w:rsidR="00D35205" w:rsidRPr="00351436" w:rsidRDefault="006573AB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 xml:space="preserve">dodatek za pracę w </w:t>
      </w:r>
      <w:r w:rsidR="008E0C6A" w:rsidRPr="00351436">
        <w:rPr>
          <w:rFonts w:ascii="Verdana" w:hAnsi="Verdana" w:cs="Times New Roman"/>
        </w:rPr>
        <w:t xml:space="preserve">zmianowym </w:t>
      </w:r>
      <w:r w:rsidR="00DD4D34" w:rsidRPr="00351436">
        <w:rPr>
          <w:rFonts w:ascii="Verdana" w:hAnsi="Verdana" w:cs="Times New Roman"/>
        </w:rPr>
        <w:t xml:space="preserve">systemie </w:t>
      </w:r>
      <w:r w:rsidR="008E0C6A" w:rsidRPr="00351436">
        <w:rPr>
          <w:rFonts w:ascii="Verdana" w:hAnsi="Verdana" w:cs="Times New Roman"/>
        </w:rPr>
        <w:t>pracy</w:t>
      </w:r>
      <w:r w:rsidR="00DD4D34" w:rsidRPr="00351436">
        <w:rPr>
          <w:rFonts w:ascii="Verdana" w:hAnsi="Verdana" w:cs="Times New Roman"/>
        </w:rPr>
        <w:t>;</w:t>
      </w:r>
    </w:p>
    <w:p w14:paraId="4B2FF7A0" w14:textId="77777777" w:rsidR="00D35205" w:rsidRPr="00351436" w:rsidRDefault="00DD4D34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  <w:bCs/>
        </w:rPr>
        <w:t>wynagrodzeni</w:t>
      </w:r>
      <w:r w:rsidR="008E0C6A" w:rsidRPr="00351436">
        <w:rPr>
          <w:rFonts w:ascii="Verdana" w:hAnsi="Verdana" w:cs="Times New Roman"/>
          <w:bCs/>
        </w:rPr>
        <w:t>e</w:t>
      </w:r>
      <w:r w:rsidRPr="00351436">
        <w:rPr>
          <w:rFonts w:ascii="Verdana" w:hAnsi="Verdana" w:cs="Times New Roman"/>
          <w:bCs/>
        </w:rPr>
        <w:t xml:space="preserve"> za obsługę zajęć dydaktycznych realizowanych na studiach</w:t>
      </w:r>
      <w:r w:rsidR="008E0C6A" w:rsidRPr="00351436">
        <w:rPr>
          <w:rFonts w:ascii="Verdana" w:hAnsi="Verdana" w:cs="Times New Roman"/>
          <w:bCs/>
        </w:rPr>
        <w:t xml:space="preserve"> </w:t>
      </w:r>
      <w:r w:rsidRPr="00351436">
        <w:rPr>
          <w:rFonts w:ascii="Verdana" w:hAnsi="Verdana" w:cs="Times New Roman"/>
          <w:bCs/>
        </w:rPr>
        <w:t>niestacjonarnych</w:t>
      </w:r>
      <w:r w:rsidR="008E0C6A" w:rsidRPr="00351436">
        <w:rPr>
          <w:rFonts w:ascii="Verdana" w:hAnsi="Verdana" w:cs="Times New Roman"/>
          <w:bCs/>
        </w:rPr>
        <w:t xml:space="preserve"> oraz </w:t>
      </w:r>
      <w:r w:rsidRPr="00351436">
        <w:rPr>
          <w:rFonts w:ascii="Verdana" w:hAnsi="Verdana" w:cs="Times New Roman"/>
          <w:bCs/>
        </w:rPr>
        <w:t>podyplomowych</w:t>
      </w:r>
      <w:r w:rsidR="000D61E2" w:rsidRPr="00351436">
        <w:rPr>
          <w:rFonts w:ascii="Verdana" w:hAnsi="Verdana" w:cs="Times New Roman"/>
        </w:rPr>
        <w:t>;</w:t>
      </w:r>
    </w:p>
    <w:p w14:paraId="74E49B3A" w14:textId="38596E39" w:rsidR="008E0C6A" w:rsidRPr="00351436" w:rsidRDefault="00D35205" w:rsidP="00914AE8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  <w:bCs/>
        </w:rPr>
        <w:t>d</w:t>
      </w:r>
      <w:r w:rsidR="000D61E2" w:rsidRPr="00351436">
        <w:rPr>
          <w:rFonts w:ascii="Verdana" w:hAnsi="Verdana" w:cs="Times New Roman"/>
          <w:bCs/>
        </w:rPr>
        <w:t>odatek z tytułu zwiększenia środków finansowych na wynagrodzenia.</w:t>
      </w:r>
    </w:p>
    <w:p w14:paraId="7E5B47ED" w14:textId="469F5DF1" w:rsidR="00B578FC" w:rsidRPr="00351436" w:rsidRDefault="00B50705" w:rsidP="00BB1244">
      <w:pPr>
        <w:tabs>
          <w:tab w:val="left" w:pos="851"/>
          <w:tab w:val="left" w:pos="1276"/>
        </w:tabs>
        <w:spacing w:after="0" w:line="360" w:lineRule="auto"/>
        <w:ind w:left="284" w:hanging="284"/>
        <w:jc w:val="left"/>
        <w:rPr>
          <w:rFonts w:ascii="Verdana" w:hAnsi="Verdana" w:cs="Times New Roman"/>
          <w:bCs/>
          <w:highlight w:val="yellow"/>
        </w:rPr>
      </w:pPr>
      <w:r w:rsidRPr="00351436">
        <w:rPr>
          <w:rFonts w:ascii="Verdana" w:hAnsi="Verdana" w:cs="Times New Roman"/>
        </w:rPr>
        <w:t xml:space="preserve">3. </w:t>
      </w:r>
      <w:r w:rsidR="004B3BC6" w:rsidRPr="00351436">
        <w:rPr>
          <w:rFonts w:ascii="Verdana" w:hAnsi="Verdana" w:cs="Times New Roman"/>
        </w:rPr>
        <w:t>P</w:t>
      </w:r>
      <w:r w:rsidR="00153A64" w:rsidRPr="00351436">
        <w:rPr>
          <w:rFonts w:ascii="Verdana" w:hAnsi="Verdana" w:cs="Times New Roman"/>
        </w:rPr>
        <w:t xml:space="preserve">racownikom przysługują również inne składniki wynagrodzenia oraz </w:t>
      </w:r>
      <w:r w:rsidR="004B3BC6" w:rsidRPr="00351436">
        <w:rPr>
          <w:rFonts w:ascii="Verdana" w:hAnsi="Verdana" w:cs="Times New Roman"/>
        </w:rPr>
        <w:t>świadczenia</w:t>
      </w:r>
      <w:r w:rsidR="00153A64" w:rsidRPr="00351436">
        <w:rPr>
          <w:rFonts w:ascii="Verdana" w:hAnsi="Verdana" w:cs="Times New Roman"/>
        </w:rPr>
        <w:t xml:space="preserve"> związane z pracą określone w ustawie i przepisach </w:t>
      </w:r>
      <w:r w:rsidR="004B3BC6" w:rsidRPr="00351436">
        <w:rPr>
          <w:rFonts w:ascii="Verdana" w:hAnsi="Verdana" w:cs="Times New Roman"/>
        </w:rPr>
        <w:t>odrębnych</w:t>
      </w:r>
      <w:r w:rsidR="000F5D7F" w:rsidRPr="00351436">
        <w:rPr>
          <w:rFonts w:ascii="Verdana" w:hAnsi="Verdana" w:cs="Times New Roman"/>
        </w:rPr>
        <w:t xml:space="preserve">, w tym </w:t>
      </w:r>
      <w:r w:rsidR="002E22DC">
        <w:rPr>
          <w:rFonts w:ascii="Verdana" w:hAnsi="Verdana" w:cs="Times New Roman"/>
          <w:bCs/>
        </w:rPr>
        <w:t>nagroda jubileuszowa,</w:t>
      </w:r>
      <w:r w:rsidR="000F5D7F" w:rsidRPr="00351436">
        <w:rPr>
          <w:rFonts w:ascii="Verdana" w:hAnsi="Verdana" w:cs="Times New Roman"/>
          <w:shd w:val="clear" w:color="auto" w:fill="FFFFFF"/>
        </w:rPr>
        <w:t xml:space="preserve"> dodatkowe wynagrodzenie roczne na zasadach określonych </w:t>
      </w:r>
      <w:r w:rsidR="00816FFC">
        <w:rPr>
          <w:rFonts w:ascii="Verdana" w:hAnsi="Verdana" w:cs="Times New Roman"/>
          <w:shd w:val="clear" w:color="auto" w:fill="FFFFFF"/>
        </w:rPr>
        <w:t>w przepisach o </w:t>
      </w:r>
      <w:r w:rsidR="000F5D7F" w:rsidRPr="00351436">
        <w:rPr>
          <w:rFonts w:ascii="Verdana" w:hAnsi="Verdana" w:cs="Times New Roman"/>
          <w:shd w:val="clear" w:color="auto" w:fill="FFFFFF"/>
        </w:rPr>
        <w:t xml:space="preserve">dodatkowym wynagrodzeniu rocznym </w:t>
      </w:r>
      <w:r w:rsidR="008E0C6A" w:rsidRPr="00351436">
        <w:rPr>
          <w:rFonts w:ascii="Verdana" w:hAnsi="Verdana" w:cs="Times New Roman"/>
          <w:shd w:val="clear" w:color="auto" w:fill="FFFFFF"/>
        </w:rPr>
        <w:t xml:space="preserve">dla </w:t>
      </w:r>
      <w:r w:rsidR="000F5D7F" w:rsidRPr="00351436">
        <w:rPr>
          <w:rFonts w:ascii="Verdana" w:hAnsi="Verdana" w:cs="Times New Roman"/>
          <w:shd w:val="clear" w:color="auto" w:fill="FFFFFF"/>
        </w:rPr>
        <w:t>pracowników jednostek sfery budżetowej oraz odprawa emerytaln</w:t>
      </w:r>
      <w:r w:rsidRPr="00351436">
        <w:rPr>
          <w:rFonts w:ascii="Verdana" w:hAnsi="Verdana" w:cs="Times New Roman"/>
          <w:shd w:val="clear" w:color="auto" w:fill="FFFFFF"/>
        </w:rPr>
        <w:t>o</w:t>
      </w:r>
      <w:r w:rsidR="000F5D7F" w:rsidRPr="00351436">
        <w:rPr>
          <w:rFonts w:ascii="Verdana" w:hAnsi="Verdana" w:cs="Times New Roman"/>
          <w:shd w:val="clear" w:color="auto" w:fill="FFFFFF"/>
        </w:rPr>
        <w:t>-rentowa,</w:t>
      </w:r>
      <w:r w:rsidR="00173B14" w:rsidRPr="00351436">
        <w:rPr>
          <w:rFonts w:ascii="Verdana" w:hAnsi="Verdana" w:cs="Times New Roman"/>
          <w:shd w:val="clear" w:color="auto" w:fill="FFFFFF"/>
        </w:rPr>
        <w:t xml:space="preserve"> odprawa związana </w:t>
      </w:r>
      <w:r w:rsidR="00514E1A">
        <w:rPr>
          <w:rFonts w:ascii="Verdana" w:hAnsi="Verdana" w:cs="Times New Roman"/>
          <w:shd w:val="clear" w:color="auto" w:fill="FFFFFF"/>
        </w:rPr>
        <w:t>z rozwiązaniem stosunku pracy z </w:t>
      </w:r>
      <w:r w:rsidR="00173B14" w:rsidRPr="00351436">
        <w:rPr>
          <w:rFonts w:ascii="Verdana" w:hAnsi="Verdana" w:cs="Times New Roman"/>
          <w:shd w:val="clear" w:color="auto" w:fill="FFFFFF"/>
        </w:rPr>
        <w:t>przyczyn niedotyczących pracownika</w:t>
      </w:r>
      <w:r w:rsidR="00FF6773" w:rsidRPr="00351436">
        <w:rPr>
          <w:rFonts w:ascii="Verdana" w:hAnsi="Verdana" w:cs="Times New Roman"/>
          <w:shd w:val="clear" w:color="auto" w:fill="FFFFFF"/>
        </w:rPr>
        <w:t>,</w:t>
      </w:r>
      <w:r w:rsidR="000F5D7F" w:rsidRPr="00351436">
        <w:rPr>
          <w:rFonts w:ascii="Verdana" w:hAnsi="Verdana" w:cs="Times New Roman"/>
          <w:shd w:val="clear" w:color="auto" w:fill="FFFFFF"/>
        </w:rPr>
        <w:t xml:space="preserve"> zasiłki chorobowe</w:t>
      </w:r>
      <w:r w:rsidR="008E0C6A" w:rsidRPr="00351436">
        <w:rPr>
          <w:rFonts w:ascii="Verdana" w:hAnsi="Verdana" w:cs="Times New Roman"/>
          <w:shd w:val="clear" w:color="auto" w:fill="FFFFFF"/>
        </w:rPr>
        <w:t>.</w:t>
      </w:r>
    </w:p>
    <w:p w14:paraId="7F46D99C" w14:textId="20B608AE" w:rsidR="00C71CC0" w:rsidRPr="00351436" w:rsidRDefault="004A20E9" w:rsidP="00503609">
      <w:pPr>
        <w:pStyle w:val="Nagwek2"/>
      </w:pPr>
      <w:bookmarkStart w:id="3" w:name="_Toc170293639"/>
      <w:r w:rsidRPr="00351436">
        <w:t>Wynagrodzenie zasadnicze</w:t>
      </w:r>
      <w:bookmarkEnd w:id="3"/>
    </w:p>
    <w:p w14:paraId="01DBD56F" w14:textId="57721BDF" w:rsidR="00913684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 6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6997BB4B" w14:textId="008CF413" w:rsidR="00913684" w:rsidRPr="00351436" w:rsidRDefault="00913684" w:rsidP="00B0144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 xml:space="preserve">Wynagrodzenie zasadnicze ustala się </w:t>
      </w:r>
      <w:r w:rsidR="008C6C8A" w:rsidRPr="00351436">
        <w:rPr>
          <w:rFonts w:ascii="Verdana" w:hAnsi="Verdana" w:cs="Times New Roman"/>
        </w:rPr>
        <w:t xml:space="preserve">z uwzględnieniem </w:t>
      </w:r>
      <w:r w:rsidRPr="00351436">
        <w:rPr>
          <w:rFonts w:ascii="Verdana" w:hAnsi="Verdana" w:cs="Times New Roman"/>
        </w:rPr>
        <w:t xml:space="preserve">miesięcznych stawek </w:t>
      </w:r>
      <w:r w:rsidR="008C6C8A" w:rsidRPr="00351436">
        <w:rPr>
          <w:rFonts w:ascii="Verdana" w:hAnsi="Verdana" w:cs="Times New Roman"/>
        </w:rPr>
        <w:t>minimalnego wynagrodzenia zasadniczego określonego w tabelach stanowiących załączniki nr 1-</w:t>
      </w:r>
      <w:r w:rsidR="0078129D" w:rsidRPr="00351436">
        <w:rPr>
          <w:rFonts w:ascii="Verdana" w:hAnsi="Verdana" w:cs="Times New Roman"/>
        </w:rPr>
        <w:t>3</w:t>
      </w:r>
      <w:r w:rsidR="00D35205" w:rsidRPr="00351436">
        <w:rPr>
          <w:rFonts w:ascii="Verdana" w:hAnsi="Verdana" w:cs="Times New Roman"/>
        </w:rPr>
        <w:t xml:space="preserve"> do </w:t>
      </w:r>
      <w:r w:rsidR="008C6C8A" w:rsidRPr="00351436">
        <w:rPr>
          <w:rFonts w:ascii="Verdana" w:hAnsi="Verdana" w:cs="Times New Roman"/>
        </w:rPr>
        <w:t>regulaminu.</w:t>
      </w:r>
    </w:p>
    <w:p w14:paraId="353D8973" w14:textId="5363CB9F" w:rsidR="00C14E8C" w:rsidRPr="00E22806" w:rsidRDefault="00913684" w:rsidP="00B0144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Verdana" w:hAnsi="Verdana" w:cs="Times New Roman"/>
        </w:rPr>
      </w:pPr>
      <w:r w:rsidRPr="00351436">
        <w:rPr>
          <w:rFonts w:ascii="Verdana" w:hAnsi="Verdana" w:cs="Times New Roman"/>
        </w:rPr>
        <w:t>Wynagrodzenie zasadnicze określone w załącznikach nr 1-</w:t>
      </w:r>
      <w:r w:rsidR="0078129D" w:rsidRPr="00351436">
        <w:rPr>
          <w:rFonts w:ascii="Verdana" w:hAnsi="Verdana" w:cs="Times New Roman"/>
        </w:rPr>
        <w:t>3</w:t>
      </w:r>
      <w:r w:rsidR="00D35205" w:rsidRPr="00351436">
        <w:rPr>
          <w:rFonts w:ascii="Verdana" w:hAnsi="Verdana" w:cs="Times New Roman"/>
        </w:rPr>
        <w:t xml:space="preserve"> do regulaminu przysługuje za </w:t>
      </w:r>
      <w:r w:rsidRPr="00351436">
        <w:rPr>
          <w:rFonts w:ascii="Verdana" w:hAnsi="Verdana" w:cs="Times New Roman"/>
        </w:rPr>
        <w:t>pełny wymiar czasu pracy</w:t>
      </w:r>
      <w:r w:rsidR="008C6C8A" w:rsidRPr="00351436">
        <w:rPr>
          <w:rFonts w:ascii="Verdana" w:hAnsi="Verdana" w:cs="Times New Roman"/>
        </w:rPr>
        <w:t>.</w:t>
      </w:r>
    </w:p>
    <w:p w14:paraId="411BBA85" w14:textId="47E4BEA2" w:rsidR="00C71CC0" w:rsidRPr="00351436" w:rsidRDefault="0007760F" w:rsidP="00503609">
      <w:pPr>
        <w:pStyle w:val="Nagwek2"/>
      </w:pPr>
      <w:bookmarkStart w:id="4" w:name="_Toc170293640"/>
      <w:r w:rsidRPr="00351436">
        <w:t>Dodatek funkcyjny</w:t>
      </w:r>
      <w:bookmarkEnd w:id="4"/>
    </w:p>
    <w:p w14:paraId="24007DB6" w14:textId="7FF5E428" w:rsidR="00913684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 7</w:t>
      </w:r>
      <w:r w:rsidR="00935B59" w:rsidRPr="00AA24D7">
        <w:rPr>
          <w:rFonts w:ascii="Verdana" w:eastAsia="Arial" w:hAnsi="Verdana" w:cs="Times New Roman"/>
          <w:bCs/>
          <w:spacing w:val="-1"/>
        </w:rPr>
        <w:t>.</w:t>
      </w:r>
    </w:p>
    <w:p w14:paraId="41E3795F" w14:textId="33D7B1E9" w:rsidR="004B0BB9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Dodatek funkcyjny przysługuje pracownikom z tytułu kierowania zespołem</w:t>
      </w:r>
      <w:r w:rsidR="00EA69EA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w skład</w:t>
      </w:r>
      <w:r w:rsidR="00EA69EA" w:rsidRPr="00351436">
        <w:rPr>
          <w:rFonts w:ascii="Verdana" w:eastAsia="Arial" w:hAnsi="Verdana" w:cs="Times New Roman"/>
        </w:rPr>
        <w:t>,</w:t>
      </w:r>
      <w:r w:rsidRPr="00351436">
        <w:rPr>
          <w:rFonts w:ascii="Verdana" w:eastAsia="Arial" w:hAnsi="Verdana" w:cs="Times New Roman"/>
        </w:rPr>
        <w:t xml:space="preserve"> którego wchodzi nie mniej niż 5 osób, w tym osoba kierująca</w:t>
      </w:r>
      <w:r w:rsidR="003F6FE3" w:rsidRPr="00351436">
        <w:rPr>
          <w:rFonts w:ascii="Verdana" w:eastAsia="Arial" w:hAnsi="Verdana" w:cs="Times New Roman"/>
        </w:rPr>
        <w:t xml:space="preserve"> z zastrzeżeniem ust.</w:t>
      </w:r>
      <w:r w:rsidR="00F70F14">
        <w:rPr>
          <w:rFonts w:ascii="Verdana" w:eastAsia="Arial" w:hAnsi="Verdana" w:cs="Times New Roman"/>
        </w:rPr>
        <w:t xml:space="preserve"> </w:t>
      </w:r>
      <w:r w:rsidR="003F6FE3" w:rsidRPr="00351436">
        <w:rPr>
          <w:rFonts w:ascii="Verdana" w:eastAsia="Arial" w:hAnsi="Verdana" w:cs="Times New Roman"/>
        </w:rPr>
        <w:t>8</w:t>
      </w:r>
      <w:r w:rsidR="005F27A8" w:rsidRPr="00351436">
        <w:rPr>
          <w:rFonts w:ascii="Verdana" w:eastAsia="Arial" w:hAnsi="Verdana" w:cs="Times New Roman"/>
        </w:rPr>
        <w:t>.</w:t>
      </w:r>
    </w:p>
    <w:p w14:paraId="4EB40B93" w14:textId="3134CB7D" w:rsidR="00913684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 xml:space="preserve">Wysokość dodatku funkcyjnego </w:t>
      </w:r>
      <w:r w:rsidR="002E5165" w:rsidRPr="00351436">
        <w:rPr>
          <w:rFonts w:ascii="Verdana" w:eastAsia="Arial" w:hAnsi="Verdana" w:cs="Times New Roman"/>
        </w:rPr>
        <w:t>nie może przekroczy</w:t>
      </w:r>
      <w:r w:rsidR="00E418CA">
        <w:rPr>
          <w:rFonts w:ascii="Verdana" w:eastAsia="Arial" w:hAnsi="Verdana" w:cs="Times New Roman"/>
        </w:rPr>
        <w:t>ć 67% wynagrodzenia profesora i </w:t>
      </w:r>
      <w:r w:rsidRPr="00351436">
        <w:rPr>
          <w:rFonts w:ascii="Verdana" w:eastAsia="Arial" w:hAnsi="Verdana" w:cs="Times New Roman"/>
        </w:rPr>
        <w:t>jest uzależniona od liczby pracowników kierowanej jednostki lub</w:t>
      </w:r>
      <w:r w:rsidR="00FF6773" w:rsidRPr="00351436">
        <w:rPr>
          <w:rFonts w:ascii="Verdana" w:eastAsia="Arial" w:hAnsi="Verdana" w:cs="Times New Roman"/>
        </w:rPr>
        <w:t xml:space="preserve"> komórki organizacyjnej oraz od </w:t>
      </w:r>
      <w:r w:rsidRPr="00351436">
        <w:rPr>
          <w:rFonts w:ascii="Verdana" w:eastAsia="Arial" w:hAnsi="Verdana" w:cs="Times New Roman"/>
        </w:rPr>
        <w:t>stopnia złożoności zadań związanych z wykonywaną funkcją.</w:t>
      </w:r>
    </w:p>
    <w:p w14:paraId="6C2CECFA" w14:textId="58256926" w:rsidR="00913684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lastRenderedPageBreak/>
        <w:t>Dodatek funkcyjny przysługuje od pierwszego dn</w:t>
      </w:r>
      <w:r w:rsidR="00BD0DD5">
        <w:rPr>
          <w:rFonts w:ascii="Verdana" w:eastAsia="Arial" w:hAnsi="Verdana" w:cs="Times New Roman"/>
        </w:rPr>
        <w:t xml:space="preserve">ia zatrudnienia na stanowisku, </w:t>
      </w:r>
      <w:r w:rsidRPr="00351436">
        <w:rPr>
          <w:rFonts w:ascii="Verdana" w:eastAsia="Arial" w:hAnsi="Verdana" w:cs="Times New Roman"/>
        </w:rPr>
        <w:t>o którym mowa w ust. 1, do ostatniego dnia miesiąca, w którym nastąpiło zakończenie zatrudnienia lub wykonywania czynności.</w:t>
      </w:r>
    </w:p>
    <w:p w14:paraId="128C2637" w14:textId="77777777" w:rsidR="00913684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Pracownik zachowuje prawo do dodatku funkcyjnego w czasie usprawiedliwionej nieobecności w pracy, nie dłużej jednak niż przez okres 3 miesięcy.</w:t>
      </w:r>
    </w:p>
    <w:p w14:paraId="25A2B4F8" w14:textId="100DFF6D" w:rsidR="00913684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Dodatek funkcyjny nie przysługuje nauczycielowi akadem</w:t>
      </w:r>
      <w:r w:rsidR="00D35205" w:rsidRPr="00351436">
        <w:rPr>
          <w:rFonts w:ascii="Verdana" w:eastAsia="Arial" w:hAnsi="Verdana" w:cs="Times New Roman"/>
        </w:rPr>
        <w:t>ickiemu w okresie zawieszenia w </w:t>
      </w:r>
      <w:r w:rsidRPr="00351436">
        <w:rPr>
          <w:rFonts w:ascii="Verdana" w:eastAsia="Arial" w:hAnsi="Verdana" w:cs="Times New Roman"/>
        </w:rPr>
        <w:t>pełnieniu obowiązków, od pierwszego dnia miesią</w:t>
      </w:r>
      <w:r w:rsidR="009D289D" w:rsidRPr="00351436">
        <w:rPr>
          <w:rFonts w:ascii="Verdana" w:eastAsia="Arial" w:hAnsi="Verdana" w:cs="Times New Roman"/>
        </w:rPr>
        <w:t>ca następującego po miesiącu, w </w:t>
      </w:r>
      <w:r w:rsidRPr="00351436">
        <w:rPr>
          <w:rFonts w:ascii="Verdana" w:eastAsia="Arial" w:hAnsi="Verdana" w:cs="Times New Roman"/>
        </w:rPr>
        <w:t>którym nastąpiło zawieszenie.</w:t>
      </w:r>
    </w:p>
    <w:p w14:paraId="6E054F47" w14:textId="77777777" w:rsidR="00913684" w:rsidRPr="00351436" w:rsidRDefault="00913684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 xml:space="preserve">Tabela miesięcznych stawek dodatku funkcyjnego dla nauczycieli akademickich stanowi </w:t>
      </w:r>
      <w:r w:rsidR="00C01BCA" w:rsidRPr="00351436">
        <w:rPr>
          <w:rFonts w:ascii="Verdana" w:eastAsia="Arial" w:hAnsi="Verdana" w:cs="Times New Roman"/>
        </w:rPr>
        <w:t xml:space="preserve">załącznik nr </w:t>
      </w:r>
      <w:r w:rsidR="0078129D" w:rsidRPr="00351436">
        <w:rPr>
          <w:rFonts w:ascii="Verdana" w:eastAsia="Arial" w:hAnsi="Verdana" w:cs="Times New Roman"/>
        </w:rPr>
        <w:t>4</w:t>
      </w:r>
      <w:r w:rsidRPr="00351436">
        <w:rPr>
          <w:rFonts w:ascii="Verdana" w:eastAsia="Arial" w:hAnsi="Verdana" w:cs="Times New Roman"/>
        </w:rPr>
        <w:t xml:space="preserve"> do regulaminu.</w:t>
      </w:r>
    </w:p>
    <w:p w14:paraId="5CBF580B" w14:textId="77777777" w:rsidR="0078129D" w:rsidRPr="00351436" w:rsidRDefault="0078129D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Tabela miesięcznych stawek dodatku funkcyjnego dla pracowników niebędących nauczycielami akademickimi określona jest w</w:t>
      </w:r>
      <w:r w:rsidR="004D5B42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 xml:space="preserve">załącznik nr </w:t>
      </w:r>
      <w:r w:rsidR="004B0C31" w:rsidRPr="00351436">
        <w:rPr>
          <w:rFonts w:ascii="Verdana" w:eastAsia="Arial" w:hAnsi="Verdana" w:cs="Times New Roman"/>
        </w:rPr>
        <w:t>3</w:t>
      </w:r>
      <w:r w:rsidR="00EA69EA" w:rsidRPr="00351436">
        <w:rPr>
          <w:rFonts w:ascii="Verdana" w:eastAsia="Arial" w:hAnsi="Verdana" w:cs="Times New Roman"/>
        </w:rPr>
        <w:t xml:space="preserve"> </w:t>
      </w:r>
      <w:r w:rsidRPr="00351436">
        <w:rPr>
          <w:rFonts w:ascii="Verdana" w:eastAsia="Arial" w:hAnsi="Verdana" w:cs="Times New Roman"/>
        </w:rPr>
        <w:t>do regulaminu.</w:t>
      </w:r>
    </w:p>
    <w:p w14:paraId="33A18493" w14:textId="515BE77D" w:rsidR="00913684" w:rsidRPr="00BD1514" w:rsidRDefault="003F6FE3" w:rsidP="004820E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</w:rPr>
      </w:pPr>
      <w:r w:rsidRPr="00351436">
        <w:rPr>
          <w:rFonts w:ascii="Verdana" w:eastAsia="Arial" w:hAnsi="Verdana" w:cs="Times New Roman"/>
        </w:rPr>
        <w:t>W uzasadnionych przypadkach rektor może podjąć indywidualną decyzję w zakresie przyznania dodatku funkcyjnego</w:t>
      </w:r>
      <w:r w:rsidR="008216D6" w:rsidRPr="00351436">
        <w:rPr>
          <w:rFonts w:ascii="Verdana" w:eastAsia="Arial" w:hAnsi="Verdana" w:cs="Times New Roman"/>
        </w:rPr>
        <w:t xml:space="preserve">, osobie niespełniającej warunku, o którym mowa w </w:t>
      </w:r>
      <w:r w:rsidR="004820E9">
        <w:rPr>
          <w:rFonts w:ascii="Verdana" w:eastAsia="Arial" w:hAnsi="Verdana" w:cs="Times New Roman"/>
        </w:rPr>
        <w:t> </w:t>
      </w:r>
      <w:r w:rsidR="008216D6" w:rsidRPr="00351436">
        <w:rPr>
          <w:rFonts w:ascii="Verdana" w:eastAsia="Arial" w:hAnsi="Verdana" w:cs="Times New Roman"/>
        </w:rPr>
        <w:t>ust</w:t>
      </w:r>
      <w:r w:rsidR="004820E9">
        <w:rPr>
          <w:rFonts w:ascii="Verdana" w:eastAsia="Arial" w:hAnsi="Verdana" w:cs="Times New Roman"/>
        </w:rPr>
        <w:t>.</w:t>
      </w:r>
      <w:r w:rsidR="008216D6" w:rsidRPr="00351436">
        <w:rPr>
          <w:rFonts w:ascii="Verdana" w:eastAsia="Arial" w:hAnsi="Verdana" w:cs="Times New Roman"/>
        </w:rPr>
        <w:t xml:space="preserve"> </w:t>
      </w:r>
      <w:r w:rsidR="004820E9">
        <w:rPr>
          <w:rFonts w:ascii="Verdana" w:eastAsia="Arial" w:hAnsi="Verdana" w:cs="Times New Roman"/>
        </w:rPr>
        <w:t> </w:t>
      </w:r>
      <w:r w:rsidR="008216D6" w:rsidRPr="00351436">
        <w:rPr>
          <w:rFonts w:ascii="Verdana" w:eastAsia="Arial" w:hAnsi="Verdana" w:cs="Times New Roman"/>
        </w:rPr>
        <w:t xml:space="preserve">1 </w:t>
      </w:r>
      <w:r w:rsidRPr="00351436">
        <w:rPr>
          <w:rFonts w:ascii="Verdana" w:eastAsia="Arial" w:hAnsi="Verdana" w:cs="Times New Roman"/>
        </w:rPr>
        <w:t>i</w:t>
      </w:r>
      <w:r w:rsidR="008216D6" w:rsidRPr="00351436">
        <w:rPr>
          <w:rFonts w:ascii="Verdana" w:eastAsia="Arial" w:hAnsi="Verdana" w:cs="Times New Roman"/>
        </w:rPr>
        <w:t xml:space="preserve"> określić </w:t>
      </w:r>
      <w:r w:rsidRPr="00351436">
        <w:rPr>
          <w:rFonts w:ascii="Verdana" w:eastAsia="Arial" w:hAnsi="Verdana" w:cs="Times New Roman"/>
        </w:rPr>
        <w:t xml:space="preserve"> jego wysokości</w:t>
      </w:r>
      <w:r w:rsidR="006F7298" w:rsidRPr="00351436">
        <w:rPr>
          <w:rFonts w:ascii="Verdana" w:eastAsia="Arial" w:hAnsi="Verdana" w:cs="Times New Roman"/>
        </w:rPr>
        <w:t>.</w:t>
      </w:r>
    </w:p>
    <w:p w14:paraId="28F577D4" w14:textId="4FEAC007" w:rsidR="00C71CC0" w:rsidRPr="00351436" w:rsidRDefault="0007760F" w:rsidP="00503609">
      <w:pPr>
        <w:pStyle w:val="Nagwek2"/>
      </w:pPr>
      <w:bookmarkStart w:id="5" w:name="_Toc170293641"/>
      <w:r w:rsidRPr="00351436">
        <w:t>Dodatek za staż pracy</w:t>
      </w:r>
      <w:bookmarkEnd w:id="5"/>
    </w:p>
    <w:p w14:paraId="6680F34F" w14:textId="5EBCD561" w:rsidR="00913684" w:rsidRPr="00351436" w:rsidRDefault="00913684" w:rsidP="00572216">
      <w:pPr>
        <w:spacing w:after="0" w:line="360" w:lineRule="auto"/>
        <w:jc w:val="center"/>
        <w:rPr>
          <w:rFonts w:ascii="Verdana" w:hAnsi="Verdana" w:cs="Times New Roman"/>
          <w:szCs w:val="24"/>
        </w:rPr>
      </w:pPr>
      <w:r w:rsidRPr="00351436">
        <w:rPr>
          <w:rFonts w:ascii="Verdana" w:hAnsi="Verdana" w:cs="Times New Roman"/>
          <w:szCs w:val="24"/>
        </w:rPr>
        <w:t>§ 8</w:t>
      </w:r>
      <w:r w:rsidR="005E522F" w:rsidRPr="00351436">
        <w:rPr>
          <w:rFonts w:ascii="Verdana" w:hAnsi="Verdana" w:cs="Times New Roman"/>
          <w:szCs w:val="24"/>
        </w:rPr>
        <w:t>.</w:t>
      </w:r>
    </w:p>
    <w:p w14:paraId="1888FA03" w14:textId="25B8CA91" w:rsidR="00C71CC0" w:rsidRPr="002F7C3F" w:rsidRDefault="00913684" w:rsidP="00183927">
      <w:p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351436">
        <w:rPr>
          <w:rFonts w:ascii="Verdana" w:hAnsi="Verdana" w:cs="Times New Roman"/>
          <w:szCs w:val="24"/>
        </w:rPr>
        <w:t>Dodatek za staż pracy przysługuje pracownikom w wysokości 1% wynagrodzenia zasadniczego za każdy rok zatrudnienia. Dodatek jest wypłacany w okres</w:t>
      </w:r>
      <w:r w:rsidR="00D35205" w:rsidRPr="00351436">
        <w:rPr>
          <w:rFonts w:ascii="Verdana" w:hAnsi="Verdana" w:cs="Times New Roman"/>
          <w:szCs w:val="24"/>
        </w:rPr>
        <w:t>ach miesięcznych, poczynając od </w:t>
      </w:r>
      <w:r w:rsidRPr="00351436">
        <w:rPr>
          <w:rFonts w:ascii="Verdana" w:hAnsi="Verdana" w:cs="Times New Roman"/>
          <w:szCs w:val="24"/>
        </w:rPr>
        <w:t>czwartego roku zatrudnienia z tym</w:t>
      </w:r>
      <w:r w:rsidR="008C0075" w:rsidRPr="00351436">
        <w:rPr>
          <w:rFonts w:ascii="Verdana" w:hAnsi="Verdana" w:cs="Times New Roman"/>
          <w:szCs w:val="24"/>
        </w:rPr>
        <w:t>,</w:t>
      </w:r>
      <w:r w:rsidRPr="00351436">
        <w:rPr>
          <w:rFonts w:ascii="Verdana" w:hAnsi="Verdana" w:cs="Times New Roman"/>
          <w:szCs w:val="24"/>
        </w:rPr>
        <w:t xml:space="preserve"> że wysokość dodatku nie może przekroczyć</w:t>
      </w:r>
      <w:r w:rsidR="00D35205" w:rsidRPr="00351436">
        <w:rPr>
          <w:rFonts w:ascii="Verdana" w:hAnsi="Verdana" w:cs="Times New Roman"/>
          <w:szCs w:val="24"/>
        </w:rPr>
        <w:t xml:space="preserve"> 20% wynagrodzenia zasadniczego</w:t>
      </w:r>
      <w:r w:rsidR="00B578FC" w:rsidRPr="00351436">
        <w:rPr>
          <w:rFonts w:ascii="Verdana" w:hAnsi="Verdana" w:cs="Times New Roman"/>
          <w:szCs w:val="24"/>
        </w:rPr>
        <w:t>.</w:t>
      </w:r>
    </w:p>
    <w:p w14:paraId="2B68773E" w14:textId="49A86D26" w:rsidR="00C71CC0" w:rsidRPr="00351436" w:rsidRDefault="0007760F" w:rsidP="00503609">
      <w:pPr>
        <w:pStyle w:val="Nagwek2"/>
      </w:pPr>
      <w:bookmarkStart w:id="6" w:name="_Toc170293642"/>
      <w:r w:rsidRPr="00351436">
        <w:t>Dodatek zadaniowy</w:t>
      </w:r>
      <w:bookmarkEnd w:id="6"/>
    </w:p>
    <w:p w14:paraId="6DEE1645" w14:textId="036CA2DF" w:rsidR="00913684" w:rsidRPr="00B93473" w:rsidRDefault="00913684" w:rsidP="00572216">
      <w:pPr>
        <w:spacing w:after="0" w:line="360" w:lineRule="auto"/>
        <w:jc w:val="center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§ 9</w:t>
      </w:r>
      <w:r w:rsidR="005E522F" w:rsidRPr="00B93473">
        <w:rPr>
          <w:rFonts w:ascii="Verdana" w:eastAsia="Arial" w:hAnsi="Verdana" w:cs="Times New Roman"/>
          <w:bCs/>
          <w:szCs w:val="24"/>
        </w:rPr>
        <w:t>.</w:t>
      </w:r>
    </w:p>
    <w:p w14:paraId="7138B518" w14:textId="4B8A4E35" w:rsidR="00C14E8C" w:rsidRPr="002F7C3F" w:rsidRDefault="00913684" w:rsidP="000D2FFA">
      <w:pPr>
        <w:spacing w:after="0" w:line="360" w:lineRule="auto"/>
        <w:jc w:val="left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Dodatek zadaniowy może być przyznany z tytułu czasowego zwiększenia obowiązków służbowych lub czasowego powierzenia dodatkowych zadań albo ze względu na charakter pracy lub warunki jej wykonywania. Wysokość dodatku zadaniowego nie może przekroczyć 80% sumy wynagrodzenia zasadniczego i dodatku funkcyjnego pracownika</w:t>
      </w:r>
      <w:r w:rsidR="005F27A8" w:rsidRPr="00B93473">
        <w:rPr>
          <w:rFonts w:ascii="Verdana" w:eastAsia="Arial" w:hAnsi="Verdana" w:cs="Times New Roman"/>
          <w:bCs/>
          <w:szCs w:val="24"/>
        </w:rPr>
        <w:t>.</w:t>
      </w:r>
    </w:p>
    <w:p w14:paraId="6F9C5E76" w14:textId="4B447162" w:rsidR="00C71CC0" w:rsidRPr="00351436" w:rsidRDefault="0007760F" w:rsidP="00503609">
      <w:pPr>
        <w:pStyle w:val="Nagwek2"/>
      </w:pPr>
      <w:bookmarkStart w:id="7" w:name="_Toc170293643"/>
      <w:r w:rsidRPr="00351436">
        <w:rPr>
          <w:bCs/>
        </w:rPr>
        <w:t>W</w:t>
      </w:r>
      <w:r w:rsidRPr="00351436">
        <w:t>ynagrodzenie za pracę w godzinach ponadwymiarowych</w:t>
      </w:r>
      <w:bookmarkEnd w:id="7"/>
    </w:p>
    <w:p w14:paraId="2E735B74" w14:textId="5C095746" w:rsidR="00913684" w:rsidRPr="00AA24D7" w:rsidRDefault="004A20E9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</w:t>
      </w:r>
      <w:r w:rsidR="005E522F" w:rsidRPr="00AA24D7">
        <w:rPr>
          <w:rFonts w:ascii="Verdana" w:eastAsia="Arial" w:hAnsi="Verdana" w:cs="Times New Roman"/>
          <w:bCs/>
          <w:spacing w:val="-1"/>
        </w:rPr>
        <w:t xml:space="preserve"> </w:t>
      </w:r>
      <w:r w:rsidRPr="00AA24D7">
        <w:rPr>
          <w:rFonts w:ascii="Verdana" w:eastAsia="Arial" w:hAnsi="Verdana" w:cs="Times New Roman"/>
          <w:bCs/>
          <w:spacing w:val="-1"/>
        </w:rPr>
        <w:t>10</w:t>
      </w:r>
      <w:r w:rsidR="005E522F" w:rsidRPr="00AA24D7">
        <w:rPr>
          <w:rFonts w:ascii="Verdana" w:eastAsia="Arial" w:hAnsi="Verdana" w:cs="Times New Roman"/>
          <w:bCs/>
          <w:spacing w:val="-1"/>
        </w:rPr>
        <w:t>.</w:t>
      </w:r>
    </w:p>
    <w:p w14:paraId="1A883793" w14:textId="7444C2A4" w:rsidR="00913684" w:rsidRPr="00B93473" w:rsidRDefault="00913684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 xml:space="preserve">Za pracę w godzinach ponadwymiarowych nauczyciel </w:t>
      </w:r>
      <w:r w:rsidR="00153A64" w:rsidRPr="00B93473">
        <w:rPr>
          <w:rFonts w:ascii="Verdana" w:hAnsi="Verdana" w:cs="Times New Roman"/>
          <w:szCs w:val="24"/>
        </w:rPr>
        <w:t xml:space="preserve">akademicki </w:t>
      </w:r>
      <w:r w:rsidRPr="00B93473">
        <w:rPr>
          <w:rFonts w:ascii="Verdana" w:hAnsi="Verdana" w:cs="Times New Roman"/>
          <w:szCs w:val="24"/>
        </w:rPr>
        <w:t>otrzymuje wynagrodzenia obliczone według stawki za godzinę oblicze</w:t>
      </w:r>
      <w:r w:rsidR="006E4A6B">
        <w:rPr>
          <w:rFonts w:ascii="Verdana" w:hAnsi="Verdana" w:cs="Times New Roman"/>
          <w:szCs w:val="24"/>
        </w:rPr>
        <w:t xml:space="preserve">niową odpowiadającą 45 </w:t>
      </w:r>
      <w:r w:rsidR="004820E9">
        <w:rPr>
          <w:rFonts w:ascii="Verdana" w:hAnsi="Verdana" w:cs="Times New Roman"/>
          <w:szCs w:val="24"/>
        </w:rPr>
        <w:t> </w:t>
      </w:r>
      <w:r w:rsidR="006E4A6B">
        <w:rPr>
          <w:rFonts w:ascii="Verdana" w:hAnsi="Verdana" w:cs="Times New Roman"/>
          <w:szCs w:val="24"/>
        </w:rPr>
        <w:t>minutom.</w:t>
      </w:r>
    </w:p>
    <w:p w14:paraId="76C8D259" w14:textId="5F1F8B3B" w:rsidR="00913684" w:rsidRPr="00B93473" w:rsidRDefault="00913684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Wysoko</w:t>
      </w:r>
      <w:r w:rsidR="005F27A8" w:rsidRPr="00B93473">
        <w:rPr>
          <w:rFonts w:ascii="Verdana" w:hAnsi="Verdana" w:cs="Times New Roman"/>
          <w:szCs w:val="24"/>
        </w:rPr>
        <w:t>ść stawek wynagrodzenia za pracę</w:t>
      </w:r>
      <w:r w:rsidRPr="00B93473">
        <w:rPr>
          <w:rFonts w:ascii="Verdana" w:hAnsi="Verdana" w:cs="Times New Roman"/>
          <w:szCs w:val="24"/>
        </w:rPr>
        <w:t xml:space="preserve"> w godzinach ponadwym</w:t>
      </w:r>
      <w:r w:rsidR="004A20E9" w:rsidRPr="00B93473">
        <w:rPr>
          <w:rFonts w:ascii="Verdana" w:hAnsi="Verdana" w:cs="Times New Roman"/>
          <w:szCs w:val="24"/>
        </w:rPr>
        <w:t>iarowych</w:t>
      </w:r>
      <w:r w:rsidR="008C0075" w:rsidRPr="00B93473">
        <w:rPr>
          <w:rFonts w:ascii="Verdana" w:hAnsi="Verdana" w:cs="Times New Roman"/>
          <w:szCs w:val="24"/>
        </w:rPr>
        <w:t xml:space="preserve"> </w:t>
      </w:r>
      <w:r w:rsidR="004A20E9" w:rsidRPr="00B93473">
        <w:rPr>
          <w:rFonts w:ascii="Verdana" w:hAnsi="Verdana" w:cs="Times New Roman"/>
          <w:szCs w:val="24"/>
        </w:rPr>
        <w:t xml:space="preserve">określa załącznik nr </w:t>
      </w:r>
      <w:r w:rsidR="0078129D" w:rsidRPr="00B93473">
        <w:rPr>
          <w:rFonts w:ascii="Verdana" w:hAnsi="Verdana" w:cs="Times New Roman"/>
          <w:szCs w:val="24"/>
        </w:rPr>
        <w:t>5</w:t>
      </w:r>
      <w:r w:rsidRPr="00B93473">
        <w:rPr>
          <w:rFonts w:ascii="Verdana" w:hAnsi="Verdana" w:cs="Times New Roman"/>
          <w:szCs w:val="24"/>
        </w:rPr>
        <w:t xml:space="preserve"> do regulaminu</w:t>
      </w:r>
      <w:r w:rsidR="004A29FC" w:rsidRPr="00B93473">
        <w:rPr>
          <w:rFonts w:ascii="Verdana" w:hAnsi="Verdana" w:cs="Times New Roman"/>
          <w:szCs w:val="24"/>
        </w:rPr>
        <w:t>.</w:t>
      </w:r>
    </w:p>
    <w:p w14:paraId="113A9945" w14:textId="77777777" w:rsidR="00913684" w:rsidRPr="00B93473" w:rsidRDefault="00913684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lastRenderedPageBreak/>
        <w:t>Rodzaje, wymiar, zajęć dydaktycznych oraz zasady obliczania godzin dydaktycznych określa regulamin pracy.</w:t>
      </w:r>
    </w:p>
    <w:p w14:paraId="1016A624" w14:textId="26BD7031" w:rsidR="004E20B2" w:rsidRPr="00B93473" w:rsidRDefault="004E20B2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Wynagrodzenie za prace w godzinach ponadwymiarowych przyznaje rektor na wniosek dziekana, a w przypadku innej niż wydział jednostki organizacyjnej kierownika tej jednostki</w:t>
      </w:r>
      <w:r w:rsidR="00A46FA7" w:rsidRPr="00B93473">
        <w:rPr>
          <w:rFonts w:ascii="Verdana" w:hAnsi="Verdana" w:cs="Times New Roman"/>
          <w:szCs w:val="24"/>
        </w:rPr>
        <w:t>.</w:t>
      </w:r>
    </w:p>
    <w:p w14:paraId="4FF05DC9" w14:textId="37F69ABA" w:rsidR="004E20B2" w:rsidRPr="00B93473" w:rsidRDefault="00913684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Wymiar godzin ponadwymiarowych ustala się na podstawie rozliczenia faktycznie przepracowanych godzin</w:t>
      </w:r>
      <w:r w:rsidR="004E20B2" w:rsidRPr="00B93473">
        <w:rPr>
          <w:rFonts w:ascii="Verdana" w:hAnsi="Verdana" w:cs="Times New Roman"/>
          <w:szCs w:val="24"/>
        </w:rPr>
        <w:t xml:space="preserve"> potwierdz</w:t>
      </w:r>
      <w:r w:rsidR="00A46FA7" w:rsidRPr="00B93473">
        <w:rPr>
          <w:rFonts w:ascii="Verdana" w:hAnsi="Verdana" w:cs="Times New Roman"/>
          <w:szCs w:val="24"/>
        </w:rPr>
        <w:t>onych</w:t>
      </w:r>
      <w:r w:rsidR="004E20B2" w:rsidRPr="00B93473">
        <w:rPr>
          <w:rFonts w:ascii="Verdana" w:hAnsi="Verdana" w:cs="Times New Roman"/>
          <w:szCs w:val="24"/>
        </w:rPr>
        <w:t xml:space="preserve"> przez dziekana, a w przypadku innej niż wydział jednostki organizacyjnej kierownika tej jednostki</w:t>
      </w:r>
      <w:r w:rsidRPr="00B93473">
        <w:rPr>
          <w:rFonts w:ascii="Verdana" w:hAnsi="Verdana" w:cs="Times New Roman"/>
          <w:szCs w:val="24"/>
        </w:rPr>
        <w:t>.</w:t>
      </w:r>
      <w:r w:rsidR="004E20B2" w:rsidRPr="00B93473">
        <w:rPr>
          <w:rFonts w:ascii="Verdana" w:hAnsi="Verdana" w:cs="Times New Roman"/>
          <w:szCs w:val="24"/>
        </w:rPr>
        <w:t xml:space="preserve"> </w:t>
      </w:r>
    </w:p>
    <w:p w14:paraId="534AD663" w14:textId="3CAF391C" w:rsidR="00913684" w:rsidRPr="00B93473" w:rsidRDefault="004E20B2" w:rsidP="00D5283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Wypłata wynagrodzenia za godziny ponadwymiar</w:t>
      </w:r>
      <w:r w:rsidR="00FF0C96">
        <w:rPr>
          <w:rFonts w:ascii="Verdana" w:hAnsi="Verdana" w:cs="Times New Roman"/>
          <w:szCs w:val="24"/>
        </w:rPr>
        <w:t>owe następuje dwa razy w roku. z</w:t>
      </w:r>
      <w:r w:rsidRPr="00B93473">
        <w:rPr>
          <w:rFonts w:ascii="Verdana" w:hAnsi="Verdana" w:cs="Times New Roman"/>
          <w:szCs w:val="24"/>
        </w:rPr>
        <w:t xml:space="preserve">a </w:t>
      </w:r>
      <w:r w:rsidR="00D52837">
        <w:rPr>
          <w:rFonts w:ascii="Verdana" w:hAnsi="Verdana" w:cs="Times New Roman"/>
          <w:szCs w:val="24"/>
        </w:rPr>
        <w:t> </w:t>
      </w:r>
      <w:r w:rsidR="00160526" w:rsidRPr="00B93473">
        <w:rPr>
          <w:rFonts w:ascii="Verdana" w:hAnsi="Verdana" w:cs="Times New Roman"/>
          <w:szCs w:val="24"/>
        </w:rPr>
        <w:t xml:space="preserve">semestr zimowy </w:t>
      </w:r>
      <w:r w:rsidR="00A46FA7" w:rsidRPr="00B93473">
        <w:rPr>
          <w:rFonts w:ascii="Verdana" w:hAnsi="Verdana" w:cs="Times New Roman"/>
          <w:szCs w:val="24"/>
        </w:rPr>
        <w:t xml:space="preserve">do końca </w:t>
      </w:r>
      <w:r w:rsidRPr="00B93473">
        <w:rPr>
          <w:rFonts w:ascii="Verdana" w:hAnsi="Verdana" w:cs="Times New Roman"/>
          <w:szCs w:val="24"/>
        </w:rPr>
        <w:t>marc</w:t>
      </w:r>
      <w:r w:rsidR="00FF6773" w:rsidRPr="00B93473">
        <w:rPr>
          <w:rFonts w:ascii="Verdana" w:hAnsi="Verdana" w:cs="Times New Roman"/>
          <w:szCs w:val="24"/>
        </w:rPr>
        <w:t>a</w:t>
      </w:r>
      <w:r w:rsidRPr="00B93473">
        <w:rPr>
          <w:rFonts w:ascii="Verdana" w:hAnsi="Verdana" w:cs="Times New Roman"/>
          <w:szCs w:val="24"/>
        </w:rPr>
        <w:t xml:space="preserve">, za semestr </w:t>
      </w:r>
      <w:r w:rsidR="00160526" w:rsidRPr="00B93473">
        <w:rPr>
          <w:rFonts w:ascii="Verdana" w:hAnsi="Verdana" w:cs="Times New Roman"/>
          <w:szCs w:val="24"/>
        </w:rPr>
        <w:t xml:space="preserve">letni do końca </w:t>
      </w:r>
      <w:r w:rsidRPr="00B93473">
        <w:rPr>
          <w:rFonts w:ascii="Verdana" w:hAnsi="Verdana" w:cs="Times New Roman"/>
          <w:szCs w:val="24"/>
        </w:rPr>
        <w:t>listopad</w:t>
      </w:r>
      <w:r w:rsidR="00160526" w:rsidRPr="00B93473">
        <w:rPr>
          <w:rFonts w:ascii="Verdana" w:hAnsi="Verdana" w:cs="Times New Roman"/>
          <w:szCs w:val="24"/>
        </w:rPr>
        <w:t>a</w:t>
      </w:r>
      <w:r w:rsidR="00D35205" w:rsidRPr="00B93473">
        <w:rPr>
          <w:rFonts w:ascii="Verdana" w:hAnsi="Verdana" w:cs="Times New Roman"/>
          <w:szCs w:val="24"/>
        </w:rPr>
        <w:t>.</w:t>
      </w:r>
    </w:p>
    <w:p w14:paraId="47F0A868" w14:textId="08EA33D1" w:rsidR="00B578FC" w:rsidRPr="00351436" w:rsidRDefault="0057682C" w:rsidP="00503609">
      <w:pPr>
        <w:pStyle w:val="Nagwek2"/>
      </w:pPr>
      <w:bookmarkStart w:id="8" w:name="_Toc170293644"/>
      <w:r w:rsidRPr="00351436">
        <w:t>Dodatek za pracę w godzinach nadliczbowych</w:t>
      </w:r>
      <w:bookmarkEnd w:id="8"/>
    </w:p>
    <w:p w14:paraId="16057A49" w14:textId="48D2A6C3" w:rsidR="008430AE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>§</w:t>
      </w:r>
      <w:r w:rsidR="009D289D" w:rsidRPr="00AA24D7">
        <w:rPr>
          <w:rFonts w:ascii="Verdana" w:eastAsia="Arial" w:hAnsi="Verdana" w:cs="Times New Roman"/>
          <w:bCs/>
          <w:spacing w:val="-1"/>
        </w:rPr>
        <w:t xml:space="preserve"> </w:t>
      </w:r>
      <w:r w:rsidRPr="00AA24D7">
        <w:rPr>
          <w:rFonts w:ascii="Verdana" w:eastAsia="Arial" w:hAnsi="Verdana" w:cs="Times New Roman"/>
          <w:bCs/>
          <w:spacing w:val="-1"/>
        </w:rPr>
        <w:t>11</w:t>
      </w:r>
      <w:r w:rsidR="005E522F" w:rsidRPr="00AA24D7">
        <w:rPr>
          <w:rFonts w:ascii="Verdana" w:eastAsia="Arial" w:hAnsi="Verdana" w:cs="Times New Roman"/>
          <w:bCs/>
          <w:spacing w:val="-1"/>
        </w:rPr>
        <w:t>.</w:t>
      </w:r>
    </w:p>
    <w:p w14:paraId="6B310414" w14:textId="64506447" w:rsidR="00913684" w:rsidRPr="00B93473" w:rsidRDefault="008E0C6A" w:rsidP="004039E6">
      <w:p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 xml:space="preserve">Pracownik ma prawo do dodatku za prace w godzinach nadliczbowych w wysokości i </w:t>
      </w:r>
      <w:r w:rsidR="00D52837">
        <w:rPr>
          <w:rFonts w:ascii="Verdana" w:hAnsi="Verdana" w:cs="Times New Roman"/>
          <w:szCs w:val="24"/>
        </w:rPr>
        <w:t> </w:t>
      </w:r>
      <w:r w:rsidRPr="00B93473">
        <w:rPr>
          <w:rFonts w:ascii="Verdana" w:hAnsi="Verdana" w:cs="Times New Roman"/>
          <w:szCs w:val="24"/>
        </w:rPr>
        <w:t xml:space="preserve">na </w:t>
      </w:r>
      <w:r w:rsidR="00D52837">
        <w:rPr>
          <w:rFonts w:ascii="Verdana" w:hAnsi="Verdana" w:cs="Times New Roman"/>
          <w:szCs w:val="24"/>
        </w:rPr>
        <w:t> </w:t>
      </w:r>
      <w:r w:rsidRPr="00B93473">
        <w:rPr>
          <w:rFonts w:ascii="Verdana" w:hAnsi="Verdana" w:cs="Times New Roman"/>
          <w:szCs w:val="24"/>
        </w:rPr>
        <w:t>zasadach określonych w odrębnych przepisach.</w:t>
      </w:r>
    </w:p>
    <w:p w14:paraId="24D9B8AF" w14:textId="2001909F" w:rsidR="00913684" w:rsidRPr="00351436" w:rsidRDefault="008E0C6A" w:rsidP="00503609">
      <w:pPr>
        <w:pStyle w:val="Nagwek2"/>
      </w:pPr>
      <w:bookmarkStart w:id="9" w:name="_Toc170293645"/>
      <w:r w:rsidRPr="00351436">
        <w:t>Nagroda</w:t>
      </w:r>
      <w:r w:rsidR="00CE36D6" w:rsidRPr="00351436">
        <w:t xml:space="preserve"> rektora</w:t>
      </w:r>
      <w:bookmarkEnd w:id="9"/>
      <w:r w:rsidR="00CE36D6" w:rsidRPr="00351436">
        <w:t xml:space="preserve"> </w:t>
      </w:r>
    </w:p>
    <w:p w14:paraId="4F8EE771" w14:textId="5AC267DB" w:rsidR="00913684" w:rsidRPr="00B93473" w:rsidRDefault="00913684" w:rsidP="00572216">
      <w:pPr>
        <w:spacing w:after="0" w:line="360" w:lineRule="auto"/>
        <w:jc w:val="center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§ 12</w:t>
      </w:r>
      <w:r w:rsidR="005E522F" w:rsidRPr="00B93473">
        <w:rPr>
          <w:rFonts w:ascii="Verdana" w:eastAsia="Arial" w:hAnsi="Verdana" w:cs="Times New Roman"/>
          <w:bCs/>
          <w:szCs w:val="24"/>
        </w:rPr>
        <w:t>.</w:t>
      </w:r>
    </w:p>
    <w:p w14:paraId="3851BA09" w14:textId="77777777" w:rsidR="00913684" w:rsidRPr="00B93473" w:rsidRDefault="00913684" w:rsidP="00A6401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Pracownik może otrzymać za osiągnięcia zawodowe nagrodę rektora.</w:t>
      </w:r>
    </w:p>
    <w:p w14:paraId="325AB8E5" w14:textId="15A55F1F" w:rsidR="00913684" w:rsidRPr="00B93473" w:rsidRDefault="00913684" w:rsidP="00A6401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Zasady przyznawania nagród rektora nauczycielom a</w:t>
      </w:r>
      <w:r w:rsidR="009A76C1" w:rsidRPr="00B93473">
        <w:rPr>
          <w:rFonts w:ascii="Verdana" w:eastAsia="Arial" w:hAnsi="Verdana" w:cs="Times New Roman"/>
          <w:bCs/>
          <w:szCs w:val="24"/>
        </w:rPr>
        <w:t>kademickim określa załącznik nr</w:t>
      </w:r>
      <w:r w:rsidR="006614AA" w:rsidRPr="00B93473">
        <w:rPr>
          <w:rFonts w:ascii="Verdana" w:eastAsia="Arial" w:hAnsi="Verdana" w:cs="Times New Roman"/>
          <w:bCs/>
          <w:szCs w:val="24"/>
        </w:rPr>
        <w:t xml:space="preserve"> </w:t>
      </w:r>
      <w:r w:rsidR="00450AAA">
        <w:rPr>
          <w:rFonts w:ascii="Verdana" w:eastAsia="Arial" w:hAnsi="Verdana" w:cs="Times New Roman"/>
          <w:bCs/>
          <w:szCs w:val="24"/>
        </w:rPr>
        <w:t> </w:t>
      </w:r>
      <w:r w:rsidR="0078129D" w:rsidRPr="00B93473">
        <w:rPr>
          <w:rFonts w:ascii="Verdana" w:eastAsia="Arial" w:hAnsi="Verdana" w:cs="Times New Roman"/>
          <w:bCs/>
          <w:szCs w:val="24"/>
        </w:rPr>
        <w:t>6</w:t>
      </w:r>
      <w:r w:rsidR="009A76C1" w:rsidRPr="00B93473">
        <w:rPr>
          <w:rFonts w:ascii="Verdana" w:eastAsia="Arial" w:hAnsi="Verdana" w:cs="Times New Roman"/>
          <w:bCs/>
          <w:szCs w:val="24"/>
        </w:rPr>
        <w:t xml:space="preserve"> </w:t>
      </w:r>
      <w:r w:rsidR="00D52837">
        <w:rPr>
          <w:rFonts w:ascii="Verdana" w:eastAsia="Arial" w:hAnsi="Verdana" w:cs="Times New Roman"/>
          <w:bCs/>
          <w:szCs w:val="24"/>
        </w:rPr>
        <w:t> </w:t>
      </w:r>
      <w:r w:rsidR="00D35205" w:rsidRPr="00B93473">
        <w:rPr>
          <w:rFonts w:ascii="Verdana" w:eastAsia="Arial" w:hAnsi="Verdana" w:cs="Times New Roman"/>
          <w:bCs/>
          <w:szCs w:val="24"/>
        </w:rPr>
        <w:t>do </w:t>
      </w:r>
      <w:r w:rsidRPr="00B93473">
        <w:rPr>
          <w:rFonts w:ascii="Verdana" w:eastAsia="Arial" w:hAnsi="Verdana" w:cs="Times New Roman"/>
          <w:bCs/>
          <w:szCs w:val="24"/>
        </w:rPr>
        <w:t>regulaminu</w:t>
      </w:r>
      <w:r w:rsidR="005F27A8" w:rsidRPr="00B93473">
        <w:rPr>
          <w:rFonts w:ascii="Verdana" w:eastAsia="Arial" w:hAnsi="Verdana" w:cs="Times New Roman"/>
          <w:bCs/>
          <w:szCs w:val="24"/>
        </w:rPr>
        <w:t>.</w:t>
      </w:r>
      <w:r w:rsidRPr="00B93473">
        <w:rPr>
          <w:rFonts w:ascii="Verdana" w:eastAsia="Arial" w:hAnsi="Verdana" w:cs="Times New Roman"/>
          <w:bCs/>
          <w:szCs w:val="24"/>
        </w:rPr>
        <w:t xml:space="preserve"> </w:t>
      </w:r>
    </w:p>
    <w:p w14:paraId="32A4340B" w14:textId="4E02CE8C" w:rsidR="00C14E8C" w:rsidRPr="00B93473" w:rsidRDefault="00913684" w:rsidP="00A6401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Zasady przyznawania nagród rektora pracownikom niebędącym nauczycielami akad</w:t>
      </w:r>
      <w:r w:rsidR="009A76C1" w:rsidRPr="00B93473">
        <w:rPr>
          <w:rFonts w:ascii="Verdana" w:eastAsia="Arial" w:hAnsi="Verdana" w:cs="Times New Roman"/>
          <w:bCs/>
          <w:szCs w:val="24"/>
        </w:rPr>
        <w:t xml:space="preserve">emickimi określa załącznik nr </w:t>
      </w:r>
      <w:r w:rsidR="0078129D" w:rsidRPr="00B93473">
        <w:rPr>
          <w:rFonts w:ascii="Verdana" w:eastAsia="Arial" w:hAnsi="Verdana" w:cs="Times New Roman"/>
          <w:bCs/>
          <w:szCs w:val="24"/>
        </w:rPr>
        <w:t>7</w:t>
      </w:r>
      <w:r w:rsidRPr="00B93473">
        <w:rPr>
          <w:rFonts w:ascii="Verdana" w:eastAsia="Arial" w:hAnsi="Verdana" w:cs="Times New Roman"/>
          <w:bCs/>
          <w:szCs w:val="24"/>
        </w:rPr>
        <w:t xml:space="preserve"> do regulaminu</w:t>
      </w:r>
      <w:r w:rsidR="005F27A8" w:rsidRPr="00B93473">
        <w:rPr>
          <w:rFonts w:ascii="Verdana" w:eastAsia="Arial" w:hAnsi="Verdana" w:cs="Times New Roman"/>
          <w:bCs/>
          <w:szCs w:val="24"/>
        </w:rPr>
        <w:t>.</w:t>
      </w:r>
    </w:p>
    <w:p w14:paraId="2A661FFF" w14:textId="6BE4F695" w:rsidR="00C14E8C" w:rsidRPr="00351436" w:rsidRDefault="003F2FFD" w:rsidP="00503609">
      <w:pPr>
        <w:pStyle w:val="Nagwek2"/>
      </w:pPr>
      <w:bookmarkStart w:id="10" w:name="_Toc170293646"/>
      <w:r>
        <w:t>P</w:t>
      </w:r>
      <w:r w:rsidR="008E0C6A" w:rsidRPr="00351436">
        <w:t>remia</w:t>
      </w:r>
      <w:bookmarkEnd w:id="10"/>
    </w:p>
    <w:p w14:paraId="5AD45D69" w14:textId="41C1D8F5" w:rsidR="008E0C6A" w:rsidRPr="00B93473" w:rsidRDefault="008E0C6A" w:rsidP="00572216">
      <w:pPr>
        <w:spacing w:after="0" w:line="360" w:lineRule="auto"/>
        <w:jc w:val="center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>§ 13</w:t>
      </w:r>
      <w:r w:rsidR="005E522F" w:rsidRPr="00B93473">
        <w:rPr>
          <w:rFonts w:ascii="Verdana" w:eastAsia="Arial" w:hAnsi="Verdana" w:cs="Times New Roman"/>
          <w:szCs w:val="24"/>
        </w:rPr>
        <w:t>.</w:t>
      </w:r>
    </w:p>
    <w:p w14:paraId="2010662E" w14:textId="030F65D5" w:rsidR="00913684" w:rsidRPr="00B93473" w:rsidRDefault="00913684" w:rsidP="004039E6">
      <w:pPr>
        <w:spacing w:after="0" w:line="360" w:lineRule="auto"/>
        <w:jc w:val="left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 xml:space="preserve">Pracownikowi niebędącemu nauczycielem akademickim </w:t>
      </w:r>
      <w:r w:rsidR="00127FD8" w:rsidRPr="00B93473">
        <w:rPr>
          <w:rFonts w:ascii="Verdana" w:eastAsia="Arial" w:hAnsi="Verdana" w:cs="Times New Roman"/>
          <w:bCs/>
          <w:szCs w:val="24"/>
        </w:rPr>
        <w:t>prz</w:t>
      </w:r>
      <w:bookmarkStart w:id="11" w:name="_GoBack"/>
      <w:bookmarkEnd w:id="11"/>
      <w:r w:rsidR="00127FD8" w:rsidRPr="00B93473">
        <w:rPr>
          <w:rFonts w:ascii="Verdana" w:eastAsia="Arial" w:hAnsi="Verdana" w:cs="Times New Roman"/>
          <w:bCs/>
          <w:szCs w:val="24"/>
        </w:rPr>
        <w:t>ysługuje</w:t>
      </w:r>
      <w:r w:rsidR="00AF2938">
        <w:rPr>
          <w:rFonts w:ascii="Verdana" w:eastAsia="Arial" w:hAnsi="Verdana" w:cs="Times New Roman"/>
          <w:bCs/>
          <w:szCs w:val="24"/>
        </w:rPr>
        <w:t xml:space="preserve"> premia. Zasady </w:t>
      </w:r>
      <w:r w:rsidR="004B3BC6" w:rsidRPr="00B93473">
        <w:rPr>
          <w:rFonts w:ascii="Verdana" w:eastAsia="Arial" w:hAnsi="Verdana" w:cs="Times New Roman"/>
          <w:bCs/>
          <w:szCs w:val="24"/>
        </w:rPr>
        <w:t>przyznawania</w:t>
      </w:r>
      <w:r w:rsidR="009A76C1" w:rsidRPr="00B93473">
        <w:rPr>
          <w:rFonts w:ascii="Verdana" w:eastAsia="Arial" w:hAnsi="Verdana" w:cs="Times New Roman"/>
          <w:bCs/>
          <w:szCs w:val="24"/>
        </w:rPr>
        <w:t xml:space="preserve"> premii określa z</w:t>
      </w:r>
      <w:r w:rsidR="006614AA" w:rsidRPr="00B93473">
        <w:rPr>
          <w:rFonts w:ascii="Verdana" w:eastAsia="Arial" w:hAnsi="Verdana" w:cs="Times New Roman"/>
          <w:bCs/>
          <w:szCs w:val="24"/>
        </w:rPr>
        <w:t>a</w:t>
      </w:r>
      <w:r w:rsidR="009A76C1" w:rsidRPr="00B93473">
        <w:rPr>
          <w:rFonts w:ascii="Verdana" w:eastAsia="Arial" w:hAnsi="Verdana" w:cs="Times New Roman"/>
          <w:bCs/>
          <w:szCs w:val="24"/>
        </w:rPr>
        <w:t xml:space="preserve">łącznik nr </w:t>
      </w:r>
      <w:r w:rsidR="0078129D" w:rsidRPr="00B93473">
        <w:rPr>
          <w:rFonts w:ascii="Verdana" w:eastAsia="Arial" w:hAnsi="Verdana" w:cs="Times New Roman"/>
          <w:bCs/>
          <w:szCs w:val="24"/>
        </w:rPr>
        <w:t>8</w:t>
      </w:r>
      <w:r w:rsidRPr="00B93473">
        <w:rPr>
          <w:rFonts w:ascii="Verdana" w:eastAsia="Arial" w:hAnsi="Verdana" w:cs="Times New Roman"/>
          <w:bCs/>
          <w:szCs w:val="24"/>
        </w:rPr>
        <w:t xml:space="preserve"> do regulaminu</w:t>
      </w:r>
      <w:r w:rsidR="005F27A8" w:rsidRPr="00B93473">
        <w:rPr>
          <w:rFonts w:ascii="Verdana" w:eastAsia="Arial" w:hAnsi="Verdana" w:cs="Times New Roman"/>
          <w:bCs/>
          <w:szCs w:val="24"/>
        </w:rPr>
        <w:t>.</w:t>
      </w:r>
    </w:p>
    <w:p w14:paraId="022FA232" w14:textId="7A9FDC0C" w:rsidR="00C14E8C" w:rsidRPr="00351436" w:rsidRDefault="006B4547" w:rsidP="00C10189">
      <w:pPr>
        <w:pStyle w:val="Nagwek2"/>
      </w:pPr>
      <w:bookmarkStart w:id="12" w:name="_Toc170293647"/>
      <w:r w:rsidRPr="00351436">
        <w:t xml:space="preserve">Dodatek za pracę w </w:t>
      </w:r>
      <w:r w:rsidR="006573AB" w:rsidRPr="00351436">
        <w:t>porze nocnej</w:t>
      </w:r>
      <w:bookmarkEnd w:id="12"/>
    </w:p>
    <w:p w14:paraId="170609FE" w14:textId="332C2EAD" w:rsidR="00E234A4" w:rsidRPr="00B93473" w:rsidRDefault="006B4547" w:rsidP="00572216">
      <w:pPr>
        <w:pStyle w:val="Akapitzlist"/>
        <w:spacing w:after="0" w:line="360" w:lineRule="auto"/>
        <w:ind w:left="0"/>
        <w:jc w:val="center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§ 1</w:t>
      </w:r>
      <w:r w:rsidR="008E0C6A" w:rsidRPr="00B93473">
        <w:rPr>
          <w:rFonts w:ascii="Verdana" w:hAnsi="Verdana" w:cs="Times New Roman"/>
          <w:szCs w:val="24"/>
        </w:rPr>
        <w:t>4</w:t>
      </w:r>
      <w:r w:rsidR="005E522F" w:rsidRPr="00B93473">
        <w:rPr>
          <w:rFonts w:ascii="Verdana" w:hAnsi="Verdana" w:cs="Times New Roman"/>
          <w:szCs w:val="24"/>
        </w:rPr>
        <w:t>.</w:t>
      </w:r>
    </w:p>
    <w:p w14:paraId="5DBA01DB" w14:textId="2A09775F" w:rsidR="006573AB" w:rsidRPr="00B93473" w:rsidRDefault="000B1450" w:rsidP="00DC6D96">
      <w:pPr>
        <w:spacing w:after="0" w:line="360" w:lineRule="auto"/>
        <w:jc w:val="left"/>
        <w:rPr>
          <w:rFonts w:ascii="Verdana" w:hAnsi="Verdana" w:cs="Times New Roman"/>
          <w:szCs w:val="24"/>
          <w:shd w:val="clear" w:color="auto" w:fill="FFFFFF"/>
        </w:rPr>
      </w:pPr>
      <w:r w:rsidRPr="00B93473">
        <w:rPr>
          <w:rFonts w:ascii="Verdana" w:hAnsi="Verdana" w:cs="Times New Roman"/>
          <w:szCs w:val="24"/>
          <w:shd w:val="clear" w:color="auto" w:fill="FFFFFF"/>
        </w:rPr>
        <w:t>Pracownikowi wykonującemu pracę w porze nocnej przysługuje dodatek do wynagrodzenia za każdą godzinę pracy w porze nocnej w wysokości 20% stawki godzinowej wynagrodzenia zasadniczego</w:t>
      </w:r>
      <w:r w:rsidR="004E7FFC" w:rsidRPr="00B93473">
        <w:rPr>
          <w:rFonts w:ascii="Verdana" w:hAnsi="Verdana" w:cs="Times New Roman"/>
          <w:szCs w:val="24"/>
          <w:shd w:val="clear" w:color="auto" w:fill="FFFFFF"/>
        </w:rPr>
        <w:t>, nie niższy jednak od dodatku ustalonego na podstawie art. 151</w:t>
      </w:r>
      <w:r w:rsidR="004E7FFC" w:rsidRPr="00B93473">
        <w:rPr>
          <w:rFonts w:ascii="Verdana" w:hAnsi="Verdana" w:cs="Times New Roman"/>
          <w:szCs w:val="24"/>
          <w:shd w:val="clear" w:color="auto" w:fill="FFFFFF"/>
          <w:vertAlign w:val="superscript"/>
        </w:rPr>
        <w:t xml:space="preserve">8 </w:t>
      </w:r>
      <w:r w:rsidR="004E7FFC" w:rsidRPr="00B93473">
        <w:rPr>
          <w:rFonts w:ascii="Verdana" w:hAnsi="Verdana" w:cs="Times New Roman"/>
          <w:szCs w:val="24"/>
          <w:shd w:val="clear" w:color="auto" w:fill="FFFFFF"/>
        </w:rPr>
        <w:t>§</w:t>
      </w:r>
      <w:r w:rsidR="00F00505" w:rsidRPr="00B93473">
        <w:rPr>
          <w:rFonts w:ascii="Verdana" w:hAnsi="Verdana" w:cs="Times New Roman"/>
          <w:szCs w:val="24"/>
          <w:shd w:val="clear" w:color="auto" w:fill="FFFFFF"/>
        </w:rPr>
        <w:t xml:space="preserve"> </w:t>
      </w:r>
      <w:r w:rsidR="004E7FFC" w:rsidRPr="00B93473">
        <w:rPr>
          <w:rFonts w:ascii="Verdana" w:hAnsi="Verdana" w:cs="Times New Roman"/>
          <w:szCs w:val="24"/>
          <w:shd w:val="clear" w:color="auto" w:fill="FFFFFF"/>
        </w:rPr>
        <w:t>1 Kodeksu pracy.</w:t>
      </w:r>
    </w:p>
    <w:p w14:paraId="7B4DAACD" w14:textId="2E8C4ACE" w:rsidR="00C14E8C" w:rsidRPr="00351436" w:rsidRDefault="006573AB" w:rsidP="00503609">
      <w:pPr>
        <w:pStyle w:val="Nagwek2"/>
      </w:pPr>
      <w:bookmarkStart w:id="13" w:name="_Toc170293648"/>
      <w:r w:rsidRPr="00351436">
        <w:lastRenderedPageBreak/>
        <w:t>Dodatek za pracę w systemie zmianowy</w:t>
      </w:r>
      <w:r w:rsidR="007756CF" w:rsidRPr="00351436">
        <w:t>m</w:t>
      </w:r>
      <w:bookmarkEnd w:id="13"/>
    </w:p>
    <w:p w14:paraId="6B4D1DAE" w14:textId="1935A83C" w:rsidR="006573AB" w:rsidRPr="00B93473" w:rsidRDefault="006573AB" w:rsidP="00572216">
      <w:pPr>
        <w:spacing w:after="0" w:line="360" w:lineRule="auto"/>
        <w:jc w:val="center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>§ 1</w:t>
      </w:r>
      <w:r w:rsidR="004E7FFC" w:rsidRPr="00B93473">
        <w:rPr>
          <w:rFonts w:ascii="Verdana" w:eastAsia="Arial" w:hAnsi="Verdana" w:cs="Times New Roman"/>
          <w:szCs w:val="24"/>
        </w:rPr>
        <w:t>5</w:t>
      </w:r>
      <w:r w:rsidR="005E522F" w:rsidRPr="00B93473">
        <w:rPr>
          <w:rFonts w:ascii="Verdana" w:eastAsia="Arial" w:hAnsi="Verdana" w:cs="Times New Roman"/>
          <w:szCs w:val="24"/>
        </w:rPr>
        <w:t>.</w:t>
      </w:r>
    </w:p>
    <w:p w14:paraId="087894B3" w14:textId="6F73D751" w:rsidR="006B4547" w:rsidRPr="00B93473" w:rsidRDefault="006B4547" w:rsidP="004039E6">
      <w:pPr>
        <w:spacing w:after="0" w:line="360" w:lineRule="auto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 xml:space="preserve">Pracownikowi zatrudnionemu w zmianowym systemie pracy za każdą godzinę pracy na </w:t>
      </w:r>
      <w:r w:rsidR="00450AAA">
        <w:rPr>
          <w:rFonts w:ascii="Verdana" w:eastAsia="Arial" w:hAnsi="Verdana" w:cs="Times New Roman"/>
          <w:szCs w:val="24"/>
        </w:rPr>
        <w:t> </w:t>
      </w:r>
      <w:r w:rsidRPr="00B93473">
        <w:rPr>
          <w:rFonts w:ascii="Verdana" w:eastAsia="Arial" w:hAnsi="Verdana" w:cs="Times New Roman"/>
          <w:szCs w:val="24"/>
        </w:rPr>
        <w:t xml:space="preserve">drugiej zmianie przysługuje dodatek w wysokości 10% stawki godzinowej wynagrodzenia zasadniczego. Dodatek ten przysługuje pracownikowi zatrudnionemu na </w:t>
      </w:r>
      <w:r w:rsidR="00450AAA">
        <w:rPr>
          <w:rFonts w:ascii="Verdana" w:eastAsia="Arial" w:hAnsi="Verdana" w:cs="Times New Roman"/>
          <w:szCs w:val="24"/>
        </w:rPr>
        <w:t> </w:t>
      </w:r>
      <w:r w:rsidRPr="00B93473">
        <w:rPr>
          <w:rFonts w:ascii="Verdana" w:eastAsia="Arial" w:hAnsi="Verdana" w:cs="Times New Roman"/>
          <w:szCs w:val="24"/>
        </w:rPr>
        <w:t>stanowisku kierowniczym, dla którego prac</w:t>
      </w:r>
      <w:r w:rsidR="0055756B">
        <w:rPr>
          <w:rFonts w:ascii="Verdana" w:eastAsia="Arial" w:hAnsi="Verdana" w:cs="Times New Roman"/>
          <w:szCs w:val="24"/>
        </w:rPr>
        <w:t>a w systemie zmianowym wynika z </w:t>
      </w:r>
      <w:r w:rsidR="00D43AF9" w:rsidRPr="00B93473">
        <w:rPr>
          <w:rFonts w:ascii="Verdana" w:eastAsia="Arial" w:hAnsi="Verdana" w:cs="Times New Roman"/>
          <w:szCs w:val="24"/>
        </w:rPr>
        <w:t>harmonogramu</w:t>
      </w:r>
      <w:r w:rsidRPr="00B93473">
        <w:rPr>
          <w:rFonts w:ascii="Verdana" w:eastAsia="Arial" w:hAnsi="Verdana" w:cs="Times New Roman"/>
          <w:szCs w:val="24"/>
        </w:rPr>
        <w:t>.</w:t>
      </w:r>
    </w:p>
    <w:p w14:paraId="10776D94" w14:textId="0D4C4F61" w:rsidR="00C14E8C" w:rsidRPr="00351436" w:rsidRDefault="00D43AF9" w:rsidP="00503609">
      <w:pPr>
        <w:pStyle w:val="Nagwek2"/>
      </w:pPr>
      <w:bookmarkStart w:id="14" w:name="_Toc170293649"/>
      <w:r w:rsidRPr="00351436">
        <w:t>Wynagrodzenia za prowadzenie zajęć dydaktycznych realizowanych na studiach niestacjonarnych</w:t>
      </w:r>
      <w:r w:rsidR="00854089" w:rsidRPr="00351436">
        <w:t xml:space="preserve"> i </w:t>
      </w:r>
      <w:r w:rsidRPr="00351436">
        <w:t xml:space="preserve">podyplomowych </w:t>
      </w:r>
      <w:r w:rsidR="003C2044" w:rsidRPr="00351436">
        <w:t xml:space="preserve">niewliczanych do pensum dydaktycznego </w:t>
      </w:r>
      <w:r w:rsidR="00F00505" w:rsidRPr="00351436">
        <w:t>oraz </w:t>
      </w:r>
      <w:r w:rsidR="00854089" w:rsidRPr="00351436">
        <w:t xml:space="preserve">wykonywanie zadań </w:t>
      </w:r>
      <w:r w:rsidR="004A29FC" w:rsidRPr="00351436">
        <w:t>związanych z ich obsługą</w:t>
      </w:r>
      <w:bookmarkEnd w:id="14"/>
    </w:p>
    <w:p w14:paraId="4A64D4C9" w14:textId="5D1E597A" w:rsidR="00D43AF9" w:rsidRPr="00B93473" w:rsidRDefault="00D43AF9" w:rsidP="00BC197F">
      <w:pPr>
        <w:spacing w:after="0" w:line="360" w:lineRule="auto"/>
        <w:ind w:left="360"/>
        <w:jc w:val="center"/>
        <w:rPr>
          <w:rFonts w:ascii="Verdana" w:hAnsi="Verdana" w:cs="Times New Roman"/>
          <w:bCs/>
          <w:szCs w:val="24"/>
        </w:rPr>
      </w:pPr>
      <w:r w:rsidRPr="00B93473">
        <w:rPr>
          <w:rFonts w:ascii="Verdana" w:hAnsi="Verdana" w:cs="Times New Roman"/>
          <w:bCs/>
          <w:szCs w:val="24"/>
        </w:rPr>
        <w:t>§</w:t>
      </w:r>
      <w:r w:rsidR="005E522F" w:rsidRPr="00B93473">
        <w:rPr>
          <w:rFonts w:ascii="Verdana" w:hAnsi="Verdana" w:cs="Times New Roman"/>
          <w:bCs/>
          <w:szCs w:val="24"/>
        </w:rPr>
        <w:t xml:space="preserve"> </w:t>
      </w:r>
      <w:r w:rsidRPr="00B93473">
        <w:rPr>
          <w:rFonts w:ascii="Verdana" w:hAnsi="Verdana" w:cs="Times New Roman"/>
          <w:bCs/>
          <w:szCs w:val="24"/>
        </w:rPr>
        <w:t>1</w:t>
      </w:r>
      <w:r w:rsidR="00854089" w:rsidRPr="00B93473">
        <w:rPr>
          <w:rFonts w:ascii="Verdana" w:hAnsi="Verdana" w:cs="Times New Roman"/>
          <w:bCs/>
          <w:szCs w:val="24"/>
        </w:rPr>
        <w:t>6</w:t>
      </w:r>
      <w:r w:rsidR="005E522F" w:rsidRPr="00B93473">
        <w:rPr>
          <w:rFonts w:ascii="Verdana" w:hAnsi="Verdana" w:cs="Times New Roman"/>
          <w:bCs/>
          <w:szCs w:val="24"/>
        </w:rPr>
        <w:t>.</w:t>
      </w:r>
    </w:p>
    <w:p w14:paraId="1944004F" w14:textId="33DA52BF" w:rsidR="007756CF" w:rsidRPr="00B93473" w:rsidRDefault="00854089" w:rsidP="008743BA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Nauczycielowi akademickiemu za prowadzeni</w:t>
      </w:r>
      <w:r w:rsidR="004A29FC" w:rsidRPr="00B93473">
        <w:rPr>
          <w:rFonts w:ascii="Verdana" w:hAnsi="Verdana" w:cs="Times New Roman"/>
          <w:szCs w:val="24"/>
        </w:rPr>
        <w:t>e</w:t>
      </w:r>
      <w:r w:rsidRPr="00B93473">
        <w:rPr>
          <w:rFonts w:ascii="Verdana" w:hAnsi="Verdana" w:cs="Times New Roman"/>
          <w:szCs w:val="24"/>
        </w:rPr>
        <w:t xml:space="preserve"> zajęć</w:t>
      </w:r>
      <w:r w:rsidR="00D35205" w:rsidRPr="00B93473">
        <w:rPr>
          <w:rFonts w:ascii="Verdana" w:hAnsi="Verdana" w:cs="Times New Roman"/>
          <w:szCs w:val="24"/>
        </w:rPr>
        <w:t xml:space="preserve"> dydaktycznych realizowanych na </w:t>
      </w:r>
      <w:r w:rsidRPr="00B93473">
        <w:rPr>
          <w:rFonts w:ascii="Verdana" w:hAnsi="Verdana" w:cs="Times New Roman"/>
          <w:szCs w:val="24"/>
        </w:rPr>
        <w:t>studiach niestacjonarnych i podyplomowych</w:t>
      </w:r>
      <w:r w:rsidR="003C2044" w:rsidRPr="00B93473">
        <w:rPr>
          <w:rFonts w:ascii="Verdana" w:hAnsi="Verdana" w:cs="Times New Roman"/>
          <w:szCs w:val="24"/>
        </w:rPr>
        <w:t xml:space="preserve"> niewliczanych do pensum</w:t>
      </w:r>
      <w:r w:rsidRPr="00B93473">
        <w:rPr>
          <w:rFonts w:ascii="Verdana" w:hAnsi="Verdana" w:cs="Times New Roman"/>
          <w:szCs w:val="24"/>
        </w:rPr>
        <w:t xml:space="preserve"> przysługuje</w:t>
      </w:r>
      <w:r w:rsidR="003C2044" w:rsidRPr="00B93473">
        <w:rPr>
          <w:rFonts w:ascii="Verdana" w:hAnsi="Verdana" w:cs="Times New Roman"/>
          <w:szCs w:val="24"/>
        </w:rPr>
        <w:t xml:space="preserve"> </w:t>
      </w:r>
      <w:r w:rsidRPr="00B93473">
        <w:rPr>
          <w:rFonts w:ascii="Verdana" w:hAnsi="Verdana" w:cs="Times New Roman"/>
          <w:szCs w:val="24"/>
        </w:rPr>
        <w:t>wynagrodzenie dodatkowe.</w:t>
      </w:r>
    </w:p>
    <w:p w14:paraId="60CC8FA5" w14:textId="3B5D13F6" w:rsidR="00854089" w:rsidRPr="00B93473" w:rsidRDefault="00854089" w:rsidP="008743BA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Pracownikowi niebędącemu nauczycielem akademickim za wykonywanie zadań związanych z obsługą zajęć dydaktycznych realizowanych</w:t>
      </w:r>
      <w:r w:rsidR="00D35205" w:rsidRPr="00B93473">
        <w:rPr>
          <w:rFonts w:ascii="Verdana" w:hAnsi="Verdana" w:cs="Times New Roman"/>
          <w:szCs w:val="24"/>
        </w:rPr>
        <w:t xml:space="preserve"> na studiach niestacjonarnych i </w:t>
      </w:r>
      <w:r w:rsidRPr="00B93473">
        <w:rPr>
          <w:rFonts w:ascii="Verdana" w:hAnsi="Verdana" w:cs="Times New Roman"/>
          <w:szCs w:val="24"/>
        </w:rPr>
        <w:t>podyplomowych przysługuje dodatkowe wynagrodzenie.</w:t>
      </w:r>
    </w:p>
    <w:p w14:paraId="22AF8895" w14:textId="23A30ACD" w:rsidR="00854089" w:rsidRPr="00B93473" w:rsidRDefault="00854089" w:rsidP="008743BA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Wynagrodzenie dodatkowe, o którym mowa w ust.</w:t>
      </w:r>
      <w:r w:rsidR="004A29FC" w:rsidRPr="00B93473">
        <w:rPr>
          <w:rFonts w:ascii="Verdana" w:hAnsi="Verdana" w:cs="Times New Roman"/>
          <w:szCs w:val="24"/>
        </w:rPr>
        <w:t xml:space="preserve"> </w:t>
      </w:r>
      <w:r w:rsidRPr="00B93473">
        <w:rPr>
          <w:rFonts w:ascii="Verdana" w:hAnsi="Verdana" w:cs="Times New Roman"/>
          <w:szCs w:val="24"/>
        </w:rPr>
        <w:t xml:space="preserve">1 i 2 przyznaje się miesięcznie na </w:t>
      </w:r>
      <w:r w:rsidR="00450AAA">
        <w:rPr>
          <w:rFonts w:ascii="Verdana" w:hAnsi="Verdana" w:cs="Times New Roman"/>
          <w:szCs w:val="24"/>
        </w:rPr>
        <w:t> </w:t>
      </w:r>
      <w:r w:rsidRPr="00B93473">
        <w:rPr>
          <w:rFonts w:ascii="Verdana" w:hAnsi="Verdana" w:cs="Times New Roman"/>
          <w:szCs w:val="24"/>
        </w:rPr>
        <w:t xml:space="preserve">okres nieprzekraczający jednego roku akademickiego, w oparciu o stawki </w:t>
      </w:r>
      <w:r w:rsidR="00E231C5" w:rsidRPr="00B93473">
        <w:rPr>
          <w:rFonts w:ascii="Verdana" w:hAnsi="Verdana" w:cs="Times New Roman"/>
          <w:szCs w:val="24"/>
        </w:rPr>
        <w:t xml:space="preserve">godzinowe </w:t>
      </w:r>
      <w:r w:rsidRPr="00B93473">
        <w:rPr>
          <w:rFonts w:ascii="Verdana" w:hAnsi="Verdana" w:cs="Times New Roman"/>
          <w:szCs w:val="24"/>
        </w:rPr>
        <w:t xml:space="preserve">wynagrodzenia określone w załączniku nr </w:t>
      </w:r>
      <w:r w:rsidR="0078129D" w:rsidRPr="00B93473">
        <w:rPr>
          <w:rFonts w:ascii="Verdana" w:hAnsi="Verdana" w:cs="Times New Roman"/>
          <w:szCs w:val="24"/>
        </w:rPr>
        <w:t>9</w:t>
      </w:r>
      <w:r w:rsidR="00FF6773" w:rsidRPr="00B93473">
        <w:rPr>
          <w:rFonts w:ascii="Verdana" w:hAnsi="Verdana" w:cs="Times New Roman"/>
          <w:szCs w:val="24"/>
        </w:rPr>
        <w:t xml:space="preserve"> do regulaminu</w:t>
      </w:r>
      <w:r w:rsidRPr="00B93473">
        <w:rPr>
          <w:rFonts w:ascii="Verdana" w:hAnsi="Verdana" w:cs="Times New Roman"/>
          <w:szCs w:val="24"/>
        </w:rPr>
        <w:t xml:space="preserve"> i planowany miesięczny wymiar godzin.</w:t>
      </w:r>
    </w:p>
    <w:p w14:paraId="43177539" w14:textId="77777777" w:rsidR="00854089" w:rsidRPr="00B93473" w:rsidRDefault="00854089" w:rsidP="008743BA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Wynagrodzenie dodatkowe prz</w:t>
      </w:r>
      <w:r w:rsidR="00E231C5" w:rsidRPr="00B93473">
        <w:rPr>
          <w:rFonts w:ascii="Verdana" w:hAnsi="Verdana" w:cs="Times New Roman"/>
          <w:szCs w:val="24"/>
        </w:rPr>
        <w:t>ysługuje za faktycznie przepracowane godziny.</w:t>
      </w:r>
    </w:p>
    <w:p w14:paraId="076CADE6" w14:textId="51D389B7" w:rsidR="00C14E8C" w:rsidRPr="00351436" w:rsidRDefault="006B4547" w:rsidP="00503609">
      <w:pPr>
        <w:pStyle w:val="Nagwek2"/>
      </w:pPr>
      <w:bookmarkStart w:id="15" w:name="_Toc170293650"/>
      <w:r w:rsidRPr="00351436">
        <w:t>Inne składniki wynagrodzenia</w:t>
      </w:r>
      <w:bookmarkEnd w:id="15"/>
    </w:p>
    <w:p w14:paraId="2CF000D6" w14:textId="24ED24D4" w:rsidR="006B4547" w:rsidRPr="00B93473" w:rsidRDefault="006B4547" w:rsidP="00572216">
      <w:pPr>
        <w:spacing w:after="0" w:line="360" w:lineRule="auto"/>
        <w:jc w:val="center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§ 1</w:t>
      </w:r>
      <w:r w:rsidR="00E231C5" w:rsidRPr="00B93473">
        <w:rPr>
          <w:rFonts w:ascii="Verdana" w:eastAsia="Arial" w:hAnsi="Verdana" w:cs="Times New Roman"/>
          <w:bCs/>
          <w:szCs w:val="24"/>
        </w:rPr>
        <w:t>7</w:t>
      </w:r>
      <w:r w:rsidR="005E522F" w:rsidRPr="00B93473">
        <w:rPr>
          <w:rFonts w:ascii="Verdana" w:eastAsia="Arial" w:hAnsi="Verdana" w:cs="Times New Roman"/>
          <w:bCs/>
          <w:szCs w:val="24"/>
        </w:rPr>
        <w:t>.</w:t>
      </w:r>
    </w:p>
    <w:p w14:paraId="1C56955B" w14:textId="2BA8BB1D" w:rsidR="006B4547" w:rsidRPr="00B93473" w:rsidRDefault="00606A6E" w:rsidP="00BC197F">
      <w:pPr>
        <w:pStyle w:val="Akapitzlist"/>
        <w:spacing w:after="0" w:line="360" w:lineRule="auto"/>
        <w:ind w:left="-3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 xml:space="preserve">Nauczycielowi akademickiemu i osobie </w:t>
      </w:r>
      <w:r w:rsidRPr="00B93473">
        <w:rPr>
          <w:rFonts w:ascii="Verdana" w:hAnsi="Verdana" w:cs="Times New Roman"/>
          <w:szCs w:val="24"/>
        </w:rPr>
        <w:t xml:space="preserve">niebędącej nauczycielem akademickimi </w:t>
      </w:r>
      <w:r w:rsidRPr="00B93473">
        <w:rPr>
          <w:rFonts w:ascii="Verdana" w:eastAsia="Arial" w:hAnsi="Verdana" w:cs="Times New Roman"/>
          <w:szCs w:val="24"/>
        </w:rPr>
        <w:t>za ud</w:t>
      </w:r>
      <w:r w:rsidRPr="00B93473">
        <w:rPr>
          <w:rFonts w:ascii="Verdana" w:eastAsia="Arial" w:hAnsi="Verdana" w:cs="Times New Roman"/>
          <w:spacing w:val="-2"/>
          <w:szCs w:val="24"/>
        </w:rPr>
        <w:t>z</w:t>
      </w:r>
      <w:r w:rsidRPr="00B93473">
        <w:rPr>
          <w:rFonts w:ascii="Verdana" w:eastAsia="Arial" w:hAnsi="Verdana" w:cs="Times New Roman"/>
          <w:spacing w:val="-1"/>
          <w:szCs w:val="24"/>
        </w:rPr>
        <w:t>i</w:t>
      </w:r>
      <w:r w:rsidR="00D35205" w:rsidRPr="00B93473">
        <w:rPr>
          <w:rFonts w:ascii="Verdana" w:eastAsia="Arial" w:hAnsi="Verdana" w:cs="Times New Roman"/>
          <w:szCs w:val="24"/>
        </w:rPr>
        <w:t>ał w </w:t>
      </w:r>
      <w:r w:rsidRPr="00B93473">
        <w:rPr>
          <w:rFonts w:ascii="Verdana" w:eastAsia="Arial" w:hAnsi="Verdana" w:cs="Times New Roman"/>
          <w:szCs w:val="24"/>
        </w:rPr>
        <w:t xml:space="preserve">pracach </w:t>
      </w:r>
      <w:r w:rsidRPr="00B93473">
        <w:rPr>
          <w:rFonts w:ascii="Verdana" w:eastAsia="Arial" w:hAnsi="Verdana" w:cs="Times New Roman"/>
          <w:spacing w:val="2"/>
          <w:szCs w:val="24"/>
        </w:rPr>
        <w:t>k</w:t>
      </w:r>
      <w:r w:rsidRPr="00B93473">
        <w:rPr>
          <w:rFonts w:ascii="Verdana" w:eastAsia="Arial" w:hAnsi="Verdana" w:cs="Times New Roman"/>
          <w:szCs w:val="24"/>
        </w:rPr>
        <w:t>omi</w:t>
      </w:r>
      <w:r w:rsidRPr="00B93473">
        <w:rPr>
          <w:rFonts w:ascii="Verdana" w:eastAsia="Arial" w:hAnsi="Verdana" w:cs="Times New Roman"/>
          <w:spacing w:val="-2"/>
          <w:szCs w:val="24"/>
        </w:rPr>
        <w:t>s</w:t>
      </w:r>
      <w:r w:rsidRPr="00B93473">
        <w:rPr>
          <w:rFonts w:ascii="Verdana" w:eastAsia="Arial" w:hAnsi="Verdana" w:cs="Times New Roman"/>
          <w:szCs w:val="24"/>
        </w:rPr>
        <w:t xml:space="preserve">ji </w:t>
      </w:r>
      <w:r w:rsidRPr="00B93473">
        <w:rPr>
          <w:rFonts w:ascii="Verdana" w:eastAsia="Arial" w:hAnsi="Verdana" w:cs="Times New Roman"/>
          <w:spacing w:val="1"/>
          <w:szCs w:val="24"/>
        </w:rPr>
        <w:t>r</w:t>
      </w:r>
      <w:r w:rsidRPr="00B93473">
        <w:rPr>
          <w:rFonts w:ascii="Verdana" w:eastAsia="Arial" w:hAnsi="Verdana" w:cs="Times New Roman"/>
          <w:spacing w:val="-2"/>
          <w:szCs w:val="24"/>
        </w:rPr>
        <w:t>e</w:t>
      </w:r>
      <w:r w:rsidRPr="00B93473">
        <w:rPr>
          <w:rFonts w:ascii="Verdana" w:eastAsia="Arial" w:hAnsi="Verdana" w:cs="Times New Roman"/>
          <w:spacing w:val="1"/>
          <w:szCs w:val="24"/>
        </w:rPr>
        <w:t>kr</w:t>
      </w:r>
      <w:r w:rsidRPr="00B93473">
        <w:rPr>
          <w:rFonts w:ascii="Verdana" w:eastAsia="Arial" w:hAnsi="Verdana" w:cs="Times New Roman"/>
          <w:spacing w:val="-2"/>
          <w:szCs w:val="24"/>
        </w:rPr>
        <w:t>u</w:t>
      </w:r>
      <w:r w:rsidRPr="00B93473">
        <w:rPr>
          <w:rFonts w:ascii="Verdana" w:eastAsia="Arial" w:hAnsi="Verdana" w:cs="Times New Roman"/>
          <w:szCs w:val="24"/>
        </w:rPr>
        <w:t>tac</w:t>
      </w:r>
      <w:r w:rsidRPr="00B93473">
        <w:rPr>
          <w:rFonts w:ascii="Verdana" w:eastAsia="Arial" w:hAnsi="Verdana" w:cs="Times New Roman"/>
          <w:spacing w:val="-2"/>
          <w:szCs w:val="24"/>
        </w:rPr>
        <w:t>y</w:t>
      </w:r>
      <w:r w:rsidRPr="00B93473">
        <w:rPr>
          <w:rFonts w:ascii="Verdana" w:eastAsia="Arial" w:hAnsi="Verdana" w:cs="Times New Roman"/>
          <w:spacing w:val="-1"/>
          <w:szCs w:val="24"/>
        </w:rPr>
        <w:t>j</w:t>
      </w:r>
      <w:r w:rsidRPr="00B93473">
        <w:rPr>
          <w:rFonts w:ascii="Verdana" w:eastAsia="Arial" w:hAnsi="Verdana" w:cs="Times New Roman"/>
          <w:szCs w:val="24"/>
        </w:rPr>
        <w:t>n</w:t>
      </w:r>
      <w:r w:rsidRPr="00B93473">
        <w:rPr>
          <w:rFonts w:ascii="Verdana" w:eastAsia="Arial" w:hAnsi="Verdana" w:cs="Times New Roman"/>
          <w:spacing w:val="-1"/>
          <w:szCs w:val="24"/>
        </w:rPr>
        <w:t>e</w:t>
      </w:r>
      <w:r w:rsidRPr="00B93473">
        <w:rPr>
          <w:rFonts w:ascii="Verdana" w:eastAsia="Arial" w:hAnsi="Verdana" w:cs="Times New Roman"/>
          <w:szCs w:val="24"/>
        </w:rPr>
        <w:t xml:space="preserve">j przysługuje jednorazowo w danym roku akademickim wynagrodzenie dodatkowe </w:t>
      </w:r>
      <w:r w:rsidRPr="00B93473">
        <w:rPr>
          <w:rFonts w:ascii="Verdana" w:hAnsi="Verdana" w:cs="Times New Roman"/>
          <w:szCs w:val="24"/>
        </w:rPr>
        <w:t xml:space="preserve">w wysokości uzależnionej od liczby kandydatów na studia i </w:t>
      </w:r>
      <w:r w:rsidR="004D5B80">
        <w:rPr>
          <w:rFonts w:ascii="Verdana" w:hAnsi="Verdana" w:cs="Times New Roman"/>
          <w:szCs w:val="24"/>
        </w:rPr>
        <w:t> </w:t>
      </w:r>
      <w:r w:rsidRPr="00B93473">
        <w:rPr>
          <w:rFonts w:ascii="Verdana" w:hAnsi="Verdana" w:cs="Times New Roman"/>
          <w:szCs w:val="24"/>
        </w:rPr>
        <w:t>pełnionej funkcji, nieprzekraczającej 70 % stawki minimalnego wynagrodzenia zasadniczego asystenta, określonego w ustawie</w:t>
      </w:r>
      <w:r w:rsidR="009D3ABD" w:rsidRPr="00B93473">
        <w:rPr>
          <w:rFonts w:ascii="Verdana" w:hAnsi="Verdana" w:cs="Times New Roman"/>
          <w:szCs w:val="24"/>
        </w:rPr>
        <w:t>.</w:t>
      </w:r>
    </w:p>
    <w:p w14:paraId="40AC93DC" w14:textId="7A9C77BE" w:rsidR="006B4547" w:rsidRPr="00B93473" w:rsidRDefault="006B4547" w:rsidP="00572216">
      <w:pPr>
        <w:spacing w:after="0" w:line="360" w:lineRule="auto"/>
        <w:jc w:val="center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t>§ 1</w:t>
      </w:r>
      <w:r w:rsidR="00E231C5" w:rsidRPr="00B93473">
        <w:rPr>
          <w:rFonts w:ascii="Verdana" w:eastAsia="Arial" w:hAnsi="Verdana" w:cs="Times New Roman"/>
          <w:bCs/>
          <w:szCs w:val="24"/>
        </w:rPr>
        <w:t>8</w:t>
      </w:r>
      <w:r w:rsidR="005E522F" w:rsidRPr="00B93473">
        <w:rPr>
          <w:rFonts w:ascii="Verdana" w:eastAsia="Arial" w:hAnsi="Verdana" w:cs="Times New Roman"/>
          <w:bCs/>
          <w:szCs w:val="24"/>
        </w:rPr>
        <w:t>.</w:t>
      </w:r>
    </w:p>
    <w:p w14:paraId="21ADE71D" w14:textId="295E209E" w:rsidR="002026D4" w:rsidRPr="00B93473" w:rsidRDefault="00606A6E" w:rsidP="00010705">
      <w:pPr>
        <w:spacing w:after="0" w:line="360" w:lineRule="auto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 xml:space="preserve">Nauczycielowi akademickiemu </w:t>
      </w:r>
      <w:r w:rsidR="00FF6A18" w:rsidRPr="00B93473">
        <w:rPr>
          <w:rFonts w:ascii="Verdana" w:eastAsia="Arial" w:hAnsi="Verdana" w:cs="Times New Roman"/>
          <w:szCs w:val="24"/>
        </w:rPr>
        <w:t xml:space="preserve">za </w:t>
      </w:r>
      <w:bookmarkStart w:id="16" w:name="_Hlk33786273"/>
      <w:r w:rsidRPr="00B93473">
        <w:rPr>
          <w:rFonts w:ascii="Verdana" w:eastAsia="Arial" w:hAnsi="Verdana" w:cs="Times New Roman"/>
          <w:szCs w:val="24"/>
        </w:rPr>
        <w:t>sprawowanie</w:t>
      </w:r>
      <w:r w:rsidR="00FF6A18" w:rsidRPr="00B93473">
        <w:rPr>
          <w:rFonts w:ascii="Verdana" w:eastAsia="Arial" w:hAnsi="Verdana" w:cs="Times New Roman"/>
          <w:szCs w:val="24"/>
        </w:rPr>
        <w:t xml:space="preserve"> osobistej</w:t>
      </w:r>
      <w:r w:rsidRPr="00B93473">
        <w:rPr>
          <w:rFonts w:ascii="Verdana" w:eastAsia="Arial" w:hAnsi="Verdana" w:cs="Times New Roman"/>
          <w:szCs w:val="24"/>
        </w:rPr>
        <w:t xml:space="preserve"> opieki nad </w:t>
      </w:r>
      <w:r w:rsidR="00335740" w:rsidRPr="00B93473">
        <w:rPr>
          <w:rFonts w:ascii="Verdana" w:eastAsia="Arial" w:hAnsi="Verdana" w:cs="Times New Roman"/>
          <w:szCs w:val="24"/>
        </w:rPr>
        <w:t xml:space="preserve">obowiązkowymi studenckimi </w:t>
      </w:r>
      <w:bookmarkEnd w:id="16"/>
      <w:r w:rsidRPr="00B93473">
        <w:rPr>
          <w:rFonts w:ascii="Verdana" w:eastAsia="Arial" w:hAnsi="Verdana" w:cs="Times New Roman"/>
          <w:szCs w:val="24"/>
        </w:rPr>
        <w:t xml:space="preserve">praktykami </w:t>
      </w:r>
      <w:r w:rsidR="00335740" w:rsidRPr="00B93473">
        <w:rPr>
          <w:rFonts w:ascii="Verdana" w:eastAsia="Arial" w:hAnsi="Verdana" w:cs="Times New Roman"/>
          <w:szCs w:val="24"/>
        </w:rPr>
        <w:t xml:space="preserve">zawodowymi </w:t>
      </w:r>
      <w:r w:rsidRPr="00B93473">
        <w:rPr>
          <w:rFonts w:ascii="Verdana" w:eastAsia="Arial" w:hAnsi="Verdana" w:cs="Times New Roman"/>
          <w:szCs w:val="24"/>
        </w:rPr>
        <w:t xml:space="preserve">przysługuje </w:t>
      </w:r>
      <w:r w:rsidRPr="00B93473">
        <w:rPr>
          <w:rFonts w:ascii="Verdana" w:eastAsia="Arial" w:hAnsi="Verdana" w:cs="Times New Roman"/>
          <w:spacing w:val="1"/>
          <w:szCs w:val="24"/>
        </w:rPr>
        <w:t>j</w:t>
      </w:r>
      <w:r w:rsidRPr="00B93473">
        <w:rPr>
          <w:rFonts w:ascii="Verdana" w:eastAsia="Arial" w:hAnsi="Verdana" w:cs="Times New Roman"/>
          <w:szCs w:val="24"/>
        </w:rPr>
        <w:t>edn</w:t>
      </w:r>
      <w:r w:rsidRPr="00B93473">
        <w:rPr>
          <w:rFonts w:ascii="Verdana" w:eastAsia="Arial" w:hAnsi="Verdana" w:cs="Times New Roman"/>
          <w:spacing w:val="-3"/>
          <w:szCs w:val="24"/>
        </w:rPr>
        <w:t>o</w:t>
      </w:r>
      <w:r w:rsidRPr="00B93473">
        <w:rPr>
          <w:rFonts w:ascii="Verdana" w:eastAsia="Arial" w:hAnsi="Verdana" w:cs="Times New Roman"/>
          <w:szCs w:val="24"/>
        </w:rPr>
        <w:t>ra</w:t>
      </w:r>
      <w:r w:rsidRPr="00B93473">
        <w:rPr>
          <w:rFonts w:ascii="Verdana" w:eastAsia="Arial" w:hAnsi="Verdana" w:cs="Times New Roman"/>
          <w:spacing w:val="-2"/>
          <w:szCs w:val="24"/>
        </w:rPr>
        <w:t>z</w:t>
      </w:r>
      <w:r w:rsidRPr="00B93473">
        <w:rPr>
          <w:rFonts w:ascii="Verdana" w:eastAsia="Arial" w:hAnsi="Verdana" w:cs="Times New Roman"/>
          <w:spacing w:val="1"/>
          <w:szCs w:val="24"/>
        </w:rPr>
        <w:t>o</w:t>
      </w:r>
      <w:r w:rsidRPr="00B93473">
        <w:rPr>
          <w:rFonts w:ascii="Verdana" w:eastAsia="Arial" w:hAnsi="Verdana" w:cs="Times New Roman"/>
          <w:spacing w:val="-3"/>
          <w:szCs w:val="24"/>
        </w:rPr>
        <w:t>w</w:t>
      </w:r>
      <w:r w:rsidRPr="00B93473">
        <w:rPr>
          <w:rFonts w:ascii="Verdana" w:eastAsia="Arial" w:hAnsi="Verdana" w:cs="Times New Roman"/>
          <w:szCs w:val="24"/>
        </w:rPr>
        <w:t>o</w:t>
      </w:r>
      <w:r w:rsidR="00FF6A18" w:rsidRPr="00B93473">
        <w:rPr>
          <w:rFonts w:ascii="Verdana" w:eastAsia="Arial" w:hAnsi="Verdana" w:cs="Times New Roman"/>
          <w:szCs w:val="24"/>
        </w:rPr>
        <w:t xml:space="preserve"> </w:t>
      </w:r>
      <w:r w:rsidRPr="00B93473">
        <w:rPr>
          <w:rFonts w:ascii="Verdana" w:eastAsia="Arial" w:hAnsi="Verdana" w:cs="Times New Roman"/>
          <w:szCs w:val="24"/>
        </w:rPr>
        <w:t>w da</w:t>
      </w:r>
      <w:r w:rsidRPr="00B93473">
        <w:rPr>
          <w:rFonts w:ascii="Verdana" w:eastAsia="Arial" w:hAnsi="Verdana" w:cs="Times New Roman"/>
          <w:spacing w:val="1"/>
          <w:szCs w:val="24"/>
        </w:rPr>
        <w:t>n</w:t>
      </w:r>
      <w:r w:rsidRPr="00B93473">
        <w:rPr>
          <w:rFonts w:ascii="Verdana" w:eastAsia="Arial" w:hAnsi="Verdana" w:cs="Times New Roman"/>
          <w:spacing w:val="-1"/>
          <w:szCs w:val="24"/>
        </w:rPr>
        <w:t>y</w:t>
      </w:r>
      <w:r w:rsidRPr="00B93473">
        <w:rPr>
          <w:rFonts w:ascii="Verdana" w:eastAsia="Arial" w:hAnsi="Verdana" w:cs="Times New Roman"/>
          <w:szCs w:val="24"/>
        </w:rPr>
        <w:t xml:space="preserve">m </w:t>
      </w:r>
      <w:r w:rsidRPr="00B93473">
        <w:rPr>
          <w:rFonts w:ascii="Verdana" w:eastAsia="Arial" w:hAnsi="Verdana" w:cs="Times New Roman"/>
          <w:spacing w:val="1"/>
          <w:szCs w:val="24"/>
        </w:rPr>
        <w:t>r</w:t>
      </w:r>
      <w:r w:rsidRPr="00B93473">
        <w:rPr>
          <w:rFonts w:ascii="Verdana" w:eastAsia="Arial" w:hAnsi="Verdana" w:cs="Times New Roman"/>
          <w:szCs w:val="24"/>
        </w:rPr>
        <w:t>oku a</w:t>
      </w:r>
      <w:r w:rsidRPr="00B93473">
        <w:rPr>
          <w:rFonts w:ascii="Verdana" w:eastAsia="Arial" w:hAnsi="Verdana" w:cs="Times New Roman"/>
          <w:spacing w:val="2"/>
          <w:szCs w:val="24"/>
        </w:rPr>
        <w:t>k</w:t>
      </w:r>
      <w:r w:rsidRPr="00B93473">
        <w:rPr>
          <w:rFonts w:ascii="Verdana" w:eastAsia="Arial" w:hAnsi="Verdana" w:cs="Times New Roman"/>
          <w:szCs w:val="24"/>
        </w:rPr>
        <w:t>ad</w:t>
      </w:r>
      <w:r w:rsidRPr="00B93473">
        <w:rPr>
          <w:rFonts w:ascii="Verdana" w:eastAsia="Arial" w:hAnsi="Verdana" w:cs="Times New Roman"/>
          <w:spacing w:val="-3"/>
          <w:szCs w:val="24"/>
        </w:rPr>
        <w:t>e</w:t>
      </w:r>
      <w:r w:rsidRPr="00B93473">
        <w:rPr>
          <w:rFonts w:ascii="Verdana" w:eastAsia="Arial" w:hAnsi="Verdana" w:cs="Times New Roman"/>
          <w:szCs w:val="24"/>
        </w:rPr>
        <w:t>mic</w:t>
      </w:r>
      <w:r w:rsidRPr="00B93473">
        <w:rPr>
          <w:rFonts w:ascii="Verdana" w:eastAsia="Arial" w:hAnsi="Verdana" w:cs="Times New Roman"/>
          <w:spacing w:val="1"/>
          <w:szCs w:val="24"/>
        </w:rPr>
        <w:t>k</w:t>
      </w:r>
      <w:r w:rsidRPr="00B93473">
        <w:rPr>
          <w:rFonts w:ascii="Verdana" w:eastAsia="Arial" w:hAnsi="Verdana" w:cs="Times New Roman"/>
          <w:spacing w:val="-2"/>
          <w:szCs w:val="24"/>
        </w:rPr>
        <w:t>i</w:t>
      </w:r>
      <w:r w:rsidRPr="00B93473">
        <w:rPr>
          <w:rFonts w:ascii="Verdana" w:eastAsia="Arial" w:hAnsi="Verdana" w:cs="Times New Roman"/>
          <w:szCs w:val="24"/>
        </w:rPr>
        <w:t>m wynagrodzenie dodatkowe</w:t>
      </w:r>
      <w:r w:rsidR="00E5609E" w:rsidRPr="00B93473">
        <w:rPr>
          <w:rFonts w:ascii="Verdana" w:eastAsia="Arial" w:hAnsi="Verdana" w:cs="Times New Roman"/>
          <w:szCs w:val="24"/>
        </w:rPr>
        <w:t xml:space="preserve"> w wysokości od 30% do 65</w:t>
      </w:r>
      <w:r w:rsidR="00FF6A18" w:rsidRPr="00B93473">
        <w:rPr>
          <w:rFonts w:ascii="Verdana" w:eastAsia="Arial" w:hAnsi="Verdana" w:cs="Times New Roman"/>
          <w:szCs w:val="24"/>
        </w:rPr>
        <w:t>%</w:t>
      </w:r>
      <w:r w:rsidRPr="00B93473">
        <w:rPr>
          <w:rFonts w:ascii="Verdana" w:eastAsia="Arial" w:hAnsi="Verdana" w:cs="Times New Roman"/>
          <w:szCs w:val="24"/>
        </w:rPr>
        <w:t xml:space="preserve"> wynagrodzenia zasadniczego asystenta określonego w ustawie</w:t>
      </w:r>
      <w:r w:rsidR="0078129D" w:rsidRPr="00B93473">
        <w:rPr>
          <w:rFonts w:ascii="Verdana" w:eastAsia="Arial" w:hAnsi="Verdana" w:cs="Times New Roman"/>
          <w:szCs w:val="24"/>
        </w:rPr>
        <w:t>.</w:t>
      </w:r>
    </w:p>
    <w:p w14:paraId="278805EC" w14:textId="28F1B9C5" w:rsidR="006B4547" w:rsidRPr="00B93473" w:rsidRDefault="006B4547" w:rsidP="00F834AC">
      <w:pPr>
        <w:spacing w:before="480" w:after="0" w:line="360" w:lineRule="auto"/>
        <w:jc w:val="center"/>
        <w:rPr>
          <w:rFonts w:ascii="Verdana" w:eastAsia="Arial" w:hAnsi="Verdana" w:cs="Times New Roman"/>
          <w:bCs/>
          <w:szCs w:val="24"/>
        </w:rPr>
      </w:pPr>
      <w:r w:rsidRPr="00B93473">
        <w:rPr>
          <w:rFonts w:ascii="Verdana" w:eastAsia="Arial" w:hAnsi="Verdana" w:cs="Times New Roman"/>
          <w:bCs/>
          <w:szCs w:val="24"/>
        </w:rPr>
        <w:lastRenderedPageBreak/>
        <w:t>§ 1</w:t>
      </w:r>
      <w:r w:rsidR="00E231C5" w:rsidRPr="00B93473">
        <w:rPr>
          <w:rFonts w:ascii="Verdana" w:eastAsia="Arial" w:hAnsi="Verdana" w:cs="Times New Roman"/>
          <w:bCs/>
          <w:szCs w:val="24"/>
        </w:rPr>
        <w:t>9</w:t>
      </w:r>
      <w:r w:rsidR="005E522F" w:rsidRPr="00B93473">
        <w:rPr>
          <w:rFonts w:ascii="Verdana" w:eastAsia="Arial" w:hAnsi="Verdana" w:cs="Times New Roman"/>
          <w:bCs/>
          <w:szCs w:val="24"/>
        </w:rPr>
        <w:t>.</w:t>
      </w:r>
    </w:p>
    <w:p w14:paraId="28580607" w14:textId="2DBD5D13" w:rsidR="00913684" w:rsidRPr="00B93473" w:rsidRDefault="006B4547" w:rsidP="00010705">
      <w:pPr>
        <w:pStyle w:val="Akapitzlist"/>
        <w:spacing w:after="0" w:line="360" w:lineRule="auto"/>
        <w:ind w:left="0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 xml:space="preserve">Wynagrodzenie promotora, promotora pomocniczego i recenzenta w postępowaniu w </w:t>
      </w:r>
      <w:r w:rsidR="008743BA">
        <w:rPr>
          <w:rFonts w:ascii="Verdana" w:hAnsi="Verdana" w:cs="Times New Roman"/>
          <w:szCs w:val="24"/>
        </w:rPr>
        <w:t> </w:t>
      </w:r>
      <w:r w:rsidRPr="00B93473">
        <w:rPr>
          <w:rFonts w:ascii="Verdana" w:hAnsi="Verdana" w:cs="Times New Roman"/>
          <w:szCs w:val="24"/>
        </w:rPr>
        <w:t>sprawie nadania stopnia doktora, stopnia doktora habilitowanego lub tytułu profesora oraz członka komisji habilitacyjnej określają odpowiednio ustawa oraz odrębne przepisy.</w:t>
      </w:r>
    </w:p>
    <w:p w14:paraId="6F43BA11" w14:textId="0BFFA600" w:rsidR="00C14E8C" w:rsidRPr="00351436" w:rsidRDefault="00A90247" w:rsidP="00503609">
      <w:pPr>
        <w:pStyle w:val="Nagwek2"/>
      </w:pPr>
      <w:bookmarkStart w:id="17" w:name="_Toc170293651"/>
      <w:r w:rsidRPr="00351436">
        <w:t>Świadczenia z zakładowego funduszu świadczeń socjalnych</w:t>
      </w:r>
      <w:bookmarkEnd w:id="17"/>
    </w:p>
    <w:p w14:paraId="6B9E9793" w14:textId="603CB9E5" w:rsidR="00913684" w:rsidRPr="00AA24D7" w:rsidRDefault="00913684" w:rsidP="00AA24D7">
      <w:pPr>
        <w:spacing w:before="120" w:after="0" w:line="360" w:lineRule="auto"/>
        <w:jc w:val="center"/>
        <w:rPr>
          <w:rFonts w:ascii="Verdana" w:eastAsia="Arial" w:hAnsi="Verdana" w:cs="Times New Roman"/>
          <w:bCs/>
          <w:spacing w:val="-1"/>
        </w:rPr>
      </w:pPr>
      <w:r w:rsidRPr="00AA24D7">
        <w:rPr>
          <w:rFonts w:ascii="Verdana" w:eastAsia="Arial" w:hAnsi="Verdana" w:cs="Times New Roman"/>
          <w:bCs/>
          <w:spacing w:val="-1"/>
        </w:rPr>
        <w:t xml:space="preserve">§ </w:t>
      </w:r>
      <w:r w:rsidR="00E231C5" w:rsidRPr="00AA24D7">
        <w:rPr>
          <w:rFonts w:ascii="Verdana" w:eastAsia="Arial" w:hAnsi="Verdana" w:cs="Times New Roman"/>
          <w:bCs/>
          <w:spacing w:val="-1"/>
        </w:rPr>
        <w:t>20</w:t>
      </w:r>
      <w:r w:rsidR="005E522F" w:rsidRPr="00AA24D7">
        <w:rPr>
          <w:rFonts w:ascii="Verdana" w:eastAsia="Arial" w:hAnsi="Verdana" w:cs="Times New Roman"/>
          <w:bCs/>
          <w:spacing w:val="-1"/>
        </w:rPr>
        <w:t>.</w:t>
      </w:r>
    </w:p>
    <w:p w14:paraId="3E29D92A" w14:textId="377F2FA6" w:rsidR="00913684" w:rsidRPr="00B93473" w:rsidRDefault="00913684" w:rsidP="001509A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>Pracownikowi przysługują świadczenia z zakładowego f</w:t>
      </w:r>
      <w:r w:rsidR="00D35205" w:rsidRPr="00B93473">
        <w:rPr>
          <w:rFonts w:ascii="Verdana" w:eastAsia="Arial" w:hAnsi="Verdana" w:cs="Times New Roman"/>
          <w:szCs w:val="24"/>
        </w:rPr>
        <w:t>unduszu świadczeń socjalnych na </w:t>
      </w:r>
      <w:r w:rsidRPr="00B93473">
        <w:rPr>
          <w:rFonts w:ascii="Verdana" w:eastAsia="Arial" w:hAnsi="Verdana" w:cs="Times New Roman"/>
          <w:szCs w:val="24"/>
        </w:rPr>
        <w:t>zasadach określonych w odrębnym regulaminie.</w:t>
      </w:r>
    </w:p>
    <w:p w14:paraId="667CF659" w14:textId="20EC1A9C" w:rsidR="00913684" w:rsidRPr="00B93473" w:rsidRDefault="00913684" w:rsidP="001509A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>Odpis na zakładowy fundusz świadczeń socjalnych tworzy s</w:t>
      </w:r>
      <w:r w:rsidR="001509A7">
        <w:rPr>
          <w:rFonts w:ascii="Verdana" w:eastAsia="Arial" w:hAnsi="Verdana" w:cs="Times New Roman"/>
          <w:szCs w:val="24"/>
        </w:rPr>
        <w:t>ię zgodnie z przepisami ustawy.</w:t>
      </w:r>
    </w:p>
    <w:p w14:paraId="6303A938" w14:textId="525C8A40" w:rsidR="00913684" w:rsidRPr="00B93473" w:rsidRDefault="00913684" w:rsidP="001509A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Verdana" w:eastAsia="Arial" w:hAnsi="Verdana" w:cs="Times New Roman"/>
          <w:szCs w:val="24"/>
        </w:rPr>
      </w:pPr>
      <w:r w:rsidRPr="00B93473">
        <w:rPr>
          <w:rFonts w:ascii="Verdana" w:eastAsia="Arial" w:hAnsi="Verdana" w:cs="Times New Roman"/>
          <w:szCs w:val="24"/>
        </w:rPr>
        <w:t xml:space="preserve">Odpis na zakładowy fundusz świadczeń socjalnych może być zmniejszony w danym roku kalendarzowym, w uzgodnieniu z organizacjami związkowymi działającymi w </w:t>
      </w:r>
      <w:r w:rsidR="008C6C8A" w:rsidRPr="00B93473">
        <w:rPr>
          <w:rFonts w:ascii="Verdana" w:eastAsia="Arial" w:hAnsi="Verdana" w:cs="Times New Roman"/>
          <w:szCs w:val="24"/>
        </w:rPr>
        <w:t>Akademii</w:t>
      </w:r>
      <w:r w:rsidR="005F27A8" w:rsidRPr="00B93473">
        <w:rPr>
          <w:rFonts w:ascii="Verdana" w:eastAsia="Arial" w:hAnsi="Verdana" w:cs="Times New Roman"/>
          <w:szCs w:val="24"/>
        </w:rPr>
        <w:t>.</w:t>
      </w:r>
    </w:p>
    <w:p w14:paraId="23B4FBF4" w14:textId="0EBBA52F" w:rsidR="00913684" w:rsidRPr="00351436" w:rsidRDefault="00913684" w:rsidP="00503609">
      <w:pPr>
        <w:pStyle w:val="Nagwek2"/>
      </w:pPr>
      <w:bookmarkStart w:id="18" w:name="_Toc170293652"/>
      <w:r w:rsidRPr="00351436">
        <w:t>Przepisy końcowe</w:t>
      </w:r>
      <w:bookmarkEnd w:id="18"/>
    </w:p>
    <w:p w14:paraId="71327BA8" w14:textId="6960F9D8" w:rsidR="00913684" w:rsidRPr="00B93473" w:rsidRDefault="00D43AF9" w:rsidP="00572216">
      <w:pPr>
        <w:spacing w:after="0" w:line="360" w:lineRule="auto"/>
        <w:ind w:left="-363"/>
        <w:jc w:val="center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§ 2</w:t>
      </w:r>
      <w:r w:rsidR="00E231C5" w:rsidRPr="00B93473">
        <w:rPr>
          <w:rFonts w:ascii="Verdana" w:hAnsi="Verdana" w:cs="Times New Roman"/>
          <w:szCs w:val="24"/>
        </w:rPr>
        <w:t>1</w:t>
      </w:r>
      <w:r w:rsidR="005E522F" w:rsidRPr="00B93473">
        <w:rPr>
          <w:rFonts w:ascii="Verdana" w:hAnsi="Verdana" w:cs="Times New Roman"/>
          <w:szCs w:val="24"/>
        </w:rPr>
        <w:t>.</w:t>
      </w:r>
    </w:p>
    <w:p w14:paraId="38BEC8D4" w14:textId="77777777" w:rsidR="005F27A8" w:rsidRPr="00B93473" w:rsidRDefault="00913684" w:rsidP="0074374A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 xml:space="preserve">Treść regulaminu została uzgodniona z działającymi na </w:t>
      </w:r>
      <w:r w:rsidR="008C6C8A" w:rsidRPr="00B93473">
        <w:rPr>
          <w:rFonts w:ascii="Verdana" w:hAnsi="Verdana" w:cs="Times New Roman"/>
          <w:szCs w:val="24"/>
        </w:rPr>
        <w:t>Akademii</w:t>
      </w:r>
      <w:r w:rsidR="005F27A8" w:rsidRPr="00B93473">
        <w:rPr>
          <w:rFonts w:ascii="Verdana" w:hAnsi="Verdana" w:cs="Times New Roman"/>
          <w:szCs w:val="24"/>
        </w:rPr>
        <w:t xml:space="preserve"> związkami zawodowymi.</w:t>
      </w:r>
    </w:p>
    <w:p w14:paraId="4F885B1D" w14:textId="7B3C6DF7" w:rsidR="00974BD7" w:rsidRPr="0018161C" w:rsidRDefault="00913684" w:rsidP="0074374A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left"/>
        <w:rPr>
          <w:rFonts w:ascii="Verdana" w:hAnsi="Verdana" w:cs="Times New Roman"/>
          <w:sz w:val="26"/>
          <w:szCs w:val="28"/>
        </w:rPr>
      </w:pPr>
      <w:r w:rsidRPr="0018161C">
        <w:rPr>
          <w:rFonts w:ascii="Verdana" w:hAnsi="Verdana" w:cs="Times New Roman"/>
          <w:szCs w:val="24"/>
        </w:rPr>
        <w:t>Regulamin wchodzi w życie po upływie dwóch tygodni od dnia podani</w:t>
      </w:r>
      <w:r w:rsidR="00C14E8C" w:rsidRPr="0018161C">
        <w:rPr>
          <w:rFonts w:ascii="Verdana" w:hAnsi="Verdana" w:cs="Times New Roman"/>
          <w:szCs w:val="24"/>
        </w:rPr>
        <w:t xml:space="preserve">a go do wiadomości pracowników, </w:t>
      </w:r>
      <w:r w:rsidRPr="0018161C">
        <w:rPr>
          <w:rFonts w:ascii="Verdana" w:hAnsi="Verdana" w:cs="Times New Roman"/>
          <w:szCs w:val="24"/>
        </w:rPr>
        <w:t xml:space="preserve">w formie przyjętej w </w:t>
      </w:r>
      <w:r w:rsidR="008C6C8A" w:rsidRPr="0018161C">
        <w:rPr>
          <w:rFonts w:ascii="Verdana" w:hAnsi="Verdana" w:cs="Times New Roman"/>
          <w:szCs w:val="24"/>
        </w:rPr>
        <w:t>Akademii</w:t>
      </w:r>
      <w:r w:rsidR="005F27A8" w:rsidRPr="0018161C">
        <w:rPr>
          <w:rFonts w:ascii="Verdana" w:hAnsi="Verdana" w:cs="Times New Roman"/>
          <w:szCs w:val="24"/>
        </w:rPr>
        <w:t>.</w:t>
      </w:r>
      <w:r w:rsidRPr="0018161C">
        <w:rPr>
          <w:rFonts w:ascii="Verdana" w:hAnsi="Verdana" w:cs="Times New Roman"/>
          <w:szCs w:val="24"/>
        </w:rPr>
        <w:br/>
      </w:r>
      <w:r w:rsidR="00974BD7" w:rsidRPr="0018161C">
        <w:rPr>
          <w:rFonts w:ascii="Verdana" w:hAnsi="Verdana" w:cs="Times New Roman"/>
          <w:sz w:val="26"/>
          <w:szCs w:val="28"/>
        </w:rPr>
        <w:br w:type="page"/>
      </w:r>
    </w:p>
    <w:p w14:paraId="22C38FFA" w14:textId="34BCD80C" w:rsidR="00F36103" w:rsidRPr="00B93473" w:rsidRDefault="00F36103" w:rsidP="000F3C87">
      <w:pPr>
        <w:pStyle w:val="Nagwek3"/>
        <w:spacing w:after="240"/>
        <w:rPr>
          <w:rFonts w:ascii="Verdana" w:hAnsi="Verdana" w:cs="Times New Roman"/>
          <w:sz w:val="22"/>
          <w:szCs w:val="22"/>
        </w:rPr>
      </w:pPr>
      <w:bookmarkStart w:id="19" w:name="_Toc170293653"/>
      <w:r w:rsidRPr="00B93473">
        <w:rPr>
          <w:rFonts w:ascii="Verdana" w:hAnsi="Verdana" w:cs="Times New Roman"/>
          <w:sz w:val="22"/>
          <w:szCs w:val="22"/>
        </w:rPr>
        <w:lastRenderedPageBreak/>
        <w:t>Załącznik nr 1</w:t>
      </w:r>
      <w:bookmarkEnd w:id="19"/>
      <w:r w:rsidRPr="00B93473">
        <w:rPr>
          <w:rFonts w:ascii="Verdana" w:hAnsi="Verdana" w:cs="Times New Roman"/>
          <w:sz w:val="22"/>
          <w:szCs w:val="22"/>
        </w:rPr>
        <w:t xml:space="preserve"> </w:t>
      </w:r>
    </w:p>
    <w:p w14:paraId="437736C6" w14:textId="4E8B3C19" w:rsidR="00F36103" w:rsidRPr="00B93473" w:rsidRDefault="00F36103" w:rsidP="00380C8A">
      <w:pPr>
        <w:pStyle w:val="Bezodstpw"/>
        <w:spacing w:line="276" w:lineRule="auto"/>
        <w:jc w:val="left"/>
        <w:rPr>
          <w:rFonts w:ascii="Verdana" w:hAnsi="Verdana" w:cs="Times New Roman"/>
          <w:szCs w:val="24"/>
        </w:rPr>
      </w:pPr>
      <w:r w:rsidRPr="00B93473">
        <w:rPr>
          <w:rFonts w:ascii="Verdana" w:hAnsi="Verdana" w:cs="Times New Roman"/>
          <w:szCs w:val="24"/>
        </w:rPr>
        <w:t>Tabela miesięcznych stawek minimalnego wynagrodzenia zasadnicze</w:t>
      </w:r>
      <w:r w:rsidR="00897AFF">
        <w:rPr>
          <w:rFonts w:ascii="Verdana" w:hAnsi="Verdana" w:cs="Times New Roman"/>
          <w:szCs w:val="24"/>
        </w:rPr>
        <w:t>go dla nauczycieli akademickich</w:t>
      </w:r>
      <w:r w:rsidR="00687BB5" w:rsidRPr="00B93473">
        <w:rPr>
          <w:rFonts w:ascii="Verdana" w:hAnsi="Verdana" w:cs="Times New Roman"/>
          <w:szCs w:val="24"/>
        </w:rPr>
        <w:t>*)</w:t>
      </w:r>
    </w:p>
    <w:tbl>
      <w:tblPr>
        <w:tblpPr w:leftFromText="141" w:rightFromText="141" w:vertAnchor="page" w:horzAnchor="margin" w:tblpXSpec="center" w:tblpY="2386"/>
        <w:tblW w:w="9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4097"/>
        <w:gridCol w:w="4315"/>
      </w:tblGrid>
      <w:tr w:rsidR="00C14E8C" w:rsidRPr="00B93473" w14:paraId="04F2FFC6" w14:textId="77777777" w:rsidTr="00C14E8C">
        <w:trPr>
          <w:trHeight w:val="63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BBB284" w14:textId="77777777" w:rsidR="00C14E8C" w:rsidRPr="00B93473" w:rsidRDefault="00C14E8C" w:rsidP="00C14E8C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 xml:space="preserve">Lp. 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BC3BAF" w14:textId="77777777" w:rsidR="00C14E8C" w:rsidRPr="00B93473" w:rsidRDefault="00C14E8C" w:rsidP="00C14E8C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 xml:space="preserve">Stanowisko 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4A7839" w14:textId="77777777" w:rsidR="00C14E8C" w:rsidRPr="00B93473" w:rsidRDefault="00C14E8C" w:rsidP="00C14E8C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szCs w:val="24"/>
              </w:rPr>
              <w:t>Minimalna stawka wynagrodzenia zasadniczego w złotych</w:t>
            </w:r>
          </w:p>
        </w:tc>
      </w:tr>
      <w:tr w:rsidR="00C14E8C" w:rsidRPr="00B93473" w14:paraId="02D4FDDE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F2F8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FC18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Profesor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030F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100%</w:t>
            </w:r>
          </w:p>
        </w:tc>
      </w:tr>
      <w:tr w:rsidR="00C14E8C" w:rsidRPr="00B93473" w14:paraId="6BAACA13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CF97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B891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Profesor uczelni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3B97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83%</w:t>
            </w:r>
          </w:p>
        </w:tc>
      </w:tr>
      <w:tr w:rsidR="00C14E8C" w:rsidRPr="00B93473" w14:paraId="1D00B14E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19EA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E5C6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Adiunkt ze stopniem dr hab.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A682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80%</w:t>
            </w:r>
          </w:p>
        </w:tc>
      </w:tr>
      <w:tr w:rsidR="00C14E8C" w:rsidRPr="00B93473" w14:paraId="00C16EE5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BC5A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9951" w14:textId="623EEFB4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Adiunkt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A358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73%</w:t>
            </w:r>
          </w:p>
        </w:tc>
      </w:tr>
      <w:tr w:rsidR="00C14E8C" w:rsidRPr="00B93473" w14:paraId="5D44C14B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E77D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64E6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Asystent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C3A1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50%</w:t>
            </w:r>
          </w:p>
        </w:tc>
      </w:tr>
      <w:tr w:rsidR="00C14E8C" w:rsidRPr="00B93473" w14:paraId="1FC7F751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30DD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673B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Starszy wykładowca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E6DA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50%</w:t>
            </w:r>
          </w:p>
        </w:tc>
      </w:tr>
      <w:tr w:rsidR="00C14E8C" w:rsidRPr="00B93473" w14:paraId="30015FC5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8CB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90B2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Wykładowca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B42F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50%</w:t>
            </w:r>
          </w:p>
        </w:tc>
      </w:tr>
      <w:tr w:rsidR="00C14E8C" w:rsidRPr="00B93473" w14:paraId="321BC188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DA3D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2F8C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Lektor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0274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50%</w:t>
            </w:r>
          </w:p>
        </w:tc>
      </w:tr>
      <w:tr w:rsidR="00C14E8C" w:rsidRPr="00B93473" w14:paraId="6E361730" w14:textId="77777777" w:rsidTr="00C62FB8">
        <w:trPr>
          <w:trHeight w:val="56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A62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727C" w14:textId="77777777" w:rsidR="00C14E8C" w:rsidRPr="00B93473" w:rsidRDefault="00C14E8C" w:rsidP="00C62FB8">
            <w:pPr>
              <w:jc w:val="left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Instruktor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D3A5" w14:textId="77777777" w:rsidR="00C14E8C" w:rsidRPr="00B93473" w:rsidRDefault="00C14E8C" w:rsidP="00C62FB8">
            <w:pPr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B93473">
              <w:rPr>
                <w:rFonts w:ascii="Verdana" w:hAnsi="Verdana" w:cs="Times New Roman"/>
                <w:color w:val="000000"/>
                <w:szCs w:val="24"/>
              </w:rPr>
              <w:t>50%</w:t>
            </w:r>
          </w:p>
        </w:tc>
      </w:tr>
    </w:tbl>
    <w:p w14:paraId="65A800CE" w14:textId="2664D259" w:rsidR="00F36103" w:rsidRPr="00351436" w:rsidRDefault="00687BB5" w:rsidP="00380C8A">
      <w:pPr>
        <w:pStyle w:val="Bezodstpw"/>
        <w:spacing w:before="360" w:line="276" w:lineRule="auto"/>
        <w:jc w:val="left"/>
        <w:rPr>
          <w:rFonts w:ascii="Verdana" w:hAnsi="Verdana" w:cs="Times New Roman"/>
          <w:sz w:val="24"/>
          <w:szCs w:val="24"/>
        </w:rPr>
      </w:pPr>
      <w:r w:rsidRPr="00B93473">
        <w:rPr>
          <w:rFonts w:ascii="Verdana" w:hAnsi="Verdana" w:cs="Times New Roman"/>
          <w:szCs w:val="24"/>
        </w:rPr>
        <w:t xml:space="preserve">*) </w:t>
      </w:r>
      <w:r w:rsidR="00184225" w:rsidRPr="00B93473">
        <w:rPr>
          <w:rFonts w:ascii="Verdana" w:hAnsi="Verdana" w:cs="Times New Roman"/>
          <w:szCs w:val="24"/>
        </w:rPr>
        <w:t xml:space="preserve">Podane wartości procentowe odnoszą się do minimalnego wynagrodzenia zasadniczego profesora uczelni publicznej określanego w rozporządzeniu </w:t>
      </w:r>
      <w:r w:rsidR="00B959C9" w:rsidRPr="00B93473">
        <w:rPr>
          <w:rFonts w:ascii="Verdana" w:hAnsi="Verdana" w:cs="Times New Roman"/>
          <w:szCs w:val="24"/>
        </w:rPr>
        <w:t xml:space="preserve">ministra właściwego do spraw szkolnictwa wyższego i nauki </w:t>
      </w:r>
      <w:r w:rsidR="00F36103" w:rsidRPr="00351436">
        <w:rPr>
          <w:rFonts w:ascii="Verdana" w:hAnsi="Verdana" w:cs="Times New Roman"/>
          <w:sz w:val="24"/>
          <w:szCs w:val="24"/>
        </w:rPr>
        <w:br w:type="page"/>
      </w:r>
    </w:p>
    <w:p w14:paraId="2787F90D" w14:textId="09680B52" w:rsidR="00F2108F" w:rsidRPr="00A93C88" w:rsidRDefault="00F36103" w:rsidP="00A93C88">
      <w:pPr>
        <w:pStyle w:val="Nagwek3"/>
        <w:spacing w:after="240"/>
        <w:jc w:val="both"/>
        <w:rPr>
          <w:rFonts w:ascii="Verdana" w:hAnsi="Verdana" w:cs="Times New Roman"/>
          <w:sz w:val="22"/>
        </w:rPr>
      </w:pPr>
      <w:bookmarkStart w:id="20" w:name="_Toc170293654"/>
      <w:r w:rsidRPr="00B93473">
        <w:rPr>
          <w:rFonts w:ascii="Verdana" w:hAnsi="Verdana" w:cs="Times New Roman"/>
          <w:sz w:val="22"/>
        </w:rPr>
        <w:lastRenderedPageBreak/>
        <w:t>Załącznik nr 2</w:t>
      </w:r>
      <w:bookmarkEnd w:id="20"/>
    </w:p>
    <w:p w14:paraId="51FB429A" w14:textId="3D58CB7E" w:rsidR="00F36103" w:rsidRPr="00A93C88" w:rsidRDefault="00F36103" w:rsidP="00744259">
      <w:pPr>
        <w:spacing w:after="360"/>
        <w:jc w:val="left"/>
        <w:rPr>
          <w:rFonts w:ascii="Verdana" w:hAnsi="Verdana" w:cs="Times New Roman"/>
        </w:rPr>
      </w:pPr>
      <w:r w:rsidRPr="00A93C88">
        <w:rPr>
          <w:rFonts w:ascii="Verdana" w:hAnsi="Verdana" w:cs="Times New Roman"/>
        </w:rPr>
        <w:t xml:space="preserve">Tabela stanowisk pracy, wymagań kwalifikacyjnych i </w:t>
      </w:r>
      <w:r w:rsidR="00A22CE7" w:rsidRPr="00A93C88">
        <w:rPr>
          <w:rFonts w:ascii="Verdana" w:hAnsi="Verdana" w:cs="Times New Roman"/>
        </w:rPr>
        <w:t>miesięcznych stawek minimalnego wynagrodzenia zasadniczego</w:t>
      </w:r>
      <w:r w:rsidRPr="00A93C88">
        <w:rPr>
          <w:rFonts w:ascii="Verdana" w:hAnsi="Verdana" w:cs="Times New Roman"/>
        </w:rPr>
        <w:t xml:space="preserve"> pracowników bibliotecznych </w:t>
      </w:r>
      <w:r w:rsidR="00FF6773" w:rsidRPr="00A93C88">
        <w:rPr>
          <w:rFonts w:ascii="Verdana" w:hAnsi="Verdana" w:cs="Times New Roman"/>
        </w:rPr>
        <w:t>oraz pracowników dokumentacji i </w:t>
      </w:r>
      <w:r w:rsidRPr="00A93C88">
        <w:rPr>
          <w:rFonts w:ascii="Verdana" w:hAnsi="Verdana" w:cs="Times New Roman"/>
        </w:rPr>
        <w:t>informacji naukowej</w:t>
      </w:r>
    </w:p>
    <w:tbl>
      <w:tblPr>
        <w:tblW w:w="93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3467"/>
        <w:gridCol w:w="1778"/>
        <w:gridCol w:w="3168"/>
      </w:tblGrid>
      <w:tr w:rsidR="00CD15C9" w:rsidRPr="00B93473" w14:paraId="604C18CC" w14:textId="77777777" w:rsidTr="00B3529A">
        <w:trPr>
          <w:trHeight w:val="11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36F8DF" w14:textId="77777777" w:rsidR="00CD15C9" w:rsidRPr="00744259" w:rsidRDefault="00CD15C9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Lp.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F63E34" w14:textId="77777777" w:rsidR="00CD15C9" w:rsidRPr="00744259" w:rsidRDefault="00CD15C9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 xml:space="preserve">Stanowisko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DC4" w14:textId="77777777" w:rsidR="00CD15C9" w:rsidRPr="00744259" w:rsidRDefault="0040204A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Wymagania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F738D6" w14:textId="77777777" w:rsidR="00CD15C9" w:rsidRPr="00744259" w:rsidRDefault="001224B6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Minimalna stawka wynagrodzenia zasadniczego</w:t>
            </w:r>
          </w:p>
        </w:tc>
      </w:tr>
      <w:tr w:rsidR="00CD15C9" w:rsidRPr="00B93473" w14:paraId="0496008A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6A5" w14:textId="77777777" w:rsidR="00CD15C9" w:rsidRPr="00744259" w:rsidRDefault="00CD15C9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6E4C" w14:textId="77777777" w:rsidR="00CD15C9" w:rsidRPr="00744259" w:rsidRDefault="00CD15C9" w:rsidP="0018513C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 xml:space="preserve">Kustosz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11BC" w14:textId="77777777" w:rsidR="00815647" w:rsidRPr="00744259" w:rsidRDefault="00815647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w</w:t>
            </w:r>
            <w:r w:rsidR="00CD15C9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yższe</w:t>
            </w: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 xml:space="preserve"> </w:t>
            </w:r>
          </w:p>
          <w:p w14:paraId="5A280EA5" w14:textId="77777777" w:rsidR="00CD15C9" w:rsidRPr="00744259" w:rsidRDefault="00815647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5 lat stażu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199A" w14:textId="5AFF763C" w:rsidR="00CD15C9" w:rsidRPr="00744259" w:rsidRDefault="00ED42E2" w:rsidP="00B82A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4</w:t>
            </w:r>
            <w:r w:rsidR="0094133E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50</w:t>
            </w:r>
            <w:r w:rsidR="00A34213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0</w:t>
            </w: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,00</w:t>
            </w:r>
          </w:p>
        </w:tc>
      </w:tr>
      <w:tr w:rsidR="00CD15C9" w:rsidRPr="00B93473" w14:paraId="32BDF91D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E93" w14:textId="77777777" w:rsidR="00CD15C9" w:rsidRPr="00744259" w:rsidRDefault="00CD15C9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B8F8" w14:textId="77777777" w:rsidR="00CD15C9" w:rsidRPr="00744259" w:rsidRDefault="00CD15C9" w:rsidP="00F36103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Adiunkt muzealny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EB71" w14:textId="77777777" w:rsidR="00CD15C9" w:rsidRPr="00744259" w:rsidRDefault="00CD15C9" w:rsidP="00F361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wyższe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4DF8" w14:textId="133A4E9D" w:rsidR="00CD15C9" w:rsidRPr="00744259" w:rsidRDefault="0094133E" w:rsidP="00B82A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445</w:t>
            </w:r>
            <w:r w:rsidR="00A34213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0</w:t>
            </w:r>
            <w:r w:rsidR="00ED42E2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,00</w:t>
            </w:r>
          </w:p>
        </w:tc>
      </w:tr>
      <w:tr w:rsidR="00CD15C9" w:rsidRPr="00B93473" w14:paraId="0A114E0B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518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7F1A" w14:textId="77777777" w:rsidR="00CD15C9" w:rsidRPr="00744259" w:rsidRDefault="00CD15C9" w:rsidP="000169F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Starszy bibliotekarz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E9ED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wyższe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0F00" w14:textId="65B6C23B" w:rsidR="00CD15C9" w:rsidRPr="00744259" w:rsidRDefault="0017310A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4400</w:t>
            </w:r>
            <w:r w:rsidR="00ED42E2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,00</w:t>
            </w:r>
          </w:p>
        </w:tc>
      </w:tr>
      <w:tr w:rsidR="00CD15C9" w:rsidRPr="00B93473" w14:paraId="3B542A8D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A3B5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3AEE" w14:textId="77777777" w:rsidR="00CD15C9" w:rsidRPr="00744259" w:rsidRDefault="00CD15C9" w:rsidP="000169F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Starszy dokumentalista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B70C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wyższe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121" w14:textId="2F46358A" w:rsidR="00CD15C9" w:rsidRPr="00744259" w:rsidRDefault="0017310A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4400</w:t>
            </w:r>
            <w:r w:rsidR="00ED42E2"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,00</w:t>
            </w:r>
          </w:p>
        </w:tc>
      </w:tr>
      <w:tr w:rsidR="00CD15C9" w:rsidRPr="00B93473" w14:paraId="2D89741F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3BB7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A2D1" w14:textId="77777777" w:rsidR="00CD15C9" w:rsidRPr="00744259" w:rsidRDefault="00CD15C9" w:rsidP="000169F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Bibliotekarz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DC68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4943" w14:textId="3380BC63" w:rsidR="00CD15C9" w:rsidRPr="00744259" w:rsidRDefault="0094133E" w:rsidP="00941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3540</w:t>
            </w:r>
            <w:r w:rsidR="00ED42E2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,00</w:t>
            </w:r>
          </w:p>
        </w:tc>
      </w:tr>
      <w:tr w:rsidR="00CD15C9" w:rsidRPr="00B93473" w14:paraId="646644EE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8881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7C07" w14:textId="77777777" w:rsidR="00CD15C9" w:rsidRPr="00744259" w:rsidRDefault="00CD15C9" w:rsidP="000169F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Dokumentalista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F71A" w14:textId="77777777" w:rsidR="00CD15C9" w:rsidRPr="00744259" w:rsidRDefault="00CD15C9" w:rsidP="000169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8320" w14:textId="6CC7DFDA" w:rsidR="00CD15C9" w:rsidRPr="00744259" w:rsidRDefault="0094133E" w:rsidP="00941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354</w:t>
            </w:r>
            <w:r w:rsidR="0017310A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0</w:t>
            </w:r>
            <w:r w:rsidR="00ED42E2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,00</w:t>
            </w:r>
          </w:p>
        </w:tc>
      </w:tr>
      <w:tr w:rsidR="00393D32" w:rsidRPr="00B93473" w14:paraId="296EDB9A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444A" w14:textId="4CC4BB8F" w:rsidR="00393D32" w:rsidRPr="00744259" w:rsidRDefault="00160526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9EF4" w14:textId="77777777" w:rsidR="00393D32" w:rsidRPr="00744259" w:rsidRDefault="00393D32" w:rsidP="007241F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Asystent muzealny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8D7" w14:textId="77777777" w:rsidR="00393D32" w:rsidRPr="00744259" w:rsidRDefault="00393D32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9D8D" w14:textId="4AE3AFBF" w:rsidR="00393D32" w:rsidRPr="00744259" w:rsidRDefault="0094133E" w:rsidP="00941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3540</w:t>
            </w:r>
            <w:r w:rsidR="00ED42E2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,00</w:t>
            </w:r>
          </w:p>
        </w:tc>
      </w:tr>
      <w:tr w:rsidR="00CD15C9" w:rsidRPr="00B93473" w14:paraId="5B495656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7153" w14:textId="63196DE3" w:rsidR="00CD15C9" w:rsidRPr="00744259" w:rsidRDefault="00160526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307B" w14:textId="77777777" w:rsidR="00CD15C9" w:rsidRPr="00744259" w:rsidRDefault="00CD15C9" w:rsidP="007241F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Młodszy bibliotekarz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A26C" w14:textId="77777777" w:rsidR="00CD15C9" w:rsidRPr="00744259" w:rsidRDefault="00CD15C9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C481" w14:textId="1BDA0E7A" w:rsidR="00CD15C9" w:rsidRPr="00744259" w:rsidRDefault="0094133E" w:rsidP="00941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3540</w:t>
            </w:r>
            <w:r w:rsidR="00ED42E2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,00</w:t>
            </w:r>
          </w:p>
        </w:tc>
      </w:tr>
      <w:tr w:rsidR="00CD15C9" w:rsidRPr="00B93473" w14:paraId="65376615" w14:textId="77777777" w:rsidTr="00896B09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1A67" w14:textId="5A48BD10" w:rsidR="00CD15C9" w:rsidRPr="00744259" w:rsidRDefault="00160526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B03E" w14:textId="77777777" w:rsidR="00CD15C9" w:rsidRPr="00744259" w:rsidRDefault="00CD15C9" w:rsidP="007241F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Młodszy dokumentalista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17A9" w14:textId="77777777" w:rsidR="00CD15C9" w:rsidRPr="00744259" w:rsidRDefault="00CD15C9" w:rsidP="007241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  <w:t>średnie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7FC3" w14:textId="176A1ADD" w:rsidR="00CD15C9" w:rsidRPr="00744259" w:rsidRDefault="0094133E" w:rsidP="00941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2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3540</w:t>
            </w:r>
            <w:r w:rsidR="00ED42E2" w:rsidRPr="00744259">
              <w:rPr>
                <w:rFonts w:ascii="Verdana" w:eastAsia="Times New Roman" w:hAnsi="Verdana" w:cs="Times New Roman"/>
                <w:szCs w:val="22"/>
                <w:lang w:eastAsia="pl-PL"/>
              </w:rPr>
              <w:t>,00</w:t>
            </w:r>
          </w:p>
        </w:tc>
      </w:tr>
    </w:tbl>
    <w:p w14:paraId="1954126A" w14:textId="77777777" w:rsidR="00F36103" w:rsidRPr="00B93473" w:rsidRDefault="00F36103" w:rsidP="00F36103">
      <w:pPr>
        <w:rPr>
          <w:rFonts w:ascii="Verdana" w:hAnsi="Verdana" w:cs="Times New Roman"/>
          <w:sz w:val="22"/>
          <w:szCs w:val="22"/>
        </w:rPr>
      </w:pPr>
      <w:r w:rsidRPr="00B93473">
        <w:rPr>
          <w:rFonts w:ascii="Verdana" w:hAnsi="Verdana" w:cs="Times New Roman"/>
          <w:sz w:val="22"/>
          <w:szCs w:val="22"/>
        </w:rPr>
        <w:br w:type="page"/>
      </w:r>
    </w:p>
    <w:p w14:paraId="7EDF6003" w14:textId="0D5ADEC2" w:rsidR="00F2108F" w:rsidRPr="00A93C88" w:rsidRDefault="00625BDF" w:rsidP="00F7557C">
      <w:pPr>
        <w:pStyle w:val="Nagwek3"/>
        <w:spacing w:after="360"/>
        <w:rPr>
          <w:rFonts w:ascii="Verdana" w:hAnsi="Verdana" w:cs="Times New Roman"/>
          <w:sz w:val="22"/>
          <w:szCs w:val="22"/>
        </w:rPr>
      </w:pPr>
      <w:bookmarkStart w:id="21" w:name="_Toc170293655"/>
      <w:r w:rsidRPr="00B93473">
        <w:rPr>
          <w:rFonts w:ascii="Verdana" w:hAnsi="Verdana" w:cs="Times New Roman"/>
          <w:sz w:val="22"/>
          <w:szCs w:val="22"/>
        </w:rPr>
        <w:lastRenderedPageBreak/>
        <w:t>Załącznik nr 3</w:t>
      </w:r>
      <w:bookmarkEnd w:id="21"/>
    </w:p>
    <w:p w14:paraId="197404E1" w14:textId="77777777" w:rsidR="00822270" w:rsidRPr="00B93473" w:rsidRDefault="00625BDF" w:rsidP="00F7557C">
      <w:pPr>
        <w:spacing w:after="600"/>
        <w:jc w:val="left"/>
        <w:rPr>
          <w:rFonts w:ascii="Verdana" w:hAnsi="Verdana" w:cs="Times New Roman"/>
        </w:rPr>
      </w:pPr>
      <w:r w:rsidRPr="00B93473">
        <w:rPr>
          <w:rFonts w:ascii="Verdana" w:hAnsi="Verdana" w:cs="Times New Roman"/>
        </w:rPr>
        <w:t>Tabela podstawowych stanowisk pracy, wymagań kwalifikacyjnych, miesięcznych stawek minimalnego wynagrodzenia zasadniczego pracowników na stanowiskach administracyjnych, inżynieryjno-technicznych i obsługi.</w:t>
      </w:r>
    </w:p>
    <w:tbl>
      <w:tblPr>
        <w:tblW w:w="941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2080"/>
        <w:gridCol w:w="1701"/>
        <w:gridCol w:w="1701"/>
        <w:gridCol w:w="1417"/>
        <w:gridCol w:w="992"/>
        <w:gridCol w:w="993"/>
      </w:tblGrid>
      <w:tr w:rsidR="00EA69EA" w:rsidRPr="00B93473" w14:paraId="18FADFA6" w14:textId="77777777" w:rsidTr="006445D1">
        <w:trPr>
          <w:trHeight w:val="6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EBEC54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Lp.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D61C04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Stanowisko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3FDCCEC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Wymagania kwalifikacyjne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AB6328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Minimalna stawka wynagrodzenia zasadniczego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2C07E52D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Stawka dodatku</w:t>
            </w:r>
          </w:p>
          <w:p w14:paraId="45EFBB8D" w14:textId="77777777" w:rsidR="00EA69EA" w:rsidRPr="00B93473" w:rsidRDefault="00EA69EA" w:rsidP="00B841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funkcyjnego</w:t>
            </w:r>
          </w:p>
        </w:tc>
      </w:tr>
      <w:tr w:rsidR="00EA69EA" w:rsidRPr="00B93473" w14:paraId="7F413866" w14:textId="77777777" w:rsidTr="006445D1">
        <w:trPr>
          <w:trHeight w:val="5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62AB75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58A4A2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B0C1E1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Wykształcenie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0AA537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Liczba lat pracy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0E59A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07252EBF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387F1B25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Maks</w:t>
            </w:r>
          </w:p>
        </w:tc>
      </w:tr>
      <w:tr w:rsidR="00EA69EA" w:rsidRPr="00B93473" w14:paraId="198D94B0" w14:textId="77777777" w:rsidTr="00D3062B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8B8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8177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Kanclerz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C07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A4AB" w14:textId="76824F68" w:rsidR="00EA69EA" w:rsidRPr="00744259" w:rsidRDefault="00EA69EA" w:rsidP="00330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 xml:space="preserve">8, w tym 4 </w:t>
            </w:r>
            <w:r w:rsidR="00F918B2">
              <w:rPr>
                <w:rFonts w:ascii="Verdana" w:eastAsia="Times New Roman" w:hAnsi="Verdana" w:cs="Times New Roman"/>
                <w:lang w:eastAsia="pl-PL"/>
              </w:rPr>
              <w:t>na </w:t>
            </w:r>
            <w:r w:rsidRPr="00744259">
              <w:rPr>
                <w:rFonts w:ascii="Verdana" w:eastAsia="Times New Roman" w:hAnsi="Verdana" w:cs="Times New Roman"/>
                <w:lang w:eastAsia="pl-PL"/>
              </w:rPr>
              <w:t>stanowisku kierowniczym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EBCA" w14:textId="5C956122" w:rsidR="00EA69EA" w:rsidRPr="00744259" w:rsidRDefault="00F931D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8500,00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CA304" w14:textId="7BD6D9F9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8307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4200,00</w:t>
            </w:r>
          </w:p>
        </w:tc>
      </w:tr>
      <w:tr w:rsidR="000D28FB" w:rsidRPr="00B93473" w14:paraId="05DDD41B" w14:textId="77777777" w:rsidTr="00D3062B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233" w14:textId="571D0A2E" w:rsidR="000D28FB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BC8E" w14:textId="77777777" w:rsidR="000D28FB" w:rsidRPr="00744259" w:rsidRDefault="000D28FB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Zastępca Kanclerza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815B" w14:textId="77777777" w:rsidR="000D28FB" w:rsidRPr="00744259" w:rsidRDefault="000D28FB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5DDF" w14:textId="7713E9E1" w:rsidR="000D28FB" w:rsidRPr="00744259" w:rsidRDefault="00F918B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8, w tym 4 na </w:t>
            </w:r>
            <w:r w:rsidR="000D28FB" w:rsidRPr="00744259">
              <w:rPr>
                <w:rFonts w:ascii="Verdana" w:eastAsia="Times New Roman" w:hAnsi="Verdana" w:cs="Times New Roman"/>
                <w:lang w:eastAsia="pl-PL"/>
              </w:rPr>
              <w:t>stanowisku kierowniczym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760" w14:textId="69BC2ED0" w:rsidR="000D28FB" w:rsidRPr="00744259" w:rsidRDefault="00F931D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DCA9" w14:textId="77777777" w:rsidR="000D28FB" w:rsidRPr="00B93473" w:rsidRDefault="000D28FB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47D7" w14:textId="77777777" w:rsidR="000D28FB" w:rsidRPr="00B93473" w:rsidRDefault="000D28FB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3000,00</w:t>
            </w:r>
          </w:p>
        </w:tc>
      </w:tr>
      <w:tr w:rsidR="00EA69EA" w:rsidRPr="00B93473" w14:paraId="41938B16" w14:textId="77777777" w:rsidTr="00D3062B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0D9" w14:textId="3A602D5E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E1C8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Kwestor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A467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8E0" w14:textId="41621E96" w:rsidR="00EA69EA" w:rsidRPr="00744259" w:rsidRDefault="00F918B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8, w tym 4 na </w:t>
            </w:r>
            <w:r w:rsidR="00EA69EA" w:rsidRPr="00744259">
              <w:rPr>
                <w:rFonts w:ascii="Verdana" w:eastAsia="Times New Roman" w:hAnsi="Verdana" w:cs="Times New Roman"/>
                <w:lang w:eastAsia="pl-PL"/>
              </w:rPr>
              <w:t>stanowisku kierowniczym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21D2" w14:textId="735CDD1E" w:rsidR="00EA69EA" w:rsidRPr="00744259" w:rsidRDefault="00F931D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7D6F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E6CF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3000,00</w:t>
            </w:r>
          </w:p>
        </w:tc>
      </w:tr>
      <w:tr w:rsidR="00EA69EA" w:rsidRPr="00B93473" w14:paraId="5E619403" w14:textId="77777777" w:rsidTr="00D3062B">
        <w:trPr>
          <w:trHeight w:val="82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672" w14:textId="6BB847A2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769E1" w14:textId="44DCEEC2" w:rsidR="00EA69EA" w:rsidRPr="00744259" w:rsidRDefault="00B3529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 xml:space="preserve">Dyrektor </w:t>
            </w:r>
            <w:r w:rsidR="00EA69EA" w:rsidRPr="00744259">
              <w:rPr>
                <w:rFonts w:ascii="Verdana" w:eastAsia="Times New Roman" w:hAnsi="Verdana" w:cs="Times New Roman"/>
                <w:lang w:eastAsia="pl-PL"/>
              </w:rPr>
              <w:t>Muzeum, Biblioteki, Galerii</w:t>
            </w:r>
            <w:r w:rsidR="0009669F" w:rsidRPr="00744259">
              <w:rPr>
                <w:rFonts w:ascii="Verdana" w:eastAsia="Times New Roman" w:hAnsi="Verdana" w:cs="Times New Roman"/>
                <w:lang w:eastAsia="pl-PL"/>
              </w:rPr>
              <w:t>, Archiw</w:t>
            </w:r>
            <w:r w:rsidR="009F156F" w:rsidRPr="00744259">
              <w:rPr>
                <w:rFonts w:ascii="Verdana" w:eastAsia="Times New Roman" w:hAnsi="Verdana" w:cs="Times New Roman"/>
                <w:lang w:eastAsia="pl-PL"/>
              </w:rPr>
              <w:t>u</w:t>
            </w:r>
            <w:r w:rsidR="0009669F" w:rsidRPr="00744259">
              <w:rPr>
                <w:rFonts w:ascii="Verdana" w:eastAsia="Times New Roman" w:hAnsi="Verdana" w:cs="Times New Roman"/>
                <w:lang w:eastAsia="pl-PL"/>
              </w:rPr>
              <w:t>m, Biura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CE1B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B4E7" w14:textId="77777777" w:rsidR="00EA69EA" w:rsidRPr="00744259" w:rsidRDefault="00EA69EA" w:rsidP="00402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EC9D" w14:textId="4C9BB5E5" w:rsidR="00EA69EA" w:rsidRPr="00744259" w:rsidRDefault="00F931D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5500</w:t>
            </w:r>
            <w:r w:rsidR="00EA69EA" w:rsidRPr="00744259">
              <w:rPr>
                <w:rFonts w:ascii="Verdana" w:eastAsia="Times New Roman" w:hAnsi="Verdana" w:cs="Times New Roman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360D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6397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</w:tr>
      <w:tr w:rsidR="00EA69EA" w:rsidRPr="00B93473" w14:paraId="7FBEE547" w14:textId="77777777" w:rsidTr="006445D1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02E" w14:textId="6857EA42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18D6C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Audytor wewnętrzny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6AD6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Według odrębnych przepisów</w:t>
            </w:r>
          </w:p>
          <w:p w14:paraId="00EE5E4D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592F" w14:textId="0C9DDE8C" w:rsidR="00EA69EA" w:rsidRPr="00744259" w:rsidRDefault="00F931D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E362B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E99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323CBC66" w14:textId="77777777" w:rsidTr="00D3062B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C4D" w14:textId="096285EE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09B64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 xml:space="preserve">Radca prawny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F0A4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Według odrębnych przepisów</w:t>
            </w:r>
          </w:p>
          <w:p w14:paraId="1D9DAEF4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8548" w14:textId="1F6F57DC" w:rsidR="00EA69EA" w:rsidRPr="00744259" w:rsidRDefault="002D4DB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EF4D" w14:textId="77777777" w:rsidR="00EA69EA" w:rsidRPr="00B93473" w:rsidRDefault="006910D8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3623" w14:textId="0D8A52D7" w:rsidR="00EA69EA" w:rsidRPr="00B93473" w:rsidRDefault="0094133E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</w:t>
            </w:r>
            <w:r w:rsidR="006910D8" w:rsidRPr="00B93473">
              <w:rPr>
                <w:rFonts w:ascii="Verdana" w:eastAsia="Times New Roman" w:hAnsi="Verdana" w:cs="Times New Roman"/>
                <w:lang w:eastAsia="pl-PL"/>
              </w:rPr>
              <w:t>00,00</w:t>
            </w:r>
          </w:p>
        </w:tc>
      </w:tr>
      <w:tr w:rsidR="00EA69EA" w:rsidRPr="00B93473" w14:paraId="1907A90F" w14:textId="77777777" w:rsidTr="00D3062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46D2B" w14:textId="21307446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CFBD7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Inspektor nadzoru budowlanego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2C30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Według odrębnych przepisów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1968" w14:textId="0E98B343" w:rsidR="00EA69EA" w:rsidRPr="00744259" w:rsidRDefault="002D4DB4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A12B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CC829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55C3748A" w14:textId="77777777" w:rsidTr="00D3062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7F5" w14:textId="1B8404FE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A1519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Główny specjalista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138E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269F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7B4C" w14:textId="1321CAD0" w:rsidR="00EA69EA" w:rsidRPr="00744259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4200</w:t>
            </w:r>
            <w:r w:rsidR="00110831" w:rsidRPr="00744259">
              <w:rPr>
                <w:rFonts w:ascii="Verdana" w:eastAsia="Times New Roman" w:hAnsi="Verdana" w:cs="Times New Roman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1523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7A360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3735D24B" w14:textId="77777777" w:rsidTr="00D3062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3BB" w14:textId="37B5F66B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80F5B" w14:textId="77777777" w:rsidR="00EA69EA" w:rsidRPr="00744259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Kierownik dział</w:t>
            </w:r>
            <w:r w:rsidR="0040204A" w:rsidRPr="00744259">
              <w:rPr>
                <w:rFonts w:ascii="Verdana" w:eastAsia="Times New Roman" w:hAnsi="Verdana" w:cs="Times New Roman"/>
                <w:lang w:eastAsia="pl-PL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E867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A92A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5966" w14:textId="126E4D41" w:rsidR="00EA69EA" w:rsidRPr="00744259" w:rsidRDefault="00110831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46D2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9293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</w:tr>
      <w:tr w:rsidR="00EA69EA" w:rsidRPr="00B93473" w14:paraId="3F271BBD" w14:textId="77777777" w:rsidTr="00D3062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643" w14:textId="20384FBC" w:rsidR="00EA69EA" w:rsidRPr="00744259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color w:val="000000"/>
                <w:lang w:eastAsia="pl-PL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148F6" w14:textId="77777777" w:rsidR="00EA69EA" w:rsidRPr="00744259" w:rsidRDefault="00EA69EA" w:rsidP="0040204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 xml:space="preserve">Kierownik </w:t>
            </w:r>
            <w:r w:rsidR="0040204A" w:rsidRPr="00744259">
              <w:rPr>
                <w:rFonts w:ascii="Verdana" w:eastAsia="Times New Roman" w:hAnsi="Verdana" w:cs="Times New Roman"/>
                <w:lang w:eastAsia="pl-PL"/>
              </w:rPr>
              <w:t>b</w:t>
            </w:r>
            <w:r w:rsidRPr="00744259">
              <w:rPr>
                <w:rFonts w:ascii="Verdana" w:eastAsia="Times New Roman" w:hAnsi="Verdana" w:cs="Times New Roman"/>
                <w:lang w:eastAsia="pl-PL"/>
              </w:rPr>
              <w:t>iura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F04B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2871" w14:textId="77777777" w:rsidR="00EA69EA" w:rsidRPr="00744259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3D90" w14:textId="2C96793A" w:rsidR="00EA69EA" w:rsidRPr="00744259" w:rsidRDefault="00110831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744259">
              <w:rPr>
                <w:rFonts w:ascii="Verdana" w:eastAsia="Times New Roman" w:hAnsi="Verdana" w:cs="Times New Roman"/>
                <w:lang w:eastAsia="pl-PL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6DDD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AC19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</w:tr>
      <w:tr w:rsidR="00EA69EA" w:rsidRPr="00B93473" w14:paraId="26C0600F" w14:textId="77777777" w:rsidTr="00D3062B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7C9" w14:textId="3FAB1166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799F7" w14:textId="77777777" w:rsidR="00EA69EA" w:rsidRPr="00B93473" w:rsidRDefault="00EA69EA" w:rsidP="0040204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 xml:space="preserve">Kierownik </w:t>
            </w:r>
            <w:r w:rsidR="0040204A" w:rsidRPr="00B93473">
              <w:rPr>
                <w:rFonts w:ascii="Verdana" w:eastAsia="Times New Roman" w:hAnsi="Verdana" w:cs="Times New Roman"/>
                <w:lang w:eastAsia="pl-PL"/>
              </w:rPr>
              <w:t>d</w:t>
            </w:r>
            <w:r w:rsidRPr="00B93473">
              <w:rPr>
                <w:rFonts w:ascii="Verdana" w:eastAsia="Times New Roman" w:hAnsi="Verdana" w:cs="Times New Roman"/>
                <w:lang w:eastAsia="pl-PL"/>
              </w:rPr>
              <w:t xml:space="preserve">omu </w:t>
            </w:r>
            <w:r w:rsidR="0040204A" w:rsidRPr="00B93473">
              <w:rPr>
                <w:rFonts w:ascii="Verdana" w:eastAsia="Times New Roman" w:hAnsi="Verdana" w:cs="Times New Roman"/>
                <w:lang w:eastAsia="pl-PL"/>
              </w:rPr>
              <w:t>p</w:t>
            </w:r>
            <w:r w:rsidRPr="00B93473">
              <w:rPr>
                <w:rFonts w:ascii="Verdana" w:eastAsia="Times New Roman" w:hAnsi="Verdana" w:cs="Times New Roman"/>
                <w:lang w:eastAsia="pl-PL"/>
              </w:rPr>
              <w:t>lenerowego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5A71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865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1AB6" w14:textId="23B56BE8" w:rsidR="00EA69EA" w:rsidRPr="00B93473" w:rsidRDefault="00110831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A73C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9105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1000,00</w:t>
            </w:r>
          </w:p>
        </w:tc>
      </w:tr>
      <w:tr w:rsidR="00EA69EA" w:rsidRPr="00B93473" w14:paraId="4A209B64" w14:textId="77777777" w:rsidTr="00D3062B">
        <w:trPr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E103" w14:textId="183EC7F5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20775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K</w:t>
            </w:r>
            <w:r w:rsidR="0040204A" w:rsidRPr="00B93473">
              <w:rPr>
                <w:rFonts w:ascii="Verdana" w:eastAsia="Times New Roman" w:hAnsi="Verdana" w:cs="Times New Roman"/>
                <w:lang w:eastAsia="pl-PL"/>
              </w:rPr>
              <w:t>ierownik d</w:t>
            </w:r>
            <w:r w:rsidRPr="00B93473">
              <w:rPr>
                <w:rFonts w:ascii="Verdana" w:eastAsia="Times New Roman" w:hAnsi="Verdana" w:cs="Times New Roman"/>
                <w:lang w:eastAsia="pl-PL"/>
              </w:rPr>
              <w:t>ziekanatu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E56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685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0690" w14:textId="01F961DA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45</w:t>
            </w:r>
            <w:r w:rsidR="00110831" w:rsidRPr="00B93473">
              <w:rPr>
                <w:rFonts w:ascii="Verdana" w:eastAsia="Times New Roman" w:hAnsi="Verdana" w:cs="Times New Roman"/>
                <w:lang w:eastAsia="pl-PL"/>
              </w:rPr>
              <w:t>00,00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9168D3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300,00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6F4E6D" w14:textId="572B8F02" w:rsidR="00EA69EA" w:rsidRPr="00B93473" w:rsidRDefault="00661905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10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00,00</w:t>
            </w:r>
          </w:p>
        </w:tc>
      </w:tr>
      <w:tr w:rsidR="00EA69EA" w:rsidRPr="00B93473" w14:paraId="44BD7EB2" w14:textId="77777777" w:rsidTr="00D3062B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257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33C8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223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CE41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5CC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439A0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8837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7DA1E086" w14:textId="77777777" w:rsidTr="00D3062B">
        <w:trPr>
          <w:trHeight w:val="1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4EE7" w14:textId="6787DBCC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13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BE66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Kierownik sekcji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17A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889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96D3" w14:textId="3D1A1D04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45</w:t>
            </w:r>
            <w:r w:rsidR="00110831" w:rsidRPr="00B93473">
              <w:rPr>
                <w:rFonts w:ascii="Verdana" w:eastAsia="Times New Roman" w:hAnsi="Verdana" w:cs="Times New Roman"/>
                <w:lang w:eastAsia="pl-PL"/>
              </w:rPr>
              <w:t>00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1E16F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255CA" w14:textId="1A362B43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800,0</w:t>
            </w:r>
            <w:r w:rsidR="00D13C82" w:rsidRPr="00B93473">
              <w:rPr>
                <w:rFonts w:ascii="Verdana" w:eastAsia="Times New Roman" w:hAnsi="Verdana" w:cs="Times New Roman"/>
                <w:lang w:eastAsia="pl-PL"/>
              </w:rPr>
              <w:t>0</w:t>
            </w:r>
          </w:p>
        </w:tc>
      </w:tr>
      <w:tr w:rsidR="00EA69EA" w:rsidRPr="00B93473" w14:paraId="55830BF2" w14:textId="77777777" w:rsidTr="00D3062B">
        <w:trPr>
          <w:trHeight w:val="1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731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D6F4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1ED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F90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C88E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B3D9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184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65BB3DC6" w14:textId="77777777" w:rsidTr="00D3062B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1856" w14:textId="74320D70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14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516A" w14:textId="77777777" w:rsidR="00EA69EA" w:rsidRPr="00B93473" w:rsidRDefault="0040204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Kierownik o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biektu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35DD" w14:textId="77777777" w:rsidR="00EA69EA" w:rsidRPr="00B93473" w:rsidRDefault="008C007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yższe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176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CC7F" w14:textId="2DD7F267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45</w:t>
            </w:r>
            <w:r w:rsidR="00110831" w:rsidRPr="00B93473">
              <w:rPr>
                <w:rFonts w:ascii="Verdana" w:eastAsia="Times New Roman" w:hAnsi="Verdana" w:cs="Times New Roman"/>
                <w:lang w:eastAsia="pl-PL"/>
              </w:rPr>
              <w:t>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6E434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200,00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5DFC" w14:textId="77777777" w:rsidR="00EA69EA" w:rsidRPr="00B93473" w:rsidRDefault="00EA69EA" w:rsidP="00D3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700,00</w:t>
            </w:r>
          </w:p>
        </w:tc>
      </w:tr>
      <w:tr w:rsidR="00EA69EA" w:rsidRPr="00B93473" w14:paraId="08062A44" w14:textId="77777777" w:rsidTr="006445D1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BBB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7D6DD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C5A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C08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CB5E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0A43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8043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70AA0A08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3157" w14:textId="2A1C0ED1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1D11E" w14:textId="77777777" w:rsidR="00EA69EA" w:rsidRPr="00B93473" w:rsidRDefault="0040204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Starszy s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pecjalista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1EC6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789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C046" w14:textId="507B2BFD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45</w:t>
            </w:r>
            <w:r w:rsidR="00110831" w:rsidRPr="00B93473">
              <w:rPr>
                <w:rFonts w:ascii="Verdana" w:eastAsia="Times New Roman" w:hAnsi="Verdana" w:cs="Times New Roman"/>
                <w:lang w:eastAsia="pl-PL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41698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3A4E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2F57A2FA" w14:textId="77777777" w:rsidTr="006445D1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C61F" w14:textId="0FB63E85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16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7EC8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Specjalista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198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06A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5CB4" w14:textId="20536932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380</w:t>
            </w:r>
            <w:r w:rsidR="00701415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1635C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1A5C6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7E8A6C43" w14:textId="77777777" w:rsidTr="006445D1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1634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4AA60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E46B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918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75F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60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894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1675EC82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38E8" w14:textId="79F26158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BEBC7" w14:textId="27E56C68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Specja</w:t>
            </w:r>
            <w:r w:rsidR="00AE4A1E">
              <w:rPr>
                <w:rFonts w:ascii="Verdana" w:eastAsia="Times New Roman" w:hAnsi="Verdana" w:cs="Times New Roman"/>
                <w:lang w:eastAsia="pl-PL"/>
              </w:rPr>
              <w:t>lista do spraw bezpieczeństwa i </w:t>
            </w:r>
            <w:r w:rsidRPr="00B93473">
              <w:rPr>
                <w:rFonts w:ascii="Verdana" w:eastAsia="Times New Roman" w:hAnsi="Verdana" w:cs="Times New Roman"/>
                <w:lang w:eastAsia="pl-PL"/>
              </w:rPr>
              <w:t>higieny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26C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Według odrębnych przepisów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994E" w14:textId="3AF7664D" w:rsidR="00EA69EA" w:rsidRPr="00B93473" w:rsidRDefault="00BA0557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45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00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B064D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D7DF4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2C8B5D42" w14:textId="77777777" w:rsidTr="006445D1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FC29" w14:textId="389A0999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18</w:t>
            </w:r>
            <w:r w:rsidR="00EA69EA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8EEF" w14:textId="1FE358C0" w:rsidR="00EA69EA" w:rsidRPr="00B93473" w:rsidRDefault="00B3529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Starszy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 xml:space="preserve"> referent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18BA" w14:textId="77777777" w:rsidR="00EA69EA" w:rsidRPr="00B93473" w:rsidRDefault="008C007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yższe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705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5CA1" w14:textId="032B872F" w:rsidR="00EA69EA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2252D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D117CF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53AA469D" w14:textId="77777777" w:rsidTr="006445D1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6698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DC936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D6FD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6E7E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B5A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4DEB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1403D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24AB36ED" w14:textId="77777777" w:rsidTr="006445D1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E8CD" w14:textId="0DEAAF56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19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CC4E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Starszy referent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8E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wyższe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AC2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8041" w14:textId="1384B58C" w:rsidR="00EA69EA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97E04E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84EE0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18101187" w14:textId="77777777" w:rsidTr="006445D1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F7D1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DDEF9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CC5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6C2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486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1F236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5C41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25E02FE6" w14:textId="77777777" w:rsidTr="006445D1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EDA" w14:textId="3D984D9F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44A0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Referent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8964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7DF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84BB" w14:textId="51FF39BE" w:rsidR="00EA69EA" w:rsidRPr="00B93473" w:rsidRDefault="00661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BCF4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0BAC5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79858CE1" w14:textId="77777777" w:rsidTr="006445D1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424E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E6335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BCEC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zasadnicze zawodowe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8D5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1F57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D07F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6C9B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3B041C09" w14:textId="77777777" w:rsidTr="006445D1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A894E" w14:textId="21714E38" w:rsidR="00EA69EA" w:rsidRPr="00B93473" w:rsidRDefault="0040204A" w:rsidP="000512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  <w:r w:rsidR="00F2108F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23433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Referent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719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079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8A267C" w14:textId="24CC24A4" w:rsidR="00EA69EA" w:rsidRPr="00B93473" w:rsidRDefault="00661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F3309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9C375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23849B05" w14:textId="77777777" w:rsidTr="006445D1">
        <w:trPr>
          <w:trHeight w:val="2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462C8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E6082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2A80" w14:textId="77777777" w:rsidR="00EA69EA" w:rsidRPr="00B93473" w:rsidRDefault="008C007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z</w:t>
            </w:r>
            <w:r w:rsidR="00EA69EA" w:rsidRPr="00B93473">
              <w:rPr>
                <w:rFonts w:ascii="Verdana" w:eastAsia="Times New Roman" w:hAnsi="Verdana" w:cs="Times New Roman"/>
                <w:lang w:eastAsia="pl-PL"/>
              </w:rPr>
              <w:t>asadnicze</w:t>
            </w:r>
          </w:p>
          <w:p w14:paraId="5CB0511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zawodowe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71A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B6058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BD99F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897CF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3EBA946A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BD8D9" w14:textId="5A1D3E72" w:rsidR="00EA69EA" w:rsidRPr="00B93473" w:rsidRDefault="0040204A" w:rsidP="000512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  <w:r w:rsidR="00F2108F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AC1FD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Laborant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F9D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średnie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EC1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75500" w14:textId="4289FF02" w:rsidR="00EA69EA" w:rsidRPr="00B93473" w:rsidRDefault="00661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49348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2E00F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05149C99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C6ED1" w14:textId="4258C210" w:rsidR="00EA69EA" w:rsidRPr="00B93473" w:rsidRDefault="00EA69EA" w:rsidP="00402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  <w:r w:rsidR="00F2108F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40645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Pracownik gospodarczy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3D56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F5E3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80A04" w14:textId="4409C743" w:rsidR="00EA69EA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4FB5F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C1CAB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161AC5B1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85035" w14:textId="613EBA08" w:rsidR="00EA69EA" w:rsidRPr="00B93473" w:rsidRDefault="00EA69EA" w:rsidP="00402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  <w:r w:rsidR="00F2108F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9C4B0" w14:textId="77777777" w:rsidR="00EA69EA" w:rsidRPr="00B93473" w:rsidRDefault="00EA69EA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Dozorca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801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B46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20EBE" w14:textId="462E2031" w:rsidR="00EA69EA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C4665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57372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393D32" w:rsidRPr="00B93473" w14:paraId="34F825A8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ED2A6" w14:textId="47C0947D" w:rsidR="00393D32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3D862" w14:textId="77777777" w:rsidR="00393D32" w:rsidRPr="00B93473" w:rsidRDefault="00393D32" w:rsidP="0040204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Portier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1CA5" w14:textId="77777777" w:rsidR="00393D32" w:rsidRPr="00B93473" w:rsidRDefault="00393D3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8EC7" w14:textId="77777777" w:rsidR="00393D32" w:rsidRPr="00B93473" w:rsidRDefault="00393D3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641E9" w14:textId="7295E33F" w:rsidR="00393D32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B446A" w14:textId="77777777" w:rsidR="00393D32" w:rsidRPr="00B93473" w:rsidRDefault="00393D3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C55E5" w14:textId="77777777" w:rsidR="00393D32" w:rsidRPr="00B93473" w:rsidRDefault="00393D32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A69EA" w:rsidRPr="00B93473" w14:paraId="33B0036A" w14:textId="77777777" w:rsidTr="006445D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9745A" w14:textId="6D829854" w:rsidR="00EA69EA" w:rsidRPr="00B93473" w:rsidRDefault="00F2108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15DC4" w14:textId="77777777" w:rsidR="00EA69EA" w:rsidRPr="00B93473" w:rsidRDefault="00EA69EA" w:rsidP="0040204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 xml:space="preserve">Strażnik </w:t>
            </w:r>
            <w:r w:rsidR="0040204A" w:rsidRPr="00B93473">
              <w:rPr>
                <w:rFonts w:ascii="Verdana" w:eastAsia="Times New Roman" w:hAnsi="Verdana" w:cs="Times New Roman"/>
                <w:lang w:eastAsia="pl-PL"/>
              </w:rPr>
              <w:t>ochrony m</w:t>
            </w:r>
            <w:r w:rsidRPr="00B93473">
              <w:rPr>
                <w:rFonts w:ascii="Verdana" w:eastAsia="Times New Roman" w:hAnsi="Verdana" w:cs="Times New Roman"/>
                <w:lang w:eastAsia="pl-PL"/>
              </w:rPr>
              <w:t>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DD1A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116D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265E0" w14:textId="7B3BD3DB" w:rsidR="00EA69EA" w:rsidRPr="00B93473" w:rsidRDefault="00661905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lang w:eastAsia="pl-PL"/>
              </w:rPr>
              <w:t>354</w:t>
            </w:r>
            <w:r w:rsidR="00F931D4" w:rsidRPr="00B93473">
              <w:rPr>
                <w:rFonts w:ascii="Verdana" w:eastAsia="Times New Roman" w:hAnsi="Verdana" w:cs="Times New Roman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B3610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5EF09" w14:textId="77777777" w:rsidR="00EA69EA" w:rsidRPr="00B93473" w:rsidRDefault="00EA69E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</w:tbl>
    <w:p w14:paraId="788920CB" w14:textId="77777777" w:rsidR="00C01BCA" w:rsidRPr="00351436" w:rsidRDefault="00F36103">
      <w:pPr>
        <w:rPr>
          <w:rFonts w:ascii="Verdana" w:hAnsi="Verdana" w:cs="Times New Roman"/>
          <w:sz w:val="24"/>
          <w:szCs w:val="24"/>
        </w:rPr>
      </w:pPr>
      <w:r w:rsidRPr="00351436">
        <w:rPr>
          <w:rFonts w:ascii="Verdana" w:hAnsi="Verdana" w:cs="Times New Roman"/>
          <w:sz w:val="24"/>
          <w:szCs w:val="24"/>
        </w:rPr>
        <w:br w:type="page"/>
      </w:r>
    </w:p>
    <w:p w14:paraId="1D46D598" w14:textId="2EB60FA1" w:rsidR="00F2108F" w:rsidRPr="00A93C88" w:rsidRDefault="00C01BCA" w:rsidP="00A93C88">
      <w:pPr>
        <w:pStyle w:val="Nagwek3"/>
        <w:spacing w:after="240"/>
        <w:rPr>
          <w:rFonts w:ascii="Verdana" w:hAnsi="Verdana" w:cs="Times New Roman"/>
          <w:sz w:val="22"/>
        </w:rPr>
      </w:pPr>
      <w:bookmarkStart w:id="22" w:name="_Toc170293656"/>
      <w:r w:rsidRPr="00B93473">
        <w:rPr>
          <w:rFonts w:ascii="Verdana" w:hAnsi="Verdana" w:cs="Times New Roman"/>
          <w:sz w:val="22"/>
        </w:rPr>
        <w:lastRenderedPageBreak/>
        <w:t xml:space="preserve">Załącznik nr </w:t>
      </w:r>
      <w:r w:rsidR="00005151" w:rsidRPr="00B93473">
        <w:rPr>
          <w:rFonts w:ascii="Verdana" w:hAnsi="Verdana" w:cs="Times New Roman"/>
          <w:sz w:val="22"/>
        </w:rPr>
        <w:t>4</w:t>
      </w:r>
      <w:bookmarkEnd w:id="22"/>
    </w:p>
    <w:p w14:paraId="28605D5A" w14:textId="77777777" w:rsidR="00C01BCA" w:rsidRPr="00B93473" w:rsidRDefault="00C01BCA" w:rsidP="00CE3C25">
      <w:pPr>
        <w:spacing w:after="360"/>
        <w:jc w:val="left"/>
        <w:rPr>
          <w:rFonts w:ascii="Verdana" w:hAnsi="Verdana" w:cs="Times New Roman"/>
        </w:rPr>
      </w:pPr>
      <w:r w:rsidRPr="00B93473">
        <w:rPr>
          <w:rFonts w:ascii="Verdana" w:eastAsia="Arial" w:hAnsi="Verdana" w:cs="Times New Roman"/>
        </w:rPr>
        <w:t>Tabela miesięcznych stawek dodatku funkcyjnego dla nauczycieli akademickich</w:t>
      </w:r>
    </w:p>
    <w:tbl>
      <w:tblPr>
        <w:tblW w:w="9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029"/>
        <w:gridCol w:w="2410"/>
        <w:gridCol w:w="2070"/>
      </w:tblGrid>
      <w:tr w:rsidR="00C3461A" w:rsidRPr="00B93473" w14:paraId="1305AE6B" w14:textId="77777777" w:rsidTr="00F2108F">
        <w:trPr>
          <w:trHeight w:val="39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A1C77" w14:textId="77777777" w:rsidR="00C3461A" w:rsidRPr="00B93473" w:rsidRDefault="00C3461A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Lp.</w:t>
            </w:r>
          </w:p>
          <w:p w14:paraId="1752C1BF" w14:textId="77777777" w:rsidR="00C3461A" w:rsidRPr="00B93473" w:rsidRDefault="00C3461A" w:rsidP="007666EF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F7EEC" w14:textId="77777777" w:rsidR="00C3461A" w:rsidRPr="00B93473" w:rsidRDefault="00C3461A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Funkcje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508F7" w14:textId="77777777" w:rsidR="00C3461A" w:rsidRPr="00B93473" w:rsidRDefault="008C0075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Stawka</w:t>
            </w:r>
            <w:r w:rsidR="00C3461A" w:rsidRPr="00B93473">
              <w:rPr>
                <w:rFonts w:ascii="Verdana" w:hAnsi="Verdana" w:cs="Times New Roman"/>
                <w:color w:val="000000"/>
              </w:rPr>
              <w:t xml:space="preserve"> dodatku funkcyjnego</w:t>
            </w:r>
          </w:p>
        </w:tc>
      </w:tr>
      <w:tr w:rsidR="00C3461A" w:rsidRPr="00B93473" w14:paraId="2E98533B" w14:textId="77777777" w:rsidTr="00F2108F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10BAC" w14:textId="77777777" w:rsidR="00C3461A" w:rsidRPr="00B93473" w:rsidRDefault="00C3461A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9A64B" w14:textId="77777777" w:rsidR="00C3461A" w:rsidRPr="00B93473" w:rsidRDefault="00C3461A">
            <w:pPr>
              <w:jc w:val="left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D58CB" w14:textId="52DBD915" w:rsidR="00C3461A" w:rsidRPr="00B93473" w:rsidRDefault="00C3461A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Min</w:t>
            </w:r>
            <w:r w:rsidR="00FF6773" w:rsidRPr="00B93473">
              <w:rPr>
                <w:rFonts w:ascii="Verdana" w:hAnsi="Verdana" w:cs="Times New Roman"/>
                <w:color w:val="000000"/>
              </w:rPr>
              <w:t>imalna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463E0" w14:textId="12C9967F" w:rsidR="00C3461A" w:rsidRPr="00B93473" w:rsidRDefault="00FF6773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Maksymalna</w:t>
            </w:r>
          </w:p>
        </w:tc>
      </w:tr>
      <w:tr w:rsidR="007F1FA1" w:rsidRPr="00B93473" w14:paraId="79001C4B" w14:textId="77777777" w:rsidTr="00F2108F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DC385" w14:textId="77777777" w:rsidR="007F1FA1" w:rsidRPr="00B93473" w:rsidRDefault="007F1FA1" w:rsidP="007F1FA1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8AED" w14:textId="77777777" w:rsidR="007F1FA1" w:rsidRPr="00B93473" w:rsidRDefault="007F1FA1" w:rsidP="007F1FA1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Rektor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E30BA" w14:textId="092CB60E" w:rsidR="00B3529A" w:rsidRPr="00B93473" w:rsidRDefault="007F1FA1" w:rsidP="00ED64AC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93473">
              <w:rPr>
                <w:rFonts w:ascii="Verdana" w:hAnsi="Verdana"/>
                <w:sz w:val="20"/>
                <w:szCs w:val="20"/>
              </w:rPr>
              <w:t xml:space="preserve">ustala minister na wniosek </w:t>
            </w:r>
            <w:r w:rsidR="00B3529A" w:rsidRPr="00B93473">
              <w:rPr>
                <w:rFonts w:ascii="Verdana" w:hAnsi="Verdana"/>
                <w:sz w:val="20"/>
                <w:szCs w:val="20"/>
              </w:rPr>
              <w:t xml:space="preserve">Rady Uczelni </w:t>
            </w:r>
            <w:r w:rsidR="00795EE7" w:rsidRPr="00B93473">
              <w:rPr>
                <w:rFonts w:ascii="Verdana" w:hAnsi="Verdana"/>
                <w:sz w:val="20"/>
                <w:szCs w:val="20"/>
              </w:rPr>
              <w:t>–</w:t>
            </w:r>
            <w:r w:rsidR="00B3529A" w:rsidRPr="00B934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934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5EE7" w:rsidRPr="00B93473">
              <w:rPr>
                <w:rFonts w:ascii="Verdana" w:hAnsi="Verdana"/>
                <w:sz w:val="20"/>
                <w:szCs w:val="20"/>
              </w:rPr>
              <w:t>stawka dodatku fu</w:t>
            </w:r>
            <w:r w:rsidR="0028130B" w:rsidRPr="00B93473">
              <w:rPr>
                <w:rFonts w:ascii="Verdana" w:hAnsi="Verdana"/>
                <w:sz w:val="20"/>
                <w:szCs w:val="20"/>
              </w:rPr>
              <w:t>n</w:t>
            </w:r>
            <w:r w:rsidR="00795EE7" w:rsidRPr="00B93473">
              <w:rPr>
                <w:rFonts w:ascii="Verdana" w:hAnsi="Verdana"/>
                <w:sz w:val="20"/>
                <w:szCs w:val="20"/>
              </w:rPr>
              <w:t>kcyjnego</w:t>
            </w:r>
            <w:r w:rsidR="00ED64AC" w:rsidRPr="00B934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F4522" w:rsidRPr="00B93473">
              <w:rPr>
                <w:rFonts w:ascii="Verdana" w:hAnsi="Verdana"/>
                <w:sz w:val="20"/>
                <w:szCs w:val="20"/>
              </w:rPr>
              <w:t>nie może przekraczać 100% wynagrodzenia profesora</w:t>
            </w:r>
          </w:p>
        </w:tc>
      </w:tr>
      <w:tr w:rsidR="007F1FA1" w:rsidRPr="00B93473" w14:paraId="54ADFAC9" w14:textId="77777777" w:rsidTr="008310A7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A6974" w14:textId="77777777" w:rsidR="007F1FA1" w:rsidRPr="00B93473" w:rsidRDefault="007F1FA1" w:rsidP="007F1FA1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C3287" w14:textId="77777777" w:rsidR="007F1FA1" w:rsidRPr="00B93473" w:rsidRDefault="007F1FA1" w:rsidP="007F1FA1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Prorektor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B1F0A" w14:textId="00ED9EF2" w:rsidR="007F1FA1" w:rsidRPr="00B93473" w:rsidRDefault="00CB6E7B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</w:t>
            </w:r>
            <w:r w:rsidR="002B0796" w:rsidRPr="00B93473">
              <w:rPr>
                <w:rFonts w:ascii="Verdana" w:hAnsi="Verdana" w:cs="Times New Roman"/>
                <w:color w:val="000000"/>
              </w:rPr>
              <w:t>5</w:t>
            </w:r>
            <w:r w:rsidRPr="00B93473">
              <w:rPr>
                <w:rFonts w:ascii="Verdana" w:hAnsi="Verdana" w:cs="Times New Roman"/>
                <w:color w:val="000000"/>
              </w:rPr>
              <w:t>00</w:t>
            </w:r>
            <w:r w:rsidR="002B0796" w:rsidRPr="00B93473">
              <w:rPr>
                <w:rFonts w:ascii="Verdana" w:hAnsi="Verdana" w:cs="Times New Roman"/>
                <w:color w:val="00000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28CBD" w14:textId="45EBFD94" w:rsidR="007F1FA1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6000,00</w:t>
            </w:r>
          </w:p>
        </w:tc>
      </w:tr>
      <w:tr w:rsidR="007F1FA1" w:rsidRPr="00B93473" w14:paraId="169DFFA1" w14:textId="77777777" w:rsidTr="008310A7">
        <w:trPr>
          <w:trHeight w:val="2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ADFD7" w14:textId="77777777" w:rsidR="007F1FA1" w:rsidRPr="00B93473" w:rsidRDefault="007F1FA1" w:rsidP="007F1FA1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0762" w14:textId="77777777" w:rsidR="007F1FA1" w:rsidRPr="00B93473" w:rsidRDefault="00A8679A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 xml:space="preserve">Dziekan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A10FF" w14:textId="096BFEC5" w:rsidR="007F1FA1" w:rsidRPr="00B93473" w:rsidRDefault="00CB6E7B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</w:t>
            </w:r>
            <w:r w:rsidR="002B0796" w:rsidRPr="00B93473">
              <w:rPr>
                <w:rFonts w:ascii="Verdana" w:hAnsi="Verdana" w:cs="Times New Roman"/>
                <w:color w:val="000000"/>
              </w:rPr>
              <w:t>2</w:t>
            </w:r>
            <w:r w:rsidRPr="00B93473">
              <w:rPr>
                <w:rFonts w:ascii="Verdana" w:hAnsi="Verdana" w:cs="Times New Roman"/>
                <w:color w:val="000000"/>
              </w:rPr>
              <w:t>00</w:t>
            </w:r>
            <w:r w:rsidR="002B0796" w:rsidRPr="00B93473">
              <w:rPr>
                <w:rFonts w:ascii="Verdana" w:hAnsi="Verdana" w:cs="Times New Roman"/>
                <w:color w:val="00000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ACAAC" w14:textId="0F19838B" w:rsidR="007F1FA1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4500,00</w:t>
            </w:r>
          </w:p>
        </w:tc>
      </w:tr>
      <w:tr w:rsidR="007F1FA1" w:rsidRPr="00B93473" w14:paraId="5061A736" w14:textId="77777777" w:rsidTr="008310A7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4807B" w14:textId="77777777" w:rsidR="007F1FA1" w:rsidRPr="00B93473" w:rsidRDefault="007F1FA1" w:rsidP="007F1FA1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1C2FB" w14:textId="77777777" w:rsidR="007F1FA1" w:rsidRPr="00B93473" w:rsidRDefault="007F1FA1" w:rsidP="007F1FA1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Prodziekan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1D7ED" w14:textId="60D812E8" w:rsidR="007F1FA1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5502C" w14:textId="5C5A3CF3" w:rsidR="007F1FA1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3000,00</w:t>
            </w:r>
          </w:p>
        </w:tc>
      </w:tr>
      <w:tr w:rsidR="00D74810" w:rsidRPr="00B93473" w14:paraId="5FF83265" w14:textId="77777777" w:rsidTr="008310A7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8ACF1" w14:textId="77777777" w:rsidR="00D74810" w:rsidRPr="00B93473" w:rsidRDefault="00D74810" w:rsidP="00D7481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C5B11" w14:textId="77777777" w:rsidR="00D74810" w:rsidRPr="00B93473" w:rsidRDefault="00D74810" w:rsidP="00D74810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Dyrektor Instytutu/ Szkoły doktorskiej</w:t>
            </w:r>
          </w:p>
          <w:p w14:paraId="5DEF69B9" w14:textId="69CC4F75" w:rsidR="00ED42E2" w:rsidRPr="00B93473" w:rsidRDefault="00ED42E2" w:rsidP="00D74810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Z-ca Dyrektora Instytutu / Szkoły doktorskiej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7C5AF" w14:textId="0CE11AFC" w:rsidR="00D74810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79E7E" w14:textId="32D4EDD2" w:rsidR="00D74810" w:rsidRPr="00B93473" w:rsidRDefault="002B0796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2500,00</w:t>
            </w:r>
          </w:p>
        </w:tc>
      </w:tr>
      <w:tr w:rsidR="00D74810" w:rsidRPr="00B93473" w14:paraId="7DF30163" w14:textId="77777777" w:rsidTr="008310A7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238BD" w14:textId="77777777" w:rsidR="00D74810" w:rsidRPr="00B93473" w:rsidRDefault="00D74810" w:rsidP="00D7481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781A8" w14:textId="77777777" w:rsidR="00D74810" w:rsidRPr="00B93473" w:rsidRDefault="00D74810" w:rsidP="00D74810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Kierownik katedry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B917" w14:textId="74B44278" w:rsidR="00D74810" w:rsidRPr="00B93473" w:rsidRDefault="00D74810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200</w:t>
            </w:r>
            <w:r w:rsidR="002B0796" w:rsidRPr="00B93473">
              <w:rPr>
                <w:rFonts w:ascii="Verdana" w:hAnsi="Verdana" w:cs="Times New Roman"/>
                <w:color w:val="00000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A5D88" w14:textId="2DB45493" w:rsidR="00D74810" w:rsidRPr="00B93473" w:rsidRDefault="00661905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20</w:t>
            </w:r>
            <w:r w:rsidR="002B0796" w:rsidRPr="00B93473">
              <w:rPr>
                <w:rFonts w:ascii="Verdana" w:hAnsi="Verdana" w:cs="Times New Roman"/>
                <w:color w:val="000000"/>
              </w:rPr>
              <w:t>00,00</w:t>
            </w:r>
          </w:p>
        </w:tc>
      </w:tr>
      <w:tr w:rsidR="00D74810" w:rsidRPr="00B93473" w14:paraId="33D689A6" w14:textId="77777777" w:rsidTr="008310A7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91F75" w14:textId="77777777" w:rsidR="00D74810" w:rsidRPr="00B93473" w:rsidRDefault="00D74810" w:rsidP="00D7481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8CC4F" w14:textId="77777777" w:rsidR="00D74810" w:rsidRPr="00B93473" w:rsidRDefault="00D74810" w:rsidP="00D74810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Kierownik zakładu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2AF78" w14:textId="5819F0AD" w:rsidR="00D74810" w:rsidRPr="00B93473" w:rsidRDefault="00D74810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200</w:t>
            </w:r>
            <w:r w:rsidR="00810405" w:rsidRPr="00B93473">
              <w:rPr>
                <w:rFonts w:ascii="Verdana" w:hAnsi="Verdana" w:cs="Times New Roman"/>
                <w:color w:val="00000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24DFB" w14:textId="7A1D6996" w:rsidR="00D74810" w:rsidRPr="00B93473" w:rsidRDefault="00810405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1500,00</w:t>
            </w:r>
          </w:p>
        </w:tc>
      </w:tr>
      <w:tr w:rsidR="00D74810" w:rsidRPr="00B93473" w14:paraId="3E784BEE" w14:textId="77777777" w:rsidTr="008310A7">
        <w:trPr>
          <w:trHeight w:val="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7BB2" w14:textId="77777777" w:rsidR="00D74810" w:rsidRPr="00B93473" w:rsidRDefault="00D74810" w:rsidP="00D7481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54610" w14:textId="77777777" w:rsidR="00D74810" w:rsidRPr="00B93473" w:rsidRDefault="00D74810" w:rsidP="00D74810">
            <w:pPr>
              <w:jc w:val="left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Kierownik studium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DAAF4" w14:textId="1C3D2910" w:rsidR="00D74810" w:rsidRPr="00B93473" w:rsidRDefault="00D74810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200</w:t>
            </w:r>
            <w:r w:rsidR="00810405" w:rsidRPr="00B93473">
              <w:rPr>
                <w:rFonts w:ascii="Verdana" w:hAnsi="Verdana" w:cs="Times New Roman"/>
                <w:color w:val="000000"/>
              </w:rPr>
              <w:t>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435FF" w14:textId="556885B2" w:rsidR="00D74810" w:rsidRPr="00B93473" w:rsidRDefault="00810405" w:rsidP="008310A7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B93473">
              <w:rPr>
                <w:rFonts w:ascii="Verdana" w:hAnsi="Verdana" w:cs="Times New Roman"/>
                <w:color w:val="000000"/>
              </w:rPr>
              <w:t>1500,00</w:t>
            </w:r>
          </w:p>
        </w:tc>
      </w:tr>
    </w:tbl>
    <w:p w14:paraId="79ACF3FA" w14:textId="77777777" w:rsidR="00922DA3" w:rsidRPr="00351436" w:rsidRDefault="00C01BCA" w:rsidP="00922DA3">
      <w:pP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51436">
        <w:rPr>
          <w:rFonts w:ascii="Verdana" w:hAnsi="Verdana" w:cs="Times New Roman"/>
          <w:sz w:val="24"/>
          <w:szCs w:val="24"/>
        </w:rPr>
        <w:br w:type="page"/>
      </w:r>
    </w:p>
    <w:p w14:paraId="7B18A7FE" w14:textId="66919C48" w:rsidR="00974BD7" w:rsidRDefault="004A20E9" w:rsidP="00A03688">
      <w:pPr>
        <w:pStyle w:val="Nagwek3"/>
        <w:spacing w:after="240"/>
        <w:rPr>
          <w:rFonts w:ascii="Verdana" w:hAnsi="Verdana" w:cs="Times New Roman"/>
          <w:sz w:val="22"/>
        </w:rPr>
      </w:pPr>
      <w:bookmarkStart w:id="23" w:name="_Toc170293657"/>
      <w:r w:rsidRPr="00B93473">
        <w:rPr>
          <w:rFonts w:ascii="Verdana" w:hAnsi="Verdana" w:cs="Times New Roman"/>
          <w:sz w:val="22"/>
        </w:rPr>
        <w:lastRenderedPageBreak/>
        <w:t xml:space="preserve">Załącznik nr </w:t>
      </w:r>
      <w:r w:rsidR="00005151" w:rsidRPr="00B93473">
        <w:rPr>
          <w:rFonts w:ascii="Verdana" w:hAnsi="Verdana" w:cs="Times New Roman"/>
          <w:sz w:val="22"/>
        </w:rPr>
        <w:t>5</w:t>
      </w:r>
      <w:bookmarkEnd w:id="23"/>
    </w:p>
    <w:p w14:paraId="039B0A1B" w14:textId="7D6DFC4C" w:rsidR="00CD2272" w:rsidRPr="00B93473" w:rsidRDefault="005E522F" w:rsidP="00CE3C25">
      <w:pPr>
        <w:spacing w:after="360"/>
        <w:jc w:val="left"/>
        <w:rPr>
          <w:rFonts w:ascii="Verdana" w:hAnsi="Verdana" w:cs="Times New Roman"/>
        </w:rPr>
      </w:pPr>
      <w:r w:rsidRPr="00B93473">
        <w:rPr>
          <w:rFonts w:ascii="Verdana" w:hAnsi="Verdana" w:cs="Times New Roman"/>
        </w:rPr>
        <w:t>Tabela wysokości stawek wynagrodzenia za pracę w godzinach ponadwymiarowych</w:t>
      </w:r>
    </w:p>
    <w:tbl>
      <w:tblPr>
        <w:tblW w:w="88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4046"/>
        <w:gridCol w:w="4066"/>
      </w:tblGrid>
      <w:tr w:rsidR="00716B20" w:rsidRPr="00B93473" w14:paraId="4F80ED03" w14:textId="77777777" w:rsidTr="00B3529A">
        <w:trPr>
          <w:trHeight w:val="11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DF627B" w14:textId="77777777" w:rsidR="00716B20" w:rsidRPr="00B93473" w:rsidRDefault="00716B20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D1FD20" w14:textId="77777777" w:rsidR="00716B20" w:rsidRPr="00B93473" w:rsidRDefault="00716B20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Stanowisko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E87297" w14:textId="421CF7BD" w:rsidR="00716B20" w:rsidRPr="00B93473" w:rsidRDefault="00C748D4" w:rsidP="00C7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Minimalna s</w:t>
            </w:r>
            <w:r w:rsidR="00716B20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tawka za godzin</w:t>
            </w:r>
            <w:r w:rsidR="00F918B2">
              <w:rPr>
                <w:rFonts w:ascii="Verdana" w:eastAsia="Times New Roman" w:hAnsi="Verdana" w:cs="Times New Roman"/>
                <w:color w:val="000000"/>
                <w:lang w:eastAsia="pl-PL"/>
              </w:rPr>
              <w:t>ę obliczeniową odpowiadającą 45 </w:t>
            </w:r>
            <w:r w:rsidR="00716B20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minutom</w:t>
            </w: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w zł</w:t>
            </w:r>
          </w:p>
        </w:tc>
      </w:tr>
      <w:tr w:rsidR="00716B20" w:rsidRPr="00B93473" w14:paraId="6A28A461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6422" w14:textId="77777777" w:rsidR="00716B20" w:rsidRPr="00B93473" w:rsidRDefault="00716B20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303C" w14:textId="77777777" w:rsidR="00716B20" w:rsidRPr="00B93473" w:rsidRDefault="00C748D4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Profesor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5D5E" w14:textId="0F7E8046" w:rsidR="00716B20" w:rsidRPr="00B93473" w:rsidRDefault="008F4522" w:rsidP="008F45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>1,6%– minimalnego wynagrodzenia zasadniczego profesora</w:t>
            </w:r>
          </w:p>
        </w:tc>
      </w:tr>
      <w:tr w:rsidR="00716B20" w:rsidRPr="00B93473" w14:paraId="6559C5C6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1726" w14:textId="77777777" w:rsidR="00716B20" w:rsidRPr="00B93473" w:rsidRDefault="00716B20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D496" w14:textId="77777777" w:rsidR="00716B20" w:rsidRPr="00B93473" w:rsidRDefault="00C748D4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Profesor uczelni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58C9" w14:textId="7F24CB1A" w:rsidR="00716B20" w:rsidRPr="00B93473" w:rsidRDefault="008F4522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>1,6%– minimalnego wynagrodzenia zasadniczego profesora</w:t>
            </w:r>
            <w:r w:rsidR="00890C66" w:rsidRPr="00B93473">
              <w:rPr>
                <w:rFonts w:ascii="Verdana" w:hAnsi="Verdana"/>
              </w:rPr>
              <w:t xml:space="preserve"> uczelni</w:t>
            </w:r>
          </w:p>
        </w:tc>
      </w:tr>
      <w:tr w:rsidR="0057779D" w:rsidRPr="00B93473" w14:paraId="1357B592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23F5" w14:textId="77777777" w:rsidR="0057779D" w:rsidRPr="00B93473" w:rsidRDefault="0057779D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557B" w14:textId="77777777" w:rsidR="0057779D" w:rsidRPr="00B93473" w:rsidRDefault="0057779D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Adiunkt </w:t>
            </w:r>
            <w:r w:rsidR="00513143"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ze stopniem </w:t>
            </w: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239B" w14:textId="7E142FFE" w:rsidR="0057779D" w:rsidRPr="00B93473" w:rsidRDefault="008F4522" w:rsidP="008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 xml:space="preserve">1,6%– minimalnego wynagrodzenia zasadniczego </w:t>
            </w:r>
            <w:r w:rsidR="00890C66" w:rsidRPr="00B93473">
              <w:rPr>
                <w:rFonts w:ascii="Verdana" w:hAnsi="Verdana"/>
              </w:rPr>
              <w:t xml:space="preserve">adiunkta ze stopniem </w:t>
            </w:r>
            <w:r w:rsidR="005D7C94">
              <w:rPr>
                <w:rFonts w:ascii="Verdana" w:hAnsi="Verdana"/>
              </w:rPr>
              <w:t>dr</w:t>
            </w:r>
            <w:r w:rsidR="0021487F">
              <w:rPr>
                <w:rFonts w:ascii="Verdana" w:hAnsi="Verdana"/>
              </w:rPr>
              <w:t> </w:t>
            </w:r>
            <w:r w:rsidR="00890C66" w:rsidRPr="00B93473">
              <w:rPr>
                <w:rFonts w:ascii="Verdana" w:hAnsi="Verdana"/>
              </w:rPr>
              <w:t>hab.</w:t>
            </w:r>
          </w:p>
        </w:tc>
      </w:tr>
      <w:tr w:rsidR="00716B20" w:rsidRPr="00B93473" w14:paraId="508B2873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67B9" w14:textId="0F2EB333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FB34" w14:textId="77777777" w:rsidR="00716B20" w:rsidRPr="00B93473" w:rsidRDefault="00C748D4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Adiunkt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A8F2" w14:textId="5B85AFFA" w:rsidR="00716B20" w:rsidRPr="00B93473" w:rsidRDefault="008F4522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 xml:space="preserve">1,6%– minimalnego wynagrodzenia zasadniczego </w:t>
            </w:r>
            <w:r w:rsidR="00890C66" w:rsidRPr="00B93473">
              <w:rPr>
                <w:rFonts w:ascii="Verdana" w:hAnsi="Verdana"/>
              </w:rPr>
              <w:t>adiunkta</w:t>
            </w:r>
          </w:p>
        </w:tc>
      </w:tr>
      <w:tr w:rsidR="00716B20" w:rsidRPr="00B93473" w14:paraId="7D5D118B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AA22" w14:textId="52CDFE42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9279" w14:textId="77777777" w:rsidR="00716B20" w:rsidRPr="00B93473" w:rsidRDefault="00C748D4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Asystent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07AB" w14:textId="15BF681E" w:rsidR="00716B20" w:rsidRPr="00B93473" w:rsidRDefault="008F4522" w:rsidP="008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 xml:space="preserve">1,6%– minimalnego wynagrodzenia zasadniczego </w:t>
            </w:r>
            <w:r w:rsidR="00890C66" w:rsidRPr="00B93473">
              <w:rPr>
                <w:rFonts w:ascii="Verdana" w:hAnsi="Verdana"/>
              </w:rPr>
              <w:t>asystenta</w:t>
            </w:r>
          </w:p>
        </w:tc>
      </w:tr>
      <w:tr w:rsidR="00716B20" w:rsidRPr="00B93473" w14:paraId="46215F2D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D4F" w14:textId="67A167F7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8DCE" w14:textId="77777777" w:rsidR="00716B20" w:rsidRPr="00B93473" w:rsidRDefault="00C748D4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Starszy wykładowca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649" w14:textId="5A888965" w:rsidR="00716B20" w:rsidRPr="00B93473" w:rsidRDefault="008F4522" w:rsidP="008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 xml:space="preserve">1,6%– minimalnego wynagrodzenia zasadniczego </w:t>
            </w:r>
            <w:r w:rsidR="00890C66" w:rsidRPr="00B93473">
              <w:rPr>
                <w:rFonts w:ascii="Verdana" w:hAnsi="Verdana"/>
              </w:rPr>
              <w:t>starszego wykładowcy</w:t>
            </w:r>
          </w:p>
        </w:tc>
      </w:tr>
      <w:tr w:rsidR="00716B20" w:rsidRPr="00B93473" w14:paraId="00C70477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2754" w14:textId="4EBB5260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7D28" w14:textId="77777777" w:rsidR="00716B20" w:rsidRPr="00B93473" w:rsidRDefault="00DD618A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Wykładowca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57DA" w14:textId="1A7870AE" w:rsidR="00716B20" w:rsidRPr="00B93473" w:rsidRDefault="008F4522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>1,6%– minimalnego wynagrodzenia zasadniczego wykładowca</w:t>
            </w:r>
          </w:p>
        </w:tc>
      </w:tr>
      <w:tr w:rsidR="00716B20" w:rsidRPr="00B93473" w14:paraId="38F10936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FA88" w14:textId="5944D191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212E" w14:textId="77777777" w:rsidR="00716B20" w:rsidRPr="00B93473" w:rsidRDefault="00DD618A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Instruktor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A4C7" w14:textId="3457546A" w:rsidR="00716B20" w:rsidRPr="00B93473" w:rsidRDefault="008F4522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>1,6%– minimalnego wynagrodzenia zasadniczego instruktora</w:t>
            </w:r>
          </w:p>
        </w:tc>
      </w:tr>
      <w:tr w:rsidR="00716B20" w:rsidRPr="00B93473" w14:paraId="085B9B2C" w14:textId="77777777" w:rsidTr="00C137C7">
        <w:trPr>
          <w:trHeight w:val="5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3FD2" w14:textId="333BA4A3" w:rsidR="00716B20" w:rsidRPr="00B93473" w:rsidRDefault="00B3529A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E8A" w14:textId="77777777" w:rsidR="00716B20" w:rsidRPr="00B93473" w:rsidRDefault="00DD618A" w:rsidP="00716B2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eastAsia="Times New Roman" w:hAnsi="Verdana" w:cs="Times New Roman"/>
                <w:color w:val="000000"/>
                <w:lang w:eastAsia="pl-PL"/>
              </w:rPr>
              <w:t>Lektor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A744" w14:textId="7623F531" w:rsidR="00716B20" w:rsidRPr="00B93473" w:rsidRDefault="008F4522" w:rsidP="00716B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B93473">
              <w:rPr>
                <w:rFonts w:ascii="Verdana" w:hAnsi="Verdana"/>
              </w:rPr>
              <w:t>1,6%– minimalnego wynagrodzenia zasadniczego lektora</w:t>
            </w:r>
          </w:p>
        </w:tc>
      </w:tr>
    </w:tbl>
    <w:p w14:paraId="2F906469" w14:textId="34BDF025" w:rsidR="00F2108F" w:rsidRPr="00A03688" w:rsidRDefault="008F4522" w:rsidP="009F454F">
      <w:pPr>
        <w:spacing w:before="240"/>
        <w:rPr>
          <w:rFonts w:ascii="Verdana" w:eastAsia="Times New Roman" w:hAnsi="Verdana" w:cs="Times New Roman"/>
          <w:b/>
          <w:lang w:eastAsia="pl-PL"/>
        </w:rPr>
      </w:pPr>
      <w:bookmarkStart w:id="24" w:name="_Toc170293658"/>
      <w:r w:rsidRPr="009F454F">
        <w:rPr>
          <w:rFonts w:ascii="Verdana" w:hAnsi="Verdana"/>
        </w:rPr>
        <w:t>* po zaokrągleniu do pełnego złote</w:t>
      </w:r>
      <w:r w:rsidR="00890C66" w:rsidRPr="009F454F">
        <w:rPr>
          <w:rFonts w:ascii="Verdana" w:hAnsi="Verdana"/>
        </w:rPr>
        <w:t>go</w:t>
      </w:r>
      <w:r w:rsidR="00974BD7" w:rsidRPr="00351436">
        <w:rPr>
          <w:rFonts w:ascii="Verdana" w:hAnsi="Verdana"/>
          <w:highlight w:val="yellow"/>
        </w:rPr>
        <w:br w:type="page"/>
      </w:r>
      <w:r w:rsidR="00AC1EC6" w:rsidRPr="00B93473" w:rsidDel="00AC1EC6">
        <w:rPr>
          <w:rFonts w:ascii="Verdana" w:hAnsi="Verdana" w:cs="Times New Roman"/>
          <w:sz w:val="22"/>
        </w:rPr>
        <w:lastRenderedPageBreak/>
        <w:t xml:space="preserve"> </w:t>
      </w:r>
      <w:r w:rsidR="009A76C1" w:rsidRPr="00B93473">
        <w:rPr>
          <w:rFonts w:ascii="Verdana" w:hAnsi="Verdana" w:cs="Times New Roman"/>
          <w:sz w:val="22"/>
        </w:rPr>
        <w:t xml:space="preserve">Załącznik nr </w:t>
      </w:r>
      <w:r w:rsidR="00005151" w:rsidRPr="00B93473">
        <w:rPr>
          <w:rFonts w:ascii="Verdana" w:hAnsi="Verdana" w:cs="Times New Roman"/>
          <w:sz w:val="22"/>
        </w:rPr>
        <w:t>6</w:t>
      </w:r>
      <w:bookmarkEnd w:id="24"/>
      <w:r w:rsidR="008F3C84" w:rsidRPr="00B93473">
        <w:rPr>
          <w:rFonts w:ascii="Verdana" w:eastAsia="Times New Roman" w:hAnsi="Verdana" w:cs="Times New Roman"/>
          <w:b/>
          <w:sz w:val="22"/>
          <w:lang w:eastAsia="pl-PL"/>
        </w:rPr>
        <w:t xml:space="preserve"> </w:t>
      </w:r>
    </w:p>
    <w:p w14:paraId="16731BA0" w14:textId="15007CB1" w:rsidR="008F3C84" w:rsidRPr="00B93473" w:rsidRDefault="00973605" w:rsidP="00B93473">
      <w:pPr>
        <w:spacing w:after="0" w:line="360" w:lineRule="auto"/>
        <w:jc w:val="center"/>
        <w:rPr>
          <w:rFonts w:ascii="Verdana" w:eastAsia="Times New Roman" w:hAnsi="Verdana" w:cs="Times New Roman"/>
          <w:b/>
          <w:sz w:val="22"/>
          <w:szCs w:val="22"/>
          <w:lang w:eastAsia="pl-PL"/>
        </w:rPr>
      </w:pPr>
      <w:r w:rsidRPr="00B93473">
        <w:rPr>
          <w:rFonts w:ascii="Verdana" w:eastAsia="Times New Roman" w:hAnsi="Verdana" w:cs="Times New Roman"/>
          <w:b/>
          <w:sz w:val="22"/>
          <w:szCs w:val="22"/>
          <w:lang w:eastAsia="pl-PL"/>
        </w:rPr>
        <w:t>Regulam</w:t>
      </w:r>
      <w:r w:rsidR="00F2108F" w:rsidRPr="00B93473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in przyznawania nagród rektora </w:t>
      </w:r>
      <w:r w:rsidRPr="00B93473">
        <w:rPr>
          <w:rFonts w:ascii="Verdana" w:eastAsia="Times New Roman" w:hAnsi="Verdana" w:cs="Times New Roman"/>
          <w:b/>
          <w:sz w:val="22"/>
          <w:szCs w:val="22"/>
          <w:lang w:eastAsia="pl-PL"/>
        </w:rPr>
        <w:t>nauczycielom akademickimi</w:t>
      </w:r>
      <w:r w:rsidR="00FC46B9" w:rsidRPr="00B93473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b/>
          <w:sz w:val="22"/>
          <w:szCs w:val="22"/>
          <w:lang w:eastAsia="pl-PL"/>
        </w:rPr>
        <w:t>w Akademii Sztuk Pięknych w Warszawie</w:t>
      </w:r>
    </w:p>
    <w:p w14:paraId="58F77C73" w14:textId="00C9D031" w:rsidR="008F3C84" w:rsidRPr="00B93473" w:rsidRDefault="008F3C84" w:rsidP="007C4FFF">
      <w:pPr>
        <w:spacing w:before="36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1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037C4003" w14:textId="26AD5903" w:rsidR="008F3C84" w:rsidRPr="00B93473" w:rsidRDefault="008F3C84" w:rsidP="00322E69">
      <w:p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Niniejszy regulamin określa zasady przyznawania nagród rek</w:t>
      </w:r>
      <w:r w:rsidR="00F2108F" w:rsidRPr="00B93473">
        <w:rPr>
          <w:rFonts w:ascii="Verdana" w:eastAsia="Times New Roman" w:hAnsi="Verdana" w:cs="Times New Roman"/>
          <w:szCs w:val="24"/>
          <w:lang w:eastAsia="pl-PL"/>
        </w:rPr>
        <w:t>tora nauczycielom akademickim w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>Akade</w:t>
      </w:r>
      <w:r w:rsidR="007C4FFF">
        <w:rPr>
          <w:rFonts w:ascii="Verdana" w:eastAsia="Times New Roman" w:hAnsi="Verdana" w:cs="Times New Roman"/>
          <w:szCs w:val="24"/>
          <w:lang w:eastAsia="pl-PL"/>
        </w:rPr>
        <w:t>mii Sztuk Pięknych w Warszawie.</w:t>
      </w:r>
    </w:p>
    <w:p w14:paraId="50B05A34" w14:textId="769F19D5" w:rsidR="008F3C84" w:rsidRPr="00B93473" w:rsidRDefault="008F3C84" w:rsidP="000D10B7">
      <w:pPr>
        <w:spacing w:before="12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2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18814FB0" w14:textId="77777777" w:rsidR="008F3C84" w:rsidRPr="00B93473" w:rsidRDefault="008F3C84" w:rsidP="00322E6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Nagrody za osiągnięcia w pracy zawodowej przyznaje corocznie rektor.</w:t>
      </w:r>
    </w:p>
    <w:p w14:paraId="33DAE1C3" w14:textId="110D3C8F" w:rsidR="008F3C84" w:rsidRPr="00B93473" w:rsidRDefault="008F3C84" w:rsidP="00322E6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Nagrody przyznawane są</w:t>
      </w:r>
      <w:r w:rsidR="00D25CB8" w:rsidRPr="00B93473">
        <w:rPr>
          <w:rFonts w:ascii="Verdana" w:eastAsia="Times New Roman" w:hAnsi="Verdana" w:cs="Times New Roman"/>
          <w:szCs w:val="24"/>
          <w:lang w:eastAsia="pl-PL"/>
        </w:rPr>
        <w:t xml:space="preserve"> ze środków na wynagrodzenia osobowe</w:t>
      </w:r>
      <w:r w:rsidRPr="00B93473">
        <w:rPr>
          <w:rFonts w:ascii="Verdana" w:eastAsia="Times New Roman" w:hAnsi="Verdana" w:cs="Times New Roman"/>
          <w:szCs w:val="24"/>
          <w:lang w:eastAsia="pl-PL"/>
        </w:rPr>
        <w:t>, stanowiącego 2% planowanych przez uczelnię rocznych środków na wynagrodzenia osobowe dla nauczycieli akademickich.</w:t>
      </w:r>
    </w:p>
    <w:p w14:paraId="6F13D2F9" w14:textId="77777777" w:rsidR="008F3C84" w:rsidRPr="00B93473" w:rsidRDefault="008F3C84" w:rsidP="00322E6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Wręczenie nagród odbywa się w dniu wyznaczonym przez Rektora.</w:t>
      </w:r>
    </w:p>
    <w:p w14:paraId="66919231" w14:textId="14FD34B3" w:rsidR="008F3C84" w:rsidRPr="00B93473" w:rsidRDefault="008F3C84" w:rsidP="00322E6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Nagrody mają charakter uznaniowy oraz motywacyjn</w:t>
      </w:r>
      <w:r w:rsidR="007C4FFF">
        <w:rPr>
          <w:rFonts w:ascii="Verdana" w:eastAsia="Times New Roman" w:hAnsi="Verdana" w:cs="Times New Roman"/>
          <w:szCs w:val="24"/>
          <w:lang w:eastAsia="pl-PL"/>
        </w:rPr>
        <w:t xml:space="preserve">y i przyznawane są pracownikom,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którzy wzorowo realizują obowiązki wynikające z zakresu c</w:t>
      </w:r>
      <w:r w:rsidR="007C4FFF">
        <w:rPr>
          <w:rFonts w:ascii="Verdana" w:eastAsia="Times New Roman" w:hAnsi="Verdana" w:cs="Times New Roman"/>
          <w:szCs w:val="24"/>
          <w:lang w:eastAsia="pl-PL"/>
        </w:rPr>
        <w:t>zynności, a w szczególności za:</w:t>
      </w:r>
    </w:p>
    <w:p w14:paraId="79A245D4" w14:textId="77777777" w:rsidR="008F3C84" w:rsidRPr="00B93473" w:rsidRDefault="008F3C84" w:rsidP="00322E69">
      <w:pPr>
        <w:pStyle w:val="Akapitzlist"/>
        <w:numPr>
          <w:ilvl w:val="0"/>
          <w:numId w:val="5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oryginalne i twórcze osiągnięcia nauko</w:t>
      </w:r>
      <w:r w:rsidR="00FC46B9" w:rsidRPr="00B93473">
        <w:rPr>
          <w:rFonts w:ascii="Verdana" w:eastAsia="Times New Roman" w:hAnsi="Verdana" w:cs="Times New Roman"/>
          <w:szCs w:val="24"/>
          <w:lang w:eastAsia="pl-PL"/>
        </w:rPr>
        <w:t>we, artystyczne i organizacyjne;</w:t>
      </w:r>
    </w:p>
    <w:p w14:paraId="615DC2A9" w14:textId="77777777" w:rsidR="008F3C84" w:rsidRPr="00B93473" w:rsidRDefault="008F3C84" w:rsidP="00322E69">
      <w:pPr>
        <w:pStyle w:val="Akapitzlist"/>
        <w:numPr>
          <w:ilvl w:val="0"/>
          <w:numId w:val="5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podejmowanie działań, które spowodowały istotną poprawę warunków pracy dydaktycznej, wyników kształcenia i poziomu prac dyplomowych;</w:t>
      </w:r>
    </w:p>
    <w:p w14:paraId="6501B5EB" w14:textId="77777777" w:rsidR="008F3C84" w:rsidRPr="00B93473" w:rsidRDefault="008F3C84" w:rsidP="00322E69">
      <w:pPr>
        <w:pStyle w:val="Akapitzlist"/>
        <w:numPr>
          <w:ilvl w:val="0"/>
          <w:numId w:val="5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kształcenie kadr naukowych;</w:t>
      </w:r>
    </w:p>
    <w:p w14:paraId="0DACE120" w14:textId="6614727F" w:rsidR="00D441F6" w:rsidRPr="00B93473" w:rsidRDefault="008F3C84" w:rsidP="00322E69">
      <w:pPr>
        <w:pStyle w:val="Akapitzlist"/>
        <w:numPr>
          <w:ilvl w:val="0"/>
          <w:numId w:val="5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wyróżniającą się rozprawę habilitacyjną lub doktorską</w:t>
      </w:r>
      <w:r w:rsidR="00D441F6" w:rsidRPr="00B93473">
        <w:rPr>
          <w:rFonts w:ascii="Verdana" w:eastAsia="Times New Roman" w:hAnsi="Verdana" w:cs="Times New Roman"/>
          <w:szCs w:val="24"/>
          <w:lang w:eastAsia="pl-PL"/>
        </w:rPr>
        <w:t>;</w:t>
      </w:r>
    </w:p>
    <w:p w14:paraId="799BDF01" w14:textId="4220E6CE" w:rsidR="008F3C84" w:rsidRPr="007C4FFF" w:rsidRDefault="00D441F6" w:rsidP="00322E69">
      <w:pPr>
        <w:pStyle w:val="Akapitzlist"/>
        <w:numPr>
          <w:ilvl w:val="0"/>
          <w:numId w:val="5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wieloletnią wyróżniającą się pracę zawodową.</w:t>
      </w:r>
    </w:p>
    <w:p w14:paraId="6BC71136" w14:textId="630F3135" w:rsidR="008F3C84" w:rsidRPr="00B93473" w:rsidRDefault="008F3C84" w:rsidP="000D10B7">
      <w:pPr>
        <w:pStyle w:val="Akapitzlist"/>
        <w:spacing w:before="120" w:after="0" w:line="360" w:lineRule="auto"/>
        <w:ind w:left="0"/>
        <w:contextualSpacing w:val="0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3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4EEC3B87" w14:textId="43D8FD89" w:rsidR="008F3C84" w:rsidRPr="00B93473" w:rsidRDefault="008F3C84" w:rsidP="00322E69">
      <w:pPr>
        <w:pStyle w:val="Akapitzlist"/>
        <w:numPr>
          <w:ilvl w:val="0"/>
          <w:numId w:val="51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Rektor może przyznawać nagrody indywidulane.</w:t>
      </w:r>
    </w:p>
    <w:p w14:paraId="474C23BB" w14:textId="13F625E8" w:rsidR="00F2108F" w:rsidRPr="00B93473" w:rsidRDefault="008F3C84" w:rsidP="00322E69">
      <w:pPr>
        <w:pStyle w:val="Akapitzlist"/>
        <w:numPr>
          <w:ilvl w:val="0"/>
          <w:numId w:val="51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Pracownik będący nauczycielem akademickim może otrzymać tylko jedną </w:t>
      </w:r>
      <w:r w:rsidR="00DF3340">
        <w:rPr>
          <w:rFonts w:ascii="Verdana" w:eastAsia="Times New Roman" w:hAnsi="Verdana" w:cs="Times New Roman"/>
          <w:szCs w:val="24"/>
          <w:lang w:eastAsia="pl-PL"/>
        </w:rPr>
        <w:t xml:space="preserve">indywidualną nagrodę rektora </w:t>
      </w:r>
      <w:r w:rsidR="00EE7530">
        <w:rPr>
          <w:rFonts w:ascii="Verdana" w:eastAsia="Times New Roman" w:hAnsi="Verdana" w:cs="Times New Roman"/>
          <w:szCs w:val="24"/>
          <w:lang w:eastAsia="pl-PL"/>
        </w:rPr>
        <w:t>w danym roku.</w:t>
      </w:r>
    </w:p>
    <w:p w14:paraId="5CF43473" w14:textId="5FB0CAD8" w:rsidR="008F3C84" w:rsidRPr="00EE7530" w:rsidRDefault="008F3C84" w:rsidP="00322E69">
      <w:pPr>
        <w:pStyle w:val="Akapitzlist"/>
        <w:numPr>
          <w:ilvl w:val="0"/>
          <w:numId w:val="51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W przypadku osób, które zostały nominowane do nagrody wielokrotnie (w danym roku) należy przyznać jedną nagrodę finansową, a z tytułu pozostałych nominacji dyplomy uznania.</w:t>
      </w:r>
    </w:p>
    <w:p w14:paraId="1F8CFA98" w14:textId="51BC54D7" w:rsidR="008F3C84" w:rsidRPr="00B93473" w:rsidRDefault="008F3C84" w:rsidP="000D10B7">
      <w:pPr>
        <w:pStyle w:val="Akapitzlist"/>
        <w:spacing w:before="120" w:after="0" w:line="360" w:lineRule="auto"/>
        <w:ind w:left="0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4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4E2A136F" w14:textId="77777777" w:rsidR="00F2108F" w:rsidRPr="00B93473" w:rsidRDefault="008F3C84" w:rsidP="00322E69">
      <w:pPr>
        <w:pStyle w:val="Akapitzlist"/>
        <w:numPr>
          <w:ilvl w:val="0"/>
          <w:numId w:val="53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Wysokość nagrody dla pracowników będących nauczycielami akademickim nie może być mniejsza niż 30% minimalnego wynagrodzenia profesora, określonego w przepisach o wynagrodzeniu za pracę pracowników zatrudnio</w:t>
      </w:r>
      <w:r w:rsidR="00196B7E" w:rsidRPr="00B93473">
        <w:rPr>
          <w:rFonts w:ascii="Verdana" w:eastAsia="Times New Roman" w:hAnsi="Verdana" w:cs="Times New Roman"/>
          <w:szCs w:val="24"/>
          <w:lang w:eastAsia="pl-PL"/>
        </w:rPr>
        <w:t>nych w uczelni publicznej.</w:t>
      </w:r>
    </w:p>
    <w:p w14:paraId="6B158D75" w14:textId="77777777" w:rsidR="00F2108F" w:rsidRPr="00B93473" w:rsidRDefault="008F3C84" w:rsidP="00322E69">
      <w:pPr>
        <w:pStyle w:val="Akapitzlist"/>
        <w:numPr>
          <w:ilvl w:val="0"/>
          <w:numId w:val="53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Pracownicy, którzy zostali ukarani karami dyscyplinarnymi nie mogą być nagradzani przed upływem roku od daty ukarania.</w:t>
      </w:r>
    </w:p>
    <w:p w14:paraId="3D9B6DDC" w14:textId="1E47D2B8" w:rsidR="009D289D" w:rsidRPr="008050B1" w:rsidRDefault="008F3C84" w:rsidP="009F186F">
      <w:pPr>
        <w:pStyle w:val="Akapitzlist"/>
        <w:numPr>
          <w:ilvl w:val="0"/>
          <w:numId w:val="53"/>
        </w:numPr>
        <w:spacing w:after="60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Nie mogą otrzymać nagrody pracownicy, którzy są zatrudnieni w ASP w Warszawie krócej niż 1 rok.</w:t>
      </w:r>
    </w:p>
    <w:p w14:paraId="6B514DD7" w14:textId="520F5DF1" w:rsidR="008F3C84" w:rsidRPr="00B93473" w:rsidRDefault="008F3C84" w:rsidP="004156AE">
      <w:pPr>
        <w:spacing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lastRenderedPageBreak/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5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29242B17" w14:textId="77777777" w:rsidR="008F3C84" w:rsidRPr="00B93473" w:rsidRDefault="008F3C84" w:rsidP="00322E69">
      <w:pPr>
        <w:pStyle w:val="Akapitzlist"/>
        <w:numPr>
          <w:ilvl w:val="0"/>
          <w:numId w:val="52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Rektor przyznaje nagrody:</w:t>
      </w:r>
    </w:p>
    <w:p w14:paraId="6B95E01A" w14:textId="24E65EF3" w:rsidR="008F3C84" w:rsidRPr="00B93473" w:rsidRDefault="008F3C84" w:rsidP="00322E69">
      <w:pPr>
        <w:pStyle w:val="Akapitzlist"/>
        <w:numPr>
          <w:ilvl w:val="0"/>
          <w:numId w:val="56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Z własnej inicjatywy,;</w:t>
      </w:r>
    </w:p>
    <w:p w14:paraId="6A9F6157" w14:textId="5683FFCC" w:rsidR="00F2108F" w:rsidRPr="00B93473" w:rsidRDefault="008F3C84" w:rsidP="00322E69">
      <w:pPr>
        <w:pStyle w:val="Akapitzlist"/>
        <w:numPr>
          <w:ilvl w:val="0"/>
          <w:numId w:val="56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Na wnioski kierowników jednostek organizacyjnych. W zależności od miejsca zatrudnienia danego pracownika wnioski mogą być składne przez dziekanów, prorektorów, pełnomocników, kierowników samodzielnych jednostek organizacyjnych (</w:t>
      </w:r>
      <w:r w:rsidR="00B677C0" w:rsidRPr="00B93473">
        <w:rPr>
          <w:rFonts w:ascii="Verdana" w:eastAsia="Times New Roman" w:hAnsi="Verdana" w:cs="Times New Roman"/>
          <w:szCs w:val="24"/>
          <w:lang w:eastAsia="pl-PL"/>
        </w:rPr>
        <w:t>MSKKT</w:t>
      </w:r>
      <w:r w:rsidRPr="00B93473">
        <w:rPr>
          <w:rFonts w:ascii="Verdana" w:eastAsia="Times New Roman" w:hAnsi="Verdana" w:cs="Times New Roman"/>
          <w:szCs w:val="24"/>
          <w:lang w:eastAsia="pl-PL"/>
        </w:rPr>
        <w:t>, IBPP</w:t>
      </w:r>
      <w:r w:rsidR="00BF5E77" w:rsidRPr="00B93473">
        <w:rPr>
          <w:rFonts w:ascii="Verdana" w:eastAsia="Times New Roman" w:hAnsi="Verdana" w:cs="Times New Roman"/>
          <w:szCs w:val="24"/>
          <w:lang w:eastAsia="pl-PL"/>
        </w:rPr>
        <w:t>, ISM</w:t>
      </w:r>
      <w:r w:rsidRPr="00B93473">
        <w:rPr>
          <w:rFonts w:ascii="Verdana" w:eastAsia="Times New Roman" w:hAnsi="Verdana" w:cs="Times New Roman"/>
          <w:szCs w:val="24"/>
          <w:lang w:eastAsia="pl-PL"/>
        </w:rPr>
        <w:t>) oraz z je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>dnostek wspierających i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>usługowych (Studium Języków Obcych</w:t>
      </w:r>
      <w:r w:rsidR="00FC46B9" w:rsidRPr="00B93473">
        <w:rPr>
          <w:rFonts w:ascii="Verdana" w:eastAsia="Times New Roman" w:hAnsi="Verdana" w:cs="Times New Roman"/>
          <w:szCs w:val="24"/>
          <w:lang w:eastAsia="pl-PL"/>
        </w:rPr>
        <w:t>, Studium Wychowania Fizycznego</w:t>
      </w:r>
      <w:r w:rsidR="00945EA2" w:rsidRPr="00B93473">
        <w:rPr>
          <w:rFonts w:ascii="Verdana" w:eastAsia="Times New Roman" w:hAnsi="Verdana" w:cs="Times New Roman"/>
          <w:szCs w:val="24"/>
          <w:lang w:eastAsia="pl-PL"/>
        </w:rPr>
        <w:t xml:space="preserve"> i Sportu</w:t>
      </w:r>
      <w:r w:rsidR="00FC46B9" w:rsidRPr="00B93473">
        <w:rPr>
          <w:rFonts w:ascii="Verdana" w:eastAsia="Times New Roman" w:hAnsi="Verdana" w:cs="Times New Roman"/>
          <w:szCs w:val="24"/>
          <w:lang w:eastAsia="pl-PL"/>
        </w:rPr>
        <w:t>)</w:t>
      </w:r>
      <w:r w:rsidRPr="00B93473">
        <w:rPr>
          <w:rFonts w:ascii="Verdana" w:eastAsia="Times New Roman" w:hAnsi="Verdana" w:cs="Times New Roman"/>
          <w:szCs w:val="24"/>
          <w:lang w:eastAsia="pl-PL"/>
        </w:rPr>
        <w:t>;</w:t>
      </w:r>
    </w:p>
    <w:p w14:paraId="7E2DA18E" w14:textId="239053A5" w:rsidR="00D17BDC" w:rsidRPr="00322E69" w:rsidRDefault="00D17BDC" w:rsidP="00322E69">
      <w:pPr>
        <w:pStyle w:val="Akapitzlist"/>
        <w:numPr>
          <w:ilvl w:val="0"/>
          <w:numId w:val="52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Decyzja rektora jest ostateczna i nie przysługuje od niej odwołanie.</w:t>
      </w:r>
    </w:p>
    <w:p w14:paraId="379BC670" w14:textId="05DDF0D5" w:rsidR="008F3C84" w:rsidRPr="00B93473" w:rsidRDefault="008F3C84" w:rsidP="000D10B7">
      <w:pPr>
        <w:pStyle w:val="Akapitzlist"/>
        <w:spacing w:before="120" w:after="0" w:line="360" w:lineRule="auto"/>
        <w:ind w:left="0"/>
        <w:contextualSpacing w:val="0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93473">
        <w:rPr>
          <w:rFonts w:ascii="Verdana" w:eastAsia="Times New Roman" w:hAnsi="Verdana" w:cs="Times New Roman"/>
          <w:szCs w:val="24"/>
          <w:lang w:eastAsia="pl-PL"/>
        </w:rPr>
        <w:t>6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6E188848" w14:textId="2DF6D290" w:rsidR="008F3C84" w:rsidRPr="00B93473" w:rsidRDefault="008F3C84" w:rsidP="00322E69">
      <w:pPr>
        <w:pStyle w:val="Akapitzlist"/>
        <w:numPr>
          <w:ilvl w:val="0"/>
          <w:numId w:val="54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Wnioski o nagrody rektora wg wzoru składają osoby uprawnione, o których mowa w </w:t>
      </w:r>
      <w:r w:rsidR="009E4FA6">
        <w:rPr>
          <w:rFonts w:ascii="Verdana" w:eastAsia="Times New Roman" w:hAnsi="Verdana" w:cs="Times New Roman"/>
          <w:szCs w:val="24"/>
          <w:lang w:eastAsia="pl-PL"/>
        </w:rPr>
        <w:t>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>§</w:t>
      </w:r>
      <w:r w:rsidR="005E522F" w:rsidRPr="00B93473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="009E4FA6">
        <w:rPr>
          <w:rFonts w:ascii="Verdana" w:eastAsia="Times New Roman" w:hAnsi="Verdana" w:cs="Times New Roman"/>
          <w:szCs w:val="24"/>
          <w:lang w:eastAsia="pl-PL"/>
        </w:rPr>
        <w:t>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5 </w:t>
      </w:r>
      <w:r w:rsidR="009E4FA6">
        <w:rPr>
          <w:rFonts w:ascii="Verdana" w:eastAsia="Times New Roman" w:hAnsi="Verdana" w:cs="Times New Roman"/>
          <w:szCs w:val="24"/>
          <w:lang w:eastAsia="pl-PL"/>
        </w:rPr>
        <w:t>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>ust. 1</w:t>
      </w:r>
      <w:r w:rsidR="00513143" w:rsidRPr="00B93473">
        <w:rPr>
          <w:rFonts w:ascii="Verdana" w:eastAsia="Times New Roman" w:hAnsi="Verdana" w:cs="Times New Roman"/>
          <w:szCs w:val="24"/>
          <w:lang w:eastAsia="pl-PL"/>
        </w:rPr>
        <w:t xml:space="preserve"> b</w:t>
      </w: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 , którym bezpośrednio podlegają </w:t>
      </w:r>
      <w:r w:rsidR="001B747C" w:rsidRPr="00B93473">
        <w:rPr>
          <w:rFonts w:ascii="Verdana" w:eastAsia="Times New Roman" w:hAnsi="Verdana" w:cs="Times New Roman"/>
          <w:szCs w:val="24"/>
          <w:lang w:eastAsia="pl-PL"/>
        </w:rPr>
        <w:t>nauczyciele akademiccy</w:t>
      </w: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, w terminie do </w:t>
      </w:r>
      <w:r w:rsidR="009E4FA6">
        <w:rPr>
          <w:rFonts w:ascii="Verdana" w:eastAsia="Times New Roman" w:hAnsi="Verdana" w:cs="Times New Roman"/>
          <w:szCs w:val="24"/>
          <w:lang w:eastAsia="pl-PL"/>
        </w:rPr>
        <w:t>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dnia </w:t>
      </w:r>
      <w:r w:rsidR="009D289D" w:rsidRPr="00B93473">
        <w:rPr>
          <w:rFonts w:ascii="Verdana" w:eastAsia="Times New Roman" w:hAnsi="Verdana" w:cs="Times New Roman"/>
          <w:szCs w:val="24"/>
          <w:lang w:eastAsia="pl-PL"/>
        </w:rPr>
        <w:t>30 listopada</w:t>
      </w: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 każdego roku.</w:t>
      </w:r>
    </w:p>
    <w:p w14:paraId="3E312AF1" w14:textId="77777777" w:rsidR="008F3C84" w:rsidRPr="00B93473" w:rsidRDefault="008F3C84" w:rsidP="00322E69">
      <w:pPr>
        <w:pStyle w:val="Akapitzlist"/>
        <w:numPr>
          <w:ilvl w:val="0"/>
          <w:numId w:val="54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>O przyznaniu nagrody rektora, pracownik zostaje powiadomiony w formie dyplomu gratulacyjnego.</w:t>
      </w:r>
    </w:p>
    <w:p w14:paraId="7F4931E5" w14:textId="00FA3933" w:rsidR="008F3C84" w:rsidRPr="00B93473" w:rsidRDefault="008F3C84" w:rsidP="00322E69">
      <w:pPr>
        <w:pStyle w:val="Akapitzlist"/>
        <w:numPr>
          <w:ilvl w:val="0"/>
          <w:numId w:val="54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Odpis dyplomu gratulacyjnego przechowuje się </w:t>
      </w:r>
      <w:r w:rsidR="00F2108F" w:rsidRPr="00B93473">
        <w:rPr>
          <w:rFonts w:ascii="Verdana" w:eastAsia="Times New Roman" w:hAnsi="Verdana" w:cs="Times New Roman"/>
          <w:szCs w:val="24"/>
          <w:lang w:eastAsia="pl-PL"/>
        </w:rPr>
        <w:t>w aktach osobowych pracownika w </w:t>
      </w:r>
      <w:r w:rsidRPr="00B93473">
        <w:rPr>
          <w:rFonts w:ascii="Verdana" w:eastAsia="Times New Roman" w:hAnsi="Verdana" w:cs="Times New Roman"/>
          <w:szCs w:val="24"/>
          <w:lang w:eastAsia="pl-PL"/>
        </w:rPr>
        <w:t>Dziale Kadr i Płac.</w:t>
      </w:r>
    </w:p>
    <w:p w14:paraId="360C0FEF" w14:textId="659060F2" w:rsidR="00322E69" w:rsidRDefault="008F3C84" w:rsidP="00322E69">
      <w:pPr>
        <w:pStyle w:val="Akapitzlist"/>
        <w:numPr>
          <w:ilvl w:val="0"/>
          <w:numId w:val="54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B93473">
        <w:rPr>
          <w:rFonts w:ascii="Verdana" w:eastAsia="Times New Roman" w:hAnsi="Verdana" w:cs="Times New Roman"/>
          <w:szCs w:val="24"/>
          <w:lang w:eastAsia="pl-PL"/>
        </w:rPr>
        <w:t xml:space="preserve">Rejestr nagród rektora prowadzi </w:t>
      </w:r>
      <w:r w:rsidR="00BF5E77" w:rsidRPr="00B93473">
        <w:rPr>
          <w:rFonts w:ascii="Verdana" w:eastAsia="Times New Roman" w:hAnsi="Verdana" w:cs="Times New Roman"/>
          <w:szCs w:val="24"/>
          <w:lang w:eastAsia="pl-PL"/>
        </w:rPr>
        <w:t>Biuro Rektora i Kanclerza.</w:t>
      </w:r>
    </w:p>
    <w:p w14:paraId="6EE40492" w14:textId="77777777" w:rsidR="00322E69" w:rsidRDefault="00322E69">
      <w:pPr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br w:type="page"/>
      </w:r>
    </w:p>
    <w:p w14:paraId="3551E592" w14:textId="0F81AADC" w:rsidR="008F3C84" w:rsidRPr="00FB7F1A" w:rsidRDefault="009D289D" w:rsidP="008F3C8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lastRenderedPageBreak/>
        <w:t>WNIOSE</w:t>
      </w:r>
      <w:r w:rsidR="008F3C84"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t>K</w:t>
      </w:r>
    </w:p>
    <w:p w14:paraId="21E0D9F9" w14:textId="77777777" w:rsidR="008F3C84" w:rsidRPr="00FB7F1A" w:rsidRDefault="008F3C84" w:rsidP="008F3C8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O PRZYZNANIE NAGRODY REKTORA ASP W WARSZAWIE </w:t>
      </w:r>
    </w:p>
    <w:p w14:paraId="4A16E752" w14:textId="77777777" w:rsidR="008F3C84" w:rsidRPr="00FB7F1A" w:rsidRDefault="008F3C84" w:rsidP="008F3C84">
      <w:pPr>
        <w:spacing w:after="0" w:line="240" w:lineRule="auto"/>
        <w:jc w:val="center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t>DLA NAUCZYCIELA AKADEMICKIEGO</w:t>
      </w:r>
    </w:p>
    <w:p w14:paraId="47FC4430" w14:textId="77777777" w:rsidR="009D289D" w:rsidRPr="00351436" w:rsidRDefault="009D289D" w:rsidP="008F3C8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3D2815D" w14:textId="5EF86FEA" w:rsidR="009D289D" w:rsidRPr="00FB7F1A" w:rsidRDefault="008F3C84" w:rsidP="00672329">
      <w:pPr>
        <w:tabs>
          <w:tab w:val="left" w:leader="dot" w:pos="1701"/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ZGŁASZAM WNIOSEK O PRZYZNANIE INDYWIDUALNEJ NAGRODY REKTORA </w:t>
      </w:r>
      <w:r w:rsidR="009D289D" w:rsidRPr="00FB7F1A">
        <w:rPr>
          <w:rFonts w:ascii="Verdana" w:eastAsia="Times New Roman" w:hAnsi="Verdana" w:cs="Times New Roman"/>
          <w:szCs w:val="24"/>
          <w:lang w:eastAsia="pl-PL"/>
        </w:rPr>
        <w:t xml:space="preserve">PANI/PANU </w:t>
      </w:r>
      <w:r w:rsidRPr="00FB7F1A">
        <w:rPr>
          <w:rFonts w:ascii="Verdana" w:eastAsia="Times New Roman" w:hAnsi="Verdana" w:cs="Times New Roman"/>
          <w:szCs w:val="24"/>
          <w:lang w:eastAsia="pl-PL"/>
        </w:rPr>
        <w:t>(imię i nazwisko)</w:t>
      </w:r>
      <w:r w:rsidR="009835EB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="009835EB">
        <w:rPr>
          <w:rFonts w:ascii="Verdana" w:eastAsia="Times New Roman" w:hAnsi="Verdana" w:cs="Times New Roman"/>
          <w:szCs w:val="24"/>
          <w:lang w:eastAsia="pl-PL"/>
        </w:rPr>
        <w:tab/>
      </w:r>
    </w:p>
    <w:p w14:paraId="79BCD8F5" w14:textId="365517EF" w:rsidR="009D289D" w:rsidRPr="00FB7F1A" w:rsidRDefault="00560304" w:rsidP="00672329">
      <w:pPr>
        <w:tabs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ZATRUDNIONEJ/ZATRUDNIONEMU W</w:t>
      </w:r>
      <w:r w:rsidR="00103CFE">
        <w:rPr>
          <w:rFonts w:ascii="Verdana" w:eastAsia="Times New Roman" w:hAnsi="Verdana" w:cs="Times New Roman"/>
          <w:szCs w:val="24"/>
          <w:lang w:eastAsia="pl-PL"/>
        </w:rPr>
        <w:tab/>
      </w:r>
    </w:p>
    <w:p w14:paraId="1C535747" w14:textId="75A10E80" w:rsidR="008F3C84" w:rsidRPr="00FB7F1A" w:rsidRDefault="009D289D" w:rsidP="00194258">
      <w:pPr>
        <w:tabs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na stanowisku </w:t>
      </w:r>
      <w:r w:rsidR="00806F92">
        <w:rPr>
          <w:rFonts w:ascii="Verdana" w:eastAsia="Times New Roman" w:hAnsi="Verdana" w:cs="Times New Roman"/>
          <w:szCs w:val="24"/>
          <w:lang w:eastAsia="pl-PL"/>
        </w:rPr>
        <w:tab/>
      </w:r>
      <w:r w:rsidR="00806F92">
        <w:rPr>
          <w:rFonts w:ascii="Verdana" w:eastAsia="Times New Roman" w:hAnsi="Verdana" w:cs="Times New Roman"/>
          <w:szCs w:val="24"/>
          <w:lang w:eastAsia="pl-PL"/>
        </w:rPr>
        <w:tab/>
      </w:r>
    </w:p>
    <w:p w14:paraId="48BFF763" w14:textId="2F31F48E" w:rsidR="00326BE9" w:rsidRDefault="008F3C84" w:rsidP="00FA3AFA">
      <w:pPr>
        <w:pStyle w:val="Akapitzlist"/>
        <w:numPr>
          <w:ilvl w:val="0"/>
          <w:numId w:val="55"/>
        </w:numPr>
        <w:spacing w:before="240" w:after="0" w:line="240" w:lineRule="auto"/>
        <w:ind w:left="0" w:firstLine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Osiągnięcia, które stanowią podstawę do przyznania nagrody:</w:t>
      </w:r>
    </w:p>
    <w:p w14:paraId="2A7FAE33" w14:textId="0FAAFBCD" w:rsidR="00FA3AFA" w:rsidRDefault="00FA3AFA" w:rsidP="00FA3AFA">
      <w:pPr>
        <w:pStyle w:val="Akapitzlist"/>
        <w:tabs>
          <w:tab w:val="left" w:leader="dot" w:pos="9072"/>
        </w:tabs>
        <w:spacing w:before="120" w:after="0" w:line="240" w:lineRule="auto"/>
        <w:ind w:left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D8A95DB" w14:textId="1B985FD3" w:rsidR="00FA3AFA" w:rsidRDefault="00FA3AFA" w:rsidP="00FA3AFA">
      <w:pPr>
        <w:pStyle w:val="Akapitzlist"/>
        <w:tabs>
          <w:tab w:val="left" w:leader="dot" w:pos="9072"/>
        </w:tabs>
        <w:spacing w:before="120" w:after="0" w:line="240" w:lineRule="auto"/>
        <w:ind w:left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3FA0D341" w14:textId="2F81D29A" w:rsidR="00FA3AFA" w:rsidRDefault="00FA3AFA" w:rsidP="00FA3AFA">
      <w:pPr>
        <w:pStyle w:val="Akapitzlist"/>
        <w:tabs>
          <w:tab w:val="left" w:leader="dot" w:pos="9072"/>
        </w:tabs>
        <w:spacing w:before="120" w:after="0" w:line="240" w:lineRule="auto"/>
        <w:ind w:left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0FF84048" w14:textId="77777777" w:rsidR="00FA3AFA" w:rsidRPr="00FA3AFA" w:rsidRDefault="00FA3AFA" w:rsidP="00FA3AFA">
      <w:pPr>
        <w:pStyle w:val="Akapitzlist"/>
        <w:tabs>
          <w:tab w:val="left" w:leader="dot" w:pos="9072"/>
        </w:tabs>
        <w:spacing w:before="120" w:after="0" w:line="240" w:lineRule="auto"/>
        <w:ind w:left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2792EDF" w14:textId="0A4F252A" w:rsidR="00FA3AFA" w:rsidRPr="00FA3AFA" w:rsidRDefault="00FA3AFA" w:rsidP="00FA3AFA">
      <w:pPr>
        <w:pStyle w:val="Akapitzlist"/>
        <w:tabs>
          <w:tab w:val="left" w:leader="dot" w:pos="9072"/>
        </w:tabs>
        <w:spacing w:before="120" w:after="0" w:line="240" w:lineRule="auto"/>
        <w:ind w:left="0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36ADF9DC" w14:textId="1007ACB3" w:rsidR="008F3C84" w:rsidRDefault="008F3C84" w:rsidP="004A3E0A">
      <w:pPr>
        <w:pStyle w:val="Akapitzlist"/>
        <w:numPr>
          <w:ilvl w:val="0"/>
          <w:numId w:val="55"/>
        </w:numPr>
        <w:spacing w:before="120" w:after="0" w:line="240" w:lineRule="auto"/>
        <w:ind w:left="283" w:hanging="357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Czy osiągnięcie było zgłaszane do nagrody z innych tytułów (podać z jakich):</w:t>
      </w:r>
    </w:p>
    <w:p w14:paraId="117900DC" w14:textId="550BA108" w:rsidR="00FA3AFA" w:rsidRDefault="00FA3AFA" w:rsidP="00FA3AFA">
      <w:pPr>
        <w:tabs>
          <w:tab w:val="left" w:leader="dot" w:pos="9072"/>
        </w:tabs>
        <w:spacing w:before="120" w:after="0" w:line="240" w:lineRule="auto"/>
        <w:ind w:left="-7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971C41A" w14:textId="77777777" w:rsidR="00FA3AFA" w:rsidRPr="00FA3AFA" w:rsidRDefault="00FA3AFA" w:rsidP="00FA3AFA">
      <w:pPr>
        <w:tabs>
          <w:tab w:val="left" w:leader="dot" w:pos="9072"/>
        </w:tabs>
        <w:spacing w:before="120" w:after="0" w:line="240" w:lineRule="auto"/>
        <w:ind w:left="-7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3B4D2335" w14:textId="77777777" w:rsidR="00FA3AFA" w:rsidRPr="00FA3AFA" w:rsidRDefault="00FA3AFA" w:rsidP="00FA3AFA">
      <w:pPr>
        <w:tabs>
          <w:tab w:val="left" w:leader="dot" w:pos="9072"/>
        </w:tabs>
        <w:spacing w:before="120" w:after="0" w:line="240" w:lineRule="auto"/>
        <w:ind w:left="-7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2B56306" w14:textId="758A4C52" w:rsidR="008F3C84" w:rsidRPr="00FB7F1A" w:rsidRDefault="008F3C84" w:rsidP="00DC7A85">
      <w:pPr>
        <w:spacing w:before="360" w:after="0" w:line="24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Uzasadnienie</w:t>
      </w:r>
      <w:r w:rsidR="008C6C81" w:rsidRPr="00FB7F1A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="000F6C04">
        <w:rPr>
          <w:rFonts w:ascii="Verdana" w:eastAsia="Times New Roman" w:hAnsi="Verdana" w:cs="Times New Roman"/>
          <w:szCs w:val="24"/>
          <w:lang w:eastAsia="pl-PL"/>
        </w:rPr>
        <w:t>wniosku:</w:t>
      </w:r>
    </w:p>
    <w:p w14:paraId="4918CB74" w14:textId="57C00F01" w:rsidR="009D289D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EA4BACF" w14:textId="40AE1FFE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30E3487" w14:textId="1BF6338D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F246836" w14:textId="01FCE404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DC42AE5" w14:textId="06C824CB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7382C7A" w14:textId="03116393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D25B014" w14:textId="04CC0D3F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324CFE1" w14:textId="7143A470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B084CB4" w14:textId="59B264A0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BCB25A5" w14:textId="66B7D767" w:rsidR="00FA3AFA" w:rsidRDefault="00FA3AFA" w:rsidP="00FA3AF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7626CF7" w14:textId="658824B6" w:rsidR="005724E9" w:rsidRDefault="00FA3AFA" w:rsidP="00741DEA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  <w:r w:rsidR="005724E9">
        <w:rPr>
          <w:rFonts w:ascii="Verdana" w:eastAsia="Times New Roman" w:hAnsi="Verdana" w:cs="Times New Roman"/>
          <w:szCs w:val="24"/>
          <w:lang w:eastAsia="pl-PL"/>
        </w:rPr>
        <w:tab/>
      </w:r>
      <w:r w:rsidR="005724E9">
        <w:rPr>
          <w:rFonts w:ascii="Verdana" w:eastAsia="Times New Roman" w:hAnsi="Verdana" w:cs="Times New Roman"/>
          <w:szCs w:val="24"/>
          <w:lang w:eastAsia="pl-PL"/>
        </w:rPr>
        <w:tab/>
      </w:r>
    </w:p>
    <w:p w14:paraId="0F0EF14C" w14:textId="77777777" w:rsidR="00741DEA" w:rsidRDefault="00741DEA" w:rsidP="00741DEA">
      <w:pPr>
        <w:tabs>
          <w:tab w:val="left" w:leader="dot" w:pos="2835"/>
        </w:tabs>
        <w:spacing w:before="84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B4BAF53" w14:textId="77777777" w:rsidR="00741DEA" w:rsidRPr="00FB7F1A" w:rsidRDefault="00741DEA" w:rsidP="00741DEA">
      <w:pPr>
        <w:tabs>
          <w:tab w:val="left" w:pos="5245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(miejscowość i data</w:t>
      </w:r>
      <w:r>
        <w:rPr>
          <w:rFonts w:ascii="Verdana" w:eastAsia="Times New Roman" w:hAnsi="Verdana" w:cs="Times New Roman"/>
          <w:szCs w:val="24"/>
          <w:lang w:eastAsia="pl-PL"/>
        </w:rPr>
        <w:t>)</w:t>
      </w:r>
      <w:r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 (p</w:t>
      </w:r>
      <w:r>
        <w:rPr>
          <w:rFonts w:ascii="Verdana" w:eastAsia="Times New Roman" w:hAnsi="Verdana" w:cs="Times New Roman"/>
          <w:szCs w:val="24"/>
          <w:lang w:eastAsia="pl-PL"/>
        </w:rPr>
        <w:t>ieczątka i podpis wnioskodawcy)</w:t>
      </w:r>
    </w:p>
    <w:p w14:paraId="3A542F37" w14:textId="5E252263" w:rsidR="00FB7F1A" w:rsidRDefault="00FB7F1A" w:rsidP="00B517BE">
      <w:pPr>
        <w:tabs>
          <w:tab w:val="left" w:leader="dot" w:pos="9072"/>
        </w:tabs>
        <w:spacing w:before="60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DECYZJA </w:t>
      </w:r>
      <w:r w:rsidR="008F3C84" w:rsidRPr="00FB7F1A">
        <w:rPr>
          <w:rFonts w:ascii="Verdana" w:eastAsia="Times New Roman" w:hAnsi="Verdana" w:cs="Times New Roman"/>
          <w:szCs w:val="24"/>
          <w:lang w:eastAsia="pl-PL"/>
        </w:rPr>
        <w:t>REKTORA</w:t>
      </w:r>
      <w:r w:rsidR="00B517BE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="00B517BE">
        <w:rPr>
          <w:rFonts w:ascii="Verdana" w:eastAsia="Times New Roman" w:hAnsi="Verdana" w:cs="Times New Roman"/>
          <w:szCs w:val="24"/>
          <w:lang w:eastAsia="pl-PL"/>
        </w:rPr>
        <w:tab/>
      </w:r>
    </w:p>
    <w:p w14:paraId="3CD50745" w14:textId="037E2175" w:rsidR="0067454F" w:rsidRDefault="008F3C84" w:rsidP="00B517BE">
      <w:pPr>
        <w:tabs>
          <w:tab w:val="left" w:pos="5387"/>
        </w:tabs>
        <w:spacing w:before="7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  <w:t>(pieczątka i podpis rektora)</w:t>
      </w:r>
    </w:p>
    <w:p w14:paraId="18D63BFB" w14:textId="77777777" w:rsidR="0067454F" w:rsidRDefault="0067454F" w:rsidP="00B517BE">
      <w:pPr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br w:type="page"/>
      </w:r>
    </w:p>
    <w:p w14:paraId="61F80E1E" w14:textId="3EE8A67B" w:rsidR="00A22CE7" w:rsidRPr="00894A18" w:rsidRDefault="009A76C1" w:rsidP="00894A18">
      <w:pPr>
        <w:pStyle w:val="Nagwek3"/>
        <w:spacing w:after="240"/>
        <w:rPr>
          <w:rFonts w:ascii="Verdana" w:hAnsi="Verdana" w:cs="Times New Roman"/>
          <w:sz w:val="22"/>
        </w:rPr>
      </w:pPr>
      <w:bookmarkStart w:id="25" w:name="_Toc170293659"/>
      <w:r w:rsidRPr="00894A18">
        <w:rPr>
          <w:rFonts w:ascii="Verdana" w:hAnsi="Verdana" w:cs="Times New Roman"/>
          <w:sz w:val="22"/>
        </w:rPr>
        <w:lastRenderedPageBreak/>
        <w:t>Załącznik nr</w:t>
      </w:r>
      <w:r w:rsidR="00005151" w:rsidRPr="00894A18">
        <w:rPr>
          <w:rFonts w:ascii="Verdana" w:hAnsi="Verdana" w:cs="Times New Roman"/>
          <w:b/>
          <w:spacing w:val="50"/>
          <w:sz w:val="22"/>
        </w:rPr>
        <w:t xml:space="preserve"> </w:t>
      </w:r>
      <w:r w:rsidR="00005151" w:rsidRPr="00894A18">
        <w:rPr>
          <w:rFonts w:ascii="Verdana" w:hAnsi="Verdana" w:cs="Times New Roman"/>
          <w:spacing w:val="50"/>
          <w:sz w:val="22"/>
        </w:rPr>
        <w:t>7</w:t>
      </w:r>
      <w:bookmarkEnd w:id="25"/>
    </w:p>
    <w:p w14:paraId="0390BAFC" w14:textId="34430825" w:rsidR="00B67856" w:rsidRPr="00894A18" w:rsidRDefault="00196B7E" w:rsidP="00F06DA9">
      <w:pPr>
        <w:spacing w:after="360" w:line="360" w:lineRule="auto"/>
        <w:jc w:val="center"/>
        <w:rPr>
          <w:rFonts w:ascii="Verdana" w:eastAsia="Times New Roman" w:hAnsi="Verdana" w:cs="Times New Roman"/>
          <w:b/>
          <w:sz w:val="22"/>
          <w:szCs w:val="24"/>
          <w:lang w:eastAsia="pl-PL"/>
        </w:rPr>
      </w:pPr>
      <w:r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t>Regulamin przyznawania nagród r</w:t>
      </w:r>
      <w:r w:rsidR="00F2108F"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t xml:space="preserve">ektora </w:t>
      </w:r>
      <w:r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t>pracownikom niebędąc</w:t>
      </w:r>
      <w:r w:rsidR="00F06DA9">
        <w:rPr>
          <w:rFonts w:ascii="Verdana" w:eastAsia="Times New Roman" w:hAnsi="Verdana" w:cs="Times New Roman"/>
          <w:b/>
          <w:sz w:val="22"/>
          <w:szCs w:val="24"/>
          <w:lang w:eastAsia="pl-PL"/>
        </w:rPr>
        <w:t xml:space="preserve">ym nauczycielami akademickimi w </w:t>
      </w:r>
      <w:r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t xml:space="preserve">Akademii Sztuk Pięknych </w:t>
      </w:r>
      <w:r w:rsidR="00894A18"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br/>
      </w:r>
      <w:r w:rsidRPr="00894A18">
        <w:rPr>
          <w:rFonts w:ascii="Verdana" w:eastAsia="Times New Roman" w:hAnsi="Verdana" w:cs="Times New Roman"/>
          <w:b/>
          <w:sz w:val="22"/>
          <w:szCs w:val="24"/>
          <w:lang w:eastAsia="pl-PL"/>
        </w:rPr>
        <w:t>w Warszawie</w:t>
      </w:r>
    </w:p>
    <w:p w14:paraId="221A8D28" w14:textId="7A7A5298" w:rsidR="00B67856" w:rsidRPr="00894A18" w:rsidRDefault="00B67856" w:rsidP="00894A18">
      <w:pPr>
        <w:spacing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1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6FA5F771" w14:textId="77777777" w:rsidR="00B67856" w:rsidRPr="00894A18" w:rsidRDefault="00B67856" w:rsidP="00894A18">
      <w:p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Niniejszy regulamin określa zasady przyznawania nagród rektora pracownikom niebędącym nauczycielami akademickimi w Akademii Sztuk Pięknych w Warszawie.</w:t>
      </w:r>
    </w:p>
    <w:p w14:paraId="5FC1354B" w14:textId="2FE87F81" w:rsidR="00B67856" w:rsidRPr="00894A18" w:rsidRDefault="00B67856" w:rsidP="00995301">
      <w:pPr>
        <w:spacing w:before="12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2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1226644D" w14:textId="77777777" w:rsidR="00B67856" w:rsidRPr="00894A18" w:rsidRDefault="00B67856" w:rsidP="001476CD">
      <w:pPr>
        <w:pStyle w:val="Akapitzlist"/>
        <w:numPr>
          <w:ilvl w:val="0"/>
          <w:numId w:val="5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Nagrody za osiągnięcia w pracy zawodowej przyznaje corocznie rektor.</w:t>
      </w:r>
    </w:p>
    <w:p w14:paraId="65E2A095" w14:textId="47570550" w:rsidR="00B67856" w:rsidRPr="00894A18" w:rsidRDefault="00B67856" w:rsidP="001476CD">
      <w:pPr>
        <w:pStyle w:val="Akapitzlist"/>
        <w:numPr>
          <w:ilvl w:val="0"/>
          <w:numId w:val="5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 xml:space="preserve">Nagrody przyznawane są </w:t>
      </w:r>
      <w:r w:rsidR="001B747C" w:rsidRPr="00894A18">
        <w:rPr>
          <w:rFonts w:ascii="Verdana" w:eastAsia="Times New Roman" w:hAnsi="Verdana" w:cs="Times New Roman"/>
          <w:szCs w:val="24"/>
          <w:lang w:eastAsia="pl-PL"/>
        </w:rPr>
        <w:t>ze środków na wynagrodzenia osobowe</w:t>
      </w:r>
      <w:r w:rsidRPr="00894A18">
        <w:rPr>
          <w:rFonts w:ascii="Verdana" w:eastAsia="Times New Roman" w:hAnsi="Verdana" w:cs="Times New Roman"/>
          <w:szCs w:val="24"/>
          <w:lang w:eastAsia="pl-PL"/>
        </w:rPr>
        <w:t>, stanowiącego 1% planowanych przez uczelnię rocznych środków na wynagrodzenia osobowe dla pracowników niebędących nauczycielami akademickimi.</w:t>
      </w:r>
    </w:p>
    <w:p w14:paraId="42376053" w14:textId="77777777" w:rsidR="00B67856" w:rsidRPr="00894A18" w:rsidRDefault="00B67856" w:rsidP="001476CD">
      <w:pPr>
        <w:pStyle w:val="Akapitzlist"/>
        <w:numPr>
          <w:ilvl w:val="0"/>
          <w:numId w:val="5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Wręczenie nagród odbywa się w dniu wyznaczonym przez Rektora.</w:t>
      </w:r>
    </w:p>
    <w:p w14:paraId="61773514" w14:textId="2F2AD482" w:rsidR="00B67856" w:rsidRPr="00894A18" w:rsidRDefault="00B67856" w:rsidP="001476CD">
      <w:pPr>
        <w:pStyle w:val="Akapitzlist"/>
        <w:numPr>
          <w:ilvl w:val="0"/>
          <w:numId w:val="59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Nagrody mają charakter uznaniowy oraz motywacyjny i przyznawane są pracown</w:t>
      </w:r>
      <w:r w:rsidR="00A7031E">
        <w:rPr>
          <w:rFonts w:ascii="Verdana" w:eastAsia="Times New Roman" w:hAnsi="Verdana" w:cs="Times New Roman"/>
          <w:szCs w:val="24"/>
          <w:lang w:eastAsia="pl-PL"/>
        </w:rPr>
        <w:t xml:space="preserve">ikom,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którzy wzorowo realizują obowiązki wynikające z zakresu c</w:t>
      </w:r>
      <w:r w:rsidR="001476CD">
        <w:rPr>
          <w:rFonts w:ascii="Verdana" w:eastAsia="Times New Roman" w:hAnsi="Verdana" w:cs="Times New Roman"/>
          <w:szCs w:val="24"/>
          <w:lang w:eastAsia="pl-PL"/>
        </w:rPr>
        <w:t>zynności, a w szczególności za:</w:t>
      </w:r>
    </w:p>
    <w:p w14:paraId="353C33CE" w14:textId="77777777" w:rsidR="00B67856" w:rsidRPr="00894A18" w:rsidRDefault="00B67856" w:rsidP="00894A18">
      <w:pPr>
        <w:pStyle w:val="Akapitzlist"/>
        <w:numPr>
          <w:ilvl w:val="0"/>
          <w:numId w:val="6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 xml:space="preserve">wykazywanie się inicjatywą, znacząco wykraczającą poza zakres zwykłych obowiązków służbowych; </w:t>
      </w:r>
    </w:p>
    <w:p w14:paraId="619C431F" w14:textId="77777777" w:rsidR="00B67856" w:rsidRPr="00894A18" w:rsidRDefault="00B67856" w:rsidP="00894A18">
      <w:pPr>
        <w:pStyle w:val="Akapitzlist"/>
        <w:numPr>
          <w:ilvl w:val="0"/>
          <w:numId w:val="6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podnoszenie kwalifikacji zawodowych przydatnych na danym stanowisku;</w:t>
      </w:r>
    </w:p>
    <w:p w14:paraId="42C7DB92" w14:textId="5669BB4A" w:rsidR="00B67856" w:rsidRPr="00894A18" w:rsidRDefault="00B67856" w:rsidP="00894A18">
      <w:pPr>
        <w:pStyle w:val="Akapitzlist"/>
        <w:numPr>
          <w:ilvl w:val="0"/>
          <w:numId w:val="6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podejmowanie dodatkowych czynności zlec</w:t>
      </w:r>
      <w:r w:rsidR="00A7031E">
        <w:rPr>
          <w:rFonts w:ascii="Verdana" w:eastAsia="Times New Roman" w:hAnsi="Verdana" w:cs="Times New Roman"/>
          <w:szCs w:val="24"/>
          <w:lang w:eastAsia="pl-PL"/>
        </w:rPr>
        <w:t>onych poza zakresem obowiązków;</w:t>
      </w:r>
    </w:p>
    <w:p w14:paraId="7F470B4E" w14:textId="582E5555" w:rsidR="00B67856" w:rsidRPr="00894A18" w:rsidRDefault="00B67856" w:rsidP="00894A18">
      <w:pPr>
        <w:pStyle w:val="Akapitzlist"/>
        <w:numPr>
          <w:ilvl w:val="0"/>
          <w:numId w:val="60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wieloletnią wyróżniającą się pracę zawodową.</w:t>
      </w:r>
    </w:p>
    <w:p w14:paraId="638998E8" w14:textId="3B50AFFB" w:rsidR="00B67856" w:rsidRPr="00894A18" w:rsidRDefault="00B67856" w:rsidP="00995301">
      <w:pPr>
        <w:spacing w:before="12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3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30BBF9F0" w14:textId="7073BB3B" w:rsidR="00902660" w:rsidRPr="00894A18" w:rsidRDefault="00B67856" w:rsidP="00187472">
      <w:pPr>
        <w:pStyle w:val="Akapitzlist"/>
        <w:numPr>
          <w:ilvl w:val="0"/>
          <w:numId w:val="61"/>
        </w:numPr>
        <w:spacing w:after="0" w:line="360" w:lineRule="auto"/>
        <w:ind w:left="284" w:hanging="283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Rektor może przyznawać nagrody indywidulane.</w:t>
      </w:r>
    </w:p>
    <w:p w14:paraId="3670371E" w14:textId="6B38EBE7" w:rsidR="00B67856" w:rsidRPr="00894A18" w:rsidRDefault="00B67856" w:rsidP="00187472">
      <w:pPr>
        <w:pStyle w:val="Akapitzlist"/>
        <w:numPr>
          <w:ilvl w:val="0"/>
          <w:numId w:val="61"/>
        </w:numPr>
        <w:spacing w:after="0" w:line="360" w:lineRule="auto"/>
        <w:ind w:left="284" w:hanging="283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 xml:space="preserve">Pracownik niebędący nauczycielem akademickim może otrzymać tylko jedną </w:t>
      </w:r>
      <w:r w:rsidR="00526AFB">
        <w:rPr>
          <w:rFonts w:ascii="Verdana" w:eastAsia="Times New Roman" w:hAnsi="Verdana" w:cs="Times New Roman"/>
          <w:szCs w:val="24"/>
          <w:lang w:eastAsia="pl-PL"/>
        </w:rPr>
        <w:t>indywidualną nagrodę rektora w danym roku.</w:t>
      </w:r>
    </w:p>
    <w:p w14:paraId="212B6321" w14:textId="72318097" w:rsidR="00B67856" w:rsidRPr="00894A18" w:rsidRDefault="00B67856" w:rsidP="00187472">
      <w:pPr>
        <w:pStyle w:val="Akapitzlist"/>
        <w:numPr>
          <w:ilvl w:val="0"/>
          <w:numId w:val="61"/>
        </w:numPr>
        <w:spacing w:after="0" w:line="360" w:lineRule="auto"/>
        <w:ind w:left="284" w:hanging="283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W przypadku osób, które zostały nominowane do nagrody wielokrotnie (w danym roku) należy przyznać jedną nagrodę finansową, a z tytułu pozostałych nominacji dyplomy uznania.</w:t>
      </w:r>
    </w:p>
    <w:p w14:paraId="1886B964" w14:textId="5CC9DC13" w:rsidR="00B67856" w:rsidRPr="00894A18" w:rsidRDefault="00B67856" w:rsidP="00995301">
      <w:pPr>
        <w:spacing w:before="12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4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0382E0FD" w14:textId="4580B8AE" w:rsidR="00B67856" w:rsidRPr="00894A18" w:rsidRDefault="00B67856" w:rsidP="00187472">
      <w:pPr>
        <w:pStyle w:val="Akapitzlist"/>
        <w:numPr>
          <w:ilvl w:val="0"/>
          <w:numId w:val="62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Wysokość nagrody dla pracownika niebędącego nauczycielem akademickim nie może być mniejsza niż 30% minimalnego wynagro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>dzenia kanclerza, określonego w </w:t>
      </w:r>
      <w:r w:rsidR="00872BC8" w:rsidRPr="00894A18">
        <w:rPr>
          <w:rFonts w:ascii="Verdana" w:eastAsia="Times New Roman" w:hAnsi="Verdana" w:cs="Times New Roman"/>
          <w:szCs w:val="24"/>
          <w:lang w:eastAsia="pl-PL"/>
        </w:rPr>
        <w:t>załączniku nr 3</w:t>
      </w:r>
      <w:r w:rsidR="008C6C81" w:rsidRPr="00894A18">
        <w:rPr>
          <w:rFonts w:ascii="Verdana" w:eastAsia="Times New Roman" w:hAnsi="Verdana" w:cs="Times New Roman"/>
          <w:szCs w:val="24"/>
          <w:lang w:eastAsia="pl-PL"/>
        </w:rPr>
        <w:t>.</w:t>
      </w:r>
      <w:r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</w:p>
    <w:p w14:paraId="4EFDEB1A" w14:textId="77777777" w:rsidR="00B67856" w:rsidRPr="00894A18" w:rsidRDefault="00B67856" w:rsidP="00187472">
      <w:pPr>
        <w:pStyle w:val="Akapitzlist"/>
        <w:numPr>
          <w:ilvl w:val="0"/>
          <w:numId w:val="62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Pracownicy, którzy zostali ukarani karami dyscyplinarnymi nie mogą być nagradzani przed upływem roku od daty ukarania.</w:t>
      </w:r>
    </w:p>
    <w:p w14:paraId="26F51523" w14:textId="4CC0B0EF" w:rsidR="00196B7E" w:rsidRPr="00894A18" w:rsidRDefault="00B67856" w:rsidP="00995301">
      <w:pPr>
        <w:pStyle w:val="Akapitzlist"/>
        <w:numPr>
          <w:ilvl w:val="0"/>
          <w:numId w:val="62"/>
        </w:numPr>
        <w:spacing w:after="0" w:line="360" w:lineRule="auto"/>
        <w:ind w:left="284" w:hanging="284"/>
        <w:contextualSpacing w:val="0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Nie mogą otrzymać nagrody pracownicy, którzy są zatrudnieni w ASP w Warszawie krócej niż 1 rok.</w:t>
      </w:r>
    </w:p>
    <w:p w14:paraId="23389B5C" w14:textId="2DBE4030" w:rsidR="00B67856" w:rsidRPr="00894A18" w:rsidRDefault="00B67856" w:rsidP="00995301">
      <w:pPr>
        <w:spacing w:before="600" w:after="0" w:line="36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bookmarkStart w:id="26" w:name="_Hlk33787130"/>
      <w:r w:rsidRPr="00894A18">
        <w:rPr>
          <w:rFonts w:ascii="Verdana" w:eastAsia="Times New Roman" w:hAnsi="Verdana" w:cs="Times New Roman"/>
          <w:szCs w:val="24"/>
          <w:lang w:eastAsia="pl-PL"/>
        </w:rPr>
        <w:lastRenderedPageBreak/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5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bookmarkEnd w:id="26"/>
    <w:p w14:paraId="4DACE260" w14:textId="77777777" w:rsidR="00B67856" w:rsidRPr="00894A18" w:rsidRDefault="00B67856" w:rsidP="00187472">
      <w:pPr>
        <w:pStyle w:val="Akapitzlist"/>
        <w:numPr>
          <w:ilvl w:val="0"/>
          <w:numId w:val="63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Rektor przyznaje nagrody:</w:t>
      </w:r>
    </w:p>
    <w:p w14:paraId="7C75616D" w14:textId="2D019293" w:rsidR="00B67856" w:rsidRPr="00894A18" w:rsidRDefault="00EA21F4" w:rsidP="00894A18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Z własnej inicjatywy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;</w:t>
      </w:r>
    </w:p>
    <w:p w14:paraId="3E2789A9" w14:textId="24BB274E" w:rsidR="00B67856" w:rsidRPr="00894A18" w:rsidRDefault="00B67856" w:rsidP="00894A18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Na wnioski kierowników jednostek organizacyjny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ch administracji uczelnianej. W </w:t>
      </w:r>
      <w:r w:rsidRPr="00894A18">
        <w:rPr>
          <w:rFonts w:ascii="Verdana" w:eastAsia="Times New Roman" w:hAnsi="Verdana" w:cs="Times New Roman"/>
          <w:szCs w:val="24"/>
          <w:lang w:eastAsia="pl-PL"/>
        </w:rPr>
        <w:t>zależności od miejsca zatrudnienia danego pracownika wnioski mogą być składne przez kierowników jednostek administracji, dziekanów, prorek</w:t>
      </w:r>
      <w:r w:rsidR="00EA21F4">
        <w:rPr>
          <w:rFonts w:ascii="Verdana" w:eastAsia="Times New Roman" w:hAnsi="Verdana" w:cs="Times New Roman"/>
          <w:szCs w:val="24"/>
          <w:lang w:eastAsia="pl-PL"/>
        </w:rPr>
        <w:t>torów, pełnomocników, kanclerza.</w:t>
      </w:r>
    </w:p>
    <w:p w14:paraId="6E8272C1" w14:textId="66486339" w:rsidR="00B67856" w:rsidRPr="00187472" w:rsidRDefault="00D17BDC" w:rsidP="00187472">
      <w:pPr>
        <w:pStyle w:val="Akapitzlist"/>
        <w:numPr>
          <w:ilvl w:val="0"/>
          <w:numId w:val="63"/>
        </w:num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Decyzja rektora jest ostateczna i nie przysługuje od niej odwołanie.</w:t>
      </w:r>
    </w:p>
    <w:p w14:paraId="1D795040" w14:textId="682F05E6" w:rsidR="00B67856" w:rsidRPr="00894A18" w:rsidRDefault="00B67856" w:rsidP="00E56CC7">
      <w:pPr>
        <w:pStyle w:val="Akapitzlist"/>
        <w:spacing w:before="120" w:after="0" w:line="360" w:lineRule="auto"/>
        <w:ind w:left="0"/>
        <w:contextualSpacing w:val="0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9D289D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894A18">
        <w:rPr>
          <w:rFonts w:ascii="Verdana" w:eastAsia="Times New Roman" w:hAnsi="Verdana" w:cs="Times New Roman"/>
          <w:szCs w:val="24"/>
          <w:lang w:eastAsia="pl-PL"/>
        </w:rPr>
        <w:t>6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52085DB9" w14:textId="74FC522C" w:rsidR="00B67856" w:rsidRPr="00894A18" w:rsidRDefault="00894A18" w:rsidP="00187472">
      <w:pPr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1.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Wnioski o nagrody rektora wg wzoru</w:t>
      </w:r>
      <w:r w:rsidR="00FF6773" w:rsidRPr="00894A18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 xml:space="preserve">składają </w:t>
      </w:r>
      <w:r w:rsidR="00C002FB" w:rsidRPr="00894A18">
        <w:rPr>
          <w:rFonts w:ascii="Verdana" w:eastAsia="Times New Roman" w:hAnsi="Verdana" w:cs="Times New Roman"/>
          <w:szCs w:val="24"/>
          <w:lang w:eastAsia="pl-PL"/>
        </w:rPr>
        <w:t>wnioskodawcy</w:t>
      </w:r>
      <w:r w:rsidR="00FF6773" w:rsidRPr="00894A18">
        <w:rPr>
          <w:rFonts w:ascii="Verdana" w:eastAsia="Times New Roman" w:hAnsi="Verdana" w:cs="Times New Roman"/>
          <w:szCs w:val="24"/>
          <w:lang w:eastAsia="pl-PL"/>
        </w:rPr>
        <w:t>,</w:t>
      </w:r>
      <w:r w:rsidR="00C002FB" w:rsidRPr="00894A18">
        <w:rPr>
          <w:rFonts w:ascii="Verdana" w:eastAsia="Times New Roman" w:hAnsi="Verdana" w:cs="Times New Roman"/>
          <w:szCs w:val="24"/>
          <w:lang w:eastAsia="pl-PL"/>
        </w:rPr>
        <w:t xml:space="preserve"> o których mowa w</w:t>
      </w:r>
      <w:r>
        <w:rPr>
          <w:rFonts w:ascii="Verdana" w:eastAsia="Times New Roman" w:hAnsi="Verdana" w:cs="Times New Roman"/>
          <w:szCs w:val="24"/>
          <w:lang w:eastAsia="pl-PL"/>
        </w:rPr>
        <w:t> </w:t>
      </w:r>
      <w:r w:rsidR="00C002FB" w:rsidRPr="00894A18">
        <w:rPr>
          <w:rFonts w:ascii="Verdana" w:eastAsia="Times New Roman" w:hAnsi="Verdana" w:cs="Times New Roman"/>
          <w:szCs w:val="24"/>
          <w:lang w:eastAsia="pl-PL"/>
        </w:rPr>
        <w:t>§</w:t>
      </w:r>
      <w:r w:rsidR="004156AE" w:rsidRPr="00894A18">
        <w:rPr>
          <w:rFonts w:ascii="Verdana" w:eastAsia="Times New Roman" w:hAnsi="Verdana" w:cs="Times New Roman"/>
          <w:szCs w:val="24"/>
          <w:lang w:eastAsia="pl-PL"/>
        </w:rPr>
        <w:t> 5 </w:t>
      </w:r>
      <w:r w:rsidR="00C002FB" w:rsidRPr="00894A18">
        <w:rPr>
          <w:rFonts w:ascii="Verdana" w:eastAsia="Times New Roman" w:hAnsi="Verdana" w:cs="Times New Roman"/>
          <w:szCs w:val="24"/>
          <w:lang w:eastAsia="pl-PL"/>
        </w:rPr>
        <w:t>ust</w:t>
      </w:r>
      <w:r w:rsidR="00FF6773" w:rsidRPr="00894A18">
        <w:rPr>
          <w:rFonts w:ascii="Verdana" w:eastAsia="Times New Roman" w:hAnsi="Verdana" w:cs="Times New Roman"/>
          <w:szCs w:val="24"/>
          <w:lang w:eastAsia="pl-PL"/>
        </w:rPr>
        <w:t>. 1 </w:t>
      </w:r>
      <w:r w:rsidR="00C002FB" w:rsidRPr="00894A18">
        <w:rPr>
          <w:rFonts w:ascii="Verdana" w:eastAsia="Times New Roman" w:hAnsi="Verdana" w:cs="Times New Roman"/>
          <w:szCs w:val="24"/>
          <w:lang w:eastAsia="pl-PL"/>
        </w:rPr>
        <w:t>b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 xml:space="preserve">, którym bezpośrednio podlegają pracownicy, w terminie do dnia </w:t>
      </w:r>
      <w:r>
        <w:rPr>
          <w:rFonts w:ascii="Verdana" w:eastAsia="Times New Roman" w:hAnsi="Verdana" w:cs="Times New Roman"/>
          <w:szCs w:val="24"/>
          <w:lang w:eastAsia="pl-PL"/>
        </w:rPr>
        <w:t>30 </w:t>
      </w:r>
      <w:r w:rsidR="00872BC8" w:rsidRPr="00894A18">
        <w:rPr>
          <w:rFonts w:ascii="Verdana" w:eastAsia="Times New Roman" w:hAnsi="Verdana" w:cs="Times New Roman"/>
          <w:szCs w:val="24"/>
          <w:lang w:eastAsia="pl-PL"/>
        </w:rPr>
        <w:t xml:space="preserve">listopada 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każdego roku.</w:t>
      </w:r>
    </w:p>
    <w:p w14:paraId="26005E12" w14:textId="5E08CD7F" w:rsidR="00B67856" w:rsidRPr="00894A18" w:rsidRDefault="00894A18" w:rsidP="00187472">
      <w:pPr>
        <w:pStyle w:val="Akapitzlist"/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2.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O przyznaniu nagrody rektora, pracownik zostaje powiadomiony w formie dyplomu gratulacyjnego.</w:t>
      </w:r>
    </w:p>
    <w:p w14:paraId="7725A689" w14:textId="7CA93C1E" w:rsidR="00B67856" w:rsidRPr="00894A18" w:rsidRDefault="00894A18" w:rsidP="00187472">
      <w:pPr>
        <w:pStyle w:val="Akapitzlist"/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3.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 xml:space="preserve">Odpis dyplomu gratulacyjnego przechowuje się </w:t>
      </w:r>
      <w:r w:rsidR="005E522F" w:rsidRPr="00894A18">
        <w:rPr>
          <w:rFonts w:ascii="Verdana" w:eastAsia="Times New Roman" w:hAnsi="Verdana" w:cs="Times New Roman"/>
          <w:szCs w:val="24"/>
          <w:lang w:eastAsia="pl-PL"/>
        </w:rPr>
        <w:t>w aktach osobowych pracownika w 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Dziale Kadr i Płac.</w:t>
      </w:r>
    </w:p>
    <w:p w14:paraId="7A72D957" w14:textId="59999F60" w:rsidR="00187472" w:rsidRDefault="00894A18" w:rsidP="00187472">
      <w:pPr>
        <w:pStyle w:val="Akapitzlist"/>
        <w:spacing w:after="0" w:line="360" w:lineRule="auto"/>
        <w:ind w:left="284" w:hanging="284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4.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 xml:space="preserve">Rejestr nagród rektora prowadzi </w:t>
      </w:r>
      <w:r w:rsidR="00945EA2" w:rsidRPr="00894A18">
        <w:rPr>
          <w:rFonts w:ascii="Verdana" w:eastAsia="Times New Roman" w:hAnsi="Verdana" w:cs="Times New Roman"/>
          <w:szCs w:val="24"/>
          <w:lang w:eastAsia="pl-PL"/>
        </w:rPr>
        <w:t>Biuro Rektora i Kanclerza</w:t>
      </w:r>
      <w:r w:rsidR="00B67856" w:rsidRPr="00894A18">
        <w:rPr>
          <w:rFonts w:ascii="Verdana" w:eastAsia="Times New Roman" w:hAnsi="Verdana" w:cs="Times New Roman"/>
          <w:szCs w:val="24"/>
          <w:lang w:eastAsia="pl-PL"/>
        </w:rPr>
        <w:t>.</w:t>
      </w:r>
    </w:p>
    <w:p w14:paraId="7583FDC3" w14:textId="77777777" w:rsidR="00187472" w:rsidRDefault="00187472">
      <w:pPr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br w:type="page"/>
      </w:r>
    </w:p>
    <w:p w14:paraId="2962CB16" w14:textId="77777777" w:rsidR="008C65DF" w:rsidRPr="00FB7F1A" w:rsidRDefault="008C65DF" w:rsidP="008C65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lastRenderedPageBreak/>
        <w:t>WNIOSEK</w:t>
      </w:r>
    </w:p>
    <w:p w14:paraId="4E15E235" w14:textId="77777777" w:rsidR="008C65DF" w:rsidRPr="00FB7F1A" w:rsidRDefault="008C65DF" w:rsidP="008C65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O PRZYZNANIE NAGRODY REKTORA ASP W WARSZAWIE </w:t>
      </w:r>
    </w:p>
    <w:p w14:paraId="3893F594" w14:textId="77777777" w:rsidR="008C65DF" w:rsidRPr="00FB7F1A" w:rsidRDefault="008C65DF" w:rsidP="008C65DF">
      <w:pPr>
        <w:spacing w:after="0" w:line="240" w:lineRule="auto"/>
        <w:jc w:val="center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FB7F1A">
        <w:rPr>
          <w:rFonts w:ascii="Verdana" w:eastAsia="Times New Roman" w:hAnsi="Verdana" w:cs="Times New Roman"/>
          <w:b/>
          <w:sz w:val="22"/>
          <w:szCs w:val="22"/>
          <w:lang w:eastAsia="pl-PL"/>
        </w:rPr>
        <w:t>DLA NAUCZYCIELA AKADEMICKIEGO</w:t>
      </w:r>
    </w:p>
    <w:p w14:paraId="1F40FEF1" w14:textId="77777777" w:rsidR="008C65DF" w:rsidRPr="00351436" w:rsidRDefault="008C65DF" w:rsidP="008C65DF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B8124AB" w14:textId="77777777" w:rsidR="008C65DF" w:rsidRPr="00FB7F1A" w:rsidRDefault="008C65DF" w:rsidP="008C65DF">
      <w:pPr>
        <w:tabs>
          <w:tab w:val="left" w:leader="dot" w:pos="1701"/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ZGŁASZAM WNIOSEK O PRZYZNANIE INDYWIDUALNEJ NAGRODY REKTORA PANI/PANU (imię i nazwisko)</w:t>
      </w:r>
      <w:r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46861AD" w14:textId="77777777" w:rsidR="008C65DF" w:rsidRPr="00FB7F1A" w:rsidRDefault="008C65DF" w:rsidP="008C65DF">
      <w:pPr>
        <w:tabs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ZATRUDNIONEJ/ZATRUDNIONEMU W</w:t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3781478" w14:textId="77777777" w:rsidR="008C65DF" w:rsidRPr="00FB7F1A" w:rsidRDefault="008C65DF" w:rsidP="008C65DF">
      <w:pPr>
        <w:tabs>
          <w:tab w:val="left" w:leader="dot" w:pos="9072"/>
        </w:tabs>
        <w:spacing w:after="0" w:line="360" w:lineRule="auto"/>
        <w:jc w:val="left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na stanowisku </w:t>
      </w:r>
      <w:r>
        <w:rPr>
          <w:rFonts w:ascii="Verdana" w:eastAsia="Times New Roman" w:hAnsi="Verdana" w:cs="Times New Roman"/>
          <w:szCs w:val="24"/>
          <w:lang w:eastAsia="pl-PL"/>
        </w:rPr>
        <w:tab/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876032D" w14:textId="77777777" w:rsidR="008C65DF" w:rsidRPr="00FB7F1A" w:rsidRDefault="008C65DF" w:rsidP="00742D15">
      <w:pPr>
        <w:spacing w:before="360" w:after="0" w:line="240" w:lineRule="auto"/>
        <w:jc w:val="center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Uzasadnienie </w:t>
      </w:r>
      <w:r>
        <w:rPr>
          <w:rFonts w:ascii="Verdana" w:eastAsia="Times New Roman" w:hAnsi="Verdana" w:cs="Times New Roman"/>
          <w:szCs w:val="24"/>
          <w:lang w:eastAsia="pl-PL"/>
        </w:rPr>
        <w:t>wniosku:</w:t>
      </w:r>
    </w:p>
    <w:p w14:paraId="4264B269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2C1D308D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6DC52DB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D63A041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207D1D3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3109815E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4B4B469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337A0201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6AAB9C61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49B2209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E758337" w14:textId="77777777" w:rsidR="008C65DF" w:rsidRDefault="008C65DF" w:rsidP="008C65DF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5D37CDEA" w14:textId="77777777" w:rsidR="008C65DF" w:rsidRDefault="008C65DF" w:rsidP="008C65DF">
      <w:pPr>
        <w:tabs>
          <w:tab w:val="left" w:leader="dot" w:pos="2835"/>
        </w:tabs>
        <w:spacing w:before="84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40E36A4A" w14:textId="581E7482" w:rsidR="008C65DF" w:rsidRPr="00FB7F1A" w:rsidRDefault="008C65DF" w:rsidP="008C65DF">
      <w:pPr>
        <w:tabs>
          <w:tab w:val="left" w:pos="5245"/>
        </w:tabs>
        <w:spacing w:before="12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>(miejscowość i data</w:t>
      </w:r>
      <w:r>
        <w:rPr>
          <w:rFonts w:ascii="Verdana" w:eastAsia="Times New Roman" w:hAnsi="Verdana" w:cs="Times New Roman"/>
          <w:szCs w:val="24"/>
          <w:lang w:eastAsia="pl-PL"/>
        </w:rPr>
        <w:t>)</w:t>
      </w:r>
      <w:r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 xml:space="preserve"> (p</w:t>
      </w:r>
      <w:r w:rsidR="00502EFD">
        <w:rPr>
          <w:rFonts w:ascii="Verdana" w:eastAsia="Times New Roman" w:hAnsi="Verdana" w:cs="Times New Roman"/>
          <w:szCs w:val="24"/>
          <w:lang w:eastAsia="pl-PL"/>
        </w:rPr>
        <w:t>ieczątka i podpis wnioskodawcy)</w:t>
      </w:r>
    </w:p>
    <w:p w14:paraId="50E507A3" w14:textId="77777777" w:rsidR="002C5681" w:rsidRDefault="002C5681" w:rsidP="002C5681">
      <w:pPr>
        <w:tabs>
          <w:tab w:val="left" w:leader="dot" w:pos="9072"/>
        </w:tabs>
        <w:spacing w:before="60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DECYZJA </w:t>
      </w:r>
      <w:r w:rsidRPr="00FB7F1A">
        <w:rPr>
          <w:rFonts w:ascii="Verdana" w:eastAsia="Times New Roman" w:hAnsi="Verdana" w:cs="Times New Roman"/>
          <w:szCs w:val="24"/>
          <w:lang w:eastAsia="pl-PL"/>
        </w:rPr>
        <w:t>REKTORA</w:t>
      </w:r>
      <w:r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Cs w:val="24"/>
          <w:lang w:eastAsia="pl-PL"/>
        </w:rPr>
        <w:tab/>
      </w:r>
    </w:p>
    <w:p w14:paraId="7D62EBD3" w14:textId="70C27FAB" w:rsidR="002C5681" w:rsidRDefault="002C5681" w:rsidP="00741DEA">
      <w:pPr>
        <w:tabs>
          <w:tab w:val="left" w:pos="5387"/>
        </w:tabs>
        <w:spacing w:before="960"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</w:r>
      <w:r w:rsidRPr="00FB7F1A">
        <w:rPr>
          <w:rFonts w:ascii="Verdana" w:eastAsia="Times New Roman" w:hAnsi="Verdana" w:cs="Times New Roman"/>
          <w:szCs w:val="24"/>
          <w:lang w:eastAsia="pl-PL"/>
        </w:rPr>
        <w:tab/>
        <w:t>(pieczątka i podpis rektora)</w:t>
      </w:r>
    </w:p>
    <w:p w14:paraId="0181EF35" w14:textId="2052CD2A" w:rsidR="002C5681" w:rsidRDefault="002C5681" w:rsidP="005971BC">
      <w:pPr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br w:type="page"/>
      </w:r>
    </w:p>
    <w:p w14:paraId="3173A277" w14:textId="77777777" w:rsidR="00196B7E" w:rsidRPr="00A7031E" w:rsidRDefault="009A76C1" w:rsidP="00A7031E">
      <w:pPr>
        <w:pStyle w:val="Nagwek3"/>
        <w:spacing w:after="240" w:line="360" w:lineRule="auto"/>
        <w:rPr>
          <w:rFonts w:ascii="Verdana" w:hAnsi="Verdana" w:cs="Times New Roman"/>
          <w:sz w:val="22"/>
        </w:rPr>
      </w:pPr>
      <w:bookmarkStart w:id="27" w:name="_Toc170293660"/>
      <w:r w:rsidRPr="00A7031E">
        <w:rPr>
          <w:rFonts w:ascii="Verdana" w:hAnsi="Verdana" w:cs="Times New Roman"/>
          <w:sz w:val="22"/>
        </w:rPr>
        <w:lastRenderedPageBreak/>
        <w:t xml:space="preserve">Załącznik nr </w:t>
      </w:r>
      <w:r w:rsidR="00005151" w:rsidRPr="00A7031E">
        <w:rPr>
          <w:rFonts w:ascii="Verdana" w:hAnsi="Verdana" w:cs="Times New Roman"/>
          <w:sz w:val="22"/>
        </w:rPr>
        <w:t>8</w:t>
      </w:r>
      <w:bookmarkEnd w:id="27"/>
    </w:p>
    <w:p w14:paraId="33FD5D85" w14:textId="5A4E76FB" w:rsidR="00C14E8C" w:rsidRPr="00A7031E" w:rsidRDefault="00A22CE7" w:rsidP="00A7031E">
      <w:p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Zasady przyznawania premii pracownikom niebęd</w:t>
      </w:r>
      <w:r w:rsidR="00A7031E">
        <w:rPr>
          <w:rFonts w:ascii="Verdana" w:hAnsi="Verdana" w:cs="Times New Roman"/>
          <w:szCs w:val="24"/>
        </w:rPr>
        <w:t>ącym nauczycielami akademickimi</w:t>
      </w:r>
    </w:p>
    <w:p w14:paraId="1EC8B614" w14:textId="5C1F9CC5" w:rsidR="004E38BB" w:rsidRPr="00A7031E" w:rsidRDefault="004E38BB" w:rsidP="004509B9">
      <w:pPr>
        <w:spacing w:before="120"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1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76726BA1" w14:textId="431936E1" w:rsidR="00FC6B8B" w:rsidRPr="00A7031E" w:rsidRDefault="004E38BB" w:rsidP="00A7031E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Dla pracowników Akademii niebędących nauczycielami </w:t>
      </w:r>
      <w:r w:rsidR="00FC6B8B" w:rsidRPr="00A7031E">
        <w:rPr>
          <w:rFonts w:ascii="Verdana" w:eastAsia="Times New Roman" w:hAnsi="Verdana" w:cs="Times New Roman"/>
          <w:szCs w:val="24"/>
          <w:lang w:eastAsia="pl-PL"/>
        </w:rPr>
        <w:t>ze środków na wynagrodzen</w:t>
      </w:r>
      <w:r w:rsidR="00EA21F4">
        <w:rPr>
          <w:rFonts w:ascii="Verdana" w:eastAsia="Times New Roman" w:hAnsi="Verdana" w:cs="Times New Roman"/>
          <w:szCs w:val="24"/>
          <w:lang w:eastAsia="pl-PL"/>
        </w:rPr>
        <w:t>ia osobowe przysługuje premia.</w:t>
      </w:r>
    </w:p>
    <w:p w14:paraId="3DA23366" w14:textId="6F666F19" w:rsidR="004E38BB" w:rsidRPr="00A7031E" w:rsidRDefault="004E38BB" w:rsidP="00A7031E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Decyzję o uruchomieniu  </w:t>
      </w:r>
      <w:r w:rsidR="00FC6B8B" w:rsidRPr="00A7031E">
        <w:rPr>
          <w:rFonts w:ascii="Verdana" w:hAnsi="Verdana" w:cs="Times New Roman"/>
          <w:szCs w:val="24"/>
        </w:rPr>
        <w:t xml:space="preserve">premii </w:t>
      </w:r>
      <w:r w:rsidRPr="00A7031E">
        <w:rPr>
          <w:rFonts w:ascii="Verdana" w:hAnsi="Verdana" w:cs="Times New Roman"/>
          <w:szCs w:val="24"/>
        </w:rPr>
        <w:t>podejmuje każdorazowo Rektor.</w:t>
      </w:r>
    </w:p>
    <w:p w14:paraId="129AA088" w14:textId="27BBF10E" w:rsidR="00102C39" w:rsidRPr="00A7031E" w:rsidRDefault="00102C39" w:rsidP="004509B9">
      <w:pPr>
        <w:spacing w:before="120"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2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510D3807" w14:textId="47C11714" w:rsidR="00102C39" w:rsidRPr="00A7031E" w:rsidRDefault="00102C39" w:rsidP="00A7031E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Pracownikom Akademii niebędącym nauczycielami akademickimi </w:t>
      </w:r>
      <w:r w:rsidR="00A72530" w:rsidRPr="00A7031E">
        <w:rPr>
          <w:rFonts w:ascii="Verdana" w:hAnsi="Verdana" w:cs="Times New Roman"/>
          <w:szCs w:val="24"/>
        </w:rPr>
        <w:t>przysługuje</w:t>
      </w:r>
      <w:r w:rsidRPr="00A7031E">
        <w:rPr>
          <w:rFonts w:ascii="Verdana" w:hAnsi="Verdana" w:cs="Times New Roman"/>
          <w:szCs w:val="24"/>
        </w:rPr>
        <w:t xml:space="preserve"> premia miesięczna w wysokości od 20% do 50% obliczonej jako procentowy wskaźnik miesięcznego wynagrodzenia zasadniczego i dodatku funkcyjnego należnego pracownikowi za czas efektywnie</w:t>
      </w:r>
      <w:r w:rsidR="005E522F" w:rsidRPr="00A7031E">
        <w:rPr>
          <w:rFonts w:ascii="Verdana" w:hAnsi="Verdana" w:cs="Times New Roman"/>
          <w:szCs w:val="24"/>
        </w:rPr>
        <w:t xml:space="preserve"> przepracowany w </w:t>
      </w:r>
      <w:r w:rsidRPr="00A7031E">
        <w:rPr>
          <w:rFonts w:ascii="Verdana" w:hAnsi="Verdana" w:cs="Times New Roman"/>
          <w:szCs w:val="24"/>
        </w:rPr>
        <w:t>miesiącu, za który wypłacana jest premia.</w:t>
      </w:r>
    </w:p>
    <w:p w14:paraId="032B4E59" w14:textId="0ACF0DCB" w:rsidR="00102C39" w:rsidRPr="00A7031E" w:rsidRDefault="00102C39" w:rsidP="00A7031E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Za czas efektywnie przepracowany rozumie się wszys</w:t>
      </w:r>
      <w:r w:rsidR="00A7031E">
        <w:rPr>
          <w:rFonts w:ascii="Verdana" w:hAnsi="Verdana" w:cs="Times New Roman"/>
          <w:szCs w:val="24"/>
        </w:rPr>
        <w:t>tkie dni robocze w miesiącu, za </w:t>
      </w:r>
      <w:r w:rsidRPr="00A7031E">
        <w:rPr>
          <w:rFonts w:ascii="Verdana" w:hAnsi="Verdana" w:cs="Times New Roman"/>
          <w:szCs w:val="24"/>
        </w:rPr>
        <w:t>które pracownik otrzymał wynagrodzenie.</w:t>
      </w:r>
    </w:p>
    <w:p w14:paraId="2F694BBA" w14:textId="05E52C77" w:rsidR="00102C39" w:rsidRPr="00A7031E" w:rsidRDefault="00102C39" w:rsidP="00A7031E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Za okres</w:t>
      </w:r>
      <w:r w:rsidR="00FF6773" w:rsidRPr="00A7031E">
        <w:rPr>
          <w:rFonts w:ascii="Verdana" w:hAnsi="Verdana" w:cs="Times New Roman"/>
          <w:szCs w:val="24"/>
        </w:rPr>
        <w:t>,</w:t>
      </w:r>
      <w:r w:rsidRPr="00A7031E">
        <w:rPr>
          <w:rFonts w:ascii="Verdana" w:hAnsi="Verdana" w:cs="Times New Roman"/>
          <w:szCs w:val="24"/>
        </w:rPr>
        <w:t xml:space="preserve"> za który pracownik otrzymuje świadczenie na podstawie przepisów </w:t>
      </w:r>
      <w:r w:rsidR="00055DC9" w:rsidRPr="00A7031E">
        <w:rPr>
          <w:rFonts w:ascii="Verdana" w:hAnsi="Verdana" w:cs="Times New Roman"/>
          <w:szCs w:val="24"/>
        </w:rPr>
        <w:t>stosowanych przez ZUS bądź z</w:t>
      </w:r>
      <w:r w:rsidR="00A7031E">
        <w:rPr>
          <w:rFonts w:ascii="Verdana" w:hAnsi="Verdana" w:cs="Times New Roman"/>
          <w:szCs w:val="24"/>
        </w:rPr>
        <w:t xml:space="preserve">a okres urlopu wypoczynkowego i </w:t>
      </w:r>
      <w:r w:rsidR="00055DC9" w:rsidRPr="00A7031E">
        <w:rPr>
          <w:rFonts w:ascii="Verdana" w:hAnsi="Verdana" w:cs="Times New Roman"/>
          <w:szCs w:val="24"/>
        </w:rPr>
        <w:t>okolicznościowego przysługuje wynagrodzenie wraz z premią według odrębnych przepisów.</w:t>
      </w:r>
    </w:p>
    <w:p w14:paraId="758AFC88" w14:textId="2E643CE0" w:rsidR="00055DC9" w:rsidRPr="00A7031E" w:rsidRDefault="00055DC9" w:rsidP="004509B9">
      <w:pPr>
        <w:spacing w:before="120"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3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7006D5B4" w14:textId="77777777" w:rsidR="00055DC9" w:rsidRPr="00A7031E" w:rsidRDefault="00055DC9" w:rsidP="00510A86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Wysokość premii indywidualnych ustala Rektor:</w:t>
      </w:r>
    </w:p>
    <w:p w14:paraId="51415499" w14:textId="4CF37678" w:rsidR="00055DC9" w:rsidRPr="00A7031E" w:rsidRDefault="00055DC9" w:rsidP="00510A86">
      <w:pPr>
        <w:pStyle w:val="Akapitzlist"/>
        <w:numPr>
          <w:ilvl w:val="0"/>
          <w:numId w:val="40"/>
        </w:num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bezpośrednio Kanclerzowi, Kwestorowi, kierownikom</w:t>
      </w:r>
      <w:r w:rsidR="00FF6773" w:rsidRPr="00A7031E">
        <w:rPr>
          <w:rFonts w:ascii="Verdana" w:hAnsi="Verdana" w:cs="Times New Roman"/>
          <w:szCs w:val="24"/>
        </w:rPr>
        <w:t xml:space="preserve"> jednostek organizacyjnych oraz </w:t>
      </w:r>
      <w:r w:rsidRPr="00A7031E">
        <w:rPr>
          <w:rFonts w:ascii="Verdana" w:hAnsi="Verdana" w:cs="Times New Roman"/>
          <w:szCs w:val="24"/>
        </w:rPr>
        <w:t>pracownikom zatrudnionym na samodzielnych stanowiskach podległych bezpośrednio Rektorowi;</w:t>
      </w:r>
    </w:p>
    <w:p w14:paraId="52575550" w14:textId="77777777" w:rsidR="00055DC9" w:rsidRPr="00A7031E" w:rsidRDefault="00055DC9" w:rsidP="00510A86">
      <w:pPr>
        <w:pStyle w:val="Akapitzlist"/>
        <w:numPr>
          <w:ilvl w:val="0"/>
          <w:numId w:val="40"/>
        </w:num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pozostałym pracownikom, na wniosek Kanclerza, Kwestora lub kierowników jednostek organizacyjnych</w:t>
      </w:r>
      <w:r w:rsidR="002337AB" w:rsidRPr="00A7031E">
        <w:rPr>
          <w:rFonts w:ascii="Verdana" w:hAnsi="Verdana" w:cs="Times New Roman"/>
          <w:szCs w:val="24"/>
        </w:rPr>
        <w:t>.</w:t>
      </w:r>
    </w:p>
    <w:p w14:paraId="27634273" w14:textId="63A8D7A7" w:rsidR="00522672" w:rsidRPr="00A7031E" w:rsidRDefault="00522672" w:rsidP="00253445">
      <w:pPr>
        <w:spacing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4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25F90188" w14:textId="0A8EFC52" w:rsidR="00055DC9" w:rsidRPr="00A7031E" w:rsidRDefault="009D6C19" w:rsidP="00510A86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Premia jest świadczeniem przysługującym za rzetelnie wykonaną pracę.</w:t>
      </w:r>
    </w:p>
    <w:p w14:paraId="4815B27C" w14:textId="71320546" w:rsidR="00DB7021" w:rsidRPr="00A7031E" w:rsidRDefault="009D6C19" w:rsidP="002F189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Przyznanie premii uwarunkowane jest właściwym </w:t>
      </w:r>
      <w:r w:rsidR="00C14E8C" w:rsidRPr="00A7031E">
        <w:rPr>
          <w:rFonts w:ascii="Verdana" w:hAnsi="Verdana" w:cs="Times New Roman"/>
          <w:szCs w:val="24"/>
        </w:rPr>
        <w:t>wykonaniem zadań wynikających z </w:t>
      </w:r>
      <w:r w:rsidRPr="00A7031E">
        <w:rPr>
          <w:rFonts w:ascii="Verdana" w:hAnsi="Verdana" w:cs="Times New Roman"/>
          <w:szCs w:val="24"/>
        </w:rPr>
        <w:t>zakresu obowiązków i aktualnych potrzeb Akademii, poleceń przełożonych</w:t>
      </w:r>
      <w:r w:rsidR="00C14E8C" w:rsidRPr="00A7031E">
        <w:rPr>
          <w:rFonts w:ascii="Verdana" w:hAnsi="Verdana" w:cs="Times New Roman"/>
          <w:szCs w:val="24"/>
        </w:rPr>
        <w:t xml:space="preserve"> oraz </w:t>
      </w:r>
      <w:r w:rsidRPr="00A7031E">
        <w:rPr>
          <w:rFonts w:ascii="Verdana" w:hAnsi="Verdana" w:cs="Times New Roman"/>
          <w:szCs w:val="24"/>
        </w:rPr>
        <w:t>stosowania się do obowiązujących regulaminów i zarządzeń</w:t>
      </w:r>
      <w:r w:rsidR="00DB7021" w:rsidRPr="00A7031E">
        <w:rPr>
          <w:rFonts w:ascii="Verdana" w:hAnsi="Verdana" w:cs="Times New Roman"/>
          <w:szCs w:val="24"/>
        </w:rPr>
        <w:t>.</w:t>
      </w:r>
    </w:p>
    <w:p w14:paraId="0A947753" w14:textId="6F187F41" w:rsidR="00DB7021" w:rsidRPr="00A7031E" w:rsidRDefault="00DB7021" w:rsidP="004509B9">
      <w:pPr>
        <w:spacing w:before="120"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5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7CB24FDD" w14:textId="77777777" w:rsidR="00DB7021" w:rsidRPr="00A7031E" w:rsidRDefault="00DB7021" w:rsidP="00510A86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Pracownik traci prawo do premii </w:t>
      </w:r>
      <w:r w:rsidR="00BD1936" w:rsidRPr="00A7031E">
        <w:rPr>
          <w:rFonts w:ascii="Verdana" w:hAnsi="Verdana" w:cs="Times New Roman"/>
          <w:szCs w:val="24"/>
        </w:rPr>
        <w:t>w całości w przypadkach:</w:t>
      </w:r>
    </w:p>
    <w:p w14:paraId="5FAED1A3" w14:textId="77777777" w:rsidR="00BD1936" w:rsidRPr="00A7031E" w:rsidRDefault="00BD1936" w:rsidP="00510A86">
      <w:pPr>
        <w:pStyle w:val="Akapitzlist"/>
        <w:numPr>
          <w:ilvl w:val="0"/>
          <w:numId w:val="43"/>
        </w:numPr>
        <w:spacing w:after="0" w:line="360" w:lineRule="auto"/>
        <w:ind w:left="709" w:hanging="357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zagarnięcia mienia Akademii;</w:t>
      </w:r>
    </w:p>
    <w:p w14:paraId="50AD39E6" w14:textId="77777777" w:rsidR="00BD1936" w:rsidRPr="00A7031E" w:rsidRDefault="00BD1936" w:rsidP="00510A86">
      <w:pPr>
        <w:pStyle w:val="Akapitzlist"/>
        <w:numPr>
          <w:ilvl w:val="0"/>
          <w:numId w:val="43"/>
        </w:numPr>
        <w:spacing w:after="0" w:line="360" w:lineRule="auto"/>
        <w:ind w:left="709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wyrządzenia z własnej winy szkód materialnych;</w:t>
      </w:r>
    </w:p>
    <w:p w14:paraId="209304AC" w14:textId="77777777" w:rsidR="00BD1936" w:rsidRPr="00A7031E" w:rsidRDefault="00BD1936" w:rsidP="00510A86">
      <w:pPr>
        <w:pStyle w:val="Akapitzlist"/>
        <w:numPr>
          <w:ilvl w:val="0"/>
          <w:numId w:val="43"/>
        </w:numPr>
        <w:spacing w:after="0" w:line="360" w:lineRule="auto"/>
        <w:ind w:left="709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otrzymania kary porządkowej na podstawie przepisów Kodeksu pracy;</w:t>
      </w:r>
    </w:p>
    <w:p w14:paraId="43270556" w14:textId="77777777" w:rsidR="00BD1936" w:rsidRPr="00A7031E" w:rsidRDefault="00BD1936" w:rsidP="00510A86">
      <w:pPr>
        <w:pStyle w:val="Akapitzlist"/>
        <w:numPr>
          <w:ilvl w:val="0"/>
          <w:numId w:val="43"/>
        </w:numPr>
        <w:spacing w:after="0" w:line="360" w:lineRule="auto"/>
        <w:ind w:left="709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rozwiązania umowy o pracę bez wypowiedzenia w trybie art.52 Kodeksu pracy;</w:t>
      </w:r>
    </w:p>
    <w:p w14:paraId="4B049FB0" w14:textId="77777777" w:rsidR="00BD1936" w:rsidRPr="00A7031E" w:rsidRDefault="00BD1936" w:rsidP="00510A86">
      <w:pPr>
        <w:pStyle w:val="Akapitzlist"/>
        <w:numPr>
          <w:ilvl w:val="0"/>
          <w:numId w:val="43"/>
        </w:numPr>
        <w:spacing w:after="0" w:line="360" w:lineRule="auto"/>
        <w:ind w:left="709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rażącego naruszenia innych obowiązków pracowniczych, w szczególności:</w:t>
      </w:r>
    </w:p>
    <w:p w14:paraId="0B6F0EEA" w14:textId="34754FCB" w:rsidR="00BD1936" w:rsidRPr="00A7031E" w:rsidRDefault="00BD1936" w:rsidP="00510A86">
      <w:pPr>
        <w:pStyle w:val="Akapitzlist"/>
        <w:numPr>
          <w:ilvl w:val="0"/>
          <w:numId w:val="44"/>
        </w:num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lastRenderedPageBreak/>
        <w:t>stawienia się do pracy w stanie nietrzeź</w:t>
      </w:r>
      <w:r w:rsidR="00781086">
        <w:rPr>
          <w:rFonts w:ascii="Verdana" w:hAnsi="Verdana" w:cs="Times New Roman"/>
          <w:szCs w:val="24"/>
        </w:rPr>
        <w:t>wości lub spożywanie alkoholu w </w:t>
      </w:r>
      <w:r w:rsidRPr="00A7031E">
        <w:rPr>
          <w:rFonts w:ascii="Verdana" w:hAnsi="Verdana" w:cs="Times New Roman"/>
          <w:szCs w:val="24"/>
        </w:rPr>
        <w:t>miejscu pracy,</w:t>
      </w:r>
    </w:p>
    <w:p w14:paraId="3E9BD0AB" w14:textId="77777777" w:rsidR="00BD1936" w:rsidRPr="00A7031E" w:rsidRDefault="00BD1936" w:rsidP="00510A86">
      <w:pPr>
        <w:pStyle w:val="Akapitzlist"/>
        <w:numPr>
          <w:ilvl w:val="0"/>
          <w:numId w:val="44"/>
        </w:num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opuszczenie miej</w:t>
      </w:r>
      <w:r w:rsidR="00310D27" w:rsidRPr="00A7031E">
        <w:rPr>
          <w:rFonts w:ascii="Verdana" w:hAnsi="Verdana" w:cs="Times New Roman"/>
          <w:szCs w:val="24"/>
        </w:rPr>
        <w:t>sca pracy bez usprawiedliwienia.</w:t>
      </w:r>
    </w:p>
    <w:p w14:paraId="7AA109A8" w14:textId="77777777" w:rsidR="00BD1936" w:rsidRPr="00A7031E" w:rsidRDefault="00BD1936" w:rsidP="00510A86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Pracownik może być pozbawiony premii w części lub całości, w przypadku:</w:t>
      </w:r>
    </w:p>
    <w:p w14:paraId="0EFC748F" w14:textId="77777777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naruszenia porządku i dyscypliny pracy;</w:t>
      </w:r>
    </w:p>
    <w:p w14:paraId="0610559D" w14:textId="77777777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nie stosowania się do przepisów i zasad bezpieczeństwa i higieny pracy lub przepisów przeciwpożarowych;</w:t>
      </w:r>
    </w:p>
    <w:p w14:paraId="3BB11C56" w14:textId="37CD1242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n</w:t>
      </w:r>
      <w:r w:rsidR="00FF6773" w:rsidRPr="00A7031E">
        <w:rPr>
          <w:rFonts w:ascii="Verdana" w:hAnsi="Verdana" w:cs="Times New Roman"/>
          <w:szCs w:val="24"/>
        </w:rPr>
        <w:t>ie</w:t>
      </w:r>
      <w:r w:rsidRPr="00A7031E">
        <w:rPr>
          <w:rFonts w:ascii="Verdana" w:hAnsi="Verdana" w:cs="Times New Roman"/>
          <w:szCs w:val="24"/>
        </w:rPr>
        <w:t>przestrzegania zasad współżycia społecznego;</w:t>
      </w:r>
    </w:p>
    <w:p w14:paraId="1498E0D8" w14:textId="77777777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wykonywania powierzonych mu zadań w sposób niedbały lub opieszały;</w:t>
      </w:r>
    </w:p>
    <w:p w14:paraId="47F66A87" w14:textId="77777777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wykazania braku dbałości o powierzony sprzęt i urządzenia;</w:t>
      </w:r>
    </w:p>
    <w:p w14:paraId="53618F63" w14:textId="77777777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samowolnego opuszczenia stanowiska pracy;</w:t>
      </w:r>
    </w:p>
    <w:p w14:paraId="60C6BAB4" w14:textId="5C5B1E1F" w:rsidR="00BD1936" w:rsidRPr="00A7031E" w:rsidRDefault="00BD1936" w:rsidP="00510A86">
      <w:pPr>
        <w:pStyle w:val="Akapitzlist"/>
        <w:numPr>
          <w:ilvl w:val="0"/>
          <w:numId w:val="45"/>
        </w:numPr>
        <w:spacing w:after="0" w:line="360" w:lineRule="auto"/>
        <w:ind w:left="709" w:hanging="425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nieprzestrzegania tajemnicy państwowej i służbowej</w:t>
      </w:r>
      <w:r w:rsidR="00FA5624" w:rsidRPr="00A7031E">
        <w:rPr>
          <w:rFonts w:ascii="Verdana" w:hAnsi="Verdana" w:cs="Times New Roman"/>
          <w:szCs w:val="24"/>
        </w:rPr>
        <w:t xml:space="preserve"> oraz udzielania informacji, które mogłyby narazić Akademię na szkody, niezależ</w:t>
      </w:r>
      <w:r w:rsidR="00FF6773" w:rsidRPr="00A7031E">
        <w:rPr>
          <w:rFonts w:ascii="Verdana" w:hAnsi="Verdana" w:cs="Times New Roman"/>
          <w:szCs w:val="24"/>
        </w:rPr>
        <w:t>nie od sankcji przewidzianych w </w:t>
      </w:r>
      <w:r w:rsidR="00FA5624" w:rsidRPr="00A7031E">
        <w:rPr>
          <w:rFonts w:ascii="Verdana" w:hAnsi="Verdana" w:cs="Times New Roman"/>
          <w:szCs w:val="24"/>
        </w:rPr>
        <w:t>odrębnych przepisach.</w:t>
      </w:r>
    </w:p>
    <w:p w14:paraId="42F58141" w14:textId="278286CD" w:rsidR="00FA5624" w:rsidRPr="00A7031E" w:rsidRDefault="00FA5624" w:rsidP="004509B9">
      <w:pPr>
        <w:spacing w:before="120"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6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5F6C69BC" w14:textId="4E7BFEF8" w:rsidR="00FA5624" w:rsidRPr="00A7031E" w:rsidRDefault="005E522F" w:rsidP="00510A86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Utrata premii </w:t>
      </w:r>
      <w:r w:rsidR="00FA5624" w:rsidRPr="00A7031E">
        <w:rPr>
          <w:rFonts w:ascii="Verdana" w:hAnsi="Verdana" w:cs="Times New Roman"/>
          <w:szCs w:val="24"/>
        </w:rPr>
        <w:t>w całości lub części następuje za miesiąc, w którym nastąpiło uchybienie obowiązkom pracowniczym z zastrzeżeniem ust.</w:t>
      </w:r>
      <w:r w:rsidR="00FF6773" w:rsidRPr="00A7031E">
        <w:rPr>
          <w:rFonts w:ascii="Verdana" w:hAnsi="Verdana" w:cs="Times New Roman"/>
          <w:szCs w:val="24"/>
        </w:rPr>
        <w:t xml:space="preserve"> </w:t>
      </w:r>
      <w:r w:rsidR="00FA5624" w:rsidRPr="00A7031E">
        <w:rPr>
          <w:rFonts w:ascii="Verdana" w:hAnsi="Verdana" w:cs="Times New Roman"/>
          <w:szCs w:val="24"/>
        </w:rPr>
        <w:t>2.</w:t>
      </w:r>
    </w:p>
    <w:p w14:paraId="5D214A4E" w14:textId="77F61C09" w:rsidR="00FA5624" w:rsidRPr="00A7031E" w:rsidRDefault="00FF6773" w:rsidP="00510A86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W przypadku gdy przyczyna utraty</w:t>
      </w:r>
      <w:r w:rsidR="00FA5624" w:rsidRPr="00A7031E">
        <w:rPr>
          <w:rFonts w:ascii="Verdana" w:hAnsi="Verdana" w:cs="Times New Roman"/>
          <w:szCs w:val="24"/>
        </w:rPr>
        <w:t xml:space="preserve"> prawa do premii została ujawniona po wypłacie świadczenia</w:t>
      </w:r>
      <w:r w:rsidR="00F05347" w:rsidRPr="00A7031E">
        <w:rPr>
          <w:rFonts w:ascii="Verdana" w:hAnsi="Verdana" w:cs="Times New Roman"/>
          <w:szCs w:val="24"/>
        </w:rPr>
        <w:t>, utrat</w:t>
      </w:r>
      <w:r w:rsidR="005E522F" w:rsidRPr="00A7031E">
        <w:rPr>
          <w:rFonts w:ascii="Verdana" w:hAnsi="Verdana" w:cs="Times New Roman"/>
          <w:szCs w:val="24"/>
        </w:rPr>
        <w:t xml:space="preserve">a premii w całości albo części </w:t>
      </w:r>
      <w:r w:rsidR="00F05347" w:rsidRPr="00A7031E">
        <w:rPr>
          <w:rFonts w:ascii="Verdana" w:hAnsi="Verdana" w:cs="Times New Roman"/>
          <w:szCs w:val="24"/>
        </w:rPr>
        <w:t>na</w:t>
      </w:r>
      <w:r w:rsidRPr="00A7031E">
        <w:rPr>
          <w:rFonts w:ascii="Verdana" w:hAnsi="Verdana" w:cs="Times New Roman"/>
          <w:szCs w:val="24"/>
        </w:rPr>
        <w:t>stępuje za miesiąc, w którym ta </w:t>
      </w:r>
      <w:r w:rsidR="00F05347" w:rsidRPr="00A7031E">
        <w:rPr>
          <w:rFonts w:ascii="Verdana" w:hAnsi="Verdana" w:cs="Times New Roman"/>
          <w:szCs w:val="24"/>
        </w:rPr>
        <w:t>przyczyna została ujawniona.</w:t>
      </w:r>
    </w:p>
    <w:p w14:paraId="024154E0" w14:textId="6B292986" w:rsidR="00F05347" w:rsidRPr="00A7031E" w:rsidRDefault="00F05347" w:rsidP="00510A86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O utracie prawa do premii w całości, powiadamia pracownika na piśmie kie</w:t>
      </w:r>
      <w:r w:rsidR="00FF6773" w:rsidRPr="00A7031E">
        <w:rPr>
          <w:rFonts w:ascii="Verdana" w:hAnsi="Verdana" w:cs="Times New Roman"/>
          <w:szCs w:val="24"/>
        </w:rPr>
        <w:t xml:space="preserve">rownik jednostki organizacyjnej, </w:t>
      </w:r>
      <w:r w:rsidRPr="00A7031E">
        <w:rPr>
          <w:rFonts w:ascii="Verdana" w:hAnsi="Verdana" w:cs="Times New Roman"/>
          <w:szCs w:val="24"/>
        </w:rPr>
        <w:t>ustalający wysokość premii równocześnie powiadamiając Dział Kadr i Płac.</w:t>
      </w:r>
    </w:p>
    <w:p w14:paraId="1F61BFA3" w14:textId="5279D1BC" w:rsidR="00F05347" w:rsidRPr="00A7031E" w:rsidRDefault="00F05347" w:rsidP="00253445">
      <w:pPr>
        <w:spacing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7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040194C8" w14:textId="77777777" w:rsidR="00F05347" w:rsidRPr="00A7031E" w:rsidRDefault="00F05347" w:rsidP="002F1895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Pracownik ma prawo odwołać się od decyzji pozbawiającej </w:t>
      </w:r>
      <w:r w:rsidR="00C865CD" w:rsidRPr="00A7031E">
        <w:rPr>
          <w:rFonts w:ascii="Verdana" w:hAnsi="Verdana" w:cs="Times New Roman"/>
          <w:szCs w:val="24"/>
        </w:rPr>
        <w:t>go w całości albo części przyznanej premii, składając pisemne odwołanie do rektora w terminie 7 dni od daty powzięcia wiadomości o powyższym fakcie.</w:t>
      </w:r>
    </w:p>
    <w:p w14:paraId="4BB5687D" w14:textId="57AF7056" w:rsidR="00C865CD" w:rsidRPr="00A7031E" w:rsidRDefault="00C865CD" w:rsidP="002F1895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Odwołanie rozpatruje i pode</w:t>
      </w:r>
      <w:r w:rsidR="00FF6773" w:rsidRPr="00A7031E">
        <w:rPr>
          <w:rFonts w:ascii="Verdana" w:hAnsi="Verdana" w:cs="Times New Roman"/>
          <w:szCs w:val="24"/>
        </w:rPr>
        <w:t xml:space="preserve">jmuje ostateczną decyzję Rektor, </w:t>
      </w:r>
      <w:r w:rsidRPr="00A7031E">
        <w:rPr>
          <w:rFonts w:ascii="Verdana" w:hAnsi="Verdana" w:cs="Times New Roman"/>
          <w:szCs w:val="24"/>
        </w:rPr>
        <w:t xml:space="preserve">w konsultacji ze związkiem zawodowym reprezentującym pracownika lub jeśli pracownik niebędący członkiem związku </w:t>
      </w:r>
      <w:r w:rsidR="00E76027" w:rsidRPr="00A7031E">
        <w:rPr>
          <w:rFonts w:ascii="Verdana" w:hAnsi="Verdana" w:cs="Times New Roman"/>
          <w:szCs w:val="24"/>
        </w:rPr>
        <w:t>wystąp</w:t>
      </w:r>
      <w:r w:rsidR="00C14E8C" w:rsidRPr="00A7031E">
        <w:rPr>
          <w:rFonts w:ascii="Verdana" w:hAnsi="Verdana" w:cs="Times New Roman"/>
          <w:szCs w:val="24"/>
        </w:rPr>
        <w:t xml:space="preserve">ił z takim wnioskiem, za zgodą </w:t>
      </w:r>
      <w:r w:rsidR="00E76027" w:rsidRPr="00A7031E">
        <w:rPr>
          <w:rFonts w:ascii="Verdana" w:hAnsi="Verdana" w:cs="Times New Roman"/>
          <w:szCs w:val="24"/>
        </w:rPr>
        <w:t>reprezentującego go związku zawodowego.</w:t>
      </w:r>
    </w:p>
    <w:p w14:paraId="09766738" w14:textId="0C1EB1D3" w:rsidR="00E76027" w:rsidRPr="00A7031E" w:rsidRDefault="00E76027" w:rsidP="00253445">
      <w:pPr>
        <w:spacing w:after="0" w:line="360" w:lineRule="auto"/>
        <w:jc w:val="center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>§ 8</w:t>
      </w:r>
      <w:r w:rsidR="005E522F" w:rsidRPr="00A7031E">
        <w:rPr>
          <w:rFonts w:ascii="Verdana" w:hAnsi="Verdana" w:cs="Times New Roman"/>
          <w:szCs w:val="24"/>
        </w:rPr>
        <w:t>.</w:t>
      </w:r>
    </w:p>
    <w:p w14:paraId="1E6280B9" w14:textId="518AB122" w:rsidR="009D6C19" w:rsidRPr="00A7031E" w:rsidRDefault="00E76027" w:rsidP="00510A86">
      <w:pPr>
        <w:spacing w:after="0" w:line="360" w:lineRule="auto"/>
        <w:jc w:val="left"/>
        <w:rPr>
          <w:rFonts w:ascii="Verdana" w:hAnsi="Verdana" w:cs="Times New Roman"/>
          <w:szCs w:val="24"/>
        </w:rPr>
      </w:pPr>
      <w:r w:rsidRPr="00A7031E">
        <w:rPr>
          <w:rFonts w:ascii="Verdana" w:hAnsi="Verdana" w:cs="Times New Roman"/>
          <w:szCs w:val="24"/>
        </w:rPr>
        <w:t xml:space="preserve">Premię </w:t>
      </w:r>
      <w:r w:rsidR="005E522F" w:rsidRPr="00A7031E">
        <w:rPr>
          <w:rFonts w:ascii="Verdana" w:hAnsi="Verdana" w:cs="Times New Roman"/>
          <w:szCs w:val="24"/>
        </w:rPr>
        <w:t xml:space="preserve">zatwierdza Rektor na podstawie </w:t>
      </w:r>
      <w:r w:rsidRPr="00A7031E">
        <w:rPr>
          <w:rFonts w:ascii="Verdana" w:hAnsi="Verdana" w:cs="Times New Roman"/>
          <w:szCs w:val="24"/>
        </w:rPr>
        <w:t>wniosków złożonych na podstawie post</w:t>
      </w:r>
      <w:r w:rsidR="00054EAA">
        <w:rPr>
          <w:rFonts w:ascii="Verdana" w:hAnsi="Verdana" w:cs="Times New Roman"/>
          <w:szCs w:val="24"/>
        </w:rPr>
        <w:t>anowień niniejszego regulaminu.</w:t>
      </w:r>
    </w:p>
    <w:p w14:paraId="10BCB8D2" w14:textId="77777777" w:rsidR="00E76027" w:rsidRPr="00351436" w:rsidRDefault="00E76027" w:rsidP="00253445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351436">
        <w:rPr>
          <w:rFonts w:ascii="Verdana" w:hAnsi="Verdana" w:cs="Times New Roman"/>
          <w:sz w:val="24"/>
          <w:szCs w:val="24"/>
        </w:rPr>
        <w:br w:type="page"/>
      </w:r>
    </w:p>
    <w:p w14:paraId="330B1406" w14:textId="2E1BFF4F" w:rsidR="00B46D09" w:rsidRPr="004A42AE" w:rsidRDefault="00B46D09" w:rsidP="004A42AE">
      <w:pPr>
        <w:pStyle w:val="Nagwek3"/>
        <w:spacing w:after="240"/>
        <w:rPr>
          <w:rFonts w:ascii="Verdana" w:hAnsi="Verdana" w:cs="Times New Roman"/>
          <w:sz w:val="22"/>
        </w:rPr>
      </w:pPr>
      <w:bookmarkStart w:id="28" w:name="_Toc170293661"/>
      <w:r w:rsidRPr="004A42AE">
        <w:rPr>
          <w:rFonts w:ascii="Verdana" w:hAnsi="Verdana" w:cs="Times New Roman"/>
          <w:sz w:val="22"/>
        </w:rPr>
        <w:lastRenderedPageBreak/>
        <w:t xml:space="preserve">Załącznik nr </w:t>
      </w:r>
      <w:r w:rsidR="009D3ABD" w:rsidRPr="004A42AE">
        <w:rPr>
          <w:rFonts w:ascii="Verdana" w:hAnsi="Verdana" w:cs="Times New Roman"/>
          <w:sz w:val="22"/>
        </w:rPr>
        <w:t>9</w:t>
      </w:r>
      <w:bookmarkEnd w:id="28"/>
    </w:p>
    <w:p w14:paraId="282DF80A" w14:textId="0FCC1B37" w:rsidR="00B46D09" w:rsidRPr="004A42AE" w:rsidRDefault="00E231C5" w:rsidP="004A42AE">
      <w:pPr>
        <w:pStyle w:val="Bezodstpw"/>
        <w:spacing w:after="360"/>
        <w:rPr>
          <w:rFonts w:ascii="Verdana" w:hAnsi="Verdana" w:cs="Times New Roman"/>
          <w:szCs w:val="24"/>
        </w:rPr>
      </w:pPr>
      <w:r w:rsidRPr="004A42AE">
        <w:rPr>
          <w:rFonts w:ascii="Verdana" w:hAnsi="Verdana" w:cs="Times New Roman"/>
          <w:szCs w:val="24"/>
        </w:rPr>
        <w:t>Stawki wynagrodzenia za prowadzenie zajęć dydaktycznych realizowanych</w:t>
      </w:r>
      <w:r w:rsidR="005E522F" w:rsidRPr="004A42AE">
        <w:rPr>
          <w:rFonts w:ascii="Verdana" w:hAnsi="Verdana" w:cs="Times New Roman"/>
          <w:szCs w:val="24"/>
        </w:rPr>
        <w:t xml:space="preserve"> na studiach niestacjonarnych i</w:t>
      </w:r>
      <w:r w:rsidRPr="004A42AE">
        <w:rPr>
          <w:rFonts w:ascii="Verdana" w:hAnsi="Verdana" w:cs="Times New Roman"/>
          <w:szCs w:val="24"/>
        </w:rPr>
        <w:t xml:space="preserve"> podyplomowych</w:t>
      </w:r>
      <w:r w:rsidR="005E522F" w:rsidRPr="004A42AE">
        <w:rPr>
          <w:rFonts w:ascii="Verdana" w:hAnsi="Verdana" w:cs="Times New Roman"/>
          <w:szCs w:val="24"/>
        </w:rPr>
        <w:t xml:space="preserve"> nie</w:t>
      </w:r>
      <w:r w:rsidR="005B73F2" w:rsidRPr="004A42AE">
        <w:rPr>
          <w:rFonts w:ascii="Verdana" w:hAnsi="Verdana" w:cs="Times New Roman"/>
          <w:szCs w:val="24"/>
        </w:rPr>
        <w:t>wliczanych</w:t>
      </w:r>
      <w:r w:rsidR="008A2006" w:rsidRPr="004A42AE">
        <w:rPr>
          <w:rFonts w:ascii="Verdana" w:hAnsi="Verdana" w:cs="Times New Roman"/>
          <w:szCs w:val="24"/>
        </w:rPr>
        <w:t xml:space="preserve"> do pensum</w:t>
      </w:r>
      <w:r w:rsidRPr="004A42AE">
        <w:rPr>
          <w:rFonts w:ascii="Verdana" w:hAnsi="Verdana" w:cs="Times New Roman"/>
          <w:szCs w:val="24"/>
        </w:rPr>
        <w:t xml:space="preserve"> oraz wykonywanie zadań związanych z ich obsługą.</w:t>
      </w:r>
    </w:p>
    <w:tbl>
      <w:tblPr>
        <w:tblW w:w="91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704"/>
        <w:gridCol w:w="2130"/>
        <w:gridCol w:w="2739"/>
      </w:tblGrid>
      <w:tr w:rsidR="00B46D09" w:rsidRPr="00351436" w14:paraId="564A8CCC" w14:textId="77777777" w:rsidTr="00B3529A">
        <w:trPr>
          <w:trHeight w:val="222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916A6F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Lp.</w:t>
            </w:r>
          </w:p>
          <w:p w14:paraId="13ACCCCA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391827" w14:textId="128945E1" w:rsidR="00B46D09" w:rsidRPr="00B971E6" w:rsidRDefault="00B46D09" w:rsidP="00A9661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Stanowisko</w:t>
            </w:r>
            <w:r w:rsidR="005E522F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 –</w:t>
            </w:r>
            <w:r w:rsidR="00A96619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 rodzaj wykonywanej pracy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6087E8" w14:textId="3B47AC40" w:rsidR="00B46D09" w:rsidRPr="00B971E6" w:rsidRDefault="005E522F" w:rsidP="00556A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Stawka w złotych za </w:t>
            </w:r>
            <w:r w:rsidR="00B46D09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godzinę</w:t>
            </w:r>
            <w:r w:rsidR="00E231C5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 obliczeniową odpowiadająca 45 min.</w:t>
            </w:r>
          </w:p>
        </w:tc>
      </w:tr>
      <w:tr w:rsidR="00B46D09" w:rsidRPr="00351436" w14:paraId="7FC08011" w14:textId="77777777" w:rsidTr="003A2451">
        <w:trPr>
          <w:trHeight w:val="86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CD3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DE8B" w14:textId="77777777" w:rsidR="00B46D09" w:rsidRPr="00B971E6" w:rsidRDefault="00B46D0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A1548F" w14:textId="62DCB7FB" w:rsidR="00B46D09" w:rsidRPr="00B971E6" w:rsidRDefault="00B352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M</w:t>
            </w:r>
            <w:r w:rsidR="00B46D09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in</w:t>
            </w: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35D886" w14:textId="6098CCE9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Maks</w:t>
            </w:r>
            <w:r w:rsidR="00B3529A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.</w:t>
            </w:r>
          </w:p>
        </w:tc>
      </w:tr>
      <w:tr w:rsidR="00B46D09" w:rsidRPr="00351436" w14:paraId="54ADF96F" w14:textId="77777777" w:rsidTr="00193197">
        <w:trPr>
          <w:trHeight w:val="56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1E4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4918" w14:textId="77777777" w:rsidR="00B46D09" w:rsidRPr="00B971E6" w:rsidRDefault="00B46D0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Profesor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D936" w14:textId="243CD7D6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90,00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CF00" w14:textId="2A729E8C" w:rsidR="00B46D09" w:rsidRPr="00B971E6" w:rsidRDefault="00201B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26</w:t>
            </w:r>
            <w:r w:rsidR="00D86FBC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B46D09" w:rsidRPr="00351436" w14:paraId="25980B48" w14:textId="77777777" w:rsidTr="00193197">
        <w:trPr>
          <w:trHeight w:val="567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746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33B01" w14:textId="77777777" w:rsidR="00B46D09" w:rsidRPr="00B971E6" w:rsidRDefault="00B46D0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Profesor uczelni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F48" w14:textId="4D30F1D3" w:rsidR="00B46D09" w:rsidRPr="00B971E6" w:rsidRDefault="00A9661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80,00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66A8" w14:textId="0A3922A6" w:rsidR="00B46D09" w:rsidRPr="00B971E6" w:rsidRDefault="00201B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21</w:t>
            </w:r>
            <w:r w:rsidR="00AF66D6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B46D09" w:rsidRPr="00351436" w14:paraId="75EB976D" w14:textId="77777777" w:rsidTr="00193197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13C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1A0F5" w14:textId="77777777" w:rsidR="00B46D09" w:rsidRPr="00B971E6" w:rsidRDefault="00B46D09" w:rsidP="00A9661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Adiunkt –</w:t>
            </w:r>
            <w:r w:rsidR="00186120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 ze stopniem</w:t>
            </w:r>
            <w:r w:rsidR="00A96619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 xml:space="preserve"> dr h</w:t>
            </w: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ab.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C200" w14:textId="69BA179F" w:rsidR="00B46D09" w:rsidRPr="00B971E6" w:rsidRDefault="00A9661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80,00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6287" w14:textId="4CF30036" w:rsidR="00B46D09" w:rsidRPr="00B971E6" w:rsidRDefault="00201B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21</w:t>
            </w:r>
            <w:r w:rsidR="00AF66D6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B46D09" w:rsidRPr="00351436" w14:paraId="5ADB56CB" w14:textId="77777777" w:rsidTr="00193197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E40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43E9D" w14:textId="77777777" w:rsidR="00B46D09" w:rsidRPr="00B971E6" w:rsidRDefault="00B46D0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Adiunkt – dr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066A" w14:textId="23292527" w:rsidR="00B46D09" w:rsidRPr="00B971E6" w:rsidRDefault="00A9661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60,00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1A9B" w14:textId="215C0384" w:rsidR="00B46D09" w:rsidRPr="00B971E6" w:rsidRDefault="00201B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16</w:t>
            </w:r>
            <w:r w:rsidR="00AF66D6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B46D09" w:rsidRPr="00351436" w14:paraId="4879E150" w14:textId="77777777" w:rsidTr="00193197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336" w14:textId="77777777" w:rsidR="00B46D09" w:rsidRPr="00B971E6" w:rsidRDefault="00B46D0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83CF" w14:textId="77777777" w:rsidR="00B46D09" w:rsidRPr="00B971E6" w:rsidRDefault="00B46D0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Asystent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8A31" w14:textId="7C82FC57" w:rsidR="00B46D09" w:rsidRPr="00B971E6" w:rsidRDefault="004B4C1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50,00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6C85" w14:textId="61FFA802" w:rsidR="00B46D09" w:rsidRPr="00B971E6" w:rsidRDefault="00201B9A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11</w:t>
            </w:r>
            <w:r w:rsidR="00AF66D6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A96619" w:rsidRPr="00351436" w14:paraId="17C1C372" w14:textId="77777777" w:rsidTr="00193197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A058" w14:textId="77777777" w:rsidR="00A96619" w:rsidRPr="00B971E6" w:rsidRDefault="00A9661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98C6" w14:textId="5AD1F406" w:rsidR="00A96619" w:rsidRPr="00B971E6" w:rsidRDefault="00A9661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Wykładowca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A68B" w14:textId="48179821" w:rsidR="00A96619" w:rsidRPr="00B971E6" w:rsidRDefault="004B4C1F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50,00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E854" w14:textId="27DD3264" w:rsidR="00A96619" w:rsidRPr="00B971E6" w:rsidRDefault="00AF66D6" w:rsidP="00201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1</w:t>
            </w:r>
            <w:r w:rsidR="00201B9A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1</w:t>
            </w: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0,00</w:t>
            </w:r>
          </w:p>
        </w:tc>
      </w:tr>
      <w:tr w:rsidR="00A96619" w:rsidRPr="00351436" w14:paraId="5A1A6032" w14:textId="77777777" w:rsidTr="00193197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B996" w14:textId="77777777" w:rsidR="00A96619" w:rsidRPr="00B971E6" w:rsidRDefault="00A96619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4B76" w14:textId="3580F403" w:rsidR="00A96619" w:rsidRPr="00B971E6" w:rsidRDefault="00A96619" w:rsidP="007666EF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Pracownik techniczny/ administracyjny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D07A" w14:textId="6BE2DBC0" w:rsidR="00A96619" w:rsidRPr="00B971E6" w:rsidRDefault="003A2451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30</w:t>
            </w:r>
            <w:r w:rsidR="003E0218"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,00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8D4B" w14:textId="79154224" w:rsidR="00A96619" w:rsidRPr="00B971E6" w:rsidRDefault="00AF66D6" w:rsidP="007666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B971E6"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  <w:t>80,00</w:t>
            </w:r>
          </w:p>
        </w:tc>
      </w:tr>
    </w:tbl>
    <w:p w14:paraId="351CA706" w14:textId="77777777" w:rsidR="00B578FC" w:rsidRPr="00351436" w:rsidRDefault="00B578FC">
      <w:pPr>
        <w:rPr>
          <w:rFonts w:ascii="Verdana" w:hAnsi="Verdana" w:cs="Times New Roman"/>
          <w:sz w:val="24"/>
          <w:szCs w:val="24"/>
        </w:rPr>
      </w:pPr>
      <w:r w:rsidRPr="00351436">
        <w:rPr>
          <w:rFonts w:ascii="Verdana" w:hAnsi="Verdana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mallCaps w:val="0"/>
          <w:spacing w:val="0"/>
          <w:sz w:val="20"/>
          <w:szCs w:val="20"/>
        </w:rPr>
        <w:id w:val="-6070434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35477FE" w14:textId="2DDB3282" w:rsidR="00B578FC" w:rsidRPr="003725EB" w:rsidRDefault="00B578FC" w:rsidP="008928B9">
          <w:pPr>
            <w:pStyle w:val="Nagwekspisutreci"/>
          </w:pPr>
          <w:r w:rsidRPr="003725EB">
            <w:t>Spis treści</w:t>
          </w:r>
        </w:p>
        <w:p w14:paraId="6C3314D6" w14:textId="40135C0E" w:rsidR="00FF3D46" w:rsidRPr="004B06E9" w:rsidRDefault="00B578FC" w:rsidP="00AB20E7">
          <w:pPr>
            <w:pStyle w:val="Spistreci1"/>
            <w:rPr>
              <w:rFonts w:ascii="Verdana" w:hAnsi="Verdana"/>
              <w:noProof/>
              <w:sz w:val="22"/>
              <w:szCs w:val="22"/>
              <w:lang w:eastAsia="pl-PL"/>
            </w:rPr>
          </w:pPr>
          <w:r w:rsidRPr="00351436">
            <w:fldChar w:fldCharType="begin"/>
          </w:r>
          <w:r w:rsidRPr="00FF3D46">
            <w:instrText xml:space="preserve"> TOC \o "1-3" \h \z \u </w:instrText>
          </w:r>
          <w:r w:rsidRPr="00351436">
            <w:fldChar w:fldCharType="separate"/>
          </w:r>
          <w:hyperlink w:anchor="_Toc170293636" w:history="1">
            <w:r w:rsidR="00FF3D46" w:rsidRPr="004B06E9">
              <w:rPr>
                <w:rStyle w:val="Hipercze"/>
                <w:rFonts w:ascii="Verdana" w:hAnsi="Verdana"/>
                <w:noProof/>
              </w:rPr>
              <w:t>Regulamin w</w:t>
            </w:r>
            <w:r w:rsidR="00FF3D46" w:rsidRPr="004B06E9">
              <w:rPr>
                <w:rStyle w:val="Hipercze"/>
                <w:rFonts w:ascii="Verdana" w:hAnsi="Verdana"/>
                <w:noProof/>
                <w:spacing w:val="-4"/>
              </w:rPr>
              <w:t>y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nagradza</w:t>
            </w:r>
            <w:r w:rsidR="00FF3D46" w:rsidRPr="004B06E9">
              <w:rPr>
                <w:rStyle w:val="Hipercze"/>
                <w:rFonts w:ascii="Verdana" w:hAnsi="Verdana"/>
                <w:noProof/>
                <w:spacing w:val="-3"/>
              </w:rPr>
              <w:t>n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ia prac</w:t>
            </w:r>
            <w:r w:rsidR="00FF3D46" w:rsidRPr="004B06E9">
              <w:rPr>
                <w:rStyle w:val="Hipercze"/>
                <w:rFonts w:ascii="Verdana" w:hAnsi="Verdana"/>
                <w:noProof/>
                <w:spacing w:val="-3"/>
              </w:rPr>
              <w:t>o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wnik</w:t>
            </w:r>
            <w:r w:rsidR="00FF3D46" w:rsidRPr="004B06E9">
              <w:rPr>
                <w:rStyle w:val="Hipercze"/>
                <w:rFonts w:ascii="Verdana" w:hAnsi="Verdana"/>
                <w:noProof/>
                <w:spacing w:val="-2"/>
              </w:rPr>
              <w:t>ó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w  Akademii Sztuk Pięknych w Warszawie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_Toc170293636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1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EB34A8D" w14:textId="6661737E" w:rsidR="00FF3D46" w:rsidRPr="004B06E9" w:rsidRDefault="003F2FFD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37" w:history="1">
            <w:r w:rsidR="00FF3D46" w:rsidRPr="004B06E9">
              <w:rPr>
                <w:rStyle w:val="Hipercze"/>
                <w:rFonts w:ascii="Verdana" w:hAnsi="Verdana"/>
                <w:noProof/>
              </w:rPr>
              <w:t>Postanowienia Ogólne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_Toc170293637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1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F400A52" w14:textId="4D7E4B35" w:rsidR="00FF3D46" w:rsidRPr="004B06E9" w:rsidRDefault="003F2FFD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38" w:history="1">
            <w:r w:rsidR="00FF3D46" w:rsidRPr="004B06E9">
              <w:rPr>
                <w:rStyle w:val="Hipercze"/>
                <w:rFonts w:ascii="Verdana" w:hAnsi="Verdana"/>
                <w:noProof/>
              </w:rPr>
              <w:t>Zasady i warunki wynagradzania za pracę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_Toc170293638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1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6D8B273" w14:textId="10E39C6E" w:rsidR="00FF3D46" w:rsidRPr="004B06E9" w:rsidRDefault="003F2FFD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39" w:history="1">
            <w:r w:rsidR="00FF3D46" w:rsidRPr="004B06E9">
              <w:rPr>
                <w:rStyle w:val="Hipercze"/>
                <w:rFonts w:ascii="Verdana" w:hAnsi="Verdana"/>
                <w:noProof/>
              </w:rPr>
              <w:t>Wynagrodzenie zasadnicze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_Toc170293639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3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242A445" w14:textId="7C59606D" w:rsidR="00FF3D46" w:rsidRPr="004B06E9" w:rsidRDefault="003F2FFD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0" w:history="1">
            <w:r w:rsidR="00FF3D46" w:rsidRPr="004B06E9">
              <w:rPr>
                <w:rStyle w:val="Hipercze"/>
                <w:rFonts w:ascii="Verdana" w:hAnsi="Verdana"/>
                <w:noProof/>
              </w:rPr>
              <w:t>Dodatek funkcyjny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_Toc170293640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3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1A4B147" w14:textId="0A070328" w:rsidR="00FF3D46" w:rsidRPr="004B06E9" w:rsidRDefault="003F2FFD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1" w:history="1">
            <w:r w:rsidR="00FF3D46" w:rsidRPr="004B06E9">
              <w:rPr>
                <w:rStyle w:val="Hipercze"/>
                <w:rFonts w:ascii="Verdana" w:hAnsi="Verdana"/>
                <w:noProof/>
              </w:rPr>
              <w:t>Dodatek za staż pracy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_Toc170293641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4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631ABD6" w14:textId="034968E4" w:rsidR="00FF3D46" w:rsidRPr="004B06E9" w:rsidRDefault="003F2FFD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2" w:history="1">
            <w:r w:rsidR="00FF3D46" w:rsidRPr="004B06E9">
              <w:rPr>
                <w:rStyle w:val="Hipercze"/>
                <w:rFonts w:ascii="Verdana" w:hAnsi="Verdana"/>
                <w:noProof/>
              </w:rPr>
              <w:t>Dodatek zadaniowy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_Toc170293642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4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A9A0FAC" w14:textId="4E4CF235" w:rsidR="00FF3D46" w:rsidRPr="004B06E9" w:rsidRDefault="003F2FFD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3" w:history="1">
            <w:r w:rsidR="00FF3D46" w:rsidRPr="004B06E9">
              <w:rPr>
                <w:rStyle w:val="Hipercze"/>
                <w:rFonts w:ascii="Verdana" w:hAnsi="Verdana"/>
                <w:bCs/>
                <w:noProof/>
              </w:rPr>
              <w:t>W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ynagrodzenie za pracę w godzinach ponadwymiarowych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_Toc170293643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4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3583F03" w14:textId="61358FF9" w:rsidR="00FF3D46" w:rsidRPr="004B06E9" w:rsidRDefault="003F2FFD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4" w:history="1">
            <w:r w:rsidR="00FF3D46" w:rsidRPr="004B06E9">
              <w:rPr>
                <w:rStyle w:val="Hipercze"/>
                <w:rFonts w:ascii="Verdana" w:hAnsi="Verdana"/>
                <w:noProof/>
              </w:rPr>
              <w:t>Dodatek za pracę w godzinach nadliczbowych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_Toc170293644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5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B75FD93" w14:textId="7E6FAFCB" w:rsidR="00FF3D46" w:rsidRPr="004B06E9" w:rsidRDefault="003F2FFD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5" w:history="1">
            <w:r w:rsidR="00FF3D46" w:rsidRPr="004B06E9">
              <w:rPr>
                <w:rStyle w:val="Hipercze"/>
                <w:rFonts w:ascii="Verdana" w:hAnsi="Verdana"/>
                <w:noProof/>
              </w:rPr>
              <w:t>Nagroda rektora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_Toc170293645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5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88DE60B" w14:textId="40F3F90F" w:rsidR="00FF3D46" w:rsidRPr="004B06E9" w:rsidRDefault="003F2FFD" w:rsidP="00AB20E7">
          <w:pPr>
            <w:pStyle w:val="Spistreci2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6" w:history="1">
            <w:r w:rsidR="004B06E9" w:rsidRPr="004B06E9">
              <w:rPr>
                <w:rFonts w:ascii="Verdana" w:hAnsi="Verdana"/>
              </w:rPr>
              <w:t>P</w:t>
            </w:r>
            <w:r w:rsidR="00FF3D46" w:rsidRPr="004B06E9">
              <w:rPr>
                <w:rStyle w:val="Hipercze"/>
                <w:rFonts w:ascii="Verdana" w:hAnsi="Verdana"/>
                <w:noProof/>
              </w:rPr>
              <w:t>remia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_Toc170293646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5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6BEEE5D" w14:textId="55F393C6" w:rsidR="00FF3D46" w:rsidRPr="007E6543" w:rsidRDefault="003F2FFD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47" w:history="1">
            <w:r w:rsidR="00FF3D46" w:rsidRPr="004B06E9">
              <w:rPr>
                <w:rStyle w:val="Hipercze"/>
                <w:rFonts w:ascii="Verdana" w:hAnsi="Verdana" w:cs="Times New Roman"/>
                <w:noProof/>
              </w:rPr>
              <w:t>Dodatek za pracę w porze nocnej</w:t>
            </w:r>
            <w:r w:rsidR="00FF3D46" w:rsidRPr="004B06E9">
              <w:rPr>
                <w:rFonts w:ascii="Verdana" w:hAnsi="Verdana"/>
                <w:noProof/>
                <w:webHidden/>
              </w:rPr>
              <w:tab/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4B06E9">
              <w:rPr>
                <w:rFonts w:ascii="Verdana" w:hAnsi="Verdana"/>
                <w:noProof/>
                <w:webHidden/>
              </w:rPr>
              <w:instrText xml:space="preserve"> PAGEREF _Toc170293647 \h </w:instrText>
            </w:r>
            <w:r w:rsidR="00FF3D46" w:rsidRPr="004B06E9">
              <w:rPr>
                <w:rFonts w:ascii="Verdana" w:hAnsi="Verdana"/>
                <w:noProof/>
                <w:webHidden/>
              </w:rPr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separate"/>
            </w:r>
            <w:r w:rsidR="004B06E9" w:rsidRPr="004B06E9">
              <w:rPr>
                <w:rFonts w:ascii="Verdana" w:hAnsi="Verdana"/>
                <w:noProof/>
                <w:webHidden/>
              </w:rPr>
              <w:t>5</w:t>
            </w:r>
            <w:r w:rsidR="00FF3D46" w:rsidRPr="004B06E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5CB52BB" w14:textId="49F16744" w:rsidR="00FF3D46" w:rsidRPr="007E6543" w:rsidRDefault="003F2FFD" w:rsidP="00AB20E7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70293648" w:history="1">
            <w:r w:rsidR="00FF3D46" w:rsidRPr="007E6543">
              <w:rPr>
                <w:rStyle w:val="Hipercze"/>
                <w:rFonts w:ascii="Verdana" w:hAnsi="Verdana"/>
                <w:noProof/>
              </w:rPr>
              <w:t>Dodatek za pracę w systemie zmianowym</w:t>
            </w:r>
            <w:r w:rsidR="00FF3D46" w:rsidRPr="007E6543">
              <w:rPr>
                <w:noProof/>
                <w:webHidden/>
              </w:rPr>
              <w:tab/>
            </w:r>
            <w:r w:rsidR="00FF3D46" w:rsidRPr="007E6543">
              <w:rPr>
                <w:noProof/>
                <w:webHidden/>
              </w:rPr>
              <w:fldChar w:fldCharType="begin"/>
            </w:r>
            <w:r w:rsidR="00FF3D46" w:rsidRPr="007E6543">
              <w:rPr>
                <w:noProof/>
                <w:webHidden/>
              </w:rPr>
              <w:instrText xml:space="preserve"> PAGEREF _Toc170293648 \h </w:instrText>
            </w:r>
            <w:r w:rsidR="00FF3D46" w:rsidRPr="007E6543">
              <w:rPr>
                <w:noProof/>
                <w:webHidden/>
              </w:rPr>
            </w:r>
            <w:r w:rsidR="00FF3D46" w:rsidRPr="007E6543">
              <w:rPr>
                <w:noProof/>
                <w:webHidden/>
              </w:rPr>
              <w:fldChar w:fldCharType="separate"/>
            </w:r>
            <w:r w:rsidR="004B06E9">
              <w:rPr>
                <w:noProof/>
                <w:webHidden/>
              </w:rPr>
              <w:t>6</w:t>
            </w:r>
            <w:r w:rsidR="00FF3D46" w:rsidRPr="007E6543">
              <w:rPr>
                <w:noProof/>
                <w:webHidden/>
              </w:rPr>
              <w:fldChar w:fldCharType="end"/>
            </w:r>
          </w:hyperlink>
        </w:p>
        <w:p w14:paraId="2431ADD2" w14:textId="01430822" w:rsidR="00FF3D46" w:rsidRPr="007E6543" w:rsidRDefault="003F2FFD" w:rsidP="00AB20E7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70293649" w:history="1">
            <w:r w:rsidR="00FF3D46" w:rsidRPr="007E6543">
              <w:rPr>
                <w:rStyle w:val="Hipercze"/>
                <w:rFonts w:ascii="Verdana" w:hAnsi="Verdana"/>
                <w:noProof/>
              </w:rPr>
              <w:t>Wynagrodzenia za prowadzenie zajęć dydaktycznych realizowanych na studiach niestacjonarnych i podyplomowych niewliczanych do pensum dydaktycznego oraz wykonywanie zadań związanych z ich obsługą</w:t>
            </w:r>
            <w:r w:rsidR="00FF3D46" w:rsidRPr="007E6543">
              <w:rPr>
                <w:noProof/>
                <w:webHidden/>
              </w:rPr>
              <w:tab/>
            </w:r>
            <w:r w:rsidR="00FF3D46" w:rsidRPr="007E6543">
              <w:rPr>
                <w:noProof/>
                <w:webHidden/>
              </w:rPr>
              <w:fldChar w:fldCharType="begin"/>
            </w:r>
            <w:r w:rsidR="00FF3D46" w:rsidRPr="007E6543">
              <w:rPr>
                <w:noProof/>
                <w:webHidden/>
              </w:rPr>
              <w:instrText xml:space="preserve"> PAGEREF _Toc170293649 \h </w:instrText>
            </w:r>
            <w:r w:rsidR="00FF3D46" w:rsidRPr="007E6543">
              <w:rPr>
                <w:noProof/>
                <w:webHidden/>
              </w:rPr>
            </w:r>
            <w:r w:rsidR="00FF3D46" w:rsidRPr="007E6543">
              <w:rPr>
                <w:noProof/>
                <w:webHidden/>
              </w:rPr>
              <w:fldChar w:fldCharType="separate"/>
            </w:r>
            <w:r w:rsidR="004B06E9">
              <w:rPr>
                <w:noProof/>
                <w:webHidden/>
              </w:rPr>
              <w:t>6</w:t>
            </w:r>
            <w:r w:rsidR="00FF3D46" w:rsidRPr="007E6543">
              <w:rPr>
                <w:noProof/>
                <w:webHidden/>
              </w:rPr>
              <w:fldChar w:fldCharType="end"/>
            </w:r>
          </w:hyperlink>
        </w:p>
        <w:p w14:paraId="20E61B9F" w14:textId="087F4FFC" w:rsidR="00FF3D46" w:rsidRPr="007E6543" w:rsidRDefault="003F2FFD" w:rsidP="00AB20E7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70293650" w:history="1">
            <w:r w:rsidR="00FF3D46" w:rsidRPr="007E6543">
              <w:rPr>
                <w:rStyle w:val="Hipercze"/>
                <w:rFonts w:ascii="Verdana" w:hAnsi="Verdana"/>
                <w:noProof/>
              </w:rPr>
              <w:t>Inne składniki wynagrodzenia</w:t>
            </w:r>
            <w:r w:rsidR="00FF3D46" w:rsidRPr="007E6543">
              <w:rPr>
                <w:noProof/>
                <w:webHidden/>
              </w:rPr>
              <w:tab/>
            </w:r>
            <w:r w:rsidR="00FF3D46" w:rsidRPr="007E6543">
              <w:rPr>
                <w:noProof/>
                <w:webHidden/>
              </w:rPr>
              <w:fldChar w:fldCharType="begin"/>
            </w:r>
            <w:r w:rsidR="00FF3D46" w:rsidRPr="007E6543">
              <w:rPr>
                <w:noProof/>
                <w:webHidden/>
              </w:rPr>
              <w:instrText xml:space="preserve"> PAGEREF _Toc170293650 \h </w:instrText>
            </w:r>
            <w:r w:rsidR="00FF3D46" w:rsidRPr="007E6543">
              <w:rPr>
                <w:noProof/>
                <w:webHidden/>
              </w:rPr>
            </w:r>
            <w:r w:rsidR="00FF3D46" w:rsidRPr="007E6543">
              <w:rPr>
                <w:noProof/>
                <w:webHidden/>
              </w:rPr>
              <w:fldChar w:fldCharType="separate"/>
            </w:r>
            <w:r w:rsidR="004B06E9">
              <w:rPr>
                <w:noProof/>
                <w:webHidden/>
              </w:rPr>
              <w:t>6</w:t>
            </w:r>
            <w:r w:rsidR="00FF3D46" w:rsidRPr="007E6543">
              <w:rPr>
                <w:noProof/>
                <w:webHidden/>
              </w:rPr>
              <w:fldChar w:fldCharType="end"/>
            </w:r>
          </w:hyperlink>
        </w:p>
        <w:p w14:paraId="36BE5D6E" w14:textId="13C3A266" w:rsidR="00FF3D46" w:rsidRPr="007E6543" w:rsidRDefault="003F2FFD" w:rsidP="00AB20E7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70293651" w:history="1">
            <w:r w:rsidR="00FF3D46" w:rsidRPr="007E6543">
              <w:rPr>
                <w:rStyle w:val="Hipercze"/>
                <w:rFonts w:ascii="Verdana" w:hAnsi="Verdana"/>
                <w:noProof/>
              </w:rPr>
              <w:t>Świadczenia z zakładowego funduszu świadczeń socjalnych</w:t>
            </w:r>
            <w:r w:rsidR="00FF3D46" w:rsidRPr="007E6543">
              <w:rPr>
                <w:noProof/>
                <w:webHidden/>
              </w:rPr>
              <w:tab/>
            </w:r>
            <w:r w:rsidR="00FF3D46" w:rsidRPr="007E6543">
              <w:rPr>
                <w:noProof/>
                <w:webHidden/>
              </w:rPr>
              <w:fldChar w:fldCharType="begin"/>
            </w:r>
            <w:r w:rsidR="00FF3D46" w:rsidRPr="007E6543">
              <w:rPr>
                <w:noProof/>
                <w:webHidden/>
              </w:rPr>
              <w:instrText xml:space="preserve"> PAGEREF _Toc170293651 \h </w:instrText>
            </w:r>
            <w:r w:rsidR="00FF3D46" w:rsidRPr="007E6543">
              <w:rPr>
                <w:noProof/>
                <w:webHidden/>
              </w:rPr>
            </w:r>
            <w:r w:rsidR="00FF3D46" w:rsidRPr="007E6543">
              <w:rPr>
                <w:noProof/>
                <w:webHidden/>
              </w:rPr>
              <w:fldChar w:fldCharType="separate"/>
            </w:r>
            <w:r w:rsidR="004B06E9">
              <w:rPr>
                <w:noProof/>
                <w:webHidden/>
              </w:rPr>
              <w:t>7</w:t>
            </w:r>
            <w:r w:rsidR="00FF3D46" w:rsidRPr="007E6543">
              <w:rPr>
                <w:noProof/>
                <w:webHidden/>
              </w:rPr>
              <w:fldChar w:fldCharType="end"/>
            </w:r>
          </w:hyperlink>
        </w:p>
        <w:p w14:paraId="4013276B" w14:textId="6DF28D15" w:rsidR="00FF3D46" w:rsidRPr="007E6543" w:rsidRDefault="003F2FFD" w:rsidP="00AB20E7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70293652" w:history="1">
            <w:r w:rsidR="00FF3D46" w:rsidRPr="007E6543">
              <w:rPr>
                <w:rStyle w:val="Hipercze"/>
                <w:rFonts w:ascii="Verdana" w:hAnsi="Verdana"/>
                <w:noProof/>
              </w:rPr>
              <w:t>Przepisy końcowe</w:t>
            </w:r>
            <w:r w:rsidR="00FF3D46" w:rsidRPr="007E6543">
              <w:rPr>
                <w:noProof/>
                <w:webHidden/>
              </w:rPr>
              <w:tab/>
            </w:r>
            <w:r w:rsidR="00FF3D46" w:rsidRPr="007E6543">
              <w:rPr>
                <w:noProof/>
                <w:webHidden/>
              </w:rPr>
              <w:fldChar w:fldCharType="begin"/>
            </w:r>
            <w:r w:rsidR="00FF3D46" w:rsidRPr="007E6543">
              <w:rPr>
                <w:noProof/>
                <w:webHidden/>
              </w:rPr>
              <w:instrText xml:space="preserve"> PAGEREF _Toc170293652 \h </w:instrText>
            </w:r>
            <w:r w:rsidR="00FF3D46" w:rsidRPr="007E6543">
              <w:rPr>
                <w:noProof/>
                <w:webHidden/>
              </w:rPr>
            </w:r>
            <w:r w:rsidR="00FF3D46" w:rsidRPr="007E6543">
              <w:rPr>
                <w:noProof/>
                <w:webHidden/>
              </w:rPr>
              <w:fldChar w:fldCharType="separate"/>
            </w:r>
            <w:r w:rsidR="004B06E9">
              <w:rPr>
                <w:noProof/>
                <w:webHidden/>
              </w:rPr>
              <w:t>7</w:t>
            </w:r>
            <w:r w:rsidR="00FF3D46" w:rsidRPr="007E6543">
              <w:rPr>
                <w:noProof/>
                <w:webHidden/>
              </w:rPr>
              <w:fldChar w:fldCharType="end"/>
            </w:r>
          </w:hyperlink>
        </w:p>
        <w:p w14:paraId="39DC0146" w14:textId="69E77307" w:rsidR="00FF3D46" w:rsidRPr="007E6543" w:rsidRDefault="003F2FFD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3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1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_Toc170293653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 w:rsidR="004B06E9">
              <w:rPr>
                <w:rFonts w:ascii="Verdana" w:hAnsi="Verdana"/>
                <w:noProof/>
                <w:webHidden/>
              </w:rPr>
              <w:t>8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829A642" w14:textId="57C34288" w:rsidR="00FF3D46" w:rsidRPr="007E6543" w:rsidRDefault="003F2FFD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4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2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_Toc170293654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 w:rsidR="004B06E9">
              <w:rPr>
                <w:rFonts w:ascii="Verdana" w:hAnsi="Verdana"/>
                <w:noProof/>
                <w:webHidden/>
              </w:rPr>
              <w:t>9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0DC04ED" w14:textId="36ED15C7" w:rsidR="00FF3D46" w:rsidRPr="007E6543" w:rsidRDefault="003F2FFD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5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3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_Toc170293655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 w:rsidR="004B06E9">
              <w:rPr>
                <w:rFonts w:ascii="Verdana" w:hAnsi="Verdana"/>
                <w:noProof/>
                <w:webHidden/>
              </w:rPr>
              <w:t>10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3B5AE80" w14:textId="2287659D" w:rsidR="00FF3D46" w:rsidRPr="007E6543" w:rsidRDefault="003F2FFD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6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4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_Toc170293656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 w:rsidR="004B06E9">
              <w:rPr>
                <w:rFonts w:ascii="Verdana" w:hAnsi="Verdana"/>
                <w:noProof/>
                <w:webHidden/>
              </w:rPr>
              <w:t>12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BF41308" w14:textId="458E0935" w:rsidR="00FF3D46" w:rsidRPr="007E6543" w:rsidRDefault="003F2FFD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7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5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_Toc170293657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 w:rsidR="004B06E9">
              <w:rPr>
                <w:rFonts w:ascii="Verdana" w:hAnsi="Verdana"/>
                <w:noProof/>
                <w:webHidden/>
              </w:rPr>
              <w:t>13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D8AF788" w14:textId="3A9C1B5A" w:rsidR="00FF3D46" w:rsidRPr="007E6543" w:rsidRDefault="003F2FFD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8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6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_Toc170293658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 w:rsidR="004B06E9">
              <w:rPr>
                <w:rFonts w:ascii="Verdana" w:hAnsi="Verdana"/>
                <w:noProof/>
                <w:webHidden/>
              </w:rPr>
              <w:t>13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746E17D" w14:textId="472D3C79" w:rsidR="00FF3D46" w:rsidRPr="007E6543" w:rsidRDefault="003F2FFD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59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</w:t>
            </w:r>
            <w:r w:rsidR="00FF3D46" w:rsidRPr="007E6543">
              <w:rPr>
                <w:rStyle w:val="Hipercze"/>
                <w:rFonts w:ascii="Verdana" w:hAnsi="Verdana" w:cs="Times New Roman"/>
                <w:b/>
                <w:noProof/>
                <w:spacing w:val="50"/>
              </w:rPr>
              <w:t xml:space="preserve"> </w:t>
            </w:r>
            <w:r w:rsidR="00FF3D46" w:rsidRPr="007E6543">
              <w:rPr>
                <w:rStyle w:val="Hipercze"/>
                <w:rFonts w:ascii="Verdana" w:hAnsi="Verdana" w:cs="Times New Roman"/>
                <w:noProof/>
                <w:spacing w:val="50"/>
              </w:rPr>
              <w:t>7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_Toc170293659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 w:rsidR="004B06E9">
              <w:rPr>
                <w:rFonts w:ascii="Verdana" w:hAnsi="Verdana"/>
                <w:noProof/>
                <w:webHidden/>
              </w:rPr>
              <w:t>17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5456461" w14:textId="1CB7D52D" w:rsidR="00FF3D46" w:rsidRPr="007E6543" w:rsidRDefault="003F2FFD">
          <w:pPr>
            <w:pStyle w:val="Spistreci3"/>
            <w:rPr>
              <w:rFonts w:ascii="Verdana" w:hAnsi="Verdana"/>
              <w:noProof/>
              <w:sz w:val="22"/>
              <w:szCs w:val="22"/>
              <w:lang w:eastAsia="pl-PL"/>
            </w:rPr>
          </w:pPr>
          <w:hyperlink w:anchor="_Toc170293660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8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_Toc170293660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 w:rsidR="004B06E9">
              <w:rPr>
                <w:rFonts w:ascii="Verdana" w:hAnsi="Verdana"/>
                <w:noProof/>
                <w:webHidden/>
              </w:rPr>
              <w:t>20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228D3B4" w14:textId="07BB8ABC" w:rsidR="00FF3D46" w:rsidRDefault="003F2FFD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70293661" w:history="1">
            <w:r w:rsidR="00FF3D46" w:rsidRPr="007E6543">
              <w:rPr>
                <w:rStyle w:val="Hipercze"/>
                <w:rFonts w:ascii="Verdana" w:hAnsi="Verdana" w:cs="Times New Roman"/>
                <w:noProof/>
              </w:rPr>
              <w:t>Załącznik nr 9</w:t>
            </w:r>
            <w:r w:rsidR="00FF3D46" w:rsidRPr="007E6543">
              <w:rPr>
                <w:rFonts w:ascii="Verdana" w:hAnsi="Verdana"/>
                <w:noProof/>
                <w:webHidden/>
              </w:rPr>
              <w:tab/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begin"/>
            </w:r>
            <w:r w:rsidR="00FF3D46" w:rsidRPr="007E6543">
              <w:rPr>
                <w:rFonts w:ascii="Verdana" w:hAnsi="Verdana"/>
                <w:noProof/>
                <w:webHidden/>
              </w:rPr>
              <w:instrText xml:space="preserve"> PAGEREF _Toc170293661 \h </w:instrText>
            </w:r>
            <w:r w:rsidR="00FF3D46" w:rsidRPr="007E6543">
              <w:rPr>
                <w:rFonts w:ascii="Verdana" w:hAnsi="Verdana"/>
                <w:noProof/>
                <w:webHidden/>
              </w:rPr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separate"/>
            </w:r>
            <w:r w:rsidR="004B06E9">
              <w:rPr>
                <w:rFonts w:ascii="Verdana" w:hAnsi="Verdana"/>
                <w:noProof/>
                <w:webHidden/>
              </w:rPr>
              <w:t>22</w:t>
            </w:r>
            <w:r w:rsidR="00FF3D46" w:rsidRPr="007E654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17D2E1D" w14:textId="7A500DEC" w:rsidR="00974BD7" w:rsidRPr="003725EB" w:rsidRDefault="00B578FC" w:rsidP="003725EB">
          <w:pPr>
            <w:rPr>
              <w:rFonts w:ascii="Verdana" w:hAnsi="Verdana"/>
            </w:rPr>
          </w:pPr>
          <w:r w:rsidRPr="00351436">
            <w:rPr>
              <w:rFonts w:ascii="Verdana" w:hAnsi="Verdana"/>
              <w:b/>
              <w:bCs/>
            </w:rPr>
            <w:fldChar w:fldCharType="end"/>
          </w:r>
        </w:p>
      </w:sdtContent>
    </w:sdt>
    <w:sectPr w:rsidR="00974BD7" w:rsidRPr="003725EB" w:rsidSect="00B578FC">
      <w:headerReference w:type="default" r:id="rId8"/>
      <w:footerReference w:type="default" r:id="rId9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0BA544" w16cid:durableId="28FF4240"/>
  <w16cid:commentId w16cid:paraId="14EA44A0" w16cid:durableId="28FF47FE"/>
  <w16cid:commentId w16cid:paraId="0E0471B3" w16cid:durableId="28FF484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24DC2" w14:textId="77777777" w:rsidR="00A858D6" w:rsidRDefault="00A858D6" w:rsidP="002A1AFD">
      <w:pPr>
        <w:spacing w:after="0" w:line="240" w:lineRule="auto"/>
      </w:pPr>
      <w:r>
        <w:separator/>
      </w:r>
    </w:p>
  </w:endnote>
  <w:endnote w:type="continuationSeparator" w:id="0">
    <w:p w14:paraId="3883D423" w14:textId="77777777" w:rsidR="00A858D6" w:rsidRDefault="00A858D6" w:rsidP="002A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1592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FA31CD" w14:textId="63BF7B8B" w:rsidR="00A858D6" w:rsidRDefault="00A858D6">
            <w:pPr>
              <w:pStyle w:val="Stopka"/>
              <w:jc w:val="center"/>
            </w:pPr>
            <w:r w:rsidRPr="00485517">
              <w:rPr>
                <w:rFonts w:ascii="Verdana" w:hAnsi="Verdana"/>
                <w:sz w:val="16"/>
              </w:rPr>
              <w:t xml:space="preserve">Strona </w: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begin"/>
            </w:r>
            <w:r w:rsidRPr="00485517">
              <w:rPr>
                <w:rFonts w:ascii="Verdana" w:hAnsi="Verdana"/>
                <w:b/>
                <w:bCs/>
                <w:sz w:val="16"/>
              </w:rPr>
              <w:instrText>PAGE</w:instrTex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separate"/>
            </w:r>
            <w:r w:rsidR="003F2FFD">
              <w:rPr>
                <w:rFonts w:ascii="Verdana" w:hAnsi="Verdana"/>
                <w:b/>
                <w:bCs/>
                <w:noProof/>
                <w:sz w:val="16"/>
              </w:rPr>
              <w:t>6</w: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end"/>
            </w:r>
            <w:r w:rsidRPr="00485517">
              <w:rPr>
                <w:rFonts w:ascii="Verdana" w:hAnsi="Verdana"/>
                <w:sz w:val="16"/>
              </w:rPr>
              <w:t xml:space="preserve"> z </w: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begin"/>
            </w:r>
            <w:r w:rsidRPr="00485517">
              <w:rPr>
                <w:rFonts w:ascii="Verdana" w:hAnsi="Verdana"/>
                <w:b/>
                <w:bCs/>
                <w:sz w:val="16"/>
              </w:rPr>
              <w:instrText>NUMPAGES</w:instrTex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separate"/>
            </w:r>
            <w:r w:rsidR="003F2FFD">
              <w:rPr>
                <w:rFonts w:ascii="Verdana" w:hAnsi="Verdana"/>
                <w:b/>
                <w:bCs/>
                <w:noProof/>
                <w:sz w:val="16"/>
              </w:rPr>
              <w:t>23</w:t>
            </w:r>
            <w:r w:rsidRPr="00485517">
              <w:rPr>
                <w:rFonts w:ascii="Verdana" w:hAnsi="Verdana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A76DB" w14:textId="77777777" w:rsidR="00A858D6" w:rsidRDefault="00A858D6" w:rsidP="002A1AFD">
      <w:pPr>
        <w:spacing w:after="0" w:line="240" w:lineRule="auto"/>
      </w:pPr>
      <w:r>
        <w:separator/>
      </w:r>
    </w:p>
  </w:footnote>
  <w:footnote w:type="continuationSeparator" w:id="0">
    <w:p w14:paraId="16BA70FD" w14:textId="77777777" w:rsidR="00A858D6" w:rsidRDefault="00A858D6" w:rsidP="002A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063B" w14:textId="77777777" w:rsidR="00A858D6" w:rsidRDefault="00A858D6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D2C4A72" wp14:editId="2730F286">
              <wp:simplePos x="0" y="0"/>
              <wp:positionH relativeFrom="page">
                <wp:posOffset>4651375</wp:posOffset>
              </wp:positionH>
              <wp:positionV relativeFrom="page">
                <wp:posOffset>1283970</wp:posOffset>
              </wp:positionV>
              <wp:extent cx="74930" cy="189865"/>
              <wp:effectExtent l="0" t="0" r="0" b="0"/>
              <wp:wrapNone/>
              <wp:docPr id="13" name="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4C2F1" w14:textId="77777777" w:rsidR="00A858D6" w:rsidRDefault="00A858D6">
                          <w:pPr>
                            <w:pStyle w:val="Nagweklubstopka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C4A72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left:0;text-align:left;margin-left:366.25pt;margin-top:101.1pt;width:5.9pt;height:14.9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iCogEAADsDAAAOAAAAZHJzL2Uyb0RvYy54bWysUtuOGyEMfV+p/4B4b0g23Wx2lEnUKkpV&#10;KWpX2vYDCAMZ1AEjzGYmf19DbqvtW9UXMPj42D72YjW4jh10RAu+5pPRmDPtFTTW72v+6+fm45wz&#10;TNI3sgOva37UyFfLD3eLPlT6HlroGh0ZkXis+lDzNqVQCYGq1U7iCIL25DQQnUz0jHvRRNkTu+vE&#10;/Xg8Ez3EJkRQGpF+1ycnXxZ+Y7RKP4xBnVhXc6otlTOWc5dPsVzIah9laK06lyH/oQonraekV6q1&#10;TJK9RvsXlbMqAoJJIwVOgDFW6dIDdTMZv+vmpZVBl15IHAxXmfD/0arvh+fIbEOzm3LmpaMZlbSM&#10;3iROH7AizEsgVBq+wEDA0iiGLajfSBDxBnMKQEJnMQYTXb6pTUaBpP/xqrkeElP0+fjpaUoORZ7J&#10;/Gk+e8hZxS02RExfNTiWjZpHmmjJLw9bTCfoBZJTedjYrrtUdSok15eG3UC/2dxBc6Ruehp6zT1t&#10;JWfdN0+a5v24GPFi7M5GJsfw+TVRgpL3RnWWgCZUKj9vU16Bt++Cuu388g8AAAD//wMAUEsDBBQA&#10;BgAIAAAAIQDWg9ip4gAAAAsBAAAPAAAAZHJzL2Rvd25yZXYueG1sTI/BTsMwDIbvSLxDZCRuLF06&#10;1lGaThPTLjAJtnGAW9qYtpA4VZNt5e0JJzja/vT7+4vlaA074eA7RxKmkwQYUu10R42E18PmZgHM&#10;B0VaGUco4Rs9LMvLi0Ll2p1ph6d9aFgMIZ8rCW0Ifc65r1u0yk9cjxRvH26wKsRxaLge1DmGW8NF&#10;ksy5VR3FD63q8aHF+mt/tBI2NDeVeVxkT8/r1Uv1frfevtGnlNdX4+oeWMAx/MHwqx/VoYxOlTuS&#10;9sxIyFJxG1EJIhECWCSy2SwFVsVNKqbAy4L/71D+AAAA//8DAFBLAQItABQABgAIAAAAIQC2gziS&#10;/gAAAOEBAAATAAAAAAAAAAAAAAAAAAAAAABbQ29udGVudF9UeXBlc10ueG1sUEsBAi0AFAAGAAgA&#10;AAAhADj9If/WAAAAlAEAAAsAAAAAAAAAAAAAAAAALwEAAF9yZWxzLy5yZWxzUEsBAi0AFAAGAAgA&#10;AAAhAHviaIKiAQAAOwMAAA4AAAAAAAAAAAAAAAAALgIAAGRycy9lMm9Eb2MueG1sUEsBAi0AFAAG&#10;AAgAAAAhANaD2KniAAAACwEAAA8AAAAAAAAAAAAAAAAA/AMAAGRycy9kb3ducmV2LnhtbFBLBQYA&#10;AAAABAAEAPMAAAALBQAAAAA=&#10;" filled="f" stroked="f">
              <v:path arrowok="t"/>
              <v:textbox style="mso-fit-shape-to-text:t" inset="0,0,0,0">
                <w:txbxContent>
                  <w:p w14:paraId="1BD4C2F1" w14:textId="77777777" w:rsidR="00A858D6" w:rsidRDefault="00A858D6">
                    <w:pPr>
                      <w:pStyle w:val="Nagweklubstopka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7F7"/>
    <w:multiLevelType w:val="hybridMultilevel"/>
    <w:tmpl w:val="AD668E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642C2"/>
    <w:multiLevelType w:val="hybridMultilevel"/>
    <w:tmpl w:val="3DCAC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5018"/>
    <w:multiLevelType w:val="hybridMultilevel"/>
    <w:tmpl w:val="4C6E73B4"/>
    <w:lvl w:ilvl="0" w:tplc="31C2511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40068"/>
    <w:multiLevelType w:val="hybridMultilevel"/>
    <w:tmpl w:val="BA3864BE"/>
    <w:lvl w:ilvl="0" w:tplc="0A92FE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3C5D"/>
    <w:multiLevelType w:val="hybridMultilevel"/>
    <w:tmpl w:val="D1682854"/>
    <w:lvl w:ilvl="0" w:tplc="99C0D96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8790D"/>
    <w:multiLevelType w:val="hybridMultilevel"/>
    <w:tmpl w:val="B0648A2C"/>
    <w:lvl w:ilvl="0" w:tplc="1FCAF286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B0B12"/>
    <w:multiLevelType w:val="hybridMultilevel"/>
    <w:tmpl w:val="C24210BA"/>
    <w:lvl w:ilvl="0" w:tplc="1276BC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06FA"/>
    <w:multiLevelType w:val="hybridMultilevel"/>
    <w:tmpl w:val="5992C234"/>
    <w:lvl w:ilvl="0" w:tplc="B000848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6533F9"/>
    <w:multiLevelType w:val="hybridMultilevel"/>
    <w:tmpl w:val="E402D72C"/>
    <w:lvl w:ilvl="0" w:tplc="999A2C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4EF2"/>
    <w:multiLevelType w:val="hybridMultilevel"/>
    <w:tmpl w:val="4FCCC526"/>
    <w:lvl w:ilvl="0" w:tplc="2318953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04247"/>
    <w:multiLevelType w:val="hybridMultilevel"/>
    <w:tmpl w:val="77C08D3A"/>
    <w:lvl w:ilvl="0" w:tplc="71F09A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2444E"/>
    <w:multiLevelType w:val="hybridMultilevel"/>
    <w:tmpl w:val="0F0A3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023BA"/>
    <w:multiLevelType w:val="hybridMultilevel"/>
    <w:tmpl w:val="E2A09216"/>
    <w:lvl w:ilvl="0" w:tplc="A802F5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F101F"/>
    <w:multiLevelType w:val="hybridMultilevel"/>
    <w:tmpl w:val="64E8896C"/>
    <w:lvl w:ilvl="0" w:tplc="77267C2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D270584"/>
    <w:multiLevelType w:val="hybridMultilevel"/>
    <w:tmpl w:val="4B2C4060"/>
    <w:lvl w:ilvl="0" w:tplc="D3D091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B5751A"/>
    <w:multiLevelType w:val="hybridMultilevel"/>
    <w:tmpl w:val="736EA4C4"/>
    <w:lvl w:ilvl="0" w:tplc="56B4A3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E936E5"/>
    <w:multiLevelType w:val="hybridMultilevel"/>
    <w:tmpl w:val="DFD6D4AE"/>
    <w:lvl w:ilvl="0" w:tplc="751C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D692A"/>
    <w:multiLevelType w:val="hybridMultilevel"/>
    <w:tmpl w:val="F5FC51E0"/>
    <w:lvl w:ilvl="0" w:tplc="36804A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4B002F"/>
    <w:multiLevelType w:val="hybridMultilevel"/>
    <w:tmpl w:val="F55A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71AB7"/>
    <w:multiLevelType w:val="hybridMultilevel"/>
    <w:tmpl w:val="21FAEE46"/>
    <w:lvl w:ilvl="0" w:tplc="F82AF1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A5AE5"/>
    <w:multiLevelType w:val="hybridMultilevel"/>
    <w:tmpl w:val="610208A6"/>
    <w:lvl w:ilvl="0" w:tplc="6CEE64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5E6B86"/>
    <w:multiLevelType w:val="hybridMultilevel"/>
    <w:tmpl w:val="8B3AC0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216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E25629"/>
    <w:multiLevelType w:val="hybridMultilevel"/>
    <w:tmpl w:val="C960EA4A"/>
    <w:lvl w:ilvl="0" w:tplc="662050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50E88"/>
    <w:multiLevelType w:val="hybridMultilevel"/>
    <w:tmpl w:val="85B4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D6900"/>
    <w:multiLevelType w:val="hybridMultilevel"/>
    <w:tmpl w:val="05C46822"/>
    <w:lvl w:ilvl="0" w:tplc="4B6257A8">
      <w:start w:val="1"/>
      <w:numFmt w:val="decimal"/>
      <w:suff w:val="space"/>
      <w:lvlText w:val="%1.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C107A"/>
    <w:multiLevelType w:val="hybridMultilevel"/>
    <w:tmpl w:val="94AADF7A"/>
    <w:lvl w:ilvl="0" w:tplc="8068B3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F32B3"/>
    <w:multiLevelType w:val="hybridMultilevel"/>
    <w:tmpl w:val="602E2BF6"/>
    <w:lvl w:ilvl="0" w:tplc="374843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525EE"/>
    <w:multiLevelType w:val="hybridMultilevel"/>
    <w:tmpl w:val="0942A28C"/>
    <w:lvl w:ilvl="0" w:tplc="77E636E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330096"/>
    <w:multiLevelType w:val="hybridMultilevel"/>
    <w:tmpl w:val="18CC8B4A"/>
    <w:lvl w:ilvl="0" w:tplc="AF1084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B5441"/>
    <w:multiLevelType w:val="hybridMultilevel"/>
    <w:tmpl w:val="D6C4CDBC"/>
    <w:lvl w:ilvl="0" w:tplc="A7D658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E524C"/>
    <w:multiLevelType w:val="hybridMultilevel"/>
    <w:tmpl w:val="278C6DAC"/>
    <w:lvl w:ilvl="0" w:tplc="588678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0A598F"/>
    <w:multiLevelType w:val="hybridMultilevel"/>
    <w:tmpl w:val="FC2A6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437619"/>
    <w:multiLevelType w:val="hybridMultilevel"/>
    <w:tmpl w:val="9CF4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D1251"/>
    <w:multiLevelType w:val="hybridMultilevel"/>
    <w:tmpl w:val="489299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83DC3"/>
    <w:multiLevelType w:val="hybridMultilevel"/>
    <w:tmpl w:val="21BEF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C94D45"/>
    <w:multiLevelType w:val="hybridMultilevel"/>
    <w:tmpl w:val="8F0A1228"/>
    <w:lvl w:ilvl="0" w:tplc="2522F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C16B4C"/>
    <w:multiLevelType w:val="hybridMultilevel"/>
    <w:tmpl w:val="01DA4D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E67C2"/>
    <w:multiLevelType w:val="hybridMultilevel"/>
    <w:tmpl w:val="8B0604C6"/>
    <w:lvl w:ilvl="0" w:tplc="2A6837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F7054"/>
    <w:multiLevelType w:val="hybridMultilevel"/>
    <w:tmpl w:val="B8728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75761"/>
    <w:multiLevelType w:val="hybridMultilevel"/>
    <w:tmpl w:val="7882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A04AB7"/>
    <w:multiLevelType w:val="hybridMultilevel"/>
    <w:tmpl w:val="C7A21E7E"/>
    <w:lvl w:ilvl="0" w:tplc="8F5AFD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A0516"/>
    <w:multiLevelType w:val="hybridMultilevel"/>
    <w:tmpl w:val="3E20A158"/>
    <w:lvl w:ilvl="0" w:tplc="171E57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2A60003"/>
    <w:multiLevelType w:val="hybridMultilevel"/>
    <w:tmpl w:val="DC28A626"/>
    <w:lvl w:ilvl="0" w:tplc="47DC49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757630"/>
    <w:multiLevelType w:val="hybridMultilevel"/>
    <w:tmpl w:val="2BCEFFB0"/>
    <w:lvl w:ilvl="0" w:tplc="00E253E6">
      <w:start w:val="1"/>
      <w:numFmt w:val="lowerLetter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D00E7F"/>
    <w:multiLevelType w:val="hybridMultilevel"/>
    <w:tmpl w:val="8C60CEB4"/>
    <w:lvl w:ilvl="0" w:tplc="69705B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EA7F4C"/>
    <w:multiLevelType w:val="hybridMultilevel"/>
    <w:tmpl w:val="7FF8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5C03D8"/>
    <w:multiLevelType w:val="hybridMultilevel"/>
    <w:tmpl w:val="56381CB8"/>
    <w:lvl w:ilvl="0" w:tplc="BA4EDB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8E04CF2"/>
    <w:multiLevelType w:val="hybridMultilevel"/>
    <w:tmpl w:val="967ED352"/>
    <w:lvl w:ilvl="0" w:tplc="E1DAEA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C3593"/>
    <w:multiLevelType w:val="hybridMultilevel"/>
    <w:tmpl w:val="33B866F0"/>
    <w:lvl w:ilvl="0" w:tplc="989C1488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642D6758"/>
    <w:multiLevelType w:val="hybridMultilevel"/>
    <w:tmpl w:val="93441F54"/>
    <w:lvl w:ilvl="0" w:tplc="ED4ABB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4B374B6"/>
    <w:multiLevelType w:val="hybridMultilevel"/>
    <w:tmpl w:val="70FE3796"/>
    <w:lvl w:ilvl="0" w:tplc="93803E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D35CBE"/>
    <w:multiLevelType w:val="hybridMultilevel"/>
    <w:tmpl w:val="F21CCC6C"/>
    <w:lvl w:ilvl="0" w:tplc="5E8C9F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5322A5"/>
    <w:multiLevelType w:val="hybridMultilevel"/>
    <w:tmpl w:val="6CB0FFEA"/>
    <w:lvl w:ilvl="0" w:tplc="E0EC4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6A2AEA"/>
    <w:multiLevelType w:val="hybridMultilevel"/>
    <w:tmpl w:val="0C3EFF36"/>
    <w:lvl w:ilvl="0" w:tplc="E81AD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0E34EF"/>
    <w:multiLevelType w:val="hybridMultilevel"/>
    <w:tmpl w:val="331AE526"/>
    <w:lvl w:ilvl="0" w:tplc="86E69C00">
      <w:start w:val="1"/>
      <w:numFmt w:val="lowerLetter"/>
      <w:suff w:val="space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253230A"/>
    <w:multiLevelType w:val="multilevel"/>
    <w:tmpl w:val="C778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D2D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25C7176"/>
    <w:multiLevelType w:val="hybridMultilevel"/>
    <w:tmpl w:val="18F6EC38"/>
    <w:lvl w:ilvl="0" w:tplc="F6D2A2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35977C6"/>
    <w:multiLevelType w:val="hybridMultilevel"/>
    <w:tmpl w:val="1CDC95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3445CD"/>
    <w:multiLevelType w:val="hybridMultilevel"/>
    <w:tmpl w:val="0AA4B542"/>
    <w:lvl w:ilvl="0" w:tplc="1A360448">
      <w:start w:val="1"/>
      <w:numFmt w:val="lowerLetter"/>
      <w:lvlText w:val="%1)"/>
      <w:lvlJc w:val="left"/>
      <w:pPr>
        <w:ind w:left="214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9" w15:restartNumberingAfterBreak="0">
    <w:nsid w:val="75963F6A"/>
    <w:multiLevelType w:val="multilevel"/>
    <w:tmpl w:val="2370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D2D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5FF0BC2"/>
    <w:multiLevelType w:val="hybridMultilevel"/>
    <w:tmpl w:val="077C5BA0"/>
    <w:lvl w:ilvl="0" w:tplc="3A8EE476">
      <w:start w:val="1"/>
      <w:numFmt w:val="lowerLett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8DA0522"/>
    <w:multiLevelType w:val="hybridMultilevel"/>
    <w:tmpl w:val="E14E20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A38704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9D5268B"/>
    <w:multiLevelType w:val="hybridMultilevel"/>
    <w:tmpl w:val="1C180600"/>
    <w:lvl w:ilvl="0" w:tplc="9D36C45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9C76BC"/>
    <w:multiLevelType w:val="hybridMultilevel"/>
    <w:tmpl w:val="F752912E"/>
    <w:lvl w:ilvl="0" w:tplc="0442BECC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31"/>
  </w:num>
  <w:num w:numId="3">
    <w:abstractNumId w:val="18"/>
  </w:num>
  <w:num w:numId="4">
    <w:abstractNumId w:val="12"/>
  </w:num>
  <w:num w:numId="5">
    <w:abstractNumId w:val="19"/>
  </w:num>
  <w:num w:numId="6">
    <w:abstractNumId w:val="46"/>
  </w:num>
  <w:num w:numId="7">
    <w:abstractNumId w:val="52"/>
  </w:num>
  <w:num w:numId="8">
    <w:abstractNumId w:val="6"/>
  </w:num>
  <w:num w:numId="9">
    <w:abstractNumId w:val="20"/>
  </w:num>
  <w:num w:numId="10">
    <w:abstractNumId w:val="23"/>
  </w:num>
  <w:num w:numId="11">
    <w:abstractNumId w:val="38"/>
  </w:num>
  <w:num w:numId="12">
    <w:abstractNumId w:val="34"/>
  </w:num>
  <w:num w:numId="13">
    <w:abstractNumId w:val="15"/>
  </w:num>
  <w:num w:numId="14">
    <w:abstractNumId w:val="14"/>
  </w:num>
  <w:num w:numId="15">
    <w:abstractNumId w:val="16"/>
  </w:num>
  <w:num w:numId="16">
    <w:abstractNumId w:val="0"/>
  </w:num>
  <w:num w:numId="17">
    <w:abstractNumId w:val="21"/>
  </w:num>
  <w:num w:numId="18">
    <w:abstractNumId w:val="57"/>
  </w:num>
  <w:num w:numId="19">
    <w:abstractNumId w:val="36"/>
  </w:num>
  <w:num w:numId="20">
    <w:abstractNumId w:val="33"/>
  </w:num>
  <w:num w:numId="21">
    <w:abstractNumId w:val="48"/>
  </w:num>
  <w:num w:numId="22">
    <w:abstractNumId w:val="58"/>
  </w:num>
  <w:num w:numId="23">
    <w:abstractNumId w:val="13"/>
  </w:num>
  <w:num w:numId="24">
    <w:abstractNumId w:val="32"/>
  </w:num>
  <w:num w:numId="25">
    <w:abstractNumId w:val="1"/>
  </w:num>
  <w:num w:numId="26">
    <w:abstractNumId w:val="59"/>
  </w:num>
  <w:num w:numId="27">
    <w:abstractNumId w:val="55"/>
  </w:num>
  <w:num w:numId="28">
    <w:abstractNumId w:val="61"/>
  </w:num>
  <w:num w:numId="29">
    <w:abstractNumId w:val="10"/>
  </w:num>
  <w:num w:numId="30">
    <w:abstractNumId w:val="35"/>
  </w:num>
  <w:num w:numId="31">
    <w:abstractNumId w:val="17"/>
  </w:num>
  <w:num w:numId="32">
    <w:abstractNumId w:val="28"/>
  </w:num>
  <w:num w:numId="33">
    <w:abstractNumId w:val="11"/>
  </w:num>
  <w:num w:numId="34">
    <w:abstractNumId w:val="29"/>
  </w:num>
  <w:num w:numId="35">
    <w:abstractNumId w:val="45"/>
  </w:num>
  <w:num w:numId="36">
    <w:abstractNumId w:val="49"/>
  </w:num>
  <w:num w:numId="37">
    <w:abstractNumId w:val="44"/>
  </w:num>
  <w:num w:numId="38">
    <w:abstractNumId w:val="22"/>
  </w:num>
  <w:num w:numId="39">
    <w:abstractNumId w:val="25"/>
  </w:num>
  <w:num w:numId="40">
    <w:abstractNumId w:val="56"/>
  </w:num>
  <w:num w:numId="41">
    <w:abstractNumId w:val="3"/>
  </w:num>
  <w:num w:numId="42">
    <w:abstractNumId w:val="30"/>
  </w:num>
  <w:num w:numId="43">
    <w:abstractNumId w:val="7"/>
  </w:num>
  <w:num w:numId="44">
    <w:abstractNumId w:val="60"/>
  </w:num>
  <w:num w:numId="45">
    <w:abstractNumId w:val="50"/>
  </w:num>
  <w:num w:numId="46">
    <w:abstractNumId w:val="53"/>
  </w:num>
  <w:num w:numId="47">
    <w:abstractNumId w:val="41"/>
  </w:num>
  <w:num w:numId="48">
    <w:abstractNumId w:val="51"/>
  </w:num>
  <w:num w:numId="49">
    <w:abstractNumId w:val="5"/>
  </w:num>
  <w:num w:numId="50">
    <w:abstractNumId w:val="54"/>
  </w:num>
  <w:num w:numId="51">
    <w:abstractNumId w:val="24"/>
  </w:num>
  <w:num w:numId="52">
    <w:abstractNumId w:val="63"/>
  </w:num>
  <w:num w:numId="53">
    <w:abstractNumId w:val="40"/>
  </w:num>
  <w:num w:numId="54">
    <w:abstractNumId w:val="9"/>
  </w:num>
  <w:num w:numId="55">
    <w:abstractNumId w:val="8"/>
  </w:num>
  <w:num w:numId="56">
    <w:abstractNumId w:val="4"/>
  </w:num>
  <w:num w:numId="57">
    <w:abstractNumId w:val="39"/>
  </w:num>
  <w:num w:numId="58">
    <w:abstractNumId w:val="43"/>
  </w:num>
  <w:num w:numId="59">
    <w:abstractNumId w:val="26"/>
  </w:num>
  <w:num w:numId="60">
    <w:abstractNumId w:val="2"/>
  </w:num>
  <w:num w:numId="61">
    <w:abstractNumId w:val="27"/>
  </w:num>
  <w:num w:numId="62">
    <w:abstractNumId w:val="37"/>
  </w:num>
  <w:num w:numId="63">
    <w:abstractNumId w:val="42"/>
  </w:num>
  <w:num w:numId="64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84"/>
    <w:rsid w:val="00001610"/>
    <w:rsid w:val="00005151"/>
    <w:rsid w:val="00007AF5"/>
    <w:rsid w:val="00010705"/>
    <w:rsid w:val="000169FA"/>
    <w:rsid w:val="00024C31"/>
    <w:rsid w:val="000301F9"/>
    <w:rsid w:val="00032937"/>
    <w:rsid w:val="000338F1"/>
    <w:rsid w:val="0003697C"/>
    <w:rsid w:val="00040AC5"/>
    <w:rsid w:val="000501FF"/>
    <w:rsid w:val="0005127B"/>
    <w:rsid w:val="00054BB2"/>
    <w:rsid w:val="00054EAA"/>
    <w:rsid w:val="00055DC9"/>
    <w:rsid w:val="00064C9F"/>
    <w:rsid w:val="0007760F"/>
    <w:rsid w:val="000919E7"/>
    <w:rsid w:val="00094383"/>
    <w:rsid w:val="0009669F"/>
    <w:rsid w:val="000B01EA"/>
    <w:rsid w:val="000B1450"/>
    <w:rsid w:val="000B721E"/>
    <w:rsid w:val="000D10B7"/>
    <w:rsid w:val="000D2618"/>
    <w:rsid w:val="000D28FB"/>
    <w:rsid w:val="000D2FFA"/>
    <w:rsid w:val="000D61E2"/>
    <w:rsid w:val="000E2277"/>
    <w:rsid w:val="000F3C87"/>
    <w:rsid w:val="000F5D7F"/>
    <w:rsid w:val="000F6C04"/>
    <w:rsid w:val="000F74DD"/>
    <w:rsid w:val="00102C39"/>
    <w:rsid w:val="00103CFE"/>
    <w:rsid w:val="00106F33"/>
    <w:rsid w:val="00110831"/>
    <w:rsid w:val="001117A8"/>
    <w:rsid w:val="00116706"/>
    <w:rsid w:val="00117644"/>
    <w:rsid w:val="001224B6"/>
    <w:rsid w:val="0012258A"/>
    <w:rsid w:val="001250E0"/>
    <w:rsid w:val="00127FD8"/>
    <w:rsid w:val="001358C3"/>
    <w:rsid w:val="0013618A"/>
    <w:rsid w:val="001404E8"/>
    <w:rsid w:val="00144158"/>
    <w:rsid w:val="001476CD"/>
    <w:rsid w:val="001509A7"/>
    <w:rsid w:val="0015126A"/>
    <w:rsid w:val="00152B27"/>
    <w:rsid w:val="00153A64"/>
    <w:rsid w:val="001543DD"/>
    <w:rsid w:val="00160526"/>
    <w:rsid w:val="0017310A"/>
    <w:rsid w:val="00173B14"/>
    <w:rsid w:val="00177084"/>
    <w:rsid w:val="00177311"/>
    <w:rsid w:val="0018161C"/>
    <w:rsid w:val="00183927"/>
    <w:rsid w:val="00184225"/>
    <w:rsid w:val="0018513C"/>
    <w:rsid w:val="00186120"/>
    <w:rsid w:val="00187472"/>
    <w:rsid w:val="00193197"/>
    <w:rsid w:val="00194258"/>
    <w:rsid w:val="00196B7E"/>
    <w:rsid w:val="001A558F"/>
    <w:rsid w:val="001A66C9"/>
    <w:rsid w:val="001A78BE"/>
    <w:rsid w:val="001B0858"/>
    <w:rsid w:val="001B747C"/>
    <w:rsid w:val="001C41D5"/>
    <w:rsid w:val="001D1AD7"/>
    <w:rsid w:val="001D50CA"/>
    <w:rsid w:val="001D683B"/>
    <w:rsid w:val="001F1EEE"/>
    <w:rsid w:val="001F46A6"/>
    <w:rsid w:val="001F4833"/>
    <w:rsid w:val="002003DB"/>
    <w:rsid w:val="00201B9A"/>
    <w:rsid w:val="002026D4"/>
    <w:rsid w:val="00203680"/>
    <w:rsid w:val="0021487F"/>
    <w:rsid w:val="002337AB"/>
    <w:rsid w:val="00240F48"/>
    <w:rsid w:val="00250B4F"/>
    <w:rsid w:val="00253445"/>
    <w:rsid w:val="0025793E"/>
    <w:rsid w:val="0026290C"/>
    <w:rsid w:val="002762E6"/>
    <w:rsid w:val="00276724"/>
    <w:rsid w:val="0028130B"/>
    <w:rsid w:val="002839A5"/>
    <w:rsid w:val="002A1AFD"/>
    <w:rsid w:val="002A5AEC"/>
    <w:rsid w:val="002B0796"/>
    <w:rsid w:val="002B10CD"/>
    <w:rsid w:val="002B11F2"/>
    <w:rsid w:val="002C5681"/>
    <w:rsid w:val="002C5A2C"/>
    <w:rsid w:val="002D4DB4"/>
    <w:rsid w:val="002E12C6"/>
    <w:rsid w:val="002E22DC"/>
    <w:rsid w:val="002E5165"/>
    <w:rsid w:val="002E6632"/>
    <w:rsid w:val="002F1895"/>
    <w:rsid w:val="002F48A7"/>
    <w:rsid w:val="002F7C3F"/>
    <w:rsid w:val="0030014B"/>
    <w:rsid w:val="0030334E"/>
    <w:rsid w:val="00310D27"/>
    <w:rsid w:val="003173A4"/>
    <w:rsid w:val="00322E69"/>
    <w:rsid w:val="0032339F"/>
    <w:rsid w:val="00326BE9"/>
    <w:rsid w:val="003304E5"/>
    <w:rsid w:val="0033208A"/>
    <w:rsid w:val="00335740"/>
    <w:rsid w:val="00351436"/>
    <w:rsid w:val="003536F4"/>
    <w:rsid w:val="003639E5"/>
    <w:rsid w:val="00363BD5"/>
    <w:rsid w:val="003644B0"/>
    <w:rsid w:val="003645F0"/>
    <w:rsid w:val="00371106"/>
    <w:rsid w:val="003725EB"/>
    <w:rsid w:val="00377D23"/>
    <w:rsid w:val="00380C8A"/>
    <w:rsid w:val="00393D32"/>
    <w:rsid w:val="003A2451"/>
    <w:rsid w:val="003C2044"/>
    <w:rsid w:val="003D3F16"/>
    <w:rsid w:val="003D6D05"/>
    <w:rsid w:val="003D79BC"/>
    <w:rsid w:val="003D7B8B"/>
    <w:rsid w:val="003E0218"/>
    <w:rsid w:val="003E1DD6"/>
    <w:rsid w:val="003E6A4B"/>
    <w:rsid w:val="003F1A33"/>
    <w:rsid w:val="003F23A7"/>
    <w:rsid w:val="003F2FFD"/>
    <w:rsid w:val="003F6FE3"/>
    <w:rsid w:val="00400150"/>
    <w:rsid w:val="0040204A"/>
    <w:rsid w:val="004039E6"/>
    <w:rsid w:val="004156AE"/>
    <w:rsid w:val="0041572B"/>
    <w:rsid w:val="00420496"/>
    <w:rsid w:val="004248BE"/>
    <w:rsid w:val="00425530"/>
    <w:rsid w:val="00427633"/>
    <w:rsid w:val="004409C1"/>
    <w:rsid w:val="00446F80"/>
    <w:rsid w:val="004509B9"/>
    <w:rsid w:val="00450AAA"/>
    <w:rsid w:val="004524CF"/>
    <w:rsid w:val="00453813"/>
    <w:rsid w:val="00453BBB"/>
    <w:rsid w:val="0046165C"/>
    <w:rsid w:val="0046228E"/>
    <w:rsid w:val="0047303D"/>
    <w:rsid w:val="00473523"/>
    <w:rsid w:val="00480ADD"/>
    <w:rsid w:val="004820E9"/>
    <w:rsid w:val="00485517"/>
    <w:rsid w:val="00497C5D"/>
    <w:rsid w:val="004A070A"/>
    <w:rsid w:val="004A20E9"/>
    <w:rsid w:val="004A29FC"/>
    <w:rsid w:val="004A3E0A"/>
    <w:rsid w:val="004A42AE"/>
    <w:rsid w:val="004B06E9"/>
    <w:rsid w:val="004B0BB9"/>
    <w:rsid w:val="004B0C31"/>
    <w:rsid w:val="004B3BC6"/>
    <w:rsid w:val="004B4C1F"/>
    <w:rsid w:val="004B5565"/>
    <w:rsid w:val="004C1DE1"/>
    <w:rsid w:val="004C53FB"/>
    <w:rsid w:val="004D5B42"/>
    <w:rsid w:val="004D5B80"/>
    <w:rsid w:val="004E20B2"/>
    <w:rsid w:val="004E38BB"/>
    <w:rsid w:val="004E7FFC"/>
    <w:rsid w:val="004F2655"/>
    <w:rsid w:val="00502EFD"/>
    <w:rsid w:val="00503609"/>
    <w:rsid w:val="00503C78"/>
    <w:rsid w:val="00510A86"/>
    <w:rsid w:val="00513143"/>
    <w:rsid w:val="00514E1A"/>
    <w:rsid w:val="00517569"/>
    <w:rsid w:val="00521E08"/>
    <w:rsid w:val="00522672"/>
    <w:rsid w:val="00526AFB"/>
    <w:rsid w:val="005302E8"/>
    <w:rsid w:val="0053252E"/>
    <w:rsid w:val="00556AD0"/>
    <w:rsid w:val="0055756B"/>
    <w:rsid w:val="00560304"/>
    <w:rsid w:val="005652CA"/>
    <w:rsid w:val="00572216"/>
    <w:rsid w:val="005724E9"/>
    <w:rsid w:val="005726AF"/>
    <w:rsid w:val="0057682C"/>
    <w:rsid w:val="0057779D"/>
    <w:rsid w:val="0057798C"/>
    <w:rsid w:val="0059425E"/>
    <w:rsid w:val="005971BC"/>
    <w:rsid w:val="005A7337"/>
    <w:rsid w:val="005B0611"/>
    <w:rsid w:val="005B73F2"/>
    <w:rsid w:val="005D7C94"/>
    <w:rsid w:val="005E0A2D"/>
    <w:rsid w:val="005E35B0"/>
    <w:rsid w:val="005E522F"/>
    <w:rsid w:val="005E7CD0"/>
    <w:rsid w:val="005F08D1"/>
    <w:rsid w:val="005F27A8"/>
    <w:rsid w:val="005F664A"/>
    <w:rsid w:val="00600BB6"/>
    <w:rsid w:val="006018CE"/>
    <w:rsid w:val="00602E89"/>
    <w:rsid w:val="00606A6E"/>
    <w:rsid w:val="006116AE"/>
    <w:rsid w:val="00613281"/>
    <w:rsid w:val="00622841"/>
    <w:rsid w:val="00625BDF"/>
    <w:rsid w:val="00633160"/>
    <w:rsid w:val="00634AF5"/>
    <w:rsid w:val="00643D41"/>
    <w:rsid w:val="006445D1"/>
    <w:rsid w:val="006447EB"/>
    <w:rsid w:val="00651EF3"/>
    <w:rsid w:val="006573AB"/>
    <w:rsid w:val="006614AA"/>
    <w:rsid w:val="00661905"/>
    <w:rsid w:val="00662781"/>
    <w:rsid w:val="00672329"/>
    <w:rsid w:val="0067454F"/>
    <w:rsid w:val="006760F0"/>
    <w:rsid w:val="00677BD9"/>
    <w:rsid w:val="0068024A"/>
    <w:rsid w:val="0068068F"/>
    <w:rsid w:val="00687BB5"/>
    <w:rsid w:val="006910D8"/>
    <w:rsid w:val="006935F8"/>
    <w:rsid w:val="0069488E"/>
    <w:rsid w:val="00695BF5"/>
    <w:rsid w:val="006963E7"/>
    <w:rsid w:val="006A06BC"/>
    <w:rsid w:val="006A0817"/>
    <w:rsid w:val="006B4547"/>
    <w:rsid w:val="006D0D22"/>
    <w:rsid w:val="006D328D"/>
    <w:rsid w:val="006E4A6B"/>
    <w:rsid w:val="006E6416"/>
    <w:rsid w:val="006E68C4"/>
    <w:rsid w:val="006F7298"/>
    <w:rsid w:val="00701415"/>
    <w:rsid w:val="0071010C"/>
    <w:rsid w:val="00716832"/>
    <w:rsid w:val="00716B20"/>
    <w:rsid w:val="00723917"/>
    <w:rsid w:val="007241F0"/>
    <w:rsid w:val="007251C5"/>
    <w:rsid w:val="0073361E"/>
    <w:rsid w:val="00735F10"/>
    <w:rsid w:val="00741DEA"/>
    <w:rsid w:val="00742D15"/>
    <w:rsid w:val="0074374A"/>
    <w:rsid w:val="00744259"/>
    <w:rsid w:val="007666EF"/>
    <w:rsid w:val="007756CF"/>
    <w:rsid w:val="00776B66"/>
    <w:rsid w:val="00781086"/>
    <w:rsid w:val="0078129D"/>
    <w:rsid w:val="007929F8"/>
    <w:rsid w:val="00793025"/>
    <w:rsid w:val="00795EE7"/>
    <w:rsid w:val="00796EC8"/>
    <w:rsid w:val="007A18F9"/>
    <w:rsid w:val="007A1D59"/>
    <w:rsid w:val="007A2F94"/>
    <w:rsid w:val="007B599F"/>
    <w:rsid w:val="007C12B6"/>
    <w:rsid w:val="007C4FFF"/>
    <w:rsid w:val="007D2702"/>
    <w:rsid w:val="007D69D1"/>
    <w:rsid w:val="007E6543"/>
    <w:rsid w:val="007F0E46"/>
    <w:rsid w:val="007F1FA1"/>
    <w:rsid w:val="008050B1"/>
    <w:rsid w:val="00806F92"/>
    <w:rsid w:val="00810405"/>
    <w:rsid w:val="00815647"/>
    <w:rsid w:val="00816FFC"/>
    <w:rsid w:val="008216D6"/>
    <w:rsid w:val="00822270"/>
    <w:rsid w:val="00827117"/>
    <w:rsid w:val="008310A7"/>
    <w:rsid w:val="00836EDE"/>
    <w:rsid w:val="00837C69"/>
    <w:rsid w:val="008401A8"/>
    <w:rsid w:val="00842A6D"/>
    <w:rsid w:val="008430AE"/>
    <w:rsid w:val="0084497A"/>
    <w:rsid w:val="008515C9"/>
    <w:rsid w:val="00854089"/>
    <w:rsid w:val="0086228F"/>
    <w:rsid w:val="0086397C"/>
    <w:rsid w:val="008664FE"/>
    <w:rsid w:val="00870BCE"/>
    <w:rsid w:val="00872BC8"/>
    <w:rsid w:val="008743BA"/>
    <w:rsid w:val="00874503"/>
    <w:rsid w:val="00890C66"/>
    <w:rsid w:val="00891A77"/>
    <w:rsid w:val="008928B9"/>
    <w:rsid w:val="00894A18"/>
    <w:rsid w:val="00896B09"/>
    <w:rsid w:val="00897AFF"/>
    <w:rsid w:val="008A1036"/>
    <w:rsid w:val="008A192E"/>
    <w:rsid w:val="008A2006"/>
    <w:rsid w:val="008A320A"/>
    <w:rsid w:val="008B39E1"/>
    <w:rsid w:val="008C0075"/>
    <w:rsid w:val="008C421A"/>
    <w:rsid w:val="008C5C9A"/>
    <w:rsid w:val="008C65DF"/>
    <w:rsid w:val="008C6C81"/>
    <w:rsid w:val="008C6C8A"/>
    <w:rsid w:val="008D0114"/>
    <w:rsid w:val="008E0C6A"/>
    <w:rsid w:val="008E751B"/>
    <w:rsid w:val="008E75BF"/>
    <w:rsid w:val="008F2B00"/>
    <w:rsid w:val="008F3C84"/>
    <w:rsid w:val="008F4522"/>
    <w:rsid w:val="00902660"/>
    <w:rsid w:val="00907537"/>
    <w:rsid w:val="00913684"/>
    <w:rsid w:val="00914AE8"/>
    <w:rsid w:val="00920218"/>
    <w:rsid w:val="009213FC"/>
    <w:rsid w:val="00922DA3"/>
    <w:rsid w:val="009330E6"/>
    <w:rsid w:val="0093439C"/>
    <w:rsid w:val="00935B59"/>
    <w:rsid w:val="009371F9"/>
    <w:rsid w:val="0094133E"/>
    <w:rsid w:val="00941604"/>
    <w:rsid w:val="00941877"/>
    <w:rsid w:val="00945EA2"/>
    <w:rsid w:val="00951514"/>
    <w:rsid w:val="00955E88"/>
    <w:rsid w:val="009616AA"/>
    <w:rsid w:val="009728E3"/>
    <w:rsid w:val="009733E7"/>
    <w:rsid w:val="00973605"/>
    <w:rsid w:val="00974BD7"/>
    <w:rsid w:val="009835EB"/>
    <w:rsid w:val="00995301"/>
    <w:rsid w:val="009A38F9"/>
    <w:rsid w:val="009A6516"/>
    <w:rsid w:val="009A76C1"/>
    <w:rsid w:val="009B4FAB"/>
    <w:rsid w:val="009B5A89"/>
    <w:rsid w:val="009C5CE5"/>
    <w:rsid w:val="009D289D"/>
    <w:rsid w:val="009D3ABD"/>
    <w:rsid w:val="009D479E"/>
    <w:rsid w:val="009D535B"/>
    <w:rsid w:val="009D6C19"/>
    <w:rsid w:val="009E4FA6"/>
    <w:rsid w:val="009F06EE"/>
    <w:rsid w:val="009F156F"/>
    <w:rsid w:val="009F186F"/>
    <w:rsid w:val="009F454F"/>
    <w:rsid w:val="009F656D"/>
    <w:rsid w:val="00A01287"/>
    <w:rsid w:val="00A03688"/>
    <w:rsid w:val="00A1438C"/>
    <w:rsid w:val="00A22CE7"/>
    <w:rsid w:val="00A33EC8"/>
    <w:rsid w:val="00A34213"/>
    <w:rsid w:val="00A404EE"/>
    <w:rsid w:val="00A41658"/>
    <w:rsid w:val="00A46FA7"/>
    <w:rsid w:val="00A50F71"/>
    <w:rsid w:val="00A56A99"/>
    <w:rsid w:val="00A56B2C"/>
    <w:rsid w:val="00A63704"/>
    <w:rsid w:val="00A6401B"/>
    <w:rsid w:val="00A64525"/>
    <w:rsid w:val="00A646AE"/>
    <w:rsid w:val="00A673A6"/>
    <w:rsid w:val="00A7031E"/>
    <w:rsid w:val="00A72530"/>
    <w:rsid w:val="00A753A9"/>
    <w:rsid w:val="00A858D6"/>
    <w:rsid w:val="00A8679A"/>
    <w:rsid w:val="00A90247"/>
    <w:rsid w:val="00A93C88"/>
    <w:rsid w:val="00A96619"/>
    <w:rsid w:val="00AA1889"/>
    <w:rsid w:val="00AA24D7"/>
    <w:rsid w:val="00AA5768"/>
    <w:rsid w:val="00AB20E7"/>
    <w:rsid w:val="00AB222D"/>
    <w:rsid w:val="00AB4162"/>
    <w:rsid w:val="00AB6714"/>
    <w:rsid w:val="00AC1273"/>
    <w:rsid w:val="00AC1C1D"/>
    <w:rsid w:val="00AC1EC6"/>
    <w:rsid w:val="00AD05BB"/>
    <w:rsid w:val="00AD06F1"/>
    <w:rsid w:val="00AD0E92"/>
    <w:rsid w:val="00AD4C8E"/>
    <w:rsid w:val="00AE363E"/>
    <w:rsid w:val="00AE4A1E"/>
    <w:rsid w:val="00AF1940"/>
    <w:rsid w:val="00AF21D0"/>
    <w:rsid w:val="00AF2938"/>
    <w:rsid w:val="00AF66D6"/>
    <w:rsid w:val="00B01448"/>
    <w:rsid w:val="00B270B1"/>
    <w:rsid w:val="00B31334"/>
    <w:rsid w:val="00B3529A"/>
    <w:rsid w:val="00B43053"/>
    <w:rsid w:val="00B46D09"/>
    <w:rsid w:val="00B50705"/>
    <w:rsid w:val="00B5157F"/>
    <w:rsid w:val="00B517BE"/>
    <w:rsid w:val="00B578FC"/>
    <w:rsid w:val="00B57CFC"/>
    <w:rsid w:val="00B64A2B"/>
    <w:rsid w:val="00B677C0"/>
    <w:rsid w:val="00B67856"/>
    <w:rsid w:val="00B82A04"/>
    <w:rsid w:val="00B83EC2"/>
    <w:rsid w:val="00B84148"/>
    <w:rsid w:val="00B87118"/>
    <w:rsid w:val="00B902BA"/>
    <w:rsid w:val="00B93473"/>
    <w:rsid w:val="00B959C9"/>
    <w:rsid w:val="00B971E6"/>
    <w:rsid w:val="00B978A0"/>
    <w:rsid w:val="00BA0557"/>
    <w:rsid w:val="00BA6635"/>
    <w:rsid w:val="00BA6C4C"/>
    <w:rsid w:val="00BB0A98"/>
    <w:rsid w:val="00BB1244"/>
    <w:rsid w:val="00BC197F"/>
    <w:rsid w:val="00BC21B9"/>
    <w:rsid w:val="00BC79E4"/>
    <w:rsid w:val="00BD0DD5"/>
    <w:rsid w:val="00BD1514"/>
    <w:rsid w:val="00BD1936"/>
    <w:rsid w:val="00BD2576"/>
    <w:rsid w:val="00BD704E"/>
    <w:rsid w:val="00BE671E"/>
    <w:rsid w:val="00BF4AC8"/>
    <w:rsid w:val="00BF5E77"/>
    <w:rsid w:val="00BF7104"/>
    <w:rsid w:val="00C002FB"/>
    <w:rsid w:val="00C01372"/>
    <w:rsid w:val="00C01BCA"/>
    <w:rsid w:val="00C0316B"/>
    <w:rsid w:val="00C10189"/>
    <w:rsid w:val="00C137C7"/>
    <w:rsid w:val="00C1390B"/>
    <w:rsid w:val="00C14E8C"/>
    <w:rsid w:val="00C2213B"/>
    <w:rsid w:val="00C25227"/>
    <w:rsid w:val="00C31767"/>
    <w:rsid w:val="00C3255E"/>
    <w:rsid w:val="00C33E33"/>
    <w:rsid w:val="00C3461A"/>
    <w:rsid w:val="00C37EAC"/>
    <w:rsid w:val="00C4037E"/>
    <w:rsid w:val="00C4258A"/>
    <w:rsid w:val="00C42D7E"/>
    <w:rsid w:val="00C47F50"/>
    <w:rsid w:val="00C54B07"/>
    <w:rsid w:val="00C62FB8"/>
    <w:rsid w:val="00C656B5"/>
    <w:rsid w:val="00C71CC0"/>
    <w:rsid w:val="00C738F2"/>
    <w:rsid w:val="00C748D4"/>
    <w:rsid w:val="00C83519"/>
    <w:rsid w:val="00C8503C"/>
    <w:rsid w:val="00C865CD"/>
    <w:rsid w:val="00CA2178"/>
    <w:rsid w:val="00CA2EBE"/>
    <w:rsid w:val="00CA3DF0"/>
    <w:rsid w:val="00CB0A08"/>
    <w:rsid w:val="00CB6E7B"/>
    <w:rsid w:val="00CC39D9"/>
    <w:rsid w:val="00CC5B71"/>
    <w:rsid w:val="00CD15C9"/>
    <w:rsid w:val="00CD2272"/>
    <w:rsid w:val="00CE08FC"/>
    <w:rsid w:val="00CE24A1"/>
    <w:rsid w:val="00CE36D6"/>
    <w:rsid w:val="00CE3C25"/>
    <w:rsid w:val="00CF0538"/>
    <w:rsid w:val="00CF528B"/>
    <w:rsid w:val="00CF6DF9"/>
    <w:rsid w:val="00D0681A"/>
    <w:rsid w:val="00D13C82"/>
    <w:rsid w:val="00D17BDC"/>
    <w:rsid w:val="00D2326C"/>
    <w:rsid w:val="00D25CB8"/>
    <w:rsid w:val="00D3062B"/>
    <w:rsid w:val="00D30A44"/>
    <w:rsid w:val="00D35205"/>
    <w:rsid w:val="00D415DC"/>
    <w:rsid w:val="00D43AF9"/>
    <w:rsid w:val="00D441F6"/>
    <w:rsid w:val="00D50A70"/>
    <w:rsid w:val="00D52837"/>
    <w:rsid w:val="00D54C8E"/>
    <w:rsid w:val="00D57637"/>
    <w:rsid w:val="00D57F47"/>
    <w:rsid w:val="00D66C2C"/>
    <w:rsid w:val="00D70940"/>
    <w:rsid w:val="00D74810"/>
    <w:rsid w:val="00D81007"/>
    <w:rsid w:val="00D824B8"/>
    <w:rsid w:val="00D86FBC"/>
    <w:rsid w:val="00D90F8D"/>
    <w:rsid w:val="00D91D37"/>
    <w:rsid w:val="00D94822"/>
    <w:rsid w:val="00DA02CD"/>
    <w:rsid w:val="00DA1748"/>
    <w:rsid w:val="00DA67DB"/>
    <w:rsid w:val="00DB0C19"/>
    <w:rsid w:val="00DB7021"/>
    <w:rsid w:val="00DC0158"/>
    <w:rsid w:val="00DC620D"/>
    <w:rsid w:val="00DC6D96"/>
    <w:rsid w:val="00DC7A85"/>
    <w:rsid w:val="00DD4D34"/>
    <w:rsid w:val="00DD618A"/>
    <w:rsid w:val="00DD6655"/>
    <w:rsid w:val="00DD666C"/>
    <w:rsid w:val="00DE2247"/>
    <w:rsid w:val="00DE2858"/>
    <w:rsid w:val="00DE6185"/>
    <w:rsid w:val="00DF1EBA"/>
    <w:rsid w:val="00DF3340"/>
    <w:rsid w:val="00DF5C3E"/>
    <w:rsid w:val="00E139B5"/>
    <w:rsid w:val="00E150BD"/>
    <w:rsid w:val="00E15810"/>
    <w:rsid w:val="00E21C4C"/>
    <w:rsid w:val="00E22806"/>
    <w:rsid w:val="00E230AA"/>
    <w:rsid w:val="00E231C5"/>
    <w:rsid w:val="00E234A4"/>
    <w:rsid w:val="00E241BA"/>
    <w:rsid w:val="00E27653"/>
    <w:rsid w:val="00E3150B"/>
    <w:rsid w:val="00E418CA"/>
    <w:rsid w:val="00E5609E"/>
    <w:rsid w:val="00E56CC7"/>
    <w:rsid w:val="00E643D6"/>
    <w:rsid w:val="00E74A6C"/>
    <w:rsid w:val="00E76027"/>
    <w:rsid w:val="00E85883"/>
    <w:rsid w:val="00EA21F4"/>
    <w:rsid w:val="00EA69EA"/>
    <w:rsid w:val="00EC4379"/>
    <w:rsid w:val="00EC66D7"/>
    <w:rsid w:val="00EC6A62"/>
    <w:rsid w:val="00EC7E60"/>
    <w:rsid w:val="00ED42E2"/>
    <w:rsid w:val="00ED64AC"/>
    <w:rsid w:val="00EE1E67"/>
    <w:rsid w:val="00EE4C67"/>
    <w:rsid w:val="00EE7530"/>
    <w:rsid w:val="00F00505"/>
    <w:rsid w:val="00F04209"/>
    <w:rsid w:val="00F05347"/>
    <w:rsid w:val="00F06DA9"/>
    <w:rsid w:val="00F11DF6"/>
    <w:rsid w:val="00F2108F"/>
    <w:rsid w:val="00F21636"/>
    <w:rsid w:val="00F36103"/>
    <w:rsid w:val="00F40074"/>
    <w:rsid w:val="00F508A6"/>
    <w:rsid w:val="00F53922"/>
    <w:rsid w:val="00F64091"/>
    <w:rsid w:val="00F64248"/>
    <w:rsid w:val="00F64C67"/>
    <w:rsid w:val="00F67271"/>
    <w:rsid w:val="00F70F14"/>
    <w:rsid w:val="00F718BE"/>
    <w:rsid w:val="00F7557C"/>
    <w:rsid w:val="00F834AC"/>
    <w:rsid w:val="00F8641C"/>
    <w:rsid w:val="00F91364"/>
    <w:rsid w:val="00F918B2"/>
    <w:rsid w:val="00F93043"/>
    <w:rsid w:val="00F931D4"/>
    <w:rsid w:val="00F94A31"/>
    <w:rsid w:val="00FA145F"/>
    <w:rsid w:val="00FA3AFA"/>
    <w:rsid w:val="00FA5624"/>
    <w:rsid w:val="00FB7F1A"/>
    <w:rsid w:val="00FC46B9"/>
    <w:rsid w:val="00FC6B8B"/>
    <w:rsid w:val="00FD5FBD"/>
    <w:rsid w:val="00FD68D9"/>
    <w:rsid w:val="00FE062A"/>
    <w:rsid w:val="00FE18A9"/>
    <w:rsid w:val="00FE28B2"/>
    <w:rsid w:val="00FE5DF9"/>
    <w:rsid w:val="00FF0C96"/>
    <w:rsid w:val="00FF3D46"/>
    <w:rsid w:val="00FF533A"/>
    <w:rsid w:val="00FF6773"/>
    <w:rsid w:val="00FF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644C02"/>
  <w15:docId w15:val="{DA29C7E1-D09C-4695-99B7-4B47B51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68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8B9"/>
    <w:pPr>
      <w:spacing w:before="480" w:after="480"/>
      <w:jc w:val="center"/>
      <w:outlineLvl w:val="0"/>
    </w:pPr>
    <w:rPr>
      <w:rFonts w:ascii="Verdana" w:eastAsia="Arial" w:hAnsi="Verdana" w:cs="Times New Roman"/>
      <w:b/>
      <w:smallCaps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03609"/>
    <w:pPr>
      <w:spacing w:before="480" w:after="240"/>
      <w:jc w:val="center"/>
      <w:outlineLvl w:val="1"/>
    </w:pPr>
    <w:rPr>
      <w:rFonts w:ascii="Verdana" w:eastAsia="Arial" w:hAnsi="Verdana" w:cs="Times New Roman"/>
      <w:b/>
      <w:smallCaps/>
      <w:spacing w:val="5"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368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68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684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684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684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684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684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368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3684"/>
    <w:pPr>
      <w:ind w:left="720"/>
      <w:contextualSpacing/>
    </w:pPr>
  </w:style>
  <w:style w:type="paragraph" w:customStyle="1" w:styleId="Default">
    <w:name w:val="Default"/>
    <w:rsid w:val="00913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28B9"/>
    <w:rPr>
      <w:rFonts w:ascii="Verdana" w:eastAsia="Arial" w:hAnsi="Verdana" w:cs="Times New Roman"/>
      <w:b/>
      <w:smallCaps/>
      <w:spacing w:val="-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03609"/>
    <w:rPr>
      <w:rFonts w:ascii="Verdana" w:eastAsia="Arial" w:hAnsi="Verdana" w:cs="Times New Roman"/>
      <w:b/>
      <w:smallCaps/>
      <w:spacing w:val="5"/>
      <w:sz w:val="22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1368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684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684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684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684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684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684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3684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13684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3684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68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13684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13684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13684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91368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1368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684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684"/>
    <w:rPr>
      <w:b/>
      <w:bCs/>
      <w:i/>
      <w:iCs/>
    </w:rPr>
  </w:style>
  <w:style w:type="character" w:styleId="Wyrnieniedelikatne">
    <w:name w:val="Subtle Emphasis"/>
    <w:uiPriority w:val="19"/>
    <w:qFormat/>
    <w:rsid w:val="00913684"/>
    <w:rPr>
      <w:i/>
      <w:iCs/>
    </w:rPr>
  </w:style>
  <w:style w:type="character" w:styleId="Wyrnienieintensywne">
    <w:name w:val="Intense Emphasis"/>
    <w:uiPriority w:val="21"/>
    <w:qFormat/>
    <w:rsid w:val="00913684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13684"/>
    <w:rPr>
      <w:b/>
      <w:bCs/>
    </w:rPr>
  </w:style>
  <w:style w:type="character" w:styleId="Odwoanieintensywne">
    <w:name w:val="Intense Reference"/>
    <w:uiPriority w:val="32"/>
    <w:qFormat/>
    <w:rsid w:val="0091368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1368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3684"/>
    <w:pPr>
      <w:outlineLvl w:val="9"/>
    </w:pPr>
  </w:style>
  <w:style w:type="table" w:styleId="Tabela-Siatka">
    <w:name w:val="Table Grid"/>
    <w:basedOn w:val="Standardowy"/>
    <w:uiPriority w:val="39"/>
    <w:rsid w:val="00974BD7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74BD7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4BD7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4BD7"/>
    <w:pPr>
      <w:spacing w:after="120" w:line="259" w:lineRule="auto"/>
      <w:ind w:left="283"/>
      <w:jc w:val="left"/>
    </w:pPr>
    <w:rPr>
      <w:rFonts w:eastAsiaTheme="minorHAns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4BD7"/>
    <w:rPr>
      <w:rFonts w:eastAsiaTheme="minorHAns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74BD7"/>
    <w:pPr>
      <w:spacing w:after="120" w:line="480" w:lineRule="auto"/>
      <w:ind w:left="283"/>
      <w:jc w:val="left"/>
    </w:pPr>
    <w:rPr>
      <w:rFonts w:eastAsiaTheme="minorHAns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74BD7"/>
    <w:rPr>
      <w:rFonts w:eastAsiaTheme="minorHAns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AD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A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A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A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FD"/>
  </w:style>
  <w:style w:type="paragraph" w:styleId="Stopka">
    <w:name w:val="footer"/>
    <w:basedOn w:val="Normalny"/>
    <w:link w:val="StopkaZnak"/>
    <w:uiPriority w:val="99"/>
    <w:unhideWhenUsed/>
    <w:rsid w:val="002A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FD"/>
  </w:style>
  <w:style w:type="paragraph" w:styleId="Poprawka">
    <w:name w:val="Revision"/>
    <w:hidden/>
    <w:uiPriority w:val="99"/>
    <w:semiHidden/>
    <w:rsid w:val="00FE062A"/>
    <w:pPr>
      <w:spacing w:after="0" w:line="240" w:lineRule="auto"/>
      <w:jc w:val="left"/>
    </w:pPr>
  </w:style>
  <w:style w:type="character" w:customStyle="1" w:styleId="Teksttreci2">
    <w:name w:val="Tekst treści (2)_"/>
    <w:basedOn w:val="Domylnaczcionkaakapitu"/>
    <w:link w:val="Teksttreci20"/>
    <w:rsid w:val="00D70940"/>
    <w:rPr>
      <w:rFonts w:ascii="Times New Roman" w:eastAsia="Times New Roman" w:hAnsi="Times New Roman" w:cs="Times New Roman"/>
      <w:color w:val="40414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70940"/>
    <w:rPr>
      <w:rFonts w:ascii="Times New Roman" w:eastAsia="Times New Roman" w:hAnsi="Times New Roman" w:cs="Times New Roman"/>
      <w:color w:val="2A2D2D"/>
      <w:sz w:val="26"/>
      <w:szCs w:val="26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D709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D70940"/>
    <w:rPr>
      <w:rFonts w:ascii="Times New Roman" w:eastAsia="Times New Roman" w:hAnsi="Times New Roman" w:cs="Times New Roman"/>
      <w:color w:val="2A2D2D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0940"/>
    <w:pPr>
      <w:widowControl w:val="0"/>
      <w:shd w:val="clear" w:color="auto" w:fill="FFFFFF"/>
      <w:spacing w:after="660" w:line="240" w:lineRule="auto"/>
      <w:ind w:firstLine="180"/>
      <w:jc w:val="left"/>
    </w:pPr>
    <w:rPr>
      <w:rFonts w:ascii="Times New Roman" w:eastAsia="Times New Roman" w:hAnsi="Times New Roman" w:cs="Times New Roman"/>
      <w:color w:val="404141"/>
    </w:rPr>
  </w:style>
  <w:style w:type="paragraph" w:customStyle="1" w:styleId="Teksttreci0">
    <w:name w:val="Tekst treści"/>
    <w:basedOn w:val="Normalny"/>
    <w:link w:val="Teksttreci"/>
    <w:rsid w:val="00D70940"/>
    <w:pPr>
      <w:widowControl w:val="0"/>
      <w:shd w:val="clear" w:color="auto" w:fill="FFFFFF"/>
      <w:spacing w:after="380" w:line="336" w:lineRule="auto"/>
      <w:jc w:val="left"/>
    </w:pPr>
    <w:rPr>
      <w:rFonts w:ascii="Times New Roman" w:eastAsia="Times New Roman" w:hAnsi="Times New Roman" w:cs="Times New Roman"/>
      <w:color w:val="2A2D2D"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sid w:val="00D70940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D70940"/>
    <w:pPr>
      <w:widowControl w:val="0"/>
      <w:shd w:val="clear" w:color="auto" w:fill="FFFFFF"/>
      <w:spacing w:after="380" w:line="336" w:lineRule="auto"/>
      <w:jc w:val="left"/>
    </w:pPr>
    <w:rPr>
      <w:rFonts w:ascii="Times New Roman" w:eastAsia="Times New Roman" w:hAnsi="Times New Roman" w:cs="Times New Roman"/>
      <w:color w:val="2A2D2D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AB20E7"/>
    <w:pPr>
      <w:tabs>
        <w:tab w:val="right" w:leader="dot" w:pos="9346"/>
      </w:tabs>
      <w:spacing w:after="100"/>
      <w:ind w:left="142"/>
    </w:pPr>
  </w:style>
  <w:style w:type="paragraph" w:styleId="Spistreci2">
    <w:name w:val="toc 2"/>
    <w:basedOn w:val="Normalny"/>
    <w:next w:val="Normalny"/>
    <w:autoRedefine/>
    <w:uiPriority w:val="39"/>
    <w:unhideWhenUsed/>
    <w:rsid w:val="00AB20E7"/>
    <w:pPr>
      <w:tabs>
        <w:tab w:val="right" w:leader="dot" w:pos="9346"/>
      </w:tabs>
      <w:spacing w:after="100" w:line="240" w:lineRule="auto"/>
      <w:ind w:left="142"/>
    </w:pPr>
  </w:style>
  <w:style w:type="paragraph" w:styleId="Spistreci3">
    <w:name w:val="toc 3"/>
    <w:basedOn w:val="Normalny"/>
    <w:next w:val="Normalny"/>
    <w:autoRedefine/>
    <w:uiPriority w:val="39"/>
    <w:unhideWhenUsed/>
    <w:rsid w:val="00F00505"/>
    <w:pPr>
      <w:tabs>
        <w:tab w:val="right" w:leader="dot" w:pos="9346"/>
      </w:tabs>
      <w:spacing w:after="100"/>
      <w:ind w:left="284" w:hanging="142"/>
    </w:pPr>
  </w:style>
  <w:style w:type="character" w:styleId="Hipercze">
    <w:name w:val="Hyperlink"/>
    <w:basedOn w:val="Domylnaczcionkaakapitu"/>
    <w:uiPriority w:val="99"/>
    <w:unhideWhenUsed/>
    <w:rsid w:val="00B57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A287-2881-47B7-A80B-109647DC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23</Pages>
  <Words>4305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Małgorzata Durejko</cp:lastModifiedBy>
  <cp:revision>252</cp:revision>
  <cp:lastPrinted>2024-06-26T09:30:00Z</cp:lastPrinted>
  <dcterms:created xsi:type="dcterms:W3CDTF">2024-06-19T08:35:00Z</dcterms:created>
  <dcterms:modified xsi:type="dcterms:W3CDTF">2024-06-26T12:30:00Z</dcterms:modified>
</cp:coreProperties>
</file>