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5AA62E04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1C3B49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0BEE0131" w:rsidR="00696ED4" w:rsidRPr="00C70156" w:rsidRDefault="00C64B7A" w:rsidP="00B20E4C">
      <w:pPr>
        <w:pStyle w:val="Nagwek1"/>
        <w:spacing w:after="360"/>
      </w:pPr>
      <w:r w:rsidRPr="0067115E">
        <w:t xml:space="preserve">UCHWAŁA nr </w:t>
      </w:r>
      <w:r w:rsidR="00C70156" w:rsidRPr="00C70156">
        <w:t>21/</w:t>
      </w:r>
      <w:r w:rsidR="004227F1" w:rsidRPr="00C70156">
        <w:t>2024</w:t>
      </w:r>
    </w:p>
    <w:p w14:paraId="562DDCB5" w14:textId="3BE6EF70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1C3B49">
        <w:t>25</w:t>
      </w:r>
      <w:r w:rsidR="00E5470E" w:rsidRPr="004505E6">
        <w:t xml:space="preserve"> </w:t>
      </w:r>
      <w:r w:rsidR="001C3B49">
        <w:t>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41E28748" w:rsidR="008E0851" w:rsidRPr="008825DB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B45C77">
        <w:t xml:space="preserve">przyjęcia do aprobującej wiadomości sprawozdania z działalności Fundacji </w:t>
      </w:r>
      <w:r w:rsidR="00B25052">
        <w:t>Akademii Sztuk Pięknych w Warszawie</w:t>
      </w:r>
    </w:p>
    <w:p w14:paraId="5CF5384E" w14:textId="5C7A9AD4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B25052">
        <w:rPr>
          <w:lang w:eastAsia="pl-PL"/>
        </w:rPr>
        <w:t xml:space="preserve"> </w:t>
      </w:r>
      <w:r w:rsidR="00B45C77">
        <w:t>§ 13</w:t>
      </w:r>
      <w:r w:rsidR="00B25052">
        <w:t xml:space="preserve"> </w:t>
      </w:r>
      <w:r w:rsidRPr="00C95757">
        <w:t xml:space="preserve">ust. </w:t>
      </w:r>
      <w:r w:rsidR="00B45C77">
        <w:t>2 pkt 16)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B45C77">
        <w:t>oraz § 13 ust. 11 Statutu F</w:t>
      </w:r>
      <w:bookmarkStart w:id="0" w:name="_GoBack"/>
      <w:bookmarkEnd w:id="0"/>
      <w:r w:rsidR="00B45C77">
        <w:t>undacji Akademii Sztuk Pięknych w Warszawie</w:t>
      </w:r>
      <w:r w:rsidR="003858D0">
        <w:t xml:space="preserve"> uchwala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1E16E953" w:rsidR="001442F8" w:rsidRPr="00B25052" w:rsidRDefault="003E0E3D" w:rsidP="00B25052">
      <w:pPr>
        <w:pStyle w:val="Akapitzlist"/>
        <w:spacing w:after="360"/>
        <w:ind w:left="0"/>
      </w:pPr>
      <w:r>
        <w:t>Senat Akademii Sztuk Pięknych</w:t>
      </w:r>
      <w:r w:rsidR="00B25052">
        <w:t xml:space="preserve"> w Warszawie </w:t>
      </w:r>
      <w:r w:rsidR="00B45C77">
        <w:t>przyjmuje do aprobującej wiadomości sprawozdanie z działalności Fundacji Akademii Sztuk Pięknych w Warszawie sporządzone przez Zarząd Fundacji</w:t>
      </w:r>
      <w:r w:rsidR="00B25052">
        <w:t>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DD5E93" w:rsidRDefault="00A034CD" w:rsidP="00A034CD">
      <w:pPr>
        <w:spacing w:after="360"/>
      </w:pPr>
      <w:r w:rsidRPr="00DD5E93">
        <w:t>Uchwała została podjęta za pośrednictw</w:t>
      </w:r>
      <w:r w:rsidR="00F34D4F" w:rsidRPr="00DD5E93">
        <w:t>em komunikacji elektronicznej w </w:t>
      </w:r>
      <w:r w:rsidRPr="00DD5E93">
        <w:t xml:space="preserve">głosowaniu tajnym w systemie </w:t>
      </w:r>
      <w:r w:rsidRPr="00DD5E93">
        <w:rPr>
          <w:i/>
        </w:rPr>
        <w:t>Akademus</w:t>
      </w:r>
      <w:r w:rsidRPr="00DD5E93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442F8"/>
    <w:rsid w:val="00151FF0"/>
    <w:rsid w:val="00196F5F"/>
    <w:rsid w:val="001B4806"/>
    <w:rsid w:val="001C3B49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858D0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6E4990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825DB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D2E22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47ACB"/>
    <w:rsid w:val="00B716D6"/>
    <w:rsid w:val="00B9570E"/>
    <w:rsid w:val="00BB31C8"/>
    <w:rsid w:val="00BD02D3"/>
    <w:rsid w:val="00C12441"/>
    <w:rsid w:val="00C274A0"/>
    <w:rsid w:val="00C34746"/>
    <w:rsid w:val="00C64B7A"/>
    <w:rsid w:val="00C70156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5E93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52CEB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15.2024</vt:lpstr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21.2024</dc:title>
  <dc:creator>Agnieszka Kuzło</dc:creator>
  <cp:lastModifiedBy>Agnieszka</cp:lastModifiedBy>
  <cp:revision>78</cp:revision>
  <cp:lastPrinted>2021-12-02T08:09:00Z</cp:lastPrinted>
  <dcterms:created xsi:type="dcterms:W3CDTF">2021-12-03T15:57:00Z</dcterms:created>
  <dcterms:modified xsi:type="dcterms:W3CDTF">2024-06-20T13:05:00Z</dcterms:modified>
</cp:coreProperties>
</file>