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67E9C" w14:textId="77777777" w:rsidR="00E42BB2" w:rsidRPr="00D8027F" w:rsidRDefault="00E42BB2" w:rsidP="00E42BB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D8027F">
        <w:rPr>
          <w:rFonts w:ascii="Verdana" w:hAnsi="Verdana"/>
          <w:sz w:val="20"/>
          <w:szCs w:val="20"/>
        </w:rPr>
        <w:t>Załącznik nr 1</w:t>
      </w:r>
    </w:p>
    <w:p w14:paraId="5EF60E02" w14:textId="128D28E4" w:rsidR="00E42BB2" w:rsidRDefault="00E42BB2" w:rsidP="00E42BB2">
      <w:pPr>
        <w:spacing w:line="256" w:lineRule="auto"/>
        <w:jc w:val="right"/>
        <w:rPr>
          <w:rFonts w:ascii="Verdana" w:hAnsi="Verdana"/>
          <w:b/>
          <w:bCs/>
          <w:sz w:val="20"/>
          <w:szCs w:val="20"/>
        </w:rPr>
      </w:pPr>
      <w:proofErr w:type="gramStart"/>
      <w:r w:rsidRPr="00D8027F">
        <w:rPr>
          <w:rFonts w:ascii="Verdana" w:hAnsi="Verdana"/>
          <w:sz w:val="20"/>
          <w:szCs w:val="20"/>
        </w:rPr>
        <w:t>do</w:t>
      </w:r>
      <w:proofErr w:type="gramEnd"/>
      <w:r w:rsidRPr="00D8027F">
        <w:rPr>
          <w:rFonts w:ascii="Verdana" w:hAnsi="Verdana"/>
          <w:sz w:val="20"/>
          <w:szCs w:val="20"/>
        </w:rPr>
        <w:t xml:space="preserve"> Uchwały </w:t>
      </w:r>
      <w:r w:rsidR="00441027">
        <w:rPr>
          <w:rFonts w:ascii="Verdana" w:hAnsi="Verdana"/>
          <w:sz w:val="20"/>
          <w:szCs w:val="20"/>
        </w:rPr>
        <w:t>Senatu nr 19</w:t>
      </w:r>
      <w:r>
        <w:rPr>
          <w:rFonts w:ascii="Verdana" w:hAnsi="Verdana"/>
          <w:sz w:val="20"/>
          <w:szCs w:val="20"/>
        </w:rPr>
        <w:t>/2024 z 25.06</w:t>
      </w:r>
      <w:r w:rsidRPr="00D8027F">
        <w:rPr>
          <w:rFonts w:ascii="Verdana" w:hAnsi="Verdana"/>
          <w:sz w:val="20"/>
          <w:szCs w:val="20"/>
        </w:rPr>
        <w:t>.2024</w:t>
      </w:r>
      <w:r w:rsidR="00441027">
        <w:rPr>
          <w:rFonts w:ascii="Verdana" w:hAnsi="Verdana"/>
          <w:sz w:val="20"/>
          <w:szCs w:val="20"/>
        </w:rPr>
        <w:t xml:space="preserve"> </w:t>
      </w:r>
      <w:proofErr w:type="gramStart"/>
      <w:r w:rsidR="00441027">
        <w:rPr>
          <w:rFonts w:ascii="Verdana" w:hAnsi="Verdana"/>
          <w:sz w:val="20"/>
          <w:szCs w:val="20"/>
        </w:rPr>
        <w:t>r</w:t>
      </w:r>
      <w:proofErr w:type="gramEnd"/>
      <w:r w:rsidR="00441027">
        <w:rPr>
          <w:rFonts w:ascii="Verdana" w:hAnsi="Verdana"/>
          <w:sz w:val="20"/>
          <w:szCs w:val="20"/>
        </w:rPr>
        <w:t>.</w:t>
      </w:r>
    </w:p>
    <w:p w14:paraId="00000002" w14:textId="6961909F" w:rsidR="001B252C" w:rsidRPr="00EE74AA" w:rsidRDefault="00EE74AA">
      <w:pPr>
        <w:spacing w:line="256" w:lineRule="auto"/>
        <w:rPr>
          <w:rFonts w:ascii="Verdana" w:hAnsi="Verdana"/>
          <w:b/>
          <w:bCs/>
          <w:sz w:val="20"/>
          <w:szCs w:val="20"/>
        </w:rPr>
      </w:pPr>
      <w:r w:rsidRPr="00EE74AA">
        <w:rPr>
          <w:rFonts w:ascii="Verdana" w:hAnsi="Verdana"/>
          <w:b/>
          <w:bCs/>
          <w:sz w:val="20"/>
          <w:szCs w:val="20"/>
        </w:rPr>
        <w:t>Program studiów II stopnia na kierunku</w:t>
      </w:r>
      <w:r w:rsidRPr="00EE74AA">
        <w:rPr>
          <w:rFonts w:ascii="Verdana" w:hAnsi="Verdana"/>
          <w:b/>
          <w:bCs/>
          <w:sz w:val="20"/>
          <w:szCs w:val="20"/>
        </w:rPr>
        <w:br/>
        <w:t>“PROJEKTOWANIE I BADANIA”</w:t>
      </w:r>
      <w:r w:rsidRPr="00EE74AA">
        <w:rPr>
          <w:rFonts w:ascii="Verdana" w:hAnsi="Verdana"/>
          <w:b/>
          <w:bCs/>
          <w:sz w:val="20"/>
          <w:szCs w:val="20"/>
        </w:rPr>
        <w:br/>
      </w:r>
      <w:r w:rsidRPr="00EE74AA">
        <w:rPr>
          <w:rFonts w:ascii="Verdana" w:hAnsi="Verdana"/>
          <w:b/>
          <w:bCs/>
          <w:sz w:val="20"/>
          <w:szCs w:val="20"/>
        </w:rPr>
        <w:br/>
        <w:t>Wydział Wzornictwa, ASP Warszawa</w:t>
      </w:r>
    </w:p>
    <w:p w14:paraId="00000003" w14:textId="77777777" w:rsidR="001B252C" w:rsidRPr="00EE74AA" w:rsidRDefault="00E42BB2">
      <w:pPr>
        <w:spacing w:line="256" w:lineRule="auto"/>
        <w:rPr>
          <w:rFonts w:ascii="Verdana" w:hAnsi="Verdana"/>
          <w:b/>
          <w:bCs/>
          <w:sz w:val="20"/>
          <w:szCs w:val="20"/>
        </w:rPr>
      </w:pPr>
      <w:r w:rsidRPr="00EE74AA">
        <w:rPr>
          <w:rFonts w:ascii="Verdana" w:hAnsi="Verdana"/>
          <w:b/>
          <w:bCs/>
          <w:sz w:val="20"/>
          <w:szCs w:val="20"/>
        </w:rPr>
        <w:t>STUDIA DRUGIEGO STOPNIA</w:t>
      </w:r>
    </w:p>
    <w:p w14:paraId="00000004" w14:textId="77777777" w:rsidR="001B252C" w:rsidRPr="00EE74AA" w:rsidRDefault="00E42BB2">
      <w:pPr>
        <w:spacing w:line="256" w:lineRule="auto"/>
        <w:rPr>
          <w:rFonts w:ascii="Verdana" w:hAnsi="Verdana"/>
          <w:b/>
          <w:bCs/>
          <w:sz w:val="20"/>
          <w:szCs w:val="20"/>
        </w:rPr>
      </w:pPr>
      <w:r w:rsidRPr="00EE74AA">
        <w:rPr>
          <w:rFonts w:ascii="Verdana" w:hAnsi="Verdana"/>
          <w:b/>
          <w:bCs/>
          <w:sz w:val="20"/>
          <w:szCs w:val="20"/>
        </w:rPr>
        <w:t>STACJONARNE</w:t>
      </w:r>
    </w:p>
    <w:p w14:paraId="00000005" w14:textId="17DDFF35" w:rsidR="001B252C" w:rsidRPr="00EE74AA" w:rsidRDefault="00E42BB2">
      <w:pPr>
        <w:spacing w:line="256" w:lineRule="auto"/>
        <w:rPr>
          <w:rFonts w:ascii="Verdana" w:hAnsi="Verdana"/>
          <w:b/>
          <w:bCs/>
          <w:sz w:val="20"/>
          <w:szCs w:val="20"/>
          <w:u w:val="single"/>
        </w:rPr>
      </w:pPr>
      <w:r w:rsidRPr="00EE74AA">
        <w:rPr>
          <w:rFonts w:ascii="Verdana" w:hAnsi="Verdana"/>
          <w:b/>
          <w:bCs/>
          <w:sz w:val="20"/>
          <w:szCs w:val="20"/>
        </w:rPr>
        <w:t xml:space="preserve">KIERUNEK: </w:t>
      </w:r>
      <w:r w:rsidR="00EE74AA" w:rsidRPr="00EE74AA">
        <w:rPr>
          <w:rFonts w:ascii="Verdana" w:hAnsi="Verdana"/>
          <w:b/>
          <w:bCs/>
          <w:sz w:val="20"/>
          <w:szCs w:val="20"/>
        </w:rPr>
        <w:t>Projektowanie i badania</w:t>
      </w:r>
    </w:p>
    <w:p w14:paraId="00000006" w14:textId="77777777" w:rsidR="001B252C" w:rsidRPr="00EE74AA" w:rsidRDefault="001B252C">
      <w:pPr>
        <w:rPr>
          <w:rFonts w:ascii="Verdana" w:hAnsi="Verdana"/>
          <w:sz w:val="20"/>
          <w:szCs w:val="20"/>
        </w:rPr>
      </w:pPr>
    </w:p>
    <w:p w14:paraId="00000007" w14:textId="77777777" w:rsidR="001B252C" w:rsidRPr="00EE74AA" w:rsidRDefault="00E42BB2">
      <w:pPr>
        <w:rPr>
          <w:rFonts w:ascii="Verdana" w:hAnsi="Verdana"/>
          <w:sz w:val="20"/>
          <w:szCs w:val="20"/>
        </w:rPr>
      </w:pPr>
      <w:r w:rsidRPr="00EE74AA">
        <w:rPr>
          <w:rFonts w:ascii="Verdana" w:hAnsi="Verdana"/>
          <w:sz w:val="20"/>
          <w:szCs w:val="20"/>
        </w:rPr>
        <w:t>Spis treści:</w:t>
      </w:r>
    </w:p>
    <w:p w14:paraId="00000008" w14:textId="77777777" w:rsidR="001B252C" w:rsidRPr="00EE74AA" w:rsidRDefault="00E42B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hAnsi="Verdana"/>
          <w:b/>
          <w:color w:val="000000"/>
          <w:sz w:val="20"/>
          <w:szCs w:val="20"/>
        </w:rPr>
      </w:pPr>
      <w:r w:rsidRPr="00EE74AA">
        <w:rPr>
          <w:rFonts w:ascii="Verdana" w:hAnsi="Verdana"/>
          <w:b/>
          <w:color w:val="000000"/>
          <w:sz w:val="20"/>
          <w:szCs w:val="20"/>
        </w:rPr>
        <w:t>OGÓLNA CHARAKTERYSTYKA STUDIÓW</w:t>
      </w:r>
      <w:r w:rsidRPr="00EE74AA">
        <w:rPr>
          <w:rFonts w:ascii="Verdana" w:hAnsi="Verdana"/>
          <w:b/>
          <w:color w:val="000000"/>
          <w:sz w:val="20"/>
          <w:szCs w:val="20"/>
        </w:rPr>
        <w:br/>
      </w:r>
    </w:p>
    <w:p w14:paraId="00000009" w14:textId="77777777" w:rsidR="001B252C" w:rsidRPr="00EE74AA" w:rsidRDefault="00E42B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hAnsi="Verdana"/>
          <w:sz w:val="20"/>
          <w:szCs w:val="20"/>
        </w:rPr>
      </w:pPr>
      <w:r w:rsidRPr="00EE74AA">
        <w:rPr>
          <w:rFonts w:ascii="Verdana" w:hAnsi="Verdana"/>
          <w:color w:val="000000"/>
          <w:sz w:val="20"/>
          <w:szCs w:val="20"/>
        </w:rPr>
        <w:t>Przyporządkowanie studiów</w:t>
      </w:r>
    </w:p>
    <w:p w14:paraId="0000000A" w14:textId="77777777" w:rsidR="001B252C" w:rsidRPr="00EE74AA" w:rsidRDefault="00E42BB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hAnsi="Verdana"/>
          <w:sz w:val="20"/>
          <w:szCs w:val="20"/>
        </w:rPr>
      </w:pPr>
      <w:r w:rsidRPr="00EE74AA">
        <w:rPr>
          <w:rFonts w:ascii="Verdana" w:hAnsi="Verdana"/>
          <w:color w:val="000000"/>
          <w:sz w:val="20"/>
          <w:szCs w:val="20"/>
        </w:rPr>
        <w:t xml:space="preserve">Nazwa kierunku studiów: </w:t>
      </w:r>
      <w:r w:rsidRPr="00EE74AA">
        <w:rPr>
          <w:rFonts w:ascii="Verdana" w:hAnsi="Verdana"/>
          <w:sz w:val="20"/>
          <w:szCs w:val="20"/>
        </w:rPr>
        <w:t>PROJEKTOWANIE I BADANIA</w:t>
      </w:r>
    </w:p>
    <w:p w14:paraId="0000000B" w14:textId="77777777" w:rsidR="001B252C" w:rsidRPr="00EE74AA" w:rsidRDefault="00E42BB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hAnsi="Verdana"/>
          <w:sz w:val="20"/>
          <w:szCs w:val="20"/>
        </w:rPr>
      </w:pPr>
      <w:r w:rsidRPr="00EE74AA">
        <w:rPr>
          <w:rFonts w:ascii="Verdana" w:hAnsi="Verdana"/>
          <w:color w:val="000000"/>
          <w:sz w:val="20"/>
          <w:szCs w:val="20"/>
        </w:rPr>
        <w:t>Dziedzina: sztuki</w:t>
      </w:r>
    </w:p>
    <w:p w14:paraId="0000000C" w14:textId="77777777" w:rsidR="001B252C" w:rsidRPr="00EE74AA" w:rsidRDefault="00E42BB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hAnsi="Verdana"/>
          <w:sz w:val="20"/>
          <w:szCs w:val="20"/>
        </w:rPr>
      </w:pPr>
      <w:r w:rsidRPr="00EE74AA">
        <w:rPr>
          <w:rFonts w:ascii="Verdana" w:hAnsi="Verdana"/>
          <w:color w:val="000000"/>
          <w:sz w:val="20"/>
          <w:szCs w:val="20"/>
        </w:rPr>
        <w:t>Dyscyplina: sztuki plastyczne i konserwacja dzieł sztuki</w:t>
      </w:r>
    </w:p>
    <w:p w14:paraId="0000000D" w14:textId="77777777" w:rsidR="001B252C" w:rsidRPr="00EE74AA" w:rsidRDefault="00E42BB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hAnsi="Verdana"/>
          <w:sz w:val="20"/>
          <w:szCs w:val="20"/>
        </w:rPr>
      </w:pPr>
      <w:r w:rsidRPr="00EE74AA">
        <w:rPr>
          <w:rFonts w:ascii="Verdana" w:hAnsi="Verdana"/>
          <w:color w:val="000000"/>
          <w:sz w:val="20"/>
          <w:szCs w:val="20"/>
        </w:rPr>
        <w:t>Poziom Polskiej Ramy Kwalifikacji: 7 PRK</w:t>
      </w:r>
    </w:p>
    <w:p w14:paraId="0000000E" w14:textId="77777777" w:rsidR="001B252C" w:rsidRPr="00EE74AA" w:rsidRDefault="00E42BB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hAnsi="Verdana"/>
          <w:sz w:val="20"/>
          <w:szCs w:val="20"/>
        </w:rPr>
      </w:pPr>
      <w:r w:rsidRPr="00EE74AA">
        <w:rPr>
          <w:rFonts w:ascii="Verdana" w:hAnsi="Verdana"/>
          <w:color w:val="000000"/>
          <w:sz w:val="20"/>
          <w:szCs w:val="20"/>
        </w:rPr>
        <w:t xml:space="preserve">Profil kształcenia: </w:t>
      </w:r>
      <w:proofErr w:type="spellStart"/>
      <w:r w:rsidRPr="00EE74AA">
        <w:rPr>
          <w:rFonts w:ascii="Verdana" w:hAnsi="Verdana"/>
          <w:color w:val="000000"/>
          <w:sz w:val="20"/>
          <w:szCs w:val="20"/>
        </w:rPr>
        <w:t>ogólnoakademicki</w:t>
      </w:r>
      <w:proofErr w:type="spellEnd"/>
      <w:r w:rsidRPr="00EE74AA">
        <w:rPr>
          <w:rFonts w:ascii="Verdana" w:hAnsi="Verdana"/>
          <w:color w:val="000000"/>
          <w:sz w:val="20"/>
          <w:szCs w:val="20"/>
        </w:rPr>
        <w:t xml:space="preserve"> </w:t>
      </w:r>
    </w:p>
    <w:p w14:paraId="0000000F" w14:textId="77777777" w:rsidR="001B252C" w:rsidRPr="00EE74AA" w:rsidRDefault="00E42BB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hAnsi="Verdana"/>
          <w:sz w:val="20"/>
          <w:szCs w:val="20"/>
        </w:rPr>
      </w:pPr>
      <w:r w:rsidRPr="00EE74AA">
        <w:rPr>
          <w:rFonts w:ascii="Verdana" w:hAnsi="Verdana"/>
          <w:color w:val="000000"/>
          <w:sz w:val="20"/>
          <w:szCs w:val="20"/>
        </w:rPr>
        <w:t>Liczba semestrów: 4</w:t>
      </w:r>
    </w:p>
    <w:p w14:paraId="00000010" w14:textId="77777777" w:rsidR="001B252C" w:rsidRPr="00EE74AA" w:rsidRDefault="00E42BB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hAnsi="Verdana"/>
          <w:sz w:val="20"/>
          <w:szCs w:val="20"/>
        </w:rPr>
      </w:pPr>
      <w:r w:rsidRPr="00EE74AA">
        <w:rPr>
          <w:rFonts w:ascii="Verdana" w:hAnsi="Verdana"/>
          <w:color w:val="000000"/>
          <w:sz w:val="20"/>
          <w:szCs w:val="20"/>
        </w:rPr>
        <w:t xml:space="preserve">Liczba ECTS potrzebna do ukończenia studiów: </w:t>
      </w:r>
      <w:r w:rsidRPr="00EE74AA">
        <w:rPr>
          <w:rFonts w:ascii="Verdana" w:hAnsi="Verdana"/>
          <w:sz w:val="20"/>
          <w:szCs w:val="20"/>
        </w:rPr>
        <w:t>120</w:t>
      </w:r>
    </w:p>
    <w:p w14:paraId="00000011" w14:textId="77777777" w:rsidR="001B252C" w:rsidRPr="00EE74AA" w:rsidRDefault="00E42BB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hAnsi="Verdana"/>
          <w:sz w:val="20"/>
          <w:szCs w:val="20"/>
        </w:rPr>
      </w:pPr>
      <w:r w:rsidRPr="00EE74AA">
        <w:rPr>
          <w:rFonts w:ascii="Verdana" w:hAnsi="Verdana"/>
          <w:color w:val="000000"/>
          <w:sz w:val="20"/>
          <w:szCs w:val="20"/>
        </w:rPr>
        <w:t>Tytuł zawodowy nadawany absolwentom: magister</w:t>
      </w:r>
      <w:r w:rsidRPr="00EE74AA">
        <w:rPr>
          <w:rFonts w:ascii="Verdana" w:hAnsi="Verdana"/>
          <w:color w:val="000000"/>
          <w:sz w:val="20"/>
          <w:szCs w:val="20"/>
        </w:rPr>
        <w:br/>
      </w:r>
    </w:p>
    <w:p w14:paraId="00000012" w14:textId="77777777" w:rsidR="001B252C" w:rsidRPr="00EE74AA" w:rsidRDefault="00E42B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hAnsi="Verdana"/>
          <w:sz w:val="20"/>
          <w:szCs w:val="20"/>
        </w:rPr>
      </w:pPr>
      <w:r w:rsidRPr="00EE74AA">
        <w:rPr>
          <w:rFonts w:ascii="Verdana" w:hAnsi="Verdana"/>
          <w:color w:val="000000"/>
          <w:sz w:val="20"/>
          <w:szCs w:val="20"/>
        </w:rPr>
        <w:t xml:space="preserve">Związek kierunku ze strategią i misją uczelni </w:t>
      </w:r>
      <w:r w:rsidRPr="00EE74AA">
        <w:rPr>
          <w:rFonts w:ascii="Verdana" w:hAnsi="Verdana"/>
          <w:color w:val="000000"/>
          <w:sz w:val="20"/>
          <w:szCs w:val="20"/>
        </w:rPr>
        <w:br/>
        <w:t>Studia „</w:t>
      </w:r>
      <w:r w:rsidRPr="00EE74AA">
        <w:rPr>
          <w:rFonts w:ascii="Verdana" w:hAnsi="Verdana"/>
          <w:sz w:val="20"/>
          <w:szCs w:val="20"/>
        </w:rPr>
        <w:t>PROJEKTOWANIE I BADANIA</w:t>
      </w:r>
      <w:r w:rsidRPr="00EE74AA">
        <w:rPr>
          <w:rFonts w:ascii="Verdana" w:hAnsi="Verdana"/>
          <w:color w:val="000000"/>
          <w:sz w:val="20"/>
          <w:szCs w:val="20"/>
        </w:rPr>
        <w:t>” II stopnia wpisują się w zadania Uczelni określone w § 2 Statutu w szczególności:</w:t>
      </w:r>
    </w:p>
    <w:p w14:paraId="00000013" w14:textId="77777777" w:rsidR="001B252C" w:rsidRPr="00EE74AA" w:rsidRDefault="00E42BB2">
      <w:pPr>
        <w:pBdr>
          <w:top w:val="nil"/>
          <w:left w:val="nil"/>
          <w:bottom w:val="nil"/>
          <w:right w:val="nil"/>
          <w:between w:val="nil"/>
        </w:pBdr>
        <w:spacing w:after="0"/>
        <w:ind w:left="792"/>
        <w:rPr>
          <w:rFonts w:ascii="Verdana" w:hAnsi="Verdana"/>
          <w:color w:val="000000"/>
          <w:sz w:val="20"/>
          <w:szCs w:val="20"/>
        </w:rPr>
      </w:pPr>
      <w:r w:rsidRPr="00EE74AA">
        <w:rPr>
          <w:rFonts w:ascii="Verdana" w:hAnsi="Verdana"/>
          <w:color w:val="000000"/>
          <w:sz w:val="20"/>
          <w:szCs w:val="20"/>
        </w:rPr>
        <w:t xml:space="preserve">- Kształcenie studentek i studentów i przygotowanie ich do pracy twórczej, zawodowej i naukowej. </w:t>
      </w:r>
    </w:p>
    <w:p w14:paraId="00000014" w14:textId="77777777" w:rsidR="001B252C" w:rsidRPr="00EE74AA" w:rsidRDefault="00E42BB2">
      <w:pPr>
        <w:pBdr>
          <w:top w:val="nil"/>
          <w:left w:val="nil"/>
          <w:bottom w:val="nil"/>
          <w:right w:val="nil"/>
          <w:between w:val="nil"/>
        </w:pBdr>
        <w:spacing w:after="0"/>
        <w:ind w:left="792"/>
        <w:rPr>
          <w:rFonts w:ascii="Verdana" w:hAnsi="Verdana"/>
          <w:color w:val="000000"/>
          <w:sz w:val="20"/>
          <w:szCs w:val="20"/>
        </w:rPr>
      </w:pPr>
      <w:r w:rsidRPr="00EE74AA">
        <w:rPr>
          <w:rFonts w:ascii="Verdana" w:hAnsi="Verdana"/>
          <w:color w:val="000000"/>
          <w:sz w:val="20"/>
          <w:szCs w:val="20"/>
        </w:rPr>
        <w:t xml:space="preserve">- Prowadzenie badań naukowych i prac rozwojowych we współpracy z kadrą dydaktyczną. </w:t>
      </w:r>
    </w:p>
    <w:p w14:paraId="00000015" w14:textId="77777777" w:rsidR="001B252C" w:rsidRPr="00EE74AA" w:rsidRDefault="00E42BB2">
      <w:pPr>
        <w:pBdr>
          <w:top w:val="nil"/>
          <w:left w:val="nil"/>
          <w:bottom w:val="nil"/>
          <w:right w:val="nil"/>
          <w:between w:val="nil"/>
        </w:pBdr>
        <w:spacing w:after="0"/>
        <w:ind w:left="792"/>
        <w:rPr>
          <w:rFonts w:ascii="Verdana" w:hAnsi="Verdana"/>
          <w:color w:val="000000"/>
          <w:sz w:val="20"/>
          <w:szCs w:val="20"/>
        </w:rPr>
      </w:pPr>
      <w:r w:rsidRPr="00EE74AA">
        <w:rPr>
          <w:rFonts w:ascii="Verdana" w:hAnsi="Verdana"/>
          <w:color w:val="000000"/>
          <w:sz w:val="20"/>
          <w:szCs w:val="20"/>
        </w:rPr>
        <w:t>- Prowadzenie badań naukowych i prac rozwojowych, świadczenie usług badawczych oraz transfer technologii do gospodarki.</w:t>
      </w:r>
    </w:p>
    <w:p w14:paraId="00000016" w14:textId="77777777" w:rsidR="001B252C" w:rsidRPr="00EE74AA" w:rsidRDefault="00E42BB2">
      <w:pPr>
        <w:pBdr>
          <w:top w:val="nil"/>
          <w:left w:val="nil"/>
          <w:bottom w:val="nil"/>
          <w:right w:val="nil"/>
          <w:between w:val="nil"/>
        </w:pBdr>
        <w:spacing w:after="0"/>
        <w:ind w:left="792"/>
        <w:rPr>
          <w:rFonts w:ascii="Verdana" w:hAnsi="Verdana"/>
          <w:color w:val="000000"/>
          <w:sz w:val="20"/>
          <w:szCs w:val="20"/>
        </w:rPr>
      </w:pPr>
      <w:r w:rsidRPr="00EE74AA">
        <w:rPr>
          <w:rFonts w:ascii="Verdana" w:hAnsi="Verdana"/>
          <w:color w:val="000000"/>
          <w:sz w:val="20"/>
          <w:szCs w:val="20"/>
        </w:rPr>
        <w:t>- Działanie na rzecz społeczności lokalnych.</w:t>
      </w:r>
    </w:p>
    <w:p w14:paraId="00000017" w14:textId="4AD7E819" w:rsidR="001B252C" w:rsidRPr="00EE74AA" w:rsidRDefault="00E42BB2">
      <w:pPr>
        <w:pBdr>
          <w:top w:val="nil"/>
          <w:left w:val="nil"/>
          <w:bottom w:val="nil"/>
          <w:right w:val="nil"/>
          <w:between w:val="nil"/>
        </w:pBdr>
        <w:spacing w:after="0"/>
        <w:ind w:left="792"/>
        <w:rPr>
          <w:rFonts w:ascii="Verdana" w:hAnsi="Verdana"/>
          <w:color w:val="000000"/>
          <w:sz w:val="20"/>
          <w:szCs w:val="20"/>
        </w:rPr>
      </w:pPr>
      <w:r w:rsidRPr="00EE74AA">
        <w:rPr>
          <w:rFonts w:ascii="Verdana" w:hAnsi="Verdana"/>
          <w:color w:val="000000"/>
          <w:sz w:val="20"/>
          <w:szCs w:val="20"/>
        </w:rPr>
        <w:t xml:space="preserve">Koncepcja programowa opiera się na utrwalonej już tradycji i wartościach Wydziału Wzornictwa, w centrum których znajduje się idea integracji teorii, sztuki i praktyki projektowej. Badania i praca dydaktyczna koncentrują się wokół trzech obszernych, zmieniających się, różnorodnych, </w:t>
      </w:r>
      <w:r w:rsidR="00F67ED0">
        <w:rPr>
          <w:rFonts w:ascii="Verdana" w:hAnsi="Verdana"/>
          <w:color w:val="000000"/>
          <w:sz w:val="20"/>
          <w:szCs w:val="20"/>
        </w:rPr>
        <w:t>aktualnych tematów badawczych w </w:t>
      </w:r>
      <w:r w:rsidRPr="00EE74AA">
        <w:rPr>
          <w:rFonts w:ascii="Verdana" w:hAnsi="Verdana"/>
          <w:color w:val="000000"/>
          <w:sz w:val="20"/>
          <w:szCs w:val="20"/>
        </w:rPr>
        <w:t xml:space="preserve">ramach trzech łączących się ze sobą obszarów: społeczeństwo, </w:t>
      </w:r>
      <w:r w:rsidRPr="00EE74AA">
        <w:rPr>
          <w:rFonts w:ascii="Verdana" w:hAnsi="Verdana"/>
          <w:sz w:val="20"/>
          <w:szCs w:val="20"/>
        </w:rPr>
        <w:t>środowisko, gospodarka</w:t>
      </w:r>
      <w:r w:rsidRPr="00EE74AA">
        <w:rPr>
          <w:rFonts w:ascii="Verdana" w:hAnsi="Verdana"/>
          <w:color w:val="000000"/>
          <w:sz w:val="20"/>
          <w:szCs w:val="20"/>
        </w:rPr>
        <w:t>.</w:t>
      </w:r>
      <w:r w:rsidRPr="00EE74AA">
        <w:rPr>
          <w:rFonts w:ascii="Verdana" w:hAnsi="Verdana"/>
          <w:color w:val="000000"/>
          <w:sz w:val="20"/>
          <w:szCs w:val="20"/>
        </w:rPr>
        <w:br/>
      </w:r>
    </w:p>
    <w:p w14:paraId="00000018" w14:textId="1DB24808" w:rsidR="001B252C" w:rsidRPr="00EE74AA" w:rsidRDefault="00E42B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hAnsi="Verdana"/>
          <w:sz w:val="20"/>
          <w:szCs w:val="20"/>
        </w:rPr>
      </w:pPr>
      <w:r w:rsidRPr="00EE74AA">
        <w:rPr>
          <w:rFonts w:ascii="Verdana" w:hAnsi="Verdana"/>
          <w:color w:val="000000"/>
          <w:sz w:val="20"/>
          <w:szCs w:val="20"/>
        </w:rPr>
        <w:t>Udział interesariuszy wewnętrznych i zewnętrznych w procesie kształtowania koncepcji kształcenia</w:t>
      </w:r>
      <w:r w:rsidRPr="00EE74AA">
        <w:rPr>
          <w:rFonts w:ascii="Verdana" w:hAnsi="Verdana"/>
          <w:color w:val="000000"/>
          <w:sz w:val="20"/>
          <w:szCs w:val="20"/>
        </w:rPr>
        <w:br/>
        <w:t>W ramach studiów II stopnia regularnie p</w:t>
      </w:r>
      <w:r w:rsidR="00F67ED0">
        <w:rPr>
          <w:rFonts w:ascii="Verdana" w:hAnsi="Verdana"/>
          <w:color w:val="000000"/>
          <w:sz w:val="20"/>
          <w:szCs w:val="20"/>
        </w:rPr>
        <w:t>odejmować będziemy współpracę z </w:t>
      </w:r>
      <w:r w:rsidRPr="00EE74AA">
        <w:rPr>
          <w:rFonts w:ascii="Verdana" w:hAnsi="Verdana"/>
          <w:color w:val="000000"/>
          <w:sz w:val="20"/>
          <w:szCs w:val="20"/>
        </w:rPr>
        <w:t xml:space="preserve">różnymi podmiotami zewnętrznymi – firmami prywatnymi, organizacjami pożytku społecznego, instytucjami publicznymi, samorządem lokalnym. Prowadzone będą wspólne projekty odpowiadające na zapotrzebowanie otoczenia społecznego i gospodarczego wydziału w postaci projektów sponsorowanych, konkursów projektowych, wspólnych przedsięwzięć badawczych. Dydaktyka otwarta będzie również na współpracę z innymi jednostkami naukowymi, reprezentującymi inne kierunki, dyscypliny lub nawet dziedziny.  Realizując postulat o integracji </w:t>
      </w:r>
      <w:r w:rsidRPr="00EE74AA">
        <w:rPr>
          <w:rFonts w:ascii="Verdana" w:hAnsi="Verdana"/>
          <w:color w:val="000000"/>
          <w:sz w:val="20"/>
          <w:szCs w:val="20"/>
        </w:rPr>
        <w:lastRenderedPageBreak/>
        <w:t>projektowania, sztuki i teorii współdziałać będziemy z innymi wydziałami naszej uczelni na polu wspólnej dydaktyki i badań.</w:t>
      </w:r>
      <w:r w:rsidRPr="00EE74AA">
        <w:rPr>
          <w:rFonts w:ascii="Verdana" w:hAnsi="Verdana"/>
          <w:color w:val="000000"/>
          <w:sz w:val="20"/>
          <w:szCs w:val="20"/>
        </w:rPr>
        <w:br/>
      </w:r>
    </w:p>
    <w:p w14:paraId="00000019" w14:textId="77777777" w:rsidR="001B252C" w:rsidRPr="00EE74AA" w:rsidRDefault="00E42B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hAnsi="Verdana"/>
          <w:sz w:val="20"/>
          <w:szCs w:val="20"/>
        </w:rPr>
      </w:pPr>
      <w:r w:rsidRPr="00EE74AA">
        <w:rPr>
          <w:rFonts w:ascii="Verdana" w:hAnsi="Verdana"/>
          <w:color w:val="000000"/>
          <w:sz w:val="20"/>
          <w:szCs w:val="20"/>
        </w:rPr>
        <w:t>Ogólne cele kształcenia oraz możliwość zatrudnienia lub kontynuacji kształcenia przez absolwenta kierunku</w:t>
      </w:r>
      <w:r w:rsidRPr="00EE74AA">
        <w:rPr>
          <w:rFonts w:ascii="Verdana" w:hAnsi="Verdana"/>
          <w:color w:val="000000"/>
          <w:sz w:val="20"/>
          <w:szCs w:val="20"/>
        </w:rPr>
        <w:br/>
        <w:t>- Kształcenie świadomych, wrażliwych i otwartych projektantów, gotowych do umiejętnego badania i podejmowania wyzwań projektowych otwartych na zmiany cywilizacyjne.</w:t>
      </w:r>
    </w:p>
    <w:p w14:paraId="0000001A" w14:textId="77777777" w:rsidR="001B252C" w:rsidRPr="00EE74AA" w:rsidRDefault="00E42BB2">
      <w:pPr>
        <w:pBdr>
          <w:top w:val="nil"/>
          <w:left w:val="nil"/>
          <w:bottom w:val="nil"/>
          <w:right w:val="nil"/>
          <w:between w:val="nil"/>
        </w:pBdr>
        <w:spacing w:after="0"/>
        <w:ind w:left="792"/>
        <w:rPr>
          <w:rFonts w:ascii="Verdana" w:hAnsi="Verdana"/>
          <w:color w:val="000000"/>
          <w:sz w:val="20"/>
          <w:szCs w:val="20"/>
        </w:rPr>
      </w:pPr>
      <w:r w:rsidRPr="00EE74AA">
        <w:rPr>
          <w:rFonts w:ascii="Verdana" w:hAnsi="Verdana"/>
          <w:color w:val="000000"/>
          <w:sz w:val="20"/>
          <w:szCs w:val="20"/>
        </w:rPr>
        <w:t xml:space="preserve">- Kształcenie organizatorów procesów projektowych, zdolnych do inicjowania właściwych przekształceń gospodarczych, społecznych i ekologicznych.   </w:t>
      </w:r>
    </w:p>
    <w:p w14:paraId="0000001B" w14:textId="77777777" w:rsidR="001B252C" w:rsidRPr="00EE74AA" w:rsidRDefault="00E42BB2">
      <w:pPr>
        <w:pBdr>
          <w:top w:val="nil"/>
          <w:left w:val="nil"/>
          <w:bottom w:val="nil"/>
          <w:right w:val="nil"/>
          <w:between w:val="nil"/>
        </w:pBdr>
        <w:spacing w:after="0"/>
        <w:ind w:left="792"/>
        <w:rPr>
          <w:rFonts w:ascii="Verdana" w:hAnsi="Verdana"/>
          <w:color w:val="000000"/>
          <w:sz w:val="20"/>
          <w:szCs w:val="20"/>
        </w:rPr>
      </w:pPr>
      <w:r w:rsidRPr="00EE74AA">
        <w:rPr>
          <w:rFonts w:ascii="Verdana" w:hAnsi="Verdana"/>
          <w:color w:val="000000"/>
          <w:sz w:val="20"/>
          <w:szCs w:val="20"/>
        </w:rPr>
        <w:t>- Poszerzenie wiedzy na temat dziedziny projektowania na styku z innymi dyscyplinami.</w:t>
      </w:r>
    </w:p>
    <w:p w14:paraId="0000001C" w14:textId="77777777" w:rsidR="001B252C" w:rsidRPr="00EE74AA" w:rsidRDefault="00E42BB2">
      <w:pPr>
        <w:pBdr>
          <w:top w:val="nil"/>
          <w:left w:val="nil"/>
          <w:bottom w:val="nil"/>
          <w:right w:val="nil"/>
          <w:between w:val="nil"/>
        </w:pBdr>
        <w:spacing w:after="0"/>
        <w:ind w:left="792"/>
        <w:rPr>
          <w:rFonts w:ascii="Verdana" w:hAnsi="Verdana"/>
          <w:color w:val="000000"/>
          <w:sz w:val="20"/>
          <w:szCs w:val="20"/>
        </w:rPr>
      </w:pPr>
      <w:r w:rsidRPr="00EE74AA">
        <w:rPr>
          <w:rFonts w:ascii="Verdana" w:hAnsi="Verdana"/>
          <w:color w:val="000000"/>
          <w:sz w:val="20"/>
          <w:szCs w:val="20"/>
        </w:rPr>
        <w:t>- Badanie procesu projektowania i metodologii projektowych.</w:t>
      </w:r>
    </w:p>
    <w:p w14:paraId="0000001D" w14:textId="77777777" w:rsidR="001B252C" w:rsidRPr="00EE74AA" w:rsidRDefault="00E42BB2">
      <w:pPr>
        <w:pBdr>
          <w:top w:val="nil"/>
          <w:left w:val="nil"/>
          <w:bottom w:val="nil"/>
          <w:right w:val="nil"/>
          <w:between w:val="nil"/>
        </w:pBdr>
        <w:spacing w:after="0"/>
        <w:ind w:left="792"/>
        <w:rPr>
          <w:rFonts w:ascii="Verdana" w:hAnsi="Verdana"/>
          <w:color w:val="000000"/>
          <w:sz w:val="20"/>
          <w:szCs w:val="20"/>
        </w:rPr>
      </w:pPr>
      <w:r w:rsidRPr="00EE74AA">
        <w:rPr>
          <w:rFonts w:ascii="Verdana" w:hAnsi="Verdana"/>
          <w:color w:val="000000"/>
          <w:sz w:val="20"/>
          <w:szCs w:val="20"/>
        </w:rPr>
        <w:t>- Badanie pogranicza sztuki i designu.</w:t>
      </w:r>
    </w:p>
    <w:p w14:paraId="0000001E" w14:textId="77777777" w:rsidR="001B252C" w:rsidRPr="00EE74AA" w:rsidRDefault="00E42BB2">
      <w:pPr>
        <w:pBdr>
          <w:top w:val="nil"/>
          <w:left w:val="nil"/>
          <w:bottom w:val="nil"/>
          <w:right w:val="nil"/>
          <w:between w:val="nil"/>
        </w:pBdr>
        <w:spacing w:after="0"/>
        <w:ind w:left="792"/>
        <w:rPr>
          <w:rFonts w:ascii="Verdana" w:hAnsi="Verdana"/>
          <w:color w:val="000000"/>
          <w:sz w:val="20"/>
          <w:szCs w:val="20"/>
        </w:rPr>
      </w:pPr>
      <w:r w:rsidRPr="00EE74AA">
        <w:rPr>
          <w:rFonts w:ascii="Verdana" w:hAnsi="Verdana"/>
          <w:color w:val="000000"/>
          <w:sz w:val="20"/>
          <w:szCs w:val="20"/>
        </w:rPr>
        <w:t>- Tworzenie nowych przestrzeni dla projektowania poprzez zacieranie tradycyjnych granic oraz wzmacnianie twórczego interdyscyplinarnego dyskursu, prowokowanie zderzenia wizji, autorytetów i poglądów zaproszonych indywidualności.</w:t>
      </w:r>
    </w:p>
    <w:p w14:paraId="0000001F" w14:textId="77777777" w:rsidR="001B252C" w:rsidRPr="00EE74AA" w:rsidRDefault="00E42BB2">
      <w:pPr>
        <w:pBdr>
          <w:top w:val="nil"/>
          <w:left w:val="nil"/>
          <w:bottom w:val="nil"/>
          <w:right w:val="nil"/>
          <w:between w:val="nil"/>
        </w:pBdr>
        <w:spacing w:after="0"/>
        <w:ind w:left="792"/>
        <w:rPr>
          <w:rFonts w:ascii="Verdana" w:hAnsi="Verdana"/>
          <w:color w:val="000000"/>
          <w:sz w:val="20"/>
          <w:szCs w:val="20"/>
        </w:rPr>
      </w:pPr>
      <w:r w:rsidRPr="00EE74AA">
        <w:rPr>
          <w:rFonts w:ascii="Verdana" w:hAnsi="Verdana"/>
          <w:color w:val="000000"/>
          <w:sz w:val="20"/>
          <w:szCs w:val="20"/>
        </w:rPr>
        <w:t>- Budowanie całościowej koncepcji startu zawodowego absolwentów.</w:t>
      </w:r>
    </w:p>
    <w:p w14:paraId="00000020" w14:textId="77777777" w:rsidR="001B252C" w:rsidRPr="00EE74AA" w:rsidRDefault="001B252C">
      <w:pPr>
        <w:pBdr>
          <w:top w:val="nil"/>
          <w:left w:val="nil"/>
          <w:bottom w:val="nil"/>
          <w:right w:val="nil"/>
          <w:between w:val="nil"/>
        </w:pBdr>
        <w:spacing w:after="0"/>
        <w:ind w:left="792"/>
        <w:rPr>
          <w:rFonts w:ascii="Verdana" w:hAnsi="Verdana"/>
          <w:color w:val="000000"/>
          <w:sz w:val="20"/>
          <w:szCs w:val="20"/>
        </w:rPr>
      </w:pPr>
    </w:p>
    <w:p w14:paraId="00000021" w14:textId="76BD039F" w:rsidR="001B252C" w:rsidRPr="00EE74AA" w:rsidRDefault="00E42BB2">
      <w:pPr>
        <w:pBdr>
          <w:top w:val="nil"/>
          <w:left w:val="nil"/>
          <w:bottom w:val="nil"/>
          <w:right w:val="nil"/>
          <w:between w:val="nil"/>
        </w:pBdr>
        <w:spacing w:after="0"/>
        <w:ind w:left="792"/>
        <w:rPr>
          <w:rFonts w:ascii="Verdana" w:hAnsi="Verdana"/>
          <w:color w:val="000000"/>
          <w:sz w:val="20"/>
          <w:szCs w:val="20"/>
        </w:rPr>
      </w:pPr>
      <w:r w:rsidRPr="00EE74AA">
        <w:rPr>
          <w:rFonts w:ascii="Verdana" w:hAnsi="Verdana"/>
          <w:color w:val="000000"/>
          <w:sz w:val="20"/>
          <w:szCs w:val="20"/>
        </w:rPr>
        <w:t>Po ukończeniu studiów, absolwent/absolwentka będzie przygotowany/a do: prowadzenia samodzielnej praktyki projektowej; pracy w zespole projektowym; pracy w zespole interdyscyplinarnym;</w:t>
      </w:r>
      <w:r w:rsidR="00441027">
        <w:rPr>
          <w:rFonts w:ascii="Verdana" w:hAnsi="Verdana"/>
          <w:color w:val="000000"/>
          <w:sz w:val="20"/>
          <w:szCs w:val="20"/>
        </w:rPr>
        <w:t xml:space="preserve"> podejmowania prac badawczych i </w:t>
      </w:r>
      <w:r w:rsidRPr="00EE74AA">
        <w:rPr>
          <w:rFonts w:ascii="Verdana" w:hAnsi="Verdana"/>
          <w:color w:val="000000"/>
          <w:sz w:val="20"/>
          <w:szCs w:val="20"/>
        </w:rPr>
        <w:t xml:space="preserve">organizacyjnych z zakresu wzornictwa oraz pracy artystycznej. Zdobyta wiedza, kompetencje i umiejętności pozwolą na podjęcie </w:t>
      </w:r>
      <w:r w:rsidR="00441027">
        <w:rPr>
          <w:rFonts w:ascii="Verdana" w:hAnsi="Verdana"/>
          <w:color w:val="000000"/>
          <w:sz w:val="20"/>
          <w:szCs w:val="20"/>
        </w:rPr>
        <w:t>pracy w firmach produkcyjnych i </w:t>
      </w:r>
      <w:r w:rsidRPr="00EE74AA">
        <w:rPr>
          <w:rFonts w:ascii="Verdana" w:hAnsi="Verdana"/>
          <w:color w:val="000000"/>
          <w:sz w:val="20"/>
          <w:szCs w:val="20"/>
        </w:rPr>
        <w:t>usługowych w kontekście różnych branż, instytucjach publicznych - na stanowisku projektanta/ki, managera designu, organizatora/organizatorki procesów projektowania. Ukończenie studiów umożliwi absolwentowi/absolwentce płynne wejście na rynek pracy. Absolwent będzie przygotowany do podjęcia studiów trzeciego stopnia (doktoranckich).</w:t>
      </w:r>
      <w:r w:rsidRPr="00EE74AA">
        <w:rPr>
          <w:rFonts w:ascii="Verdana" w:hAnsi="Verdana"/>
          <w:color w:val="000000"/>
          <w:sz w:val="20"/>
          <w:szCs w:val="20"/>
        </w:rPr>
        <w:br/>
      </w:r>
    </w:p>
    <w:p w14:paraId="00000022" w14:textId="71BEE620" w:rsidR="001B252C" w:rsidRPr="00EE74AA" w:rsidRDefault="00E42B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hAnsi="Verdana"/>
          <w:sz w:val="20"/>
          <w:szCs w:val="20"/>
        </w:rPr>
      </w:pPr>
      <w:r w:rsidRPr="00EE74AA">
        <w:rPr>
          <w:rFonts w:ascii="Verdana" w:hAnsi="Verdana"/>
          <w:color w:val="000000"/>
          <w:sz w:val="20"/>
          <w:szCs w:val="20"/>
        </w:rPr>
        <w:t>Wskazanie potrzeb społecznych, gospodarczych lub kulturalnych istnienia kierunku oraz wskazanie zgodności efektów uczenia się z tymi potrzebami</w:t>
      </w:r>
      <w:r w:rsidRPr="00EE74AA">
        <w:rPr>
          <w:rFonts w:ascii="Verdana" w:hAnsi="Verdana"/>
          <w:color w:val="000000"/>
          <w:sz w:val="20"/>
          <w:szCs w:val="20"/>
        </w:rPr>
        <w:br/>
        <w:t xml:space="preserve">Powołanie studiów </w:t>
      </w:r>
      <w:r w:rsidRPr="00EE74AA">
        <w:rPr>
          <w:rFonts w:ascii="Verdana" w:hAnsi="Verdana"/>
          <w:sz w:val="20"/>
          <w:szCs w:val="20"/>
        </w:rPr>
        <w:t>PROJEKTOWANIE</w:t>
      </w:r>
      <w:r w:rsidRPr="00EE74AA">
        <w:rPr>
          <w:rFonts w:ascii="Verdana" w:hAnsi="Verdana"/>
          <w:color w:val="000000"/>
          <w:sz w:val="20"/>
          <w:szCs w:val="20"/>
        </w:rPr>
        <w:t xml:space="preserve"> I BADANIA w nowej formule stanowi odpowiedź na najważniejsze obecnie wy</w:t>
      </w:r>
      <w:r w:rsidR="00441027">
        <w:rPr>
          <w:rFonts w:ascii="Verdana" w:hAnsi="Verdana"/>
          <w:color w:val="000000"/>
          <w:sz w:val="20"/>
          <w:szCs w:val="20"/>
        </w:rPr>
        <w:t>zwanie w edukacji projektowej i </w:t>
      </w:r>
      <w:r w:rsidRPr="00EE74AA">
        <w:rPr>
          <w:rFonts w:ascii="Verdana" w:hAnsi="Verdana"/>
          <w:color w:val="000000"/>
          <w:sz w:val="20"/>
          <w:szCs w:val="20"/>
        </w:rPr>
        <w:t>projektowania w ogóle - jak odnaleźć się w dynamicznie zmieniającym się świecie. Ta kwestia prowadzi do prostego pytani</w:t>
      </w:r>
      <w:r w:rsidR="00441027">
        <w:rPr>
          <w:rFonts w:ascii="Verdana" w:hAnsi="Verdana"/>
          <w:color w:val="000000"/>
          <w:sz w:val="20"/>
          <w:szCs w:val="20"/>
        </w:rPr>
        <w:t>a, w jaki sposób projektantki i </w:t>
      </w:r>
      <w:r w:rsidRPr="00EE74AA">
        <w:rPr>
          <w:rFonts w:ascii="Verdana" w:hAnsi="Verdana"/>
          <w:color w:val="000000"/>
          <w:sz w:val="20"/>
          <w:szCs w:val="20"/>
        </w:rPr>
        <w:t xml:space="preserve">projektanci mogą pomóc - społeczeństwu, </w:t>
      </w:r>
      <w:r w:rsidRPr="00EE74AA">
        <w:rPr>
          <w:rFonts w:ascii="Verdana" w:hAnsi="Verdana"/>
          <w:sz w:val="20"/>
          <w:szCs w:val="20"/>
        </w:rPr>
        <w:t>środowisku</w:t>
      </w:r>
      <w:r w:rsidRPr="00EE74AA">
        <w:rPr>
          <w:rFonts w:ascii="Verdana" w:hAnsi="Verdana"/>
          <w:color w:val="000000"/>
          <w:sz w:val="20"/>
          <w:szCs w:val="20"/>
        </w:rPr>
        <w:t xml:space="preserve"> i </w:t>
      </w:r>
      <w:r w:rsidRPr="00EE74AA">
        <w:rPr>
          <w:rFonts w:ascii="Verdana" w:hAnsi="Verdana"/>
          <w:sz w:val="20"/>
          <w:szCs w:val="20"/>
        </w:rPr>
        <w:t>gospodarce</w:t>
      </w:r>
      <w:r w:rsidRPr="00EE74AA">
        <w:rPr>
          <w:rFonts w:ascii="Verdana" w:hAnsi="Verdana"/>
          <w:color w:val="000000"/>
          <w:sz w:val="20"/>
          <w:szCs w:val="20"/>
        </w:rPr>
        <w:t>? Głównym założeniem kursu magisterskiego jest ukierun</w:t>
      </w:r>
      <w:r w:rsidR="00441027">
        <w:rPr>
          <w:rFonts w:ascii="Verdana" w:hAnsi="Verdana"/>
          <w:color w:val="000000"/>
          <w:sz w:val="20"/>
          <w:szCs w:val="20"/>
        </w:rPr>
        <w:t>kowanie badań i projektowania w </w:t>
      </w:r>
      <w:r w:rsidRPr="00EE74AA">
        <w:rPr>
          <w:rFonts w:ascii="Verdana" w:hAnsi="Verdana"/>
          <w:color w:val="000000"/>
          <w:sz w:val="20"/>
          <w:szCs w:val="20"/>
        </w:rPr>
        <w:t>stronę nadrzędnego celu jakim jest przywracanie harmonii relacji ludz</w:t>
      </w:r>
      <w:r w:rsidR="00F67ED0">
        <w:rPr>
          <w:rFonts w:ascii="Verdana" w:hAnsi="Verdana"/>
          <w:color w:val="000000"/>
          <w:sz w:val="20"/>
          <w:szCs w:val="20"/>
        </w:rPr>
        <w:t>kości z </w:t>
      </w:r>
      <w:bookmarkStart w:id="0" w:name="_GoBack"/>
      <w:bookmarkEnd w:id="0"/>
      <w:r w:rsidRPr="00EE74AA">
        <w:rPr>
          <w:rFonts w:ascii="Verdana" w:hAnsi="Verdana"/>
          <w:color w:val="000000"/>
          <w:sz w:val="20"/>
          <w:szCs w:val="20"/>
        </w:rPr>
        <w:t>naturą. Temu celowi strategicznemu towarzyszyć powinna wrażliwość społeczna oraz synergia z rozwijającą się technologią w celu budowy nowej etycznej gospodarki. Współcześni projektanci i projektantki powinni umieć kierować procesem projektowania produktów lub usług w kontekście projektów wzorniczych, graficznych, a także projektów o charakterze interdyscyplinarnym, biorąc pod uwagę wpływ zagadnień społecznych</w:t>
      </w:r>
      <w:r w:rsidR="00441027">
        <w:rPr>
          <w:rFonts w:ascii="Verdana" w:hAnsi="Verdana"/>
          <w:color w:val="000000"/>
          <w:sz w:val="20"/>
          <w:szCs w:val="20"/>
        </w:rPr>
        <w:t>, technicznych, ekonomicznych i </w:t>
      </w:r>
      <w:r w:rsidRPr="00EE74AA">
        <w:rPr>
          <w:rFonts w:ascii="Verdana" w:hAnsi="Verdana"/>
          <w:color w:val="000000"/>
          <w:sz w:val="20"/>
          <w:szCs w:val="20"/>
        </w:rPr>
        <w:t>środowiskowych. Projektanci powinni być otwarci/te na wykorzystywanie wynalazków technicznych i materiałowych, oraz posiadać umiejętność współpracy z ekspertami z innych dziedzin. Będąc odpowiedzialnymi za budowanie nowych marek produktów i usług, dążyć powinni do tworzenia marek społecznie odpowiedzialnych.  Design jest dyscypliną zmieniającą się bardzo dynamicznie wraz z dostępnymi technologiami i potrzebami spo</w:t>
      </w:r>
      <w:r w:rsidR="00441027">
        <w:rPr>
          <w:rFonts w:ascii="Verdana" w:hAnsi="Verdana"/>
          <w:color w:val="000000"/>
          <w:sz w:val="20"/>
          <w:szCs w:val="20"/>
        </w:rPr>
        <w:t>łecznymi, dlatego absolwentki i </w:t>
      </w:r>
      <w:r w:rsidRPr="00EE74AA">
        <w:rPr>
          <w:rFonts w:ascii="Verdana" w:hAnsi="Verdana"/>
          <w:color w:val="000000"/>
          <w:sz w:val="20"/>
          <w:szCs w:val="20"/>
        </w:rPr>
        <w:t xml:space="preserve">absolwenci mają być gotowi do ciągłego </w:t>
      </w:r>
      <w:r w:rsidR="00441027">
        <w:rPr>
          <w:rFonts w:ascii="Verdana" w:hAnsi="Verdana"/>
          <w:color w:val="000000"/>
          <w:sz w:val="20"/>
          <w:szCs w:val="20"/>
        </w:rPr>
        <w:t>rozwoju. Program studiów będzie </w:t>
      </w:r>
      <w:r w:rsidRPr="00EE74AA">
        <w:rPr>
          <w:rFonts w:ascii="Verdana" w:hAnsi="Verdana"/>
          <w:color w:val="000000"/>
          <w:sz w:val="20"/>
          <w:szCs w:val="20"/>
        </w:rPr>
        <w:t xml:space="preserve">realizowany pod hasłem </w:t>
      </w:r>
      <w:r w:rsidRPr="00EE74AA">
        <w:rPr>
          <w:rFonts w:ascii="Verdana" w:hAnsi="Verdana"/>
          <w:sz w:val="20"/>
          <w:szCs w:val="20"/>
        </w:rPr>
        <w:t>PROJEKTOWANIE I BADANIA</w:t>
      </w:r>
      <w:r w:rsidRPr="00EE74AA">
        <w:rPr>
          <w:rFonts w:ascii="Verdana" w:hAnsi="Verdana"/>
          <w:color w:val="000000"/>
          <w:sz w:val="20"/>
          <w:szCs w:val="20"/>
        </w:rPr>
        <w:t xml:space="preserve">, które określa naukę </w:t>
      </w:r>
      <w:r w:rsidRPr="00EE74AA">
        <w:rPr>
          <w:rFonts w:ascii="Verdana" w:hAnsi="Verdana"/>
          <w:color w:val="000000"/>
          <w:sz w:val="20"/>
          <w:szCs w:val="20"/>
        </w:rPr>
        <w:lastRenderedPageBreak/>
        <w:t>projektowania nakierowanego na odpowiedzialne kształtowanie przyszłości.</w:t>
      </w:r>
      <w:r w:rsidRPr="00EE74AA">
        <w:rPr>
          <w:rFonts w:ascii="Verdana" w:hAnsi="Verdana"/>
          <w:color w:val="000000"/>
          <w:sz w:val="20"/>
          <w:szCs w:val="20"/>
        </w:rPr>
        <w:br/>
      </w:r>
    </w:p>
    <w:p w14:paraId="00000023" w14:textId="6989ADE3" w:rsidR="001B252C" w:rsidRPr="00EE74AA" w:rsidRDefault="00E42B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hAnsi="Verdana"/>
          <w:sz w:val="20"/>
          <w:szCs w:val="20"/>
        </w:rPr>
      </w:pPr>
      <w:r w:rsidRPr="00EE74AA">
        <w:rPr>
          <w:rFonts w:ascii="Verdana" w:hAnsi="Verdana"/>
          <w:color w:val="000000"/>
          <w:sz w:val="20"/>
          <w:szCs w:val="20"/>
        </w:rPr>
        <w:t>Wymagania wstępne dotyczące kompetencji kandydata</w:t>
      </w:r>
      <w:r w:rsidRPr="00EE74AA">
        <w:rPr>
          <w:rFonts w:ascii="Verdana" w:hAnsi="Verdana"/>
          <w:color w:val="000000"/>
          <w:sz w:val="20"/>
          <w:szCs w:val="20"/>
        </w:rPr>
        <w:br/>
        <w:t>Osoba ubiegająca się o przyjęcie na studia II stopnia powinna posiadać co najmniej dyplom studiów I stopnia lub równorzędny. Powinna też mieć podstawowe umiejętności związane z warsztatem pracy projektanta (znajomość procesu projektowego, narzędzi do wizualizacji, znajomość programów graficznych oraz umiejętność tworzenia modeli i makiet przestrzennych). Wymagana jest także wiedza z zakresu historii sztuki oraz szeroko pojętej kultury, w tym najnowszych zjawisk artystyc</w:t>
      </w:r>
      <w:r w:rsidR="00441027">
        <w:rPr>
          <w:rFonts w:ascii="Verdana" w:hAnsi="Verdana"/>
          <w:color w:val="000000"/>
          <w:sz w:val="20"/>
          <w:szCs w:val="20"/>
        </w:rPr>
        <w:t>znych, wydarzeń kulturalnych, a </w:t>
      </w:r>
      <w:r w:rsidRPr="00EE74AA">
        <w:rPr>
          <w:rFonts w:ascii="Verdana" w:hAnsi="Verdana"/>
          <w:color w:val="000000"/>
          <w:sz w:val="20"/>
          <w:szCs w:val="20"/>
        </w:rPr>
        <w:t xml:space="preserve">także zjawisk społecznych, znajomość języka angielskiego na poziomie komunikatywnym stosownym do specjalności kierunku. </w:t>
      </w:r>
      <w:r w:rsidRPr="00EE74AA">
        <w:rPr>
          <w:rFonts w:ascii="Verdana" w:hAnsi="Verdana"/>
          <w:sz w:val="20"/>
          <w:szCs w:val="20"/>
        </w:rPr>
        <w:t>Warunkiem jest znajomość języka angielskiego na poziomie komunikatywnym stosownym do specjalności kierunku, gwarantującym swobodę porozumiewania się w tym języku w mowie i piśmie.</w:t>
      </w:r>
      <w:r w:rsidRPr="00EE74AA">
        <w:rPr>
          <w:rFonts w:ascii="Verdana" w:hAnsi="Verdana"/>
          <w:color w:val="000000"/>
          <w:sz w:val="20"/>
          <w:szCs w:val="20"/>
        </w:rPr>
        <w:br/>
      </w:r>
    </w:p>
    <w:p w14:paraId="00000024" w14:textId="327719E0" w:rsidR="001B252C" w:rsidRPr="00EE74AA" w:rsidRDefault="00F67ED0" w:rsidP="00B526E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tag w:val="goog_rdk_0"/>
          <w:id w:val="463474289"/>
        </w:sdtPr>
        <w:sdtEndPr/>
        <w:sdtContent/>
      </w:sdt>
      <w:r w:rsidR="00E42BB2" w:rsidRPr="00EE74AA">
        <w:rPr>
          <w:rFonts w:ascii="Verdana" w:hAnsi="Verdana"/>
          <w:sz w:val="20"/>
          <w:szCs w:val="20"/>
        </w:rPr>
        <w:t>Ogólne z</w:t>
      </w:r>
      <w:r w:rsidR="00E42BB2" w:rsidRPr="00EE74AA">
        <w:rPr>
          <w:rFonts w:ascii="Verdana" w:hAnsi="Verdana"/>
          <w:color w:val="000000"/>
          <w:sz w:val="20"/>
          <w:szCs w:val="20"/>
        </w:rPr>
        <w:t>asady rekrutacji</w:t>
      </w:r>
      <w:r w:rsidR="00E42BB2" w:rsidRPr="00EE74AA">
        <w:rPr>
          <w:rFonts w:ascii="Verdana" w:hAnsi="Verdana"/>
          <w:color w:val="000000"/>
          <w:sz w:val="20"/>
          <w:szCs w:val="20"/>
        </w:rPr>
        <w:br/>
      </w:r>
      <w:r w:rsidR="00E42BB2" w:rsidRPr="00EE74AA">
        <w:rPr>
          <w:rFonts w:ascii="Verdana" w:hAnsi="Verdana"/>
          <w:sz w:val="20"/>
          <w:szCs w:val="20"/>
        </w:rPr>
        <w:t>Rekrutacja składa się z dwóch etapów.</w:t>
      </w:r>
      <w:r w:rsidR="00E42BB2" w:rsidRPr="00EE74AA">
        <w:rPr>
          <w:rFonts w:ascii="Verdana" w:hAnsi="Verdana"/>
          <w:sz w:val="20"/>
          <w:szCs w:val="20"/>
        </w:rPr>
        <w:br/>
      </w:r>
      <w:r w:rsidR="00E42BB2" w:rsidRPr="00EE74AA">
        <w:rPr>
          <w:rFonts w:ascii="Verdana" w:hAnsi="Verdana"/>
          <w:b/>
          <w:sz w:val="20"/>
          <w:szCs w:val="20"/>
        </w:rPr>
        <w:t>Etap I</w:t>
      </w:r>
      <w:r w:rsidR="00E42BB2" w:rsidRPr="00EE74AA">
        <w:rPr>
          <w:rFonts w:ascii="Verdana" w:hAnsi="Verdana"/>
          <w:sz w:val="20"/>
          <w:szCs w:val="20"/>
        </w:rPr>
        <w:t xml:space="preserve"> - Kandydaci i kandydatki są zobowiązani do złożenia teczki elektronicznej w Internetowej Rejestracji Kandydata. Teczka powinna zawierać następujące dokumenty: </w:t>
      </w:r>
      <w:r w:rsidR="00E42BB2" w:rsidRPr="00EE74AA">
        <w:rPr>
          <w:rFonts w:ascii="Verdana" w:hAnsi="Verdana"/>
          <w:sz w:val="20"/>
          <w:szCs w:val="20"/>
        </w:rPr>
        <w:br/>
        <w:t xml:space="preserve">a. podanie kandydata o przyjęcie, </w:t>
      </w:r>
      <w:r w:rsidR="00E42BB2" w:rsidRPr="00EE74AA">
        <w:rPr>
          <w:rFonts w:ascii="Verdana" w:hAnsi="Verdana"/>
          <w:sz w:val="20"/>
          <w:szCs w:val="20"/>
        </w:rPr>
        <w:br/>
        <w:t xml:space="preserve">b. życiorys zawodowy, </w:t>
      </w:r>
      <w:r w:rsidR="00E42BB2" w:rsidRPr="00EE74AA">
        <w:rPr>
          <w:rFonts w:ascii="Verdana" w:hAnsi="Verdana"/>
          <w:sz w:val="20"/>
          <w:szCs w:val="20"/>
        </w:rPr>
        <w:br/>
        <w:t xml:space="preserve">c. portfolio cyfrowe zapisane w postaci pliku / plików PDF, </w:t>
      </w:r>
      <w:r w:rsidR="00E42BB2" w:rsidRPr="00EE74AA">
        <w:rPr>
          <w:rFonts w:ascii="Verdana" w:hAnsi="Verdana"/>
          <w:sz w:val="20"/>
          <w:szCs w:val="20"/>
        </w:rPr>
        <w:br/>
        <w:t>d. dyplom ukończenia studiów pierwszego stopnia lub studiów magisterskich, indeks lub suplement do dyplomu oraz ewentualnie inne dokumenty potwierdzające zdobycie innych kwalifikacji.</w:t>
      </w:r>
      <w:r w:rsidR="00E42BB2" w:rsidRPr="00EE74AA">
        <w:rPr>
          <w:rFonts w:ascii="Verdana" w:hAnsi="Verdana"/>
          <w:sz w:val="20"/>
          <w:szCs w:val="20"/>
        </w:rPr>
        <w:br/>
        <w:t xml:space="preserve">e. </w:t>
      </w:r>
      <w:proofErr w:type="gramStart"/>
      <w:r w:rsidR="00E42BB2" w:rsidRPr="00EE74AA">
        <w:rPr>
          <w:rFonts w:ascii="Verdana" w:hAnsi="Verdana"/>
          <w:sz w:val="20"/>
          <w:szCs w:val="20"/>
        </w:rPr>
        <w:t>rozwiązanie</w:t>
      </w:r>
      <w:proofErr w:type="gramEnd"/>
      <w:r w:rsidR="00E42BB2" w:rsidRPr="00EE74AA">
        <w:rPr>
          <w:rFonts w:ascii="Verdana" w:hAnsi="Verdana"/>
          <w:sz w:val="20"/>
          <w:szCs w:val="20"/>
        </w:rPr>
        <w:t xml:space="preserve"> obowiązkowego tematu projektowego – według zasad określonych w osobnym dokumencie</w:t>
      </w:r>
      <w:r w:rsidR="00E42BB2" w:rsidRPr="00EE74AA">
        <w:rPr>
          <w:rFonts w:ascii="Verdana" w:hAnsi="Verdana"/>
          <w:sz w:val="20"/>
          <w:szCs w:val="20"/>
        </w:rPr>
        <w:br/>
      </w:r>
      <w:r w:rsidR="00E42BB2" w:rsidRPr="00EE74AA">
        <w:rPr>
          <w:rFonts w:ascii="Verdana" w:hAnsi="Verdana"/>
          <w:b/>
          <w:sz w:val="20"/>
          <w:szCs w:val="20"/>
        </w:rPr>
        <w:t>Etap II</w:t>
      </w:r>
      <w:r w:rsidR="00E42BB2" w:rsidRPr="00EE74AA">
        <w:rPr>
          <w:rFonts w:ascii="Verdana" w:hAnsi="Verdana"/>
          <w:sz w:val="20"/>
          <w:szCs w:val="20"/>
        </w:rPr>
        <w:t xml:space="preserve"> - Kandydaci i kandydatki są zobowiązan</w:t>
      </w:r>
      <w:r w:rsidR="00441027">
        <w:rPr>
          <w:rFonts w:ascii="Verdana" w:hAnsi="Verdana"/>
          <w:sz w:val="20"/>
          <w:szCs w:val="20"/>
        </w:rPr>
        <w:t>i do złożenia autoprezentacji w </w:t>
      </w:r>
      <w:r w:rsidR="00E42BB2" w:rsidRPr="00EE74AA">
        <w:rPr>
          <w:rFonts w:ascii="Verdana" w:hAnsi="Verdana"/>
          <w:sz w:val="20"/>
          <w:szCs w:val="20"/>
        </w:rPr>
        <w:t xml:space="preserve">postaci pliku PDF lub filmu na temat przygotowania i procesu pracy dotyczącego zadanego tematu projektowego. </w:t>
      </w:r>
      <w:r w:rsidR="00E42BB2" w:rsidRPr="00EE74AA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E42BB2" w:rsidRPr="00EE74AA">
        <w:rPr>
          <w:rFonts w:ascii="Verdana" w:hAnsi="Verdana"/>
          <w:sz w:val="20"/>
          <w:szCs w:val="20"/>
        </w:rPr>
        <w:t xml:space="preserve">Następnie przeprowadzane są rozmowy kwalifikacyjne z kandydatami i kandydatkami. </w:t>
      </w:r>
    </w:p>
    <w:p w14:paraId="00000025" w14:textId="776F8F0C" w:rsidR="001B252C" w:rsidRPr="00EE74AA" w:rsidRDefault="001B252C">
      <w:pPr>
        <w:pBdr>
          <w:top w:val="nil"/>
          <w:left w:val="nil"/>
          <w:bottom w:val="nil"/>
          <w:right w:val="nil"/>
          <w:between w:val="nil"/>
        </w:pBdr>
        <w:spacing w:after="0"/>
        <w:ind w:left="792"/>
        <w:rPr>
          <w:rFonts w:ascii="Verdana" w:hAnsi="Verdana"/>
          <w:color w:val="000000"/>
          <w:sz w:val="20"/>
          <w:szCs w:val="20"/>
        </w:rPr>
      </w:pPr>
    </w:p>
    <w:p w14:paraId="00000026" w14:textId="77777777" w:rsidR="001B252C" w:rsidRPr="00EE74AA" w:rsidRDefault="00E42B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hAnsi="Verdana"/>
          <w:b/>
          <w:color w:val="000000"/>
          <w:sz w:val="20"/>
          <w:szCs w:val="20"/>
        </w:rPr>
      </w:pPr>
      <w:r w:rsidRPr="00EE74AA">
        <w:rPr>
          <w:rFonts w:ascii="Verdana" w:hAnsi="Verdana"/>
          <w:b/>
          <w:color w:val="000000"/>
          <w:sz w:val="20"/>
          <w:szCs w:val="20"/>
        </w:rPr>
        <w:t>PROGRAM STUDIÓW</w:t>
      </w:r>
      <w:r w:rsidRPr="00EE74AA">
        <w:rPr>
          <w:rFonts w:ascii="Verdana" w:hAnsi="Verdana"/>
          <w:b/>
          <w:color w:val="000000"/>
          <w:sz w:val="20"/>
          <w:szCs w:val="20"/>
        </w:rPr>
        <w:br/>
      </w:r>
    </w:p>
    <w:p w14:paraId="00000027" w14:textId="77777777" w:rsidR="001B252C" w:rsidRPr="00EE74AA" w:rsidRDefault="00E42B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hAnsi="Verdana"/>
          <w:color w:val="000000"/>
          <w:sz w:val="20"/>
          <w:szCs w:val="20"/>
        </w:rPr>
      </w:pPr>
      <w:r w:rsidRPr="00EE74AA">
        <w:rPr>
          <w:rFonts w:ascii="Verdana" w:hAnsi="Verdana"/>
          <w:color w:val="000000"/>
          <w:sz w:val="20"/>
          <w:szCs w:val="20"/>
        </w:rPr>
        <w:t xml:space="preserve">Efekty uczenia się </w:t>
      </w:r>
      <w:r w:rsidRPr="00EE74AA">
        <w:rPr>
          <w:rFonts w:ascii="Verdana" w:hAnsi="Verdana"/>
          <w:color w:val="000000"/>
          <w:sz w:val="20"/>
          <w:szCs w:val="20"/>
        </w:rPr>
        <w:br/>
        <w:t>Opis zakładanych efektów uczenia się dla studiów II stopnia na kierunk</w:t>
      </w:r>
      <w:r w:rsidRPr="00EE74AA">
        <w:rPr>
          <w:rFonts w:ascii="Verdana" w:hAnsi="Verdana"/>
          <w:sz w:val="20"/>
          <w:szCs w:val="20"/>
        </w:rPr>
        <w:t xml:space="preserve">u PROJEKTOWANIE I BADANIA stanowi </w:t>
      </w:r>
      <w:r w:rsidRPr="00EE74AA">
        <w:rPr>
          <w:rFonts w:ascii="Verdana" w:hAnsi="Verdana"/>
          <w:color w:val="000000"/>
          <w:sz w:val="20"/>
          <w:szCs w:val="20"/>
        </w:rPr>
        <w:t xml:space="preserve">Załącznik nr 1 do programu studiów. Opis uwzględnia charakterystyki drugiego stopnia dla kwalifikacji na poziomie 7 Polskiej </w:t>
      </w:r>
      <w:r w:rsidRPr="00EE74AA">
        <w:rPr>
          <w:rFonts w:ascii="Arial" w:hAnsi="Arial" w:cs="Arial"/>
          <w:color w:val="000000"/>
          <w:sz w:val="20"/>
          <w:szCs w:val="20"/>
        </w:rPr>
        <w:t>̨</w:t>
      </w:r>
      <w:r w:rsidRPr="00EE74AA">
        <w:rPr>
          <w:rFonts w:ascii="Verdana" w:hAnsi="Verdana"/>
          <w:color w:val="000000"/>
          <w:sz w:val="20"/>
          <w:szCs w:val="20"/>
        </w:rPr>
        <w:t>Ramy Kwalifikacji, określone w rozporządzeniu Ministra Nauki i Szkolnictwa Wyższego z dnia 14 listopada 2018 r.</w:t>
      </w:r>
      <w:r w:rsidRPr="00EE74AA">
        <w:rPr>
          <w:rFonts w:ascii="Verdana" w:hAnsi="Verdana"/>
          <w:color w:val="000000"/>
          <w:sz w:val="20"/>
          <w:szCs w:val="20"/>
        </w:rPr>
        <w:br/>
      </w:r>
    </w:p>
    <w:p w14:paraId="00000028" w14:textId="23C4ECAB" w:rsidR="001B252C" w:rsidRPr="00EE74AA" w:rsidRDefault="00E42B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hAnsi="Verdana"/>
          <w:color w:val="000000"/>
          <w:sz w:val="20"/>
          <w:szCs w:val="20"/>
        </w:rPr>
      </w:pPr>
      <w:r w:rsidRPr="00EE74AA">
        <w:rPr>
          <w:rFonts w:ascii="Verdana" w:hAnsi="Verdana"/>
          <w:color w:val="000000"/>
          <w:sz w:val="20"/>
          <w:szCs w:val="20"/>
        </w:rPr>
        <w:t>Plan studiów wraz z matrycą pokrycia efektów uczenia się</w:t>
      </w:r>
      <w:r w:rsidRPr="00EE74AA">
        <w:rPr>
          <w:rFonts w:ascii="Verdana" w:hAnsi="Verdana"/>
          <w:color w:val="000000"/>
          <w:sz w:val="20"/>
          <w:szCs w:val="20"/>
        </w:rPr>
        <w:br/>
        <w:t xml:space="preserve">Plan studiów II stopnia </w:t>
      </w:r>
      <w:r w:rsidRPr="00EE74AA">
        <w:rPr>
          <w:rFonts w:ascii="Verdana" w:hAnsi="Verdana"/>
          <w:sz w:val="20"/>
          <w:szCs w:val="20"/>
        </w:rPr>
        <w:t>na kierunku PROJEKTOWANIE</w:t>
      </w:r>
      <w:r w:rsidRPr="00EE74AA">
        <w:rPr>
          <w:rFonts w:ascii="Verdana" w:hAnsi="Verdana"/>
          <w:color w:val="000000"/>
          <w:sz w:val="20"/>
          <w:szCs w:val="20"/>
        </w:rPr>
        <w:t xml:space="preserve"> I BADANIA zakłada, że pierwsze dwa semestry dają Studentkom i Studentom możliwość intensywnego rozwoju w zespołowych działaniach projektowych (Warsztaty </w:t>
      </w:r>
      <w:r w:rsidRPr="00EE74AA">
        <w:rPr>
          <w:rFonts w:ascii="Verdana" w:hAnsi="Verdana"/>
          <w:sz w:val="20"/>
          <w:szCs w:val="20"/>
        </w:rPr>
        <w:t>B</w:t>
      </w:r>
      <w:r w:rsidRPr="00EE74AA">
        <w:rPr>
          <w:rFonts w:ascii="Verdana" w:hAnsi="Verdana"/>
          <w:color w:val="000000"/>
          <w:sz w:val="20"/>
          <w:szCs w:val="20"/>
        </w:rPr>
        <w:t>adawczo-</w:t>
      </w:r>
      <w:r w:rsidRPr="00EE74AA">
        <w:rPr>
          <w:rFonts w:ascii="Verdana" w:hAnsi="Verdana"/>
          <w:sz w:val="20"/>
          <w:szCs w:val="20"/>
        </w:rPr>
        <w:t>P</w:t>
      </w:r>
      <w:r w:rsidRPr="00EE74AA">
        <w:rPr>
          <w:rFonts w:ascii="Verdana" w:hAnsi="Verdana"/>
          <w:color w:val="000000"/>
          <w:sz w:val="20"/>
          <w:szCs w:val="20"/>
        </w:rPr>
        <w:t xml:space="preserve">rojektowe i Platformy </w:t>
      </w:r>
      <w:r w:rsidRPr="00EE74AA">
        <w:rPr>
          <w:rFonts w:ascii="Verdana" w:hAnsi="Verdana"/>
          <w:sz w:val="20"/>
          <w:szCs w:val="20"/>
        </w:rPr>
        <w:t>Badawcze</w:t>
      </w:r>
      <w:r w:rsidRPr="00EE74AA">
        <w:rPr>
          <w:rFonts w:ascii="Verdana" w:hAnsi="Verdana"/>
          <w:color w:val="000000"/>
          <w:sz w:val="20"/>
          <w:szCs w:val="20"/>
        </w:rPr>
        <w:t xml:space="preserve">), poznawania i stosowania zagadnień badawczych w kontekście stale zmieniających się warunków. Dodatkowo poznają zagadnienia teorii designu i związane z zarządzaniem procesami projektowania (design management) oraz budową marek, realizują także zajęcia z pogranicza sztuki i projektowania. Kolejne dwa semestry skupione są na procesie badawczym, który pozwala przygotować się do realizacji projektu dyplomowego. Studenci i Studentki przygotowują także teoretyczną pracę </w:t>
      </w:r>
      <w:r w:rsidRPr="00EE74AA">
        <w:rPr>
          <w:rFonts w:ascii="Verdana" w:hAnsi="Verdana"/>
          <w:sz w:val="20"/>
          <w:szCs w:val="20"/>
        </w:rPr>
        <w:t>dyplomową</w:t>
      </w:r>
      <w:r w:rsidRPr="00EE74AA">
        <w:rPr>
          <w:rFonts w:ascii="Verdana" w:hAnsi="Verdana"/>
          <w:color w:val="000000"/>
          <w:sz w:val="20"/>
          <w:szCs w:val="20"/>
        </w:rPr>
        <w:t>.</w:t>
      </w:r>
      <w:r w:rsidRPr="00EE74AA">
        <w:rPr>
          <w:rFonts w:ascii="Verdana" w:hAnsi="Verdana"/>
          <w:color w:val="FF0000"/>
          <w:sz w:val="20"/>
          <w:szCs w:val="20"/>
        </w:rPr>
        <w:br/>
      </w:r>
      <w:r w:rsidRPr="00EE74AA">
        <w:rPr>
          <w:rFonts w:ascii="Verdana" w:hAnsi="Verdana"/>
          <w:color w:val="FF0000"/>
          <w:sz w:val="20"/>
          <w:szCs w:val="20"/>
        </w:rPr>
        <w:lastRenderedPageBreak/>
        <w:br/>
      </w:r>
      <w:r w:rsidRPr="00EE74AA">
        <w:rPr>
          <w:rFonts w:ascii="Verdana" w:hAnsi="Verdana"/>
          <w:color w:val="000000"/>
          <w:sz w:val="20"/>
          <w:szCs w:val="20"/>
        </w:rPr>
        <w:t>Zgodnie z obowiązującymi przepisami</w:t>
      </w:r>
      <w:proofErr w:type="gramStart"/>
      <w:r w:rsidRPr="00EE74AA">
        <w:rPr>
          <w:rFonts w:ascii="Verdana" w:hAnsi="Verdana"/>
          <w:color w:val="000000"/>
          <w:sz w:val="20"/>
          <w:szCs w:val="20"/>
        </w:rPr>
        <w:t>:</w:t>
      </w:r>
      <w:r w:rsidRPr="00EE74AA">
        <w:rPr>
          <w:rFonts w:ascii="Verdana" w:hAnsi="Verdana"/>
          <w:color w:val="000000"/>
          <w:sz w:val="20"/>
          <w:szCs w:val="20"/>
        </w:rPr>
        <w:br/>
        <w:t>- procentowy</w:t>
      </w:r>
      <w:proofErr w:type="gramEnd"/>
      <w:r w:rsidRPr="00EE74AA">
        <w:rPr>
          <w:rFonts w:ascii="Verdana" w:hAnsi="Verdana"/>
          <w:color w:val="000000"/>
          <w:sz w:val="20"/>
          <w:szCs w:val="20"/>
        </w:rPr>
        <w:t xml:space="preserve"> udział dyscyplin wchodzących w skład kierunku wynosi: 100% </w:t>
      </w:r>
      <w:r w:rsidRPr="00EE74AA">
        <w:rPr>
          <w:rFonts w:ascii="Verdana" w:hAnsi="Verdana"/>
          <w:color w:val="222222"/>
          <w:sz w:val="20"/>
          <w:szCs w:val="20"/>
          <w:highlight w:val="white"/>
        </w:rPr>
        <w:t>sztuki plastyczne i konserwacja dzieł sztuki</w:t>
      </w:r>
      <w:r w:rsidRPr="00EE74AA">
        <w:rPr>
          <w:rFonts w:ascii="Verdana" w:eastAsia="Arial" w:hAnsi="Verdana" w:cs="Arial"/>
          <w:color w:val="222222"/>
          <w:sz w:val="20"/>
          <w:szCs w:val="20"/>
          <w:highlight w:val="white"/>
        </w:rPr>
        <w:br/>
      </w:r>
      <w:r w:rsidRPr="00EE74AA">
        <w:rPr>
          <w:rFonts w:ascii="Verdana" w:hAnsi="Verdana"/>
          <w:color w:val="000000"/>
          <w:sz w:val="20"/>
          <w:szCs w:val="20"/>
        </w:rPr>
        <w:t xml:space="preserve">- procentowy udział zajęć do wyboru w całości planu studiów wynosi </w:t>
      </w:r>
      <w:r w:rsidRPr="00EE74AA">
        <w:rPr>
          <w:rFonts w:ascii="Verdana" w:hAnsi="Verdana"/>
          <w:sz w:val="20"/>
          <w:szCs w:val="20"/>
        </w:rPr>
        <w:t>49</w:t>
      </w:r>
      <w:r w:rsidRPr="00EE74AA">
        <w:rPr>
          <w:rFonts w:ascii="Verdana" w:hAnsi="Verdana"/>
          <w:color w:val="000000"/>
          <w:sz w:val="20"/>
          <w:szCs w:val="20"/>
        </w:rPr>
        <w:t xml:space="preserve">%, są to zajęcia takie jak: </w:t>
      </w:r>
      <w:r w:rsidRPr="00EE74AA">
        <w:rPr>
          <w:rFonts w:ascii="Verdana" w:hAnsi="Verdana"/>
          <w:sz w:val="20"/>
          <w:szCs w:val="20"/>
        </w:rPr>
        <w:t>pracownia projektowa dyplomująca</w:t>
      </w:r>
      <w:r w:rsidRPr="00EE74AA">
        <w:rPr>
          <w:rFonts w:ascii="Verdana" w:hAnsi="Verdana"/>
          <w:color w:val="000000"/>
          <w:sz w:val="20"/>
          <w:szCs w:val="20"/>
        </w:rPr>
        <w:t>, seminarium dyplomowe, wykłady humanistyczno-społeczne</w:t>
      </w:r>
      <w:r w:rsidRPr="00EE74AA">
        <w:rPr>
          <w:rFonts w:ascii="Verdana" w:hAnsi="Verdana"/>
          <w:color w:val="000000"/>
          <w:sz w:val="20"/>
          <w:szCs w:val="20"/>
        </w:rPr>
        <w:br/>
      </w:r>
      <w:r w:rsidRPr="00EE74AA">
        <w:rPr>
          <w:rFonts w:ascii="Verdana" w:hAnsi="Verdana"/>
          <w:sz w:val="20"/>
          <w:szCs w:val="20"/>
        </w:rPr>
        <w:t>- lic</w:t>
      </w:r>
      <w:r w:rsidR="00441027">
        <w:rPr>
          <w:rFonts w:ascii="Verdana" w:hAnsi="Verdana"/>
          <w:sz w:val="20"/>
          <w:szCs w:val="20"/>
        </w:rPr>
        <w:t xml:space="preserve">zba punktów ECTS, jakie należy </w:t>
      </w:r>
      <w:r w:rsidRPr="00EE74AA">
        <w:rPr>
          <w:rFonts w:ascii="Verdana" w:hAnsi="Verdana"/>
          <w:sz w:val="20"/>
          <w:szCs w:val="20"/>
        </w:rPr>
        <w:t>uzyskać w ramach zajęć z dziedziny nauk humanistycznych lub społecznych wynosi 8 ECTS</w:t>
      </w:r>
      <w:r w:rsidRPr="00EE74AA">
        <w:rPr>
          <w:rFonts w:ascii="Verdana" w:hAnsi="Verdana"/>
          <w:color w:val="FF0000"/>
          <w:sz w:val="20"/>
          <w:szCs w:val="20"/>
        </w:rPr>
        <w:br/>
      </w:r>
      <w:r w:rsidRPr="00EE74AA">
        <w:rPr>
          <w:rFonts w:ascii="Verdana" w:hAnsi="Verdana"/>
          <w:color w:val="000000"/>
          <w:sz w:val="20"/>
          <w:szCs w:val="20"/>
        </w:rPr>
        <w:t>- sposoby weryfikacji i oceny efektów uczenia si</w:t>
      </w:r>
      <w:r w:rsidR="00441027">
        <w:rPr>
          <w:rFonts w:ascii="Verdana" w:hAnsi="Verdana"/>
          <w:color w:val="000000"/>
          <w:sz w:val="20"/>
          <w:szCs w:val="20"/>
        </w:rPr>
        <w:t>ę osiągniętych przez studenta w </w:t>
      </w:r>
      <w:r w:rsidRPr="00EE74AA">
        <w:rPr>
          <w:rFonts w:ascii="Verdana" w:hAnsi="Verdana"/>
          <w:color w:val="000000"/>
          <w:sz w:val="20"/>
          <w:szCs w:val="20"/>
        </w:rPr>
        <w:t>trakcie pełnego cyklu kształcenia: podczas zajęć dydaktycznych: kolokwia, prezentacje, referaty, przeglądy projektów; etap końcowy cyklu zajęć (ocena całościowa z zajęć) to egzamin ustny, egzamin pise</w:t>
      </w:r>
      <w:r w:rsidR="00441027">
        <w:rPr>
          <w:rFonts w:ascii="Verdana" w:hAnsi="Verdana"/>
          <w:color w:val="000000"/>
          <w:sz w:val="20"/>
          <w:szCs w:val="20"/>
        </w:rPr>
        <w:t>mny, projekt, referat, raport z </w:t>
      </w:r>
      <w:r w:rsidRPr="00EE74AA">
        <w:rPr>
          <w:rFonts w:ascii="Verdana" w:hAnsi="Verdana"/>
          <w:color w:val="000000"/>
          <w:sz w:val="20"/>
          <w:szCs w:val="20"/>
        </w:rPr>
        <w:t xml:space="preserve">przeprowadzonego badania, przegląd </w:t>
      </w:r>
      <w:proofErr w:type="gramStart"/>
      <w:r w:rsidRPr="00EE74AA">
        <w:rPr>
          <w:rFonts w:ascii="Verdana" w:hAnsi="Verdana"/>
          <w:color w:val="000000"/>
          <w:sz w:val="20"/>
          <w:szCs w:val="20"/>
        </w:rPr>
        <w:t>prac</w:t>
      </w:r>
      <w:proofErr w:type="gramEnd"/>
      <w:r w:rsidRPr="00EE74AA">
        <w:rPr>
          <w:rFonts w:ascii="Verdana" w:hAnsi="Verdana"/>
          <w:color w:val="000000"/>
          <w:sz w:val="20"/>
          <w:szCs w:val="20"/>
        </w:rPr>
        <w:t>; w procesie dyplomowania: projekt dyplomowy, teoretyczna praca dyplomowa oraz egzamin dyplomowy.</w:t>
      </w:r>
      <w:r w:rsidRPr="00EE74AA">
        <w:rPr>
          <w:rFonts w:ascii="Verdana" w:hAnsi="Verdana"/>
          <w:color w:val="FF0000"/>
          <w:sz w:val="20"/>
          <w:szCs w:val="20"/>
        </w:rPr>
        <w:br/>
      </w:r>
      <w:r w:rsidRPr="00EE74AA">
        <w:rPr>
          <w:rFonts w:ascii="Verdana" w:hAnsi="Verdana"/>
          <w:color w:val="FF0000"/>
          <w:sz w:val="20"/>
          <w:szCs w:val="20"/>
        </w:rPr>
        <w:br/>
      </w:r>
      <w:r w:rsidRPr="00EE74AA">
        <w:rPr>
          <w:rFonts w:ascii="Verdana" w:hAnsi="Verdana"/>
          <w:color w:val="000000"/>
          <w:sz w:val="20"/>
          <w:szCs w:val="20"/>
        </w:rPr>
        <w:t>Łączna liczba godzin w toku studiów: 1</w:t>
      </w:r>
      <w:r w:rsidRPr="00EE74AA">
        <w:rPr>
          <w:rFonts w:ascii="Verdana" w:hAnsi="Verdana"/>
          <w:sz w:val="20"/>
          <w:szCs w:val="20"/>
        </w:rPr>
        <w:t>5</w:t>
      </w:r>
      <w:r w:rsidR="00B526E5" w:rsidRPr="00EE74AA">
        <w:rPr>
          <w:rFonts w:ascii="Verdana" w:hAnsi="Verdana"/>
          <w:sz w:val="20"/>
          <w:szCs w:val="20"/>
        </w:rPr>
        <w:t>15</w:t>
      </w:r>
      <w:r w:rsidRPr="00EE74AA">
        <w:rPr>
          <w:rFonts w:ascii="Verdana" w:hAnsi="Verdana"/>
          <w:color w:val="000000"/>
          <w:sz w:val="20"/>
          <w:szCs w:val="20"/>
        </w:rPr>
        <w:t xml:space="preserve"> godzin kontaktowych </w:t>
      </w:r>
      <w:r w:rsidRPr="00EE74AA">
        <w:rPr>
          <w:rFonts w:ascii="Verdana" w:hAnsi="Verdana"/>
          <w:sz w:val="20"/>
          <w:szCs w:val="20"/>
        </w:rPr>
        <w:br/>
      </w:r>
      <w:r w:rsidRPr="00EE74AA">
        <w:rPr>
          <w:rFonts w:ascii="Verdana" w:hAnsi="Verdana"/>
          <w:color w:val="000000"/>
          <w:sz w:val="20"/>
          <w:szCs w:val="20"/>
        </w:rPr>
        <w:t>Liczba punktów ECTS konieczna do ukończenia studiów na danym poziomie: 1</w:t>
      </w:r>
      <w:r w:rsidRPr="00EE74AA">
        <w:rPr>
          <w:rFonts w:ascii="Verdana" w:hAnsi="Verdana"/>
          <w:sz w:val="20"/>
          <w:szCs w:val="20"/>
        </w:rPr>
        <w:t>20</w:t>
      </w:r>
      <w:r w:rsidRPr="00EE74AA">
        <w:rPr>
          <w:rFonts w:ascii="Verdana" w:hAnsi="Verdana"/>
          <w:color w:val="000000"/>
          <w:sz w:val="20"/>
          <w:szCs w:val="20"/>
        </w:rPr>
        <w:t xml:space="preserve"> pkt. ECTS</w:t>
      </w:r>
      <w:r w:rsidR="00441027">
        <w:rPr>
          <w:rFonts w:ascii="Verdana" w:hAnsi="Verdana"/>
          <w:color w:val="FF0000"/>
          <w:sz w:val="20"/>
          <w:szCs w:val="20"/>
        </w:rPr>
        <w:br/>
      </w:r>
    </w:p>
    <w:p w14:paraId="00000029" w14:textId="7958A74E" w:rsidR="001B252C" w:rsidRPr="00EE74AA" w:rsidRDefault="00E42B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sz w:val="20"/>
          <w:szCs w:val="20"/>
        </w:rPr>
      </w:pPr>
      <w:r w:rsidRPr="00EE74AA">
        <w:rPr>
          <w:rFonts w:ascii="Verdana" w:hAnsi="Verdana"/>
          <w:color w:val="000000"/>
          <w:sz w:val="20"/>
          <w:szCs w:val="20"/>
        </w:rPr>
        <w:t>Sylwetka absolwenta</w:t>
      </w:r>
      <w:r w:rsidRPr="00EE74AA">
        <w:rPr>
          <w:rFonts w:ascii="Verdana" w:hAnsi="Verdana"/>
          <w:color w:val="000000"/>
          <w:sz w:val="20"/>
          <w:szCs w:val="20"/>
        </w:rPr>
        <w:br/>
        <w:t>Absolwent/ka studiów II stopnia</w:t>
      </w:r>
      <w:r w:rsidRPr="00EE74AA">
        <w:rPr>
          <w:rFonts w:ascii="Verdana" w:hAnsi="Verdana"/>
          <w:sz w:val="20"/>
          <w:szCs w:val="20"/>
        </w:rPr>
        <w:t xml:space="preserve"> PROJEKTOWANIE</w:t>
      </w:r>
      <w:r w:rsidRPr="00EE74AA">
        <w:rPr>
          <w:rFonts w:ascii="Verdana" w:hAnsi="Verdana"/>
          <w:color w:val="000000"/>
          <w:sz w:val="20"/>
          <w:szCs w:val="20"/>
        </w:rPr>
        <w:t xml:space="preserve"> I BADANIA powinien/na posiadać pogłębioną wiedzę z zakresu metodyki projektowania, techniki oraz sztuki. Powinien/na mieć podejście eksperymentalne i umieć uzasadniać decyzje projektowe. Powinna go/ją cechować pogłębiona re</w:t>
      </w:r>
      <w:r w:rsidR="00441027">
        <w:rPr>
          <w:rFonts w:ascii="Verdana" w:hAnsi="Verdana"/>
          <w:color w:val="000000"/>
          <w:sz w:val="20"/>
          <w:szCs w:val="20"/>
        </w:rPr>
        <w:t>fleksja wobec zjawisk kultury i </w:t>
      </w:r>
      <w:r w:rsidRPr="00EE74AA">
        <w:rPr>
          <w:rFonts w:ascii="Verdana" w:hAnsi="Verdana"/>
          <w:color w:val="000000"/>
          <w:sz w:val="20"/>
          <w:szCs w:val="20"/>
        </w:rPr>
        <w:t>zagadnień techniki oraz twórcza i etyczna postawa. Absolwent/ka powinien/na być przygotowany/a do: prowadzenia samodzielne</w:t>
      </w:r>
      <w:r w:rsidR="00441027">
        <w:rPr>
          <w:rFonts w:ascii="Verdana" w:hAnsi="Verdana"/>
          <w:color w:val="000000"/>
          <w:sz w:val="20"/>
          <w:szCs w:val="20"/>
        </w:rPr>
        <w:t>j praktyki projektowej; pracy w </w:t>
      </w:r>
      <w:r w:rsidRPr="00EE74AA">
        <w:rPr>
          <w:rFonts w:ascii="Verdana" w:hAnsi="Verdana"/>
          <w:color w:val="000000"/>
          <w:sz w:val="20"/>
          <w:szCs w:val="20"/>
        </w:rPr>
        <w:t>zespole projektowym; pracy w zespole interdyscyplinarnym; podejmowania prac badawczych i organizacyjnych z zakresu wzornictwa oraz pracy artystycznej. Absolwent/ka powinien/na być przygotowany/a do podjęcia studiów trzeciego stopnia (doktoranckich).</w:t>
      </w:r>
    </w:p>
    <w:p w14:paraId="0000002A" w14:textId="77777777" w:rsidR="001B252C" w:rsidRPr="00EE74AA" w:rsidRDefault="001B252C">
      <w:pPr>
        <w:rPr>
          <w:rFonts w:ascii="Verdana" w:hAnsi="Verdana"/>
          <w:sz w:val="20"/>
          <w:szCs w:val="20"/>
        </w:rPr>
      </w:pPr>
    </w:p>
    <w:sectPr w:rsidR="001B252C" w:rsidRPr="00EE74AA">
      <w:footerReference w:type="default" r:id="rId8"/>
      <w:pgSz w:w="11906" w:h="16838"/>
      <w:pgMar w:top="1417" w:right="1417" w:bottom="709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C05F8" w14:textId="77777777" w:rsidR="006A46E3" w:rsidRDefault="006A46E3">
      <w:pPr>
        <w:spacing w:after="0" w:line="240" w:lineRule="auto"/>
      </w:pPr>
      <w:r>
        <w:separator/>
      </w:r>
    </w:p>
  </w:endnote>
  <w:endnote w:type="continuationSeparator" w:id="0">
    <w:p w14:paraId="6DCE0902" w14:textId="77777777" w:rsidR="006A46E3" w:rsidRDefault="006A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B" w14:textId="774D02C5" w:rsidR="001B252C" w:rsidRDefault="00E42BB2">
    <w:pPr>
      <w:jc w:val="right"/>
    </w:pPr>
    <w:r>
      <w:fldChar w:fldCharType="begin"/>
    </w:r>
    <w:r>
      <w:instrText>PAGE</w:instrText>
    </w:r>
    <w:r>
      <w:fldChar w:fldCharType="separate"/>
    </w:r>
    <w:r w:rsidR="00F67ED0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71633" w14:textId="77777777" w:rsidR="006A46E3" w:rsidRDefault="006A46E3">
      <w:pPr>
        <w:spacing w:after="0" w:line="240" w:lineRule="auto"/>
      </w:pPr>
      <w:r>
        <w:separator/>
      </w:r>
    </w:p>
  </w:footnote>
  <w:footnote w:type="continuationSeparator" w:id="0">
    <w:p w14:paraId="668B003C" w14:textId="77777777" w:rsidR="006A46E3" w:rsidRDefault="006A4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7541C"/>
    <w:multiLevelType w:val="multilevel"/>
    <w:tmpl w:val="F398AF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●"/>
      <w:lvlJc w:val="left"/>
      <w:pPr>
        <w:ind w:left="1728" w:hanging="647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1.%2.%3.●.%5."/>
      <w:lvlJc w:val="left"/>
      <w:pPr>
        <w:ind w:left="2232" w:hanging="792"/>
      </w:pPr>
    </w:lvl>
    <w:lvl w:ilvl="5">
      <w:start w:val="1"/>
      <w:numFmt w:val="decimal"/>
      <w:lvlText w:val="%1.%2.%3.●.%5.%6."/>
      <w:lvlJc w:val="left"/>
      <w:pPr>
        <w:ind w:left="2736" w:hanging="935"/>
      </w:pPr>
    </w:lvl>
    <w:lvl w:ilvl="6">
      <w:start w:val="1"/>
      <w:numFmt w:val="decimal"/>
      <w:lvlText w:val="%1.%2.%3.●.%5.%6.%7."/>
      <w:lvlJc w:val="left"/>
      <w:pPr>
        <w:ind w:left="3240" w:hanging="1080"/>
      </w:pPr>
    </w:lvl>
    <w:lvl w:ilvl="7">
      <w:start w:val="1"/>
      <w:numFmt w:val="decimal"/>
      <w:lvlText w:val="%1.%2.%3.●.%5.%6.%7.%8."/>
      <w:lvlJc w:val="left"/>
      <w:pPr>
        <w:ind w:left="3744" w:hanging="1224"/>
      </w:pPr>
    </w:lvl>
    <w:lvl w:ilvl="8">
      <w:start w:val="1"/>
      <w:numFmt w:val="decimal"/>
      <w:lvlText w:val="%1.%2.%3.●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2C"/>
    <w:rsid w:val="001B252C"/>
    <w:rsid w:val="00441027"/>
    <w:rsid w:val="006A46E3"/>
    <w:rsid w:val="00750633"/>
    <w:rsid w:val="00786BB1"/>
    <w:rsid w:val="00920127"/>
    <w:rsid w:val="0095663B"/>
    <w:rsid w:val="009C05B2"/>
    <w:rsid w:val="00B526E5"/>
    <w:rsid w:val="00C70AB8"/>
    <w:rsid w:val="00E42BB2"/>
    <w:rsid w:val="00EE74AA"/>
    <w:rsid w:val="00F6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01B33"/>
  <w15:docId w15:val="{1EF0212C-8B6E-844A-A643-CFE08B64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741BA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0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1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0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NMjJYoRTssFFIstrFsJqphINtQ==">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1488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1 do Uchwały nr 19.2024</vt:lpstr>
    </vt:vector>
  </TitlesOfParts>
  <Company/>
  <LinksUpToDate>false</LinksUpToDate>
  <CharactersWithSpaces>10400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1 do Uchwały nr 19.2024</dc:title>
  <dc:creator>Agnieszka Kołodziej</dc:creator>
  <cp:lastModifiedBy>Agnieszka</cp:lastModifiedBy>
  <cp:revision>10</cp:revision>
  <cp:lastPrinted>2024-06-20T12:36:00Z</cp:lastPrinted>
  <dcterms:created xsi:type="dcterms:W3CDTF">2021-05-15T15:30:00Z</dcterms:created>
  <dcterms:modified xsi:type="dcterms:W3CDTF">2024-06-20T12:36:00Z</dcterms:modified>
</cp:coreProperties>
</file>