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1DA0BE4" w:rsidR="00305873" w:rsidRDefault="007A2E2E">
      <w:pPr>
        <w:pBdr>
          <w:top w:val="nil"/>
          <w:left w:val="nil"/>
          <w:bottom w:val="nil"/>
          <w:right w:val="nil"/>
          <w:between w:val="nil"/>
        </w:pBdr>
        <w:spacing w:line="240" w:lineRule="auto"/>
        <w:ind w:left="0" w:hanging="2"/>
        <w:jc w:val="right"/>
        <w:rPr>
          <w:color w:val="000000"/>
        </w:rPr>
      </w:pPr>
      <w:bookmarkStart w:id="0" w:name="_GoBack"/>
      <w:bookmarkEnd w:id="0"/>
      <w:r>
        <w:rPr>
          <w:color w:val="000000"/>
        </w:rPr>
        <w:t xml:space="preserve">Załącznik nr 1 do </w:t>
      </w:r>
    </w:p>
    <w:p w14:paraId="00000002" w14:textId="77777777" w:rsidR="00305873" w:rsidRDefault="007A2E2E">
      <w:pPr>
        <w:pBdr>
          <w:top w:val="nil"/>
          <w:left w:val="nil"/>
          <w:bottom w:val="nil"/>
          <w:right w:val="nil"/>
          <w:between w:val="nil"/>
        </w:pBdr>
        <w:spacing w:line="240" w:lineRule="auto"/>
        <w:ind w:left="0" w:hanging="2"/>
        <w:jc w:val="right"/>
        <w:rPr>
          <w:color w:val="000000"/>
        </w:rPr>
      </w:pPr>
      <w:r>
        <w:rPr>
          <w:color w:val="000000"/>
        </w:rPr>
        <w:t xml:space="preserve">Szczegółowej procedury przeprowadzania </w:t>
      </w:r>
    </w:p>
    <w:p w14:paraId="00000003" w14:textId="77777777" w:rsidR="00305873" w:rsidRDefault="007A2E2E">
      <w:pPr>
        <w:pBdr>
          <w:top w:val="nil"/>
          <w:left w:val="nil"/>
          <w:bottom w:val="nil"/>
          <w:right w:val="nil"/>
          <w:between w:val="nil"/>
        </w:pBdr>
        <w:spacing w:line="240" w:lineRule="auto"/>
        <w:ind w:left="0" w:hanging="2"/>
        <w:jc w:val="right"/>
        <w:rPr>
          <w:color w:val="000000"/>
        </w:rPr>
      </w:pPr>
      <w:r>
        <w:rPr>
          <w:color w:val="000000"/>
        </w:rPr>
        <w:t>konkursów na stanowiska w Akademii Sztuk Pięknych w Warszawie</w:t>
      </w:r>
    </w:p>
    <w:p w14:paraId="00000004" w14:textId="77777777" w:rsidR="00305873" w:rsidRDefault="00305873">
      <w:pPr>
        <w:pBdr>
          <w:top w:val="nil"/>
          <w:left w:val="nil"/>
          <w:bottom w:val="nil"/>
          <w:right w:val="nil"/>
          <w:between w:val="nil"/>
        </w:pBdr>
        <w:spacing w:line="240" w:lineRule="auto"/>
        <w:ind w:left="0" w:hanging="2"/>
        <w:jc w:val="right"/>
        <w:rPr>
          <w:color w:val="000000"/>
        </w:rPr>
      </w:pPr>
    </w:p>
    <w:p w14:paraId="00000005" w14:textId="77777777" w:rsidR="00305873" w:rsidRDefault="007A2E2E">
      <w:pPr>
        <w:pBdr>
          <w:top w:val="nil"/>
          <w:left w:val="nil"/>
          <w:bottom w:val="nil"/>
          <w:right w:val="nil"/>
          <w:between w:val="nil"/>
        </w:pBdr>
        <w:spacing w:line="240" w:lineRule="auto"/>
        <w:ind w:left="0" w:hanging="2"/>
        <w:jc w:val="right"/>
        <w:rPr>
          <w:color w:val="000000"/>
        </w:rPr>
      </w:pPr>
      <w:r>
        <w:rPr>
          <w:color w:val="000000"/>
        </w:rPr>
        <w:t>Warszawa, dn.</w:t>
      </w:r>
      <w:r>
        <w:t xml:space="preserve"> 03 czerwca 2024</w:t>
      </w:r>
    </w:p>
    <w:p w14:paraId="00000006" w14:textId="77777777" w:rsidR="00305873" w:rsidRDefault="00305873">
      <w:pPr>
        <w:pBdr>
          <w:top w:val="nil"/>
          <w:left w:val="nil"/>
          <w:bottom w:val="nil"/>
          <w:right w:val="nil"/>
          <w:between w:val="nil"/>
        </w:pBdr>
        <w:spacing w:line="240" w:lineRule="auto"/>
        <w:ind w:left="0" w:hanging="2"/>
        <w:jc w:val="center"/>
        <w:rPr>
          <w:b/>
          <w:color w:val="000000"/>
        </w:rPr>
      </w:pPr>
    </w:p>
    <w:p w14:paraId="00000007" w14:textId="77777777" w:rsidR="00305873" w:rsidRDefault="007A2E2E">
      <w:pPr>
        <w:pBdr>
          <w:top w:val="nil"/>
          <w:left w:val="nil"/>
          <w:bottom w:val="nil"/>
          <w:right w:val="nil"/>
          <w:between w:val="nil"/>
        </w:pBdr>
        <w:spacing w:line="240" w:lineRule="auto"/>
        <w:ind w:left="0" w:hanging="2"/>
        <w:jc w:val="center"/>
        <w:rPr>
          <w:b/>
          <w:color w:val="000000"/>
        </w:rPr>
      </w:pPr>
      <w:r>
        <w:rPr>
          <w:b/>
          <w:color w:val="000000"/>
        </w:rPr>
        <w:t xml:space="preserve">DZIEKAN WYDZIAŁU BADAŃ ARTYSTYCZNYCH </w:t>
      </w:r>
    </w:p>
    <w:p w14:paraId="00000008" w14:textId="77777777" w:rsidR="00305873" w:rsidRDefault="007A2E2E">
      <w:pPr>
        <w:pBdr>
          <w:top w:val="nil"/>
          <w:left w:val="nil"/>
          <w:bottom w:val="nil"/>
          <w:right w:val="nil"/>
          <w:between w:val="nil"/>
        </w:pBdr>
        <w:spacing w:line="240" w:lineRule="auto"/>
        <w:ind w:left="0" w:hanging="2"/>
        <w:jc w:val="center"/>
        <w:rPr>
          <w:color w:val="000000"/>
        </w:rPr>
      </w:pPr>
      <w:r>
        <w:rPr>
          <w:b/>
          <w:color w:val="000000"/>
        </w:rPr>
        <w:t>I STUDIÓW KURATORSKICH</w:t>
      </w:r>
    </w:p>
    <w:p w14:paraId="00000009" w14:textId="77777777" w:rsidR="00305873" w:rsidRDefault="007A2E2E">
      <w:pPr>
        <w:pBdr>
          <w:top w:val="nil"/>
          <w:left w:val="nil"/>
          <w:bottom w:val="nil"/>
          <w:right w:val="nil"/>
          <w:between w:val="nil"/>
        </w:pBdr>
        <w:spacing w:line="240" w:lineRule="auto"/>
        <w:ind w:left="0" w:hanging="2"/>
        <w:jc w:val="center"/>
        <w:rPr>
          <w:color w:val="000000"/>
        </w:rPr>
      </w:pPr>
      <w:r>
        <w:rPr>
          <w:b/>
          <w:color w:val="000000"/>
        </w:rPr>
        <w:t xml:space="preserve"> AKADEMII SZTUK PIĘKNYCH W WARSZAWIE</w:t>
      </w:r>
    </w:p>
    <w:p w14:paraId="0000000A" w14:textId="77777777" w:rsidR="00305873" w:rsidRDefault="007A2E2E">
      <w:pPr>
        <w:pBdr>
          <w:top w:val="nil"/>
          <w:left w:val="nil"/>
          <w:bottom w:val="nil"/>
          <w:right w:val="nil"/>
          <w:between w:val="nil"/>
        </w:pBdr>
        <w:spacing w:line="240" w:lineRule="auto"/>
        <w:ind w:left="0" w:hanging="2"/>
        <w:jc w:val="center"/>
        <w:rPr>
          <w:color w:val="000000"/>
        </w:rPr>
      </w:pPr>
      <w:r>
        <w:rPr>
          <w:b/>
          <w:color w:val="000000"/>
        </w:rPr>
        <w:t xml:space="preserve"> ogłasza konkurs na stanowisko profesora uczelni </w:t>
      </w:r>
    </w:p>
    <w:p w14:paraId="0000000B" w14:textId="77777777" w:rsidR="00305873" w:rsidRDefault="007A2E2E">
      <w:pPr>
        <w:pBdr>
          <w:top w:val="nil"/>
          <w:left w:val="nil"/>
          <w:bottom w:val="nil"/>
          <w:right w:val="nil"/>
          <w:between w:val="nil"/>
        </w:pBdr>
        <w:spacing w:line="240" w:lineRule="auto"/>
        <w:ind w:left="0" w:hanging="2"/>
        <w:jc w:val="center"/>
        <w:rPr>
          <w:color w:val="000000"/>
        </w:rPr>
      </w:pPr>
      <w:r>
        <w:rPr>
          <w:b/>
          <w:color w:val="000000"/>
        </w:rPr>
        <w:t>w Pracowni Plastyki</w:t>
      </w:r>
    </w:p>
    <w:p w14:paraId="0000000C" w14:textId="77777777" w:rsidR="00305873" w:rsidRDefault="007A2E2E">
      <w:pPr>
        <w:pBdr>
          <w:top w:val="nil"/>
          <w:left w:val="nil"/>
          <w:bottom w:val="nil"/>
          <w:right w:val="nil"/>
          <w:between w:val="nil"/>
        </w:pBdr>
        <w:spacing w:line="240" w:lineRule="auto"/>
        <w:ind w:left="0" w:hanging="2"/>
        <w:jc w:val="center"/>
        <w:rPr>
          <w:color w:val="000000"/>
        </w:rPr>
      </w:pPr>
      <w:r>
        <w:rPr>
          <w:b/>
          <w:color w:val="000000"/>
        </w:rPr>
        <w:t>Wydziału Badań Artystycznych i Studiów Kuratorskich</w:t>
      </w:r>
    </w:p>
    <w:p w14:paraId="0000000D" w14:textId="77777777" w:rsidR="00305873" w:rsidRDefault="007A2E2E">
      <w:pPr>
        <w:pBdr>
          <w:top w:val="nil"/>
          <w:left w:val="nil"/>
          <w:bottom w:val="nil"/>
          <w:right w:val="nil"/>
          <w:between w:val="nil"/>
        </w:pBdr>
        <w:spacing w:before="240" w:after="240" w:line="240" w:lineRule="auto"/>
        <w:ind w:left="0" w:hanging="2"/>
        <w:jc w:val="both"/>
        <w:rPr>
          <w:color w:val="000000"/>
        </w:rPr>
      </w:pPr>
      <w:r>
        <w:rPr>
          <w:color w:val="000000"/>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Pr>
          <w:color w:val="000000"/>
        </w:rPr>
        <w:t>późn</w:t>
      </w:r>
      <w:proofErr w:type="spellEnd"/>
      <w:r>
        <w:rPr>
          <w:color w:val="000000"/>
        </w:rPr>
        <w:t xml:space="preserve">. zm.), Ustawie z dnia 3 lipca 2018 r. - Przepisy wprowadzające ustawę – Prawo o szkolnictwie wyższym i nauce (Dz. U. z 2018 r. poz. 1669 z </w:t>
      </w:r>
      <w:proofErr w:type="spellStart"/>
      <w:r>
        <w:rPr>
          <w:color w:val="000000"/>
        </w:rPr>
        <w:t>późn</w:t>
      </w:r>
      <w:proofErr w:type="spellEnd"/>
      <w:r>
        <w:rPr>
          <w:color w:val="000000"/>
        </w:rPr>
        <w:t>. zm.) oraz w statucie Akademii Sztuk Pięknych w Warszawie.</w:t>
      </w:r>
    </w:p>
    <w:p w14:paraId="0000000E" w14:textId="77777777" w:rsidR="00305873" w:rsidRDefault="00305873">
      <w:pPr>
        <w:pBdr>
          <w:top w:val="nil"/>
          <w:left w:val="nil"/>
          <w:bottom w:val="nil"/>
          <w:right w:val="nil"/>
          <w:between w:val="nil"/>
        </w:pBdr>
        <w:spacing w:line="240" w:lineRule="auto"/>
        <w:ind w:left="0" w:hanging="2"/>
        <w:rPr>
          <w:color w:val="000000"/>
        </w:rPr>
      </w:pPr>
    </w:p>
    <w:p w14:paraId="0000000F" w14:textId="77777777" w:rsidR="00305873" w:rsidRDefault="007A2E2E">
      <w:pPr>
        <w:pBdr>
          <w:top w:val="nil"/>
          <w:left w:val="nil"/>
          <w:bottom w:val="nil"/>
          <w:right w:val="nil"/>
          <w:between w:val="nil"/>
        </w:pBdr>
        <w:spacing w:line="240" w:lineRule="auto"/>
        <w:ind w:left="0" w:hanging="2"/>
        <w:rPr>
          <w:color w:val="000000"/>
          <w:u w:val="single"/>
        </w:rPr>
      </w:pPr>
      <w:r>
        <w:rPr>
          <w:b/>
          <w:color w:val="000000"/>
          <w:u w:val="single"/>
        </w:rPr>
        <w:t>MIEJSCE I WARUNKI PRACY:</w:t>
      </w:r>
    </w:p>
    <w:p w14:paraId="00000010" w14:textId="77777777" w:rsidR="00305873" w:rsidRDefault="00305873">
      <w:pPr>
        <w:pBdr>
          <w:top w:val="nil"/>
          <w:left w:val="nil"/>
          <w:bottom w:val="nil"/>
          <w:right w:val="nil"/>
          <w:between w:val="nil"/>
        </w:pBdr>
        <w:spacing w:line="240" w:lineRule="auto"/>
        <w:ind w:left="0" w:hanging="2"/>
        <w:rPr>
          <w:color w:val="000000"/>
        </w:rPr>
      </w:pPr>
    </w:p>
    <w:p w14:paraId="00000011" w14:textId="77777777" w:rsidR="00305873" w:rsidRDefault="007A2E2E">
      <w:pPr>
        <w:pBdr>
          <w:top w:val="nil"/>
          <w:left w:val="nil"/>
          <w:bottom w:val="nil"/>
          <w:right w:val="nil"/>
          <w:between w:val="nil"/>
        </w:pBdr>
        <w:spacing w:line="240" w:lineRule="auto"/>
        <w:ind w:left="0" w:hanging="2"/>
        <w:rPr>
          <w:color w:val="000000"/>
        </w:rPr>
      </w:pPr>
      <w:r>
        <w:rPr>
          <w:b/>
          <w:color w:val="000000"/>
        </w:rPr>
        <w:t>Wydział: Badań Artystycznych i Studiów Kuratorskich</w:t>
      </w:r>
    </w:p>
    <w:p w14:paraId="00000012" w14:textId="77777777" w:rsidR="00305873" w:rsidRDefault="00305873">
      <w:pPr>
        <w:pBdr>
          <w:top w:val="nil"/>
          <w:left w:val="nil"/>
          <w:bottom w:val="nil"/>
          <w:right w:val="nil"/>
          <w:between w:val="nil"/>
        </w:pBdr>
        <w:spacing w:line="240" w:lineRule="auto"/>
        <w:ind w:left="0" w:hanging="2"/>
        <w:rPr>
          <w:color w:val="000000"/>
        </w:rPr>
      </w:pPr>
    </w:p>
    <w:p w14:paraId="00000013" w14:textId="77777777" w:rsidR="00305873" w:rsidRDefault="007A2E2E">
      <w:pPr>
        <w:pBdr>
          <w:top w:val="nil"/>
          <w:left w:val="nil"/>
          <w:bottom w:val="nil"/>
          <w:right w:val="nil"/>
          <w:between w:val="nil"/>
        </w:pBdr>
        <w:spacing w:line="240" w:lineRule="auto"/>
        <w:ind w:left="0" w:hanging="2"/>
        <w:rPr>
          <w:color w:val="000000"/>
        </w:rPr>
      </w:pPr>
      <w:r>
        <w:rPr>
          <w:b/>
          <w:color w:val="000000"/>
        </w:rPr>
        <w:t xml:space="preserve">Pracownia Plastyki </w:t>
      </w:r>
    </w:p>
    <w:p w14:paraId="00000014" w14:textId="77777777" w:rsidR="00305873" w:rsidRDefault="00305873">
      <w:pPr>
        <w:pBdr>
          <w:top w:val="nil"/>
          <w:left w:val="nil"/>
          <w:bottom w:val="nil"/>
          <w:right w:val="nil"/>
          <w:between w:val="nil"/>
        </w:pBdr>
        <w:spacing w:line="240" w:lineRule="auto"/>
        <w:ind w:left="0" w:hanging="2"/>
        <w:rPr>
          <w:color w:val="000000"/>
        </w:rPr>
      </w:pPr>
    </w:p>
    <w:p w14:paraId="00000015" w14:textId="77777777" w:rsidR="00305873" w:rsidRDefault="007A2E2E">
      <w:pPr>
        <w:pBdr>
          <w:top w:val="nil"/>
          <w:left w:val="nil"/>
          <w:bottom w:val="nil"/>
          <w:right w:val="nil"/>
          <w:between w:val="nil"/>
        </w:pBdr>
        <w:spacing w:line="240" w:lineRule="auto"/>
        <w:ind w:left="0" w:hanging="2"/>
        <w:rPr>
          <w:color w:val="000000"/>
        </w:rPr>
      </w:pPr>
      <w:r>
        <w:rPr>
          <w:b/>
          <w:color w:val="000000"/>
        </w:rPr>
        <w:t>Stanowisko:  profesor uczelni</w:t>
      </w:r>
    </w:p>
    <w:p w14:paraId="00000016" w14:textId="77777777" w:rsidR="00305873" w:rsidRDefault="00305873">
      <w:pPr>
        <w:pBdr>
          <w:top w:val="nil"/>
          <w:left w:val="nil"/>
          <w:bottom w:val="nil"/>
          <w:right w:val="nil"/>
          <w:between w:val="nil"/>
        </w:pBdr>
        <w:spacing w:line="240" w:lineRule="auto"/>
        <w:ind w:left="0" w:hanging="2"/>
        <w:rPr>
          <w:color w:val="000000"/>
        </w:rPr>
      </w:pPr>
    </w:p>
    <w:p w14:paraId="00000017" w14:textId="77777777" w:rsidR="00305873" w:rsidRDefault="007A2E2E">
      <w:pPr>
        <w:pBdr>
          <w:top w:val="nil"/>
          <w:left w:val="nil"/>
          <w:bottom w:val="nil"/>
          <w:right w:val="nil"/>
          <w:between w:val="nil"/>
        </w:pBdr>
        <w:spacing w:line="240" w:lineRule="auto"/>
        <w:ind w:left="0" w:hanging="2"/>
        <w:rPr>
          <w:color w:val="000000"/>
        </w:rPr>
      </w:pPr>
      <w:r>
        <w:rPr>
          <w:b/>
          <w:color w:val="000000"/>
        </w:rPr>
        <w:t>Rodzaj umowy: umowa o pracę na czas określony 1 roku</w:t>
      </w:r>
    </w:p>
    <w:p w14:paraId="00000018" w14:textId="77777777" w:rsidR="00305873" w:rsidRDefault="00305873">
      <w:pPr>
        <w:pBdr>
          <w:top w:val="nil"/>
          <w:left w:val="nil"/>
          <w:bottom w:val="nil"/>
          <w:right w:val="nil"/>
          <w:between w:val="nil"/>
        </w:pBdr>
        <w:spacing w:line="240" w:lineRule="auto"/>
        <w:ind w:left="0" w:hanging="2"/>
        <w:rPr>
          <w:color w:val="000000"/>
        </w:rPr>
      </w:pPr>
    </w:p>
    <w:p w14:paraId="00000019" w14:textId="77777777" w:rsidR="00305873" w:rsidRDefault="007A2E2E">
      <w:pPr>
        <w:pBdr>
          <w:top w:val="nil"/>
          <w:left w:val="nil"/>
          <w:bottom w:val="nil"/>
          <w:right w:val="nil"/>
          <w:between w:val="nil"/>
        </w:pBdr>
        <w:spacing w:line="240" w:lineRule="auto"/>
        <w:ind w:left="0" w:hanging="2"/>
        <w:rPr>
          <w:color w:val="000000"/>
        </w:rPr>
      </w:pPr>
      <w:r>
        <w:rPr>
          <w:b/>
          <w:color w:val="000000"/>
        </w:rPr>
        <w:t>Wymiar zatrudnienia: cały etat</w:t>
      </w:r>
    </w:p>
    <w:p w14:paraId="0000001A" w14:textId="77777777" w:rsidR="00305873" w:rsidRDefault="00305873">
      <w:pPr>
        <w:pBdr>
          <w:top w:val="nil"/>
          <w:left w:val="nil"/>
          <w:bottom w:val="nil"/>
          <w:right w:val="nil"/>
          <w:between w:val="nil"/>
        </w:pBdr>
        <w:spacing w:line="240" w:lineRule="auto"/>
        <w:ind w:left="0" w:hanging="2"/>
        <w:rPr>
          <w:color w:val="000000"/>
        </w:rPr>
      </w:pPr>
    </w:p>
    <w:p w14:paraId="0000001B" w14:textId="77777777" w:rsidR="00305873" w:rsidRDefault="007A2E2E">
      <w:pPr>
        <w:pBdr>
          <w:top w:val="nil"/>
          <w:left w:val="nil"/>
          <w:bottom w:val="nil"/>
          <w:right w:val="nil"/>
          <w:between w:val="nil"/>
        </w:pBdr>
        <w:spacing w:line="240" w:lineRule="auto"/>
        <w:ind w:left="0" w:hanging="2"/>
        <w:rPr>
          <w:color w:val="000000"/>
        </w:rPr>
      </w:pPr>
      <w:r>
        <w:rPr>
          <w:b/>
          <w:color w:val="000000"/>
        </w:rPr>
        <w:t>Przewidywane roczne pensum dydaktyczne: 210</w:t>
      </w:r>
    </w:p>
    <w:p w14:paraId="0000001C" w14:textId="77777777" w:rsidR="00305873" w:rsidRDefault="00305873">
      <w:pPr>
        <w:pBdr>
          <w:top w:val="nil"/>
          <w:left w:val="nil"/>
          <w:bottom w:val="nil"/>
          <w:right w:val="nil"/>
          <w:between w:val="nil"/>
        </w:pBdr>
        <w:spacing w:line="240" w:lineRule="auto"/>
        <w:ind w:left="0" w:hanging="2"/>
        <w:rPr>
          <w:color w:val="000000"/>
        </w:rPr>
      </w:pPr>
    </w:p>
    <w:p w14:paraId="0000001D" w14:textId="77777777" w:rsidR="00305873" w:rsidRDefault="007A2E2E">
      <w:pPr>
        <w:pBdr>
          <w:top w:val="nil"/>
          <w:left w:val="nil"/>
          <w:bottom w:val="nil"/>
          <w:right w:val="nil"/>
          <w:between w:val="nil"/>
        </w:pBdr>
        <w:spacing w:line="240" w:lineRule="auto"/>
        <w:ind w:left="0" w:hanging="2"/>
        <w:rPr>
          <w:color w:val="000000"/>
        </w:rPr>
      </w:pPr>
      <w:r>
        <w:rPr>
          <w:b/>
          <w:color w:val="000000"/>
        </w:rPr>
        <w:t xml:space="preserve">Przewidywany termin zatrudnienia: </w:t>
      </w:r>
      <w:r>
        <w:rPr>
          <w:b/>
        </w:rPr>
        <w:t>1</w:t>
      </w:r>
      <w:r>
        <w:rPr>
          <w:b/>
          <w:color w:val="000000"/>
        </w:rPr>
        <w:t>.10.2024</w:t>
      </w:r>
    </w:p>
    <w:p w14:paraId="0000001E" w14:textId="77777777" w:rsidR="00305873" w:rsidRDefault="00305873">
      <w:pPr>
        <w:pBdr>
          <w:top w:val="nil"/>
          <w:left w:val="nil"/>
          <w:bottom w:val="nil"/>
          <w:right w:val="nil"/>
          <w:between w:val="nil"/>
        </w:pBdr>
        <w:spacing w:line="240" w:lineRule="auto"/>
        <w:ind w:left="0" w:hanging="2"/>
        <w:rPr>
          <w:color w:val="000000"/>
        </w:rPr>
      </w:pPr>
    </w:p>
    <w:p w14:paraId="0000001F" w14:textId="77777777" w:rsidR="00305873" w:rsidRDefault="007A2E2E">
      <w:pPr>
        <w:pBdr>
          <w:top w:val="nil"/>
          <w:left w:val="nil"/>
          <w:bottom w:val="nil"/>
          <w:right w:val="nil"/>
          <w:between w:val="nil"/>
        </w:pBdr>
        <w:spacing w:line="240" w:lineRule="auto"/>
        <w:ind w:left="0" w:hanging="2"/>
        <w:rPr>
          <w:color w:val="000000"/>
        </w:rPr>
      </w:pPr>
      <w:r>
        <w:rPr>
          <w:b/>
          <w:color w:val="000000"/>
        </w:rPr>
        <w:t>Liczba etatów do obsadzenia: 1</w:t>
      </w:r>
    </w:p>
    <w:p w14:paraId="00000020" w14:textId="77777777" w:rsidR="00305873" w:rsidRDefault="00305873">
      <w:pPr>
        <w:pBdr>
          <w:top w:val="nil"/>
          <w:left w:val="nil"/>
          <w:bottom w:val="nil"/>
          <w:right w:val="nil"/>
          <w:between w:val="nil"/>
        </w:pBdr>
        <w:spacing w:line="240" w:lineRule="auto"/>
        <w:ind w:left="0" w:hanging="2"/>
        <w:rPr>
          <w:color w:val="000000"/>
          <w:highlight w:val="white"/>
        </w:rPr>
      </w:pPr>
    </w:p>
    <w:p w14:paraId="00000021" w14:textId="77777777" w:rsidR="00305873" w:rsidRDefault="007A2E2E">
      <w:pPr>
        <w:pBdr>
          <w:top w:val="nil"/>
          <w:left w:val="nil"/>
          <w:bottom w:val="nil"/>
          <w:right w:val="nil"/>
          <w:between w:val="nil"/>
        </w:pBdr>
        <w:spacing w:line="240" w:lineRule="auto"/>
        <w:ind w:left="0" w:hanging="2"/>
        <w:rPr>
          <w:b/>
          <w:color w:val="000000"/>
        </w:rPr>
      </w:pPr>
      <w:r w:rsidRPr="007A2E2E">
        <w:rPr>
          <w:b/>
          <w:color w:val="000000"/>
        </w:rPr>
        <w:t xml:space="preserve">Słowa kluczowe: podstawy plastyki, rysunek, malarstwo, </w:t>
      </w:r>
      <w:r w:rsidRPr="007A2E2E">
        <w:rPr>
          <w:b/>
        </w:rPr>
        <w:t>badania artystyczne</w:t>
      </w:r>
    </w:p>
    <w:p w14:paraId="00000022" w14:textId="77777777" w:rsidR="00305873" w:rsidRDefault="00305873">
      <w:pPr>
        <w:pBdr>
          <w:top w:val="nil"/>
          <w:left w:val="nil"/>
          <w:bottom w:val="nil"/>
          <w:right w:val="nil"/>
          <w:between w:val="nil"/>
        </w:pBdr>
        <w:spacing w:line="240" w:lineRule="auto"/>
        <w:ind w:left="0" w:hanging="2"/>
        <w:rPr>
          <w:color w:val="000000"/>
        </w:rPr>
      </w:pPr>
    </w:p>
    <w:p w14:paraId="00000023" w14:textId="77777777" w:rsidR="00305873" w:rsidRDefault="007A2E2E">
      <w:pPr>
        <w:pBdr>
          <w:top w:val="nil"/>
          <w:left w:val="nil"/>
          <w:bottom w:val="nil"/>
          <w:right w:val="nil"/>
          <w:between w:val="nil"/>
        </w:pBdr>
        <w:spacing w:line="240" w:lineRule="auto"/>
        <w:ind w:left="0" w:hanging="2"/>
        <w:rPr>
          <w:color w:val="000000"/>
          <w:u w:val="single"/>
        </w:rPr>
      </w:pPr>
      <w:r>
        <w:rPr>
          <w:b/>
          <w:color w:val="000000"/>
          <w:u w:val="single"/>
        </w:rPr>
        <w:t>WYMAGANIA KONKURSOWE:</w:t>
      </w:r>
    </w:p>
    <w:p w14:paraId="00000024" w14:textId="77777777" w:rsidR="00305873" w:rsidRDefault="00305873">
      <w:pPr>
        <w:pBdr>
          <w:top w:val="nil"/>
          <w:left w:val="nil"/>
          <w:bottom w:val="nil"/>
          <w:right w:val="nil"/>
          <w:between w:val="nil"/>
        </w:pBdr>
        <w:spacing w:line="240" w:lineRule="auto"/>
        <w:ind w:left="0" w:hanging="2"/>
        <w:rPr>
          <w:color w:val="000000"/>
        </w:rPr>
      </w:pPr>
    </w:p>
    <w:p w14:paraId="00000025" w14:textId="77777777" w:rsidR="00305873" w:rsidRDefault="007A2E2E">
      <w:pPr>
        <w:pBdr>
          <w:top w:val="nil"/>
          <w:left w:val="nil"/>
          <w:bottom w:val="nil"/>
          <w:right w:val="nil"/>
          <w:between w:val="nil"/>
        </w:pBdr>
        <w:spacing w:line="240" w:lineRule="auto"/>
        <w:ind w:left="0" w:hanging="2"/>
        <w:rPr>
          <w:color w:val="000000"/>
        </w:rPr>
      </w:pPr>
      <w:r>
        <w:rPr>
          <w:b/>
          <w:color w:val="000000"/>
        </w:rPr>
        <w:t xml:space="preserve">Dyscyplina artystyczna lub naukowa: </w:t>
      </w:r>
      <w:r w:rsidRPr="007A2E2E">
        <w:t>sztuki plastyczne i konserwacja dzieł sztuki</w:t>
      </w:r>
    </w:p>
    <w:p w14:paraId="00000026" w14:textId="77777777" w:rsidR="00305873" w:rsidRDefault="007A2E2E">
      <w:pPr>
        <w:pBdr>
          <w:top w:val="nil"/>
          <w:left w:val="nil"/>
          <w:bottom w:val="nil"/>
          <w:right w:val="nil"/>
          <w:between w:val="nil"/>
        </w:pBdr>
        <w:spacing w:before="240" w:after="240" w:line="240" w:lineRule="auto"/>
        <w:ind w:left="0" w:hanging="2"/>
        <w:rPr>
          <w:color w:val="000000"/>
        </w:rPr>
      </w:pPr>
      <w:r>
        <w:rPr>
          <w:b/>
          <w:color w:val="000000"/>
        </w:rPr>
        <w:t>Wymagania wynikające z ustawy i statutu:</w:t>
      </w:r>
    </w:p>
    <w:p w14:paraId="00000027" w14:textId="77777777" w:rsidR="00305873" w:rsidRDefault="007A2E2E">
      <w:pPr>
        <w:pBdr>
          <w:top w:val="nil"/>
          <w:left w:val="nil"/>
          <w:bottom w:val="nil"/>
          <w:right w:val="nil"/>
          <w:between w:val="nil"/>
        </w:pBdr>
        <w:spacing w:before="240" w:after="240" w:line="240" w:lineRule="auto"/>
        <w:ind w:left="0" w:hanging="2"/>
        <w:rPr>
          <w:color w:val="000000"/>
        </w:rPr>
      </w:pPr>
      <w:r>
        <w:rPr>
          <w:b/>
          <w:color w:val="000000"/>
        </w:rPr>
        <w:t xml:space="preserve">- </w:t>
      </w:r>
      <w:r>
        <w:rPr>
          <w:color w:val="000000"/>
        </w:rPr>
        <w:t>Posiadanie kwalifikacji określonych w ustawie i statucie</w:t>
      </w:r>
    </w:p>
    <w:p w14:paraId="00000028" w14:textId="77777777" w:rsidR="00305873" w:rsidRDefault="007A2E2E">
      <w:pPr>
        <w:pBdr>
          <w:top w:val="nil"/>
          <w:left w:val="nil"/>
          <w:bottom w:val="nil"/>
          <w:right w:val="nil"/>
          <w:between w:val="nil"/>
        </w:pBdr>
        <w:spacing w:before="240" w:after="240" w:line="240" w:lineRule="auto"/>
        <w:ind w:left="0" w:hanging="2"/>
        <w:rPr>
          <w:color w:val="000000"/>
        </w:rPr>
      </w:pPr>
      <w:r>
        <w:rPr>
          <w:color w:val="000000"/>
        </w:rPr>
        <w:t>- Nie karanie karą dyscyplinarną, o której mowa w art. 276 ust 1 pkt 7 i 8 wymienionej ustawy,</w:t>
      </w:r>
    </w:p>
    <w:p w14:paraId="00000029" w14:textId="77777777" w:rsidR="00305873" w:rsidRDefault="007A2E2E">
      <w:pPr>
        <w:pBdr>
          <w:top w:val="nil"/>
          <w:left w:val="nil"/>
          <w:bottom w:val="nil"/>
          <w:right w:val="nil"/>
          <w:between w:val="nil"/>
        </w:pBdr>
        <w:spacing w:before="240" w:after="240" w:line="240" w:lineRule="auto"/>
        <w:ind w:left="0" w:hanging="2"/>
        <w:rPr>
          <w:color w:val="000000"/>
        </w:rPr>
      </w:pPr>
      <w:r>
        <w:rPr>
          <w:color w:val="000000"/>
        </w:rPr>
        <w:lastRenderedPageBreak/>
        <w:t>- Spełnienie wymagań,  o której mowa w art. 20 ust 1 pkt 1-3 wymienionej ustawy,</w:t>
      </w:r>
    </w:p>
    <w:p w14:paraId="0000002A" w14:textId="77777777" w:rsidR="00305873" w:rsidRDefault="007A2E2E">
      <w:pPr>
        <w:pBdr>
          <w:top w:val="nil"/>
          <w:left w:val="nil"/>
          <w:bottom w:val="nil"/>
          <w:right w:val="nil"/>
          <w:between w:val="nil"/>
        </w:pBdr>
        <w:spacing w:before="240" w:after="240" w:line="240" w:lineRule="auto"/>
        <w:ind w:left="0" w:hanging="2"/>
        <w:rPr>
          <w:color w:val="000000"/>
        </w:rPr>
      </w:pPr>
      <w:r>
        <w:rPr>
          <w:b/>
          <w:color w:val="000000"/>
        </w:rPr>
        <w:t>Wymagane kwalifikacje:</w:t>
      </w:r>
    </w:p>
    <w:p w14:paraId="0000002B" w14:textId="77777777" w:rsidR="00305873" w:rsidRDefault="007A2E2E">
      <w:pPr>
        <w:pBdr>
          <w:top w:val="nil"/>
          <w:left w:val="nil"/>
          <w:bottom w:val="nil"/>
          <w:right w:val="nil"/>
          <w:between w:val="nil"/>
        </w:pBdr>
        <w:spacing w:line="240" w:lineRule="auto"/>
        <w:ind w:left="0" w:hanging="2"/>
      </w:pPr>
      <w:r>
        <w:rPr>
          <w:color w:val="000000"/>
          <w:highlight w:val="white"/>
        </w:rPr>
        <w:t xml:space="preserve">- </w:t>
      </w:r>
      <w:r>
        <w:t xml:space="preserve">stopień doktora habilitowanego sztuki plastyczne i konserwacja dzieł sztuki; </w:t>
      </w:r>
    </w:p>
    <w:p w14:paraId="0000002C" w14:textId="77777777" w:rsidR="00305873" w:rsidRPr="007A2E2E" w:rsidRDefault="007A2E2E">
      <w:pPr>
        <w:pBdr>
          <w:top w:val="nil"/>
          <w:left w:val="nil"/>
          <w:bottom w:val="nil"/>
          <w:right w:val="nil"/>
          <w:between w:val="nil"/>
        </w:pBdr>
        <w:spacing w:line="240" w:lineRule="auto"/>
        <w:ind w:left="0" w:hanging="2"/>
        <w:rPr>
          <w:color w:val="000000"/>
        </w:rPr>
      </w:pPr>
      <w:r w:rsidRPr="007A2E2E">
        <w:rPr>
          <w:color w:val="000000"/>
        </w:rPr>
        <w:t xml:space="preserve">- minimum 2-letnie doświadczenie w pracy dydaktycznej na uczelni wyższej; </w:t>
      </w:r>
    </w:p>
    <w:p w14:paraId="0000002D" w14:textId="77777777" w:rsidR="00305873" w:rsidRPr="007A2E2E" w:rsidRDefault="007A2E2E">
      <w:pPr>
        <w:pBdr>
          <w:top w:val="nil"/>
          <w:left w:val="nil"/>
          <w:bottom w:val="nil"/>
          <w:right w:val="nil"/>
          <w:between w:val="nil"/>
        </w:pBdr>
        <w:spacing w:line="240" w:lineRule="auto"/>
        <w:ind w:left="0" w:hanging="2"/>
        <w:rPr>
          <w:color w:val="000000"/>
        </w:rPr>
      </w:pPr>
      <w:r w:rsidRPr="007A2E2E">
        <w:rPr>
          <w:color w:val="000000"/>
        </w:rPr>
        <w:t>- doświadczenie w pozyskiwaniu środków finansowych</w:t>
      </w:r>
      <w:r w:rsidRPr="007A2E2E">
        <w:t xml:space="preserve"> w szczególności na działalność badawczą i artystyczną;</w:t>
      </w:r>
    </w:p>
    <w:p w14:paraId="0000002E" w14:textId="77777777" w:rsidR="00305873" w:rsidRPr="007A2E2E" w:rsidRDefault="007A2E2E">
      <w:pPr>
        <w:pBdr>
          <w:top w:val="nil"/>
          <w:left w:val="nil"/>
          <w:bottom w:val="nil"/>
          <w:right w:val="nil"/>
          <w:between w:val="nil"/>
        </w:pBdr>
        <w:spacing w:line="240" w:lineRule="auto"/>
        <w:ind w:left="0" w:hanging="2"/>
        <w:rPr>
          <w:color w:val="000000"/>
        </w:rPr>
      </w:pPr>
      <w:r w:rsidRPr="007A2E2E">
        <w:rPr>
          <w:color w:val="000000"/>
        </w:rPr>
        <w:t>- znajomość języka polskiego w mowie i piśmie w stopniu umożliwiającym prowadzenie zajęć dydaktycznych ze studentami;</w:t>
      </w:r>
    </w:p>
    <w:p w14:paraId="0000002F" w14:textId="77777777" w:rsidR="00305873" w:rsidRPr="007A2E2E" w:rsidRDefault="007A2E2E">
      <w:pPr>
        <w:spacing w:before="240" w:after="240"/>
        <w:ind w:left="0" w:hanging="2"/>
      </w:pPr>
      <w:r w:rsidRPr="007A2E2E">
        <w:t xml:space="preserve">- doświadczenie w pracy dydaktycznej na Uczelni pozwalające na prowadzenie zajęć z podstaw plastyki, których celem jest wzbogacanie i rozwijanie programu teoretycznego prowadzonego na Wydziale, z uwzględnieniem obszaru intermedialnego dla studentów studiów I </w:t>
      </w:r>
      <w:proofErr w:type="spellStart"/>
      <w:r w:rsidRPr="007A2E2E">
        <w:t>i</w:t>
      </w:r>
      <w:proofErr w:type="spellEnd"/>
      <w:r w:rsidRPr="007A2E2E">
        <w:t xml:space="preserve"> II stopnia na kierunku Badania artystyczne.</w:t>
      </w:r>
    </w:p>
    <w:p w14:paraId="00000030" w14:textId="77777777" w:rsidR="00305873" w:rsidRDefault="007A2E2E">
      <w:pPr>
        <w:spacing w:before="240" w:after="240"/>
        <w:ind w:left="0" w:hanging="2"/>
      </w:pPr>
      <w:r w:rsidRPr="007A2E2E">
        <w:t>- dorobek artystyczny poparty wystawami w Polsce i za granicą;</w:t>
      </w:r>
    </w:p>
    <w:p w14:paraId="00000031" w14:textId="77777777" w:rsidR="00305873" w:rsidRDefault="00305873">
      <w:pPr>
        <w:pBdr>
          <w:top w:val="nil"/>
          <w:left w:val="nil"/>
          <w:bottom w:val="nil"/>
          <w:right w:val="nil"/>
          <w:between w:val="nil"/>
        </w:pBdr>
        <w:spacing w:line="240" w:lineRule="auto"/>
        <w:ind w:left="0" w:hanging="2"/>
        <w:rPr>
          <w:color w:val="000000"/>
        </w:rPr>
      </w:pPr>
    </w:p>
    <w:p w14:paraId="00000032" w14:textId="77777777" w:rsidR="00305873" w:rsidRDefault="007A2E2E">
      <w:pPr>
        <w:pBdr>
          <w:top w:val="nil"/>
          <w:left w:val="nil"/>
          <w:bottom w:val="nil"/>
          <w:right w:val="nil"/>
          <w:between w:val="nil"/>
        </w:pBdr>
        <w:spacing w:before="240" w:after="240" w:line="240" w:lineRule="auto"/>
        <w:ind w:left="0" w:hanging="2"/>
        <w:rPr>
          <w:b/>
          <w:color w:val="000000"/>
          <w:u w:val="single"/>
        </w:rPr>
      </w:pPr>
      <w:r>
        <w:rPr>
          <w:b/>
          <w:color w:val="000000"/>
        </w:rPr>
        <w:t xml:space="preserve"> </w:t>
      </w:r>
      <w:r>
        <w:rPr>
          <w:b/>
          <w:color w:val="000000"/>
          <w:u w:val="single"/>
        </w:rPr>
        <w:t>TRYB UDZIAŁU W KONKURSIE:</w:t>
      </w:r>
    </w:p>
    <w:p w14:paraId="00000033" w14:textId="77777777" w:rsidR="00305873" w:rsidRDefault="007A2E2E">
      <w:pPr>
        <w:pBdr>
          <w:top w:val="nil"/>
          <w:left w:val="nil"/>
          <w:bottom w:val="nil"/>
          <w:right w:val="nil"/>
          <w:between w:val="nil"/>
        </w:pBdr>
        <w:spacing w:line="240" w:lineRule="auto"/>
        <w:ind w:left="0" w:hanging="2"/>
        <w:rPr>
          <w:color w:val="000000"/>
        </w:rPr>
      </w:pPr>
      <w:r>
        <w:rPr>
          <w:color w:val="000000"/>
        </w:rPr>
        <w:t>Konkurs składa się z dwóch etapów:</w:t>
      </w:r>
    </w:p>
    <w:p w14:paraId="00000034" w14:textId="77777777" w:rsidR="00305873" w:rsidRDefault="007A2E2E">
      <w:pPr>
        <w:pBdr>
          <w:top w:val="nil"/>
          <w:left w:val="nil"/>
          <w:bottom w:val="nil"/>
          <w:right w:val="nil"/>
          <w:between w:val="nil"/>
        </w:pBdr>
        <w:spacing w:line="240" w:lineRule="auto"/>
        <w:ind w:left="0" w:hanging="2"/>
        <w:rPr>
          <w:color w:val="000000"/>
        </w:rPr>
      </w:pPr>
      <w:r>
        <w:rPr>
          <w:color w:val="000000"/>
        </w:rPr>
        <w:t>I etap – etap formalny – weryfikacja dokumentów pod kątem spełnienia wymogów formalnych</w:t>
      </w:r>
    </w:p>
    <w:p w14:paraId="00000035" w14:textId="77777777" w:rsidR="00305873" w:rsidRDefault="007A2E2E">
      <w:pPr>
        <w:pBdr>
          <w:top w:val="nil"/>
          <w:left w:val="nil"/>
          <w:bottom w:val="nil"/>
          <w:right w:val="nil"/>
          <w:between w:val="nil"/>
        </w:pBdr>
        <w:spacing w:line="240" w:lineRule="auto"/>
        <w:ind w:left="0" w:hanging="2"/>
        <w:rPr>
          <w:color w:val="000000"/>
        </w:rPr>
      </w:pPr>
      <w:r>
        <w:rPr>
          <w:color w:val="000000"/>
        </w:rPr>
        <w:t>II etap – etap merytoryczny – rozmowa kwalifikacyjna z wybranymi kandydatkami/kandydatami</w:t>
      </w:r>
    </w:p>
    <w:p w14:paraId="00000036" w14:textId="77777777" w:rsidR="00305873" w:rsidRDefault="00305873">
      <w:pPr>
        <w:pBdr>
          <w:top w:val="nil"/>
          <w:left w:val="nil"/>
          <w:bottom w:val="nil"/>
          <w:right w:val="nil"/>
          <w:between w:val="nil"/>
        </w:pBdr>
        <w:spacing w:before="240" w:after="240" w:line="240" w:lineRule="auto"/>
        <w:ind w:left="0" w:hanging="2"/>
        <w:rPr>
          <w:color w:val="000000"/>
          <w:u w:val="single"/>
        </w:rPr>
      </w:pPr>
    </w:p>
    <w:p w14:paraId="00000037" w14:textId="77777777" w:rsidR="00305873" w:rsidRDefault="007A2E2E">
      <w:pPr>
        <w:pBdr>
          <w:top w:val="nil"/>
          <w:left w:val="nil"/>
          <w:bottom w:val="nil"/>
          <w:right w:val="nil"/>
          <w:between w:val="nil"/>
        </w:pBdr>
        <w:spacing w:before="240" w:after="240" w:line="240" w:lineRule="auto"/>
        <w:ind w:left="0" w:hanging="2"/>
        <w:rPr>
          <w:color w:val="000000"/>
        </w:rPr>
      </w:pPr>
      <w:r>
        <w:rPr>
          <w:b/>
          <w:color w:val="000000"/>
        </w:rPr>
        <w:t>Wymagane dokumenty w konkursie:</w:t>
      </w:r>
    </w:p>
    <w:p w14:paraId="00000038" w14:textId="77777777" w:rsidR="00305873" w:rsidRDefault="007A2E2E">
      <w:pPr>
        <w:pBdr>
          <w:top w:val="nil"/>
          <w:left w:val="nil"/>
          <w:bottom w:val="nil"/>
          <w:right w:val="nil"/>
          <w:between w:val="nil"/>
        </w:pBdr>
        <w:spacing w:line="240" w:lineRule="auto"/>
        <w:ind w:left="0" w:hanging="2"/>
        <w:rPr>
          <w:color w:val="000000"/>
        </w:rPr>
      </w:pPr>
      <w:r>
        <w:rPr>
          <w:color w:val="000000"/>
        </w:rPr>
        <w:t>- zgłoszenie do udziału w konkursie</w:t>
      </w:r>
    </w:p>
    <w:p w14:paraId="00000039" w14:textId="77777777" w:rsidR="00305873" w:rsidRDefault="007A2E2E">
      <w:pPr>
        <w:pBdr>
          <w:top w:val="nil"/>
          <w:left w:val="nil"/>
          <w:bottom w:val="nil"/>
          <w:right w:val="nil"/>
          <w:between w:val="nil"/>
        </w:pBdr>
        <w:spacing w:line="240" w:lineRule="auto"/>
        <w:ind w:left="0" w:hanging="2"/>
        <w:rPr>
          <w:color w:val="000000"/>
        </w:rPr>
      </w:pPr>
      <w:r>
        <w:rPr>
          <w:color w:val="000000"/>
        </w:rPr>
        <w:t>- życiorys</w:t>
      </w:r>
    </w:p>
    <w:p w14:paraId="0000003A" w14:textId="77777777" w:rsidR="00305873" w:rsidRDefault="007A2E2E">
      <w:pPr>
        <w:pBdr>
          <w:top w:val="nil"/>
          <w:left w:val="nil"/>
          <w:bottom w:val="nil"/>
          <w:right w:val="nil"/>
          <w:between w:val="nil"/>
        </w:pBdr>
        <w:spacing w:line="240" w:lineRule="auto"/>
        <w:ind w:left="0" w:hanging="2"/>
        <w:rPr>
          <w:color w:val="000000"/>
        </w:rPr>
      </w:pPr>
      <w:r>
        <w:rPr>
          <w:color w:val="000000"/>
        </w:rPr>
        <w:t>- kwestionariusz osobowy z fotografią</w:t>
      </w:r>
    </w:p>
    <w:p w14:paraId="0000003B" w14:textId="77777777" w:rsidR="00305873" w:rsidRDefault="007A2E2E">
      <w:pPr>
        <w:pBdr>
          <w:top w:val="nil"/>
          <w:left w:val="nil"/>
          <w:bottom w:val="nil"/>
          <w:right w:val="nil"/>
          <w:between w:val="nil"/>
        </w:pBdr>
        <w:spacing w:line="240" w:lineRule="auto"/>
        <w:ind w:left="0" w:hanging="2"/>
        <w:rPr>
          <w:color w:val="000000"/>
        </w:rPr>
      </w:pPr>
      <w:r>
        <w:rPr>
          <w:color w:val="000000"/>
        </w:rPr>
        <w:t>- odpis dyplomu ukończenia studiów</w:t>
      </w:r>
    </w:p>
    <w:p w14:paraId="0000003C" w14:textId="77777777" w:rsidR="00305873" w:rsidRDefault="007A2E2E">
      <w:pPr>
        <w:pBdr>
          <w:top w:val="nil"/>
          <w:left w:val="nil"/>
          <w:bottom w:val="nil"/>
          <w:right w:val="nil"/>
          <w:between w:val="nil"/>
        </w:pBdr>
        <w:spacing w:line="240" w:lineRule="auto"/>
        <w:ind w:left="0" w:hanging="2"/>
        <w:rPr>
          <w:color w:val="000000"/>
          <w:highlight w:val="white"/>
        </w:rPr>
      </w:pPr>
      <w:r>
        <w:rPr>
          <w:color w:val="000000"/>
        </w:rPr>
        <w:t>- odpis dyplomu o nadaniu stopnia doktor</w:t>
      </w:r>
      <w:r>
        <w:rPr>
          <w:color w:val="000000"/>
          <w:highlight w:val="white"/>
        </w:rPr>
        <w:t xml:space="preserve">a </w:t>
      </w:r>
    </w:p>
    <w:p w14:paraId="0000003D" w14:textId="77777777" w:rsidR="00305873" w:rsidRDefault="007A2E2E">
      <w:pPr>
        <w:pBdr>
          <w:top w:val="nil"/>
          <w:left w:val="nil"/>
          <w:bottom w:val="nil"/>
          <w:right w:val="nil"/>
          <w:between w:val="nil"/>
        </w:pBdr>
        <w:spacing w:line="240" w:lineRule="auto"/>
        <w:ind w:left="0" w:hanging="2"/>
        <w:rPr>
          <w:color w:val="000000"/>
          <w:highlight w:val="white"/>
        </w:rPr>
      </w:pPr>
      <w:r>
        <w:rPr>
          <w:color w:val="000000"/>
          <w:highlight w:val="white"/>
        </w:rPr>
        <w:t xml:space="preserve">-odpis dyplomu o nadaniu stopnia dr hab. </w:t>
      </w:r>
    </w:p>
    <w:p w14:paraId="0000003E" w14:textId="77777777" w:rsidR="00305873" w:rsidRPr="007A2E2E" w:rsidRDefault="007A2E2E">
      <w:pPr>
        <w:pBdr>
          <w:top w:val="nil"/>
          <w:left w:val="nil"/>
          <w:bottom w:val="nil"/>
          <w:right w:val="nil"/>
          <w:between w:val="nil"/>
        </w:pBdr>
        <w:spacing w:line="240" w:lineRule="auto"/>
        <w:ind w:left="0" w:hanging="2"/>
        <w:rPr>
          <w:color w:val="000000"/>
        </w:rPr>
      </w:pPr>
      <w:r>
        <w:rPr>
          <w:color w:val="000000"/>
          <w:highlight w:val="white"/>
        </w:rPr>
        <w:t xml:space="preserve">- udokumentowane </w:t>
      </w:r>
      <w:r w:rsidRPr="007A2E2E">
        <w:rPr>
          <w:color w:val="000000"/>
        </w:rPr>
        <w:t>posiadanie co najmniej 2</w:t>
      </w:r>
      <w:r w:rsidRPr="007A2E2E">
        <w:t>-</w:t>
      </w:r>
      <w:r w:rsidRPr="007A2E2E">
        <w:rPr>
          <w:color w:val="000000"/>
        </w:rPr>
        <w:t>letniej praktyki dydaktycznej w prowadzeniu zajęć na uczelni wyższej</w:t>
      </w:r>
    </w:p>
    <w:p w14:paraId="0000003F" w14:textId="77777777" w:rsidR="00305873" w:rsidRPr="007A2E2E" w:rsidRDefault="007A2E2E">
      <w:pPr>
        <w:pBdr>
          <w:top w:val="nil"/>
          <w:left w:val="nil"/>
          <w:bottom w:val="nil"/>
          <w:right w:val="nil"/>
          <w:between w:val="nil"/>
        </w:pBdr>
        <w:spacing w:line="240" w:lineRule="auto"/>
        <w:ind w:left="0" w:hanging="2"/>
        <w:rPr>
          <w:color w:val="000000"/>
        </w:rPr>
      </w:pPr>
      <w:r w:rsidRPr="007A2E2E">
        <w:rPr>
          <w:color w:val="000000"/>
        </w:rPr>
        <w:t>- dokumentacja poświadczająca posiadanie praktyki dydaktycznej w prowadzeniu zajęć na uczelni wyższej, mile widziane rekomendacje dotyczące także umiejętności pracy w zespole</w:t>
      </w:r>
    </w:p>
    <w:p w14:paraId="00000040" w14:textId="77777777" w:rsidR="00305873" w:rsidRPr="007A2E2E" w:rsidRDefault="007A2E2E">
      <w:pPr>
        <w:pBdr>
          <w:top w:val="nil"/>
          <w:left w:val="nil"/>
          <w:bottom w:val="nil"/>
          <w:right w:val="nil"/>
          <w:between w:val="nil"/>
        </w:pBdr>
        <w:spacing w:line="240" w:lineRule="auto"/>
        <w:ind w:left="0" w:hanging="2"/>
        <w:rPr>
          <w:color w:val="000000"/>
        </w:rPr>
      </w:pPr>
      <w:r w:rsidRPr="007A2E2E">
        <w:rPr>
          <w:color w:val="000000"/>
        </w:rPr>
        <w:t>- dokumentacja dorobku artystycznego</w:t>
      </w:r>
    </w:p>
    <w:p w14:paraId="00000041" w14:textId="77777777" w:rsidR="00305873" w:rsidRDefault="007A2E2E">
      <w:pPr>
        <w:pBdr>
          <w:top w:val="nil"/>
          <w:left w:val="nil"/>
          <w:bottom w:val="nil"/>
          <w:right w:val="nil"/>
          <w:between w:val="nil"/>
        </w:pBdr>
        <w:spacing w:line="240" w:lineRule="auto"/>
        <w:ind w:left="1" w:hanging="3"/>
        <w:rPr>
          <w:color w:val="000000"/>
        </w:rPr>
      </w:pPr>
      <w:r w:rsidRPr="007A2E2E">
        <w:rPr>
          <w:rFonts w:ascii="Arial" w:eastAsia="Arial" w:hAnsi="Arial" w:cs="Arial"/>
          <w:color w:val="000000"/>
          <w:sz w:val="25"/>
          <w:szCs w:val="25"/>
        </w:rPr>
        <w:t xml:space="preserve">- </w:t>
      </w:r>
      <w:r w:rsidRPr="007A2E2E">
        <w:rPr>
          <w:color w:val="000000"/>
        </w:rPr>
        <w:t>w przypadku cudzoziemców wymagana</w:t>
      </w:r>
      <w:r>
        <w:rPr>
          <w:color w:val="000000"/>
        </w:rPr>
        <w:t xml:space="preserve"> jest znajomość języka polskiego w mowie i piśmie w stopniu umożliwiającym prowadzenie zajęć ze studentami</w:t>
      </w:r>
    </w:p>
    <w:p w14:paraId="00000042" w14:textId="77777777" w:rsidR="00305873" w:rsidRDefault="007A2E2E">
      <w:pPr>
        <w:pBdr>
          <w:top w:val="nil"/>
          <w:left w:val="nil"/>
          <w:bottom w:val="nil"/>
          <w:right w:val="nil"/>
          <w:between w:val="nil"/>
        </w:pBdr>
        <w:spacing w:line="240" w:lineRule="auto"/>
        <w:ind w:left="0" w:hanging="2"/>
        <w:rPr>
          <w:color w:val="000000"/>
        </w:rPr>
      </w:pPr>
      <w:r>
        <w:rPr>
          <w:color w:val="000000"/>
        </w:rPr>
        <w:t>- oświadczenie o niekaralności,</w:t>
      </w:r>
    </w:p>
    <w:p w14:paraId="00000043" w14:textId="77777777" w:rsidR="00305873" w:rsidRDefault="007A2E2E">
      <w:pPr>
        <w:pBdr>
          <w:top w:val="nil"/>
          <w:left w:val="nil"/>
          <w:bottom w:val="nil"/>
          <w:right w:val="nil"/>
          <w:between w:val="nil"/>
        </w:pBdr>
        <w:spacing w:line="240" w:lineRule="auto"/>
        <w:ind w:left="0" w:hanging="2"/>
        <w:rPr>
          <w:color w:val="000000"/>
        </w:rPr>
      </w:pPr>
      <w:r>
        <w:rPr>
          <w:color w:val="000000"/>
        </w:rPr>
        <w:t xml:space="preserve"> - oświadczenie o zgodzie na przetwarzanie danych osobowych</w:t>
      </w:r>
    </w:p>
    <w:p w14:paraId="00000044" w14:textId="77777777" w:rsidR="00305873" w:rsidRDefault="00305873">
      <w:pPr>
        <w:pBdr>
          <w:top w:val="nil"/>
          <w:left w:val="nil"/>
          <w:bottom w:val="nil"/>
          <w:right w:val="nil"/>
          <w:between w:val="nil"/>
        </w:pBdr>
        <w:spacing w:line="240" w:lineRule="auto"/>
        <w:ind w:left="0" w:hanging="2"/>
        <w:rPr>
          <w:color w:val="000000"/>
          <w:u w:val="single"/>
        </w:rPr>
      </w:pPr>
    </w:p>
    <w:p w14:paraId="00000045" w14:textId="77777777" w:rsidR="00305873" w:rsidRDefault="007A2E2E">
      <w:pPr>
        <w:pBdr>
          <w:top w:val="nil"/>
          <w:left w:val="nil"/>
          <w:bottom w:val="nil"/>
          <w:right w:val="nil"/>
          <w:between w:val="nil"/>
        </w:pBdr>
        <w:spacing w:line="240" w:lineRule="auto"/>
        <w:ind w:left="0" w:hanging="2"/>
        <w:rPr>
          <w:color w:val="000000"/>
          <w:u w:val="single"/>
        </w:rPr>
      </w:pPr>
      <w:r>
        <w:rPr>
          <w:color w:val="000000"/>
          <w:u w:val="single"/>
        </w:rPr>
        <w:t xml:space="preserve">Dokumenty do pobrania na stronie: </w:t>
      </w:r>
    </w:p>
    <w:p w14:paraId="00000046" w14:textId="77777777" w:rsidR="00305873" w:rsidRDefault="00DA45E2">
      <w:pPr>
        <w:pBdr>
          <w:top w:val="nil"/>
          <w:left w:val="nil"/>
          <w:bottom w:val="nil"/>
          <w:right w:val="nil"/>
          <w:between w:val="nil"/>
        </w:pBdr>
        <w:spacing w:line="240" w:lineRule="auto"/>
        <w:ind w:left="0" w:hanging="2"/>
        <w:rPr>
          <w:color w:val="000000"/>
        </w:rPr>
      </w:pPr>
      <w:hyperlink r:id="rId5">
        <w:r w:rsidR="007A2E2E">
          <w:rPr>
            <w:color w:val="0000FF"/>
            <w:u w:val="single"/>
          </w:rPr>
          <w:t>https://asp.waw.pl/dokumenty/dokumenty-pracownicze/</w:t>
        </w:r>
      </w:hyperlink>
    </w:p>
    <w:p w14:paraId="00000047" w14:textId="77777777" w:rsidR="00305873" w:rsidRDefault="00305873">
      <w:pPr>
        <w:pBdr>
          <w:top w:val="nil"/>
          <w:left w:val="nil"/>
          <w:bottom w:val="nil"/>
          <w:right w:val="nil"/>
          <w:between w:val="nil"/>
        </w:pBdr>
        <w:spacing w:line="240" w:lineRule="auto"/>
        <w:ind w:left="0" w:hanging="2"/>
        <w:rPr>
          <w:color w:val="000000"/>
        </w:rPr>
      </w:pPr>
    </w:p>
    <w:p w14:paraId="00000048" w14:textId="77777777" w:rsidR="00305873" w:rsidRDefault="00305873">
      <w:pPr>
        <w:pBdr>
          <w:top w:val="nil"/>
          <w:left w:val="nil"/>
          <w:bottom w:val="nil"/>
          <w:right w:val="nil"/>
          <w:between w:val="nil"/>
        </w:pBdr>
        <w:spacing w:line="240" w:lineRule="auto"/>
        <w:ind w:left="0" w:hanging="2"/>
        <w:rPr>
          <w:color w:val="000000"/>
        </w:rPr>
      </w:pPr>
    </w:p>
    <w:p w14:paraId="00000049" w14:textId="77777777" w:rsidR="00305873" w:rsidRDefault="007A2E2E">
      <w:pPr>
        <w:pBdr>
          <w:top w:val="nil"/>
          <w:left w:val="nil"/>
          <w:bottom w:val="nil"/>
          <w:right w:val="nil"/>
          <w:between w:val="nil"/>
        </w:pBdr>
        <w:spacing w:line="240" w:lineRule="auto"/>
        <w:ind w:left="0" w:hanging="2"/>
        <w:rPr>
          <w:b/>
          <w:color w:val="000000"/>
        </w:rPr>
      </w:pPr>
      <w:r>
        <w:rPr>
          <w:b/>
          <w:color w:val="000000"/>
        </w:rPr>
        <w:t xml:space="preserve">Miejsce, termin i forma składania dokumentów w konkursie: </w:t>
      </w:r>
    </w:p>
    <w:p w14:paraId="0000004A" w14:textId="77777777" w:rsidR="00305873" w:rsidRDefault="00305873">
      <w:pPr>
        <w:pBdr>
          <w:top w:val="nil"/>
          <w:left w:val="nil"/>
          <w:bottom w:val="nil"/>
          <w:right w:val="nil"/>
          <w:between w:val="nil"/>
        </w:pBdr>
        <w:spacing w:line="240" w:lineRule="auto"/>
        <w:ind w:left="0" w:hanging="2"/>
        <w:rPr>
          <w:color w:val="000000"/>
        </w:rPr>
      </w:pPr>
    </w:p>
    <w:p w14:paraId="0000004B" w14:textId="7F82CBD6" w:rsidR="00305873" w:rsidRDefault="007A2E2E">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Wymagane dokumenty w formie elektronicznej należy przesłać na adres: </w:t>
      </w:r>
      <w:hyperlink r:id="rId6">
        <w:r>
          <w:rPr>
            <w:color w:val="0000FF"/>
            <w:sz w:val="22"/>
            <w:szCs w:val="22"/>
            <w:u w:val="single"/>
          </w:rPr>
          <w:t>wbask@asp.waw.pl</w:t>
        </w:r>
      </w:hyperlink>
      <w:r>
        <w:rPr>
          <w:color w:val="000000"/>
          <w:sz w:val="22"/>
          <w:szCs w:val="22"/>
        </w:rPr>
        <w:t xml:space="preserve"> w tytule maila należy wpisać: konkurs WBASK.</w:t>
      </w:r>
    </w:p>
    <w:p w14:paraId="0000004C" w14:textId="77777777" w:rsidR="00305873" w:rsidRDefault="007A2E2E">
      <w:pPr>
        <w:pBdr>
          <w:top w:val="nil"/>
          <w:left w:val="nil"/>
          <w:bottom w:val="nil"/>
          <w:right w:val="nil"/>
          <w:between w:val="nil"/>
        </w:pBdr>
        <w:tabs>
          <w:tab w:val="left" w:pos="5064"/>
        </w:tabs>
        <w:spacing w:line="240" w:lineRule="auto"/>
        <w:ind w:left="0" w:hanging="2"/>
        <w:rPr>
          <w:b/>
          <w:color w:val="000000"/>
        </w:rPr>
      </w:pPr>
      <w:r>
        <w:rPr>
          <w:b/>
          <w:color w:val="000000"/>
        </w:rPr>
        <w:t>Termin złożenia dokumentów: do 04 lipca 2024</w:t>
      </w:r>
    </w:p>
    <w:p w14:paraId="0000004D" w14:textId="77777777" w:rsidR="00305873" w:rsidRDefault="00305873">
      <w:pPr>
        <w:pBdr>
          <w:top w:val="nil"/>
          <w:left w:val="nil"/>
          <w:bottom w:val="nil"/>
          <w:right w:val="nil"/>
          <w:between w:val="nil"/>
        </w:pBdr>
        <w:tabs>
          <w:tab w:val="left" w:pos="5064"/>
        </w:tabs>
        <w:spacing w:line="240" w:lineRule="auto"/>
        <w:ind w:left="0" w:hanging="2"/>
        <w:rPr>
          <w:color w:val="000000"/>
        </w:rPr>
      </w:pPr>
    </w:p>
    <w:p w14:paraId="0000004E" w14:textId="4C171790" w:rsidR="00305873" w:rsidRDefault="007A2E2E">
      <w:pPr>
        <w:pBdr>
          <w:top w:val="nil"/>
          <w:left w:val="nil"/>
          <w:bottom w:val="nil"/>
          <w:right w:val="nil"/>
          <w:between w:val="nil"/>
        </w:pBdr>
        <w:tabs>
          <w:tab w:val="left" w:pos="5064"/>
        </w:tabs>
        <w:spacing w:line="240" w:lineRule="auto"/>
        <w:ind w:left="0" w:hanging="2"/>
        <w:rPr>
          <w:color w:val="000000"/>
        </w:rPr>
      </w:pPr>
      <w:r>
        <w:rPr>
          <w:b/>
          <w:color w:val="000000"/>
        </w:rPr>
        <w:t>Dokumenty złożone po terminie nie będą procedowane.</w:t>
      </w:r>
    </w:p>
    <w:p w14:paraId="0000004F" w14:textId="77777777" w:rsidR="00305873" w:rsidRDefault="00305873">
      <w:pPr>
        <w:pBdr>
          <w:top w:val="nil"/>
          <w:left w:val="nil"/>
          <w:bottom w:val="nil"/>
          <w:right w:val="nil"/>
          <w:between w:val="nil"/>
        </w:pBdr>
        <w:spacing w:line="240" w:lineRule="auto"/>
        <w:ind w:left="0" w:hanging="2"/>
        <w:rPr>
          <w:color w:val="000000"/>
        </w:rPr>
      </w:pPr>
    </w:p>
    <w:p w14:paraId="00000050" w14:textId="77777777" w:rsidR="00305873" w:rsidRDefault="007A2E2E">
      <w:pPr>
        <w:pBdr>
          <w:top w:val="nil"/>
          <w:left w:val="nil"/>
          <w:bottom w:val="nil"/>
          <w:right w:val="nil"/>
          <w:between w:val="nil"/>
        </w:pBdr>
        <w:spacing w:line="240" w:lineRule="auto"/>
        <w:ind w:left="0" w:hanging="2"/>
        <w:rPr>
          <w:color w:val="000000"/>
          <w:u w:val="single"/>
        </w:rPr>
      </w:pPr>
      <w:r>
        <w:rPr>
          <w:b/>
          <w:color w:val="000000"/>
        </w:rPr>
        <w:t xml:space="preserve">Link do strony: </w:t>
      </w:r>
      <w:hyperlink r:id="rId7">
        <w:r>
          <w:rPr>
            <w:color w:val="0000FF"/>
            <w:u w:val="single"/>
          </w:rPr>
          <w:t>https://bip.asp.waw.pl/oferty-pracy/645</w:t>
        </w:r>
      </w:hyperlink>
    </w:p>
    <w:p w14:paraId="00000051" w14:textId="77777777" w:rsidR="00305873" w:rsidRDefault="00305873">
      <w:pPr>
        <w:pBdr>
          <w:top w:val="nil"/>
          <w:left w:val="nil"/>
          <w:bottom w:val="nil"/>
          <w:right w:val="nil"/>
          <w:between w:val="nil"/>
        </w:pBdr>
        <w:spacing w:line="240" w:lineRule="auto"/>
        <w:ind w:left="0" w:hanging="2"/>
        <w:rPr>
          <w:color w:val="000000"/>
          <w:u w:val="single"/>
        </w:rPr>
      </w:pPr>
    </w:p>
    <w:p w14:paraId="00000052" w14:textId="77777777" w:rsidR="00305873" w:rsidRDefault="007A2E2E">
      <w:pPr>
        <w:pBdr>
          <w:top w:val="nil"/>
          <w:left w:val="nil"/>
          <w:bottom w:val="nil"/>
          <w:right w:val="nil"/>
          <w:between w:val="nil"/>
        </w:pBdr>
        <w:tabs>
          <w:tab w:val="left" w:pos="480"/>
        </w:tabs>
        <w:spacing w:before="240" w:after="240" w:line="240" w:lineRule="auto"/>
        <w:ind w:left="0" w:hanging="2"/>
        <w:rPr>
          <w:b/>
          <w:color w:val="000000"/>
        </w:rPr>
      </w:pPr>
      <w:bookmarkStart w:id="1" w:name="_heading=h.gjdgxs" w:colFirst="0" w:colLast="0"/>
      <w:bookmarkEnd w:id="1"/>
      <w:r>
        <w:rPr>
          <w:b/>
          <w:color w:val="000000"/>
        </w:rPr>
        <w:t>Termin rozstrzygnięcia konkursu: do 19 lipca 2024</w:t>
      </w:r>
    </w:p>
    <w:p w14:paraId="00000053" w14:textId="77777777" w:rsidR="00305873" w:rsidRDefault="007A2E2E">
      <w:pPr>
        <w:pBdr>
          <w:top w:val="nil"/>
          <w:left w:val="nil"/>
          <w:bottom w:val="nil"/>
          <w:right w:val="nil"/>
          <w:between w:val="nil"/>
        </w:pBdr>
        <w:tabs>
          <w:tab w:val="left" w:pos="480"/>
        </w:tabs>
        <w:spacing w:before="240" w:after="240" w:line="240" w:lineRule="auto"/>
        <w:ind w:left="0" w:hanging="2"/>
        <w:jc w:val="right"/>
        <w:rPr>
          <w:b/>
          <w:color w:val="000000"/>
        </w:rPr>
      </w:pPr>
      <w:r>
        <w:rPr>
          <w:b/>
          <w:color w:val="000000"/>
        </w:rPr>
        <w:t>Dziekan Wydziału Badań Artystycznych i Studiów Kuratorskich</w:t>
      </w:r>
    </w:p>
    <w:p w14:paraId="00000054" w14:textId="77777777" w:rsidR="00305873" w:rsidRDefault="00305873">
      <w:pPr>
        <w:pBdr>
          <w:top w:val="nil"/>
          <w:left w:val="nil"/>
          <w:bottom w:val="nil"/>
          <w:right w:val="nil"/>
          <w:between w:val="nil"/>
        </w:pBdr>
        <w:tabs>
          <w:tab w:val="left" w:pos="480"/>
        </w:tabs>
        <w:spacing w:before="240" w:after="240" w:line="240" w:lineRule="auto"/>
        <w:ind w:left="0" w:hanging="2"/>
        <w:jc w:val="right"/>
        <w:rPr>
          <w:b/>
          <w:color w:val="000000"/>
        </w:rPr>
      </w:pPr>
    </w:p>
    <w:p w14:paraId="00000055" w14:textId="77777777" w:rsidR="00305873" w:rsidRDefault="007A2E2E">
      <w:pPr>
        <w:pBdr>
          <w:top w:val="nil"/>
          <w:left w:val="nil"/>
          <w:bottom w:val="nil"/>
          <w:right w:val="nil"/>
          <w:between w:val="nil"/>
        </w:pBdr>
        <w:tabs>
          <w:tab w:val="left" w:pos="480"/>
        </w:tabs>
        <w:spacing w:before="240" w:after="240" w:line="240" w:lineRule="auto"/>
        <w:ind w:left="0" w:hanging="2"/>
        <w:jc w:val="right"/>
        <w:rPr>
          <w:b/>
          <w:color w:val="000000"/>
        </w:rPr>
      </w:pPr>
      <w:r>
        <w:rPr>
          <w:b/>
          <w:color w:val="000000"/>
        </w:rPr>
        <w:t>dr Marika Kuźmicz</w:t>
      </w:r>
    </w:p>
    <w:p w14:paraId="00000056" w14:textId="77777777" w:rsidR="00305873" w:rsidRDefault="007A2E2E">
      <w:pPr>
        <w:pBdr>
          <w:top w:val="nil"/>
          <w:left w:val="nil"/>
          <w:bottom w:val="nil"/>
          <w:right w:val="nil"/>
          <w:between w:val="nil"/>
        </w:pBdr>
        <w:tabs>
          <w:tab w:val="left" w:pos="480"/>
        </w:tabs>
        <w:spacing w:before="240" w:after="240" w:line="240" w:lineRule="auto"/>
        <w:ind w:left="0" w:hanging="2"/>
        <w:jc w:val="both"/>
        <w:rPr>
          <w:color w:val="000000"/>
        </w:rPr>
      </w:pPr>
      <w:r>
        <w:rPr>
          <w:b/>
          <w:color w:val="000000"/>
        </w:rPr>
        <w:t>Pouczenie:</w:t>
      </w:r>
    </w:p>
    <w:p w14:paraId="00000057" w14:textId="77777777" w:rsidR="00305873" w:rsidRDefault="007A2E2E">
      <w:pPr>
        <w:pBdr>
          <w:top w:val="nil"/>
          <w:left w:val="nil"/>
          <w:bottom w:val="nil"/>
          <w:right w:val="nil"/>
          <w:between w:val="nil"/>
        </w:pBdr>
        <w:tabs>
          <w:tab w:val="left" w:pos="480"/>
        </w:tabs>
        <w:spacing w:before="240" w:after="240" w:line="240" w:lineRule="auto"/>
        <w:ind w:left="0" w:hanging="2"/>
        <w:jc w:val="both"/>
        <w:rPr>
          <w:color w:val="000000"/>
          <w:sz w:val="20"/>
          <w:szCs w:val="20"/>
        </w:rPr>
      </w:pPr>
      <w:r>
        <w:rPr>
          <w:color w:val="000000"/>
          <w:sz w:val="20"/>
          <w:szCs w:val="20"/>
        </w:rPr>
        <w:t xml:space="preserve">Akademia Sztuk Pięknych w Warszawie nie zapewnia mieszkania. </w:t>
      </w:r>
    </w:p>
    <w:p w14:paraId="00000058" w14:textId="77777777" w:rsidR="00305873" w:rsidRDefault="007A2E2E">
      <w:pPr>
        <w:pBdr>
          <w:top w:val="nil"/>
          <w:left w:val="nil"/>
          <w:bottom w:val="nil"/>
          <w:right w:val="nil"/>
          <w:between w:val="nil"/>
        </w:pBdr>
        <w:tabs>
          <w:tab w:val="left" w:pos="480"/>
        </w:tabs>
        <w:spacing w:before="240" w:after="240" w:line="240" w:lineRule="auto"/>
        <w:ind w:left="0" w:hanging="2"/>
        <w:jc w:val="both"/>
        <w:rPr>
          <w:color w:val="000000"/>
          <w:sz w:val="20"/>
          <w:szCs w:val="20"/>
        </w:rPr>
      </w:pPr>
      <w:r>
        <w:rPr>
          <w:color w:val="000000"/>
          <w:sz w:val="20"/>
          <w:szCs w:val="20"/>
        </w:rPr>
        <w:t xml:space="preserve">Rozstrzygnięcie konkursu nie skutkuje automatycznie nawiązaniem stosunku pracy - decyzję w sprawie zatrudnienia osoby wyłonionej w konkursie podejmuje Rektor. </w:t>
      </w:r>
    </w:p>
    <w:p w14:paraId="00000059" w14:textId="77777777" w:rsidR="00305873" w:rsidRDefault="007A2E2E">
      <w:pPr>
        <w:pBdr>
          <w:top w:val="nil"/>
          <w:left w:val="nil"/>
          <w:bottom w:val="nil"/>
          <w:right w:val="nil"/>
          <w:between w:val="nil"/>
        </w:pBdr>
        <w:tabs>
          <w:tab w:val="left" w:pos="480"/>
        </w:tabs>
        <w:spacing w:before="240" w:after="240" w:line="240" w:lineRule="auto"/>
        <w:ind w:left="0" w:hanging="2"/>
        <w:jc w:val="both"/>
        <w:rPr>
          <w:color w:val="000000"/>
        </w:rPr>
      </w:pPr>
      <w:r>
        <w:rPr>
          <w:color w:val="000000"/>
          <w:sz w:val="20"/>
          <w:szCs w:val="20"/>
        </w:rPr>
        <w:t>Akademia Sztuk Pięknych w Warszawie zastrzega sobie prawo do odstąpienia od wyboru ze względu na niespełnienie wymogów przez żadnego z kandydatów.</w:t>
      </w:r>
    </w:p>
    <w:p w14:paraId="0000005A" w14:textId="77777777" w:rsidR="00305873" w:rsidRDefault="007A2E2E">
      <w:pPr>
        <w:pBdr>
          <w:top w:val="nil"/>
          <w:left w:val="nil"/>
          <w:bottom w:val="nil"/>
          <w:right w:val="nil"/>
          <w:between w:val="nil"/>
        </w:pBdr>
        <w:tabs>
          <w:tab w:val="left" w:pos="480"/>
        </w:tabs>
        <w:spacing w:before="240" w:after="240" w:line="240" w:lineRule="auto"/>
        <w:ind w:left="0" w:hanging="2"/>
        <w:jc w:val="both"/>
        <w:rPr>
          <w:color w:val="000000"/>
        </w:rPr>
      </w:pPr>
      <w:r>
        <w:rPr>
          <w:b/>
          <w:color w:val="000000"/>
        </w:rPr>
        <w:t>Klauzula informacyjna:</w:t>
      </w:r>
    </w:p>
    <w:p w14:paraId="0000005B" w14:textId="77777777" w:rsidR="00305873" w:rsidRDefault="007A2E2E">
      <w:pPr>
        <w:pBdr>
          <w:top w:val="nil"/>
          <w:left w:val="nil"/>
          <w:bottom w:val="nil"/>
          <w:right w:val="nil"/>
          <w:between w:val="nil"/>
        </w:pBdr>
        <w:spacing w:line="276" w:lineRule="auto"/>
        <w:ind w:left="0" w:hanging="2"/>
        <w:jc w:val="both"/>
        <w:rPr>
          <w:color w:val="000000"/>
          <w:sz w:val="20"/>
          <w:szCs w:val="20"/>
        </w:rPr>
      </w:pPr>
      <w:r>
        <w:rPr>
          <w:color w:val="000000"/>
          <w:sz w:val="20"/>
          <w:szCs w:val="20"/>
        </w:rPr>
        <w:t xml:space="preserve">Administratorem danych osobowych jest Akademia Sztuk Pięknych w Warszawie, ul.  Krakowskie Przedmieście 5; 00-065 Warszawa. Z inspektorem ochrony danych można się kontaktować na adres e-mail: </w:t>
      </w:r>
      <w:hyperlink r:id="rId8">
        <w:r>
          <w:rPr>
            <w:color w:val="000000"/>
            <w:sz w:val="20"/>
            <w:szCs w:val="20"/>
            <w:u w:val="single"/>
          </w:rPr>
          <w:t>iodo@asp.waw.pl</w:t>
        </w:r>
      </w:hyperlink>
      <w:r>
        <w:rPr>
          <w:color w:val="000000"/>
          <w:sz w:val="20"/>
          <w:szCs w:val="20"/>
        </w:rPr>
        <w:t>.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w:t>
      </w:r>
      <w:r>
        <w:rPr>
          <w:color w:val="000000"/>
          <w:sz w:val="22"/>
          <w:szCs w:val="22"/>
        </w:rPr>
        <w:t xml:space="preserve">. </w:t>
      </w:r>
      <w:r>
        <w:rPr>
          <w:color w:val="000000"/>
          <w:sz w:val="20"/>
          <w:szCs w:val="20"/>
        </w:rPr>
        <w:t xml:space="preserve">Szczegółowe informacje dotyczące przetwarzania danych osobowych przez Akademię znajdują się na stronie internetowej pod adresem: </w:t>
      </w:r>
      <w:hyperlink r:id="rId9">
        <w:r>
          <w:rPr>
            <w:color w:val="000000"/>
            <w:sz w:val="20"/>
            <w:szCs w:val="20"/>
            <w:u w:val="single"/>
          </w:rPr>
          <w:t>www.asp.waw.pl/dane-osobowe/</w:t>
        </w:r>
      </w:hyperlink>
      <w:r>
        <w:rPr>
          <w:color w:val="000000"/>
          <w:sz w:val="20"/>
          <w:szCs w:val="20"/>
          <w:u w:val="single"/>
        </w:rPr>
        <w:t>.</w:t>
      </w:r>
    </w:p>
    <w:p w14:paraId="0000005C" w14:textId="77777777" w:rsidR="00305873" w:rsidRDefault="00305873">
      <w:pPr>
        <w:pBdr>
          <w:top w:val="nil"/>
          <w:left w:val="nil"/>
          <w:bottom w:val="nil"/>
          <w:right w:val="nil"/>
          <w:between w:val="nil"/>
        </w:pBdr>
        <w:tabs>
          <w:tab w:val="left" w:pos="480"/>
        </w:tabs>
        <w:spacing w:before="240" w:after="240" w:line="240" w:lineRule="auto"/>
        <w:ind w:left="0" w:hanging="2"/>
        <w:jc w:val="both"/>
        <w:rPr>
          <w:color w:val="000000"/>
        </w:rPr>
      </w:pPr>
    </w:p>
    <w:p w14:paraId="0000005D" w14:textId="77777777" w:rsidR="00305873" w:rsidRDefault="00305873">
      <w:pPr>
        <w:pBdr>
          <w:top w:val="nil"/>
          <w:left w:val="nil"/>
          <w:bottom w:val="nil"/>
          <w:right w:val="nil"/>
          <w:between w:val="nil"/>
        </w:pBdr>
        <w:tabs>
          <w:tab w:val="left" w:pos="480"/>
        </w:tabs>
        <w:spacing w:before="240" w:after="240" w:line="240" w:lineRule="auto"/>
        <w:ind w:left="0" w:hanging="2"/>
        <w:jc w:val="both"/>
        <w:rPr>
          <w:color w:val="000000"/>
        </w:rPr>
      </w:pPr>
    </w:p>
    <w:sectPr w:rsidR="0030587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73"/>
    <w:rsid w:val="00305873"/>
    <w:rsid w:val="007A2E2E"/>
    <w:rsid w:val="00DA4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1AFE"/>
  <w15:docId w15:val="{AF3D9740-6AA1-40A9-B500-CC1E3012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line="1" w:lineRule="atLeast"/>
      <w:ind w:leftChars="-1" w:left="-1" w:hangingChars="1"/>
      <w:textDirection w:val="btLr"/>
      <w:textAlignment w:val="top"/>
      <w:outlineLvl w:val="0"/>
    </w:pPr>
    <w:rPr>
      <w:position w:val="-1"/>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cze">
    <w:name w:val="Hyperlink"/>
    <w:rPr>
      <w:color w:val="0000FF"/>
      <w:w w:val="100"/>
      <w:position w:val="-1"/>
      <w:u w:val="single"/>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PodtytuZnak">
    <w:name w:val="Podtytuł Znak"/>
    <w:rPr>
      <w:rFonts w:ascii="Cambria" w:eastAsia="Times New Roman" w:hAnsi="Cambria" w:cs="Times New Roman"/>
      <w:w w:val="100"/>
      <w:position w:val="-1"/>
      <w:sz w:val="24"/>
      <w:szCs w:val="24"/>
      <w:effect w:val="none"/>
      <w:vertAlign w:val="baseline"/>
      <w:cs w:val="0"/>
      <w:em w:val="none"/>
    </w:rPr>
  </w:style>
  <w:style w:type="paragraph" w:styleId="Tekstdymka">
    <w:name w:val="Balloon Text"/>
    <w:basedOn w:val="Normalny"/>
    <w:rPr>
      <w:sz w:val="18"/>
      <w:szCs w:val="18"/>
    </w:rPr>
  </w:style>
  <w:style w:type="character" w:customStyle="1" w:styleId="TekstdymkaZnak">
    <w:name w:val="Tekst dymka Znak"/>
    <w:rPr>
      <w:w w:val="100"/>
      <w:position w:val="-1"/>
      <w:sz w:val="18"/>
      <w:szCs w:val="18"/>
      <w:effect w:val="none"/>
      <w:vertAlign w:val="baseline"/>
      <w:cs w:val="0"/>
      <w:em w:val="none"/>
    </w:rPr>
  </w:style>
  <w:style w:type="paragraph" w:styleId="Bezodstpw">
    <w:name w:val="No Spacing"/>
    <w:pPr>
      <w:suppressAutoHyphens/>
      <w:spacing w:line="1" w:lineRule="atLeast"/>
      <w:ind w:leftChars="-1" w:left="-1" w:hangingChars="1"/>
      <w:textDirection w:val="btLr"/>
      <w:textAlignment w:val="top"/>
      <w:outlineLvl w:val="0"/>
    </w:pPr>
    <w:rPr>
      <w:position w:val="-1"/>
    </w:rPr>
  </w:style>
  <w:style w:type="character" w:customStyle="1" w:styleId="Nierozpoznanawzmianka">
    <w:name w:val="Nierozpoznana wzmianka"/>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eastAsia="en-US"/>
    </w:rPr>
  </w:style>
  <w:style w:type="paragraph" w:styleId="NormalnyWeb">
    <w:name w:val="Normal (Web)"/>
    <w:basedOn w:val="Normalny"/>
    <w:uiPriority w:val="99"/>
    <w:qFormat/>
    <w:pPr>
      <w:spacing w:before="100" w:beforeAutospacing="1" w:after="100" w:afterAutospacing="1"/>
    </w:pPr>
  </w:style>
  <w:style w:type="paragraph" w:styleId="Tekstpodstawowy">
    <w:name w:val="Body Text"/>
    <w:basedOn w:val="Normalny"/>
    <w:link w:val="TekstpodstawowyZnak"/>
    <w:uiPriority w:val="99"/>
    <w:unhideWhenUsed/>
    <w:rsid w:val="00B77F5D"/>
    <w:pPr>
      <w:suppressAutoHyphens w:val="0"/>
      <w:spacing w:after="120" w:line="256" w:lineRule="auto"/>
      <w:ind w:leftChars="0" w:left="0" w:firstLineChars="0" w:firstLine="0"/>
      <w:textDirection w:val="lrTb"/>
      <w:textAlignment w:val="auto"/>
      <w:outlineLvl w:val="9"/>
    </w:pPr>
    <w:rPr>
      <w:rFonts w:asciiTheme="minorHAnsi" w:hAnsiTheme="minorHAnsi"/>
      <w:position w:val="0"/>
      <w:sz w:val="22"/>
      <w:szCs w:val="22"/>
      <w:lang w:eastAsia="en-US"/>
    </w:rPr>
  </w:style>
  <w:style w:type="character" w:customStyle="1" w:styleId="TekstpodstawowyZnak">
    <w:name w:val="Tekst podstawowy Znak"/>
    <w:basedOn w:val="Domylnaczcionkaakapitu"/>
    <w:link w:val="Tekstpodstawowy"/>
    <w:uiPriority w:val="99"/>
    <w:rsid w:val="00B77F5D"/>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3" Type="http://schemas.openxmlformats.org/officeDocument/2006/relationships/settings" Target="settings.xml"/><Relationship Id="rId7" Type="http://schemas.openxmlformats.org/officeDocument/2006/relationships/hyperlink" Target="https://bip.asp.waw.pl/oferty-pracy/6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bask@asp.waw.pl" TargetMode="External"/><Relationship Id="rId11" Type="http://schemas.openxmlformats.org/officeDocument/2006/relationships/theme" Target="theme/theme1.xml"/><Relationship Id="rId5" Type="http://schemas.openxmlformats.org/officeDocument/2006/relationships/hyperlink" Target="https://asp.waw.pl/dokumenty/dokumenty-pracownicz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p.waw.pl/dane-osob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w27Ci+aDizRVGd1auCx4Favg==">CgMxLjAyCGguZ2pkZ3hzOAByITFCRmh5bjM1cEk4a2dBaG56UkFyM3k5M0RtODMxSG9XRQ==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802</Words>
  <Characters>4817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Agnieszka Nalewajka</cp:lastModifiedBy>
  <cp:revision>3</cp:revision>
  <cp:lastPrinted>2024-06-03T09:56:00Z</cp:lastPrinted>
  <dcterms:created xsi:type="dcterms:W3CDTF">2024-06-03T07:54:00Z</dcterms:created>
  <dcterms:modified xsi:type="dcterms:W3CDTF">2024-06-03T10:02:00Z</dcterms:modified>
</cp:coreProperties>
</file>