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37666" w14:textId="196C3424" w:rsidR="00F42C20" w:rsidRPr="00F42C20" w:rsidRDefault="00862BAD" w:rsidP="00F42C20">
      <w:pPr>
        <w:pStyle w:val="Nagwek1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BRK.002.7</w:t>
      </w:r>
      <w:r w:rsidR="00F42C20" w:rsidRPr="00F42C20">
        <w:rPr>
          <w:rFonts w:cs="Tahoma"/>
          <w:sz w:val="22"/>
          <w:szCs w:val="22"/>
        </w:rPr>
        <w:t>.2024.AC</w:t>
      </w:r>
    </w:p>
    <w:p w14:paraId="22A805DA" w14:textId="1A600BFD" w:rsidR="001A0686" w:rsidRPr="00D259E0" w:rsidRDefault="00F309E9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Uchwała </w:t>
      </w:r>
      <w:r w:rsidR="00BD1C14" w:rsidRPr="00862BAD">
        <w:rPr>
          <w:rFonts w:cs="Tahoma"/>
          <w:b/>
          <w:sz w:val="22"/>
          <w:szCs w:val="22"/>
        </w:rPr>
        <w:t xml:space="preserve">nr </w:t>
      </w:r>
      <w:r w:rsidR="00862BAD" w:rsidRPr="00862BAD">
        <w:rPr>
          <w:rFonts w:cs="Tahoma"/>
          <w:b/>
          <w:sz w:val="22"/>
          <w:szCs w:val="22"/>
        </w:rPr>
        <w:t>10</w:t>
      </w:r>
      <w:r w:rsidR="006051F4" w:rsidRPr="00862BAD">
        <w:rPr>
          <w:rFonts w:cs="Tahoma"/>
          <w:b/>
          <w:sz w:val="22"/>
          <w:szCs w:val="22"/>
        </w:rPr>
        <w:t>/</w:t>
      </w:r>
      <w:r w:rsidR="006051F4" w:rsidRPr="00D259E0">
        <w:rPr>
          <w:rFonts w:cs="Tahoma"/>
          <w:b/>
          <w:sz w:val="22"/>
          <w:szCs w:val="22"/>
        </w:rPr>
        <w:t>202</w:t>
      </w:r>
      <w:r w:rsidR="00423CCC" w:rsidRPr="00D259E0">
        <w:rPr>
          <w:rFonts w:cs="Tahoma"/>
          <w:b/>
          <w:sz w:val="22"/>
          <w:szCs w:val="22"/>
        </w:rPr>
        <w:t>4</w:t>
      </w:r>
      <w:r w:rsidR="00510527" w:rsidRPr="00D259E0">
        <w:rPr>
          <w:rFonts w:cs="Tahoma"/>
          <w:b/>
          <w:sz w:val="22"/>
          <w:szCs w:val="22"/>
        </w:rPr>
        <w:br/>
      </w:r>
      <w:r w:rsidR="006E4F00">
        <w:rPr>
          <w:rFonts w:cs="Tahoma"/>
          <w:b/>
          <w:sz w:val="22"/>
          <w:szCs w:val="22"/>
        </w:rPr>
        <w:t xml:space="preserve">Rady Uczelni </w:t>
      </w:r>
      <w:r w:rsidR="00F00B84" w:rsidRPr="00D259E0">
        <w:rPr>
          <w:rFonts w:cs="Tahoma"/>
          <w:b/>
          <w:sz w:val="22"/>
          <w:szCs w:val="22"/>
        </w:rPr>
        <w:t>Akademii Sztuk Pięknych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w Warszawie</w:t>
      </w:r>
      <w:r w:rsidR="00510527" w:rsidRPr="00D259E0">
        <w:rPr>
          <w:rFonts w:cs="Tahoma"/>
          <w:b/>
          <w:sz w:val="22"/>
          <w:szCs w:val="22"/>
        </w:rPr>
        <w:br/>
      </w:r>
      <w:r w:rsidR="00BD1C14" w:rsidRPr="00D259E0">
        <w:rPr>
          <w:rFonts w:cs="Tahoma"/>
          <w:b/>
          <w:sz w:val="22"/>
          <w:szCs w:val="22"/>
        </w:rPr>
        <w:t>z dnia</w:t>
      </w:r>
      <w:r w:rsidR="00862BAD">
        <w:rPr>
          <w:rFonts w:cs="Tahoma"/>
          <w:b/>
          <w:sz w:val="22"/>
          <w:szCs w:val="22"/>
        </w:rPr>
        <w:t xml:space="preserve"> 7 czerwca </w:t>
      </w:r>
      <w:r w:rsidR="00423CCC" w:rsidRPr="00D259E0">
        <w:rPr>
          <w:rFonts w:cs="Tahoma"/>
          <w:b/>
          <w:sz w:val="22"/>
          <w:szCs w:val="22"/>
        </w:rPr>
        <w:t>2024 r.</w:t>
      </w:r>
    </w:p>
    <w:p w14:paraId="69818838" w14:textId="5B563C5F" w:rsidR="00F42C20" w:rsidRDefault="00F00B84" w:rsidP="00F42C20">
      <w:pPr>
        <w:spacing w:line="276" w:lineRule="auto"/>
        <w:jc w:val="both"/>
        <w:rPr>
          <w:rStyle w:val="Teksttreci115pt"/>
          <w:rFonts w:ascii="Verdana" w:hAnsi="Verdana" w:cs="Tahoma"/>
          <w:sz w:val="22"/>
          <w:szCs w:val="22"/>
        </w:rPr>
      </w:pPr>
      <w:r w:rsidRPr="00D259E0">
        <w:rPr>
          <w:rStyle w:val="Teksttreci115pt"/>
          <w:rFonts w:ascii="Verdana" w:hAnsi="Verdana" w:cs="Tahoma"/>
          <w:b/>
          <w:bCs/>
          <w:sz w:val="22"/>
          <w:szCs w:val="22"/>
        </w:rPr>
        <w:t>w sprawie</w:t>
      </w:r>
      <w:r w:rsidRPr="00D259E0">
        <w:rPr>
          <w:rStyle w:val="Teksttreci115pt"/>
          <w:rFonts w:ascii="Verdana" w:hAnsi="Verdana" w:cs="Tahoma"/>
          <w:sz w:val="22"/>
          <w:szCs w:val="22"/>
        </w:rPr>
        <w:t>:</w:t>
      </w:r>
      <w:r w:rsidR="00F42C20">
        <w:rPr>
          <w:rStyle w:val="Teksttreci115pt"/>
          <w:rFonts w:ascii="Verdana" w:hAnsi="Verdana" w:cs="Tahoma"/>
          <w:sz w:val="22"/>
          <w:szCs w:val="22"/>
        </w:rPr>
        <w:t xml:space="preserve"> </w:t>
      </w:r>
      <w:r w:rsidR="00862BAD">
        <w:rPr>
          <w:rStyle w:val="Teksttreci115pt"/>
          <w:rFonts w:ascii="Verdana" w:hAnsi="Verdana" w:cs="Tahoma"/>
          <w:sz w:val="22"/>
          <w:szCs w:val="22"/>
        </w:rPr>
        <w:t>zaopiniowania planu rzeczowo-finansowego na rok 2024 Akademii Sztuk Pięknych w Warszawie</w:t>
      </w:r>
    </w:p>
    <w:p w14:paraId="1656E3BD" w14:textId="1E6B95F1" w:rsidR="00862BAD" w:rsidRDefault="00862BAD" w:rsidP="00F42C20">
      <w:pPr>
        <w:spacing w:line="276" w:lineRule="auto"/>
        <w:jc w:val="both"/>
        <w:rPr>
          <w:rStyle w:val="Teksttreci115pt"/>
          <w:rFonts w:ascii="Verdana" w:hAnsi="Verdana" w:cs="Tahoma"/>
          <w:sz w:val="22"/>
          <w:szCs w:val="22"/>
        </w:rPr>
      </w:pPr>
    </w:p>
    <w:p w14:paraId="34C48E2A" w14:textId="08A8C6F7" w:rsidR="00862BAD" w:rsidRPr="00862BAD" w:rsidRDefault="00862BAD" w:rsidP="00862BAD">
      <w:pPr>
        <w:jc w:val="both"/>
        <w:rPr>
          <w:rFonts w:ascii="Verdana" w:eastAsia="Times New Roman" w:hAnsi="Verdana" w:cs="Times New Roman"/>
          <w:sz w:val="22"/>
          <w:szCs w:val="22"/>
        </w:rPr>
      </w:pPr>
      <w:r w:rsidRPr="00862BAD">
        <w:rPr>
          <w:rFonts w:ascii="Verdana" w:eastAsia="Times New Roman" w:hAnsi="Verdana" w:cs="Times New Roman"/>
          <w:sz w:val="22"/>
          <w:szCs w:val="22"/>
        </w:rPr>
        <w:t>Na podstawie art. 18 ust. 2 pkt. 1 ustawy z dnia 20 lipca 2018 r. Prawo o szkolnictwie wyższym i nauce (</w:t>
      </w:r>
      <w:r w:rsidRPr="00862BAD">
        <w:rPr>
          <w:rFonts w:ascii="Verdana" w:hAnsi="Verdana" w:cs="Times New Roman"/>
          <w:sz w:val="22"/>
          <w:szCs w:val="22"/>
          <w:shd w:val="clear" w:color="auto" w:fill="FFFFFF"/>
        </w:rPr>
        <w:t>Dz. U z 2023 r, poz. 742</w:t>
      </w:r>
      <w:r w:rsidRPr="00862BAD">
        <w:rPr>
          <w:rFonts w:ascii="Verdana" w:eastAsia="Times New Roman" w:hAnsi="Verdana" w:cs="Times New Roman"/>
          <w:sz w:val="22"/>
          <w:szCs w:val="22"/>
        </w:rPr>
        <w:t xml:space="preserve">) oraz § 19 ust. 3 pkt a) </w:t>
      </w:r>
      <w:r w:rsidRPr="00862BAD">
        <w:rPr>
          <w:rFonts w:ascii="Verdana" w:eastAsia="Times New Roman" w:hAnsi="Verdana" w:cs="Times New Roman"/>
          <w:sz w:val="22"/>
          <w:szCs w:val="22"/>
        </w:rPr>
        <w:t xml:space="preserve">Statutu Akademii Sztuk Pięknych </w:t>
      </w:r>
      <w:r w:rsidRPr="00862BAD">
        <w:rPr>
          <w:rFonts w:ascii="Verdana" w:eastAsia="Times New Roman" w:hAnsi="Verdana" w:cs="Times New Roman"/>
          <w:sz w:val="22"/>
          <w:szCs w:val="22"/>
        </w:rPr>
        <w:t>w Warszawie Rada Uczelni  postanawia:</w:t>
      </w:r>
    </w:p>
    <w:p w14:paraId="2063EE95" w14:textId="77777777" w:rsidR="00862BAD" w:rsidRPr="00862BAD" w:rsidRDefault="00862BAD" w:rsidP="00F42C20">
      <w:pPr>
        <w:spacing w:line="276" w:lineRule="auto"/>
        <w:jc w:val="both"/>
        <w:rPr>
          <w:rFonts w:ascii="Verdana" w:hAnsi="Verdana" w:cs="Times New Roman"/>
          <w:bCs/>
          <w:sz w:val="22"/>
          <w:szCs w:val="22"/>
        </w:rPr>
      </w:pPr>
    </w:p>
    <w:p w14:paraId="41596A12" w14:textId="1B434E50" w:rsidR="001A0686" w:rsidRDefault="00F00B84" w:rsidP="00CD4CE1">
      <w:pPr>
        <w:pStyle w:val="Teksttreci30"/>
        <w:shd w:val="clear" w:color="auto" w:fill="auto"/>
        <w:spacing w:before="240" w:after="0" w:line="240" w:lineRule="auto"/>
        <w:ind w:left="238"/>
        <w:rPr>
          <w:rFonts w:ascii="Verdana" w:hAnsi="Verdana" w:cs="Tahoma"/>
        </w:rPr>
      </w:pPr>
      <w:r w:rsidRPr="00D259E0">
        <w:rPr>
          <w:rFonts w:ascii="Verdana" w:hAnsi="Verdana" w:cs="Tahoma"/>
        </w:rPr>
        <w:t>§</w:t>
      </w:r>
      <w:r w:rsidR="00BD1C14" w:rsidRPr="00D259E0">
        <w:rPr>
          <w:rFonts w:ascii="Verdana" w:hAnsi="Verdana" w:cs="Tahoma"/>
        </w:rPr>
        <w:t xml:space="preserve"> </w:t>
      </w:r>
      <w:r w:rsidRPr="00D259E0">
        <w:rPr>
          <w:rFonts w:ascii="Verdana" w:hAnsi="Verdana" w:cs="Tahoma"/>
        </w:rPr>
        <w:t>1</w:t>
      </w:r>
      <w:r w:rsidR="00BD1C14" w:rsidRPr="00D259E0">
        <w:rPr>
          <w:rFonts w:ascii="Verdana" w:hAnsi="Verdana" w:cs="Tahoma"/>
        </w:rPr>
        <w:t>.</w:t>
      </w:r>
    </w:p>
    <w:p w14:paraId="68376756" w14:textId="7674620F" w:rsidR="00862BAD" w:rsidRPr="00862BAD" w:rsidRDefault="00862BAD" w:rsidP="00862BAD">
      <w:pPr>
        <w:rPr>
          <w:rFonts w:ascii="Verdana" w:eastAsia="Times New Roman" w:hAnsi="Verdana" w:cs="Times New Roman"/>
          <w:sz w:val="22"/>
          <w:szCs w:val="22"/>
        </w:rPr>
      </w:pPr>
      <w:r w:rsidRPr="00862BAD">
        <w:rPr>
          <w:rFonts w:ascii="Verdana" w:eastAsia="Times New Roman" w:hAnsi="Verdana" w:cs="Times New Roman"/>
          <w:sz w:val="22"/>
          <w:szCs w:val="22"/>
        </w:rPr>
        <w:t>Pozytywnie zaopiniować plan rzeczowo – finansowy na ro</w:t>
      </w:r>
      <w:r>
        <w:rPr>
          <w:rFonts w:ascii="Verdana" w:eastAsia="Times New Roman" w:hAnsi="Verdana" w:cs="Times New Roman"/>
          <w:sz w:val="22"/>
          <w:szCs w:val="22"/>
        </w:rPr>
        <w:t>k 2024</w:t>
      </w:r>
      <w:bookmarkStart w:id="0" w:name="_GoBack"/>
      <w:bookmarkEnd w:id="0"/>
      <w:r w:rsidRPr="00862BAD">
        <w:rPr>
          <w:rFonts w:ascii="Verdana" w:eastAsia="Times New Roman" w:hAnsi="Verdana" w:cs="Times New Roman"/>
          <w:sz w:val="22"/>
          <w:szCs w:val="22"/>
        </w:rPr>
        <w:t xml:space="preserve"> Akademii Sztuk Pięknych w Warszawie</w:t>
      </w:r>
    </w:p>
    <w:p w14:paraId="257E423E" w14:textId="407D97E9" w:rsidR="001A0686" w:rsidRPr="00D259E0" w:rsidRDefault="00F00B84" w:rsidP="00CD4CE1">
      <w:pPr>
        <w:pStyle w:val="Teksttreci40"/>
        <w:shd w:val="clear" w:color="auto" w:fill="auto"/>
        <w:spacing w:before="240" w:after="0" w:line="240" w:lineRule="auto"/>
        <w:ind w:left="238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§</w:t>
      </w:r>
      <w:r w:rsidR="00BD1C14" w:rsidRPr="00D259E0">
        <w:rPr>
          <w:rFonts w:ascii="Verdana" w:hAnsi="Verdana" w:cs="Tahoma"/>
          <w:sz w:val="22"/>
          <w:szCs w:val="22"/>
        </w:rPr>
        <w:t xml:space="preserve"> </w:t>
      </w:r>
      <w:r w:rsidRPr="00D259E0">
        <w:rPr>
          <w:rFonts w:ascii="Verdana" w:hAnsi="Verdana" w:cs="Tahoma"/>
          <w:sz w:val="22"/>
          <w:szCs w:val="22"/>
        </w:rPr>
        <w:t>2</w:t>
      </w:r>
      <w:r w:rsidR="00BD1C14" w:rsidRPr="00D259E0">
        <w:rPr>
          <w:rFonts w:ascii="Verdana" w:hAnsi="Verdana" w:cs="Tahoma"/>
          <w:sz w:val="22"/>
          <w:szCs w:val="22"/>
        </w:rPr>
        <w:t>.</w:t>
      </w:r>
    </w:p>
    <w:p w14:paraId="15203B16" w14:textId="7AADF9F5" w:rsidR="001A0686" w:rsidRPr="00D259E0" w:rsidRDefault="006E4F00" w:rsidP="001A2E4D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Uchwała</w:t>
      </w:r>
      <w:r w:rsidR="00F00B84" w:rsidRPr="00D259E0">
        <w:rPr>
          <w:rFonts w:ascii="Verdana" w:hAnsi="Verdana" w:cs="Tahoma"/>
          <w:sz w:val="22"/>
          <w:szCs w:val="22"/>
        </w:rPr>
        <w:t xml:space="preserve"> wc</w:t>
      </w:r>
      <w:r>
        <w:rPr>
          <w:rFonts w:ascii="Verdana" w:hAnsi="Verdana" w:cs="Tahoma"/>
          <w:sz w:val="22"/>
          <w:szCs w:val="22"/>
        </w:rPr>
        <w:t>hodzi w życie z dniem podjęcia</w:t>
      </w:r>
      <w:r w:rsidR="00F00B84" w:rsidRPr="00D259E0">
        <w:rPr>
          <w:rFonts w:ascii="Verdana" w:hAnsi="Verdana" w:cs="Tahoma"/>
          <w:sz w:val="22"/>
          <w:szCs w:val="22"/>
        </w:rPr>
        <w:t>.</w:t>
      </w:r>
    </w:p>
    <w:p w14:paraId="72AE6029" w14:textId="021E1CC2" w:rsidR="00510527" w:rsidRPr="00D259E0" w:rsidRDefault="006E4F00" w:rsidP="006E4F00">
      <w:pPr>
        <w:spacing w:before="600"/>
        <w:ind w:left="566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Przewodnicząca Rady Uczelni </w:t>
      </w:r>
    </w:p>
    <w:p w14:paraId="2AF7B290" w14:textId="77138324" w:rsidR="009E2869" w:rsidRPr="00D259E0" w:rsidRDefault="006E4F00" w:rsidP="00510527">
      <w:pPr>
        <w:spacing w:before="600"/>
        <w:ind w:left="6373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Bożena Gargas</w:t>
      </w:r>
    </w:p>
    <w:sectPr w:rsidR="009E2869" w:rsidRPr="00D259E0">
      <w:type w:val="continuous"/>
      <w:pgSz w:w="11905" w:h="16837"/>
      <w:pgMar w:top="1445" w:right="1002" w:bottom="678" w:left="1488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E5107" w14:textId="77777777" w:rsidR="00B534A3" w:rsidRDefault="00B534A3">
      <w:r>
        <w:separator/>
      </w:r>
    </w:p>
  </w:endnote>
  <w:endnote w:type="continuationSeparator" w:id="0">
    <w:p w14:paraId="2C1AECBB" w14:textId="77777777" w:rsidR="00B534A3" w:rsidRDefault="00B5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C9A32" w14:textId="77777777" w:rsidR="00B534A3" w:rsidRDefault="00B534A3"/>
  </w:footnote>
  <w:footnote w:type="continuationSeparator" w:id="0">
    <w:p w14:paraId="32930466" w14:textId="77777777" w:rsidR="00B534A3" w:rsidRDefault="00B534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A3551"/>
    <w:rsid w:val="000C09E9"/>
    <w:rsid w:val="001053D3"/>
    <w:rsid w:val="00151380"/>
    <w:rsid w:val="00192FE3"/>
    <w:rsid w:val="001A0686"/>
    <w:rsid w:val="001A2E4D"/>
    <w:rsid w:val="001C3669"/>
    <w:rsid w:val="001E250E"/>
    <w:rsid w:val="00212DE3"/>
    <w:rsid w:val="00274517"/>
    <w:rsid w:val="002B6C77"/>
    <w:rsid w:val="002B6CB0"/>
    <w:rsid w:val="002F7A13"/>
    <w:rsid w:val="00311FA2"/>
    <w:rsid w:val="003E0DE5"/>
    <w:rsid w:val="003F4558"/>
    <w:rsid w:val="00423CCC"/>
    <w:rsid w:val="00424A0C"/>
    <w:rsid w:val="00434F0B"/>
    <w:rsid w:val="004470DF"/>
    <w:rsid w:val="00481973"/>
    <w:rsid w:val="004C2838"/>
    <w:rsid w:val="004C3B9D"/>
    <w:rsid w:val="004E3060"/>
    <w:rsid w:val="00510527"/>
    <w:rsid w:val="00515BED"/>
    <w:rsid w:val="005A5416"/>
    <w:rsid w:val="005C0B67"/>
    <w:rsid w:val="005C26F0"/>
    <w:rsid w:val="005C7CB9"/>
    <w:rsid w:val="005D1B93"/>
    <w:rsid w:val="005D3CBE"/>
    <w:rsid w:val="005E4DC0"/>
    <w:rsid w:val="006051F4"/>
    <w:rsid w:val="00622DA8"/>
    <w:rsid w:val="00660007"/>
    <w:rsid w:val="00662F5C"/>
    <w:rsid w:val="006E4F00"/>
    <w:rsid w:val="00716C7D"/>
    <w:rsid w:val="00744BF5"/>
    <w:rsid w:val="00753A07"/>
    <w:rsid w:val="007A186B"/>
    <w:rsid w:val="007D4C59"/>
    <w:rsid w:val="007D5808"/>
    <w:rsid w:val="007E147A"/>
    <w:rsid w:val="007E3EE2"/>
    <w:rsid w:val="007E4D93"/>
    <w:rsid w:val="00804927"/>
    <w:rsid w:val="008166C2"/>
    <w:rsid w:val="00862BAD"/>
    <w:rsid w:val="00880E0D"/>
    <w:rsid w:val="008965F9"/>
    <w:rsid w:val="008D665E"/>
    <w:rsid w:val="009624FC"/>
    <w:rsid w:val="009A4AA7"/>
    <w:rsid w:val="009E2869"/>
    <w:rsid w:val="009E6372"/>
    <w:rsid w:val="00A12FD8"/>
    <w:rsid w:val="00A27C60"/>
    <w:rsid w:val="00A66929"/>
    <w:rsid w:val="00A72966"/>
    <w:rsid w:val="00A82168"/>
    <w:rsid w:val="00A86E4A"/>
    <w:rsid w:val="00AA17C9"/>
    <w:rsid w:val="00AB76A1"/>
    <w:rsid w:val="00B0116E"/>
    <w:rsid w:val="00B13A81"/>
    <w:rsid w:val="00B40D36"/>
    <w:rsid w:val="00B445A3"/>
    <w:rsid w:val="00B534A3"/>
    <w:rsid w:val="00B67BAA"/>
    <w:rsid w:val="00B768CF"/>
    <w:rsid w:val="00BA50FE"/>
    <w:rsid w:val="00BD03E5"/>
    <w:rsid w:val="00BD1C14"/>
    <w:rsid w:val="00C4408E"/>
    <w:rsid w:val="00C60DEE"/>
    <w:rsid w:val="00CD4CE1"/>
    <w:rsid w:val="00D03417"/>
    <w:rsid w:val="00D259E0"/>
    <w:rsid w:val="00D2782A"/>
    <w:rsid w:val="00D37979"/>
    <w:rsid w:val="00D527DB"/>
    <w:rsid w:val="00D7764E"/>
    <w:rsid w:val="00DB0545"/>
    <w:rsid w:val="00E374ED"/>
    <w:rsid w:val="00F00B84"/>
    <w:rsid w:val="00F309E9"/>
    <w:rsid w:val="00F42C20"/>
    <w:rsid w:val="00F727F1"/>
    <w:rsid w:val="00F922F4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Chojnacka</cp:lastModifiedBy>
  <cp:revision>2</cp:revision>
  <cp:lastPrinted>2024-01-03T09:31:00Z</cp:lastPrinted>
  <dcterms:created xsi:type="dcterms:W3CDTF">2024-06-03T07:31:00Z</dcterms:created>
  <dcterms:modified xsi:type="dcterms:W3CDTF">2024-06-03T07:31:00Z</dcterms:modified>
</cp:coreProperties>
</file>