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36" w:rsidRPr="009C1A8E" w:rsidRDefault="004E0FEF" w:rsidP="000C1736">
      <w:pPr>
        <w:spacing w:after="0"/>
        <w:jc w:val="right"/>
        <w:rPr>
          <w:rFonts w:ascii="Verdana" w:hAnsi="Verdana" w:cs="Times New Roman"/>
          <w:sz w:val="20"/>
          <w:szCs w:val="20"/>
        </w:rPr>
      </w:pPr>
      <w:bookmarkStart w:id="0" w:name="_GoBack"/>
      <w:r w:rsidRPr="009C1A8E">
        <w:rPr>
          <w:rFonts w:ascii="Verdana" w:hAnsi="Verdana" w:cs="Times New Roman"/>
          <w:sz w:val="20"/>
          <w:szCs w:val="20"/>
        </w:rPr>
        <w:t>Załąc</w:t>
      </w:r>
      <w:r w:rsidR="00256C3D" w:rsidRPr="009C1A8E">
        <w:rPr>
          <w:rFonts w:ascii="Verdana" w:hAnsi="Verdana" w:cs="Times New Roman"/>
          <w:sz w:val="20"/>
          <w:szCs w:val="20"/>
        </w:rPr>
        <w:t>znik nr 4 do Uchwały Senatu nr 10</w:t>
      </w:r>
      <w:r w:rsidRPr="009C1A8E">
        <w:rPr>
          <w:rFonts w:ascii="Verdana" w:hAnsi="Verdana" w:cs="Times New Roman"/>
          <w:sz w:val="20"/>
          <w:szCs w:val="20"/>
        </w:rPr>
        <w:t>/2024</w:t>
      </w:r>
      <w:r w:rsidR="000C1736" w:rsidRPr="009C1A8E">
        <w:rPr>
          <w:rFonts w:ascii="Verdana" w:hAnsi="Verdana" w:cs="Times New Roman"/>
          <w:sz w:val="20"/>
          <w:szCs w:val="20"/>
        </w:rPr>
        <w:t xml:space="preserve"> </w:t>
      </w:r>
    </w:p>
    <w:p w:rsidR="000C1736" w:rsidRPr="009C1A8E" w:rsidRDefault="004E0FEF" w:rsidP="004E0FEF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9C1A8E">
        <w:rPr>
          <w:rFonts w:ascii="Verdana" w:hAnsi="Verdana" w:cs="Times New Roman"/>
          <w:sz w:val="20"/>
          <w:szCs w:val="20"/>
        </w:rPr>
        <w:t>z 21.05.2024 r</w:t>
      </w:r>
      <w:r w:rsidRPr="009C1A8E">
        <w:rPr>
          <w:rFonts w:ascii="Verdana" w:hAnsi="Verdana" w:cs="Times New Roman"/>
          <w:i/>
          <w:sz w:val="20"/>
          <w:szCs w:val="20"/>
        </w:rPr>
        <w:t>.</w:t>
      </w:r>
    </w:p>
    <w:bookmarkEnd w:id="0"/>
    <w:p w:rsidR="00782C03" w:rsidRPr="002358DA" w:rsidRDefault="000C17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358DA">
        <w:rPr>
          <w:rFonts w:ascii="Verdana" w:eastAsia="Times New Roman" w:hAnsi="Verdana" w:cs="Times New Roman"/>
          <w:b/>
          <w:sz w:val="20"/>
          <w:szCs w:val="20"/>
        </w:rPr>
        <w:t>AKADEMIA SZTUK PIĘKNYCH W WARSZAWIE</w:t>
      </w:r>
    </w:p>
    <w:p w:rsidR="00782C03" w:rsidRPr="002358DA" w:rsidRDefault="000C17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358DA">
        <w:rPr>
          <w:rFonts w:ascii="Verdana" w:eastAsia="Times New Roman" w:hAnsi="Verdana" w:cs="Times New Roman"/>
          <w:b/>
          <w:sz w:val="20"/>
          <w:szCs w:val="20"/>
        </w:rPr>
        <w:t xml:space="preserve">WYDZIAŁ </w:t>
      </w:r>
      <w:r w:rsidR="002538D1" w:rsidRPr="002358DA">
        <w:rPr>
          <w:rFonts w:ascii="Verdana" w:eastAsia="Times New Roman" w:hAnsi="Verdana" w:cs="Times New Roman"/>
          <w:b/>
          <w:sz w:val="20"/>
          <w:szCs w:val="20"/>
        </w:rPr>
        <w:t>BADAŃ ARTYSTYCZNYCH I STUDIÓW KURATORSKICH</w:t>
      </w:r>
    </w:p>
    <w:p w:rsidR="00782C03" w:rsidRPr="002358DA" w:rsidRDefault="00782C03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82C03" w:rsidRPr="002358DA" w:rsidRDefault="004E0FE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Kierunek studiów: </w:t>
      </w:r>
      <w:r w:rsidR="000C1736" w:rsidRPr="002358DA">
        <w:rPr>
          <w:rFonts w:ascii="Verdana" w:eastAsia="Times New Roman" w:hAnsi="Verdana" w:cs="Times New Roman"/>
          <w:sz w:val="20"/>
          <w:szCs w:val="20"/>
        </w:rPr>
        <w:t>Badania artystyczne</w:t>
      </w:r>
    </w:p>
    <w:p w:rsidR="00782C03" w:rsidRPr="002358DA" w:rsidRDefault="000C17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358DA">
        <w:rPr>
          <w:rFonts w:ascii="Verdana" w:eastAsia="Times New Roman" w:hAnsi="Verdana" w:cs="Times New Roman"/>
          <w:sz w:val="20"/>
          <w:szCs w:val="20"/>
        </w:rPr>
        <w:t>Poziom i forma studiów:</w:t>
      </w:r>
      <w:r w:rsidR="004E0FEF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Pr="002358DA">
        <w:rPr>
          <w:rFonts w:ascii="Verdana" w:eastAsia="Times New Roman" w:hAnsi="Verdana" w:cs="Times New Roman"/>
          <w:b/>
          <w:i/>
          <w:sz w:val="20"/>
          <w:szCs w:val="20"/>
        </w:rPr>
        <w:t>stacjonarne studia I stopnia</w:t>
      </w:r>
    </w:p>
    <w:p w:rsidR="00782C03" w:rsidRPr="002358DA" w:rsidRDefault="000C17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358DA">
        <w:rPr>
          <w:rFonts w:ascii="Verdana" w:eastAsia="Times New Roman" w:hAnsi="Verdana" w:cs="Times New Roman"/>
          <w:sz w:val="20"/>
          <w:szCs w:val="20"/>
        </w:rPr>
        <w:t xml:space="preserve">Profil kształcenia: </w:t>
      </w:r>
      <w:proofErr w:type="spellStart"/>
      <w:r w:rsidRPr="002358DA">
        <w:rPr>
          <w:rFonts w:ascii="Verdana" w:eastAsia="Times New Roman" w:hAnsi="Verdana" w:cs="Times New Roman"/>
          <w:b/>
          <w:i/>
          <w:sz w:val="20"/>
          <w:szCs w:val="20"/>
        </w:rPr>
        <w:t>ogólnoakademicki</w:t>
      </w:r>
      <w:proofErr w:type="spellEnd"/>
    </w:p>
    <w:p w:rsidR="00782C03" w:rsidRPr="002358DA" w:rsidRDefault="000C17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358DA">
        <w:rPr>
          <w:rFonts w:ascii="Verdana" w:eastAsia="Times New Roman" w:hAnsi="Verdana" w:cs="Times New Roman"/>
          <w:sz w:val="20"/>
          <w:szCs w:val="20"/>
        </w:rPr>
        <w:t xml:space="preserve">Dziedzina: </w:t>
      </w:r>
      <w:r w:rsidRPr="002358DA">
        <w:rPr>
          <w:rFonts w:ascii="Verdana" w:eastAsia="Times New Roman" w:hAnsi="Verdana" w:cs="Times New Roman"/>
          <w:b/>
          <w:i/>
          <w:sz w:val="20"/>
          <w:szCs w:val="20"/>
        </w:rPr>
        <w:t>sztuki</w:t>
      </w:r>
    </w:p>
    <w:p w:rsidR="00782C03" w:rsidRPr="002358DA" w:rsidRDefault="000C1736" w:rsidP="002358DA">
      <w:pPr>
        <w:spacing w:after="240" w:line="257" w:lineRule="auto"/>
        <w:rPr>
          <w:rFonts w:ascii="Verdana" w:eastAsia="Times New Roman" w:hAnsi="Verdana" w:cs="Times New Roman"/>
          <w:sz w:val="20"/>
          <w:szCs w:val="20"/>
        </w:rPr>
      </w:pPr>
      <w:r w:rsidRPr="002358DA">
        <w:rPr>
          <w:rFonts w:ascii="Verdana" w:eastAsia="Times New Roman" w:hAnsi="Verdana" w:cs="Times New Roman"/>
          <w:sz w:val="20"/>
          <w:szCs w:val="20"/>
        </w:rPr>
        <w:t xml:space="preserve">Dyscyplina: </w:t>
      </w:r>
      <w:r w:rsidRPr="002358DA">
        <w:rPr>
          <w:rFonts w:ascii="Verdana" w:eastAsia="Times New Roman" w:hAnsi="Verdana" w:cs="Times New Roman"/>
          <w:b/>
          <w:i/>
          <w:sz w:val="20"/>
          <w:szCs w:val="20"/>
        </w:rPr>
        <w:t>sztuki plastyczne i konserwacja dzieł sztuki</w:t>
      </w:r>
    </w:p>
    <w:tbl>
      <w:tblPr>
        <w:tblStyle w:val="a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782C03" w:rsidRPr="002358DA">
        <w:trPr>
          <w:trHeight w:val="300"/>
        </w:trPr>
        <w:tc>
          <w:tcPr>
            <w:tcW w:w="9639" w:type="dxa"/>
            <w:shd w:val="clear" w:color="auto" w:fill="auto"/>
            <w:vAlign w:val="center"/>
          </w:tcPr>
          <w:p w:rsidR="00782C03" w:rsidRPr="002358DA" w:rsidRDefault="000C17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PLAN STUDIÓW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  <w:vAlign w:val="center"/>
          </w:tcPr>
          <w:p w:rsidR="00782C03" w:rsidRPr="002358DA" w:rsidRDefault="000C17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dla kierunku: Badania artystyczne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  <w:vAlign w:val="center"/>
          </w:tcPr>
          <w:p w:rsidR="00782C03" w:rsidRPr="002358DA" w:rsidRDefault="000C17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stacjonarne studia I stopnia (6 semestrów) </w:t>
            </w:r>
          </w:p>
        </w:tc>
      </w:tr>
      <w:tr w:rsidR="00782C03" w:rsidRPr="002358DA">
        <w:trPr>
          <w:trHeight w:val="315"/>
        </w:trPr>
        <w:tc>
          <w:tcPr>
            <w:tcW w:w="9639" w:type="dxa"/>
            <w:shd w:val="clear" w:color="auto" w:fill="auto"/>
            <w:vAlign w:val="center"/>
          </w:tcPr>
          <w:p w:rsidR="00782C03" w:rsidRPr="002358DA" w:rsidRDefault="000C1736" w:rsidP="00091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obowiązujący od roku akademickiego </w:t>
            </w:r>
            <w:r w:rsidRPr="002358DA">
              <w:rPr>
                <w:rFonts w:ascii="Verdana" w:eastAsia="Times New Roman" w:hAnsi="Verdana" w:cs="Times New Roman"/>
                <w:b/>
                <w:i/>
                <w:sz w:val="20"/>
                <w:szCs w:val="20"/>
              </w:rPr>
              <w:t>202</w:t>
            </w:r>
            <w:r w:rsidR="000913E5" w:rsidRPr="002358DA">
              <w:rPr>
                <w:rFonts w:ascii="Verdana" w:eastAsia="Times New Roman" w:hAnsi="Verdana" w:cs="Times New Roman"/>
                <w:b/>
                <w:i/>
                <w:sz w:val="20"/>
                <w:szCs w:val="20"/>
              </w:rPr>
              <w:t>4</w:t>
            </w:r>
            <w:r w:rsidRPr="002358DA">
              <w:rPr>
                <w:rFonts w:ascii="Verdana" w:eastAsia="Times New Roman" w:hAnsi="Verdana" w:cs="Times New Roman"/>
                <w:b/>
                <w:i/>
                <w:sz w:val="20"/>
                <w:szCs w:val="20"/>
              </w:rPr>
              <w:t>/202</w:t>
            </w:r>
            <w:r w:rsidR="000913E5" w:rsidRPr="002358DA">
              <w:rPr>
                <w:rFonts w:ascii="Verdana" w:eastAsia="Times New Roman" w:hAnsi="Verdana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  <w:vAlign w:val="bottom"/>
          </w:tcPr>
          <w:p w:rsidR="00782C03" w:rsidRPr="002358DA" w:rsidRDefault="000C17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Procentowy udział dyscyplin wchodzących w skład kierunku (par. 3 ust 4 Rozporządzenia w sprawie studiów):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  <w:vAlign w:val="bottom"/>
          </w:tcPr>
          <w:p w:rsidR="00782C03" w:rsidRPr="002358DA" w:rsidRDefault="000C173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 xml:space="preserve">Sztuki plastyczne i konserwacja dzieł sztuki: (dyscyplina wiodąca): </w:t>
            </w:r>
            <w:r w:rsidR="000913E5"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59</w:t>
            </w: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%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</w:tcPr>
          <w:p w:rsidR="00782C03" w:rsidRPr="002358DA" w:rsidRDefault="000C173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 xml:space="preserve">Nauki o sztuce: </w:t>
            </w:r>
            <w:r w:rsidR="000913E5"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33</w:t>
            </w: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% 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</w:tcPr>
          <w:p w:rsidR="00782C03" w:rsidRPr="002358DA" w:rsidRDefault="00173331" w:rsidP="000913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 xml:space="preserve">Filozofia: </w:t>
            </w:r>
            <w:r w:rsidR="000913E5"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3</w:t>
            </w: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%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</w:tcPr>
          <w:p w:rsidR="00782C03" w:rsidRPr="002358DA" w:rsidRDefault="00173331" w:rsidP="000913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 xml:space="preserve">Nauki socjologiczne: </w:t>
            </w:r>
            <w:r w:rsidR="000913E5"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4</w:t>
            </w: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%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</w:tcPr>
          <w:p w:rsidR="00782C03" w:rsidRPr="002358DA" w:rsidRDefault="000C1736" w:rsidP="000913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 xml:space="preserve">Nauki prawne: </w:t>
            </w:r>
            <w:r w:rsidR="000913E5"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1</w:t>
            </w: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%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</w:tcPr>
          <w:p w:rsidR="00782C03" w:rsidRPr="002358DA" w:rsidRDefault="000C17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Liczba semestrów: 6 semestrów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</w:tcPr>
          <w:p w:rsidR="00782C03" w:rsidRPr="002358DA" w:rsidRDefault="000C17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Łączna liczba godzin w toku studiów: 1970 godzin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</w:tcPr>
          <w:p w:rsidR="00782C03" w:rsidRPr="002358DA" w:rsidRDefault="000C17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Tytuł zawodowy nadawany absolwentom/absolwentkom: licencjat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</w:tcPr>
          <w:p w:rsidR="00782C03" w:rsidRPr="002358DA" w:rsidRDefault="000C1736">
            <w:pPr>
              <w:widowControl w:val="0"/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Łączna liczba punktów ECTS, którą student musi uzyskać w ramach zajęć wymagających bezpośredniego kontaktu nauczycieli akademickich i studentów</w:t>
            </w: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 xml:space="preserve">: </w:t>
            </w:r>
            <w:r w:rsidR="002538D1"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132</w:t>
            </w:r>
          </w:p>
          <w:p w:rsidR="00782C03" w:rsidRPr="002358DA" w:rsidRDefault="00782C0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</w:tcPr>
          <w:p w:rsidR="00782C03" w:rsidRPr="002358DA" w:rsidRDefault="000C17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Liczba punktów ECTS jaką student/ka musi uzyskać w ramach zajęć z dziedziny nauk humanist</w:t>
            </w:r>
            <w:r w:rsidR="000913E5"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ycznych lub nauk społecznych: 72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</w:tcPr>
          <w:p w:rsidR="00782C03" w:rsidRPr="002358DA" w:rsidRDefault="000C17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Liczba punktów ECTS konieczna do ukończenia studiów na danym poziomie: 180 </w:t>
            </w:r>
          </w:p>
        </w:tc>
      </w:tr>
      <w:tr w:rsidR="00782C03" w:rsidRPr="002358DA">
        <w:trPr>
          <w:trHeight w:val="300"/>
        </w:trPr>
        <w:tc>
          <w:tcPr>
            <w:tcW w:w="9639" w:type="dxa"/>
            <w:shd w:val="clear" w:color="auto" w:fill="auto"/>
          </w:tcPr>
          <w:p w:rsidR="00782C03" w:rsidRPr="002358DA" w:rsidRDefault="000913E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sz w:val="20"/>
                <w:szCs w:val="20"/>
              </w:rPr>
              <w:t>W tym punkty ECTS do wyboru: 63</w:t>
            </w:r>
          </w:p>
        </w:tc>
      </w:tr>
    </w:tbl>
    <w:p w:rsidR="000913E5" w:rsidRPr="002358DA" w:rsidRDefault="000913E5" w:rsidP="002358DA">
      <w:pPr>
        <w:spacing w:after="24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40"/>
        <w:gridCol w:w="700"/>
        <w:gridCol w:w="700"/>
        <w:gridCol w:w="692"/>
        <w:gridCol w:w="782"/>
        <w:gridCol w:w="667"/>
        <w:gridCol w:w="659"/>
      </w:tblGrid>
      <w:tr w:rsidR="000913E5" w:rsidRPr="002358DA" w:rsidTr="000913E5">
        <w:trPr>
          <w:trHeight w:val="300"/>
        </w:trPr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Rok I semestr 1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2358DA">
        <w:trPr>
          <w:trHeight w:val="47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Ć/T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FZ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typograficzne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3768A1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rysunku funkcjonalnego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3768A1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Graficzne techniki cyfrowe 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Wrażliwość społeczna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Instytucjonalne praktyki współczesności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Terminologia sztuki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Miasto-kurator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Wstęp do historii i teorii architektury 1750-2000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Historia sztuki nowożytnej 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Metody historii sztuki 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3768A1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wiedzy historii sztuki współczesnej 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3768A1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Język obcy 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Wychowanie fizyczne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</w:tr>
      <w:tr w:rsidR="000913E5" w:rsidRPr="002358DA" w:rsidTr="000913E5">
        <w:trPr>
          <w:trHeight w:val="300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obowiązkowych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00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700" w:type="dxa"/>
            <w:tcBorders>
              <w:top w:val="nil"/>
              <w:left w:val="single" w:sz="4" w:space="0" w:color="7F7F7F"/>
              <w:bottom w:val="single" w:sz="8" w:space="0" w:color="000000"/>
              <w:right w:val="single" w:sz="4" w:space="0" w:color="7F7F7F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7F7F7F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7F7F7F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00"/>
        </w:trPr>
        <w:tc>
          <w:tcPr>
            <w:tcW w:w="48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Rok I semestr 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0913E5" w:rsidRPr="002358DA" w:rsidTr="002358DA">
        <w:trPr>
          <w:trHeight w:val="468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Ć/T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FZ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fotograficzne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3768A1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 xml:space="preserve">Warsztaty </w:t>
            </w:r>
            <w:proofErr w:type="spellStart"/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praktyczno</w:t>
            </w:r>
            <w:proofErr w:type="spellEnd"/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 xml:space="preserve"> - techniczne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3768A1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Graficzne techniki cyfrowe 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Rozumienie miasta współczesnego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Prawo własności intelektualnej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Warszawa XIX i XX wieku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Sztuka i praca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Historia sztuki nowożytnej 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wiedzy historii sztuki współczesnej 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3768A1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Metody historii sztuki 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3768A1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Język obcy 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Wychowanie fizyczne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obowiązkowych: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Wykład do wyboru</w:t>
            </w:r>
            <w:r w:rsidR="002538D1" w:rsidRPr="002358D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do wyboru: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00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48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Rok II semestr 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0913E5" w:rsidRPr="002358DA" w:rsidTr="002358DA">
        <w:trPr>
          <w:trHeight w:val="503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Ć/T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FZ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przestrzeni narracyjnych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interdyscyplinarne 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redakcyjne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kuratorskie 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Historia filozofii 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Historia sztuki nowożytnej (3)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Historia sztuki XIX wieku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Historia sztuki w Polsce 1890–2010 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Język obcy (3)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obowiązkowych: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Laboratorium do wyboru (1)</w:t>
            </w:r>
            <w:r w:rsidR="002538D1" w:rsidRPr="002358D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Konwersatorium do wyboru</w:t>
            </w:r>
            <w:r w:rsidR="002538D1" w:rsidRPr="002358D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do wyboru: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48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Rok II semestr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0913E5" w:rsidRPr="002358DA" w:rsidTr="002358DA">
        <w:trPr>
          <w:trHeight w:val="39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Ć/T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FZ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wydawnicze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interdyscyplinarne 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Warsztaty kuratorskie 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Muzeum w praktyce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Historia sztuki powszechnej 1880-1939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Historia filozofii 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Historia sztuki w Polsce 1890–2010 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Język obcy (4)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obowiązkowych: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Laboratorium do wyboru (2)</w:t>
            </w:r>
            <w:r w:rsidR="002538D1" w:rsidRPr="002358D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Proseminarium do wyboru</w:t>
            </w:r>
            <w:r w:rsidR="002538D1" w:rsidRPr="002358D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do wyboru: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48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Rok III semestr 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0913E5" w:rsidRPr="002358DA" w:rsidTr="002358DA">
        <w:trPr>
          <w:trHeight w:val="49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Ć/T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FZ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Film w sztukach wizualnych 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Warsztat ikonograficzny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Historia sztuki w Polsce 1890–2010 (3)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Historia sztuki nowoczesnej 1939-1989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obowiązkowych: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Laboratorium do wyboru (1)</w:t>
            </w:r>
            <w:r w:rsidR="002538D1" w:rsidRPr="002358D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Seminarium praktyczne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Seminarium teoretyczne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Praktyki studenckie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5,333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do wyboru: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11,33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15,33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48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Rok III semestr 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0913E5" w:rsidRPr="002358DA" w:rsidTr="002358DA">
        <w:trPr>
          <w:trHeight w:val="43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Ć/T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FZ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Film w sztukach wizualnych 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Estetyka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obowiązkowych: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Laboratorium do wyboru (2)</w:t>
            </w:r>
            <w:r w:rsidR="002538D1" w:rsidRPr="002358D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Wykład do wyboru</w:t>
            </w:r>
            <w:r w:rsidR="002538D1" w:rsidRPr="002358D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Proseminarium do wyboru</w:t>
            </w:r>
            <w:r w:rsidR="002538D1" w:rsidRPr="002358D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Seminarium praktyczne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Seminarium teoretyczne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do wyboru: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13E5" w:rsidRPr="002358DA" w:rsidTr="000913E5">
        <w:trPr>
          <w:trHeight w:val="315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E5" w:rsidRPr="002358DA" w:rsidRDefault="000913E5" w:rsidP="000913E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358D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0913E5" w:rsidRPr="002358DA" w:rsidRDefault="000913E5" w:rsidP="002358DA">
      <w:pPr>
        <w:spacing w:after="24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23513" w:rsidRPr="002358DA" w:rsidRDefault="002538D1" w:rsidP="002358DA">
      <w:pPr>
        <w:widowControl w:val="0"/>
        <w:spacing w:after="240" w:line="257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2358DA">
        <w:rPr>
          <w:rFonts w:ascii="Verdana" w:eastAsia="Times New Roman" w:hAnsi="Verdana" w:cs="Times New Roman"/>
          <w:b/>
          <w:sz w:val="20"/>
          <w:szCs w:val="20"/>
        </w:rPr>
        <w:t>*</w:t>
      </w:r>
      <w:r w:rsidRPr="002358DA">
        <w:rPr>
          <w:rFonts w:ascii="Verdana" w:hAnsi="Verdana"/>
          <w:i/>
          <w:iCs/>
          <w:color w:val="000000"/>
          <w:sz w:val="20"/>
          <w:szCs w:val="20"/>
        </w:rPr>
        <w:t xml:space="preserve"> Studenci i studentki studiów I oraz II stopnia nie mogą zapisywać się na zajęcia do wyboru (wykład, konwersatorium, proseminarium, laboratorium), które zrealizowali w poprzednich latach w t</w:t>
      </w:r>
      <w:r w:rsidR="002358DA">
        <w:rPr>
          <w:rFonts w:ascii="Verdana" w:hAnsi="Verdana"/>
          <w:i/>
          <w:iCs/>
          <w:color w:val="000000"/>
          <w:sz w:val="20"/>
          <w:szCs w:val="20"/>
        </w:rPr>
        <w:t>rakcie studiów I lub II stopnia.</w:t>
      </w:r>
    </w:p>
    <w:p w:rsidR="00782C03" w:rsidRPr="002358DA" w:rsidRDefault="000C1736" w:rsidP="002358DA">
      <w:pPr>
        <w:widowControl w:val="0"/>
        <w:spacing w:after="240" w:line="257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2358DA">
        <w:rPr>
          <w:rFonts w:ascii="Verdana" w:eastAsia="Times New Roman" w:hAnsi="Verdana" w:cs="Times New Roman"/>
          <w:b/>
          <w:sz w:val="20"/>
          <w:szCs w:val="20"/>
        </w:rPr>
        <w:t>Wymiar, zasady i forma odbywania praktyk zawodowych</w:t>
      </w:r>
    </w:p>
    <w:p w:rsidR="00782C03" w:rsidRPr="002358DA" w:rsidRDefault="000C1736">
      <w:pPr>
        <w:widowControl w:val="0"/>
        <w:rPr>
          <w:rFonts w:ascii="Verdana" w:eastAsia="Times New Roman" w:hAnsi="Verdana" w:cs="Times New Roman"/>
          <w:sz w:val="20"/>
          <w:szCs w:val="20"/>
        </w:rPr>
      </w:pPr>
      <w:r w:rsidRPr="002358DA">
        <w:rPr>
          <w:rFonts w:ascii="Verdana" w:eastAsia="Times New Roman" w:hAnsi="Verdana" w:cs="Times New Roman"/>
          <w:sz w:val="20"/>
          <w:szCs w:val="20"/>
        </w:rPr>
        <w:t>Obowiązkowe praktyki w wymiarze 80 godzin w trakcie trwania studiów służą kształtowaniu umiejętności niezbędnych w pracy zawodowej studenta/studentki. Student/studentka wykonuje podczas praktyk zadania na rzecz organizatora praktyk, uzgodnione z opiekunem praktyk w jednostce przyjmującej. Dodatkowym celem praktyki zawodowej może być zebranie – za zgodą instytucji przyjmującej – materiałów i danych przydatnych do realizacji założeń pracy badawczej, w tym pracy licencjackiej. Praktyki mogą być realizowane w dowolnej instytucji odpowiadającej problematyce kierunku.</w:t>
      </w:r>
    </w:p>
    <w:p w:rsidR="00782C03" w:rsidRPr="002358DA" w:rsidRDefault="000C1736">
      <w:pPr>
        <w:widowControl w:val="0"/>
        <w:rPr>
          <w:rFonts w:ascii="Verdana" w:eastAsia="Times New Roman" w:hAnsi="Verdana" w:cs="Times New Roman"/>
          <w:sz w:val="20"/>
          <w:szCs w:val="20"/>
        </w:rPr>
      </w:pPr>
      <w:r w:rsidRPr="002358DA">
        <w:rPr>
          <w:rFonts w:ascii="Verdana" w:eastAsia="Times New Roman" w:hAnsi="Verdana" w:cs="Times New Roman"/>
          <w:sz w:val="20"/>
          <w:szCs w:val="20"/>
        </w:rPr>
        <w:t>Student/studentka ma prawo do samodzielnego zaproponowania miejsca odbywania praktyki.</w:t>
      </w:r>
    </w:p>
    <w:p w:rsidR="00782C03" w:rsidRPr="002358DA" w:rsidRDefault="000C1736">
      <w:pPr>
        <w:widowControl w:val="0"/>
        <w:rPr>
          <w:rFonts w:ascii="Verdana" w:eastAsia="Times New Roman" w:hAnsi="Verdana" w:cs="Times New Roman"/>
          <w:sz w:val="20"/>
          <w:szCs w:val="20"/>
        </w:rPr>
      </w:pPr>
      <w:r w:rsidRPr="002358DA">
        <w:rPr>
          <w:rFonts w:ascii="Verdana" w:eastAsia="Times New Roman" w:hAnsi="Verdana" w:cs="Times New Roman"/>
          <w:sz w:val="20"/>
          <w:szCs w:val="20"/>
        </w:rPr>
        <w:t xml:space="preserve">Praktyka studencka jest realizowana na podstawie Umowy o realizację praktyki zawartej pomiędzy Wydziałem </w:t>
      </w:r>
      <w:r w:rsidR="000F577E" w:rsidRPr="002358DA">
        <w:rPr>
          <w:rFonts w:ascii="Verdana" w:eastAsia="Times New Roman" w:hAnsi="Verdana" w:cs="Times New Roman"/>
          <w:sz w:val="20"/>
          <w:szCs w:val="20"/>
        </w:rPr>
        <w:t>Badań Artystycznych i Studiów Kuratorskich</w:t>
      </w:r>
      <w:r w:rsidRPr="002358DA">
        <w:rPr>
          <w:rFonts w:ascii="Verdana" w:eastAsia="Times New Roman" w:hAnsi="Verdana" w:cs="Times New Roman"/>
          <w:sz w:val="20"/>
          <w:szCs w:val="20"/>
        </w:rPr>
        <w:t xml:space="preserve"> (reprezentowanym przez Dziekana lub Pełnomocnika Dziekana), studentem/studentką oraz organizatorem praktyk.</w:t>
      </w:r>
    </w:p>
    <w:p w:rsidR="00782C03" w:rsidRPr="002358DA" w:rsidRDefault="000C1736" w:rsidP="002358DA">
      <w:pPr>
        <w:widowControl w:val="0"/>
        <w:rPr>
          <w:rFonts w:ascii="Verdana" w:eastAsia="Times New Roman" w:hAnsi="Verdana" w:cs="Times New Roman"/>
          <w:sz w:val="20"/>
          <w:szCs w:val="20"/>
        </w:rPr>
      </w:pPr>
      <w:r w:rsidRPr="002358DA">
        <w:rPr>
          <w:rFonts w:ascii="Verdana" w:eastAsia="Times New Roman" w:hAnsi="Verdana" w:cs="Times New Roman"/>
          <w:sz w:val="20"/>
          <w:szCs w:val="20"/>
        </w:rPr>
        <w:t xml:space="preserve">Zaliczenie praktyk odbywa się na podstawie złożonego przez studenta/studentkę Dziennika praktyk zawodowych, Ankiety ex </w:t>
      </w:r>
      <w:proofErr w:type="spellStart"/>
      <w:r w:rsidRPr="002358DA">
        <w:rPr>
          <w:rFonts w:ascii="Verdana" w:eastAsia="Times New Roman" w:hAnsi="Verdana" w:cs="Times New Roman"/>
          <w:sz w:val="20"/>
          <w:szCs w:val="20"/>
        </w:rPr>
        <w:t>ante</w:t>
      </w:r>
      <w:proofErr w:type="spellEnd"/>
      <w:r w:rsidRPr="002358DA">
        <w:rPr>
          <w:rFonts w:ascii="Verdana" w:eastAsia="Times New Roman" w:hAnsi="Verdana" w:cs="Times New Roman"/>
          <w:sz w:val="20"/>
          <w:szCs w:val="20"/>
        </w:rPr>
        <w:t xml:space="preserve"> dla Praktykanta, Ankiety ex post dla Praktykanta oraz Ank</w:t>
      </w:r>
      <w:r w:rsidR="002358DA">
        <w:rPr>
          <w:rFonts w:ascii="Verdana" w:eastAsia="Times New Roman" w:hAnsi="Verdana" w:cs="Times New Roman"/>
          <w:sz w:val="20"/>
          <w:szCs w:val="20"/>
        </w:rPr>
        <w:t>iety dla Organizatora praktyki.</w:t>
      </w:r>
    </w:p>
    <w:p w:rsidR="00B92B86" w:rsidRDefault="000C1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358DA">
        <w:rPr>
          <w:rFonts w:ascii="Verdana" w:eastAsia="Times New Roman" w:hAnsi="Verdana" w:cs="Times New Roman"/>
          <w:color w:val="000000"/>
          <w:sz w:val="20"/>
          <w:szCs w:val="20"/>
        </w:rPr>
        <w:t>Minimum 75% zajęć prowadzonych jest przez nauczycie</w:t>
      </w:r>
      <w:r w:rsidR="004E0FEF">
        <w:rPr>
          <w:rFonts w:ascii="Verdana" w:eastAsia="Times New Roman" w:hAnsi="Verdana" w:cs="Times New Roman"/>
          <w:color w:val="000000"/>
          <w:sz w:val="20"/>
          <w:szCs w:val="20"/>
        </w:rPr>
        <w:t>li akademickich zatrudnionych w </w:t>
      </w:r>
      <w:r w:rsidRPr="002358DA">
        <w:rPr>
          <w:rFonts w:ascii="Verdana" w:eastAsia="Times New Roman" w:hAnsi="Verdana" w:cs="Times New Roman"/>
          <w:color w:val="000000"/>
          <w:sz w:val="20"/>
          <w:szCs w:val="20"/>
        </w:rPr>
        <w:t>pierwszym miejscu pracy.</w:t>
      </w:r>
    </w:p>
    <w:p w:rsidR="00B92B86" w:rsidRPr="00B92B86" w:rsidRDefault="00B92B86" w:rsidP="00B92B86">
      <w:pPr>
        <w:suppressAutoHyphens w:val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br w:type="page"/>
      </w:r>
    </w:p>
    <w:p w:rsidR="00B92B86" w:rsidRPr="006717D6" w:rsidRDefault="00B92B86" w:rsidP="00B92B8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717D6">
        <w:rPr>
          <w:rFonts w:ascii="Verdana" w:eastAsia="Times New Roman" w:hAnsi="Verdana" w:cs="Times New Roman"/>
          <w:b/>
          <w:sz w:val="20"/>
          <w:szCs w:val="20"/>
        </w:rPr>
        <w:lastRenderedPageBreak/>
        <w:t>AKADEMIA SZTUK PIĘKNYCH W WARSZAWIE</w:t>
      </w:r>
    </w:p>
    <w:p w:rsidR="00B92B86" w:rsidRPr="006717D6" w:rsidRDefault="00B92B86" w:rsidP="00B92B8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717D6">
        <w:rPr>
          <w:rFonts w:ascii="Verdana" w:eastAsia="Times New Roman" w:hAnsi="Verdana" w:cs="Times New Roman"/>
          <w:b/>
          <w:sz w:val="20"/>
          <w:szCs w:val="20"/>
        </w:rPr>
        <w:t xml:space="preserve">WYDZIAŁ 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BADAŃ ARTYSTYCZNYCH </w:t>
      </w:r>
      <w:r w:rsidRPr="006717D6">
        <w:rPr>
          <w:rFonts w:ascii="Verdana" w:eastAsia="Times New Roman" w:hAnsi="Verdana" w:cs="Times New Roman"/>
          <w:b/>
          <w:sz w:val="20"/>
          <w:szCs w:val="20"/>
        </w:rPr>
        <w:t>I STUDIÓW KURATORSKICH</w:t>
      </w:r>
    </w:p>
    <w:p w:rsidR="00B92B86" w:rsidRPr="006717D6" w:rsidRDefault="00B92B86" w:rsidP="00B92B8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B92B86" w:rsidRPr="006717D6" w:rsidRDefault="00B92B86" w:rsidP="00B92B8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Kierunek studiów: </w:t>
      </w:r>
      <w:r w:rsidRPr="006717D6">
        <w:rPr>
          <w:rFonts w:ascii="Verdana" w:eastAsia="Times New Roman" w:hAnsi="Verdana" w:cs="Times New Roman"/>
          <w:sz w:val="20"/>
          <w:szCs w:val="20"/>
        </w:rPr>
        <w:t>Badania artystyczne</w:t>
      </w:r>
    </w:p>
    <w:p w:rsidR="00B92B86" w:rsidRPr="006717D6" w:rsidRDefault="00B92B86" w:rsidP="00B92B8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717D6">
        <w:rPr>
          <w:rFonts w:ascii="Verdana" w:eastAsia="Times New Roman" w:hAnsi="Verdana" w:cs="Times New Roman"/>
          <w:sz w:val="20"/>
          <w:szCs w:val="20"/>
        </w:rPr>
        <w:t>Poziom i forma studiów:</w:t>
      </w:r>
      <w:r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Pr="006717D6">
        <w:rPr>
          <w:rFonts w:ascii="Verdana" w:eastAsia="Times New Roman" w:hAnsi="Verdana" w:cs="Times New Roman"/>
          <w:b/>
          <w:i/>
          <w:sz w:val="20"/>
          <w:szCs w:val="20"/>
        </w:rPr>
        <w:t>stacjonarne studia II stopnia</w:t>
      </w:r>
    </w:p>
    <w:p w:rsidR="00B92B86" w:rsidRPr="006717D6" w:rsidRDefault="00B92B86" w:rsidP="00B92B8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Profil kształcenia: </w:t>
      </w:r>
      <w:proofErr w:type="spellStart"/>
      <w:r w:rsidRPr="006717D6">
        <w:rPr>
          <w:rFonts w:ascii="Verdana" w:eastAsia="Times New Roman" w:hAnsi="Verdana" w:cs="Times New Roman"/>
          <w:b/>
          <w:i/>
          <w:sz w:val="20"/>
          <w:szCs w:val="20"/>
        </w:rPr>
        <w:t>ogólnoakademicki</w:t>
      </w:r>
      <w:proofErr w:type="spellEnd"/>
    </w:p>
    <w:p w:rsidR="00B92B86" w:rsidRPr="006717D6" w:rsidRDefault="00B92B86" w:rsidP="00B92B8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717D6">
        <w:rPr>
          <w:rFonts w:ascii="Verdana" w:eastAsia="Times New Roman" w:hAnsi="Verdana" w:cs="Times New Roman"/>
          <w:sz w:val="20"/>
          <w:szCs w:val="20"/>
        </w:rPr>
        <w:t xml:space="preserve">Dziedzina: </w:t>
      </w:r>
      <w:r w:rsidRPr="006717D6">
        <w:rPr>
          <w:rFonts w:ascii="Verdana" w:eastAsia="Times New Roman" w:hAnsi="Verdana" w:cs="Times New Roman"/>
          <w:b/>
          <w:i/>
          <w:sz w:val="20"/>
          <w:szCs w:val="20"/>
        </w:rPr>
        <w:t>sztuki</w:t>
      </w:r>
    </w:p>
    <w:p w:rsidR="00B92B86" w:rsidRPr="006717D6" w:rsidRDefault="00B92B86" w:rsidP="00B92B86">
      <w:pPr>
        <w:spacing w:after="240" w:line="257" w:lineRule="auto"/>
        <w:rPr>
          <w:rFonts w:ascii="Verdana" w:eastAsia="Times New Roman" w:hAnsi="Verdana" w:cs="Times New Roman"/>
          <w:sz w:val="20"/>
          <w:szCs w:val="20"/>
        </w:rPr>
      </w:pPr>
      <w:r w:rsidRPr="006717D6">
        <w:rPr>
          <w:rFonts w:ascii="Verdana" w:eastAsia="Times New Roman" w:hAnsi="Verdana" w:cs="Times New Roman"/>
          <w:sz w:val="20"/>
          <w:szCs w:val="20"/>
        </w:rPr>
        <w:t xml:space="preserve">Dyscyplina: </w:t>
      </w:r>
      <w:r w:rsidRPr="006717D6">
        <w:rPr>
          <w:rFonts w:ascii="Verdana" w:eastAsia="Times New Roman" w:hAnsi="Verdana" w:cs="Times New Roman"/>
          <w:b/>
          <w:i/>
          <w:sz w:val="20"/>
          <w:szCs w:val="20"/>
        </w:rPr>
        <w:t>sztuki plastyczne i konserwacja dzieł sztuki</w:t>
      </w:r>
    </w:p>
    <w:tbl>
      <w:tblPr>
        <w:tblW w:w="9923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</w:tcPr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PLAN STUDIÓW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</w:tcPr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dla kierunku: Badania artystyczne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</w:tcPr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stacjonarne studia II stopnia (4 semestry)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</w:tcPr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obowiązujący od roku akademickiego 2024/2025</w:t>
            </w:r>
          </w:p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</w:tcPr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Procentowy udział dyscyplin wchodzących w skład kierunk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u (par. 3 ust 4 Rozporządzenia </w:t>
            </w: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w sprawie studiów):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Sztuki plastyczne i konserwacja dzieł sztuki:</w:t>
            </w: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61%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 xml:space="preserve">Nauki o sztuce: </w:t>
            </w: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33%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 xml:space="preserve">Nauki socjologiczne: </w:t>
            </w: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2%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 xml:space="preserve">Filozofia: </w:t>
            </w: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3%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 xml:space="preserve">Nauki prawne: </w:t>
            </w: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2%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Liczba semestrów:</w:t>
            </w: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 xml:space="preserve"> 4 semestrów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Łączna liczba godzin w toku studiów:</w:t>
            </w: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 xml:space="preserve"> 1080 godzin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Tytuł zawodowy nadawany absolwentom/absolwentkom:</w:t>
            </w: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 xml:space="preserve"> magister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Łączna liczba punktów ECTS, którą student musi uzyskać w ramach zajęć wymagających bezpośredniego kontaktu nauczycieli akademickich i studentów</w:t>
            </w: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: 84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Liczba punktów ECTS jaką student/studentka musi uzyskać w ramach zajęć z dziedziny nauk humanistycznych lub nauk społecznych:</w:t>
            </w: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 xml:space="preserve"> 45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>Liczba punktów ECTS konieczna do ukończenia studiów na danym poziomie:</w:t>
            </w: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 xml:space="preserve"> 120 pkt. ECTS </w:t>
            </w:r>
          </w:p>
        </w:tc>
      </w:tr>
      <w:tr w:rsidR="00B92B86" w:rsidRPr="006717D6" w:rsidTr="0033783A">
        <w:trPr>
          <w:trHeight w:val="300"/>
        </w:trPr>
        <w:tc>
          <w:tcPr>
            <w:tcW w:w="9923" w:type="dxa"/>
            <w:shd w:val="clear" w:color="auto" w:fill="auto"/>
            <w:vAlign w:val="bottom"/>
          </w:tcPr>
          <w:p w:rsidR="00B92B86" w:rsidRPr="006717D6" w:rsidRDefault="00B92B86" w:rsidP="0033783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W tym punkty ECTS do wyboru: </w:t>
            </w: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69</w:t>
            </w:r>
          </w:p>
        </w:tc>
      </w:tr>
    </w:tbl>
    <w:p w:rsidR="00B92B86" w:rsidRPr="006717D6" w:rsidRDefault="00B92B86" w:rsidP="00B92B86">
      <w:pPr>
        <w:rPr>
          <w:rFonts w:ascii="Verdana" w:hAnsi="Verdana"/>
          <w:sz w:val="20"/>
          <w:szCs w:val="20"/>
        </w:rPr>
      </w:pPr>
    </w:p>
    <w:tbl>
      <w:tblPr>
        <w:tblW w:w="9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5087"/>
        <w:gridCol w:w="712"/>
        <w:gridCol w:w="8"/>
        <w:gridCol w:w="709"/>
        <w:gridCol w:w="711"/>
        <w:gridCol w:w="709"/>
        <w:gridCol w:w="709"/>
        <w:gridCol w:w="709"/>
      </w:tblGrid>
      <w:tr w:rsidR="00B92B86" w:rsidRPr="006717D6" w:rsidTr="0033783A">
        <w:trPr>
          <w:trHeight w:val="300"/>
        </w:trPr>
        <w:tc>
          <w:tcPr>
            <w:tcW w:w="5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Rok I semestr 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92B86" w:rsidRPr="006717D6" w:rsidTr="0033783A">
        <w:trPr>
          <w:trHeight w:val="7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W/T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Ć/T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FZ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Warsztat grafiki użytkowej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Warsztaty międzygatunkowe (1)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Wyobraźnia społeczna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Sztuka po 1989 roku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Architektura i urbanistyka od XIX do XXI wieku (1)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Sztuka i państwo 1945-1993 (1)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Metody historii sztuki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Sztuka i kapitały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 xml:space="preserve">Język obcy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00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obowiązkowych: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Laboratorium do wyboru (1)*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Konwersatorium do wyboru*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00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do wyboru: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92B86" w:rsidRPr="006717D6" w:rsidTr="0033783A">
        <w:trPr>
          <w:trHeight w:val="300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92B86" w:rsidRPr="006717D6" w:rsidTr="0033783A">
        <w:trPr>
          <w:trHeight w:val="300"/>
        </w:trPr>
        <w:tc>
          <w:tcPr>
            <w:tcW w:w="5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Rok I semestr 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92B86" w:rsidRPr="006717D6" w:rsidTr="0033783A">
        <w:trPr>
          <w:trHeight w:val="73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W/T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Ć/T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FZ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Projektowanie alternatywne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Warsztaty międzygatunkowe (2)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Kierunki i metody współczesnej humanistyki (1)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Sztuka i państwo 1945-1993 (2)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Architektura i urbanistyka od XIX do XXI wieku (2)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Twórcze pisanie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Źródła współczesnej krytyki artystycznej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Kuratorowanie</w:t>
            </w:r>
            <w:proofErr w:type="spellEnd"/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 xml:space="preserve"> wystaw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obowiązkowych: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Proseminarium do wyboru*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Laboratorium do wyboru (1cd)*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do wyboru: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92B86" w:rsidRPr="006717D6" w:rsidTr="0033783A">
        <w:trPr>
          <w:trHeight w:val="315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92B86" w:rsidRPr="006717D6" w:rsidTr="0033783A">
        <w:trPr>
          <w:trHeight w:val="315"/>
        </w:trPr>
        <w:tc>
          <w:tcPr>
            <w:tcW w:w="5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Rok II semestr 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W/T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Ć/T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FZ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Archiwum filmowe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Kierunki i metody współczesnej humanistyki (2)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Sztuka nowożytna </w:t>
            </w: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wobec współczesnych problemów artystycznych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obowiązkowych: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Laboratorium do wyboru (2)*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Laboratorium do wyboru (3)*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wykład do wyboru*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Seminarium praktyczne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Seminarium teoretyczne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do wyboru: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92B86" w:rsidRPr="006717D6" w:rsidTr="0033783A">
        <w:trPr>
          <w:trHeight w:val="315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92B86" w:rsidRPr="006717D6" w:rsidTr="0033783A">
        <w:trPr>
          <w:trHeight w:val="315"/>
        </w:trPr>
        <w:tc>
          <w:tcPr>
            <w:tcW w:w="5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Rok II semestr 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W/T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Ć/T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FZ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Prawo własności intelektualnej w praktyce artystycznej i kuratorskiej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Współpraca międzysektorowa w świecie sztuki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obowiązkowych: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Laboratorium do wyboru (2cd)*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Laboratorium do wyboru (3cd)*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Wykład do wyboru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Seminarium praktyczne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Seminarium teoretyczne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</w:tr>
      <w:tr w:rsidR="00B92B86" w:rsidRPr="006717D6" w:rsidTr="0033783A">
        <w:trPr>
          <w:trHeight w:val="315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Łącznie przedmiotów do wyboru: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92B86" w:rsidRPr="006717D6" w:rsidTr="0033783A">
        <w:trPr>
          <w:trHeight w:val="315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B86" w:rsidRPr="006717D6" w:rsidRDefault="00B92B86" w:rsidP="0033783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717D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B92B86" w:rsidRPr="006717D6" w:rsidRDefault="00B92B86" w:rsidP="00B92B86">
      <w:pPr>
        <w:rPr>
          <w:rFonts w:ascii="Verdana" w:hAnsi="Verdana"/>
          <w:sz w:val="20"/>
          <w:szCs w:val="20"/>
        </w:rPr>
      </w:pPr>
    </w:p>
    <w:p w:rsidR="00B92B86" w:rsidRPr="006717D6" w:rsidRDefault="00B92B86" w:rsidP="00B92B86">
      <w:pPr>
        <w:widowControl w:val="0"/>
        <w:rPr>
          <w:rFonts w:ascii="Verdana" w:eastAsia="Times New Roman" w:hAnsi="Verdana" w:cs="Times New Roman"/>
          <w:b/>
          <w:sz w:val="20"/>
          <w:szCs w:val="20"/>
        </w:rPr>
      </w:pPr>
      <w:r w:rsidRPr="006717D6">
        <w:rPr>
          <w:rFonts w:ascii="Verdana" w:eastAsia="Times New Roman" w:hAnsi="Verdana" w:cs="Times New Roman"/>
          <w:b/>
          <w:sz w:val="20"/>
          <w:szCs w:val="20"/>
        </w:rPr>
        <w:t>*</w:t>
      </w:r>
      <w:r w:rsidRPr="006717D6">
        <w:rPr>
          <w:rFonts w:ascii="Verdana" w:hAnsi="Verdana"/>
          <w:i/>
          <w:iCs/>
          <w:color w:val="000000"/>
          <w:sz w:val="20"/>
          <w:szCs w:val="20"/>
        </w:rPr>
        <w:t xml:space="preserve"> Studenci i studentki studiów I oraz II stopnia nie mogą zapisywać się na zajęcia do wyboru (wykład, konwersatorium, proseminarium, laboratorium), które zrealizowali w poprzednich latach w trakcie studiów I lub II stopnia.</w:t>
      </w:r>
    </w:p>
    <w:p w:rsidR="00B92B86" w:rsidRPr="006717D6" w:rsidRDefault="00B92B86" w:rsidP="00B92B86">
      <w:pPr>
        <w:widowControl w:val="0"/>
        <w:rPr>
          <w:rFonts w:ascii="Verdana" w:eastAsia="Times New Roman" w:hAnsi="Verdana" w:cs="Times New Roman"/>
          <w:b/>
          <w:sz w:val="20"/>
          <w:szCs w:val="20"/>
        </w:rPr>
      </w:pPr>
      <w:r w:rsidRPr="006717D6">
        <w:rPr>
          <w:rFonts w:ascii="Verdana" w:eastAsia="Times New Roman" w:hAnsi="Verdana" w:cs="Times New Roman"/>
          <w:b/>
          <w:sz w:val="20"/>
          <w:szCs w:val="20"/>
        </w:rPr>
        <w:t>Wymiar, zasady i forma odbywania praktyk zawodowych</w:t>
      </w:r>
    </w:p>
    <w:p w:rsidR="00B92B86" w:rsidRPr="006717D6" w:rsidRDefault="00B92B86" w:rsidP="00B92B86">
      <w:pPr>
        <w:rPr>
          <w:rFonts w:ascii="Verdana" w:hAnsi="Verdana"/>
          <w:sz w:val="20"/>
          <w:szCs w:val="20"/>
        </w:rPr>
      </w:pPr>
      <w:r w:rsidRPr="006717D6">
        <w:rPr>
          <w:rFonts w:ascii="Verdana" w:hAnsi="Verdana"/>
          <w:sz w:val="20"/>
          <w:szCs w:val="20"/>
        </w:rPr>
        <w:t>Brak</w:t>
      </w:r>
    </w:p>
    <w:p w:rsidR="00B92B86" w:rsidRPr="006717D6" w:rsidRDefault="00B92B86" w:rsidP="00B92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717D6">
        <w:rPr>
          <w:rFonts w:ascii="Verdana" w:eastAsia="Times New Roman" w:hAnsi="Verdana" w:cs="Times New Roman"/>
          <w:color w:val="000000"/>
          <w:sz w:val="20"/>
          <w:szCs w:val="20"/>
        </w:rPr>
        <w:t>Minimum 75% zajęć prowadzonych jest przez nauczycie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li akademickich zatrudnionych w </w:t>
      </w:r>
      <w:r w:rsidRPr="006717D6">
        <w:rPr>
          <w:rFonts w:ascii="Verdana" w:eastAsia="Times New Roman" w:hAnsi="Verdana" w:cs="Times New Roman"/>
          <w:color w:val="000000"/>
          <w:sz w:val="20"/>
          <w:szCs w:val="20"/>
        </w:rPr>
        <w:t>pierwszym miejscu pracy.</w:t>
      </w:r>
    </w:p>
    <w:p w:rsidR="00782C03" w:rsidRPr="002358DA" w:rsidRDefault="00782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782C03" w:rsidRPr="002358D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470" w:rsidRDefault="00407470" w:rsidP="008372FB">
      <w:pPr>
        <w:spacing w:after="0" w:line="240" w:lineRule="auto"/>
      </w:pPr>
      <w:r>
        <w:separator/>
      </w:r>
    </w:p>
  </w:endnote>
  <w:endnote w:type="continuationSeparator" w:id="0">
    <w:p w:rsidR="00407470" w:rsidRDefault="00407470" w:rsidP="0083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  <w:szCs w:val="20"/>
      </w:rPr>
      <w:id w:val="-1591160763"/>
      <w:docPartObj>
        <w:docPartGallery w:val="Page Numbers (Bottom of Page)"/>
        <w:docPartUnique/>
      </w:docPartObj>
    </w:sdtPr>
    <w:sdtEndPr/>
    <w:sdtContent>
      <w:p w:rsidR="002358DA" w:rsidRPr="002358DA" w:rsidRDefault="002358DA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358DA">
          <w:rPr>
            <w:rFonts w:ascii="Verdana" w:hAnsi="Verdana"/>
            <w:sz w:val="20"/>
            <w:szCs w:val="20"/>
          </w:rPr>
          <w:fldChar w:fldCharType="begin"/>
        </w:r>
        <w:r w:rsidRPr="002358DA">
          <w:rPr>
            <w:rFonts w:ascii="Verdana" w:hAnsi="Verdana"/>
            <w:sz w:val="20"/>
            <w:szCs w:val="20"/>
          </w:rPr>
          <w:instrText>PAGE   \* MERGEFORMAT</w:instrText>
        </w:r>
        <w:r w:rsidRPr="002358DA">
          <w:rPr>
            <w:rFonts w:ascii="Verdana" w:hAnsi="Verdana"/>
            <w:sz w:val="20"/>
            <w:szCs w:val="20"/>
          </w:rPr>
          <w:fldChar w:fldCharType="separate"/>
        </w:r>
        <w:r w:rsidR="009C1A8E">
          <w:rPr>
            <w:rFonts w:ascii="Verdana" w:hAnsi="Verdana"/>
            <w:noProof/>
            <w:sz w:val="20"/>
            <w:szCs w:val="20"/>
          </w:rPr>
          <w:t>7</w:t>
        </w:r>
        <w:r w:rsidRPr="002358DA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0913E5" w:rsidRPr="002358DA" w:rsidRDefault="000913E5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470" w:rsidRDefault="00407470" w:rsidP="008372FB">
      <w:pPr>
        <w:spacing w:after="0" w:line="240" w:lineRule="auto"/>
      </w:pPr>
      <w:r>
        <w:separator/>
      </w:r>
    </w:p>
  </w:footnote>
  <w:footnote w:type="continuationSeparator" w:id="0">
    <w:p w:rsidR="00407470" w:rsidRDefault="00407470" w:rsidP="00837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03"/>
    <w:rsid w:val="00082696"/>
    <w:rsid w:val="000913E5"/>
    <w:rsid w:val="000C1736"/>
    <w:rsid w:val="000F577E"/>
    <w:rsid w:val="00173331"/>
    <w:rsid w:val="002358DA"/>
    <w:rsid w:val="002538D1"/>
    <w:rsid w:val="00256C3D"/>
    <w:rsid w:val="003768A1"/>
    <w:rsid w:val="0038173C"/>
    <w:rsid w:val="003C724F"/>
    <w:rsid w:val="00407470"/>
    <w:rsid w:val="00491398"/>
    <w:rsid w:val="004E0FEF"/>
    <w:rsid w:val="00673930"/>
    <w:rsid w:val="006A70E3"/>
    <w:rsid w:val="007050F7"/>
    <w:rsid w:val="00745167"/>
    <w:rsid w:val="00755B5F"/>
    <w:rsid w:val="00782C03"/>
    <w:rsid w:val="008372FB"/>
    <w:rsid w:val="009630FE"/>
    <w:rsid w:val="009C1A8E"/>
    <w:rsid w:val="00A54754"/>
    <w:rsid w:val="00A91381"/>
    <w:rsid w:val="00B92B86"/>
    <w:rsid w:val="00D23513"/>
    <w:rsid w:val="00D660C6"/>
    <w:rsid w:val="00E757DD"/>
    <w:rsid w:val="00F30DA9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092C1CE-0C0B-4FEE-85C6-03257359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F25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5D12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97C6F"/>
    <w:rPr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97C6F"/>
    <w:pPr>
      <w:spacing w:after="0" w:line="240" w:lineRule="auto"/>
    </w:pPr>
    <w:rPr>
      <w:rFonts w:asciiTheme="minorHAnsi" w:eastAsiaTheme="minorHAnsi" w:hAnsiTheme="minorHAnsi" w:cstheme="minorBidi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97C6F"/>
    <w:rPr>
      <w:rFonts w:ascii="Consolas" w:eastAsia="Calibri" w:hAnsi="Consolas" w:cs="Calibri"/>
      <w:sz w:val="21"/>
      <w:szCs w:val="21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3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2FB"/>
  </w:style>
  <w:style w:type="paragraph" w:styleId="Stopka">
    <w:name w:val="footer"/>
    <w:basedOn w:val="Normalny"/>
    <w:link w:val="StopkaZnak"/>
    <w:uiPriority w:val="99"/>
    <w:unhideWhenUsed/>
    <w:rsid w:val="0083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2FB"/>
  </w:style>
  <w:style w:type="paragraph" w:styleId="Tekstdymka">
    <w:name w:val="Balloon Text"/>
    <w:basedOn w:val="Normalny"/>
    <w:link w:val="TekstdymkaZnak"/>
    <w:uiPriority w:val="99"/>
    <w:semiHidden/>
    <w:unhideWhenUsed/>
    <w:rsid w:val="00837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OLyLniWMjoXun8fReZpJkqFXw==">AMUW2mUVoDhkgZlnWfa/vPKObqOpTaC84kTHktjAlqo7/T4joFm3s6eovOB309SVfaEAiq7V4oJkoNFnYKEkS/bopwW8/Ko6nLRG+8wQzu7vMojG0mUD0AWc45OlG3bkVMKjLnVrvL+M4BG7n4EhXpa93yS7bmKbJQ==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4A95DF-2584-4BE9-881B-2E800B18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Agnieszka Nalewajka</dc:creator>
  <cp:lastModifiedBy>Małgorzata Durejko</cp:lastModifiedBy>
  <cp:revision>16</cp:revision>
  <cp:lastPrinted>2022-06-29T06:54:00Z</cp:lastPrinted>
  <dcterms:created xsi:type="dcterms:W3CDTF">2022-06-24T11:12:00Z</dcterms:created>
  <dcterms:modified xsi:type="dcterms:W3CDTF">2024-05-23T12:38:00Z</dcterms:modified>
</cp:coreProperties>
</file>