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42920" w14:textId="588F24A8" w:rsidR="00917C5D" w:rsidRPr="00196F5F" w:rsidRDefault="00E5470E" w:rsidP="00917C5D">
      <w:pPr>
        <w:rPr>
          <w:rFonts w:eastAsia="Times New Roman" w:cs="Calibri"/>
          <w:lang w:eastAsia="pl-PL"/>
        </w:rPr>
      </w:pPr>
      <w:r w:rsidRPr="00196F5F">
        <w:rPr>
          <w:rFonts w:eastAsia="Times New Roman" w:cs="Calibri"/>
          <w:lang w:eastAsia="pl-PL"/>
        </w:rPr>
        <w:t>B</w:t>
      </w:r>
      <w:r w:rsidR="00917C5D" w:rsidRPr="00196F5F">
        <w:rPr>
          <w:rFonts w:eastAsia="Times New Roman" w:cs="Calibri"/>
          <w:lang w:eastAsia="pl-PL"/>
        </w:rPr>
        <w:t>R</w:t>
      </w:r>
      <w:r w:rsidRPr="00196F5F">
        <w:rPr>
          <w:rFonts w:eastAsia="Times New Roman" w:cs="Calibri"/>
          <w:lang w:eastAsia="pl-PL"/>
        </w:rPr>
        <w:t>K</w:t>
      </w:r>
      <w:r w:rsidR="00917C5D" w:rsidRPr="00196F5F">
        <w:rPr>
          <w:rFonts w:eastAsia="Times New Roman" w:cs="Calibri"/>
          <w:lang w:eastAsia="pl-PL"/>
        </w:rPr>
        <w:t>.000.</w:t>
      </w:r>
      <w:r w:rsidR="00012A9B">
        <w:rPr>
          <w:rFonts w:eastAsia="Times New Roman" w:cs="Calibri"/>
          <w:lang w:eastAsia="pl-PL"/>
        </w:rPr>
        <w:t>3</w:t>
      </w:r>
      <w:r w:rsidR="004227F1" w:rsidRPr="00196F5F">
        <w:rPr>
          <w:rFonts w:eastAsia="Times New Roman" w:cs="Calibri"/>
          <w:lang w:eastAsia="pl-PL"/>
        </w:rPr>
        <w:t>.2024</w:t>
      </w:r>
    </w:p>
    <w:p w14:paraId="1DEE1234" w14:textId="041A931F" w:rsidR="00696ED4" w:rsidRPr="00423D43" w:rsidRDefault="00C64B7A" w:rsidP="00B20E4C">
      <w:pPr>
        <w:pStyle w:val="Nagwek1"/>
        <w:spacing w:after="360"/>
      </w:pPr>
      <w:r w:rsidRPr="00423D43">
        <w:t xml:space="preserve">UCHWAŁA nr </w:t>
      </w:r>
      <w:r w:rsidR="005F4EC3" w:rsidRPr="00423D43">
        <w:t>14</w:t>
      </w:r>
      <w:r w:rsidR="004227F1" w:rsidRPr="00423D43">
        <w:t>/2024</w:t>
      </w:r>
    </w:p>
    <w:p w14:paraId="562DDCB5" w14:textId="4B155803" w:rsidR="0067115E" w:rsidRPr="004505E6" w:rsidRDefault="00C64B7A" w:rsidP="004505E6">
      <w:pPr>
        <w:pStyle w:val="Nagwek2"/>
      </w:pPr>
      <w:r w:rsidRPr="004505E6">
        <w:t>Senatu Akademii Sztuk Pięknych</w:t>
      </w:r>
      <w:r w:rsidR="00F43515">
        <w:br/>
      </w:r>
      <w:r w:rsidR="004505E6" w:rsidRPr="004505E6">
        <w:t xml:space="preserve"> </w:t>
      </w:r>
      <w:r w:rsidRPr="004505E6">
        <w:t>w Warszawie</w:t>
      </w:r>
      <w:r w:rsidR="00F43515">
        <w:br/>
      </w:r>
      <w:r w:rsidR="004505E6" w:rsidRPr="004505E6">
        <w:t xml:space="preserve"> </w:t>
      </w:r>
      <w:r w:rsidR="004E305B" w:rsidRPr="004505E6">
        <w:t xml:space="preserve">z </w:t>
      </w:r>
      <w:r w:rsidR="00BA5CB6">
        <w:t>21 maja</w:t>
      </w:r>
      <w:r w:rsidR="004227F1" w:rsidRPr="004505E6">
        <w:t xml:space="preserve"> 2024</w:t>
      </w:r>
      <w:r w:rsidR="00310D4F" w:rsidRPr="004505E6">
        <w:t xml:space="preserve"> </w:t>
      </w:r>
      <w:r w:rsidRPr="004505E6">
        <w:t>r.</w:t>
      </w:r>
    </w:p>
    <w:p w14:paraId="3878E871" w14:textId="3C8B349D" w:rsidR="008E0851" w:rsidRPr="001442F8" w:rsidRDefault="00C64B7A" w:rsidP="00B20E4C">
      <w:pPr>
        <w:spacing w:after="240"/>
        <w:rPr>
          <w:color w:val="FF0000"/>
        </w:rPr>
      </w:pPr>
      <w:r w:rsidRPr="00CE5D74">
        <w:rPr>
          <w:b/>
        </w:rPr>
        <w:t xml:space="preserve">w sprawie: </w:t>
      </w:r>
      <w:r w:rsidR="003E0E3D" w:rsidRPr="003E0E3D">
        <w:t>sprostowania omyłki</w:t>
      </w:r>
      <w:r w:rsidR="003E0E3D">
        <w:rPr>
          <w:b/>
        </w:rPr>
        <w:t xml:space="preserve"> </w:t>
      </w:r>
      <w:r w:rsidR="003E0E3D" w:rsidRPr="003E0E3D">
        <w:t>pisarskiej</w:t>
      </w:r>
      <w:r w:rsidR="003E0E3D">
        <w:rPr>
          <w:b/>
        </w:rPr>
        <w:t xml:space="preserve"> </w:t>
      </w:r>
      <w:r w:rsidR="00E33BD7">
        <w:t>w załącznikach nr 1,2,6 i 7</w:t>
      </w:r>
      <w:r w:rsidR="003E0E3D">
        <w:t xml:space="preserve"> do Uchwały nr </w:t>
      </w:r>
      <w:r w:rsidR="00E33BD7">
        <w:t>41</w:t>
      </w:r>
      <w:r w:rsidR="003E0E3D" w:rsidRPr="003E0E3D">
        <w:t>/2022 Senatu Akademii Sztuk Pięknych w</w:t>
      </w:r>
      <w:r w:rsidR="003E0E3D">
        <w:t xml:space="preserve"> Warszawie z 19 lipca 2022 r. w </w:t>
      </w:r>
      <w:r w:rsidR="003E0E3D" w:rsidRPr="003E0E3D">
        <w:t>sprawie ustalenia progra</w:t>
      </w:r>
      <w:r w:rsidR="00E33BD7">
        <w:t xml:space="preserve">mu studiów dla kierunku studiów </w:t>
      </w:r>
      <w:r w:rsidR="00E33BD7" w:rsidRPr="00DD24F1">
        <w:rPr>
          <w:i/>
        </w:rPr>
        <w:t>scenografia</w:t>
      </w:r>
      <w:r w:rsidR="003E0E3D" w:rsidRPr="00DD24F1">
        <w:rPr>
          <w:i/>
        </w:rPr>
        <w:t xml:space="preserve"> </w:t>
      </w:r>
      <w:r w:rsidR="003E0E3D" w:rsidRPr="003E0E3D">
        <w:t>(stacjonarne</w:t>
      </w:r>
      <w:r w:rsidR="00E33BD7">
        <w:t xml:space="preserve"> jednolite studia magisterskie oraz studia II stopnia</w:t>
      </w:r>
      <w:r w:rsidR="003E0E3D" w:rsidRPr="003E0E3D">
        <w:t>, profil ogólnoakademicki)</w:t>
      </w:r>
      <w:r w:rsidR="003E0E3D">
        <w:rPr>
          <w:b/>
        </w:rPr>
        <w:t xml:space="preserve"> </w:t>
      </w:r>
      <w:r w:rsidR="004C685C">
        <w:t>dla cykli kształcenia rozpoczynającyc</w:t>
      </w:r>
      <w:r w:rsidR="00ED1A47">
        <w:t>h się od roku akademickiego 2022/2023</w:t>
      </w:r>
      <w:r w:rsidR="00E33BD7">
        <w:t xml:space="preserve"> oraz w załącznikach n</w:t>
      </w:r>
      <w:r w:rsidR="00E07AAD">
        <w:t>r 1 i 2 do Uchwały nr 23/2023 z </w:t>
      </w:r>
      <w:r w:rsidR="00E33BD7">
        <w:t xml:space="preserve">20 czerwca 2023 r. </w:t>
      </w:r>
      <w:r w:rsidR="00184164">
        <w:t xml:space="preserve">w sprawie ustalenia </w:t>
      </w:r>
      <w:r w:rsidR="00184164" w:rsidRPr="003E0E3D">
        <w:t>progra</w:t>
      </w:r>
      <w:r w:rsidR="00184164">
        <w:t xml:space="preserve">mu studiów dla kierunku studiów </w:t>
      </w:r>
      <w:r w:rsidR="00184164" w:rsidRPr="00DD24F1">
        <w:rPr>
          <w:i/>
        </w:rPr>
        <w:t xml:space="preserve">scenografia </w:t>
      </w:r>
      <w:r w:rsidR="00184164" w:rsidRPr="003E0E3D">
        <w:t>(stacjonarne</w:t>
      </w:r>
      <w:r w:rsidR="00184164">
        <w:t xml:space="preserve"> jednolite studia magisterskie</w:t>
      </w:r>
      <w:r w:rsidR="00184164" w:rsidRPr="003E0E3D">
        <w:t>)</w:t>
      </w:r>
      <w:r w:rsidR="00184164">
        <w:rPr>
          <w:b/>
        </w:rPr>
        <w:t xml:space="preserve"> </w:t>
      </w:r>
      <w:r w:rsidR="00184164">
        <w:t>dla cykli kształcenia rozpoczynających się od roku akademickiego 2023/2024</w:t>
      </w:r>
      <w:bookmarkStart w:id="0" w:name="_GoBack"/>
      <w:bookmarkEnd w:id="0"/>
    </w:p>
    <w:p w14:paraId="5CF5384E" w14:textId="091BE0D8" w:rsidR="00B20E4C" w:rsidRPr="00CE5D74" w:rsidRDefault="000310CF" w:rsidP="00B20E4C">
      <w:pPr>
        <w:spacing w:after="360"/>
      </w:pPr>
      <w:r w:rsidRPr="00C95757">
        <w:rPr>
          <w:lang w:eastAsia="pl-PL"/>
        </w:rPr>
        <w:t>Na podstawie</w:t>
      </w:r>
      <w:r w:rsidR="00EA7988">
        <w:rPr>
          <w:lang w:eastAsia="pl-PL"/>
        </w:rPr>
        <w:t xml:space="preserve"> </w:t>
      </w:r>
      <w:r w:rsidR="00EA7988">
        <w:t>§ 13</w:t>
      </w:r>
      <w:r w:rsidRPr="00C95757">
        <w:t xml:space="preserve"> ust. </w:t>
      </w:r>
      <w:r w:rsidR="003E0E3D">
        <w:t>2 pkt 16)</w:t>
      </w:r>
      <w:r w:rsidR="00E53208">
        <w:t xml:space="preserve"> </w:t>
      </w:r>
      <w:r w:rsidR="00B4377B" w:rsidRPr="005E6D97">
        <w:t>Statutu Akademii Sztuk Pięknych</w:t>
      </w:r>
      <w:r w:rsidR="007736AB" w:rsidRPr="005E6D97">
        <w:t xml:space="preserve"> w </w:t>
      </w:r>
      <w:r w:rsidR="00131B6E" w:rsidRPr="005E6D97">
        <w:t>W</w:t>
      </w:r>
      <w:r w:rsidR="00C12441" w:rsidRPr="005E6D97">
        <w:t>arszawie</w:t>
      </w:r>
      <w:r w:rsidR="00EA7988">
        <w:t xml:space="preserve"> </w:t>
      </w:r>
      <w:r w:rsidR="00F17D1C" w:rsidRPr="00F17D1C">
        <w:t>uchwala</w:t>
      </w:r>
      <w:r w:rsidR="003E0E3D">
        <w:t xml:space="preserve"> się</w:t>
      </w:r>
      <w:r w:rsidR="00F17D1C">
        <w:t>,</w:t>
      </w:r>
      <w:r w:rsidR="00F17D1C" w:rsidRPr="00F17D1C">
        <w:t xml:space="preserve"> co następuje</w:t>
      </w:r>
      <w:r w:rsidR="00B20E4C">
        <w:t>:</w:t>
      </w:r>
    </w:p>
    <w:p w14:paraId="3D845F46" w14:textId="48F49F62" w:rsidR="000F5B4E" w:rsidRPr="0067115E" w:rsidRDefault="000F5B4E" w:rsidP="008B0930">
      <w:pPr>
        <w:pStyle w:val="Nagwek3"/>
      </w:pPr>
      <w:r w:rsidRPr="0067115E">
        <w:t>§</w:t>
      </w:r>
      <w:r w:rsidR="00E75E9B">
        <w:t xml:space="preserve"> </w:t>
      </w:r>
      <w:r w:rsidRPr="0067115E">
        <w:t>1.</w:t>
      </w:r>
    </w:p>
    <w:p w14:paraId="298CBDC4" w14:textId="2FF8CDFB" w:rsidR="00184164" w:rsidRDefault="003E0E3D" w:rsidP="00184164">
      <w:pPr>
        <w:pStyle w:val="Akapitzlist"/>
        <w:numPr>
          <w:ilvl w:val="0"/>
          <w:numId w:val="14"/>
        </w:numPr>
        <w:spacing w:after="240"/>
      </w:pPr>
      <w:r>
        <w:t>Senat Akademii Sztuk Pięknych w Warszawi</w:t>
      </w:r>
      <w:r w:rsidR="00184164">
        <w:t xml:space="preserve">e sprostowuje omyłki pisarskie w zakresie języka obcego z poziomu B+ na B2+, które pojawiły się w programach studiów dla kierunku </w:t>
      </w:r>
      <w:r w:rsidR="00184164" w:rsidRPr="00DD24F1">
        <w:rPr>
          <w:i/>
        </w:rPr>
        <w:t>scenografia</w:t>
      </w:r>
      <w:r w:rsidR="00184164">
        <w:t>, tj.:</w:t>
      </w:r>
    </w:p>
    <w:p w14:paraId="0C897435" w14:textId="026F7274" w:rsidR="00453F68" w:rsidRDefault="00453F68" w:rsidP="009E609E">
      <w:pPr>
        <w:pStyle w:val="Akapitzlist"/>
        <w:numPr>
          <w:ilvl w:val="0"/>
          <w:numId w:val="15"/>
        </w:numPr>
        <w:spacing w:after="240"/>
      </w:pPr>
      <w:r>
        <w:t>w Uchwale nr 41</w:t>
      </w:r>
      <w:r w:rsidRPr="003E0E3D">
        <w:t>/2022 Senatu Akademii Sztuk Pięknych w</w:t>
      </w:r>
      <w:r>
        <w:t xml:space="preserve"> Warszawie z 19 lipca 2022 r. w </w:t>
      </w:r>
      <w:r w:rsidRPr="003E0E3D">
        <w:t>sprawie ustalenia progra</w:t>
      </w:r>
      <w:r>
        <w:t xml:space="preserve">mu studiów dla kierunku studiów </w:t>
      </w:r>
      <w:r w:rsidRPr="00DD24F1">
        <w:rPr>
          <w:i/>
        </w:rPr>
        <w:t xml:space="preserve">scenografia </w:t>
      </w:r>
      <w:r w:rsidRPr="003E0E3D">
        <w:t>(stacjonarne</w:t>
      </w:r>
      <w:r>
        <w:t xml:space="preserve"> jednolite studia magisterskie oraz studia II stopnia</w:t>
      </w:r>
      <w:r w:rsidRPr="003E0E3D">
        <w:t>, profil ogólnoakademicki)</w:t>
      </w:r>
      <w:r w:rsidRPr="00DD24F1">
        <w:rPr>
          <w:b/>
        </w:rPr>
        <w:t xml:space="preserve"> </w:t>
      </w:r>
      <w:r>
        <w:t>dla cykli kształcenia rozpoczynających się od roku akademickiego 2022/2023 w </w:t>
      </w:r>
      <w:r w:rsidR="00DD24F1">
        <w:t>załącznikach</w:t>
      </w:r>
      <w:r>
        <w:t>:</w:t>
      </w:r>
      <w:r w:rsidR="00DD24F1">
        <w:t xml:space="preserve"> </w:t>
      </w:r>
    </w:p>
    <w:p w14:paraId="26F200F6" w14:textId="39AA8268" w:rsidR="00453F68" w:rsidRDefault="00DD24F1" w:rsidP="00453F68">
      <w:pPr>
        <w:pStyle w:val="Akapitzlist"/>
        <w:numPr>
          <w:ilvl w:val="0"/>
          <w:numId w:val="16"/>
        </w:numPr>
        <w:spacing w:after="240"/>
      </w:pPr>
      <w:r>
        <w:t>program studiów stacjonarn</w:t>
      </w:r>
      <w:r w:rsidR="00453F68">
        <w:t>e jednolite studia magisterskie – załącznik nr 1</w:t>
      </w:r>
      <w:r>
        <w:t xml:space="preserve">, </w:t>
      </w:r>
    </w:p>
    <w:p w14:paraId="167955AB" w14:textId="40251A87" w:rsidR="00453F68" w:rsidRDefault="00DD24F1" w:rsidP="00453F68">
      <w:pPr>
        <w:pStyle w:val="Akapitzlist"/>
        <w:numPr>
          <w:ilvl w:val="0"/>
          <w:numId w:val="16"/>
        </w:numPr>
        <w:spacing w:after="240"/>
      </w:pPr>
      <w:r>
        <w:t>opis zakładanych efektów uczenia się stacjonarne jednolite</w:t>
      </w:r>
      <w:r w:rsidR="00453F68">
        <w:t xml:space="preserve"> studia magisterskie – załącznik nr 2</w:t>
      </w:r>
      <w:r>
        <w:t xml:space="preserve">, </w:t>
      </w:r>
    </w:p>
    <w:p w14:paraId="4E0D303E" w14:textId="59ABD979" w:rsidR="00453F68" w:rsidRDefault="00DD24F1" w:rsidP="00453F68">
      <w:pPr>
        <w:pStyle w:val="Akapitzlist"/>
        <w:numPr>
          <w:ilvl w:val="0"/>
          <w:numId w:val="16"/>
        </w:numPr>
        <w:spacing w:after="240"/>
      </w:pPr>
      <w:r>
        <w:t>program studió</w:t>
      </w:r>
      <w:r w:rsidR="00453F68">
        <w:t>w stacjonarne studia II stopnia – załącznik nr 6</w:t>
      </w:r>
      <w:r>
        <w:t xml:space="preserve">, </w:t>
      </w:r>
    </w:p>
    <w:p w14:paraId="116AD866" w14:textId="2A9A3956" w:rsidR="00453F68" w:rsidRDefault="00DD24F1" w:rsidP="00453F68">
      <w:pPr>
        <w:pStyle w:val="Akapitzlist"/>
        <w:numPr>
          <w:ilvl w:val="0"/>
          <w:numId w:val="16"/>
        </w:numPr>
        <w:spacing w:after="240"/>
      </w:pPr>
      <w:r>
        <w:t>opis z</w:t>
      </w:r>
      <w:r w:rsidR="00453F68">
        <w:t>akładanych efektów uczenia się</w:t>
      </w:r>
      <w:r w:rsidR="00ED0242">
        <w:t xml:space="preserve"> stacjonarne studia II stopnia</w:t>
      </w:r>
      <w:r w:rsidR="00453F68">
        <w:t xml:space="preserve"> – załącznik nr 7,</w:t>
      </w:r>
      <w:r>
        <w:t xml:space="preserve"> </w:t>
      </w:r>
    </w:p>
    <w:p w14:paraId="771B3D14" w14:textId="2AF8C8C3" w:rsidR="00453F68" w:rsidRDefault="00453F68" w:rsidP="00453F68">
      <w:pPr>
        <w:pStyle w:val="Akapitzlist"/>
        <w:numPr>
          <w:ilvl w:val="0"/>
          <w:numId w:val="15"/>
        </w:numPr>
        <w:spacing w:after="240"/>
      </w:pPr>
      <w:r>
        <w:t>w Uchwale</w:t>
      </w:r>
      <w:r w:rsidR="00CB6F19">
        <w:t xml:space="preserve"> nr 23/2023</w:t>
      </w:r>
      <w:r w:rsidR="00184164" w:rsidRPr="003E0E3D">
        <w:t xml:space="preserve"> Senatu Akademii Sztuk Pięknych w</w:t>
      </w:r>
      <w:r w:rsidR="00DD24F1">
        <w:t xml:space="preserve"> Warszawie z </w:t>
      </w:r>
      <w:r w:rsidR="00CB6F19">
        <w:t>20 czerwca 2023</w:t>
      </w:r>
      <w:r w:rsidR="00184164">
        <w:t xml:space="preserve"> r. w </w:t>
      </w:r>
      <w:r w:rsidR="00184164" w:rsidRPr="003E0E3D">
        <w:t>sprawie ustalenia progra</w:t>
      </w:r>
      <w:r w:rsidR="00184164">
        <w:t xml:space="preserve">mu studiów dla kierunku studiów </w:t>
      </w:r>
      <w:r w:rsidR="00184164" w:rsidRPr="00DD24F1">
        <w:rPr>
          <w:i/>
        </w:rPr>
        <w:t xml:space="preserve">scenografia </w:t>
      </w:r>
      <w:r w:rsidR="00184164" w:rsidRPr="003E0E3D">
        <w:t>(stacjonarne</w:t>
      </w:r>
      <w:r w:rsidR="00184164">
        <w:t xml:space="preserve"> jednolite studia magisterskie</w:t>
      </w:r>
      <w:r w:rsidR="00184164" w:rsidRPr="003E0E3D">
        <w:t>, profil ogólnoakademicki)</w:t>
      </w:r>
      <w:r w:rsidR="00184164" w:rsidRPr="00DD24F1">
        <w:rPr>
          <w:b/>
        </w:rPr>
        <w:t xml:space="preserve"> </w:t>
      </w:r>
      <w:r w:rsidR="00184164">
        <w:t>dla cykli kształcenia rozpoczynającyc</w:t>
      </w:r>
      <w:r w:rsidR="00CB6F19">
        <w:t>h się od roku akademickiego 2023/2024</w:t>
      </w:r>
      <w:r>
        <w:t xml:space="preserve"> w załącznikach:</w:t>
      </w:r>
    </w:p>
    <w:p w14:paraId="4927C54D" w14:textId="730DF307" w:rsidR="00453F68" w:rsidRDefault="00DD24F1" w:rsidP="00453F68">
      <w:pPr>
        <w:pStyle w:val="Akapitzlist"/>
        <w:numPr>
          <w:ilvl w:val="0"/>
          <w:numId w:val="18"/>
        </w:numPr>
        <w:spacing w:after="240"/>
      </w:pPr>
      <w:r>
        <w:t>program studiów stacjonarn</w:t>
      </w:r>
      <w:r w:rsidR="00453F68">
        <w:t>e jednolite studia magisterskie – załącznik nr 1</w:t>
      </w:r>
      <w:r>
        <w:t xml:space="preserve">, </w:t>
      </w:r>
    </w:p>
    <w:p w14:paraId="339703E1" w14:textId="18884A77" w:rsidR="00453F68" w:rsidRDefault="00DD24F1" w:rsidP="00453F68">
      <w:pPr>
        <w:pStyle w:val="Akapitzlist"/>
        <w:numPr>
          <w:ilvl w:val="0"/>
          <w:numId w:val="18"/>
        </w:numPr>
        <w:spacing w:after="240"/>
      </w:pPr>
      <w:r>
        <w:t>opis zakładanych efektów uczenia się s</w:t>
      </w:r>
      <w:r w:rsidR="00453F68">
        <w:t>tacjonarne studia magisterskie – załącznik nr 2.</w:t>
      </w:r>
    </w:p>
    <w:p w14:paraId="04CF9F80" w14:textId="5872AF9B" w:rsidR="00A25063" w:rsidRDefault="00DD24F1" w:rsidP="00A25063">
      <w:pPr>
        <w:pStyle w:val="Akapitzlist"/>
        <w:numPr>
          <w:ilvl w:val="0"/>
          <w:numId w:val="14"/>
        </w:numPr>
        <w:spacing w:after="240"/>
      </w:pPr>
      <w:r>
        <w:t>Skorygowane</w:t>
      </w:r>
      <w:r w:rsidR="001442F8">
        <w:t xml:space="preserve"> załącznik</w:t>
      </w:r>
      <w:r>
        <w:t>i</w:t>
      </w:r>
      <w:r w:rsidR="001442F8">
        <w:t xml:space="preserve"> </w:t>
      </w:r>
      <w:r>
        <w:t>nr 1,2,6 i 7 do Uchwały nr 41</w:t>
      </w:r>
      <w:r w:rsidRPr="003E0E3D">
        <w:t>/2022 Senatu Akademii Sztuk Pięknych w</w:t>
      </w:r>
      <w:r>
        <w:t xml:space="preserve"> Warszawie z 19 lipca 2022 r. </w:t>
      </w:r>
      <w:r w:rsidR="00A25063">
        <w:t xml:space="preserve">są załącznikami do niniejszej uchwały: </w:t>
      </w:r>
    </w:p>
    <w:p w14:paraId="4A6DDBD5" w14:textId="774B6340" w:rsidR="00453F68" w:rsidRDefault="00453F68" w:rsidP="00A25063">
      <w:pPr>
        <w:pStyle w:val="Akapitzlist"/>
        <w:numPr>
          <w:ilvl w:val="0"/>
          <w:numId w:val="21"/>
        </w:numPr>
        <w:spacing w:after="240"/>
      </w:pPr>
      <w:r>
        <w:t xml:space="preserve">program studiów stacjonarne jednolite studia magisterskie – załącznik nr 1, </w:t>
      </w:r>
    </w:p>
    <w:p w14:paraId="73975138" w14:textId="77777777" w:rsidR="00453F68" w:rsidRDefault="00453F68" w:rsidP="00A25063">
      <w:pPr>
        <w:pStyle w:val="Akapitzlist"/>
        <w:numPr>
          <w:ilvl w:val="0"/>
          <w:numId w:val="21"/>
        </w:numPr>
        <w:spacing w:after="240"/>
      </w:pPr>
      <w:r>
        <w:lastRenderedPageBreak/>
        <w:t xml:space="preserve">opis zakładanych efektów uczenia się stacjonarne jednolite studia magisterskie – załącznik nr 2, </w:t>
      </w:r>
    </w:p>
    <w:p w14:paraId="0F13BF31" w14:textId="313B58B2" w:rsidR="00453F68" w:rsidRDefault="00453F68" w:rsidP="00A25063">
      <w:pPr>
        <w:pStyle w:val="Akapitzlist"/>
        <w:numPr>
          <w:ilvl w:val="0"/>
          <w:numId w:val="21"/>
        </w:numPr>
        <w:spacing w:after="240"/>
      </w:pPr>
      <w:r>
        <w:t xml:space="preserve">program studiów stacjonarne studia II stopnia – załącznik nr 3, </w:t>
      </w:r>
    </w:p>
    <w:p w14:paraId="0E90428A" w14:textId="189CFEE0" w:rsidR="00A25063" w:rsidRDefault="00453F68" w:rsidP="00A25063">
      <w:pPr>
        <w:pStyle w:val="Akapitzlist"/>
        <w:numPr>
          <w:ilvl w:val="0"/>
          <w:numId w:val="21"/>
        </w:numPr>
        <w:spacing w:after="240"/>
      </w:pPr>
      <w:r>
        <w:t>opis zakładanych efektów uczenia się</w:t>
      </w:r>
      <w:r w:rsidR="00ED0242">
        <w:t xml:space="preserve"> stacjonarne studia II stopnia</w:t>
      </w:r>
      <w:r>
        <w:t xml:space="preserve"> – załącznik nr 4</w:t>
      </w:r>
      <w:r w:rsidR="00A25063">
        <w:t>.</w:t>
      </w:r>
    </w:p>
    <w:p w14:paraId="7D940166" w14:textId="77777777" w:rsidR="00A25063" w:rsidRDefault="00A25063" w:rsidP="00A25063">
      <w:pPr>
        <w:pStyle w:val="Akapitzlist"/>
        <w:numPr>
          <w:ilvl w:val="0"/>
          <w:numId w:val="14"/>
        </w:numPr>
        <w:spacing w:after="240"/>
      </w:pPr>
      <w:r>
        <w:t xml:space="preserve">Skorygowane załączniki nr 1 i 2 do Uchwały nr 23/2023 z 20 czerwca 2023 r. w sprawie ustalenia </w:t>
      </w:r>
      <w:r w:rsidRPr="003E0E3D">
        <w:t>progra</w:t>
      </w:r>
      <w:r>
        <w:t xml:space="preserve">mu studiów dla kierunku studiów </w:t>
      </w:r>
      <w:r w:rsidRPr="00A25063">
        <w:rPr>
          <w:i/>
        </w:rPr>
        <w:t xml:space="preserve">scenografia </w:t>
      </w:r>
      <w:r w:rsidRPr="003E0E3D">
        <w:t>(stacjonarne</w:t>
      </w:r>
      <w:r>
        <w:t xml:space="preserve"> jednolite studia magisterskie</w:t>
      </w:r>
      <w:r w:rsidRPr="003E0E3D">
        <w:t>)</w:t>
      </w:r>
      <w:r w:rsidRPr="00A25063">
        <w:rPr>
          <w:b/>
        </w:rPr>
        <w:t xml:space="preserve"> </w:t>
      </w:r>
      <w:r>
        <w:t>dla cykli kształcenia rozpoczynających się od roku akademickiego 2023/2024 są załącznikami do niniejszej uchwały:</w:t>
      </w:r>
    </w:p>
    <w:p w14:paraId="47E1815B" w14:textId="00AE013F" w:rsidR="00453F68" w:rsidRDefault="00453F68" w:rsidP="00A25063">
      <w:pPr>
        <w:pStyle w:val="Akapitzlist"/>
        <w:numPr>
          <w:ilvl w:val="0"/>
          <w:numId w:val="22"/>
        </w:numPr>
        <w:spacing w:after="240"/>
      </w:pPr>
      <w:r>
        <w:t>program studiów stacjonarne jednolite studia magisterskie – załącznik nr 5</w:t>
      </w:r>
      <w:r w:rsidR="00A25063">
        <w:t>,</w:t>
      </w:r>
    </w:p>
    <w:p w14:paraId="75CAC96A" w14:textId="2640CEFA" w:rsidR="00453F68" w:rsidRPr="00453F68" w:rsidRDefault="00453F68" w:rsidP="00453F68">
      <w:pPr>
        <w:pStyle w:val="Akapitzlist"/>
        <w:numPr>
          <w:ilvl w:val="0"/>
          <w:numId w:val="22"/>
        </w:numPr>
        <w:spacing w:after="240"/>
      </w:pPr>
      <w:r>
        <w:t>opis zakładanych efektów uczenia się</w:t>
      </w:r>
      <w:r w:rsidR="00A25063">
        <w:t xml:space="preserve"> stacjonarne studia magisterskie – załącznik nr 6.</w:t>
      </w:r>
    </w:p>
    <w:p w14:paraId="6619E4B4" w14:textId="41E3AC07" w:rsidR="00986917" w:rsidRDefault="00F40841" w:rsidP="008B0930">
      <w:pPr>
        <w:pStyle w:val="Nagwek3"/>
      </w:pPr>
      <w:r w:rsidRPr="00986917">
        <w:t>§</w:t>
      </w:r>
      <w:r w:rsidR="00A034CD">
        <w:t xml:space="preserve"> </w:t>
      </w:r>
      <w:r w:rsidR="00B20E4C">
        <w:t>2</w:t>
      </w:r>
      <w:r w:rsidR="0067115E" w:rsidRPr="00986917">
        <w:t>.</w:t>
      </w:r>
    </w:p>
    <w:p w14:paraId="7F9030EF" w14:textId="11B18860" w:rsidR="00A034CD" w:rsidRPr="005F4EC3" w:rsidRDefault="00A034CD" w:rsidP="00A034CD">
      <w:pPr>
        <w:spacing w:after="360"/>
      </w:pPr>
      <w:r w:rsidRPr="005F4EC3">
        <w:t>Uchwała została podjęta za pośrednictw</w:t>
      </w:r>
      <w:r w:rsidR="00F34D4F" w:rsidRPr="005F4EC3">
        <w:t>em komunikacji elektronicznej w </w:t>
      </w:r>
      <w:r w:rsidRPr="005F4EC3">
        <w:t xml:space="preserve">głosowaniu tajnym w systemie </w:t>
      </w:r>
      <w:r w:rsidRPr="005F4EC3">
        <w:rPr>
          <w:i/>
        </w:rPr>
        <w:t>Akademus</w:t>
      </w:r>
      <w:r w:rsidRPr="005F4EC3">
        <w:t>.</w:t>
      </w:r>
    </w:p>
    <w:p w14:paraId="7AA8C17E" w14:textId="0F86EB9C" w:rsidR="00A034CD" w:rsidRPr="005F4EC3" w:rsidRDefault="00A034CD" w:rsidP="00A034CD">
      <w:pPr>
        <w:pStyle w:val="Nagwek3"/>
      </w:pPr>
      <w:r w:rsidRPr="005F4EC3">
        <w:t>§ 3.</w:t>
      </w:r>
    </w:p>
    <w:p w14:paraId="3FCF5C25" w14:textId="02F7CBD8" w:rsidR="00986917" w:rsidRDefault="000E3F7B" w:rsidP="00B20E4C">
      <w:pPr>
        <w:spacing w:after="600"/>
      </w:pPr>
      <w:r w:rsidRPr="00986917">
        <w:t xml:space="preserve">Uchwała wchodzi w życie z dniem </w:t>
      </w:r>
      <w:r w:rsidR="00C34746" w:rsidRPr="00986917">
        <w:t>podjęcia</w:t>
      </w:r>
      <w:r w:rsidRPr="00986917">
        <w:t>.</w:t>
      </w:r>
    </w:p>
    <w:p w14:paraId="677D8ED3" w14:textId="5F58D482" w:rsidR="00A61CCA" w:rsidRPr="00D259E0" w:rsidRDefault="00A61CCA" w:rsidP="0087248D">
      <w:pPr>
        <w:spacing w:before="600"/>
        <w:ind w:left="6237" w:hanging="709"/>
        <w:rPr>
          <w:rFonts w:cs="Tahoma"/>
        </w:rPr>
      </w:pPr>
      <w:r>
        <w:rPr>
          <w:rFonts w:cs="Tahoma"/>
        </w:rPr>
        <w:t xml:space="preserve">Przewodniczący Senatu ASP </w:t>
      </w:r>
      <w:r>
        <w:rPr>
          <w:rFonts w:cs="Tahoma"/>
        </w:rPr>
        <w:br/>
        <w:t>w Warszawie</w:t>
      </w:r>
    </w:p>
    <w:p w14:paraId="56DD28B7" w14:textId="5EA974FC" w:rsidR="00A61CCA" w:rsidRPr="00D259E0" w:rsidRDefault="00A61CCA" w:rsidP="00A61CCA">
      <w:pPr>
        <w:spacing w:before="600"/>
        <w:ind w:left="5387"/>
        <w:rPr>
          <w:rFonts w:cs="Tahoma"/>
        </w:rPr>
      </w:pPr>
      <w:r>
        <w:rPr>
          <w:rFonts w:cs="Tahoma"/>
        </w:rPr>
        <w:t>Rektor prof. Błażej Ostoja Lniski</w:t>
      </w:r>
    </w:p>
    <w:sectPr w:rsidR="00A61CCA" w:rsidRPr="00D259E0" w:rsidSect="008917F8">
      <w:pgSz w:w="11906" w:h="16838" w:code="9"/>
      <w:pgMar w:top="992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F05FC" w14:textId="77777777" w:rsidR="00196F5F" w:rsidRDefault="00196F5F" w:rsidP="00196F5F">
      <w:r>
        <w:separator/>
      </w:r>
    </w:p>
  </w:endnote>
  <w:endnote w:type="continuationSeparator" w:id="0">
    <w:p w14:paraId="2354D252" w14:textId="77777777" w:rsidR="00196F5F" w:rsidRDefault="00196F5F" w:rsidP="00196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0C9C2" w14:textId="77777777" w:rsidR="00196F5F" w:rsidRDefault="00196F5F" w:rsidP="00196F5F">
      <w:r>
        <w:separator/>
      </w:r>
    </w:p>
  </w:footnote>
  <w:footnote w:type="continuationSeparator" w:id="0">
    <w:p w14:paraId="100CA6AF" w14:textId="77777777" w:rsidR="00196F5F" w:rsidRDefault="00196F5F" w:rsidP="00196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9CF"/>
    <w:multiLevelType w:val="hybridMultilevel"/>
    <w:tmpl w:val="336074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60B06"/>
    <w:multiLevelType w:val="hybridMultilevel"/>
    <w:tmpl w:val="4A1EBCC8"/>
    <w:lvl w:ilvl="0" w:tplc="C24C8C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2B7A7A"/>
    <w:multiLevelType w:val="hybridMultilevel"/>
    <w:tmpl w:val="22CC361E"/>
    <w:lvl w:ilvl="0" w:tplc="DE7CDC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B94783"/>
    <w:multiLevelType w:val="hybridMultilevel"/>
    <w:tmpl w:val="4F6AF466"/>
    <w:lvl w:ilvl="0" w:tplc="FF78436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1B05C78"/>
    <w:multiLevelType w:val="hybridMultilevel"/>
    <w:tmpl w:val="C64E1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27088"/>
    <w:multiLevelType w:val="hybridMultilevel"/>
    <w:tmpl w:val="4C56D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0022E"/>
    <w:multiLevelType w:val="hybridMultilevel"/>
    <w:tmpl w:val="BF34E758"/>
    <w:lvl w:ilvl="0" w:tplc="5F6E83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BD92268"/>
    <w:multiLevelType w:val="hybridMultilevel"/>
    <w:tmpl w:val="387E86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17B67"/>
    <w:multiLevelType w:val="hybridMultilevel"/>
    <w:tmpl w:val="94A633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96452"/>
    <w:multiLevelType w:val="hybridMultilevel"/>
    <w:tmpl w:val="C2B67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235115"/>
    <w:multiLevelType w:val="hybridMultilevel"/>
    <w:tmpl w:val="B2FAA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196A02"/>
    <w:multiLevelType w:val="hybridMultilevel"/>
    <w:tmpl w:val="928222A8"/>
    <w:lvl w:ilvl="0" w:tplc="03AE6A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035803"/>
    <w:multiLevelType w:val="hybridMultilevel"/>
    <w:tmpl w:val="619AB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613607"/>
    <w:multiLevelType w:val="hybridMultilevel"/>
    <w:tmpl w:val="5D88ACD6"/>
    <w:lvl w:ilvl="0" w:tplc="F906E3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AB47271"/>
    <w:multiLevelType w:val="hybridMultilevel"/>
    <w:tmpl w:val="79CE2F28"/>
    <w:lvl w:ilvl="0" w:tplc="0F3E30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78E7376"/>
    <w:multiLevelType w:val="hybridMultilevel"/>
    <w:tmpl w:val="A2CCF49A"/>
    <w:lvl w:ilvl="0" w:tplc="664E45D4">
      <w:start w:val="1"/>
      <w:numFmt w:val="decimal"/>
      <w:suff w:val="space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F50034"/>
    <w:multiLevelType w:val="hybridMultilevel"/>
    <w:tmpl w:val="60B6AE74"/>
    <w:lvl w:ilvl="0" w:tplc="DE18D9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17C7641"/>
    <w:multiLevelType w:val="hybridMultilevel"/>
    <w:tmpl w:val="D5B61E40"/>
    <w:lvl w:ilvl="0" w:tplc="CDC200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2AF0663"/>
    <w:multiLevelType w:val="hybridMultilevel"/>
    <w:tmpl w:val="045C95F6"/>
    <w:lvl w:ilvl="0" w:tplc="194AAB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363712D"/>
    <w:multiLevelType w:val="hybridMultilevel"/>
    <w:tmpl w:val="3DF8DE42"/>
    <w:lvl w:ilvl="0" w:tplc="5E64B6B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36E2213"/>
    <w:multiLevelType w:val="hybridMultilevel"/>
    <w:tmpl w:val="FF3E8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4216CD"/>
    <w:multiLevelType w:val="hybridMultilevel"/>
    <w:tmpl w:val="A448098E"/>
    <w:lvl w:ilvl="0" w:tplc="7D4C6B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7"/>
  </w:num>
  <w:num w:numId="5">
    <w:abstractNumId w:val="20"/>
  </w:num>
  <w:num w:numId="6">
    <w:abstractNumId w:val="5"/>
  </w:num>
  <w:num w:numId="7">
    <w:abstractNumId w:val="10"/>
  </w:num>
  <w:num w:numId="8">
    <w:abstractNumId w:val="15"/>
  </w:num>
  <w:num w:numId="9">
    <w:abstractNumId w:val="12"/>
  </w:num>
  <w:num w:numId="10">
    <w:abstractNumId w:val="4"/>
  </w:num>
  <w:num w:numId="11">
    <w:abstractNumId w:val="16"/>
  </w:num>
  <w:num w:numId="12">
    <w:abstractNumId w:val="1"/>
  </w:num>
  <w:num w:numId="13">
    <w:abstractNumId w:val="14"/>
  </w:num>
  <w:num w:numId="14">
    <w:abstractNumId w:val="8"/>
  </w:num>
  <w:num w:numId="15">
    <w:abstractNumId w:val="21"/>
  </w:num>
  <w:num w:numId="16">
    <w:abstractNumId w:val="6"/>
  </w:num>
  <w:num w:numId="17">
    <w:abstractNumId w:val="3"/>
  </w:num>
  <w:num w:numId="18">
    <w:abstractNumId w:val="19"/>
  </w:num>
  <w:num w:numId="19">
    <w:abstractNumId w:val="17"/>
  </w:num>
  <w:num w:numId="20">
    <w:abstractNumId w:val="18"/>
  </w:num>
  <w:num w:numId="21">
    <w:abstractNumId w:val="2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7A"/>
    <w:rsid w:val="00012A9B"/>
    <w:rsid w:val="00013540"/>
    <w:rsid w:val="000216DE"/>
    <w:rsid w:val="000310CF"/>
    <w:rsid w:val="00044D5B"/>
    <w:rsid w:val="00045B8A"/>
    <w:rsid w:val="0007504F"/>
    <w:rsid w:val="00092C8E"/>
    <w:rsid w:val="000A1B34"/>
    <w:rsid w:val="000D2ADC"/>
    <w:rsid w:val="000E3F7B"/>
    <w:rsid w:val="000F5B4E"/>
    <w:rsid w:val="00131B6E"/>
    <w:rsid w:val="001442F8"/>
    <w:rsid w:val="00151FF0"/>
    <w:rsid w:val="00184164"/>
    <w:rsid w:val="00196F5F"/>
    <w:rsid w:val="001B4806"/>
    <w:rsid w:val="001D5B0F"/>
    <w:rsid w:val="001D77C0"/>
    <w:rsid w:val="0020291E"/>
    <w:rsid w:val="0020547A"/>
    <w:rsid w:val="00210D7A"/>
    <w:rsid w:val="00236664"/>
    <w:rsid w:val="00244ACF"/>
    <w:rsid w:val="0024794E"/>
    <w:rsid w:val="0026648C"/>
    <w:rsid w:val="00267D19"/>
    <w:rsid w:val="00286BDE"/>
    <w:rsid w:val="0029709D"/>
    <w:rsid w:val="002A1424"/>
    <w:rsid w:val="002D3966"/>
    <w:rsid w:val="00306B08"/>
    <w:rsid w:val="00310D4F"/>
    <w:rsid w:val="003362DA"/>
    <w:rsid w:val="00361EC4"/>
    <w:rsid w:val="00373F50"/>
    <w:rsid w:val="003748A7"/>
    <w:rsid w:val="003832A6"/>
    <w:rsid w:val="00393839"/>
    <w:rsid w:val="003A27AE"/>
    <w:rsid w:val="003B1A3D"/>
    <w:rsid w:val="003B7258"/>
    <w:rsid w:val="003C685C"/>
    <w:rsid w:val="003D08BE"/>
    <w:rsid w:val="003E0E3D"/>
    <w:rsid w:val="003E511C"/>
    <w:rsid w:val="003F1349"/>
    <w:rsid w:val="003F44BC"/>
    <w:rsid w:val="004227F1"/>
    <w:rsid w:val="00423D43"/>
    <w:rsid w:val="004264C3"/>
    <w:rsid w:val="0044028D"/>
    <w:rsid w:val="0044667A"/>
    <w:rsid w:val="004505E6"/>
    <w:rsid w:val="00453F68"/>
    <w:rsid w:val="004A54F8"/>
    <w:rsid w:val="004A6CD6"/>
    <w:rsid w:val="004B0214"/>
    <w:rsid w:val="004C685C"/>
    <w:rsid w:val="004D7B89"/>
    <w:rsid w:val="004E0E94"/>
    <w:rsid w:val="004E305B"/>
    <w:rsid w:val="00504115"/>
    <w:rsid w:val="00520976"/>
    <w:rsid w:val="00525FA3"/>
    <w:rsid w:val="00531B28"/>
    <w:rsid w:val="005364A4"/>
    <w:rsid w:val="005B6F04"/>
    <w:rsid w:val="005C0CB8"/>
    <w:rsid w:val="005C4A15"/>
    <w:rsid w:val="005D017C"/>
    <w:rsid w:val="005E6D97"/>
    <w:rsid w:val="005F34FC"/>
    <w:rsid w:val="005F48AE"/>
    <w:rsid w:val="005F4EC3"/>
    <w:rsid w:val="00635B3B"/>
    <w:rsid w:val="0067115E"/>
    <w:rsid w:val="00696ED4"/>
    <w:rsid w:val="006C7E8D"/>
    <w:rsid w:val="006D682E"/>
    <w:rsid w:val="00703ACF"/>
    <w:rsid w:val="00720F9D"/>
    <w:rsid w:val="00757F2F"/>
    <w:rsid w:val="007736AB"/>
    <w:rsid w:val="0077490D"/>
    <w:rsid w:val="007752D1"/>
    <w:rsid w:val="00776DAD"/>
    <w:rsid w:val="00780681"/>
    <w:rsid w:val="007E5974"/>
    <w:rsid w:val="007F3CE6"/>
    <w:rsid w:val="00800E09"/>
    <w:rsid w:val="008063E5"/>
    <w:rsid w:val="008077D8"/>
    <w:rsid w:val="0083208B"/>
    <w:rsid w:val="00870599"/>
    <w:rsid w:val="0087248D"/>
    <w:rsid w:val="00875720"/>
    <w:rsid w:val="008917F8"/>
    <w:rsid w:val="008B0930"/>
    <w:rsid w:val="008C2E72"/>
    <w:rsid w:val="008C64CB"/>
    <w:rsid w:val="008D2725"/>
    <w:rsid w:val="008D2C21"/>
    <w:rsid w:val="008E0851"/>
    <w:rsid w:val="008E6C31"/>
    <w:rsid w:val="008F1DE9"/>
    <w:rsid w:val="00917C5D"/>
    <w:rsid w:val="0092759D"/>
    <w:rsid w:val="009334C9"/>
    <w:rsid w:val="00940A17"/>
    <w:rsid w:val="0095754A"/>
    <w:rsid w:val="00961170"/>
    <w:rsid w:val="00964BC1"/>
    <w:rsid w:val="00975ECF"/>
    <w:rsid w:val="00986917"/>
    <w:rsid w:val="00995D35"/>
    <w:rsid w:val="0099788E"/>
    <w:rsid w:val="009A26CB"/>
    <w:rsid w:val="009B4273"/>
    <w:rsid w:val="009B743A"/>
    <w:rsid w:val="009C210B"/>
    <w:rsid w:val="009C66B5"/>
    <w:rsid w:val="009E32F5"/>
    <w:rsid w:val="009F2704"/>
    <w:rsid w:val="00A034CD"/>
    <w:rsid w:val="00A25063"/>
    <w:rsid w:val="00A408CE"/>
    <w:rsid w:val="00A44DA6"/>
    <w:rsid w:val="00A51813"/>
    <w:rsid w:val="00A535E2"/>
    <w:rsid w:val="00A61CCA"/>
    <w:rsid w:val="00A63D58"/>
    <w:rsid w:val="00A66B0F"/>
    <w:rsid w:val="00A71000"/>
    <w:rsid w:val="00A9409A"/>
    <w:rsid w:val="00AA209C"/>
    <w:rsid w:val="00AA2CA2"/>
    <w:rsid w:val="00AB6C16"/>
    <w:rsid w:val="00B114F2"/>
    <w:rsid w:val="00B157AE"/>
    <w:rsid w:val="00B20E4C"/>
    <w:rsid w:val="00B2304E"/>
    <w:rsid w:val="00B33C21"/>
    <w:rsid w:val="00B33DC3"/>
    <w:rsid w:val="00B43658"/>
    <w:rsid w:val="00B4377B"/>
    <w:rsid w:val="00B43CF2"/>
    <w:rsid w:val="00B45832"/>
    <w:rsid w:val="00B716D6"/>
    <w:rsid w:val="00B9570E"/>
    <w:rsid w:val="00BA5CB6"/>
    <w:rsid w:val="00BB31C8"/>
    <w:rsid w:val="00BD02D3"/>
    <w:rsid w:val="00C12441"/>
    <w:rsid w:val="00C274A0"/>
    <w:rsid w:val="00C34746"/>
    <w:rsid w:val="00C64B7A"/>
    <w:rsid w:val="00C72E0A"/>
    <w:rsid w:val="00C95757"/>
    <w:rsid w:val="00CB40ED"/>
    <w:rsid w:val="00CB6F19"/>
    <w:rsid w:val="00CB7208"/>
    <w:rsid w:val="00CC1783"/>
    <w:rsid w:val="00CD6D19"/>
    <w:rsid w:val="00CE0E1B"/>
    <w:rsid w:val="00CE2E73"/>
    <w:rsid w:val="00CE5D74"/>
    <w:rsid w:val="00D115F1"/>
    <w:rsid w:val="00D2535A"/>
    <w:rsid w:val="00D54E3E"/>
    <w:rsid w:val="00D73BA1"/>
    <w:rsid w:val="00D8137C"/>
    <w:rsid w:val="00DB1AA3"/>
    <w:rsid w:val="00DB2349"/>
    <w:rsid w:val="00DB6B99"/>
    <w:rsid w:val="00DC14F5"/>
    <w:rsid w:val="00DC4440"/>
    <w:rsid w:val="00DD06E9"/>
    <w:rsid w:val="00DD24F1"/>
    <w:rsid w:val="00DD7CF5"/>
    <w:rsid w:val="00DE2A93"/>
    <w:rsid w:val="00DE6ABA"/>
    <w:rsid w:val="00DE79D1"/>
    <w:rsid w:val="00E027F3"/>
    <w:rsid w:val="00E07AAD"/>
    <w:rsid w:val="00E1264D"/>
    <w:rsid w:val="00E13D9A"/>
    <w:rsid w:val="00E16D1A"/>
    <w:rsid w:val="00E22AA5"/>
    <w:rsid w:val="00E33BD7"/>
    <w:rsid w:val="00E51683"/>
    <w:rsid w:val="00E53208"/>
    <w:rsid w:val="00E5470E"/>
    <w:rsid w:val="00E75E9B"/>
    <w:rsid w:val="00E83CE8"/>
    <w:rsid w:val="00E83ECD"/>
    <w:rsid w:val="00E8433D"/>
    <w:rsid w:val="00EA4E7C"/>
    <w:rsid w:val="00EA7988"/>
    <w:rsid w:val="00EC5F5B"/>
    <w:rsid w:val="00ED0242"/>
    <w:rsid w:val="00ED1A47"/>
    <w:rsid w:val="00EE2383"/>
    <w:rsid w:val="00F01769"/>
    <w:rsid w:val="00F13406"/>
    <w:rsid w:val="00F17D1C"/>
    <w:rsid w:val="00F22170"/>
    <w:rsid w:val="00F34D4F"/>
    <w:rsid w:val="00F36213"/>
    <w:rsid w:val="00F40841"/>
    <w:rsid w:val="00F43515"/>
    <w:rsid w:val="00F70D5F"/>
    <w:rsid w:val="00FA06C5"/>
    <w:rsid w:val="00FE67AF"/>
    <w:rsid w:val="00FF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FE3B6F6"/>
  <w15:docId w15:val="{433C44C6-A4AF-4F88-9865-4E04B3ED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7D19"/>
    <w:pPr>
      <w:spacing w:after="0" w:line="240" w:lineRule="auto"/>
    </w:pPr>
    <w:rPr>
      <w:rFonts w:ascii="Verdana" w:hAnsi="Verdana"/>
    </w:rPr>
  </w:style>
  <w:style w:type="paragraph" w:styleId="Nagwek1">
    <w:name w:val="heading 1"/>
    <w:aliases w:val="Uchwała nr X"/>
    <w:basedOn w:val="Normalny"/>
    <w:next w:val="Normalny"/>
    <w:link w:val="Nagwek1Znak"/>
    <w:uiPriority w:val="9"/>
    <w:qFormat/>
    <w:rsid w:val="00CD6D19"/>
    <w:pPr>
      <w:keepNext/>
      <w:keepLines/>
      <w:spacing w:before="240" w:after="240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aliases w:val="z dnia"/>
    <w:basedOn w:val="Normalny"/>
    <w:next w:val="Normalny"/>
    <w:link w:val="Nagwek2Znak"/>
    <w:uiPriority w:val="9"/>
    <w:unhideWhenUsed/>
    <w:qFormat/>
    <w:rsid w:val="00CD6D19"/>
    <w:pPr>
      <w:keepNext/>
      <w:keepLines/>
      <w:spacing w:after="360"/>
      <w:jc w:val="center"/>
      <w:outlineLvl w:val="1"/>
    </w:pPr>
    <w:rPr>
      <w:rFonts w:eastAsiaTheme="majorEastAsia" w:cstheme="majorBidi"/>
      <w:szCs w:val="26"/>
    </w:rPr>
  </w:style>
  <w:style w:type="paragraph" w:styleId="Nagwek3">
    <w:name w:val="heading 3"/>
    <w:aliases w:val="Paragraf"/>
    <w:basedOn w:val="Normalny"/>
    <w:next w:val="Normalny"/>
    <w:link w:val="Nagwek3Znak"/>
    <w:uiPriority w:val="9"/>
    <w:unhideWhenUsed/>
    <w:qFormat/>
    <w:rsid w:val="008B0930"/>
    <w:pPr>
      <w:keepNext/>
      <w:keepLines/>
      <w:spacing w:before="120"/>
      <w:jc w:val="center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504F"/>
    <w:pPr>
      <w:ind w:left="720"/>
      <w:contextualSpacing/>
    </w:pPr>
  </w:style>
  <w:style w:type="table" w:styleId="Tabela-Siatka">
    <w:name w:val="Table Grid"/>
    <w:basedOn w:val="Standardowy"/>
    <w:uiPriority w:val="59"/>
    <w:rsid w:val="00393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13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37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75ECF"/>
    <w:pPr>
      <w:spacing w:after="0" w:line="240" w:lineRule="auto"/>
    </w:pPr>
    <w:rPr>
      <w:rFonts w:ascii="Tahoma" w:hAnsi="Tahoma"/>
      <w:sz w:val="24"/>
    </w:rPr>
  </w:style>
  <w:style w:type="paragraph" w:styleId="Nagwek">
    <w:name w:val="header"/>
    <w:basedOn w:val="Normalny"/>
    <w:link w:val="NagwekZnak"/>
    <w:uiPriority w:val="99"/>
    <w:unhideWhenUsed/>
    <w:rsid w:val="00196F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6F5F"/>
    <w:rPr>
      <w:rFonts w:ascii="Tahoma" w:hAnsi="Tahoma"/>
      <w:sz w:val="24"/>
    </w:rPr>
  </w:style>
  <w:style w:type="paragraph" w:styleId="Stopka">
    <w:name w:val="footer"/>
    <w:basedOn w:val="Normalny"/>
    <w:link w:val="StopkaZnak"/>
    <w:uiPriority w:val="99"/>
    <w:unhideWhenUsed/>
    <w:rsid w:val="00196F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6F5F"/>
    <w:rPr>
      <w:rFonts w:ascii="Tahoma" w:hAnsi="Tahoma"/>
      <w:sz w:val="24"/>
    </w:rPr>
  </w:style>
  <w:style w:type="character" w:customStyle="1" w:styleId="Nagwek1Znak">
    <w:name w:val="Nagłówek 1 Znak"/>
    <w:aliases w:val="Uchwała nr X Znak"/>
    <w:basedOn w:val="Domylnaczcionkaakapitu"/>
    <w:link w:val="Nagwek1"/>
    <w:uiPriority w:val="9"/>
    <w:rsid w:val="00CD6D19"/>
    <w:rPr>
      <w:rFonts w:ascii="Verdana" w:eastAsiaTheme="majorEastAsia" w:hAnsi="Verdana" w:cstheme="majorBidi"/>
      <w:sz w:val="32"/>
      <w:szCs w:val="32"/>
    </w:rPr>
  </w:style>
  <w:style w:type="character" w:customStyle="1" w:styleId="Nagwek2Znak">
    <w:name w:val="Nagłówek 2 Znak"/>
    <w:aliases w:val="z dnia Znak"/>
    <w:basedOn w:val="Domylnaczcionkaakapitu"/>
    <w:link w:val="Nagwek2"/>
    <w:uiPriority w:val="9"/>
    <w:rsid w:val="00CD6D19"/>
    <w:rPr>
      <w:rFonts w:ascii="Verdana" w:eastAsiaTheme="majorEastAsia" w:hAnsi="Verdana" w:cstheme="majorBidi"/>
      <w:sz w:val="24"/>
      <w:szCs w:val="26"/>
    </w:rPr>
  </w:style>
  <w:style w:type="character" w:customStyle="1" w:styleId="Nagwek3Znak">
    <w:name w:val="Nagłówek 3 Znak"/>
    <w:aliases w:val="Paragraf Znak"/>
    <w:basedOn w:val="Domylnaczcionkaakapitu"/>
    <w:link w:val="Nagwek3"/>
    <w:uiPriority w:val="9"/>
    <w:rsid w:val="008B0930"/>
    <w:rPr>
      <w:rFonts w:ascii="Verdana" w:eastAsiaTheme="majorEastAsia" w:hAnsi="Verdana" w:cstheme="majorBidi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34C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34CD"/>
    <w:rPr>
      <w:rFonts w:ascii="Verdana" w:hAnsi="Verdan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34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481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14.2024</vt:lpstr>
    </vt:vector>
  </TitlesOfParts>
  <Company>Microsoft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14.2024</dc:title>
  <dc:creator>Agnieszka Kuzło</dc:creator>
  <cp:lastModifiedBy>Agnieszka</cp:lastModifiedBy>
  <cp:revision>77</cp:revision>
  <cp:lastPrinted>2024-05-21T12:50:00Z</cp:lastPrinted>
  <dcterms:created xsi:type="dcterms:W3CDTF">2021-12-03T15:57:00Z</dcterms:created>
  <dcterms:modified xsi:type="dcterms:W3CDTF">2024-05-23T07:30:00Z</dcterms:modified>
</cp:coreProperties>
</file>