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A3EA4" w14:textId="77777777" w:rsidR="00571D02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B20E4C">
        <w:rPr>
          <w:rFonts w:eastAsia="Times New Roman" w:cs="Calibri"/>
          <w:lang w:eastAsia="pl-PL"/>
        </w:rPr>
        <w:t>1</w:t>
      </w:r>
      <w:r w:rsidR="004227F1" w:rsidRPr="00196F5F">
        <w:rPr>
          <w:rFonts w:eastAsia="Times New Roman" w:cs="Calibri"/>
          <w:lang w:eastAsia="pl-PL"/>
        </w:rPr>
        <w:t>.2024</w:t>
      </w:r>
      <w:r w:rsidR="00433809">
        <w:rPr>
          <w:rFonts w:eastAsia="Times New Roman" w:cs="Calibri"/>
          <w:lang w:eastAsia="pl-PL"/>
        </w:rPr>
        <w:t xml:space="preserve"> </w:t>
      </w:r>
    </w:p>
    <w:p w14:paraId="1DEE1234" w14:textId="3D17452E" w:rsidR="00696ED4" w:rsidRDefault="00C64B7A" w:rsidP="00B20E4C">
      <w:pPr>
        <w:pStyle w:val="Nagwek1"/>
        <w:spacing w:after="360"/>
      </w:pPr>
      <w:bookmarkStart w:id="0" w:name="_GoBack"/>
      <w:bookmarkEnd w:id="0"/>
      <w:r w:rsidRPr="0067115E">
        <w:t xml:space="preserve">UCHWAŁA nr </w:t>
      </w:r>
      <w:r w:rsidR="00CD675E">
        <w:t>1</w:t>
      </w:r>
      <w:r w:rsidR="004227F1">
        <w:t>/2024</w:t>
      </w:r>
    </w:p>
    <w:p w14:paraId="562DDCB5" w14:textId="1212EB2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4227F1" w:rsidRPr="004505E6">
        <w:t>20</w:t>
      </w:r>
      <w:r w:rsidR="00E5470E" w:rsidRPr="004505E6">
        <w:t xml:space="preserve"> </w:t>
      </w:r>
      <w:r w:rsidR="004227F1" w:rsidRPr="004505E6">
        <w:t>lutego 2024</w:t>
      </w:r>
      <w:r w:rsidR="00310D4F" w:rsidRPr="004505E6">
        <w:t xml:space="preserve"> </w:t>
      </w:r>
      <w:r w:rsidRPr="004505E6">
        <w:t>r.</w:t>
      </w:r>
    </w:p>
    <w:p w14:paraId="3878E871" w14:textId="4B8A5053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B20E4C" w:rsidRPr="00B20E4C">
        <w:t xml:space="preserve">przyjęcia do aprobującej wiadomości </w:t>
      </w:r>
      <w:r w:rsidR="00BA07BB">
        <w:t>S</w:t>
      </w:r>
      <w:r w:rsidR="00B20E4C" w:rsidRPr="00B20E4C">
        <w:t>prawozdania</w:t>
      </w:r>
      <w:r w:rsidR="00BA07BB">
        <w:t xml:space="preserve"> z działalności</w:t>
      </w:r>
      <w:r w:rsidR="00B20E4C" w:rsidRPr="00B20E4C">
        <w:t xml:space="preserve"> Rady Uczelni</w:t>
      </w:r>
      <w:r w:rsidR="00BA07BB">
        <w:t xml:space="preserve"> Akademii Sztuk Pięknych w Warszawie za rok 2023</w:t>
      </w:r>
    </w:p>
    <w:p w14:paraId="5CF5384E" w14:textId="4E5CD24A" w:rsidR="00B20E4C" w:rsidRPr="00CE5D74" w:rsidRDefault="000310CF" w:rsidP="00B20E4C">
      <w:pPr>
        <w:spacing w:after="360"/>
      </w:pPr>
      <w:r w:rsidRPr="00C95757">
        <w:rPr>
          <w:lang w:eastAsia="pl-PL"/>
        </w:rPr>
        <w:t xml:space="preserve">Na podstawie </w:t>
      </w:r>
      <w:r w:rsidR="00B20E4C">
        <w:t>§ 22</w:t>
      </w:r>
      <w:r w:rsidRPr="00C95757">
        <w:t xml:space="preserve"> ust. </w:t>
      </w:r>
      <w:r w:rsidR="00B20E4C">
        <w:t>1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F17D1C">
        <w:rPr>
          <w:i/>
        </w:rPr>
        <w:t xml:space="preserve"> </w:t>
      </w:r>
      <w:r w:rsidR="00F17D1C" w:rsidRPr="00F17D1C">
        <w:t>Senat uchwala</w:t>
      </w:r>
      <w:r w:rsidR="00F17D1C">
        <w:t>,</w:t>
      </w:r>
      <w:r w:rsidR="00F17D1C" w:rsidRPr="00F17D1C">
        <w:t xml:space="preserve"> co 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7ACDBF69" w14:textId="77777777" w:rsidR="00CE5B9F" w:rsidRDefault="00B20E4C" w:rsidP="00CE5B9F">
      <w:pPr>
        <w:pStyle w:val="Akapitzlist"/>
        <w:numPr>
          <w:ilvl w:val="0"/>
          <w:numId w:val="10"/>
        </w:numPr>
        <w:spacing w:after="360"/>
      </w:pPr>
      <w:r>
        <w:t>Przyjmuje się do aprobującej</w:t>
      </w:r>
      <w:r w:rsidR="00CE5B9F">
        <w:t xml:space="preserve"> wiadomości „S</w:t>
      </w:r>
      <w:r>
        <w:t xml:space="preserve">prawozdanie </w:t>
      </w:r>
      <w:r w:rsidR="00CE5B9F">
        <w:t xml:space="preserve">z działalności </w:t>
      </w:r>
      <w:r>
        <w:t>Rady Uczelni</w:t>
      </w:r>
      <w:r w:rsidR="00CE5B9F">
        <w:t xml:space="preserve"> Akademii Sztuk Pięknych w Warszawie za 2023 rok” przedłożone przez Przewodniczącą Rady Uczelni ASP w Warszawie.</w:t>
      </w:r>
    </w:p>
    <w:p w14:paraId="69E70126" w14:textId="62558BC3" w:rsidR="00B20E4C" w:rsidRPr="0067115E" w:rsidRDefault="00CE5B9F" w:rsidP="00CE5B9F">
      <w:pPr>
        <w:pStyle w:val="Akapitzlist"/>
        <w:numPr>
          <w:ilvl w:val="0"/>
          <w:numId w:val="10"/>
        </w:numPr>
        <w:spacing w:after="360"/>
      </w:pPr>
      <w:r>
        <w:t xml:space="preserve">Sprawozdanie, o którym mowa w </w:t>
      </w:r>
      <w:r w:rsidRPr="0067115E">
        <w:t>§</w:t>
      </w:r>
      <w:r>
        <w:t xml:space="preserve"> </w:t>
      </w:r>
      <w:r w:rsidRPr="0067115E">
        <w:t>1.</w:t>
      </w:r>
      <w:r>
        <w:t xml:space="preserve"> </w:t>
      </w:r>
      <w:r w:rsidR="00634BD3">
        <w:t>jest załącznikiem</w:t>
      </w:r>
      <w:r w:rsidR="00B20E4C">
        <w:t xml:space="preserve"> do uchwały</w:t>
      </w:r>
      <w:r w:rsidR="004A54F8">
        <w:t>.</w:t>
      </w:r>
    </w:p>
    <w:p w14:paraId="6619E4B4" w14:textId="3325B9D1" w:rsidR="00986917" w:rsidRDefault="00F40841" w:rsidP="008B0930">
      <w:pPr>
        <w:pStyle w:val="Nagwek3"/>
      </w:pPr>
      <w:r w:rsidRPr="00986917">
        <w:t>§</w:t>
      </w:r>
      <w:r w:rsidR="000173FB">
        <w:t xml:space="preserve"> </w:t>
      </w:r>
      <w:r w:rsidR="00B20E4C">
        <w:t>2</w:t>
      </w:r>
      <w:r w:rsidR="0067115E" w:rsidRPr="00986917">
        <w:t>.</w:t>
      </w:r>
    </w:p>
    <w:p w14:paraId="0EB49471" w14:textId="77777777" w:rsidR="000173FB" w:rsidRDefault="000173FB" w:rsidP="000173FB">
      <w:pPr>
        <w:spacing w:after="360"/>
      </w:pPr>
      <w:r>
        <w:t xml:space="preserve">Uchwała została podjęta za pośrednictwem komunikacji elektronicznej w głosowaniu tajnym w systemie </w:t>
      </w:r>
      <w:r w:rsidRPr="00A034CD">
        <w:rPr>
          <w:i/>
        </w:rPr>
        <w:t>Akademus</w:t>
      </w:r>
      <w:r>
        <w:t>.</w:t>
      </w:r>
    </w:p>
    <w:p w14:paraId="7C80D03C" w14:textId="2A0EB794" w:rsidR="000173FB" w:rsidRDefault="000173FB" w:rsidP="000173FB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270817AB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5169F"/>
    <w:multiLevelType w:val="hybridMultilevel"/>
    <w:tmpl w:val="50E4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173FB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33809"/>
    <w:rsid w:val="0044028D"/>
    <w:rsid w:val="0044667A"/>
    <w:rsid w:val="004505E6"/>
    <w:rsid w:val="004A54F8"/>
    <w:rsid w:val="004A6CD6"/>
    <w:rsid w:val="004D7B89"/>
    <w:rsid w:val="004E305B"/>
    <w:rsid w:val="00504115"/>
    <w:rsid w:val="00520976"/>
    <w:rsid w:val="00525FA3"/>
    <w:rsid w:val="00531B28"/>
    <w:rsid w:val="005364A4"/>
    <w:rsid w:val="00571D02"/>
    <w:rsid w:val="005B6F04"/>
    <w:rsid w:val="005C0CB8"/>
    <w:rsid w:val="005D017C"/>
    <w:rsid w:val="005E6D97"/>
    <w:rsid w:val="005F34FC"/>
    <w:rsid w:val="005F48AE"/>
    <w:rsid w:val="00634BD3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20E4C"/>
    <w:rsid w:val="00B33C21"/>
    <w:rsid w:val="00B33DC3"/>
    <w:rsid w:val="00B43658"/>
    <w:rsid w:val="00B4377B"/>
    <w:rsid w:val="00B43CF2"/>
    <w:rsid w:val="00B45832"/>
    <w:rsid w:val="00B716D6"/>
    <w:rsid w:val="00B9570E"/>
    <w:rsid w:val="00BA07BB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D675E"/>
    <w:rsid w:val="00CD6D19"/>
    <w:rsid w:val="00CE0E1B"/>
    <w:rsid w:val="00CE2E73"/>
    <w:rsid w:val="00CE5B9F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683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Małgorzata Durejko</cp:lastModifiedBy>
  <cp:revision>65</cp:revision>
  <cp:lastPrinted>2024-02-20T14:06:00Z</cp:lastPrinted>
  <dcterms:created xsi:type="dcterms:W3CDTF">2021-12-03T15:57:00Z</dcterms:created>
  <dcterms:modified xsi:type="dcterms:W3CDTF">2024-02-20T14:06:00Z</dcterms:modified>
</cp:coreProperties>
</file>