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EDAF" w14:textId="77777777" w:rsidR="00100098" w:rsidRPr="000E1922" w:rsidRDefault="00CF0881" w:rsidP="004F0F8B">
      <w:pPr>
        <w:spacing w:before="360" w:line="276" w:lineRule="auto"/>
        <w:ind w:left="7088"/>
        <w:rPr>
          <w:rFonts w:ascii="Lato" w:eastAsia="Calibri" w:hAnsi="Lato" w:cs="Calibri"/>
          <w:color w:val="002060"/>
          <w:sz w:val="22"/>
          <w:szCs w:val="22"/>
          <w:u w:val="single"/>
        </w:rPr>
      </w:pPr>
      <w:r w:rsidRPr="000E1922">
        <w:rPr>
          <w:rFonts w:ascii="Lato" w:eastAsia="Calibri" w:hAnsi="Lato" w:cs="Calibri"/>
          <w:color w:val="002060"/>
          <w:sz w:val="22"/>
          <w:szCs w:val="22"/>
          <w:u w:val="single"/>
        </w:rPr>
        <w:t xml:space="preserve">Załącznik </w:t>
      </w:r>
      <w:r w:rsidR="00100098" w:rsidRPr="000E1922">
        <w:rPr>
          <w:rFonts w:ascii="Lato" w:eastAsia="Calibri" w:hAnsi="Lato" w:cs="Calibri"/>
          <w:color w:val="002060"/>
          <w:sz w:val="22"/>
          <w:szCs w:val="22"/>
          <w:u w:val="single"/>
        </w:rPr>
        <w:t>nr 1</w:t>
      </w:r>
    </w:p>
    <w:p w14:paraId="0DFA1BC8" w14:textId="6D4E4E88"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 xml:space="preserve">do Uchwały Senatu nr </w:t>
      </w:r>
      <w:r w:rsidR="00FB0696">
        <w:rPr>
          <w:rFonts w:ascii="Lato" w:eastAsia="Calibri" w:hAnsi="Lato" w:cs="Calibri"/>
          <w:color w:val="002060"/>
          <w:sz w:val="22"/>
          <w:szCs w:val="22"/>
        </w:rPr>
        <w:t>39</w:t>
      </w:r>
      <w:r w:rsidR="000E1922" w:rsidRPr="000E1922">
        <w:rPr>
          <w:rFonts w:ascii="Lato" w:eastAsia="Calibri" w:hAnsi="Lato" w:cs="Calibri"/>
          <w:color w:val="002060"/>
          <w:sz w:val="22"/>
          <w:szCs w:val="22"/>
        </w:rPr>
        <w:t>/</w:t>
      </w:r>
      <w:r w:rsidRPr="000E1922">
        <w:rPr>
          <w:rFonts w:ascii="Lato" w:eastAsia="Calibri" w:hAnsi="Lato" w:cs="Calibri"/>
          <w:color w:val="002060"/>
          <w:sz w:val="22"/>
          <w:szCs w:val="22"/>
        </w:rPr>
        <w:t>2</w:t>
      </w:r>
      <w:r w:rsidR="00543DE0" w:rsidRPr="000E1922">
        <w:rPr>
          <w:rFonts w:ascii="Lato" w:eastAsia="Calibri" w:hAnsi="Lato" w:cs="Calibri"/>
          <w:color w:val="002060"/>
          <w:sz w:val="22"/>
          <w:szCs w:val="22"/>
        </w:rPr>
        <w:t>02</w:t>
      </w:r>
      <w:r w:rsidR="000A2AAF" w:rsidRPr="000E1922">
        <w:rPr>
          <w:rFonts w:ascii="Lato" w:eastAsia="Calibri" w:hAnsi="Lato" w:cs="Calibri"/>
          <w:color w:val="002060"/>
          <w:sz w:val="22"/>
          <w:szCs w:val="22"/>
        </w:rPr>
        <w:t>3</w:t>
      </w:r>
    </w:p>
    <w:p w14:paraId="4F088CE4" w14:textId="77777777"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A</w:t>
      </w:r>
      <w:r w:rsidR="00100098" w:rsidRPr="000E1922">
        <w:rPr>
          <w:rFonts w:ascii="Lato" w:eastAsia="Calibri" w:hAnsi="Lato" w:cs="Calibri"/>
          <w:color w:val="002060"/>
          <w:sz w:val="22"/>
          <w:szCs w:val="22"/>
        </w:rPr>
        <w:t>SP</w:t>
      </w:r>
      <w:r w:rsidRPr="000E1922">
        <w:rPr>
          <w:rFonts w:ascii="Lato" w:eastAsia="Calibri" w:hAnsi="Lato" w:cs="Calibri"/>
          <w:color w:val="002060"/>
          <w:sz w:val="22"/>
          <w:szCs w:val="22"/>
        </w:rPr>
        <w:t xml:space="preserve"> w Warszawie</w:t>
      </w:r>
    </w:p>
    <w:p w14:paraId="1611DA60" w14:textId="3E355570" w:rsidR="00CF0881" w:rsidRPr="000E1922" w:rsidRDefault="00CF0881" w:rsidP="0097512A">
      <w:pPr>
        <w:spacing w:line="276" w:lineRule="auto"/>
        <w:ind w:left="7088"/>
        <w:rPr>
          <w:rFonts w:ascii="Lato" w:eastAsia="Calibri" w:hAnsi="Lato" w:cs="Calibri"/>
          <w:color w:val="002060"/>
          <w:sz w:val="22"/>
          <w:szCs w:val="22"/>
        </w:rPr>
      </w:pPr>
      <w:r w:rsidRPr="000E1922">
        <w:rPr>
          <w:rFonts w:ascii="Lato" w:eastAsia="Calibri" w:hAnsi="Lato" w:cs="Calibri"/>
          <w:color w:val="002060"/>
          <w:sz w:val="22"/>
          <w:szCs w:val="22"/>
        </w:rPr>
        <w:t>z dnia</w:t>
      </w:r>
      <w:r w:rsidR="00E8397C" w:rsidRPr="000E1922">
        <w:rPr>
          <w:rFonts w:ascii="Lato" w:eastAsia="Calibri" w:hAnsi="Lato" w:cs="Calibri"/>
          <w:color w:val="002060"/>
          <w:sz w:val="22"/>
          <w:szCs w:val="22"/>
        </w:rPr>
        <w:t xml:space="preserve"> </w:t>
      </w:r>
      <w:r w:rsidR="00F37398">
        <w:rPr>
          <w:rFonts w:ascii="Lato" w:eastAsia="Calibri" w:hAnsi="Lato" w:cs="Calibri"/>
          <w:color w:val="002060"/>
          <w:sz w:val="22"/>
          <w:szCs w:val="22"/>
        </w:rPr>
        <w:t>28.11</w:t>
      </w:r>
      <w:r w:rsidR="00D8098D" w:rsidRPr="000E1922">
        <w:rPr>
          <w:rFonts w:ascii="Lato" w:eastAsia="Calibri" w:hAnsi="Lato" w:cs="Calibri"/>
          <w:color w:val="002060"/>
          <w:sz w:val="22"/>
          <w:szCs w:val="22"/>
        </w:rPr>
        <w:t>.</w:t>
      </w:r>
      <w:r w:rsidR="00E8397C" w:rsidRPr="000E1922">
        <w:rPr>
          <w:rFonts w:ascii="Lato" w:eastAsia="Calibri" w:hAnsi="Lato" w:cs="Calibri"/>
          <w:color w:val="002060"/>
          <w:sz w:val="22"/>
          <w:szCs w:val="22"/>
        </w:rPr>
        <w:t>2023</w:t>
      </w:r>
      <w:r w:rsidRPr="000E1922">
        <w:rPr>
          <w:rFonts w:ascii="Lato" w:eastAsia="Calibri" w:hAnsi="Lato" w:cs="Calibri"/>
          <w:color w:val="002060"/>
          <w:sz w:val="22"/>
          <w:szCs w:val="22"/>
        </w:rPr>
        <w:t xml:space="preserve"> r.</w:t>
      </w:r>
    </w:p>
    <w:p w14:paraId="4A92932C" w14:textId="0A247516" w:rsidR="001B0B1E" w:rsidRPr="00150C90" w:rsidRDefault="001B0B1E" w:rsidP="001535E3">
      <w:pPr>
        <w:spacing w:before="840" w:after="7800" w:line="276" w:lineRule="auto"/>
        <w:jc w:val="center"/>
        <w:rPr>
          <w:rFonts w:ascii="Lato" w:hAnsi="Lato"/>
          <w:b/>
          <w:color w:val="002060"/>
          <w:sz w:val="44"/>
        </w:rPr>
      </w:pPr>
      <w:r w:rsidRPr="00150C90">
        <w:rPr>
          <w:rFonts w:ascii="Lato" w:hAnsi="Lato"/>
          <w:b/>
          <w:color w:val="002060"/>
          <w:sz w:val="44"/>
        </w:rPr>
        <w:t>Statut</w:t>
      </w:r>
      <w:r w:rsidR="004F0F8B">
        <w:rPr>
          <w:rFonts w:ascii="Lato" w:hAnsi="Lato"/>
          <w:b/>
          <w:color w:val="002060"/>
          <w:sz w:val="44"/>
        </w:rPr>
        <w:br/>
      </w:r>
      <w:r w:rsidRPr="00150C90">
        <w:rPr>
          <w:rFonts w:ascii="Lato" w:hAnsi="Lato"/>
          <w:b/>
          <w:color w:val="002060"/>
          <w:sz w:val="44"/>
        </w:rPr>
        <w:t>Akademii Sztuk Pięknych w Warszawie</w:t>
      </w:r>
    </w:p>
    <w:p w14:paraId="113FC76A" w14:textId="77777777" w:rsidR="004C4B26"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Przyjęty</w:t>
      </w:r>
      <w:r w:rsidR="003F1163" w:rsidRPr="000E1922">
        <w:rPr>
          <w:rFonts w:ascii="Lato" w:hAnsi="Lato"/>
          <w:bCs/>
          <w:color w:val="002060"/>
          <w:sz w:val="22"/>
          <w:szCs w:val="22"/>
        </w:rPr>
        <w:t xml:space="preserve"> Uchwałą nr </w:t>
      </w:r>
      <w:r w:rsidRPr="000E1922">
        <w:rPr>
          <w:rFonts w:ascii="Lato" w:hAnsi="Lato"/>
          <w:bCs/>
          <w:color w:val="002060"/>
          <w:sz w:val="22"/>
          <w:szCs w:val="22"/>
        </w:rPr>
        <w:t>15</w:t>
      </w:r>
      <w:r w:rsidR="003F1163" w:rsidRPr="000E1922">
        <w:rPr>
          <w:rFonts w:ascii="Lato" w:hAnsi="Lato"/>
          <w:bCs/>
          <w:color w:val="002060"/>
          <w:sz w:val="22"/>
          <w:szCs w:val="22"/>
        </w:rPr>
        <w:t>/2019 z dnia</w:t>
      </w:r>
      <w:r w:rsidRPr="000E1922">
        <w:rPr>
          <w:rFonts w:ascii="Lato" w:hAnsi="Lato"/>
          <w:bCs/>
          <w:color w:val="002060"/>
          <w:sz w:val="22"/>
          <w:szCs w:val="22"/>
        </w:rPr>
        <w:t xml:space="preserve"> 28 maja 2019 r.</w:t>
      </w:r>
      <w:r w:rsidR="003F1163" w:rsidRPr="000E1922">
        <w:rPr>
          <w:rFonts w:ascii="Lato" w:hAnsi="Lato"/>
          <w:bCs/>
          <w:color w:val="002060"/>
          <w:sz w:val="22"/>
          <w:szCs w:val="22"/>
        </w:rPr>
        <w:t xml:space="preserve"> </w:t>
      </w:r>
    </w:p>
    <w:p w14:paraId="56D1F091" w14:textId="77777777" w:rsidR="003F1163"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z późniejszymi </w:t>
      </w:r>
      <w:r w:rsidR="003F1163" w:rsidRPr="000E1922">
        <w:rPr>
          <w:rFonts w:ascii="Lato" w:hAnsi="Lato"/>
          <w:bCs/>
          <w:color w:val="002060"/>
          <w:sz w:val="22"/>
          <w:szCs w:val="22"/>
        </w:rPr>
        <w:t>zmianami</w:t>
      </w:r>
      <w:r w:rsidRPr="000E1922">
        <w:rPr>
          <w:rFonts w:ascii="Lato" w:hAnsi="Lato"/>
          <w:bCs/>
          <w:color w:val="002060"/>
          <w:sz w:val="22"/>
          <w:szCs w:val="22"/>
        </w:rPr>
        <w:t xml:space="preserve"> wprowadzonymi uchwałami</w:t>
      </w:r>
      <w:r w:rsidR="003F1163" w:rsidRPr="000E1922">
        <w:rPr>
          <w:rFonts w:ascii="Lato" w:hAnsi="Lato"/>
          <w:bCs/>
          <w:color w:val="002060"/>
          <w:sz w:val="22"/>
          <w:szCs w:val="22"/>
        </w:rPr>
        <w:t xml:space="preserve">: </w:t>
      </w:r>
    </w:p>
    <w:p w14:paraId="4F06DA51"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nr 34/20</w:t>
      </w:r>
      <w:r w:rsidR="00052891" w:rsidRPr="000E1922">
        <w:rPr>
          <w:rFonts w:ascii="Lato" w:hAnsi="Lato"/>
          <w:bCs/>
          <w:color w:val="002060"/>
          <w:sz w:val="22"/>
          <w:szCs w:val="22"/>
        </w:rPr>
        <w:t>19</w:t>
      </w:r>
      <w:r w:rsidRPr="000E1922">
        <w:rPr>
          <w:rFonts w:ascii="Lato" w:hAnsi="Lato"/>
          <w:bCs/>
          <w:color w:val="002060"/>
          <w:sz w:val="22"/>
          <w:szCs w:val="22"/>
        </w:rPr>
        <w:t xml:space="preserve"> z dnia 24 września 2019 r., </w:t>
      </w:r>
    </w:p>
    <w:p w14:paraId="54F247FD" w14:textId="77777777" w:rsidR="001B0B1E"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3F1163" w:rsidRPr="000E1922">
        <w:rPr>
          <w:rFonts w:ascii="Lato" w:hAnsi="Lato"/>
          <w:bCs/>
          <w:color w:val="002060"/>
          <w:sz w:val="22"/>
          <w:szCs w:val="22"/>
        </w:rPr>
        <w:t>nr 44/20</w:t>
      </w:r>
      <w:r w:rsidR="00052891" w:rsidRPr="000E1922">
        <w:rPr>
          <w:rFonts w:ascii="Lato" w:hAnsi="Lato"/>
          <w:bCs/>
          <w:color w:val="002060"/>
          <w:sz w:val="22"/>
          <w:szCs w:val="22"/>
        </w:rPr>
        <w:t xml:space="preserve">19 </w:t>
      </w:r>
      <w:r w:rsidR="003F1163" w:rsidRPr="000E1922">
        <w:rPr>
          <w:rFonts w:ascii="Lato" w:hAnsi="Lato"/>
          <w:bCs/>
          <w:color w:val="002060"/>
          <w:sz w:val="22"/>
          <w:szCs w:val="22"/>
        </w:rPr>
        <w:t>z dnia 29 października 20</w:t>
      </w:r>
      <w:r w:rsidR="00EE26BE" w:rsidRPr="000E1922">
        <w:rPr>
          <w:rFonts w:ascii="Lato" w:hAnsi="Lato"/>
          <w:bCs/>
          <w:color w:val="002060"/>
          <w:sz w:val="22"/>
          <w:szCs w:val="22"/>
        </w:rPr>
        <w:t>19</w:t>
      </w:r>
      <w:r w:rsidR="003F1163" w:rsidRPr="000E1922">
        <w:rPr>
          <w:rFonts w:ascii="Lato" w:hAnsi="Lato"/>
          <w:bCs/>
          <w:color w:val="002060"/>
          <w:sz w:val="22"/>
          <w:szCs w:val="22"/>
        </w:rPr>
        <w:t xml:space="preserve"> r., </w:t>
      </w:r>
    </w:p>
    <w:p w14:paraId="6DC0AAB2" w14:textId="77777777" w:rsidR="005E5CA5" w:rsidRPr="000E1922" w:rsidRDefault="005E5CA5" w:rsidP="0097512A">
      <w:pPr>
        <w:spacing w:line="276" w:lineRule="auto"/>
        <w:rPr>
          <w:rFonts w:ascii="Lato" w:hAnsi="Lato"/>
          <w:bCs/>
          <w:color w:val="002060"/>
          <w:sz w:val="22"/>
          <w:szCs w:val="22"/>
        </w:rPr>
      </w:pPr>
      <w:r w:rsidRPr="000E1922">
        <w:rPr>
          <w:rFonts w:ascii="Lato" w:hAnsi="Lato"/>
          <w:bCs/>
          <w:color w:val="002060"/>
          <w:sz w:val="22"/>
          <w:szCs w:val="22"/>
        </w:rPr>
        <w:t xml:space="preserve">- nr </w:t>
      </w:r>
      <w:r w:rsidR="005C7BC9" w:rsidRPr="000E1922">
        <w:rPr>
          <w:rFonts w:ascii="Lato" w:hAnsi="Lato"/>
          <w:bCs/>
          <w:color w:val="002060"/>
          <w:sz w:val="22"/>
          <w:szCs w:val="22"/>
        </w:rPr>
        <w:t>18</w:t>
      </w:r>
      <w:r w:rsidR="00626E63" w:rsidRPr="000E1922">
        <w:rPr>
          <w:rFonts w:ascii="Lato" w:hAnsi="Lato"/>
          <w:bCs/>
          <w:color w:val="002060"/>
          <w:sz w:val="22"/>
          <w:szCs w:val="22"/>
        </w:rPr>
        <w:t xml:space="preserve">/2020 z dnia </w:t>
      </w:r>
      <w:r w:rsidRPr="000E1922">
        <w:rPr>
          <w:rFonts w:ascii="Lato" w:hAnsi="Lato"/>
          <w:bCs/>
          <w:color w:val="002060"/>
          <w:sz w:val="22"/>
          <w:szCs w:val="22"/>
        </w:rPr>
        <w:t>2 czerwca 2020 r.</w:t>
      </w:r>
      <w:r w:rsidR="00B46F53" w:rsidRPr="000E1922">
        <w:rPr>
          <w:rFonts w:ascii="Lato" w:hAnsi="Lato"/>
          <w:bCs/>
          <w:color w:val="002060"/>
          <w:sz w:val="22"/>
          <w:szCs w:val="22"/>
        </w:rPr>
        <w:t>,</w:t>
      </w:r>
    </w:p>
    <w:p w14:paraId="13615D30" w14:textId="77777777" w:rsidR="00C85AC8" w:rsidRPr="000E1922" w:rsidRDefault="00D91BEC" w:rsidP="0097512A">
      <w:pPr>
        <w:spacing w:line="276" w:lineRule="auto"/>
        <w:rPr>
          <w:rFonts w:ascii="Lato" w:hAnsi="Lato"/>
          <w:bCs/>
          <w:color w:val="002060"/>
          <w:sz w:val="22"/>
          <w:szCs w:val="22"/>
        </w:rPr>
      </w:pPr>
      <w:r w:rsidRPr="000E1922">
        <w:rPr>
          <w:rFonts w:ascii="Lato" w:hAnsi="Lato"/>
          <w:bCs/>
          <w:color w:val="002060"/>
          <w:sz w:val="22"/>
          <w:szCs w:val="22"/>
        </w:rPr>
        <w:t>- nr 19</w:t>
      </w:r>
      <w:r w:rsidR="00C85AC8" w:rsidRPr="000E1922">
        <w:rPr>
          <w:rFonts w:ascii="Lato" w:hAnsi="Lato"/>
          <w:bCs/>
          <w:color w:val="002060"/>
          <w:sz w:val="22"/>
          <w:szCs w:val="22"/>
        </w:rPr>
        <w:t>/2021 z dnia 29 czerwca 2021 r</w:t>
      </w:r>
      <w:r w:rsidR="00A60A9B" w:rsidRPr="000E1922">
        <w:rPr>
          <w:rFonts w:ascii="Lato" w:hAnsi="Lato"/>
          <w:bCs/>
          <w:color w:val="002060"/>
          <w:sz w:val="22"/>
          <w:szCs w:val="22"/>
        </w:rPr>
        <w:t>.</w:t>
      </w:r>
      <w:r w:rsidR="00C85AC8" w:rsidRPr="000E1922">
        <w:rPr>
          <w:rFonts w:ascii="Lato" w:hAnsi="Lato"/>
          <w:bCs/>
          <w:color w:val="002060"/>
          <w:sz w:val="22"/>
          <w:szCs w:val="22"/>
        </w:rPr>
        <w:t>,</w:t>
      </w:r>
    </w:p>
    <w:p w14:paraId="1940AAEB" w14:textId="77777777" w:rsidR="00B46F53" w:rsidRPr="000E1922" w:rsidRDefault="009229A9" w:rsidP="0097512A">
      <w:pPr>
        <w:spacing w:line="276" w:lineRule="auto"/>
        <w:rPr>
          <w:rFonts w:ascii="Lato" w:hAnsi="Lato"/>
          <w:bCs/>
          <w:color w:val="002060"/>
          <w:sz w:val="22"/>
          <w:szCs w:val="22"/>
        </w:rPr>
      </w:pPr>
      <w:r w:rsidRPr="000E1922">
        <w:rPr>
          <w:rFonts w:ascii="Lato" w:hAnsi="Lato"/>
          <w:bCs/>
          <w:color w:val="002060"/>
          <w:sz w:val="22"/>
          <w:szCs w:val="22"/>
        </w:rPr>
        <w:t>- nr 30</w:t>
      </w:r>
      <w:r w:rsidR="00C85AC8" w:rsidRPr="000E1922">
        <w:rPr>
          <w:rFonts w:ascii="Lato" w:hAnsi="Lato"/>
          <w:bCs/>
          <w:color w:val="002060"/>
          <w:sz w:val="22"/>
          <w:szCs w:val="22"/>
        </w:rPr>
        <w:t>/2</w:t>
      </w:r>
      <w:r w:rsidR="000B4619" w:rsidRPr="000E1922">
        <w:rPr>
          <w:rFonts w:ascii="Lato" w:hAnsi="Lato"/>
          <w:bCs/>
          <w:color w:val="002060"/>
          <w:sz w:val="22"/>
          <w:szCs w:val="22"/>
        </w:rPr>
        <w:t>021 z dnia 30 listopada 2021 r.,</w:t>
      </w:r>
      <w:r w:rsidR="00B46F53" w:rsidRPr="000E1922">
        <w:rPr>
          <w:rFonts w:ascii="Lato" w:hAnsi="Lato"/>
          <w:bCs/>
          <w:color w:val="002060"/>
          <w:sz w:val="22"/>
          <w:szCs w:val="22"/>
        </w:rPr>
        <w:t xml:space="preserve"> </w:t>
      </w:r>
    </w:p>
    <w:p w14:paraId="60E9C0DA" w14:textId="77777777" w:rsidR="00543DE0" w:rsidRPr="000E1922" w:rsidRDefault="007374A4" w:rsidP="0097512A">
      <w:pPr>
        <w:spacing w:line="276" w:lineRule="auto"/>
        <w:rPr>
          <w:rFonts w:ascii="Lato" w:hAnsi="Lato"/>
          <w:bCs/>
          <w:color w:val="002060"/>
          <w:sz w:val="22"/>
          <w:szCs w:val="22"/>
        </w:rPr>
      </w:pPr>
      <w:r w:rsidRPr="000E1922">
        <w:rPr>
          <w:rFonts w:ascii="Lato" w:hAnsi="Lato"/>
          <w:bCs/>
          <w:color w:val="002060"/>
          <w:sz w:val="22"/>
          <w:szCs w:val="22"/>
        </w:rPr>
        <w:t>- nr 7/2022 z dnia 22.02.</w:t>
      </w:r>
      <w:r w:rsidR="00543DE0" w:rsidRPr="000E1922">
        <w:rPr>
          <w:rFonts w:ascii="Lato" w:hAnsi="Lato"/>
          <w:bCs/>
          <w:color w:val="002060"/>
          <w:sz w:val="22"/>
          <w:szCs w:val="22"/>
        </w:rPr>
        <w:t>2022 r.</w:t>
      </w:r>
      <w:r w:rsidR="000B4619" w:rsidRPr="000E1922">
        <w:rPr>
          <w:rFonts w:ascii="Lato" w:hAnsi="Lato"/>
          <w:bCs/>
          <w:color w:val="002060"/>
          <w:sz w:val="22"/>
          <w:szCs w:val="22"/>
        </w:rPr>
        <w:t>,</w:t>
      </w:r>
    </w:p>
    <w:p w14:paraId="02984FFA" w14:textId="77777777" w:rsidR="000B4619" w:rsidRPr="000E1922" w:rsidRDefault="000B4619"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26522F" w:rsidRPr="000E1922">
        <w:rPr>
          <w:rFonts w:ascii="Lato" w:hAnsi="Lato"/>
          <w:bCs/>
          <w:color w:val="002060"/>
          <w:sz w:val="22"/>
          <w:szCs w:val="22"/>
        </w:rPr>
        <w:t>nr 60</w:t>
      </w:r>
      <w:r w:rsidR="009C5DF6" w:rsidRPr="000E1922">
        <w:rPr>
          <w:rFonts w:ascii="Lato" w:hAnsi="Lato"/>
          <w:bCs/>
          <w:color w:val="002060"/>
          <w:sz w:val="22"/>
          <w:szCs w:val="22"/>
        </w:rPr>
        <w:t>/2022 z dnia 13.12</w:t>
      </w:r>
      <w:r w:rsidRPr="000E1922">
        <w:rPr>
          <w:rFonts w:ascii="Lato" w:hAnsi="Lato"/>
          <w:bCs/>
          <w:color w:val="002060"/>
          <w:sz w:val="22"/>
          <w:szCs w:val="22"/>
        </w:rPr>
        <w:t>.2022 r.</w:t>
      </w:r>
    </w:p>
    <w:p w14:paraId="15A1A9C0" w14:textId="28600D1A" w:rsidR="00F37398" w:rsidRPr="000E1922" w:rsidRDefault="00E62955" w:rsidP="0097512A">
      <w:pPr>
        <w:spacing w:line="276" w:lineRule="auto"/>
        <w:rPr>
          <w:rFonts w:ascii="Lato" w:hAnsi="Lato"/>
          <w:bCs/>
          <w:color w:val="002060"/>
          <w:sz w:val="22"/>
          <w:szCs w:val="22"/>
        </w:rPr>
      </w:pPr>
      <w:r w:rsidRPr="000E1922">
        <w:rPr>
          <w:rFonts w:ascii="Lato" w:hAnsi="Lato"/>
          <w:bCs/>
          <w:color w:val="002060"/>
          <w:sz w:val="22"/>
          <w:szCs w:val="22"/>
        </w:rPr>
        <w:t xml:space="preserve">- </w:t>
      </w:r>
      <w:r w:rsidR="000E1922" w:rsidRPr="000E1922">
        <w:rPr>
          <w:rFonts w:ascii="Lato" w:hAnsi="Lato"/>
          <w:bCs/>
          <w:color w:val="002060"/>
          <w:sz w:val="22"/>
          <w:szCs w:val="22"/>
        </w:rPr>
        <w:t>nr 30</w:t>
      </w:r>
      <w:r w:rsidR="00D8098D" w:rsidRPr="000E1922">
        <w:rPr>
          <w:rFonts w:ascii="Lato" w:hAnsi="Lato"/>
          <w:bCs/>
          <w:color w:val="002060"/>
          <w:sz w:val="22"/>
          <w:szCs w:val="22"/>
        </w:rPr>
        <w:t>/2023 z dnia 24.10.</w:t>
      </w:r>
      <w:r w:rsidRPr="000E1922">
        <w:rPr>
          <w:rFonts w:ascii="Lato" w:hAnsi="Lato"/>
          <w:bCs/>
          <w:color w:val="002060"/>
          <w:sz w:val="22"/>
          <w:szCs w:val="22"/>
        </w:rPr>
        <w:t>2023 r.</w:t>
      </w:r>
    </w:p>
    <w:p w14:paraId="450E8333" w14:textId="310DD248" w:rsidR="00280905" w:rsidRPr="00150C90" w:rsidRDefault="001B0B1E" w:rsidP="0097512A">
      <w:pPr>
        <w:spacing w:line="276" w:lineRule="auto"/>
        <w:rPr>
          <w:rFonts w:ascii="Lato" w:hAnsi="Lato"/>
          <w:b/>
          <w:color w:val="002060"/>
          <w:sz w:val="22"/>
        </w:rPr>
      </w:pPr>
      <w:r w:rsidRPr="00150C90">
        <w:rPr>
          <w:rFonts w:ascii="Lato" w:hAnsi="Lato"/>
          <w:b/>
          <w:color w:val="002060"/>
          <w:sz w:val="22"/>
        </w:rPr>
        <w:br w:type="page"/>
      </w:r>
    </w:p>
    <w:p w14:paraId="420C48D1" w14:textId="77777777" w:rsidR="00BA7FD6" w:rsidRPr="00150C90" w:rsidRDefault="00366FD4" w:rsidP="004A72AD">
      <w:pPr>
        <w:pStyle w:val="Nagwek1"/>
      </w:pPr>
      <w:bookmarkStart w:id="0" w:name="_Toc155600902"/>
      <w:r w:rsidRPr="00150C90">
        <w:lastRenderedPageBreak/>
        <w:t>DZIAŁ I. POSTANOWIENIA OGÓLNE</w:t>
      </w:r>
      <w:bookmarkEnd w:id="0"/>
    </w:p>
    <w:p w14:paraId="2EC30819" w14:textId="77777777" w:rsidR="00366FD4" w:rsidRPr="00150C90" w:rsidRDefault="00366FD4" w:rsidP="00C60544">
      <w:pPr>
        <w:pStyle w:val="Nagwek3"/>
      </w:pPr>
      <w:bookmarkStart w:id="1" w:name="_Toc2929683"/>
      <w:bookmarkStart w:id="2" w:name="_Toc155600903"/>
      <w:r w:rsidRPr="00150C90">
        <w:t>§ 1. [Status uczelni]</w:t>
      </w:r>
      <w:bookmarkEnd w:id="1"/>
      <w:bookmarkEnd w:id="2"/>
    </w:p>
    <w:p w14:paraId="0B1A7C6E" w14:textId="2F5CCE6D" w:rsidR="00366FD4" w:rsidRPr="00150C90" w:rsidRDefault="00366FD4" w:rsidP="00F9130B">
      <w:pPr>
        <w:pStyle w:val="Akapitzlist"/>
        <w:numPr>
          <w:ilvl w:val="0"/>
          <w:numId w:val="2"/>
        </w:numPr>
        <w:spacing w:line="276" w:lineRule="auto"/>
        <w:ind w:left="284" w:hanging="283"/>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A41B38">
        <w:rPr>
          <w:rFonts w:ascii="Lato" w:hAnsi="Lato"/>
          <w:color w:val="002060"/>
          <w:sz w:val="22"/>
        </w:rPr>
        <w:t>zym i nauce,</w:t>
      </w:r>
      <w:r w:rsidRPr="0097512A">
        <w:rPr>
          <w:rFonts w:ascii="Lato" w:hAnsi="Lato"/>
          <w:color w:val="FF0000"/>
          <w:sz w:val="22"/>
        </w:rPr>
        <w:t xml:space="preserve"> </w:t>
      </w:r>
      <w:r w:rsidRPr="00150C90">
        <w:rPr>
          <w:rFonts w:ascii="Lato" w:hAnsi="Lato"/>
          <w:color w:val="002060"/>
          <w:sz w:val="22"/>
        </w:rPr>
        <w:t xml:space="preserve">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14:paraId="1224372B" w14:textId="77777777" w:rsidR="00366FD4" w:rsidRPr="00150C90" w:rsidRDefault="00366FD4" w:rsidP="00F9130B">
      <w:pPr>
        <w:pStyle w:val="Akapitzlist"/>
        <w:numPr>
          <w:ilvl w:val="0"/>
          <w:numId w:val="2"/>
        </w:numPr>
        <w:spacing w:line="276" w:lineRule="auto"/>
        <w:ind w:left="284" w:hanging="283"/>
        <w:rPr>
          <w:rFonts w:ascii="Lato" w:hAnsi="Lato"/>
          <w:color w:val="002060"/>
          <w:sz w:val="22"/>
        </w:rPr>
      </w:pPr>
      <w:r w:rsidRPr="00150C90">
        <w:rPr>
          <w:rFonts w:ascii="Lato" w:hAnsi="Lato"/>
          <w:color w:val="002060"/>
          <w:sz w:val="22"/>
        </w:rPr>
        <w:t>Akademia posiada osobowość prawną.</w:t>
      </w:r>
    </w:p>
    <w:p w14:paraId="4F0B540B" w14:textId="77777777" w:rsidR="00366FD4" w:rsidRPr="00150C90" w:rsidRDefault="00366FD4" w:rsidP="00C60544">
      <w:pPr>
        <w:pStyle w:val="Nagwek3"/>
      </w:pPr>
      <w:bookmarkStart w:id="3" w:name="_Toc2929684"/>
      <w:bookmarkStart w:id="4" w:name="_Toc155600904"/>
      <w:r w:rsidRPr="00150C90">
        <w:t>§ 2. [Zadania uczelni]</w:t>
      </w:r>
      <w:bookmarkEnd w:id="3"/>
      <w:bookmarkEnd w:id="4"/>
    </w:p>
    <w:p w14:paraId="00A4093C" w14:textId="77777777" w:rsidR="00366FD4" w:rsidRPr="00150C90" w:rsidRDefault="00704F10" w:rsidP="00F9130B">
      <w:pPr>
        <w:pStyle w:val="Akapitzlist"/>
        <w:numPr>
          <w:ilvl w:val="0"/>
          <w:numId w:val="3"/>
        </w:numPr>
        <w:spacing w:line="276" w:lineRule="auto"/>
        <w:ind w:left="284" w:hanging="284"/>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14:paraId="3002F11B"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kształcenie studentów w celu ich przygotowania do pracy</w:t>
      </w:r>
      <w:r w:rsidR="00704F10" w:rsidRPr="00150C90">
        <w:rPr>
          <w:rFonts w:ascii="Lato" w:hAnsi="Lato"/>
          <w:color w:val="002060"/>
          <w:sz w:val="22"/>
        </w:rPr>
        <w:t xml:space="preserve"> twórczej, zawodowej i naukowej;</w:t>
      </w:r>
    </w:p>
    <w:p w14:paraId="7BE85606"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 xml:space="preserve">wychowywanie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14:paraId="1B3918E2"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prowadzenie badań naukowych i prac rozwojowych, świadczenie usług badawczych oraz transfer technologii do gospodarki</w:t>
      </w:r>
      <w:r w:rsidR="00BF6D8A">
        <w:rPr>
          <w:rFonts w:ascii="Lato" w:hAnsi="Lato"/>
          <w:color w:val="002060"/>
          <w:sz w:val="22"/>
        </w:rPr>
        <w:t>;</w:t>
      </w:r>
    </w:p>
    <w:p w14:paraId="787C5929"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kształceni</w:t>
      </w:r>
      <w:r w:rsidR="00B6763E" w:rsidRPr="00150C90">
        <w:rPr>
          <w:rFonts w:ascii="Lato" w:hAnsi="Lato"/>
          <w:color w:val="002060"/>
          <w:sz w:val="22"/>
        </w:rPr>
        <w:t>e</w:t>
      </w:r>
      <w:r w:rsidRPr="00150C90">
        <w:rPr>
          <w:rFonts w:ascii="Lato" w:hAnsi="Lato"/>
          <w:color w:val="002060"/>
          <w:sz w:val="22"/>
        </w:rPr>
        <w:t xml:space="preserve"> i promowanie kadr naukowych i artystycznych</w:t>
      </w:r>
      <w:r w:rsidR="00BF6D8A">
        <w:rPr>
          <w:rFonts w:ascii="Lato" w:hAnsi="Lato"/>
          <w:color w:val="002060"/>
          <w:sz w:val="22"/>
        </w:rPr>
        <w:t>;</w:t>
      </w:r>
    </w:p>
    <w:p w14:paraId="55756989"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upowszechnianie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14:paraId="145E9F7D"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kształcenie w celu zdobywania i uzupełniania wiedzy</w:t>
      </w:r>
      <w:r w:rsidR="00BF6D8A">
        <w:rPr>
          <w:rFonts w:ascii="Lato" w:hAnsi="Lato"/>
          <w:color w:val="002060"/>
          <w:sz w:val="22"/>
        </w:rPr>
        <w:t>;</w:t>
      </w:r>
    </w:p>
    <w:p w14:paraId="0D193569"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stwarzanie warunków do rozwoju kultury fizycznej studentów</w:t>
      </w:r>
      <w:r w:rsidR="00BF6D8A">
        <w:rPr>
          <w:rFonts w:ascii="Lato" w:hAnsi="Lato"/>
          <w:color w:val="002060"/>
          <w:sz w:val="22"/>
        </w:rPr>
        <w:t>;</w:t>
      </w:r>
    </w:p>
    <w:p w14:paraId="1B22BD10" w14:textId="77777777" w:rsidR="000C44BA"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działanie na rzecz społeczności lokalnych i regionalnych</w:t>
      </w:r>
      <w:r w:rsidR="00BF6D8A">
        <w:rPr>
          <w:rFonts w:ascii="Lato" w:hAnsi="Lato"/>
          <w:color w:val="002060"/>
          <w:sz w:val="22"/>
        </w:rPr>
        <w:t>;</w:t>
      </w:r>
    </w:p>
    <w:p w14:paraId="1EBBBFF8" w14:textId="77777777" w:rsidR="00704F10" w:rsidRPr="00150C90" w:rsidRDefault="000C44BA" w:rsidP="00F9130B">
      <w:pPr>
        <w:pStyle w:val="Akapitzlist"/>
        <w:numPr>
          <w:ilvl w:val="0"/>
          <w:numId w:val="6"/>
        </w:numPr>
        <w:spacing w:line="276" w:lineRule="auto"/>
        <w:ind w:left="567" w:hanging="283"/>
        <w:rPr>
          <w:rFonts w:ascii="Lato" w:hAnsi="Lato"/>
          <w:color w:val="002060"/>
          <w:sz w:val="22"/>
        </w:rPr>
      </w:pPr>
      <w:r w:rsidRPr="00150C90">
        <w:rPr>
          <w:rFonts w:ascii="Lato" w:hAnsi="Lato"/>
          <w:color w:val="002060"/>
          <w:sz w:val="22"/>
        </w:rPr>
        <w:t xml:space="preserve"> stwarzanie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14:paraId="23C04691" w14:textId="77777777" w:rsidR="00704F10" w:rsidRPr="00150C90" w:rsidRDefault="000C44BA" w:rsidP="00F9130B">
      <w:pPr>
        <w:pStyle w:val="Akapitzlist"/>
        <w:numPr>
          <w:ilvl w:val="0"/>
          <w:numId w:val="8"/>
        </w:numPr>
        <w:spacing w:line="276" w:lineRule="auto"/>
        <w:ind w:left="851" w:hanging="284"/>
        <w:rPr>
          <w:rFonts w:ascii="Lato" w:hAnsi="Lato"/>
          <w:color w:val="002060"/>
          <w:sz w:val="22"/>
        </w:rPr>
      </w:pPr>
      <w:r w:rsidRPr="00150C90">
        <w:rPr>
          <w:rFonts w:ascii="Lato" w:hAnsi="Lato"/>
          <w:color w:val="002060"/>
          <w:sz w:val="22"/>
        </w:rPr>
        <w:t>procesie kształcenia</w:t>
      </w:r>
      <w:r w:rsidR="00BF6D8A">
        <w:rPr>
          <w:rFonts w:ascii="Lato" w:hAnsi="Lato"/>
          <w:color w:val="002060"/>
          <w:sz w:val="22"/>
        </w:rPr>
        <w:t>,</w:t>
      </w:r>
    </w:p>
    <w:p w14:paraId="225FE85E" w14:textId="77777777" w:rsidR="000C44BA" w:rsidRPr="00150C90" w:rsidRDefault="000C44BA" w:rsidP="00F9130B">
      <w:pPr>
        <w:pStyle w:val="Akapitzlist"/>
        <w:numPr>
          <w:ilvl w:val="0"/>
          <w:numId w:val="8"/>
        </w:numPr>
        <w:spacing w:line="276" w:lineRule="auto"/>
        <w:ind w:left="851" w:hanging="284"/>
        <w:rPr>
          <w:rFonts w:ascii="Lato" w:hAnsi="Lato"/>
          <w:color w:val="002060"/>
          <w:sz w:val="22"/>
        </w:rPr>
      </w:pPr>
      <w:r w:rsidRPr="00150C90">
        <w:rPr>
          <w:rFonts w:ascii="Lato" w:hAnsi="Lato"/>
          <w:color w:val="002060"/>
          <w:sz w:val="22"/>
        </w:rPr>
        <w:t>badaniach naukowych</w:t>
      </w:r>
      <w:r w:rsidR="00BF6D8A">
        <w:rPr>
          <w:rFonts w:ascii="Lato" w:hAnsi="Lato"/>
          <w:color w:val="002060"/>
          <w:sz w:val="22"/>
        </w:rPr>
        <w:t>.</w:t>
      </w:r>
    </w:p>
    <w:p w14:paraId="546220C2" w14:textId="77777777" w:rsidR="000C44BA" w:rsidRPr="00150C90" w:rsidRDefault="00704F10" w:rsidP="00F9130B">
      <w:pPr>
        <w:pStyle w:val="Akapitzlist"/>
        <w:numPr>
          <w:ilvl w:val="0"/>
          <w:numId w:val="3"/>
        </w:numPr>
        <w:spacing w:line="276" w:lineRule="auto"/>
        <w:ind w:left="284" w:hanging="284"/>
        <w:rPr>
          <w:rFonts w:ascii="Lato" w:hAnsi="Lato"/>
          <w:color w:val="002060"/>
          <w:sz w:val="22"/>
        </w:rPr>
      </w:pPr>
      <w:r w:rsidRPr="00150C90">
        <w:rPr>
          <w:rFonts w:ascii="Lato" w:hAnsi="Lato"/>
          <w:color w:val="002060"/>
          <w:sz w:val="22"/>
        </w:rPr>
        <w:t>Realizując zadania, o których mowa w ust. 1, akademia:</w:t>
      </w:r>
    </w:p>
    <w:p w14:paraId="538F9EAC" w14:textId="77777777" w:rsidR="000C44BA" w:rsidRPr="00150C90" w:rsidRDefault="000C44BA" w:rsidP="00F9130B">
      <w:pPr>
        <w:pStyle w:val="Akapitzlist"/>
        <w:numPr>
          <w:ilvl w:val="0"/>
          <w:numId w:val="9"/>
        </w:numPr>
        <w:spacing w:line="276" w:lineRule="auto"/>
        <w:ind w:left="567" w:hanging="283"/>
        <w:rPr>
          <w:rFonts w:ascii="Lato" w:hAnsi="Lato"/>
          <w:color w:val="002060"/>
          <w:sz w:val="22"/>
        </w:rPr>
      </w:pPr>
      <w:r w:rsidRPr="00150C90">
        <w:rPr>
          <w:rFonts w:ascii="Lato" w:hAnsi="Lato"/>
          <w:color w:val="002060"/>
          <w:sz w:val="22"/>
        </w:rPr>
        <w:t>kształci i wychowuje studentów w duchu humanizmu i tolerancji, zgodn</w:t>
      </w:r>
      <w:r w:rsidR="00076A24">
        <w:rPr>
          <w:rFonts w:ascii="Lato" w:hAnsi="Lato"/>
          <w:color w:val="002060"/>
          <w:sz w:val="22"/>
        </w:rPr>
        <w:t>ie z zasadami wolności sztuki i </w:t>
      </w:r>
      <w:r w:rsidRPr="00150C90">
        <w:rPr>
          <w:rFonts w:ascii="Lato" w:hAnsi="Lato"/>
          <w:color w:val="002060"/>
          <w:sz w:val="22"/>
        </w:rPr>
        <w:t>nauki</w:t>
      </w:r>
      <w:r w:rsidR="00BF6D8A">
        <w:rPr>
          <w:rFonts w:ascii="Lato" w:hAnsi="Lato"/>
          <w:color w:val="002060"/>
          <w:sz w:val="22"/>
        </w:rPr>
        <w:t>;</w:t>
      </w:r>
    </w:p>
    <w:p w14:paraId="47C7116A" w14:textId="77777777" w:rsidR="000C44BA" w:rsidRPr="00150C90" w:rsidRDefault="000C44BA" w:rsidP="00F9130B">
      <w:pPr>
        <w:pStyle w:val="Akapitzlist"/>
        <w:numPr>
          <w:ilvl w:val="0"/>
          <w:numId w:val="9"/>
        </w:numPr>
        <w:spacing w:line="276" w:lineRule="auto"/>
        <w:ind w:left="567" w:hanging="283"/>
        <w:rPr>
          <w:rFonts w:ascii="Lato" w:hAnsi="Lato"/>
          <w:color w:val="002060"/>
          <w:sz w:val="22"/>
        </w:rPr>
      </w:pPr>
      <w:r w:rsidRPr="00150C90">
        <w:rPr>
          <w:rFonts w:ascii="Lato" w:hAnsi="Lato"/>
          <w:color w:val="002060"/>
          <w:sz w:val="22"/>
        </w:rPr>
        <w:t>przygotowuje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14:paraId="3AF3DCAF" w14:textId="77777777" w:rsidR="000C44BA" w:rsidRPr="00150C90" w:rsidRDefault="000C44BA" w:rsidP="00F9130B">
      <w:pPr>
        <w:pStyle w:val="Akapitzlist"/>
        <w:numPr>
          <w:ilvl w:val="0"/>
          <w:numId w:val="9"/>
        </w:numPr>
        <w:spacing w:line="276" w:lineRule="auto"/>
        <w:ind w:left="567" w:hanging="283"/>
        <w:rPr>
          <w:rFonts w:ascii="Lato" w:hAnsi="Lato"/>
          <w:color w:val="002060"/>
          <w:sz w:val="22"/>
        </w:rPr>
      </w:pPr>
      <w:r w:rsidRPr="00150C90">
        <w:rPr>
          <w:rFonts w:ascii="Lato" w:hAnsi="Lato"/>
          <w:color w:val="002060"/>
          <w:sz w:val="22"/>
        </w:rPr>
        <w:t>skupia i doskonali kadrę pedagogów tworząc warunki rozwoju ich twórczych i naukowych osobowości</w:t>
      </w:r>
      <w:r w:rsidR="00BF6D8A">
        <w:rPr>
          <w:rFonts w:ascii="Lato" w:hAnsi="Lato"/>
          <w:color w:val="002060"/>
          <w:sz w:val="22"/>
        </w:rPr>
        <w:t>;</w:t>
      </w:r>
    </w:p>
    <w:p w14:paraId="386602DC" w14:textId="77777777" w:rsidR="000C44BA" w:rsidRPr="00150C90" w:rsidRDefault="000C44BA" w:rsidP="00F9130B">
      <w:pPr>
        <w:pStyle w:val="Akapitzlist"/>
        <w:numPr>
          <w:ilvl w:val="0"/>
          <w:numId w:val="9"/>
        </w:numPr>
        <w:spacing w:line="276" w:lineRule="auto"/>
        <w:ind w:left="567" w:hanging="283"/>
        <w:rPr>
          <w:rFonts w:ascii="Lato" w:hAnsi="Lato"/>
          <w:color w:val="002060"/>
          <w:sz w:val="22"/>
        </w:rPr>
      </w:pPr>
      <w:r w:rsidRPr="00150C90">
        <w:rPr>
          <w:rFonts w:ascii="Lato" w:hAnsi="Lato"/>
          <w:color w:val="002060"/>
          <w:sz w:val="22"/>
        </w:rPr>
        <w:t>rozwija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14:paraId="3C88913B" w14:textId="77777777" w:rsidR="000C44BA" w:rsidRPr="00150C90" w:rsidRDefault="000C44BA" w:rsidP="00F9130B">
      <w:pPr>
        <w:pStyle w:val="Akapitzlist"/>
        <w:numPr>
          <w:ilvl w:val="0"/>
          <w:numId w:val="9"/>
        </w:numPr>
        <w:spacing w:line="276" w:lineRule="auto"/>
        <w:ind w:left="567" w:hanging="283"/>
        <w:rPr>
          <w:rFonts w:ascii="Lato" w:hAnsi="Lato"/>
          <w:color w:val="002060"/>
          <w:sz w:val="22"/>
        </w:rPr>
      </w:pPr>
      <w:r w:rsidRPr="00150C90">
        <w:rPr>
          <w:rFonts w:ascii="Lato" w:hAnsi="Lato"/>
          <w:color w:val="002060"/>
          <w:sz w:val="22"/>
        </w:rPr>
        <w:t>uczestniczy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14:paraId="5E386012" w14:textId="77777777" w:rsidR="00366FD4" w:rsidRPr="00150C90" w:rsidRDefault="000C44BA" w:rsidP="00F9130B">
      <w:pPr>
        <w:pStyle w:val="Akapitzlist"/>
        <w:numPr>
          <w:ilvl w:val="0"/>
          <w:numId w:val="3"/>
        </w:numPr>
        <w:spacing w:line="276" w:lineRule="auto"/>
        <w:ind w:left="284" w:hanging="284"/>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14:paraId="33CA7200" w14:textId="77777777" w:rsidR="000C44BA" w:rsidRPr="00150C90" w:rsidRDefault="000C44BA" w:rsidP="00F9130B">
      <w:pPr>
        <w:pStyle w:val="Akapitzlist"/>
        <w:numPr>
          <w:ilvl w:val="0"/>
          <w:numId w:val="7"/>
        </w:numPr>
        <w:spacing w:line="276" w:lineRule="auto"/>
        <w:ind w:left="567" w:hanging="283"/>
        <w:rPr>
          <w:rFonts w:ascii="Lato" w:hAnsi="Lato"/>
          <w:color w:val="002060"/>
          <w:sz w:val="22"/>
        </w:rPr>
      </w:pPr>
      <w:r w:rsidRPr="00150C90">
        <w:rPr>
          <w:rFonts w:ascii="Lato" w:hAnsi="Lato"/>
          <w:color w:val="002060"/>
          <w:sz w:val="22"/>
        </w:rPr>
        <w:t>wolności nauczania, wolności badań naukowych oraz wolności twórczości artystycznej</w:t>
      </w:r>
      <w:r w:rsidR="00BF6D8A">
        <w:rPr>
          <w:rFonts w:ascii="Lato" w:hAnsi="Lato"/>
          <w:color w:val="002060"/>
          <w:sz w:val="22"/>
        </w:rPr>
        <w:t>;</w:t>
      </w:r>
    </w:p>
    <w:p w14:paraId="78842D35" w14:textId="77777777" w:rsidR="000C44BA" w:rsidRPr="00150C90" w:rsidRDefault="000C44BA" w:rsidP="00F9130B">
      <w:pPr>
        <w:pStyle w:val="Akapitzlist"/>
        <w:numPr>
          <w:ilvl w:val="0"/>
          <w:numId w:val="7"/>
        </w:numPr>
        <w:spacing w:line="276" w:lineRule="auto"/>
        <w:ind w:left="567" w:hanging="283"/>
        <w:rPr>
          <w:rFonts w:ascii="Lato" w:hAnsi="Lato"/>
          <w:color w:val="002060"/>
          <w:sz w:val="22"/>
        </w:rPr>
      </w:pPr>
      <w:r w:rsidRPr="00150C90">
        <w:rPr>
          <w:rFonts w:ascii="Lato" w:hAnsi="Lato"/>
          <w:color w:val="002060"/>
          <w:sz w:val="22"/>
        </w:rPr>
        <w:t>poszanowania praw własności intelektualnej</w:t>
      </w:r>
      <w:r w:rsidR="00BF6D8A">
        <w:rPr>
          <w:rFonts w:ascii="Lato" w:hAnsi="Lato"/>
          <w:color w:val="002060"/>
          <w:sz w:val="22"/>
        </w:rPr>
        <w:t>;</w:t>
      </w:r>
    </w:p>
    <w:p w14:paraId="01C747D6" w14:textId="77777777" w:rsidR="000C44BA" w:rsidRPr="00150C90" w:rsidRDefault="000C44BA" w:rsidP="00F9130B">
      <w:pPr>
        <w:pStyle w:val="Akapitzlist"/>
        <w:numPr>
          <w:ilvl w:val="0"/>
          <w:numId w:val="7"/>
        </w:numPr>
        <w:spacing w:line="276" w:lineRule="auto"/>
        <w:ind w:left="567" w:hanging="283"/>
        <w:rPr>
          <w:rFonts w:ascii="Lato" w:hAnsi="Lato"/>
          <w:color w:val="002060"/>
          <w:sz w:val="22"/>
        </w:rPr>
      </w:pPr>
      <w:r w:rsidRPr="00150C90">
        <w:rPr>
          <w:rFonts w:ascii="Lato" w:hAnsi="Lato"/>
          <w:color w:val="002060"/>
          <w:sz w:val="22"/>
        </w:rPr>
        <w:t>dbania o efekty i jakość kształcenia</w:t>
      </w:r>
      <w:r w:rsidR="00BF6D8A">
        <w:rPr>
          <w:rFonts w:ascii="Lato" w:hAnsi="Lato"/>
          <w:color w:val="002060"/>
          <w:sz w:val="22"/>
        </w:rPr>
        <w:t>;</w:t>
      </w:r>
    </w:p>
    <w:p w14:paraId="551BA0B4" w14:textId="77777777" w:rsidR="000C44BA" w:rsidRPr="00150C90" w:rsidRDefault="000C44BA" w:rsidP="00F9130B">
      <w:pPr>
        <w:pStyle w:val="Akapitzlist"/>
        <w:numPr>
          <w:ilvl w:val="0"/>
          <w:numId w:val="7"/>
        </w:numPr>
        <w:spacing w:line="276" w:lineRule="auto"/>
        <w:ind w:left="567" w:hanging="283"/>
        <w:rPr>
          <w:rFonts w:ascii="Lato" w:hAnsi="Lato"/>
          <w:color w:val="002060"/>
          <w:sz w:val="22"/>
        </w:rPr>
      </w:pPr>
      <w:r w:rsidRPr="00150C90">
        <w:rPr>
          <w:rFonts w:ascii="Lato" w:hAnsi="Lato"/>
          <w:color w:val="002060"/>
          <w:sz w:val="22"/>
        </w:rPr>
        <w:t>współpracy z otoczeniem przy tworzeniu dydaktyki, działalności kulturotwórczej oraz w dziedzinie transferu wiedzy.</w:t>
      </w:r>
    </w:p>
    <w:p w14:paraId="1FF0E992" w14:textId="77777777" w:rsidR="00366FD4" w:rsidRPr="00150C90" w:rsidRDefault="00366FD4" w:rsidP="00F9130B">
      <w:pPr>
        <w:pStyle w:val="Akapitzlist"/>
        <w:numPr>
          <w:ilvl w:val="0"/>
          <w:numId w:val="3"/>
        </w:numPr>
        <w:spacing w:line="276" w:lineRule="auto"/>
        <w:ind w:left="284" w:hanging="284"/>
        <w:rPr>
          <w:rFonts w:ascii="Lato" w:hAnsi="Lato"/>
          <w:color w:val="002060"/>
          <w:sz w:val="22"/>
        </w:rPr>
      </w:pPr>
      <w:r w:rsidRPr="00150C90">
        <w:rPr>
          <w:rFonts w:ascii="Lato" w:hAnsi="Lato"/>
          <w:color w:val="002060"/>
          <w:sz w:val="22"/>
        </w:rPr>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14:paraId="5F923199" w14:textId="77777777" w:rsidR="00366FD4" w:rsidRPr="00150C90" w:rsidRDefault="000C44BA" w:rsidP="00C60544">
      <w:pPr>
        <w:pStyle w:val="Nagwek3"/>
      </w:pPr>
      <w:bookmarkStart w:id="5" w:name="_Toc2929686"/>
      <w:bookmarkStart w:id="6" w:name="_Toc155600905"/>
      <w:r w:rsidRPr="00150C90">
        <w:t>§ 3</w:t>
      </w:r>
      <w:r w:rsidR="00366FD4" w:rsidRPr="00150C90">
        <w:t>. [</w:t>
      </w:r>
      <w:r w:rsidR="00366FD4" w:rsidRPr="00233F60">
        <w:t>Siedziba</w:t>
      </w:r>
      <w:r w:rsidR="00366FD4" w:rsidRPr="00150C90">
        <w:t>]</w:t>
      </w:r>
      <w:bookmarkEnd w:id="5"/>
      <w:bookmarkEnd w:id="6"/>
    </w:p>
    <w:p w14:paraId="0685A61C" w14:textId="77777777" w:rsidR="00366FD4" w:rsidRPr="00150C90" w:rsidRDefault="00366FD4" w:rsidP="00F9130B">
      <w:pPr>
        <w:pStyle w:val="Akapitzlist"/>
        <w:numPr>
          <w:ilvl w:val="0"/>
          <w:numId w:val="1"/>
        </w:numPr>
        <w:spacing w:line="276" w:lineRule="auto"/>
        <w:ind w:left="284" w:hanging="283"/>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14:paraId="50422662" w14:textId="77777777" w:rsidR="00366FD4" w:rsidRPr="00150C90" w:rsidRDefault="000C44BA" w:rsidP="00F9130B">
      <w:pPr>
        <w:pStyle w:val="Akapitzlist"/>
        <w:numPr>
          <w:ilvl w:val="0"/>
          <w:numId w:val="1"/>
        </w:numPr>
        <w:spacing w:line="276" w:lineRule="auto"/>
        <w:ind w:left="284" w:hanging="283"/>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14:paraId="421B7190" w14:textId="77777777" w:rsidR="00366FD4" w:rsidRPr="00150C90" w:rsidRDefault="000C44BA" w:rsidP="00C60544">
      <w:pPr>
        <w:pStyle w:val="Nagwek3"/>
      </w:pPr>
      <w:bookmarkStart w:id="7" w:name="_Toc2929687"/>
      <w:bookmarkStart w:id="8" w:name="_Toc155600906"/>
      <w:r w:rsidRPr="00150C90">
        <w:t>§ 4.</w:t>
      </w:r>
      <w:r w:rsidR="00366FD4" w:rsidRPr="00150C90">
        <w:t xml:space="preserve"> [Nazwy uczelni]</w:t>
      </w:r>
      <w:bookmarkEnd w:id="7"/>
      <w:bookmarkEnd w:id="8"/>
    </w:p>
    <w:p w14:paraId="31E079F4" w14:textId="77777777" w:rsidR="00704F10" w:rsidRPr="00150C90" w:rsidRDefault="00366FD4" w:rsidP="00F9130B">
      <w:pPr>
        <w:pStyle w:val="Akapitzlist"/>
        <w:numPr>
          <w:ilvl w:val="0"/>
          <w:numId w:val="4"/>
        </w:numPr>
        <w:spacing w:line="276" w:lineRule="auto"/>
        <w:ind w:left="284" w:hanging="283"/>
        <w:rPr>
          <w:rFonts w:ascii="Lato" w:hAnsi="Lato"/>
          <w:color w:val="002060"/>
          <w:sz w:val="22"/>
        </w:rPr>
      </w:pPr>
      <w:r w:rsidRPr="00150C90">
        <w:rPr>
          <w:rFonts w:ascii="Lato" w:hAnsi="Lato"/>
          <w:color w:val="002060"/>
          <w:sz w:val="22"/>
        </w:rPr>
        <w:t xml:space="preserve">Władze akademii, jej jednostki organizacyjne, członkowie wspólnoty </w:t>
      </w:r>
      <w:r w:rsidR="00076A24">
        <w:rPr>
          <w:rFonts w:ascii="Lato" w:hAnsi="Lato"/>
          <w:color w:val="002060"/>
          <w:sz w:val="22"/>
        </w:rPr>
        <w:t>oraz inne uprawnione podmioty i </w:t>
      </w:r>
      <w:r w:rsidRPr="00150C90">
        <w:rPr>
          <w:rFonts w:ascii="Lato" w:hAnsi="Lato"/>
          <w:color w:val="002060"/>
          <w:sz w:val="22"/>
        </w:rPr>
        <w:t xml:space="preserve">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14:paraId="0BB35AEA" w14:textId="77777777" w:rsidR="00704F10" w:rsidRPr="00150C90" w:rsidRDefault="00704F10" w:rsidP="00F9130B">
      <w:pPr>
        <w:pStyle w:val="Akapitzlist"/>
        <w:numPr>
          <w:ilvl w:val="1"/>
          <w:numId w:val="3"/>
        </w:numPr>
        <w:spacing w:line="276" w:lineRule="auto"/>
        <w:ind w:left="567" w:hanging="283"/>
        <w:rPr>
          <w:rFonts w:ascii="Lato" w:hAnsi="Lato"/>
          <w:color w:val="002060"/>
          <w:sz w:val="22"/>
          <w:lang w:val="en-US"/>
        </w:rPr>
      </w:pPr>
      <w:r w:rsidRPr="00150C90">
        <w:rPr>
          <w:rFonts w:ascii="Lato" w:hAnsi="Lato"/>
          <w:color w:val="002060"/>
          <w:sz w:val="22"/>
          <w:lang w:val="en-US"/>
        </w:rPr>
        <w:t xml:space="preserve">w </w:t>
      </w:r>
      <w:proofErr w:type="spellStart"/>
      <w:r w:rsidRPr="00150C90">
        <w:rPr>
          <w:rFonts w:ascii="Lato" w:hAnsi="Lato"/>
          <w:color w:val="002060"/>
          <w:sz w:val="22"/>
          <w:lang w:val="en-US"/>
        </w:rPr>
        <w:t>języku</w:t>
      </w:r>
      <w:proofErr w:type="spellEnd"/>
      <w:r w:rsidRPr="00150C90">
        <w:rPr>
          <w:rFonts w:ascii="Lato" w:hAnsi="Lato"/>
          <w:color w:val="002060"/>
          <w:sz w:val="22"/>
          <w:lang w:val="en-US"/>
        </w:rPr>
        <w:t xml:space="preserve"> </w:t>
      </w:r>
      <w:proofErr w:type="spellStart"/>
      <w:r w:rsidRPr="00150C90">
        <w:rPr>
          <w:rFonts w:ascii="Lato" w:hAnsi="Lato"/>
          <w:color w:val="002060"/>
          <w:sz w:val="22"/>
          <w:lang w:val="en-US"/>
        </w:rPr>
        <w:t>angielskim</w:t>
      </w:r>
      <w:proofErr w:type="spellEnd"/>
      <w:r w:rsidRPr="00150C90">
        <w:rPr>
          <w:rFonts w:ascii="Lato" w:hAnsi="Lato"/>
          <w:color w:val="002060"/>
          <w:sz w:val="22"/>
          <w:lang w:val="en-US"/>
        </w:rPr>
        <w:t xml:space="preserve"> - Academy of Fine Arts in Warsaw; </w:t>
      </w:r>
    </w:p>
    <w:p w14:paraId="7AB36B3E" w14:textId="77777777" w:rsidR="00704F10" w:rsidRPr="00150C90" w:rsidRDefault="00704F10" w:rsidP="00F9130B">
      <w:pPr>
        <w:pStyle w:val="Akapitzlist"/>
        <w:numPr>
          <w:ilvl w:val="1"/>
          <w:numId w:val="3"/>
        </w:numPr>
        <w:spacing w:line="276" w:lineRule="auto"/>
        <w:ind w:left="567" w:hanging="283"/>
        <w:rPr>
          <w:rFonts w:ascii="Lato" w:hAnsi="Lato"/>
          <w:color w:val="002060"/>
          <w:sz w:val="22"/>
          <w:lang w:val="en-US"/>
        </w:rPr>
      </w:pPr>
      <w:r w:rsidRPr="00710421">
        <w:rPr>
          <w:rFonts w:ascii="Lato" w:hAnsi="Lato"/>
          <w:color w:val="002060"/>
          <w:sz w:val="22"/>
          <w:lang w:val="en-US"/>
        </w:rPr>
        <w:t xml:space="preserve">w </w:t>
      </w:r>
      <w:proofErr w:type="spellStart"/>
      <w:r w:rsidRPr="00710421">
        <w:rPr>
          <w:rFonts w:ascii="Lato" w:hAnsi="Lato"/>
          <w:color w:val="002060"/>
          <w:sz w:val="22"/>
          <w:lang w:val="en-US"/>
        </w:rPr>
        <w:t>języku</w:t>
      </w:r>
      <w:proofErr w:type="spellEnd"/>
      <w:r w:rsidRPr="00710421">
        <w:rPr>
          <w:rFonts w:ascii="Lato" w:hAnsi="Lato"/>
          <w:color w:val="002060"/>
          <w:sz w:val="22"/>
          <w:lang w:val="en-US"/>
        </w:rPr>
        <w:t xml:space="preserve"> </w:t>
      </w:r>
      <w:proofErr w:type="spellStart"/>
      <w:r w:rsidRPr="00710421">
        <w:rPr>
          <w:rFonts w:ascii="Lato" w:hAnsi="Lato"/>
          <w:color w:val="002060"/>
          <w:sz w:val="22"/>
          <w:lang w:val="en-US"/>
        </w:rPr>
        <w:t>francuskim</w:t>
      </w:r>
      <w:proofErr w:type="spellEnd"/>
      <w:r w:rsidRPr="00710421">
        <w:rPr>
          <w:rFonts w:ascii="Lato" w:hAnsi="Lato"/>
          <w:color w:val="002060"/>
          <w:sz w:val="22"/>
          <w:lang w:val="en-US"/>
        </w:rPr>
        <w:t xml:space="preserve"> - </w:t>
      </w:r>
      <w:proofErr w:type="spellStart"/>
      <w:r w:rsidRPr="00710421">
        <w:rPr>
          <w:rFonts w:ascii="Lato" w:hAnsi="Lato"/>
          <w:color w:val="002060"/>
          <w:sz w:val="22"/>
          <w:lang w:val="en-US"/>
        </w:rPr>
        <w:t>Acad</w:t>
      </w:r>
      <w:r w:rsidR="00A73C28" w:rsidRPr="00710421">
        <w:rPr>
          <w:rFonts w:ascii="Lato" w:hAnsi="Lato"/>
          <w:color w:val="002060"/>
          <w:sz w:val="22"/>
          <w:lang w:val="en-US"/>
        </w:rPr>
        <w:t>è</w:t>
      </w:r>
      <w:r w:rsidRPr="00710421">
        <w:rPr>
          <w:rFonts w:ascii="Lato" w:hAnsi="Lato"/>
          <w:color w:val="002060"/>
          <w:sz w:val="22"/>
          <w:lang w:val="en-US"/>
        </w:rPr>
        <w:t>mie</w:t>
      </w:r>
      <w:proofErr w:type="spellEnd"/>
      <w:r w:rsidRPr="00710421">
        <w:rPr>
          <w:rFonts w:ascii="Lato" w:hAnsi="Lato"/>
          <w:color w:val="002060"/>
          <w:sz w:val="22"/>
          <w:lang w:val="en-US"/>
        </w:rPr>
        <w:t xml:space="preserve"> des Beaux Arts </w:t>
      </w:r>
      <w:r w:rsidR="00A73C28" w:rsidRPr="00710421">
        <w:rPr>
          <w:rFonts w:ascii="Lato" w:hAnsi="Lato"/>
          <w:color w:val="002060"/>
          <w:sz w:val="22"/>
          <w:lang w:val="en-US"/>
        </w:rPr>
        <w:t>à</w:t>
      </w:r>
      <w:r w:rsidRPr="00710421">
        <w:rPr>
          <w:rFonts w:ascii="Lato" w:hAnsi="Lato"/>
          <w:color w:val="002060"/>
          <w:sz w:val="22"/>
          <w:lang w:val="en-US"/>
        </w:rPr>
        <w:t xml:space="preserve"> </w:t>
      </w:r>
      <w:proofErr w:type="spellStart"/>
      <w:r w:rsidRPr="00710421">
        <w:rPr>
          <w:rFonts w:ascii="Lato" w:hAnsi="Lato"/>
          <w:color w:val="002060"/>
          <w:sz w:val="22"/>
          <w:lang w:val="en-US"/>
        </w:rPr>
        <w:t>Varsovie</w:t>
      </w:r>
      <w:proofErr w:type="spellEnd"/>
      <w:r w:rsidRPr="00710421">
        <w:rPr>
          <w:rFonts w:ascii="Lato" w:hAnsi="Lato"/>
          <w:color w:val="002060"/>
          <w:sz w:val="22"/>
          <w:lang w:val="en-US"/>
        </w:rPr>
        <w:t>;</w:t>
      </w:r>
    </w:p>
    <w:p w14:paraId="5026181E" w14:textId="77777777" w:rsidR="00704F10" w:rsidRPr="00710421" w:rsidRDefault="00704F10" w:rsidP="00F9130B">
      <w:pPr>
        <w:pStyle w:val="Akapitzlist"/>
        <w:numPr>
          <w:ilvl w:val="1"/>
          <w:numId w:val="3"/>
        </w:numPr>
        <w:spacing w:line="276" w:lineRule="auto"/>
        <w:ind w:left="567" w:hanging="283"/>
        <w:rPr>
          <w:rFonts w:ascii="Lato" w:hAnsi="Lato"/>
          <w:color w:val="002060"/>
          <w:sz w:val="22"/>
          <w:lang w:val="de-DE"/>
        </w:rPr>
      </w:pPr>
      <w:r w:rsidRPr="00710421">
        <w:rPr>
          <w:rFonts w:ascii="Lato" w:hAnsi="Lato"/>
          <w:color w:val="002060"/>
          <w:sz w:val="22"/>
          <w:lang w:val="de-DE"/>
        </w:rPr>
        <w:t xml:space="preserve">w </w:t>
      </w:r>
      <w:proofErr w:type="spellStart"/>
      <w:r w:rsidRPr="00710421">
        <w:rPr>
          <w:rFonts w:ascii="Lato" w:hAnsi="Lato"/>
          <w:color w:val="002060"/>
          <w:sz w:val="22"/>
          <w:lang w:val="de-DE"/>
        </w:rPr>
        <w:t>języku</w:t>
      </w:r>
      <w:proofErr w:type="spellEnd"/>
      <w:r w:rsidRPr="00710421">
        <w:rPr>
          <w:rFonts w:ascii="Lato" w:hAnsi="Lato"/>
          <w:color w:val="002060"/>
          <w:sz w:val="22"/>
          <w:lang w:val="de-DE"/>
        </w:rPr>
        <w:t xml:space="preserve"> </w:t>
      </w:r>
      <w:proofErr w:type="spellStart"/>
      <w:r w:rsidRPr="00710421">
        <w:rPr>
          <w:rFonts w:ascii="Lato" w:hAnsi="Lato"/>
          <w:color w:val="002060"/>
          <w:sz w:val="22"/>
          <w:lang w:val="de-DE"/>
        </w:rPr>
        <w:t>niemieckim</w:t>
      </w:r>
      <w:proofErr w:type="spellEnd"/>
      <w:r w:rsidRPr="00710421">
        <w:rPr>
          <w:rFonts w:ascii="Lato" w:hAnsi="Lato"/>
          <w:color w:val="002060"/>
          <w:sz w:val="22"/>
          <w:lang w:val="de-DE"/>
        </w:rPr>
        <w:t xml:space="preserve"> - Akademie der Bildenden Künste in Warschau;</w:t>
      </w:r>
    </w:p>
    <w:p w14:paraId="607814A2" w14:textId="77777777" w:rsidR="00704F10" w:rsidRPr="00150C90" w:rsidRDefault="00704F10" w:rsidP="00F9130B">
      <w:pPr>
        <w:pStyle w:val="Akapitzlist"/>
        <w:numPr>
          <w:ilvl w:val="1"/>
          <w:numId w:val="3"/>
        </w:numPr>
        <w:spacing w:line="276" w:lineRule="auto"/>
        <w:ind w:left="567" w:hanging="283"/>
        <w:rPr>
          <w:rFonts w:ascii="Lato" w:hAnsi="Lato"/>
          <w:color w:val="002060"/>
          <w:sz w:val="22"/>
        </w:rPr>
      </w:pPr>
      <w:r w:rsidRPr="00150C90">
        <w:rPr>
          <w:rFonts w:ascii="Lato" w:hAnsi="Lato"/>
          <w:color w:val="002060"/>
          <w:sz w:val="22"/>
        </w:rPr>
        <w:lastRenderedPageBreak/>
        <w:t>w innych językach obcych.</w:t>
      </w:r>
    </w:p>
    <w:p w14:paraId="79BC6D9B" w14:textId="77777777" w:rsidR="00366FD4" w:rsidRPr="00150C90" w:rsidRDefault="00704F10" w:rsidP="00F9130B">
      <w:pPr>
        <w:pStyle w:val="Akapitzlist"/>
        <w:numPr>
          <w:ilvl w:val="0"/>
          <w:numId w:val="4"/>
        </w:numPr>
        <w:spacing w:line="276" w:lineRule="auto"/>
        <w:ind w:left="284" w:hanging="284"/>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14:paraId="4CC5BC95" w14:textId="77777777" w:rsidR="000C44BA" w:rsidRPr="00150C90" w:rsidRDefault="000C44BA" w:rsidP="00F9130B">
      <w:pPr>
        <w:pStyle w:val="Akapitzlist"/>
        <w:numPr>
          <w:ilvl w:val="0"/>
          <w:numId w:val="4"/>
        </w:numPr>
        <w:spacing w:line="276" w:lineRule="auto"/>
        <w:ind w:left="284" w:hanging="283"/>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14:paraId="37E4A30F" w14:textId="77777777" w:rsidR="000C44BA" w:rsidRPr="00150C90" w:rsidRDefault="00704F10" w:rsidP="00C60544">
      <w:pPr>
        <w:pStyle w:val="Nagwek3"/>
      </w:pPr>
      <w:bookmarkStart w:id="9" w:name="_Toc2929685"/>
      <w:bookmarkStart w:id="10" w:name="_Toc155600907"/>
      <w:r w:rsidRPr="00150C90">
        <w:t>§ 5</w:t>
      </w:r>
      <w:r w:rsidR="000C44BA" w:rsidRPr="00150C90">
        <w:t>. [Wspólnota uczelni]</w:t>
      </w:r>
      <w:bookmarkEnd w:id="9"/>
      <w:bookmarkEnd w:id="10"/>
    </w:p>
    <w:p w14:paraId="59504100" w14:textId="77777777" w:rsidR="000C44BA" w:rsidRPr="00150C90" w:rsidRDefault="000C44BA" w:rsidP="00F9130B">
      <w:pPr>
        <w:pStyle w:val="Akapitzlist"/>
        <w:numPr>
          <w:ilvl w:val="0"/>
          <w:numId w:val="10"/>
        </w:numPr>
        <w:spacing w:line="276" w:lineRule="auto"/>
        <w:ind w:left="284" w:hanging="284"/>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14:paraId="76DA92EF" w14:textId="77777777" w:rsidR="00704F10" w:rsidRPr="00150C90" w:rsidRDefault="00704F10" w:rsidP="00F9130B">
      <w:pPr>
        <w:pStyle w:val="Akapitzlist"/>
        <w:numPr>
          <w:ilvl w:val="0"/>
          <w:numId w:val="10"/>
        </w:numPr>
        <w:spacing w:line="276" w:lineRule="auto"/>
        <w:ind w:left="284" w:hanging="284"/>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w:t>
      </w:r>
      <w:r w:rsidR="00076A24">
        <w:rPr>
          <w:rFonts w:ascii="Lato" w:hAnsi="Lato"/>
          <w:color w:val="002060"/>
          <w:sz w:val="22"/>
        </w:rPr>
        <w:t>ię dobrem akademii i działają w </w:t>
      </w:r>
      <w:r w:rsidRPr="00150C90">
        <w:rPr>
          <w:rFonts w:ascii="Lato" w:hAnsi="Lato"/>
          <w:color w:val="002060"/>
          <w:sz w:val="22"/>
        </w:rPr>
        <w:t xml:space="preserve">zgodzie z jej </w:t>
      </w:r>
      <w:r w:rsidR="00B6763E" w:rsidRPr="00150C90">
        <w:rPr>
          <w:rFonts w:ascii="Lato" w:eastAsia="Lato" w:hAnsi="Lato" w:cs="Lato"/>
          <w:color w:val="002060"/>
          <w:sz w:val="22"/>
          <w:szCs w:val="22"/>
        </w:rPr>
        <w:t>misją i strategią.</w:t>
      </w:r>
    </w:p>
    <w:p w14:paraId="57A6B3C1" w14:textId="77777777" w:rsidR="00366FD4" w:rsidRPr="00150C90" w:rsidRDefault="00704F10" w:rsidP="00C60544">
      <w:pPr>
        <w:pStyle w:val="Nagwek3"/>
      </w:pPr>
      <w:bookmarkStart w:id="11" w:name="_Toc2929689"/>
      <w:bookmarkStart w:id="12" w:name="_Toc155600908"/>
      <w:r w:rsidRPr="00150C90">
        <w:t>§ 6</w:t>
      </w:r>
      <w:r w:rsidR="00366FD4" w:rsidRPr="00150C90">
        <w:t>. [Stosowanie KPA]</w:t>
      </w:r>
      <w:bookmarkEnd w:id="11"/>
      <w:bookmarkEnd w:id="12"/>
    </w:p>
    <w:p w14:paraId="314AE1B5" w14:textId="7F9A3022" w:rsidR="00366FD4" w:rsidRPr="00150C90" w:rsidRDefault="00366FD4" w:rsidP="00F9130B">
      <w:pPr>
        <w:pStyle w:val="Akapitzlist"/>
        <w:numPr>
          <w:ilvl w:val="0"/>
          <w:numId w:val="5"/>
        </w:numPr>
        <w:spacing w:line="276" w:lineRule="auto"/>
        <w:ind w:left="284" w:hanging="283"/>
        <w:rPr>
          <w:rFonts w:ascii="Lato" w:hAnsi="Lato"/>
          <w:color w:val="002060"/>
          <w:sz w:val="22"/>
        </w:rPr>
      </w:pPr>
      <w:r w:rsidRPr="00150C90">
        <w:rPr>
          <w:rFonts w:ascii="Lato" w:hAnsi="Lato"/>
          <w:color w:val="002060"/>
          <w:sz w:val="22"/>
        </w:rPr>
        <w:t>W sprawach dotyczących postępowania przed organami uczelni, ni</w:t>
      </w:r>
      <w:r w:rsidR="00076A24">
        <w:rPr>
          <w:rFonts w:ascii="Lato" w:hAnsi="Lato"/>
          <w:color w:val="002060"/>
          <w:sz w:val="22"/>
        </w:rPr>
        <w:t>euregulowanych w statucie lub w </w:t>
      </w:r>
      <w:r w:rsidRPr="00150C90">
        <w:rPr>
          <w:rFonts w:ascii="Lato" w:hAnsi="Lato"/>
          <w:color w:val="002060"/>
          <w:sz w:val="22"/>
        </w:rPr>
        <w:t>odrębnych przepisach, rozstrzyganych w drodze decyzji administracyjnej lub załatwianych milcząco, stosuje się przepisy ustawy z dnia 14 czerwca 1960 r. Kodeks</w:t>
      </w:r>
      <w:r w:rsidR="00A41B38">
        <w:rPr>
          <w:rFonts w:ascii="Lato" w:hAnsi="Lato"/>
          <w:color w:val="002060"/>
          <w:sz w:val="22"/>
        </w:rPr>
        <w:t xml:space="preserve"> postępowania administracyjnego,</w:t>
      </w:r>
      <w:r w:rsidR="00121F7A" w:rsidRPr="0097512A">
        <w:rPr>
          <w:rFonts w:ascii="Lato" w:hAnsi="Lato"/>
          <w:color w:val="FF0000"/>
          <w:sz w:val="22"/>
        </w:rPr>
        <w:t xml:space="preserve"> </w:t>
      </w:r>
      <w:r w:rsidR="00121F7A" w:rsidRPr="00150C90">
        <w:rPr>
          <w:rFonts w:ascii="Lato" w:hAnsi="Lato"/>
          <w:color w:val="002060"/>
          <w:sz w:val="22"/>
        </w:rPr>
        <w:t>zwaną dalej KPA</w:t>
      </w:r>
      <w:r w:rsidRPr="00150C90">
        <w:rPr>
          <w:rFonts w:ascii="Lato" w:hAnsi="Lato"/>
          <w:color w:val="002060"/>
          <w:sz w:val="22"/>
        </w:rPr>
        <w:t>.</w:t>
      </w:r>
    </w:p>
    <w:p w14:paraId="20C1BA7E" w14:textId="77777777" w:rsidR="00366FD4" w:rsidRPr="00150C90" w:rsidRDefault="00366FD4" w:rsidP="00F9130B">
      <w:pPr>
        <w:pStyle w:val="Akapitzlist"/>
        <w:numPr>
          <w:ilvl w:val="0"/>
          <w:numId w:val="5"/>
        </w:numPr>
        <w:spacing w:line="276" w:lineRule="auto"/>
        <w:ind w:left="284" w:hanging="283"/>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00076A24">
        <w:rPr>
          <w:rFonts w:ascii="Lato" w:hAnsi="Lato"/>
          <w:color w:val="002060"/>
          <w:sz w:val="22"/>
        </w:rPr>
        <w:t>, o </w:t>
      </w:r>
      <w:r w:rsidRPr="00150C90">
        <w:rPr>
          <w:rFonts w:ascii="Lato" w:hAnsi="Lato"/>
          <w:color w:val="002060"/>
          <w:sz w:val="22"/>
        </w:rPr>
        <w:t>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14:paraId="2B70A489" w14:textId="77777777" w:rsidR="00EE38C2" w:rsidRPr="00150C90" w:rsidRDefault="000C44BA" w:rsidP="004A72AD">
      <w:pPr>
        <w:pStyle w:val="Nagwek1"/>
      </w:pPr>
      <w:bookmarkStart w:id="13" w:name="_Toc155600909"/>
      <w:r w:rsidRPr="00150C90">
        <w:t xml:space="preserve">DZIAŁ II. ORGANY </w:t>
      </w:r>
      <w:r w:rsidRPr="00C04733">
        <w:t>UCZELNI</w:t>
      </w:r>
      <w:bookmarkEnd w:id="13"/>
    </w:p>
    <w:p w14:paraId="069D47FC" w14:textId="77777777" w:rsidR="00437E9D" w:rsidRPr="00150C90" w:rsidRDefault="00437E9D" w:rsidP="00C60544">
      <w:pPr>
        <w:pStyle w:val="Nagwek3"/>
      </w:pPr>
      <w:bookmarkStart w:id="14" w:name="_Toc155600910"/>
      <w:r w:rsidRPr="00150C90">
        <w:t>§ 7. [Organy uczelni]</w:t>
      </w:r>
      <w:bookmarkEnd w:id="14"/>
    </w:p>
    <w:p w14:paraId="5ADF36DB" w14:textId="77777777" w:rsidR="00437E9D" w:rsidRPr="00150C90" w:rsidRDefault="00437E9D" w:rsidP="00F9130B">
      <w:pPr>
        <w:pStyle w:val="Akapitzlist"/>
        <w:numPr>
          <w:ilvl w:val="0"/>
          <w:numId w:val="23"/>
        </w:numPr>
        <w:spacing w:line="276" w:lineRule="auto"/>
        <w:ind w:left="284" w:hanging="284"/>
        <w:rPr>
          <w:rFonts w:ascii="Lato" w:hAnsi="Lato"/>
          <w:color w:val="002060"/>
          <w:sz w:val="22"/>
        </w:rPr>
      </w:pPr>
      <w:r w:rsidRPr="00150C90">
        <w:rPr>
          <w:rFonts w:ascii="Lato" w:hAnsi="Lato"/>
          <w:color w:val="002060"/>
          <w:sz w:val="22"/>
        </w:rPr>
        <w:t>Organem jednoosobowym akademii jest rektor.</w:t>
      </w:r>
    </w:p>
    <w:p w14:paraId="4048651F" w14:textId="77777777" w:rsidR="00437E9D" w:rsidRPr="00150C90" w:rsidRDefault="00437E9D" w:rsidP="00F9130B">
      <w:pPr>
        <w:pStyle w:val="Akapitzlist"/>
        <w:numPr>
          <w:ilvl w:val="0"/>
          <w:numId w:val="23"/>
        </w:numPr>
        <w:spacing w:line="276" w:lineRule="auto"/>
        <w:ind w:left="284" w:hanging="284"/>
        <w:rPr>
          <w:rFonts w:ascii="Lato" w:hAnsi="Lato"/>
          <w:color w:val="002060"/>
          <w:sz w:val="22"/>
        </w:rPr>
      </w:pPr>
      <w:r w:rsidRPr="00150C90">
        <w:rPr>
          <w:rFonts w:ascii="Lato" w:hAnsi="Lato"/>
          <w:color w:val="002060"/>
          <w:sz w:val="22"/>
        </w:rPr>
        <w:t>Organami kolegialnymi akademii są:</w:t>
      </w:r>
    </w:p>
    <w:p w14:paraId="345C2FE1" w14:textId="77777777" w:rsidR="00437E9D" w:rsidRPr="00150C90" w:rsidRDefault="00437E9D" w:rsidP="00F9130B">
      <w:pPr>
        <w:pStyle w:val="Akapitzlist"/>
        <w:numPr>
          <w:ilvl w:val="1"/>
          <w:numId w:val="7"/>
        </w:numPr>
        <w:spacing w:line="276" w:lineRule="auto"/>
        <w:ind w:left="567" w:hanging="284"/>
        <w:rPr>
          <w:rFonts w:ascii="Lato" w:hAnsi="Lato"/>
          <w:color w:val="002060"/>
          <w:sz w:val="22"/>
        </w:rPr>
      </w:pPr>
      <w:r w:rsidRPr="00150C90">
        <w:rPr>
          <w:rFonts w:ascii="Lato" w:hAnsi="Lato"/>
          <w:color w:val="002060"/>
          <w:sz w:val="22"/>
        </w:rPr>
        <w:t>senat;</w:t>
      </w:r>
    </w:p>
    <w:p w14:paraId="4FA58781" w14:textId="77777777" w:rsidR="00437E9D" w:rsidRPr="00150C90" w:rsidRDefault="00437E9D" w:rsidP="00F9130B">
      <w:pPr>
        <w:pStyle w:val="Akapitzlist"/>
        <w:numPr>
          <w:ilvl w:val="1"/>
          <w:numId w:val="7"/>
        </w:numPr>
        <w:spacing w:line="276" w:lineRule="auto"/>
        <w:ind w:left="567" w:hanging="284"/>
        <w:rPr>
          <w:rFonts w:ascii="Lato" w:hAnsi="Lato"/>
          <w:color w:val="002060"/>
          <w:sz w:val="22"/>
        </w:rPr>
      </w:pPr>
      <w:r w:rsidRPr="00150C90">
        <w:rPr>
          <w:rFonts w:ascii="Lato" w:hAnsi="Lato"/>
          <w:color w:val="002060"/>
          <w:sz w:val="22"/>
        </w:rPr>
        <w:t xml:space="preserve">rada </w:t>
      </w:r>
      <w:r w:rsidR="00C529E2" w:rsidRPr="00150C90">
        <w:rPr>
          <w:rFonts w:ascii="Lato" w:hAnsi="Lato"/>
          <w:color w:val="002060"/>
          <w:sz w:val="22"/>
        </w:rPr>
        <w:t>dyscypliny;</w:t>
      </w:r>
    </w:p>
    <w:p w14:paraId="1C4C459E" w14:textId="77777777" w:rsidR="00C529E2" w:rsidRPr="00150C90" w:rsidRDefault="00C529E2" w:rsidP="00F9130B">
      <w:pPr>
        <w:pStyle w:val="Akapitzlist"/>
        <w:numPr>
          <w:ilvl w:val="1"/>
          <w:numId w:val="7"/>
        </w:numPr>
        <w:spacing w:line="276" w:lineRule="auto"/>
        <w:ind w:left="567" w:hanging="284"/>
        <w:rPr>
          <w:rFonts w:ascii="Lato" w:hAnsi="Lato"/>
          <w:color w:val="002060"/>
          <w:sz w:val="22"/>
        </w:rPr>
      </w:pPr>
      <w:r w:rsidRPr="00150C90">
        <w:rPr>
          <w:rFonts w:ascii="Lato" w:hAnsi="Lato"/>
          <w:color w:val="002060"/>
          <w:sz w:val="22"/>
        </w:rPr>
        <w:t>rada uczelni.</w:t>
      </w:r>
    </w:p>
    <w:p w14:paraId="35178B80" w14:textId="77777777" w:rsidR="00437E9D" w:rsidRPr="00150C90" w:rsidRDefault="00437E9D" w:rsidP="00F9130B">
      <w:pPr>
        <w:pStyle w:val="Akapitzlist"/>
        <w:numPr>
          <w:ilvl w:val="0"/>
          <w:numId w:val="23"/>
        </w:numPr>
        <w:spacing w:line="276" w:lineRule="auto"/>
        <w:ind w:left="284" w:hanging="284"/>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14:paraId="742C9A52" w14:textId="77777777" w:rsidR="0071122B" w:rsidRPr="00150C90" w:rsidRDefault="00BA7FD6" w:rsidP="004547BB">
      <w:pPr>
        <w:pStyle w:val="Nagwek2"/>
      </w:pPr>
      <w:bookmarkStart w:id="15" w:name="_Toc155600911"/>
      <w:r w:rsidRPr="004547BB">
        <w:t>Rozdział</w:t>
      </w:r>
      <w:r w:rsidRPr="00150C90">
        <w:t xml:space="preserve"> 1. Rektor</w:t>
      </w:r>
      <w:bookmarkEnd w:id="15"/>
    </w:p>
    <w:p w14:paraId="3A940333" w14:textId="77777777" w:rsidR="007B71A0" w:rsidRPr="00150C90" w:rsidRDefault="007B71A0" w:rsidP="00C60544">
      <w:pPr>
        <w:pStyle w:val="Nagwek3"/>
      </w:pPr>
      <w:bookmarkStart w:id="16" w:name="_Toc155600912"/>
      <w:r w:rsidRPr="00150C90">
        <w:t xml:space="preserve">§ </w:t>
      </w:r>
      <w:r w:rsidR="00437E9D" w:rsidRPr="00150C90">
        <w:t>8.</w:t>
      </w:r>
      <w:r w:rsidRPr="00150C90">
        <w:t xml:space="preserve"> [Zadania rektora]</w:t>
      </w:r>
      <w:bookmarkEnd w:id="16"/>
    </w:p>
    <w:p w14:paraId="5B4B8FAC" w14:textId="77777777" w:rsidR="000075CD" w:rsidRPr="00150C90" w:rsidRDefault="000075CD" w:rsidP="00F9130B">
      <w:pPr>
        <w:pStyle w:val="Akapitzlist"/>
        <w:numPr>
          <w:ilvl w:val="0"/>
          <w:numId w:val="12"/>
        </w:numPr>
        <w:spacing w:line="276" w:lineRule="auto"/>
        <w:ind w:left="284" w:hanging="284"/>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14:paraId="7CD392A5" w14:textId="77777777" w:rsidR="007B71A0" w:rsidRPr="00150C90" w:rsidRDefault="00814A99" w:rsidP="00F9130B">
      <w:pPr>
        <w:pStyle w:val="Akapitzlist"/>
        <w:numPr>
          <w:ilvl w:val="0"/>
          <w:numId w:val="12"/>
        </w:numPr>
        <w:spacing w:line="276" w:lineRule="auto"/>
        <w:ind w:left="284" w:hanging="284"/>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14:paraId="5BADC9FD" w14:textId="027034FB" w:rsidR="007B71A0" w:rsidRDefault="00814A99" w:rsidP="00F9130B">
      <w:pPr>
        <w:pStyle w:val="Akapitzlist"/>
        <w:numPr>
          <w:ilvl w:val="0"/>
          <w:numId w:val="12"/>
        </w:numPr>
        <w:spacing w:line="276" w:lineRule="auto"/>
        <w:ind w:left="284" w:hanging="284"/>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14:paraId="2C6E4057" w14:textId="77777777" w:rsidR="00A60C3C" w:rsidRPr="00150C90"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przygotowywanie projektu statutu oraz projektu strategii uczelni;</w:t>
      </w:r>
    </w:p>
    <w:p w14:paraId="1CA7185C" w14:textId="77777777" w:rsidR="00A60C3C" w:rsidRPr="00150C90"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składanie sprawozdania z realizacji strategii uczelni;</w:t>
      </w:r>
    </w:p>
    <w:p w14:paraId="515E313A" w14:textId="77777777" w:rsidR="00A60C3C" w:rsidRPr="00150C90"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wykonywanie czynności z zakresu prawa pracy;</w:t>
      </w:r>
    </w:p>
    <w:p w14:paraId="25935391" w14:textId="77777777" w:rsidR="00A60C3C" w:rsidRPr="00150C90"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powoływanie osób do pełnienia funkcji kierowniczych w uczelni i ich odwoływanie;</w:t>
      </w:r>
    </w:p>
    <w:p w14:paraId="1FF99ED2" w14:textId="77777777" w:rsidR="00A60C3C" w:rsidRPr="00150C90" w:rsidRDefault="00A60C3C" w:rsidP="00F9130B">
      <w:pPr>
        <w:numPr>
          <w:ilvl w:val="0"/>
          <w:numId w:val="11"/>
        </w:numPr>
        <w:pBdr>
          <w:top w:val="nil"/>
          <w:left w:val="nil"/>
          <w:bottom w:val="nil"/>
          <w:right w:val="nil"/>
          <w:between w:val="nil"/>
        </w:pBdr>
        <w:spacing w:line="276" w:lineRule="auto"/>
        <w:ind w:left="567" w:hanging="283"/>
        <w:rPr>
          <w:rFonts w:ascii="Lato" w:eastAsia="Lato" w:hAnsi="Lato" w:cs="Lato"/>
          <w:color w:val="002060"/>
          <w:sz w:val="22"/>
          <w:szCs w:val="22"/>
        </w:rPr>
      </w:pPr>
      <w:r w:rsidRPr="00150C90">
        <w:rPr>
          <w:rFonts w:ascii="Lato" w:eastAsia="Lato" w:hAnsi="Lato" w:cs="Lato"/>
          <w:color w:val="002060"/>
          <w:sz w:val="22"/>
          <w:szCs w:val="22"/>
        </w:rPr>
        <w:t>prowadzenie polityki kadrowej w uczelni;</w:t>
      </w:r>
    </w:p>
    <w:p w14:paraId="464E9A28" w14:textId="77777777" w:rsidR="00A60C3C" w:rsidRPr="00150C90" w:rsidRDefault="00A60C3C" w:rsidP="00F9130B">
      <w:pPr>
        <w:numPr>
          <w:ilvl w:val="0"/>
          <w:numId w:val="11"/>
        </w:numPr>
        <w:pBdr>
          <w:top w:val="nil"/>
          <w:left w:val="nil"/>
          <w:bottom w:val="nil"/>
          <w:right w:val="nil"/>
          <w:between w:val="nil"/>
        </w:pBdr>
        <w:spacing w:line="276" w:lineRule="auto"/>
        <w:ind w:left="567" w:hanging="283"/>
        <w:rPr>
          <w:rFonts w:ascii="Lato" w:eastAsia="Lato" w:hAnsi="Lato" w:cs="Lato"/>
          <w:color w:val="002060"/>
          <w:sz w:val="22"/>
          <w:szCs w:val="22"/>
        </w:rPr>
      </w:pPr>
      <w:r w:rsidRPr="00150C90">
        <w:rPr>
          <w:rFonts w:ascii="Lato" w:eastAsia="Lato" w:hAnsi="Lato" w:cs="Lato"/>
          <w:color w:val="002060"/>
          <w:sz w:val="22"/>
          <w:szCs w:val="22"/>
        </w:rPr>
        <w:t>tworzenie studiów na określonym kierunku, poziomie i profilu;</w:t>
      </w:r>
    </w:p>
    <w:p w14:paraId="507CCF64" w14:textId="77777777" w:rsidR="00A60C3C" w:rsidRPr="00150C90" w:rsidRDefault="00A60C3C" w:rsidP="00F9130B">
      <w:pPr>
        <w:numPr>
          <w:ilvl w:val="0"/>
          <w:numId w:val="11"/>
        </w:numPr>
        <w:pBdr>
          <w:top w:val="nil"/>
          <w:left w:val="nil"/>
          <w:bottom w:val="nil"/>
          <w:right w:val="nil"/>
          <w:between w:val="nil"/>
        </w:pBdr>
        <w:spacing w:line="276" w:lineRule="auto"/>
        <w:ind w:left="567" w:hanging="283"/>
        <w:rPr>
          <w:rFonts w:ascii="Lato" w:eastAsia="Lato" w:hAnsi="Lato" w:cs="Lato"/>
          <w:color w:val="002060"/>
          <w:sz w:val="22"/>
          <w:szCs w:val="22"/>
        </w:rPr>
      </w:pPr>
      <w:r w:rsidRPr="00150C90">
        <w:rPr>
          <w:rFonts w:ascii="Lato" w:eastAsia="Lato" w:hAnsi="Lato" w:cs="Lato"/>
          <w:color w:val="002060"/>
          <w:sz w:val="22"/>
          <w:szCs w:val="22"/>
        </w:rPr>
        <w:t>tworzenie szkół doktorskich;</w:t>
      </w:r>
    </w:p>
    <w:p w14:paraId="5F2D0784" w14:textId="77777777" w:rsidR="00A60C3C" w:rsidRPr="00150C90"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prowadzenie gospodarki finansowej uczelni;</w:t>
      </w:r>
    </w:p>
    <w:p w14:paraId="25AD2813" w14:textId="256877D2" w:rsidR="00A60C3C" w:rsidRPr="00A60C3C" w:rsidRDefault="00A60C3C" w:rsidP="00F9130B">
      <w:pPr>
        <w:pStyle w:val="Akapitzlist"/>
        <w:numPr>
          <w:ilvl w:val="0"/>
          <w:numId w:val="11"/>
        </w:numPr>
        <w:spacing w:line="276" w:lineRule="auto"/>
        <w:ind w:left="567" w:hanging="283"/>
        <w:rPr>
          <w:rFonts w:ascii="Lato" w:hAnsi="Lato"/>
          <w:color w:val="002060"/>
          <w:sz w:val="22"/>
        </w:rPr>
      </w:pPr>
      <w:r w:rsidRPr="00150C90">
        <w:rPr>
          <w:rFonts w:ascii="Lato" w:hAnsi="Lato"/>
          <w:color w:val="002060"/>
          <w:sz w:val="22"/>
        </w:rPr>
        <w:t>zapewnianie wykonywania przepisów obowiązujących w uczelni.</w:t>
      </w:r>
    </w:p>
    <w:p w14:paraId="2512914E" w14:textId="3CA77C0B" w:rsidR="006F55D6" w:rsidRDefault="00A60C3C" w:rsidP="00F9130B">
      <w:pPr>
        <w:pStyle w:val="Akapitzlist"/>
        <w:numPr>
          <w:ilvl w:val="0"/>
          <w:numId w:val="12"/>
        </w:numPr>
        <w:spacing w:line="276" w:lineRule="auto"/>
        <w:ind w:left="284" w:hanging="284"/>
        <w:rPr>
          <w:rFonts w:ascii="Lato" w:hAnsi="Lato"/>
          <w:color w:val="002060"/>
          <w:sz w:val="22"/>
        </w:rPr>
      </w:pPr>
      <w:r>
        <w:rPr>
          <w:rFonts w:ascii="Lato" w:hAnsi="Lato"/>
          <w:color w:val="002060"/>
          <w:sz w:val="22"/>
        </w:rPr>
        <w:t>U</w:t>
      </w:r>
      <w:r w:rsidRPr="000D0AF6">
        <w:rPr>
          <w:rFonts w:ascii="Lato" w:hAnsi="Lato"/>
          <w:color w:val="002060"/>
          <w:sz w:val="22"/>
        </w:rPr>
        <w:t>chylony.</w:t>
      </w:r>
    </w:p>
    <w:p w14:paraId="44913A39" w14:textId="77777777" w:rsidR="00814A99" w:rsidRPr="00150C90" w:rsidRDefault="00437E9D" w:rsidP="00C60544">
      <w:pPr>
        <w:pStyle w:val="Nagwek3"/>
      </w:pPr>
      <w:bookmarkStart w:id="17" w:name="_Toc155600913"/>
      <w:r w:rsidRPr="00150C90">
        <w:t>§ 9</w:t>
      </w:r>
      <w:r w:rsidR="00DA3233" w:rsidRPr="00150C90">
        <w:t>.</w:t>
      </w:r>
      <w:r w:rsidR="00814A99" w:rsidRPr="00150C90">
        <w:t xml:space="preserve"> [Status rektora]</w:t>
      </w:r>
      <w:bookmarkEnd w:id="17"/>
    </w:p>
    <w:p w14:paraId="127364A4" w14:textId="77777777" w:rsidR="00814A99" w:rsidRPr="00150C90" w:rsidRDefault="00814A99"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Rektorem może być osoba, która:</w:t>
      </w:r>
    </w:p>
    <w:p w14:paraId="6FE8A970"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ma pełną zdolność do czynności prawnych;</w:t>
      </w:r>
    </w:p>
    <w:p w14:paraId="4BB920ED"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korzysta z pełni praw publicznych;</w:t>
      </w:r>
    </w:p>
    <w:p w14:paraId="18310C07"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nie była skazana prawomocnym wyrokiem za umyślne przestępstwo lub umyślne przestępstwo skarbowe;</w:t>
      </w:r>
    </w:p>
    <w:p w14:paraId="2CA7198C"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nie była karana karą dyscyplinarną;</w:t>
      </w:r>
    </w:p>
    <w:p w14:paraId="218BE1C2" w14:textId="71A64186"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lastRenderedPageBreak/>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1944–1990 oraz t</w:t>
      </w:r>
      <w:r w:rsidR="00A41B38">
        <w:rPr>
          <w:rFonts w:ascii="Lato" w:hAnsi="Lato"/>
          <w:color w:val="002060"/>
          <w:sz w:val="22"/>
        </w:rPr>
        <w:t>reści tych dokumentów,</w:t>
      </w:r>
      <w:r w:rsidRPr="00150C90">
        <w:rPr>
          <w:rFonts w:ascii="Lato" w:hAnsi="Lato"/>
          <w:color w:val="002060"/>
          <w:sz w:val="22"/>
        </w:rPr>
        <w:t xml:space="preserve"> nie pełniła w nich służby ani nie współpracowała z tymi organami;</w:t>
      </w:r>
    </w:p>
    <w:p w14:paraId="0E609769"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posiada wykształcenie wyższe;</w:t>
      </w:r>
    </w:p>
    <w:p w14:paraId="2A9D5902" w14:textId="266541FD" w:rsidR="00814A99" w:rsidRPr="00150C90" w:rsidRDefault="00E8397C" w:rsidP="00F9130B">
      <w:pPr>
        <w:pStyle w:val="Akapitzlist"/>
        <w:numPr>
          <w:ilvl w:val="0"/>
          <w:numId w:val="13"/>
        </w:numPr>
        <w:spacing w:line="276" w:lineRule="auto"/>
        <w:ind w:left="567" w:hanging="283"/>
        <w:rPr>
          <w:rFonts w:ascii="Lato" w:hAnsi="Lato"/>
          <w:color w:val="002060"/>
          <w:sz w:val="22"/>
        </w:rPr>
      </w:pPr>
      <w:r>
        <w:rPr>
          <w:rFonts w:ascii="Lato" w:hAnsi="Lato"/>
          <w:color w:val="002060"/>
          <w:sz w:val="22"/>
        </w:rPr>
        <w:t xml:space="preserve">nie </w:t>
      </w:r>
      <w:r w:rsidRPr="00E8397C">
        <w:rPr>
          <w:rFonts w:ascii="Lato" w:hAnsi="Lato"/>
          <w:color w:val="002060"/>
          <w:sz w:val="22"/>
        </w:rPr>
        <w:t xml:space="preserve">ukończyła </w:t>
      </w:r>
      <w:r w:rsidR="005A211A" w:rsidRPr="00E8397C">
        <w:rPr>
          <w:rFonts w:ascii="Lato" w:hAnsi="Lato"/>
          <w:color w:val="002060"/>
          <w:sz w:val="22"/>
        </w:rPr>
        <w:t>70</w:t>
      </w:r>
      <w:r w:rsidR="00814A99" w:rsidRPr="00E8397C">
        <w:rPr>
          <w:rFonts w:ascii="Lato" w:hAnsi="Lato"/>
          <w:color w:val="002060"/>
          <w:sz w:val="22"/>
        </w:rPr>
        <w:t xml:space="preserve"> roku życia do dnia </w:t>
      </w:r>
      <w:r w:rsidR="00814A99" w:rsidRPr="00150C90">
        <w:rPr>
          <w:rFonts w:ascii="Lato" w:hAnsi="Lato"/>
          <w:color w:val="002060"/>
          <w:sz w:val="22"/>
        </w:rPr>
        <w:t>rozpoczęcia kadencji;</w:t>
      </w:r>
    </w:p>
    <w:p w14:paraId="716C6E9A" w14:textId="77777777" w:rsidR="00814A99" w:rsidRPr="00150C90" w:rsidRDefault="00814A99" w:rsidP="00F9130B">
      <w:pPr>
        <w:pStyle w:val="Akapitzlist"/>
        <w:numPr>
          <w:ilvl w:val="0"/>
          <w:numId w:val="13"/>
        </w:numPr>
        <w:spacing w:line="276" w:lineRule="auto"/>
        <w:ind w:left="567" w:hanging="283"/>
        <w:rPr>
          <w:rFonts w:ascii="Lato" w:hAnsi="Lato"/>
          <w:color w:val="002060"/>
          <w:sz w:val="22"/>
        </w:rPr>
      </w:pPr>
      <w:r w:rsidRPr="00150C90">
        <w:rPr>
          <w:rFonts w:ascii="Lato" w:hAnsi="Lato"/>
          <w:color w:val="002060"/>
          <w:sz w:val="22"/>
        </w:rPr>
        <w:t>posiada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14:paraId="67DBF1B8" w14:textId="77777777" w:rsidR="00814A99" w:rsidRPr="00150C90" w:rsidRDefault="00814A99"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14:paraId="7BD50FB5" w14:textId="77777777" w:rsidR="00814A99" w:rsidRPr="00150C90" w:rsidRDefault="00814A99"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Mandat rektora wygasa w przypadkach:</w:t>
      </w:r>
    </w:p>
    <w:p w14:paraId="37C89A3A" w14:textId="77777777" w:rsidR="00814A99" w:rsidRPr="00150C90" w:rsidRDefault="00814A99" w:rsidP="00F9130B">
      <w:pPr>
        <w:pStyle w:val="Akapitzlist"/>
        <w:numPr>
          <w:ilvl w:val="1"/>
          <w:numId w:val="14"/>
        </w:numPr>
        <w:spacing w:line="276" w:lineRule="auto"/>
        <w:ind w:left="567" w:hanging="283"/>
        <w:rPr>
          <w:rFonts w:ascii="Lato" w:hAnsi="Lato"/>
          <w:color w:val="002060"/>
          <w:sz w:val="22"/>
        </w:rPr>
      </w:pPr>
      <w:r w:rsidRPr="00150C90">
        <w:rPr>
          <w:rFonts w:ascii="Lato" w:hAnsi="Lato"/>
          <w:color w:val="002060"/>
          <w:sz w:val="22"/>
        </w:rPr>
        <w:t>śmierci;</w:t>
      </w:r>
    </w:p>
    <w:p w14:paraId="25D16622" w14:textId="77777777" w:rsidR="00814A99" w:rsidRPr="00150C90" w:rsidRDefault="00814A99" w:rsidP="00F9130B">
      <w:pPr>
        <w:pStyle w:val="Akapitzlist"/>
        <w:numPr>
          <w:ilvl w:val="1"/>
          <w:numId w:val="14"/>
        </w:numPr>
        <w:spacing w:line="276" w:lineRule="auto"/>
        <w:ind w:left="567" w:hanging="283"/>
        <w:rPr>
          <w:rFonts w:ascii="Lato" w:hAnsi="Lato"/>
          <w:color w:val="002060"/>
          <w:sz w:val="22"/>
        </w:rPr>
      </w:pPr>
      <w:r w:rsidRPr="00150C90">
        <w:rPr>
          <w:rFonts w:ascii="Lato" w:hAnsi="Lato"/>
          <w:color w:val="002060"/>
          <w:sz w:val="22"/>
        </w:rPr>
        <w:t xml:space="preserve">rezygnacji; </w:t>
      </w:r>
    </w:p>
    <w:p w14:paraId="6D47EFA1" w14:textId="77777777" w:rsidR="00814A99" w:rsidRPr="00150C90" w:rsidRDefault="00814A99" w:rsidP="00F9130B">
      <w:pPr>
        <w:pStyle w:val="Akapitzlist"/>
        <w:numPr>
          <w:ilvl w:val="1"/>
          <w:numId w:val="14"/>
        </w:numPr>
        <w:spacing w:line="276" w:lineRule="auto"/>
        <w:ind w:left="567" w:hanging="283"/>
        <w:rPr>
          <w:rFonts w:ascii="Lato" w:hAnsi="Lato"/>
          <w:color w:val="002060"/>
          <w:sz w:val="22"/>
        </w:rPr>
      </w:pPr>
      <w:r w:rsidRPr="00150C90">
        <w:rPr>
          <w:rFonts w:ascii="Lato" w:hAnsi="Lato"/>
          <w:color w:val="002060"/>
          <w:sz w:val="22"/>
        </w:rPr>
        <w:t>niezłożenia oświadczenia, o którym mowa w art. 7 ust. 1 ustawy z</w:t>
      </w:r>
      <w:r w:rsidR="00076A24">
        <w:rPr>
          <w:rFonts w:ascii="Lato" w:hAnsi="Lato"/>
          <w:color w:val="002060"/>
          <w:sz w:val="22"/>
        </w:rPr>
        <w:t xml:space="preserve"> dnia 18 października 2006 r. o </w:t>
      </w:r>
      <w:r w:rsidRPr="00150C90">
        <w:rPr>
          <w:rFonts w:ascii="Lato" w:hAnsi="Lato"/>
          <w:color w:val="002060"/>
          <w:sz w:val="22"/>
        </w:rPr>
        <w:t>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14:paraId="7BC0E60D" w14:textId="77777777" w:rsidR="00814A99" w:rsidRPr="00150C90" w:rsidRDefault="00814A99" w:rsidP="00F9130B">
      <w:pPr>
        <w:pStyle w:val="Akapitzlist"/>
        <w:numPr>
          <w:ilvl w:val="1"/>
          <w:numId w:val="14"/>
        </w:numPr>
        <w:spacing w:line="276" w:lineRule="auto"/>
        <w:ind w:left="567" w:hanging="283"/>
        <w:rPr>
          <w:rFonts w:ascii="Lato" w:hAnsi="Lato"/>
          <w:color w:val="002060"/>
          <w:sz w:val="22"/>
        </w:rPr>
      </w:pPr>
      <w:r w:rsidRPr="00150C90">
        <w:rPr>
          <w:rFonts w:ascii="Lato" w:hAnsi="Lato"/>
          <w:color w:val="002060"/>
          <w:sz w:val="22"/>
        </w:rPr>
        <w:t>zaprzestania spełniania wymagań określonych w ust. 1.</w:t>
      </w:r>
    </w:p>
    <w:p w14:paraId="32467696" w14:textId="20BE2FDB" w:rsidR="00814A99" w:rsidRPr="00150C90" w:rsidRDefault="00814A99"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r w:rsidR="000A2AAF">
        <w:rPr>
          <w:rFonts w:ascii="Lato" w:hAnsi="Lato"/>
          <w:color w:val="1F3864" w:themeColor="accent1" w:themeShade="80"/>
          <w:sz w:val="22"/>
        </w:rPr>
        <w:t>.</w:t>
      </w:r>
    </w:p>
    <w:p w14:paraId="544027B1" w14:textId="77777777" w:rsidR="00DA3233" w:rsidRPr="00150C90" w:rsidRDefault="00814A99"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14:paraId="3C3F8AEA" w14:textId="77777777" w:rsidR="00DA3233" w:rsidRPr="00150C90" w:rsidRDefault="00DA3233"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Rektor wyznacza jednego z prorektorów, który pod jego nieobecność pełni obowiązki rektora.</w:t>
      </w:r>
    </w:p>
    <w:p w14:paraId="6CC11623" w14:textId="77777777" w:rsidR="00DA3233" w:rsidRPr="00150C90" w:rsidRDefault="00DA3233" w:rsidP="00F9130B">
      <w:pPr>
        <w:pStyle w:val="Akapitzlist"/>
        <w:numPr>
          <w:ilvl w:val="1"/>
          <w:numId w:val="11"/>
        </w:numPr>
        <w:spacing w:line="276" w:lineRule="auto"/>
        <w:ind w:left="284" w:hanging="284"/>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14:paraId="7CE622D7" w14:textId="77777777" w:rsidR="00DA3233" w:rsidRPr="00150C90" w:rsidRDefault="00437E9D" w:rsidP="00C60544">
      <w:pPr>
        <w:pStyle w:val="Nagwek3"/>
      </w:pPr>
      <w:bookmarkStart w:id="18" w:name="_Toc155600914"/>
      <w:r w:rsidRPr="00150C90">
        <w:t>§ 10</w:t>
      </w:r>
      <w:r w:rsidR="00DA3233" w:rsidRPr="00150C90">
        <w:t>. [Sposób realizacji zadań</w:t>
      </w:r>
      <w:r w:rsidR="000D16DD" w:rsidRPr="00150C90">
        <w:t xml:space="preserve"> rektora</w:t>
      </w:r>
      <w:r w:rsidR="00DA3233" w:rsidRPr="00150C90">
        <w:t>]</w:t>
      </w:r>
      <w:bookmarkEnd w:id="18"/>
    </w:p>
    <w:p w14:paraId="23D39CBA" w14:textId="77777777" w:rsidR="00DA3233" w:rsidRPr="00150C90" w:rsidRDefault="00DA3233" w:rsidP="00F9130B">
      <w:pPr>
        <w:pStyle w:val="Akapitzlist"/>
        <w:numPr>
          <w:ilvl w:val="2"/>
          <w:numId w:val="14"/>
        </w:numPr>
        <w:spacing w:line="276" w:lineRule="auto"/>
        <w:ind w:left="284" w:hanging="284"/>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14:paraId="0830408C" w14:textId="77777777" w:rsidR="00DA3233" w:rsidRPr="00150C90" w:rsidRDefault="00DA3233" w:rsidP="00F9130B">
      <w:pPr>
        <w:pStyle w:val="Akapitzlist"/>
        <w:numPr>
          <w:ilvl w:val="2"/>
          <w:numId w:val="14"/>
        </w:numPr>
        <w:spacing w:line="276" w:lineRule="auto"/>
        <w:ind w:left="284" w:hanging="284"/>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14:paraId="3E28FE72" w14:textId="77777777" w:rsidR="0027685A" w:rsidRPr="00150C90" w:rsidRDefault="00DA3233" w:rsidP="00F9130B">
      <w:pPr>
        <w:pStyle w:val="Akapitzlist"/>
        <w:numPr>
          <w:ilvl w:val="2"/>
          <w:numId w:val="14"/>
        </w:numPr>
        <w:spacing w:line="276" w:lineRule="auto"/>
        <w:ind w:left="284" w:hanging="284"/>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14:paraId="45B62F1C" w14:textId="77777777" w:rsidR="00DA3233" w:rsidRPr="00150C90" w:rsidRDefault="000D16DD" w:rsidP="00F9130B">
      <w:pPr>
        <w:pStyle w:val="Akapitzlist"/>
        <w:numPr>
          <w:ilvl w:val="0"/>
          <w:numId w:val="15"/>
        </w:numPr>
        <w:spacing w:line="276" w:lineRule="auto"/>
        <w:ind w:left="567" w:hanging="283"/>
        <w:rPr>
          <w:rFonts w:ascii="Lato" w:hAnsi="Lato"/>
          <w:color w:val="002060"/>
          <w:sz w:val="22"/>
        </w:rPr>
      </w:pPr>
      <w:r w:rsidRPr="00150C90">
        <w:rPr>
          <w:rFonts w:ascii="Lato" w:hAnsi="Lato"/>
          <w:color w:val="002060"/>
          <w:sz w:val="22"/>
        </w:rPr>
        <w:t>przepisy</w:t>
      </w:r>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14:paraId="793A1AE3" w14:textId="77777777" w:rsidR="0027685A" w:rsidRPr="00150C90" w:rsidRDefault="0027685A" w:rsidP="00F9130B">
      <w:pPr>
        <w:pStyle w:val="Akapitzlist"/>
        <w:numPr>
          <w:ilvl w:val="0"/>
          <w:numId w:val="15"/>
        </w:numPr>
        <w:spacing w:line="276" w:lineRule="auto"/>
        <w:ind w:left="567" w:hanging="283"/>
        <w:rPr>
          <w:rFonts w:ascii="Lato" w:hAnsi="Lato"/>
          <w:color w:val="002060"/>
          <w:sz w:val="22"/>
        </w:rPr>
      </w:pPr>
      <w:r w:rsidRPr="00150C90">
        <w:rPr>
          <w:rFonts w:ascii="Lato" w:hAnsi="Lato"/>
          <w:color w:val="002060"/>
          <w:sz w:val="22"/>
        </w:rPr>
        <w:t>ważny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14:paraId="45266EE0" w14:textId="77777777" w:rsidR="00121F7A" w:rsidRPr="00150C90" w:rsidRDefault="00121F7A" w:rsidP="00F9130B">
      <w:pPr>
        <w:pStyle w:val="Akapitzlist"/>
        <w:numPr>
          <w:ilvl w:val="2"/>
          <w:numId w:val="14"/>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w:t>
      </w:r>
      <w:r w:rsidR="00076A24">
        <w:rPr>
          <w:rFonts w:ascii="Lato" w:eastAsia="Lato" w:hAnsi="Lato" w:cs="Lato"/>
          <w:color w:val="002060"/>
          <w:sz w:val="22"/>
          <w:szCs w:val="22"/>
        </w:rPr>
        <w:t>ydaje decyzję administracyjną w </w:t>
      </w:r>
      <w:r w:rsidRPr="00150C90">
        <w:rPr>
          <w:rFonts w:ascii="Lato" w:eastAsia="Lato" w:hAnsi="Lato" w:cs="Lato"/>
          <w:color w:val="002060"/>
          <w:sz w:val="22"/>
          <w:szCs w:val="22"/>
        </w:rPr>
        <w:t>sprawie indywidualnej to zmiana takiej decyzji przez rektora możliwa jest jedynie na zasadach określonych w KPA.</w:t>
      </w:r>
    </w:p>
    <w:p w14:paraId="1AA0D361" w14:textId="77777777" w:rsidR="000D16DD" w:rsidRPr="00150C90" w:rsidRDefault="00437E9D" w:rsidP="00C60544">
      <w:pPr>
        <w:pStyle w:val="Nagwek3"/>
      </w:pPr>
      <w:bookmarkStart w:id="19" w:name="_Toc155600915"/>
      <w:r w:rsidRPr="00150C90">
        <w:t>§ 11</w:t>
      </w:r>
      <w:r w:rsidR="000D16DD" w:rsidRPr="00150C90">
        <w:t>. [Nadzór nad rozstrzygnięciami organów kolegialnych]</w:t>
      </w:r>
      <w:bookmarkEnd w:id="19"/>
    </w:p>
    <w:p w14:paraId="26D9F9E5" w14:textId="77777777" w:rsidR="000D16DD" w:rsidRPr="00150C90" w:rsidRDefault="002A6B99" w:rsidP="00F9130B">
      <w:pPr>
        <w:pStyle w:val="Akapitzlist"/>
        <w:numPr>
          <w:ilvl w:val="0"/>
          <w:numId w:val="16"/>
        </w:numPr>
        <w:spacing w:line="276" w:lineRule="auto"/>
        <w:ind w:left="284" w:hanging="284"/>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14:paraId="13548EE0" w14:textId="77777777" w:rsidR="000D16DD" w:rsidRPr="00150C90" w:rsidRDefault="000D16DD" w:rsidP="00F9130B">
      <w:pPr>
        <w:pStyle w:val="Akapitzlist"/>
        <w:numPr>
          <w:ilvl w:val="1"/>
          <w:numId w:val="17"/>
        </w:numPr>
        <w:spacing w:line="276" w:lineRule="auto"/>
        <w:ind w:left="567" w:hanging="283"/>
        <w:rPr>
          <w:rFonts w:ascii="Lato" w:hAnsi="Lato"/>
          <w:color w:val="002060"/>
          <w:sz w:val="22"/>
        </w:rPr>
      </w:pPr>
      <w:r w:rsidRPr="00150C90">
        <w:rPr>
          <w:rFonts w:ascii="Lato" w:hAnsi="Lato"/>
          <w:color w:val="002060"/>
          <w:sz w:val="22"/>
        </w:rPr>
        <w:t>przepisy ustawy, statutu lub innych aktów normatywnych wydawanych przez właściwe organy uczelni lub</w:t>
      </w:r>
    </w:p>
    <w:p w14:paraId="2DF9E232" w14:textId="77777777" w:rsidR="00121F7A" w:rsidRPr="00150C90" w:rsidRDefault="00121F7A" w:rsidP="00F9130B">
      <w:pPr>
        <w:numPr>
          <w:ilvl w:val="1"/>
          <w:numId w:val="17"/>
        </w:numPr>
        <w:pBdr>
          <w:top w:val="nil"/>
          <w:left w:val="nil"/>
          <w:bottom w:val="nil"/>
          <w:right w:val="nil"/>
          <w:between w:val="nil"/>
        </w:pBdr>
        <w:spacing w:line="276" w:lineRule="auto"/>
        <w:ind w:left="567" w:hanging="283"/>
        <w:rPr>
          <w:rFonts w:ascii="Lato" w:eastAsia="Lato" w:hAnsi="Lato" w:cs="Lato"/>
          <w:color w:val="002060"/>
          <w:sz w:val="22"/>
          <w:szCs w:val="22"/>
        </w:rPr>
      </w:pPr>
      <w:r w:rsidRPr="00150C90">
        <w:rPr>
          <w:rFonts w:ascii="Lato" w:eastAsia="Lato" w:hAnsi="Lato" w:cs="Lato"/>
          <w:color w:val="002060"/>
          <w:sz w:val="22"/>
          <w:szCs w:val="22"/>
        </w:rPr>
        <w:t xml:space="preserve">ważny interes uczelni. </w:t>
      </w:r>
    </w:p>
    <w:p w14:paraId="66676231" w14:textId="77777777" w:rsidR="000D16DD" w:rsidRPr="00150C90" w:rsidRDefault="002A6B99" w:rsidP="00F9130B">
      <w:pPr>
        <w:pStyle w:val="Akapitzlist"/>
        <w:numPr>
          <w:ilvl w:val="0"/>
          <w:numId w:val="16"/>
        </w:numPr>
        <w:spacing w:line="276" w:lineRule="auto"/>
        <w:ind w:left="284" w:hanging="284"/>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w:t>
      </w:r>
      <w:r w:rsidR="00076A24">
        <w:rPr>
          <w:rFonts w:ascii="Lato" w:hAnsi="Lato"/>
          <w:color w:val="002060"/>
          <w:sz w:val="22"/>
        </w:rPr>
        <w:t>enia uchwały. Uchwała wchodzi w </w:t>
      </w:r>
      <w:r w:rsidR="000D16DD" w:rsidRPr="00150C90">
        <w:rPr>
          <w:rFonts w:ascii="Lato" w:hAnsi="Lato"/>
          <w:color w:val="002060"/>
          <w:sz w:val="22"/>
        </w:rPr>
        <w:t>życie ponowną uchwałą organu przyjętą większością 3/4 głosów w obecności co najmniej 2/3 statutowego składu tego organu, po ponownym rozpatrzeniu sprawy.</w:t>
      </w:r>
    </w:p>
    <w:p w14:paraId="272EDD53" w14:textId="58210FB5" w:rsidR="002A6B99" w:rsidRPr="00150C90" w:rsidRDefault="002A6B99" w:rsidP="00F9130B">
      <w:pPr>
        <w:pStyle w:val="Akapitzlist"/>
        <w:numPr>
          <w:ilvl w:val="0"/>
          <w:numId w:val="16"/>
        </w:numPr>
        <w:spacing w:line="276" w:lineRule="auto"/>
        <w:ind w:left="284" w:hanging="284"/>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to pos</w:t>
      </w:r>
      <w:r w:rsidR="00984891">
        <w:rPr>
          <w:rFonts w:ascii="Lato" w:hAnsi="Lato"/>
          <w:color w:val="002060"/>
          <w:sz w:val="22"/>
        </w:rPr>
        <w:t>iedzenie, o </w:t>
      </w:r>
      <w:r w:rsidRPr="00150C90">
        <w:rPr>
          <w:rFonts w:ascii="Lato" w:hAnsi="Lato"/>
          <w:color w:val="002060"/>
          <w:sz w:val="22"/>
        </w:rPr>
        <w:t xml:space="preserve">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w:t>
      </w:r>
      <w:r w:rsidR="000D16DD" w:rsidRPr="00150C90">
        <w:rPr>
          <w:rFonts w:ascii="Lato" w:hAnsi="Lato"/>
          <w:color w:val="002060"/>
          <w:sz w:val="22"/>
        </w:rPr>
        <w:lastRenderedPageBreak/>
        <w:t>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14:paraId="4BED85BB" w14:textId="434C4B04" w:rsidR="002A6B99" w:rsidRPr="00150C90" w:rsidRDefault="002A6B99" w:rsidP="00F9130B">
      <w:pPr>
        <w:pStyle w:val="Akapitzlist"/>
        <w:numPr>
          <w:ilvl w:val="0"/>
          <w:numId w:val="16"/>
        </w:numPr>
        <w:spacing w:line="276" w:lineRule="auto"/>
        <w:ind w:left="284" w:hanging="284"/>
        <w:rPr>
          <w:rFonts w:ascii="Lato" w:hAnsi="Lato"/>
          <w:color w:val="002060"/>
          <w:sz w:val="22"/>
        </w:rPr>
      </w:pPr>
      <w:r w:rsidRPr="00150C90">
        <w:rPr>
          <w:rFonts w:ascii="Lato" w:hAnsi="Lato"/>
          <w:color w:val="002060"/>
          <w:sz w:val="22"/>
        </w:rPr>
        <w:t>W przypadku ponownego podjęcia przez organ kolegialny uchwały naruszaj</w:t>
      </w:r>
      <w:r w:rsidR="00984891">
        <w:rPr>
          <w:rFonts w:ascii="Lato" w:hAnsi="Lato"/>
          <w:color w:val="002060"/>
          <w:sz w:val="22"/>
        </w:rPr>
        <w:t>ącej przepisy, o których mowa w </w:t>
      </w:r>
      <w:r w:rsidRPr="00150C90">
        <w:rPr>
          <w:rFonts w:ascii="Lato" w:hAnsi="Lato"/>
          <w:color w:val="002060"/>
          <w:sz w:val="22"/>
        </w:rPr>
        <w:t>ust. 1, rektor zawiadamia właściwego ministra w celu podjęcia działań przewidzianych przepisami ustawy.</w:t>
      </w:r>
    </w:p>
    <w:p w14:paraId="3BB545A8" w14:textId="77777777" w:rsidR="00281A10" w:rsidRPr="00150C90" w:rsidRDefault="00281A10" w:rsidP="00C60544">
      <w:pPr>
        <w:pStyle w:val="Nagwek3"/>
      </w:pPr>
      <w:bookmarkStart w:id="20" w:name="_Toc2929697"/>
      <w:bookmarkStart w:id="21" w:name="_Toc155600916"/>
      <w:r w:rsidRPr="00150C90">
        <w:t xml:space="preserve">§ </w:t>
      </w:r>
      <w:r w:rsidR="00437E9D" w:rsidRPr="00150C90">
        <w:t>12</w:t>
      </w:r>
      <w:r w:rsidRPr="00150C90">
        <w:t>. [Sprawozdanie z realizacji strategii]</w:t>
      </w:r>
      <w:bookmarkEnd w:id="20"/>
      <w:bookmarkEnd w:id="21"/>
    </w:p>
    <w:p w14:paraId="343E16AC" w14:textId="4C8DB4FE" w:rsidR="00281A10" w:rsidRPr="00150C90" w:rsidRDefault="00281A10" w:rsidP="00F9130B">
      <w:pPr>
        <w:pStyle w:val="Akapitzlist"/>
        <w:numPr>
          <w:ilvl w:val="0"/>
          <w:numId w:val="18"/>
        </w:numPr>
        <w:spacing w:line="276" w:lineRule="auto"/>
        <w:ind w:left="284" w:hanging="284"/>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w:t>
      </w:r>
      <w:r w:rsidR="00760F37" w:rsidRPr="00E62955">
        <w:rPr>
          <w:rFonts w:ascii="Lato" w:hAnsi="Lato"/>
          <w:color w:val="002060"/>
          <w:sz w:val="22"/>
        </w:rPr>
        <w:t>3 miesi</w:t>
      </w:r>
      <w:r w:rsidR="00760F37" w:rsidRPr="00E62955">
        <w:rPr>
          <w:rFonts w:ascii="Lato" w:hAnsi="Lato" w:hint="eastAsia"/>
          <w:color w:val="002060"/>
          <w:sz w:val="22"/>
        </w:rPr>
        <w:t>ę</w:t>
      </w:r>
      <w:r w:rsidR="00760F37" w:rsidRPr="00E62955">
        <w:rPr>
          <w:rFonts w:ascii="Lato" w:hAnsi="Lato"/>
          <w:color w:val="002060"/>
          <w:sz w:val="22"/>
        </w:rPr>
        <w:t xml:space="preserve">cy </w:t>
      </w:r>
      <w:r w:rsidRPr="00150C90">
        <w:rPr>
          <w:rFonts w:ascii="Lato" w:hAnsi="Lato"/>
          <w:color w:val="002060"/>
          <w:sz w:val="22"/>
        </w:rPr>
        <w:t xml:space="preserve">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14:paraId="4CF899C1" w14:textId="736554A1" w:rsidR="00281A10" w:rsidRPr="00150C90" w:rsidRDefault="00281A10" w:rsidP="00F9130B">
      <w:pPr>
        <w:pStyle w:val="Akapitzlist"/>
        <w:numPr>
          <w:ilvl w:val="0"/>
          <w:numId w:val="18"/>
        </w:numPr>
        <w:spacing w:line="276" w:lineRule="auto"/>
        <w:ind w:left="284" w:hanging="284"/>
        <w:rPr>
          <w:rFonts w:ascii="Lato" w:hAnsi="Lato"/>
          <w:color w:val="002060"/>
          <w:sz w:val="22"/>
        </w:rPr>
      </w:pPr>
      <w:r w:rsidRPr="00150C90">
        <w:rPr>
          <w:rFonts w:ascii="Lato" w:hAnsi="Lato"/>
          <w:color w:val="002060"/>
          <w:sz w:val="22"/>
        </w:rPr>
        <w:t>Senat, po zapoznaniu się ze sprawozdaniem oraz przeprowadzeniu oceny funkcjonowania uczelni,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14:paraId="782F4FB6" w14:textId="77777777" w:rsidR="00281A10" w:rsidRPr="00150C90" w:rsidRDefault="00281A10" w:rsidP="00F9130B">
      <w:pPr>
        <w:pStyle w:val="Akapitzlist"/>
        <w:numPr>
          <w:ilvl w:val="0"/>
          <w:numId w:val="18"/>
        </w:numPr>
        <w:spacing w:line="276" w:lineRule="auto"/>
        <w:ind w:left="284" w:hanging="284"/>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14:paraId="2BF30EDB" w14:textId="77777777" w:rsidR="00BA7FD6" w:rsidRPr="00150C90" w:rsidRDefault="00BA7FD6" w:rsidP="004547BB">
      <w:pPr>
        <w:pStyle w:val="Nagwek2"/>
      </w:pPr>
      <w:bookmarkStart w:id="22" w:name="_Toc155600917"/>
      <w:r w:rsidRPr="00150C90">
        <w:t>Rozdział 2. Senat</w:t>
      </w:r>
      <w:bookmarkEnd w:id="22"/>
    </w:p>
    <w:p w14:paraId="22D78A8E" w14:textId="77777777" w:rsidR="005F1991" w:rsidRPr="00150C90" w:rsidRDefault="007B71A0" w:rsidP="00C60544">
      <w:pPr>
        <w:pStyle w:val="Nagwek3"/>
      </w:pPr>
      <w:bookmarkStart w:id="23" w:name="_Toc155600918"/>
      <w:r w:rsidRPr="00150C90">
        <w:t xml:space="preserve">§ </w:t>
      </w:r>
      <w:r w:rsidR="00437E9D" w:rsidRPr="00150C90">
        <w:t>13.</w:t>
      </w:r>
      <w:r w:rsidRPr="00150C90">
        <w:t xml:space="preserve"> [Zadania senatu]</w:t>
      </w:r>
      <w:bookmarkEnd w:id="23"/>
    </w:p>
    <w:p w14:paraId="41EB24EE" w14:textId="77777777" w:rsidR="00437E9D" w:rsidRPr="007E4877" w:rsidRDefault="00981154" w:rsidP="00F9130B">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14:paraId="74F492E7" w14:textId="77777777" w:rsidR="007B71A0" w:rsidRPr="00150C90" w:rsidRDefault="007B71A0" w:rsidP="00F9130B">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14:paraId="65B49CF4" w14:textId="77777777" w:rsidR="007B71A0"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statutu;</w:t>
      </w:r>
    </w:p>
    <w:p w14:paraId="5CF6325A" w14:textId="77777777" w:rsidR="007B71A0"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regulaminu studiów;</w:t>
      </w:r>
    </w:p>
    <w:p w14:paraId="6BF68E3E"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strategii uczelni i zatwierdzanie sprawozdania z jej realizacji;</w:t>
      </w:r>
    </w:p>
    <w:p w14:paraId="6CBBE1C6"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powoływanie i odwoływanie członków rady uczelni;</w:t>
      </w:r>
    </w:p>
    <w:p w14:paraId="7ED14F81"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opiniowanie kandydatów na rektora;</w:t>
      </w:r>
    </w:p>
    <w:p w14:paraId="3EE3FB54"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przeprowadzanie oceny funkcjonowania uczelni;</w:t>
      </w:r>
    </w:p>
    <w:p w14:paraId="4B2D9BE8"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formułowanie rekomendacji dla rady uczelni i rektora w zakresie wykonywanych przez nich zadań;</w:t>
      </w:r>
    </w:p>
    <w:p w14:paraId="2FC2FDAE"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nadawanie tytułu doktora honoris causa;</w:t>
      </w:r>
    </w:p>
    <w:p w14:paraId="668AD35A" w14:textId="116C94F5" w:rsidR="00591F07" w:rsidRPr="00C726C3"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 xml:space="preserve">ustalanie warunków, trybu oraz </w:t>
      </w:r>
      <w:r w:rsidR="00D228C7" w:rsidRPr="00150C90">
        <w:rPr>
          <w:rFonts w:ascii="Lato" w:hAnsi="Lato"/>
          <w:color w:val="002060"/>
          <w:sz w:val="22"/>
        </w:rPr>
        <w:t>terminu rozpoczęcia i zakończenia rekrutacji</w:t>
      </w:r>
      <w:r w:rsidR="00C726C3">
        <w:rPr>
          <w:rFonts w:ascii="Lato" w:hAnsi="Lato"/>
          <w:color w:val="002060"/>
          <w:sz w:val="22"/>
        </w:rPr>
        <w:t>;</w:t>
      </w:r>
    </w:p>
    <w:p w14:paraId="76DB070C"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studiów, studiów podyplomowych i kształcenia specjalistycznego;</w:t>
      </w:r>
    </w:p>
    <w:p w14:paraId="4BAA5204"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kształcenia w szkołach doktorskich;</w:t>
      </w:r>
    </w:p>
    <w:p w14:paraId="1032B8CF" w14:textId="77777777" w:rsidR="002F456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określanie sposobu potwierdzania efektów uczenia się;</w:t>
      </w:r>
    </w:p>
    <w:p w14:paraId="61F41E6E" w14:textId="1E3FC9F0" w:rsidR="00760F37" w:rsidRPr="002F4560" w:rsidRDefault="00F7195A" w:rsidP="00F9130B">
      <w:pPr>
        <w:pStyle w:val="Akapitzlist"/>
        <w:spacing w:line="276" w:lineRule="auto"/>
        <w:ind w:left="284"/>
        <w:rPr>
          <w:rFonts w:ascii="Lato" w:hAnsi="Lato"/>
          <w:color w:val="002060"/>
          <w:sz w:val="22"/>
        </w:rPr>
      </w:pPr>
      <w:r w:rsidRPr="002F4560">
        <w:rPr>
          <w:rFonts w:ascii="Lato" w:hAnsi="Lato"/>
          <w:color w:val="002060"/>
          <w:sz w:val="22"/>
        </w:rPr>
        <w:t xml:space="preserve">12 a) </w:t>
      </w:r>
      <w:r w:rsidR="00760F37" w:rsidRPr="002F4560">
        <w:rPr>
          <w:rFonts w:ascii="Lato" w:hAnsi="Lato"/>
          <w:color w:val="002060"/>
          <w:sz w:val="22"/>
        </w:rPr>
        <w:t>zatwierdzanie wzorów dyplomu ukończenia studiów;</w:t>
      </w:r>
    </w:p>
    <w:p w14:paraId="4550E0E6" w14:textId="77777777" w:rsidR="00591F07"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wskazywanie kandydatów do instytucji przedstawicielskich środowiska szkolnictwa wyższego i nauki;</w:t>
      </w:r>
    </w:p>
    <w:p w14:paraId="4AD0AC4C" w14:textId="77777777" w:rsidR="007B71A0"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zadań związanych z:</w:t>
      </w:r>
    </w:p>
    <w:p w14:paraId="426ECA28" w14:textId="77777777" w:rsidR="007B71A0" w:rsidRPr="00150C90" w:rsidRDefault="007B71A0" w:rsidP="00F9130B">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przypisywaniem poziomów Polskiej Ramy Kwalifikacji, zwanej dalej „PRK”, do kwalifikacji nadawanych po ukończeniu studiów podyplomowych,</w:t>
      </w:r>
    </w:p>
    <w:p w14:paraId="2F4E459C" w14:textId="0A6FD952" w:rsidR="007B71A0" w:rsidRPr="00A41B38" w:rsidRDefault="007B71A0" w:rsidP="00F9130B">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 xml:space="preserve">włączeniem do Zintegrowanego Systemu Kwalifikacji </w:t>
      </w:r>
      <w:proofErr w:type="spellStart"/>
      <w:r w:rsidRPr="00150C90">
        <w:rPr>
          <w:rFonts w:ascii="Lato" w:hAnsi="Lato"/>
          <w:color w:val="002060"/>
          <w:sz w:val="22"/>
        </w:rPr>
        <w:t>kwalifikacji</w:t>
      </w:r>
      <w:proofErr w:type="spellEnd"/>
      <w:r w:rsidRPr="00150C90">
        <w:rPr>
          <w:rFonts w:ascii="Lato" w:hAnsi="Lato"/>
          <w:color w:val="002060"/>
          <w:sz w:val="22"/>
        </w:rPr>
        <w:t xml:space="preserve">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zgodnie z ust</w:t>
      </w:r>
      <w:r w:rsidR="00A41B38">
        <w:rPr>
          <w:rFonts w:ascii="Lato" w:hAnsi="Lato"/>
          <w:color w:val="002060"/>
          <w:sz w:val="22"/>
        </w:rPr>
        <w:t>awą z dnia 22 grudnia 2015 r. o </w:t>
      </w:r>
      <w:r w:rsidRPr="00CF0881">
        <w:rPr>
          <w:rFonts w:ascii="Lato" w:hAnsi="Lato"/>
          <w:color w:val="002060"/>
          <w:sz w:val="22"/>
        </w:rPr>
        <w:t>Zint</w:t>
      </w:r>
      <w:r w:rsidR="00A41B38">
        <w:rPr>
          <w:rFonts w:ascii="Lato" w:hAnsi="Lato"/>
          <w:color w:val="002060"/>
          <w:sz w:val="22"/>
        </w:rPr>
        <w:t xml:space="preserve">egrowanym Systemie </w:t>
      </w:r>
      <w:r w:rsidR="00A41B38" w:rsidRPr="00A41B38">
        <w:rPr>
          <w:rFonts w:ascii="Lato" w:hAnsi="Lato"/>
          <w:color w:val="002060"/>
          <w:sz w:val="22"/>
        </w:rPr>
        <w:t>Kwalifikacji</w:t>
      </w:r>
      <w:r w:rsidRPr="00A41B38">
        <w:rPr>
          <w:rFonts w:ascii="Lato" w:hAnsi="Lato"/>
          <w:color w:val="002060"/>
          <w:sz w:val="22"/>
        </w:rPr>
        <w:t>;</w:t>
      </w:r>
    </w:p>
    <w:p w14:paraId="68D14CC8" w14:textId="742DF993" w:rsidR="009B3659" w:rsidRDefault="009B3659"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wyrażanie zgody na rozpoczęcie działań związanych z przystąpieniem akademii do federacji;</w:t>
      </w:r>
    </w:p>
    <w:p w14:paraId="22CC805A" w14:textId="0E7D1E98" w:rsidR="00786126" w:rsidRPr="00150C90" w:rsidRDefault="00324A33" w:rsidP="00F9130B">
      <w:pPr>
        <w:pStyle w:val="Akapitzlist"/>
        <w:spacing w:line="276" w:lineRule="auto"/>
        <w:ind w:left="284"/>
        <w:rPr>
          <w:rFonts w:ascii="Lato" w:hAnsi="Lato"/>
          <w:color w:val="002060"/>
          <w:sz w:val="22"/>
        </w:rPr>
      </w:pPr>
      <w:r>
        <w:rPr>
          <w:rFonts w:ascii="Lato" w:hAnsi="Lato"/>
          <w:color w:val="002060"/>
          <w:sz w:val="22"/>
        </w:rPr>
        <w:t>15 a)</w:t>
      </w:r>
      <w:r w:rsidR="00933967">
        <w:rPr>
          <w:rFonts w:ascii="Lato" w:hAnsi="Lato"/>
          <w:color w:val="002060"/>
          <w:sz w:val="22"/>
        </w:rPr>
        <w:t xml:space="preserve"> </w:t>
      </w:r>
      <w:r w:rsidR="00786126">
        <w:rPr>
          <w:rFonts w:ascii="Lato" w:hAnsi="Lato"/>
          <w:color w:val="002060"/>
          <w:sz w:val="22"/>
        </w:rPr>
        <w:t xml:space="preserve">wypowiadania się w sprawach przedłożonych przez Rektora, </w:t>
      </w:r>
      <w:r w:rsidR="00EF15EF">
        <w:rPr>
          <w:rFonts w:ascii="Lato" w:hAnsi="Lato"/>
          <w:color w:val="002060"/>
          <w:sz w:val="22"/>
        </w:rPr>
        <w:t>wymagających opinii senatu</w:t>
      </w:r>
      <w:r w:rsidR="00674756">
        <w:rPr>
          <w:rFonts w:ascii="Lato" w:hAnsi="Lato"/>
          <w:color w:val="002060"/>
          <w:sz w:val="22"/>
        </w:rPr>
        <w:t>;</w:t>
      </w:r>
    </w:p>
    <w:p w14:paraId="407B9010" w14:textId="77777777" w:rsidR="007B71A0" w:rsidRPr="00150C90" w:rsidRDefault="007B71A0" w:rsidP="00F9130B">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innych zadań określonych w statucie.</w:t>
      </w:r>
    </w:p>
    <w:p w14:paraId="41F347FF" w14:textId="77777777" w:rsidR="00437E9D" w:rsidRPr="00150C90" w:rsidRDefault="00591F07" w:rsidP="00C60544">
      <w:pPr>
        <w:pStyle w:val="Nagwek3"/>
      </w:pPr>
      <w:bookmarkStart w:id="24" w:name="_Toc155600919"/>
      <w:r w:rsidRPr="00150C90">
        <w:t>§ 14.</w:t>
      </w:r>
      <w:r w:rsidR="00437E9D" w:rsidRPr="00150C90">
        <w:t xml:space="preserve"> [Skład senatu]</w:t>
      </w:r>
      <w:bookmarkEnd w:id="24"/>
    </w:p>
    <w:p w14:paraId="2D1DCC1E" w14:textId="77777777" w:rsidR="00437E9D" w:rsidRPr="00150C90" w:rsidRDefault="00437E9D"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W skład senatu wchodzi:</w:t>
      </w:r>
    </w:p>
    <w:p w14:paraId="6B2C6380"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t>rektor;</w:t>
      </w:r>
    </w:p>
    <w:p w14:paraId="20F22614"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t>po 2 przedstawicieli nauczycieli akademickich z każdego wydziału, spośród osób zatrudnionych na stanowiskach profesora lub profesora uczelni;</w:t>
      </w:r>
    </w:p>
    <w:p w14:paraId="04AB9B6B"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lastRenderedPageBreak/>
        <w:t>po 1 przedstawicielu nauczycieli akademickich z każdego wydziału, spośród osób zatrudnionych na stanowiskach innych niż profesor lub profesor uczelni;</w:t>
      </w:r>
    </w:p>
    <w:p w14:paraId="46761CA8"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t>1 przedstawiciel nauczycieli akademickich zatrudnionych w j</w:t>
      </w:r>
      <w:r w:rsidR="00076A24">
        <w:rPr>
          <w:rFonts w:ascii="Lato" w:hAnsi="Lato"/>
          <w:color w:val="002060"/>
          <w:sz w:val="22"/>
        </w:rPr>
        <w:t>ednostkach ogólnouczelnianych i </w:t>
      </w:r>
      <w:r w:rsidRPr="00150C90">
        <w:rPr>
          <w:rFonts w:ascii="Lato" w:hAnsi="Lato"/>
          <w:color w:val="002060"/>
          <w:sz w:val="22"/>
        </w:rPr>
        <w:t>samodzielnych;</w:t>
      </w:r>
    </w:p>
    <w:p w14:paraId="3C362921"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t>1 przedstawiciel pracowników niebędących nauczycielami akademickimi;</w:t>
      </w:r>
    </w:p>
    <w:p w14:paraId="04D4B780" w14:textId="77777777" w:rsidR="00D228C7" w:rsidRPr="00150C90" w:rsidRDefault="00D228C7" w:rsidP="00F9130B">
      <w:pPr>
        <w:pStyle w:val="Akapitzlist"/>
        <w:numPr>
          <w:ilvl w:val="0"/>
          <w:numId w:val="178"/>
        </w:numPr>
        <w:spacing w:line="276" w:lineRule="auto"/>
        <w:ind w:left="567" w:hanging="283"/>
        <w:rPr>
          <w:rFonts w:ascii="Lato" w:hAnsi="Lato"/>
          <w:color w:val="002060"/>
          <w:sz w:val="22"/>
        </w:rPr>
      </w:pPr>
      <w:r w:rsidRPr="00150C90">
        <w:rPr>
          <w:rFonts w:ascii="Lato" w:hAnsi="Lato"/>
          <w:color w:val="002060"/>
          <w:sz w:val="22"/>
        </w:rPr>
        <w:t>8 przedstawicieli studentów i doktorantów.</w:t>
      </w:r>
    </w:p>
    <w:p w14:paraId="6F905B2D" w14:textId="77777777" w:rsidR="00591F07" w:rsidRPr="00150C90" w:rsidRDefault="00437E9D"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14:paraId="1006B799" w14:textId="77777777" w:rsidR="00591F07" w:rsidRPr="00150C90" w:rsidRDefault="00591F07"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14:paraId="6CBE31EF" w14:textId="77777777" w:rsidR="00241056" w:rsidRPr="00150C90" w:rsidRDefault="00241056"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 xml:space="preserve">Kadencja senatu trwa 4 lata i rozpoczyna się w dniu 1 września. </w:t>
      </w:r>
    </w:p>
    <w:p w14:paraId="578E975B" w14:textId="77777777" w:rsidR="00241056" w:rsidRPr="00150C90" w:rsidRDefault="00241056"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14:paraId="14516FE1" w14:textId="77777777" w:rsidR="006270CF" w:rsidRPr="00150C90" w:rsidRDefault="00241056"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Do wygaśnięcia mandatu członka senatu przepisy § 9 ust. 3 stosuje się odpowiednio.</w:t>
      </w:r>
    </w:p>
    <w:p w14:paraId="133DBAD8" w14:textId="2B2E7259" w:rsidR="00241056" w:rsidRDefault="00241056" w:rsidP="00F9130B">
      <w:pPr>
        <w:pStyle w:val="Akapitzlist"/>
        <w:numPr>
          <w:ilvl w:val="0"/>
          <w:numId w:val="21"/>
        </w:numPr>
        <w:spacing w:line="276" w:lineRule="auto"/>
        <w:ind w:left="284" w:hanging="284"/>
        <w:rPr>
          <w:rFonts w:ascii="Lato" w:hAnsi="Lato"/>
          <w:color w:val="002060"/>
          <w:sz w:val="22"/>
        </w:rPr>
      </w:pPr>
      <w:r w:rsidRPr="00150C90">
        <w:rPr>
          <w:rFonts w:ascii="Lato" w:hAnsi="Lato"/>
          <w:color w:val="002060"/>
          <w:sz w:val="22"/>
        </w:rPr>
        <w:t>Wygaśnięcie mandatu członka senatu stwierdza rektor jako przewodniczący senatu.</w:t>
      </w:r>
    </w:p>
    <w:p w14:paraId="2265E3FB" w14:textId="77777777" w:rsidR="006270CF" w:rsidRPr="00150C90" w:rsidRDefault="006270CF" w:rsidP="00C60544">
      <w:pPr>
        <w:pStyle w:val="Nagwek3"/>
      </w:pPr>
      <w:bookmarkStart w:id="25" w:name="_Toc155600920"/>
      <w:r w:rsidRPr="00150C90">
        <w:t xml:space="preserve">§ </w:t>
      </w:r>
      <w:r w:rsidR="00EF4287" w:rsidRPr="00150C90">
        <w:t>15.</w:t>
      </w:r>
      <w:r w:rsidRPr="00150C90">
        <w:t xml:space="preserve"> [Sposób funkcjonowania senatu]</w:t>
      </w:r>
      <w:bookmarkEnd w:id="25"/>
    </w:p>
    <w:p w14:paraId="39E7D18D" w14:textId="77777777" w:rsidR="006270CF" w:rsidRPr="00150C90" w:rsidRDefault="00437E9D" w:rsidP="00F9130B">
      <w:pPr>
        <w:pStyle w:val="Akapitzlist"/>
        <w:numPr>
          <w:ilvl w:val="0"/>
          <w:numId w:val="24"/>
        </w:numPr>
        <w:spacing w:line="276" w:lineRule="auto"/>
        <w:ind w:left="284" w:hanging="284"/>
        <w:rPr>
          <w:rFonts w:ascii="Lato" w:hAnsi="Lato"/>
          <w:color w:val="002060"/>
          <w:sz w:val="22"/>
        </w:rPr>
      </w:pPr>
      <w:r w:rsidRPr="00150C90">
        <w:rPr>
          <w:rFonts w:ascii="Lato" w:hAnsi="Lato"/>
          <w:color w:val="002060"/>
          <w:sz w:val="22"/>
        </w:rPr>
        <w:t xml:space="preserve">Przewodniczącym senatu jest rektor. </w:t>
      </w:r>
    </w:p>
    <w:p w14:paraId="0D5EDF00" w14:textId="77777777" w:rsidR="006270CF" w:rsidRPr="00150C90" w:rsidRDefault="00437E9D" w:rsidP="00F9130B">
      <w:pPr>
        <w:pStyle w:val="Akapitzlist"/>
        <w:numPr>
          <w:ilvl w:val="0"/>
          <w:numId w:val="24"/>
        </w:numPr>
        <w:spacing w:line="276" w:lineRule="auto"/>
        <w:ind w:left="284" w:hanging="284"/>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14:paraId="0B9DAF23" w14:textId="77777777" w:rsidR="00437E9D" w:rsidRPr="00150C90" w:rsidRDefault="00437E9D" w:rsidP="00F9130B">
      <w:pPr>
        <w:pStyle w:val="Akapitzlist"/>
        <w:numPr>
          <w:ilvl w:val="0"/>
          <w:numId w:val="24"/>
        </w:numPr>
        <w:spacing w:line="276" w:lineRule="auto"/>
        <w:ind w:left="284" w:hanging="284"/>
        <w:rPr>
          <w:rFonts w:ascii="Lato" w:hAnsi="Lato"/>
          <w:color w:val="002060"/>
          <w:sz w:val="22"/>
        </w:rPr>
      </w:pPr>
      <w:r w:rsidRPr="00150C90">
        <w:rPr>
          <w:rFonts w:ascii="Lato" w:hAnsi="Lato"/>
          <w:color w:val="002060"/>
          <w:sz w:val="22"/>
        </w:rPr>
        <w:t>W posiedzeniach senatu z głosem doradczym biorą udział:</w:t>
      </w:r>
    </w:p>
    <w:p w14:paraId="3B5484AB" w14:textId="77777777" w:rsidR="00437E9D" w:rsidRPr="00150C90" w:rsidRDefault="00437E9D" w:rsidP="00F9130B">
      <w:pPr>
        <w:pStyle w:val="Akapitzlist"/>
        <w:numPr>
          <w:ilvl w:val="0"/>
          <w:numId w:val="22"/>
        </w:numPr>
        <w:spacing w:line="276" w:lineRule="auto"/>
        <w:ind w:left="567" w:hanging="284"/>
        <w:rPr>
          <w:rFonts w:ascii="Lato" w:hAnsi="Lato"/>
          <w:color w:val="002060"/>
          <w:sz w:val="22"/>
        </w:rPr>
      </w:pPr>
      <w:r w:rsidRPr="00150C90">
        <w:rPr>
          <w:rFonts w:ascii="Lato" w:hAnsi="Lato"/>
          <w:color w:val="002060"/>
          <w:sz w:val="22"/>
        </w:rPr>
        <w:t xml:space="preserve"> przedstawiciele związków zawodowych działających w uczelni – po jednym z każdego związku</w:t>
      </w:r>
      <w:r w:rsidR="00C94DEF">
        <w:rPr>
          <w:rFonts w:ascii="Lato" w:hAnsi="Lato"/>
          <w:color w:val="002060"/>
          <w:sz w:val="22"/>
        </w:rPr>
        <w:t>;</w:t>
      </w:r>
    </w:p>
    <w:p w14:paraId="34725B61" w14:textId="77777777" w:rsidR="00437E9D" w:rsidRPr="00150C90" w:rsidRDefault="00C94DEF" w:rsidP="00F9130B">
      <w:pPr>
        <w:pStyle w:val="Akapitzlist"/>
        <w:numPr>
          <w:ilvl w:val="0"/>
          <w:numId w:val="22"/>
        </w:numPr>
        <w:spacing w:line="276" w:lineRule="auto"/>
        <w:ind w:left="567" w:hanging="284"/>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14:paraId="2228681D" w14:textId="77777777" w:rsidR="00437E9D" w:rsidRPr="00150C90" w:rsidRDefault="00C94DEF" w:rsidP="00F9130B">
      <w:pPr>
        <w:pStyle w:val="Akapitzlist"/>
        <w:numPr>
          <w:ilvl w:val="0"/>
          <w:numId w:val="22"/>
        </w:numPr>
        <w:spacing w:line="276" w:lineRule="auto"/>
        <w:ind w:left="567" w:hanging="284"/>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14:paraId="032EEC24" w14:textId="77777777" w:rsidR="00437E9D" w:rsidRPr="00150C90" w:rsidRDefault="00C94DEF" w:rsidP="00F9130B">
      <w:pPr>
        <w:pStyle w:val="Akapitzlist"/>
        <w:numPr>
          <w:ilvl w:val="0"/>
          <w:numId w:val="22"/>
        </w:numPr>
        <w:spacing w:line="276" w:lineRule="auto"/>
        <w:ind w:left="567" w:hanging="284"/>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14:paraId="3A25DF1F" w14:textId="77777777" w:rsidR="008830F3" w:rsidRPr="00150C90" w:rsidRDefault="008830F3" w:rsidP="00F9130B">
      <w:pPr>
        <w:pStyle w:val="Akapitzlist"/>
        <w:numPr>
          <w:ilvl w:val="0"/>
          <w:numId w:val="22"/>
        </w:numPr>
        <w:spacing w:line="276" w:lineRule="auto"/>
        <w:ind w:left="567" w:hanging="284"/>
        <w:rPr>
          <w:rFonts w:ascii="Lato" w:hAnsi="Lato"/>
          <w:color w:val="002060"/>
          <w:sz w:val="22"/>
        </w:rPr>
      </w:pPr>
      <w:r w:rsidRPr="00150C90">
        <w:rPr>
          <w:rFonts w:ascii="Lato" w:hAnsi="Lato"/>
          <w:color w:val="002060"/>
          <w:sz w:val="22"/>
        </w:rPr>
        <w:t>inne osoby zaproszone przez rektora.</w:t>
      </w:r>
    </w:p>
    <w:p w14:paraId="59ED6B06" w14:textId="77777777" w:rsidR="006270CF" w:rsidRPr="00C83088" w:rsidRDefault="006270CF" w:rsidP="00F9130B">
      <w:pPr>
        <w:pStyle w:val="Akapitzlist"/>
        <w:numPr>
          <w:ilvl w:val="0"/>
          <w:numId w:val="24"/>
        </w:numPr>
        <w:spacing w:line="276" w:lineRule="auto"/>
        <w:ind w:left="284" w:hanging="284"/>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5F839416" w14:textId="77777777" w:rsidR="00BA7FD6" w:rsidRPr="00150C90" w:rsidRDefault="00BA7FD6" w:rsidP="004547BB">
      <w:pPr>
        <w:pStyle w:val="Nagwek2"/>
      </w:pPr>
      <w:bookmarkStart w:id="26" w:name="_Toc155600921"/>
      <w:r w:rsidRPr="00150C90">
        <w:t xml:space="preserve">Rozdział 3. Rada </w:t>
      </w:r>
      <w:r w:rsidR="00C529E2" w:rsidRPr="00150C90">
        <w:t>dyscypliny</w:t>
      </w:r>
      <w:bookmarkEnd w:id="26"/>
    </w:p>
    <w:p w14:paraId="694E462C" w14:textId="77777777" w:rsidR="00E26E2A" w:rsidRPr="00150C90" w:rsidRDefault="00D03A1B" w:rsidP="00C60544">
      <w:pPr>
        <w:pStyle w:val="Nagwek3"/>
      </w:pPr>
      <w:bookmarkStart w:id="27" w:name="_Toc2929709"/>
      <w:bookmarkStart w:id="28" w:name="_Toc155600922"/>
      <w:r w:rsidRPr="00150C90">
        <w:t>§ 16</w:t>
      </w:r>
      <w:r w:rsidR="00334F1C" w:rsidRPr="00150C90">
        <w:t>. [Zadania</w:t>
      </w:r>
      <w:r w:rsidR="00E26E2A" w:rsidRPr="00150C90">
        <w:t xml:space="preserve"> rady dyscypliny]</w:t>
      </w:r>
      <w:bookmarkEnd w:id="27"/>
      <w:bookmarkEnd w:id="28"/>
    </w:p>
    <w:p w14:paraId="7AE6E97C" w14:textId="77777777" w:rsidR="00E26E2A" w:rsidRPr="00150C90" w:rsidRDefault="00E26E2A" w:rsidP="00580557">
      <w:pPr>
        <w:pStyle w:val="Akapitzlist"/>
        <w:numPr>
          <w:ilvl w:val="0"/>
          <w:numId w:val="27"/>
        </w:numPr>
        <w:spacing w:line="276" w:lineRule="auto"/>
        <w:ind w:left="284" w:hanging="284"/>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14:paraId="079842A5" w14:textId="77777777" w:rsidR="00E26E2A" w:rsidRPr="00150C90" w:rsidRDefault="00D03A1B" w:rsidP="00580557">
      <w:pPr>
        <w:pStyle w:val="Akapitzlist"/>
        <w:numPr>
          <w:ilvl w:val="0"/>
          <w:numId w:val="27"/>
        </w:numPr>
        <w:spacing w:line="276" w:lineRule="auto"/>
        <w:ind w:left="284" w:hanging="284"/>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14:paraId="77416C82" w14:textId="77777777" w:rsidR="00E26E2A" w:rsidRPr="00150C90" w:rsidRDefault="00E26E2A" w:rsidP="00580557">
      <w:pPr>
        <w:pStyle w:val="Akapitzlist"/>
        <w:numPr>
          <w:ilvl w:val="0"/>
          <w:numId w:val="28"/>
        </w:numPr>
        <w:spacing w:line="276" w:lineRule="auto"/>
        <w:ind w:left="567" w:hanging="284"/>
        <w:rPr>
          <w:rFonts w:ascii="Lato" w:hAnsi="Lato"/>
          <w:color w:val="002060"/>
          <w:sz w:val="22"/>
        </w:rPr>
      </w:pPr>
      <w:r w:rsidRPr="00150C90">
        <w:rPr>
          <w:rFonts w:ascii="Lato" w:hAnsi="Lato"/>
          <w:color w:val="002060"/>
          <w:sz w:val="22"/>
        </w:rPr>
        <w:t>w zakresie postępowań w sprawie nadania stopnia doktora:</w:t>
      </w:r>
    </w:p>
    <w:p w14:paraId="23ECBCC0" w14:textId="77777777" w:rsidR="00E26E2A" w:rsidRPr="00150C90" w:rsidRDefault="00E26E2A" w:rsidP="00580557">
      <w:pPr>
        <w:pStyle w:val="Akapitzlist"/>
        <w:numPr>
          <w:ilvl w:val="1"/>
          <w:numId w:val="29"/>
        </w:numPr>
        <w:spacing w:line="276" w:lineRule="auto"/>
        <w:ind w:left="851" w:hanging="284"/>
        <w:rPr>
          <w:rFonts w:ascii="Lato" w:hAnsi="Lato"/>
          <w:color w:val="002060"/>
          <w:sz w:val="22"/>
        </w:rPr>
      </w:pPr>
      <w:r w:rsidRPr="00150C90">
        <w:rPr>
          <w:rFonts w:ascii="Lato" w:hAnsi="Lato"/>
          <w:color w:val="002060"/>
          <w:sz w:val="22"/>
        </w:rPr>
        <w:t>powoływanie komisji doktorskich, o których mowa w art. 192 ust. 1 ustawy,</w:t>
      </w:r>
    </w:p>
    <w:p w14:paraId="4C11DF9A" w14:textId="77777777" w:rsidR="00E26E2A" w:rsidRPr="00150C90" w:rsidRDefault="00E26E2A" w:rsidP="00580557">
      <w:pPr>
        <w:pStyle w:val="Akapitzlist"/>
        <w:numPr>
          <w:ilvl w:val="1"/>
          <w:numId w:val="29"/>
        </w:numPr>
        <w:spacing w:line="276" w:lineRule="auto"/>
        <w:ind w:left="851" w:hanging="284"/>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14:paraId="64BBE638" w14:textId="77777777" w:rsidR="00E26E2A" w:rsidRPr="00150C90" w:rsidRDefault="00E26E2A" w:rsidP="00580557">
      <w:pPr>
        <w:pStyle w:val="Akapitzlist"/>
        <w:numPr>
          <w:ilvl w:val="1"/>
          <w:numId w:val="29"/>
        </w:numPr>
        <w:spacing w:line="276" w:lineRule="auto"/>
        <w:ind w:left="851" w:hanging="284"/>
        <w:rPr>
          <w:rFonts w:ascii="Lato" w:hAnsi="Lato"/>
          <w:color w:val="002060"/>
          <w:sz w:val="22"/>
        </w:rPr>
      </w:pPr>
      <w:r w:rsidRPr="00150C90">
        <w:rPr>
          <w:rFonts w:ascii="Lato" w:hAnsi="Lato"/>
          <w:color w:val="002060"/>
          <w:sz w:val="22"/>
        </w:rPr>
        <w:t>przyjmowanie opinii w sprawie odwołania od decyzji o odmowie nadania stopnia doktora,</w:t>
      </w:r>
    </w:p>
    <w:p w14:paraId="177BD2EE" w14:textId="77777777" w:rsidR="00E26E2A" w:rsidRPr="00150C90" w:rsidRDefault="00E26E2A" w:rsidP="00580557">
      <w:pPr>
        <w:pStyle w:val="Akapitzlist"/>
        <w:numPr>
          <w:ilvl w:val="1"/>
          <w:numId w:val="29"/>
        </w:numPr>
        <w:spacing w:line="276" w:lineRule="auto"/>
        <w:ind w:left="851" w:hanging="284"/>
        <w:rPr>
          <w:rFonts w:ascii="Lato" w:hAnsi="Lato"/>
          <w:color w:val="002060"/>
          <w:sz w:val="22"/>
        </w:rPr>
      </w:pPr>
      <w:r w:rsidRPr="00150C90">
        <w:rPr>
          <w:rFonts w:ascii="Lato" w:hAnsi="Lato"/>
          <w:color w:val="002060"/>
          <w:sz w:val="22"/>
        </w:rPr>
        <w:t>wykonywanie innych czynności w postępowaniu, określonych uchwałą senatu o której mowa w art. 192 ust. 2 ustawy;</w:t>
      </w:r>
    </w:p>
    <w:p w14:paraId="0457AD1C" w14:textId="77777777" w:rsidR="00E26E2A" w:rsidRPr="00150C90" w:rsidRDefault="00E26E2A" w:rsidP="00580557">
      <w:pPr>
        <w:pStyle w:val="Akapitzlist"/>
        <w:numPr>
          <w:ilvl w:val="0"/>
          <w:numId w:val="28"/>
        </w:numPr>
        <w:spacing w:line="276" w:lineRule="auto"/>
        <w:ind w:left="567" w:hanging="284"/>
        <w:rPr>
          <w:rFonts w:ascii="Lato" w:hAnsi="Lato"/>
          <w:color w:val="002060"/>
          <w:sz w:val="22"/>
        </w:rPr>
      </w:pPr>
      <w:r w:rsidRPr="00150C90">
        <w:rPr>
          <w:rFonts w:ascii="Lato" w:hAnsi="Lato"/>
          <w:color w:val="002060"/>
          <w:sz w:val="22"/>
        </w:rPr>
        <w:t>w zakresie postępowań w sprawie nadania stopnia doktora habilitowanego:</w:t>
      </w:r>
    </w:p>
    <w:p w14:paraId="3298CAF0" w14:textId="77777777" w:rsidR="00E26E2A" w:rsidRPr="00150C90" w:rsidRDefault="00E26E2A" w:rsidP="00580557">
      <w:pPr>
        <w:pStyle w:val="Akapitzlist"/>
        <w:numPr>
          <w:ilvl w:val="0"/>
          <w:numId w:val="30"/>
        </w:numPr>
        <w:spacing w:line="276" w:lineRule="auto"/>
        <w:ind w:left="851" w:hanging="284"/>
        <w:rPr>
          <w:rFonts w:ascii="Lato" w:hAnsi="Lato"/>
          <w:color w:val="002060"/>
          <w:sz w:val="22"/>
        </w:rPr>
      </w:pPr>
      <w:r w:rsidRPr="00150C90">
        <w:rPr>
          <w:rFonts w:ascii="Lato" w:hAnsi="Lato"/>
          <w:color w:val="002060"/>
          <w:sz w:val="22"/>
        </w:rPr>
        <w:t>powoływanie komisji habilitacyjnych, o których mowa w art. 221 ust. 5 ustawy,</w:t>
      </w:r>
    </w:p>
    <w:p w14:paraId="2AAE22C5" w14:textId="77777777" w:rsidR="00E26E2A" w:rsidRPr="00150C90" w:rsidRDefault="00E26E2A" w:rsidP="00580557">
      <w:pPr>
        <w:pStyle w:val="Akapitzlist"/>
        <w:numPr>
          <w:ilvl w:val="0"/>
          <w:numId w:val="30"/>
        </w:numPr>
        <w:spacing w:line="276" w:lineRule="auto"/>
        <w:ind w:left="851" w:hanging="284"/>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14:paraId="7578A147" w14:textId="77777777" w:rsidR="00E26E2A" w:rsidRPr="00150C90" w:rsidRDefault="00E26E2A" w:rsidP="00580557">
      <w:pPr>
        <w:pStyle w:val="Akapitzlist"/>
        <w:numPr>
          <w:ilvl w:val="0"/>
          <w:numId w:val="30"/>
        </w:numPr>
        <w:spacing w:line="276" w:lineRule="auto"/>
        <w:ind w:left="851" w:hanging="284"/>
        <w:rPr>
          <w:rFonts w:ascii="Lato" w:hAnsi="Lato"/>
          <w:color w:val="002060"/>
          <w:sz w:val="22"/>
        </w:rPr>
      </w:pPr>
      <w:r w:rsidRPr="00150C90">
        <w:rPr>
          <w:rFonts w:ascii="Lato" w:hAnsi="Lato"/>
          <w:color w:val="002060"/>
          <w:sz w:val="22"/>
        </w:rPr>
        <w:t>formułowanie opinii w sprawie odwołania od decyzji o odmowie nadania stopnia doktora habilitowanego,</w:t>
      </w:r>
    </w:p>
    <w:p w14:paraId="2FD00619" w14:textId="77777777" w:rsidR="00E26E2A" w:rsidRPr="00150C90" w:rsidRDefault="00E26E2A" w:rsidP="00580557">
      <w:pPr>
        <w:pStyle w:val="Akapitzlist"/>
        <w:numPr>
          <w:ilvl w:val="0"/>
          <w:numId w:val="30"/>
        </w:numPr>
        <w:spacing w:line="276" w:lineRule="auto"/>
        <w:ind w:left="851" w:hanging="284"/>
        <w:rPr>
          <w:rFonts w:ascii="Lato" w:hAnsi="Lato"/>
          <w:color w:val="002060"/>
          <w:sz w:val="22"/>
        </w:rPr>
      </w:pPr>
      <w:r w:rsidRPr="00150C90">
        <w:rPr>
          <w:rFonts w:ascii="Lato" w:hAnsi="Lato"/>
          <w:color w:val="002060"/>
          <w:sz w:val="22"/>
        </w:rPr>
        <w:t>wykonywanie innych czynności w postępowaniu, określonych uchwałą senatu o której mowa w art. 221 ust. 14 ustawy;</w:t>
      </w:r>
    </w:p>
    <w:p w14:paraId="5A86B6BC" w14:textId="77777777" w:rsidR="00E26E2A" w:rsidRPr="00150C90" w:rsidRDefault="00E26E2A" w:rsidP="00580557">
      <w:pPr>
        <w:pStyle w:val="Akapitzlist"/>
        <w:numPr>
          <w:ilvl w:val="0"/>
          <w:numId w:val="28"/>
        </w:numPr>
        <w:spacing w:line="276" w:lineRule="auto"/>
        <w:ind w:left="567" w:hanging="284"/>
        <w:rPr>
          <w:rFonts w:ascii="Lato" w:hAnsi="Lato"/>
          <w:color w:val="002060"/>
          <w:sz w:val="22"/>
        </w:rPr>
      </w:pPr>
      <w:r w:rsidRPr="00150C90">
        <w:rPr>
          <w:rFonts w:ascii="Lato" w:hAnsi="Lato"/>
          <w:color w:val="002060"/>
          <w:sz w:val="22"/>
        </w:rPr>
        <w:t>wydawanie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14:paraId="7D1D3956" w14:textId="0F4BD775" w:rsidR="00E26E2A" w:rsidRDefault="00E26E2A" w:rsidP="00580557">
      <w:pPr>
        <w:pStyle w:val="Akapitzlist"/>
        <w:numPr>
          <w:ilvl w:val="0"/>
          <w:numId w:val="28"/>
        </w:numPr>
        <w:spacing w:line="276" w:lineRule="auto"/>
        <w:ind w:left="567" w:hanging="284"/>
        <w:rPr>
          <w:rFonts w:ascii="Lato" w:hAnsi="Lato"/>
          <w:color w:val="002060"/>
          <w:sz w:val="22"/>
        </w:rPr>
      </w:pPr>
      <w:r w:rsidRPr="00150C90">
        <w:rPr>
          <w:rFonts w:ascii="Lato" w:hAnsi="Lato"/>
          <w:color w:val="002060"/>
          <w:sz w:val="22"/>
        </w:rPr>
        <w:t xml:space="preserve">przeprowadzanie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14:paraId="6B956178" w14:textId="3814E1F5" w:rsidR="00686016" w:rsidRPr="00150C90" w:rsidRDefault="00686016" w:rsidP="00580557">
      <w:pPr>
        <w:pStyle w:val="Akapitzlist"/>
        <w:spacing w:line="276" w:lineRule="auto"/>
        <w:ind w:left="284"/>
        <w:rPr>
          <w:rFonts w:ascii="Lato" w:hAnsi="Lato"/>
          <w:color w:val="002060"/>
          <w:sz w:val="22"/>
        </w:rPr>
      </w:pPr>
      <w:r>
        <w:rPr>
          <w:rFonts w:ascii="Lato" w:hAnsi="Lato"/>
          <w:color w:val="002060"/>
          <w:sz w:val="22"/>
        </w:rPr>
        <w:t>4 a) nostryfikacja stopni</w:t>
      </w:r>
      <w:r w:rsidR="00E17C6D">
        <w:rPr>
          <w:rFonts w:ascii="Lato" w:hAnsi="Lato"/>
          <w:color w:val="002060"/>
          <w:sz w:val="22"/>
        </w:rPr>
        <w:t xml:space="preserve"> </w:t>
      </w:r>
      <w:r>
        <w:rPr>
          <w:rFonts w:ascii="Lato" w:hAnsi="Lato"/>
          <w:color w:val="002060"/>
          <w:sz w:val="22"/>
        </w:rPr>
        <w:t>w zakresie sztuki nadanych za granicą;</w:t>
      </w:r>
    </w:p>
    <w:p w14:paraId="652D9FC9" w14:textId="77777777" w:rsidR="00D03A1B" w:rsidRPr="00150C90" w:rsidRDefault="00D03A1B" w:rsidP="00580557">
      <w:pPr>
        <w:pStyle w:val="Akapitzlist"/>
        <w:numPr>
          <w:ilvl w:val="0"/>
          <w:numId w:val="28"/>
        </w:numPr>
        <w:spacing w:line="276" w:lineRule="auto"/>
        <w:ind w:left="567" w:hanging="284"/>
        <w:rPr>
          <w:rFonts w:ascii="Lato" w:hAnsi="Lato"/>
          <w:color w:val="002060"/>
          <w:sz w:val="22"/>
        </w:rPr>
      </w:pPr>
      <w:r w:rsidRPr="00150C90">
        <w:rPr>
          <w:rFonts w:ascii="Lato" w:hAnsi="Lato"/>
          <w:color w:val="002060"/>
          <w:sz w:val="22"/>
        </w:rPr>
        <w:lastRenderedPageBreak/>
        <w:t>wykonywanie innych zadań określonych w statucie.</w:t>
      </w:r>
    </w:p>
    <w:p w14:paraId="1E32D18A" w14:textId="77777777" w:rsidR="00D03A1B" w:rsidRPr="00150C90" w:rsidRDefault="00D03A1B" w:rsidP="00C60544">
      <w:pPr>
        <w:pStyle w:val="Nagwek3"/>
      </w:pPr>
      <w:bookmarkStart w:id="29" w:name="_Toc155600923"/>
      <w:r w:rsidRPr="00150C90">
        <w:t>§ 17. [Skład rady dyscypliny]</w:t>
      </w:r>
      <w:bookmarkEnd w:id="29"/>
    </w:p>
    <w:p w14:paraId="1E9D6397" w14:textId="77777777" w:rsidR="003458B5" w:rsidRPr="00150C90" w:rsidRDefault="003458B5"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14:paraId="17026423" w14:textId="665AF49A" w:rsidR="00362467" w:rsidRPr="00150C90" w:rsidRDefault="00362467"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z każdego wydziału,</w:t>
      </w:r>
      <w:r w:rsidR="00EA3EB7">
        <w:rPr>
          <w:rFonts w:ascii="Lato" w:hAnsi="Lato" w:cs="Calibri"/>
          <w:color w:val="002060"/>
          <w:sz w:val="22"/>
        </w:rPr>
        <w:t xml:space="preserve"> </w:t>
      </w:r>
      <w:r w:rsidR="007F7852">
        <w:rPr>
          <w:rFonts w:ascii="Lato" w:hAnsi="Lato" w:cs="Calibri"/>
          <w:color w:val="002060"/>
          <w:sz w:val="22"/>
        </w:rPr>
        <w:t>b</w:t>
      </w:r>
      <w:r w:rsidR="005E428C">
        <w:rPr>
          <w:rFonts w:ascii="Lato" w:hAnsi="Lato" w:cs="Calibri"/>
          <w:color w:val="002060"/>
          <w:sz w:val="22"/>
        </w:rPr>
        <w:t>ędący</w:t>
      </w:r>
      <w:r w:rsidR="00C12F1F">
        <w:rPr>
          <w:rFonts w:ascii="Lato" w:hAnsi="Lato" w:cs="Calibri"/>
          <w:color w:val="002060"/>
          <w:sz w:val="22"/>
        </w:rPr>
        <w:t>ch</w:t>
      </w:r>
      <w:r w:rsidR="005E428C">
        <w:rPr>
          <w:rFonts w:ascii="Lato" w:hAnsi="Lato" w:cs="Calibri"/>
          <w:color w:val="002060"/>
          <w:sz w:val="22"/>
        </w:rPr>
        <w:t xml:space="preserve"> profesor</w:t>
      </w:r>
      <w:r w:rsidR="00EA3EB7">
        <w:rPr>
          <w:rFonts w:ascii="Lato" w:hAnsi="Lato" w:cs="Calibri"/>
          <w:color w:val="002060"/>
          <w:sz w:val="22"/>
        </w:rPr>
        <w:t>ami</w:t>
      </w:r>
      <w:r w:rsidR="00FB5351">
        <w:rPr>
          <w:rFonts w:ascii="Lato" w:hAnsi="Lato" w:cs="Calibri"/>
          <w:color w:val="002060"/>
          <w:sz w:val="22"/>
        </w:rPr>
        <w:t xml:space="preserve"> i</w:t>
      </w:r>
      <w:r w:rsidR="00FB5351">
        <w:rPr>
          <w:rFonts w:ascii="Lato" w:hAnsi="Lato" w:cs="Calibri" w:hint="eastAsia"/>
          <w:color w:val="002060"/>
          <w:sz w:val="22"/>
        </w:rPr>
        <w:t> </w:t>
      </w:r>
      <w:r w:rsidR="005E428C">
        <w:rPr>
          <w:rFonts w:ascii="Lato" w:hAnsi="Lato" w:cs="Calibri"/>
          <w:color w:val="002060"/>
          <w:sz w:val="22"/>
        </w:rPr>
        <w:t>profesor</w:t>
      </w:r>
      <w:r w:rsidR="00EA3EB7">
        <w:rPr>
          <w:rFonts w:ascii="Lato" w:hAnsi="Lato" w:cs="Calibri"/>
          <w:color w:val="002060"/>
          <w:sz w:val="22"/>
        </w:rPr>
        <w:t>ami</w:t>
      </w:r>
      <w:r w:rsidR="005E428C">
        <w:rPr>
          <w:rFonts w:ascii="Lato" w:hAnsi="Lato" w:cs="Calibri"/>
          <w:color w:val="002060"/>
          <w:sz w:val="22"/>
        </w:rPr>
        <w:t xml:space="preserve"> uczelni</w:t>
      </w:r>
      <w:r w:rsidRPr="00150C90">
        <w:rPr>
          <w:rFonts w:ascii="Lato" w:hAnsi="Lato" w:cs="Calibri"/>
          <w:color w:val="002060"/>
          <w:sz w:val="22"/>
        </w:rPr>
        <w:t>.</w:t>
      </w:r>
    </w:p>
    <w:p w14:paraId="51C842BE" w14:textId="77777777" w:rsidR="003458B5" w:rsidRPr="00150C90" w:rsidRDefault="00E6236D"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14:paraId="0AB55D6D" w14:textId="77777777" w:rsidR="003458B5" w:rsidRPr="00150C90" w:rsidRDefault="003458B5"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 xml:space="preserve">Kadencja rady dyscypliny trwa 4 lata i rozpoczyna się w dniu 1 września. </w:t>
      </w:r>
    </w:p>
    <w:p w14:paraId="6ACDCF60" w14:textId="77777777" w:rsidR="009A3C3B" w:rsidRPr="00150C90" w:rsidRDefault="003458B5"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14:paraId="7499793A" w14:textId="297A14E6" w:rsidR="009A3C3B" w:rsidRPr="00150C90" w:rsidRDefault="009A3C3B"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Do członków rady dyscypliny nie stosuje się przepisów art. 19 ustawy z dnia 16 grudnia 2016 r. o zasadach</w:t>
      </w:r>
      <w:r w:rsidR="00A41B38">
        <w:rPr>
          <w:rFonts w:ascii="Lato" w:hAnsi="Lato"/>
          <w:color w:val="002060"/>
          <w:sz w:val="22"/>
        </w:rPr>
        <w:t xml:space="preserve"> zarządzania mieniem </w:t>
      </w:r>
      <w:r w:rsidR="00A41B38" w:rsidRPr="00A41B38">
        <w:rPr>
          <w:rFonts w:ascii="Lato" w:hAnsi="Lato"/>
          <w:color w:val="002060"/>
          <w:sz w:val="22"/>
        </w:rPr>
        <w:t>państwowym</w:t>
      </w:r>
      <w:r w:rsidR="008830F3" w:rsidRPr="00A41B38">
        <w:rPr>
          <w:rFonts w:ascii="Lato" w:hAnsi="Lato"/>
          <w:color w:val="002060"/>
          <w:sz w:val="22"/>
        </w:rPr>
        <w:t>.</w:t>
      </w:r>
    </w:p>
    <w:p w14:paraId="3ECCA0E1" w14:textId="77777777" w:rsidR="009A3C3B" w:rsidRPr="00150C90" w:rsidRDefault="009A3C3B"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14:paraId="4B44A67D" w14:textId="77777777" w:rsidR="003458B5" w:rsidRPr="00150C90" w:rsidRDefault="003458B5"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Do wygaśnięcia mandatu członka rady dyscypliny przepisy § 9 ust. 3 stosuje się odpowiednio.</w:t>
      </w:r>
    </w:p>
    <w:p w14:paraId="23B3DF94" w14:textId="77777777" w:rsidR="003458B5" w:rsidRDefault="003458B5" w:rsidP="00580557">
      <w:pPr>
        <w:pStyle w:val="Akapitzlist"/>
        <w:numPr>
          <w:ilvl w:val="3"/>
          <w:numId w:val="29"/>
        </w:numPr>
        <w:spacing w:line="276" w:lineRule="auto"/>
        <w:ind w:left="284" w:hanging="284"/>
        <w:rPr>
          <w:rFonts w:ascii="Lato" w:hAnsi="Lato"/>
          <w:color w:val="002060"/>
          <w:sz w:val="22"/>
        </w:rPr>
      </w:pPr>
      <w:r w:rsidRPr="00150C90">
        <w:rPr>
          <w:rFonts w:ascii="Lato" w:hAnsi="Lato"/>
          <w:color w:val="002060"/>
          <w:sz w:val="22"/>
        </w:rPr>
        <w:t>Wygaśnięcie mandatu członka rady dyscypliny stwierdza jej przewodniczący.</w:t>
      </w:r>
    </w:p>
    <w:p w14:paraId="5E1DF57B" w14:textId="77777777" w:rsidR="009E47F0" w:rsidRPr="00150C90" w:rsidRDefault="009E47F0" w:rsidP="00C60544">
      <w:pPr>
        <w:pStyle w:val="Nagwek3"/>
      </w:pPr>
      <w:bookmarkStart w:id="30" w:name="_Toc155600924"/>
      <w:r w:rsidRPr="00150C90">
        <w:t>§ 18. [Sposób funkcjonowania rady dyscypliny]</w:t>
      </w:r>
      <w:bookmarkEnd w:id="30"/>
    </w:p>
    <w:p w14:paraId="3E5F51EA" w14:textId="77777777" w:rsidR="009E47F0" w:rsidRPr="00150C90" w:rsidRDefault="009E47F0"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w:t>
      </w:r>
      <w:r w:rsidR="00076A24">
        <w:rPr>
          <w:rFonts w:ascii="Lato" w:eastAsia="Lato" w:hAnsi="Lato" w:cs="Lato"/>
          <w:color w:val="002060"/>
          <w:sz w:val="22"/>
          <w:szCs w:val="22"/>
        </w:rPr>
        <w:t>puje go w czasie nieobecności i </w:t>
      </w:r>
      <w:r w:rsidR="008F34B2" w:rsidRPr="00150C90">
        <w:rPr>
          <w:rFonts w:ascii="Lato" w:eastAsia="Lato" w:hAnsi="Lato" w:cs="Lato"/>
          <w:color w:val="002060"/>
          <w:sz w:val="22"/>
          <w:szCs w:val="22"/>
        </w:rPr>
        <w:t>realizuje zadania wyznaczone przez przewodniczącego.</w:t>
      </w:r>
    </w:p>
    <w:p w14:paraId="69D65CDD" w14:textId="77777777" w:rsidR="008830F3" w:rsidRPr="00150C90" w:rsidRDefault="008830F3"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14:paraId="5FB588D6" w14:textId="77777777" w:rsidR="008830F3" w:rsidRPr="00150C90" w:rsidRDefault="008830F3"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14:paraId="524F71ED" w14:textId="77777777" w:rsidR="00DF5AF9"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14:paraId="4CD2786C" w14:textId="112CAA35" w:rsidR="00E26E2A"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w:t>
      </w:r>
      <w:r w:rsidR="0097512A">
        <w:rPr>
          <w:rFonts w:ascii="Lato" w:hAnsi="Lato"/>
          <w:color w:val="002060"/>
          <w:sz w:val="22"/>
        </w:rPr>
        <w:t>muje uchwały i wydaje decyzje w </w:t>
      </w:r>
      <w:r w:rsidRPr="00150C90">
        <w:rPr>
          <w:rFonts w:ascii="Lato" w:hAnsi="Lato"/>
          <w:color w:val="002060"/>
          <w:sz w:val="22"/>
        </w:rPr>
        <w:t>składach orzekających</w:t>
      </w:r>
      <w:r w:rsidR="00DF5AF9" w:rsidRPr="00150C90">
        <w:rPr>
          <w:rFonts w:ascii="Lato" w:hAnsi="Lato"/>
          <w:color w:val="002060"/>
          <w:sz w:val="22"/>
        </w:rPr>
        <w:t>, przy czym:</w:t>
      </w:r>
    </w:p>
    <w:p w14:paraId="4162B395" w14:textId="77777777" w:rsidR="00DF5AF9" w:rsidRPr="00150C90" w:rsidRDefault="00DF5AF9" w:rsidP="00580557">
      <w:pPr>
        <w:pStyle w:val="Akapitzlist"/>
        <w:numPr>
          <w:ilvl w:val="1"/>
          <w:numId w:val="6"/>
        </w:numPr>
        <w:spacing w:line="276" w:lineRule="auto"/>
        <w:ind w:left="567" w:hanging="283"/>
        <w:rPr>
          <w:rFonts w:ascii="Lato" w:hAnsi="Lato"/>
          <w:color w:val="002060"/>
          <w:sz w:val="22"/>
        </w:rPr>
      </w:pPr>
      <w:r w:rsidRPr="00150C90">
        <w:rPr>
          <w:rFonts w:ascii="Lato" w:hAnsi="Lato"/>
          <w:color w:val="002060"/>
          <w:sz w:val="22"/>
        </w:rPr>
        <w:t>dla postępowań, o których mowa w § 16 ust. 2 pkt 1 powołuje się 5-osobowe składy orzekające;</w:t>
      </w:r>
    </w:p>
    <w:p w14:paraId="029027A3" w14:textId="77777777" w:rsidR="00DF5AF9" w:rsidRPr="00150C90" w:rsidRDefault="00DF5AF9" w:rsidP="00580557">
      <w:pPr>
        <w:pStyle w:val="Akapitzlist"/>
        <w:numPr>
          <w:ilvl w:val="1"/>
          <w:numId w:val="6"/>
        </w:numPr>
        <w:spacing w:line="276" w:lineRule="auto"/>
        <w:ind w:left="567" w:hanging="283"/>
        <w:rPr>
          <w:rFonts w:ascii="Lato" w:hAnsi="Lato"/>
          <w:color w:val="002060"/>
          <w:sz w:val="22"/>
        </w:rPr>
      </w:pPr>
      <w:r w:rsidRPr="00150C90">
        <w:rPr>
          <w:rFonts w:ascii="Lato" w:hAnsi="Lato"/>
          <w:color w:val="002060"/>
          <w:sz w:val="22"/>
        </w:rPr>
        <w:t>dla postępowań, o których mowa w § 16 ust. 2 pkt 2 powołuje się 7-osobowe składy orzekające.</w:t>
      </w:r>
    </w:p>
    <w:p w14:paraId="6F4D36C8" w14:textId="77777777" w:rsidR="00DF5AF9" w:rsidRPr="00150C90" w:rsidRDefault="00DF5AF9"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w:t>
      </w:r>
      <w:r w:rsidR="00076A24">
        <w:rPr>
          <w:rFonts w:ascii="Lato" w:hAnsi="Lato"/>
          <w:color w:val="002060"/>
          <w:sz w:val="22"/>
        </w:rPr>
        <w:t>tystyczny lub naukowy zbieżny z </w:t>
      </w:r>
      <w:r w:rsidR="00E26E2A" w:rsidRPr="00150C90">
        <w:rPr>
          <w:rFonts w:ascii="Lato" w:hAnsi="Lato"/>
          <w:color w:val="002060"/>
          <w:sz w:val="22"/>
        </w:rPr>
        <w:t xml:space="preserve">przedmiotem rozprawy doktorskiej. </w:t>
      </w:r>
    </w:p>
    <w:p w14:paraId="003B9B10" w14:textId="77777777" w:rsidR="00DF5AF9"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14:paraId="09B8575C" w14:textId="77777777" w:rsidR="00DF5AF9"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14:paraId="7FFC0DC8" w14:textId="77777777" w:rsidR="00DF5AF9"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Sekretarz składu orzekającego odpowiada za prawidłową dokume</w:t>
      </w:r>
      <w:r w:rsidR="00076A24">
        <w:rPr>
          <w:rFonts w:ascii="Lato" w:hAnsi="Lato"/>
          <w:color w:val="002060"/>
          <w:sz w:val="22"/>
        </w:rPr>
        <w:t>ntację przebiegu postępowania w </w:t>
      </w:r>
      <w:r w:rsidRPr="00150C90">
        <w:rPr>
          <w:rFonts w:ascii="Lato" w:hAnsi="Lato"/>
          <w:color w:val="002060"/>
          <w:sz w:val="22"/>
        </w:rPr>
        <w:t>sprawie nadania stopnia doktora i wykonuje w tym zakresie polecenia przewodniczącego składu orzekającego.</w:t>
      </w:r>
    </w:p>
    <w:p w14:paraId="03A9A411" w14:textId="77777777" w:rsidR="004E55DE"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14:paraId="1E07D274" w14:textId="77777777" w:rsidR="004E55DE" w:rsidRPr="00150C90"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14:paraId="2D218169" w14:textId="77777777" w:rsidR="00E26E2A" w:rsidRDefault="00E26E2A" w:rsidP="00580557">
      <w:pPr>
        <w:pStyle w:val="Akapitzlist"/>
        <w:numPr>
          <w:ilvl w:val="3"/>
          <w:numId w:val="7"/>
        </w:numPr>
        <w:spacing w:line="276" w:lineRule="auto"/>
        <w:ind w:left="284" w:hanging="284"/>
        <w:rPr>
          <w:rFonts w:ascii="Lato" w:hAnsi="Lato"/>
          <w:color w:val="002060"/>
          <w:sz w:val="22"/>
        </w:rPr>
      </w:pPr>
      <w:r w:rsidRPr="00150C90">
        <w:rPr>
          <w:rFonts w:ascii="Lato" w:hAnsi="Lato"/>
          <w:color w:val="002060"/>
          <w:sz w:val="22"/>
        </w:rPr>
        <w:t>Szczegółowy sposób funkcjonowania rady dyscypliny, a w szczególnoś</w:t>
      </w:r>
      <w:r w:rsidR="00076A24">
        <w:rPr>
          <w:rFonts w:ascii="Lato" w:hAnsi="Lato"/>
          <w:color w:val="002060"/>
          <w:sz w:val="22"/>
        </w:rPr>
        <w:t>ci organizację jej posiedzeń, w </w:t>
      </w:r>
      <w:r w:rsidRPr="00150C90">
        <w:rPr>
          <w:rFonts w:ascii="Lato" w:hAnsi="Lato"/>
          <w:color w:val="002060"/>
          <w:sz w:val="22"/>
        </w:rPr>
        <w:t xml:space="preserve">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14:paraId="796E67BE" w14:textId="2AFBEBC7" w:rsidR="008329B4" w:rsidRPr="00C83088" w:rsidRDefault="00913647" w:rsidP="00580557">
      <w:pPr>
        <w:pStyle w:val="Akapitzlist"/>
        <w:numPr>
          <w:ilvl w:val="3"/>
          <w:numId w:val="7"/>
        </w:numPr>
        <w:spacing w:line="276" w:lineRule="auto"/>
        <w:ind w:left="284" w:hanging="284"/>
        <w:rPr>
          <w:rFonts w:ascii="Lato" w:hAnsi="Lato"/>
          <w:color w:val="002060"/>
          <w:sz w:val="22"/>
        </w:rPr>
      </w:pPr>
      <w:r>
        <w:rPr>
          <w:rFonts w:ascii="Lato" w:hAnsi="Lato"/>
          <w:color w:val="002060"/>
          <w:sz w:val="22"/>
        </w:rPr>
        <w:lastRenderedPageBreak/>
        <w:t xml:space="preserve"> </w:t>
      </w:r>
      <w:r w:rsidR="008329B4" w:rsidRPr="008329B4">
        <w:rPr>
          <w:rFonts w:ascii="Lato" w:hAnsi="Lato"/>
          <w:color w:val="002060"/>
          <w:sz w:val="22"/>
        </w:rPr>
        <w:t xml:space="preserve">Jeżeli w postępowaniach, o których mowa w § </w:t>
      </w:r>
      <w:r w:rsidR="00E8397C">
        <w:rPr>
          <w:rFonts w:ascii="Lato" w:hAnsi="Lato"/>
          <w:color w:val="002060"/>
          <w:sz w:val="22"/>
        </w:rPr>
        <w:t xml:space="preserve">16 ust. 1 i 2, wyznaczono skład </w:t>
      </w:r>
      <w:r w:rsidR="008329B4" w:rsidRPr="008329B4">
        <w:rPr>
          <w:rFonts w:ascii="Lato" w:hAnsi="Lato"/>
          <w:color w:val="002060"/>
          <w:sz w:val="22"/>
        </w:rP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w:t>
      </w:r>
      <w:r w:rsidR="00076A24">
        <w:rPr>
          <w:rFonts w:ascii="Lato" w:hAnsi="Lato"/>
          <w:color w:val="002060"/>
          <w:sz w:val="22"/>
        </w:rPr>
        <w:t>już członkami rady dyscypliny w </w:t>
      </w:r>
      <w:r w:rsidR="008329B4" w:rsidRPr="008329B4">
        <w:rPr>
          <w:rFonts w:ascii="Lato" w:hAnsi="Lato"/>
          <w:color w:val="002060"/>
          <w:sz w:val="22"/>
        </w:rPr>
        <w:t>nowej kadencji.</w:t>
      </w:r>
    </w:p>
    <w:p w14:paraId="5132D522" w14:textId="77777777" w:rsidR="00BA7FD6" w:rsidRPr="00150C90" w:rsidRDefault="00BA7FD6" w:rsidP="004547BB">
      <w:pPr>
        <w:pStyle w:val="Nagwek2"/>
      </w:pPr>
      <w:bookmarkStart w:id="31" w:name="_Toc155600925"/>
      <w:r w:rsidRPr="00150C90">
        <w:t xml:space="preserve">Rozdział 4. </w:t>
      </w:r>
      <w:r w:rsidR="00C529E2" w:rsidRPr="00150C90">
        <w:t>Rada uczelni</w:t>
      </w:r>
      <w:bookmarkEnd w:id="31"/>
    </w:p>
    <w:p w14:paraId="4F056115" w14:textId="77777777" w:rsidR="00334F1C" w:rsidRPr="00150C90" w:rsidRDefault="00334F1C" w:rsidP="00C60544">
      <w:pPr>
        <w:pStyle w:val="Nagwek3"/>
      </w:pPr>
      <w:bookmarkStart w:id="32" w:name="_Toc2929705"/>
      <w:bookmarkStart w:id="33" w:name="_Toc155600926"/>
      <w:r w:rsidRPr="00150C90">
        <w:t>§ 19. [Zadania rady uczelni]</w:t>
      </w:r>
      <w:bookmarkEnd w:id="32"/>
      <w:bookmarkEnd w:id="33"/>
    </w:p>
    <w:p w14:paraId="1C6A4457" w14:textId="77777777" w:rsidR="00334F1C" w:rsidRPr="00150C90" w:rsidRDefault="00334F1C" w:rsidP="00580557">
      <w:pPr>
        <w:pStyle w:val="Akapitzlist"/>
        <w:numPr>
          <w:ilvl w:val="0"/>
          <w:numId w:val="34"/>
        </w:numPr>
        <w:spacing w:line="276" w:lineRule="auto"/>
        <w:ind w:left="284" w:hanging="284"/>
        <w:rPr>
          <w:rFonts w:ascii="Lato" w:hAnsi="Lato"/>
          <w:color w:val="002060"/>
          <w:sz w:val="22"/>
        </w:rPr>
      </w:pPr>
      <w:r w:rsidRPr="00150C90">
        <w:rPr>
          <w:rFonts w:ascii="Lato" w:hAnsi="Lato"/>
          <w:color w:val="002060"/>
          <w:sz w:val="22"/>
        </w:rPr>
        <w:t>Rada uczelni jest kolegialnym organem akademii.</w:t>
      </w:r>
    </w:p>
    <w:p w14:paraId="33CC6BB0" w14:textId="77777777" w:rsidR="00334F1C" w:rsidRPr="00150C90" w:rsidRDefault="00334F1C" w:rsidP="00580557">
      <w:pPr>
        <w:pStyle w:val="Akapitzlist"/>
        <w:numPr>
          <w:ilvl w:val="0"/>
          <w:numId w:val="34"/>
        </w:numPr>
        <w:spacing w:line="276" w:lineRule="auto"/>
        <w:ind w:left="284" w:hanging="284"/>
        <w:rPr>
          <w:rFonts w:ascii="Lato" w:hAnsi="Lato"/>
          <w:color w:val="002060"/>
          <w:sz w:val="22"/>
        </w:rPr>
      </w:pPr>
      <w:r w:rsidRPr="00150C90">
        <w:rPr>
          <w:rFonts w:ascii="Lato" w:hAnsi="Lato"/>
          <w:color w:val="002060"/>
          <w:sz w:val="22"/>
        </w:rPr>
        <w:t>Do zadań rady uczelni należy:</w:t>
      </w:r>
    </w:p>
    <w:p w14:paraId="444C0D9D"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opiniowanie projektu strategii uczelni;</w:t>
      </w:r>
    </w:p>
    <w:p w14:paraId="34B30F3C"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opiniowanie projektu statutu;</w:t>
      </w:r>
    </w:p>
    <w:p w14:paraId="545C4A69"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monitorowanie gospodarki finansowej uczelni, w tym:</w:t>
      </w:r>
    </w:p>
    <w:p w14:paraId="739F8146" w14:textId="77777777" w:rsidR="00334F1C" w:rsidRPr="00150C90" w:rsidRDefault="00334F1C" w:rsidP="00580557">
      <w:pPr>
        <w:pStyle w:val="Akapitzlist"/>
        <w:numPr>
          <w:ilvl w:val="1"/>
          <w:numId w:val="33"/>
        </w:numPr>
        <w:spacing w:line="276" w:lineRule="auto"/>
        <w:ind w:left="851" w:hanging="284"/>
        <w:rPr>
          <w:rFonts w:ascii="Lato" w:hAnsi="Lato"/>
          <w:color w:val="002060"/>
          <w:sz w:val="22"/>
        </w:rPr>
      </w:pPr>
      <w:r w:rsidRPr="00150C90">
        <w:rPr>
          <w:rFonts w:ascii="Lato" w:hAnsi="Lato"/>
          <w:color w:val="002060"/>
          <w:sz w:val="22"/>
        </w:rPr>
        <w:t>opiniowanie planu rzeczowo-finansowego</w:t>
      </w:r>
      <w:r w:rsidR="00C94DEF">
        <w:rPr>
          <w:rFonts w:ascii="Lato" w:hAnsi="Lato"/>
          <w:color w:val="002060"/>
          <w:sz w:val="22"/>
        </w:rPr>
        <w:t>,</w:t>
      </w:r>
    </w:p>
    <w:p w14:paraId="492F402F" w14:textId="77777777" w:rsidR="00334F1C" w:rsidRPr="00150C90" w:rsidRDefault="00334F1C" w:rsidP="00580557">
      <w:pPr>
        <w:pStyle w:val="Akapitzlist"/>
        <w:numPr>
          <w:ilvl w:val="1"/>
          <w:numId w:val="33"/>
        </w:numPr>
        <w:spacing w:line="276" w:lineRule="auto"/>
        <w:ind w:left="851" w:hanging="284"/>
        <w:rPr>
          <w:rFonts w:ascii="Lato" w:hAnsi="Lato"/>
          <w:color w:val="002060"/>
          <w:sz w:val="22"/>
        </w:rPr>
      </w:pPr>
      <w:r w:rsidRPr="00150C90">
        <w:rPr>
          <w:rFonts w:ascii="Lato" w:hAnsi="Lato"/>
          <w:color w:val="002060"/>
          <w:sz w:val="22"/>
        </w:rPr>
        <w:t>zatwierdzanie sprawozdania z wykonania planu rzeczowo-finansowego</w:t>
      </w:r>
      <w:r w:rsidR="00C94DEF">
        <w:rPr>
          <w:rFonts w:ascii="Lato" w:hAnsi="Lato"/>
          <w:color w:val="002060"/>
          <w:sz w:val="22"/>
        </w:rPr>
        <w:t>,</w:t>
      </w:r>
    </w:p>
    <w:p w14:paraId="34BE1854" w14:textId="77777777" w:rsidR="00334F1C" w:rsidRPr="00150C90" w:rsidRDefault="00334F1C" w:rsidP="00580557">
      <w:pPr>
        <w:pStyle w:val="Akapitzlist"/>
        <w:numPr>
          <w:ilvl w:val="1"/>
          <w:numId w:val="33"/>
        </w:numPr>
        <w:spacing w:line="276" w:lineRule="auto"/>
        <w:ind w:left="851" w:hanging="284"/>
        <w:rPr>
          <w:rFonts w:ascii="Lato" w:hAnsi="Lato"/>
          <w:color w:val="002060"/>
          <w:sz w:val="22"/>
        </w:rPr>
      </w:pPr>
      <w:r w:rsidRPr="00150C90">
        <w:rPr>
          <w:rFonts w:ascii="Lato" w:hAnsi="Lato"/>
          <w:color w:val="002060"/>
          <w:sz w:val="22"/>
        </w:rPr>
        <w:t>zatwierdzanie sprawozdania finansowego</w:t>
      </w:r>
      <w:r w:rsidR="00C94DEF">
        <w:rPr>
          <w:rFonts w:ascii="Lato" w:hAnsi="Lato"/>
          <w:color w:val="002060"/>
          <w:sz w:val="22"/>
        </w:rPr>
        <w:t>;</w:t>
      </w:r>
    </w:p>
    <w:p w14:paraId="7BB80C67"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monitorowanie zarządzania uczelnią;</w:t>
      </w:r>
    </w:p>
    <w:p w14:paraId="5EC0CCF8"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wskazywanie kandydatów na rektora, po zaopiniowaniu przez senat;</w:t>
      </w:r>
    </w:p>
    <w:p w14:paraId="2584222F"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opiniowanie sprawozdania z realizacji strategii uczelni;</w:t>
      </w:r>
    </w:p>
    <w:p w14:paraId="5920219D"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wykonywanie innych zadań określonych w statucie;</w:t>
      </w:r>
    </w:p>
    <w:p w14:paraId="40B67B3F"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wnioskowanie do właściwego ministra o ustalenie wysokości wynagrodzenia zasadniczego i dodatku funkcyjnego rektora, mając na względzie przyjęty plan rzeczowo-finansowy akademii;</w:t>
      </w:r>
    </w:p>
    <w:p w14:paraId="33A2F95A"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decydowanie o przyznaniu rektorowi dodatku zadaniowego;</w:t>
      </w:r>
    </w:p>
    <w:p w14:paraId="0E44C6E4" w14:textId="77777777" w:rsidR="00334F1C" w:rsidRPr="00150C90" w:rsidRDefault="00334F1C" w:rsidP="00580557">
      <w:pPr>
        <w:pStyle w:val="Akapitzlist"/>
        <w:numPr>
          <w:ilvl w:val="0"/>
          <w:numId w:val="33"/>
        </w:numPr>
        <w:spacing w:line="276" w:lineRule="auto"/>
        <w:ind w:left="567" w:hanging="284"/>
        <w:rPr>
          <w:rFonts w:ascii="Lato" w:hAnsi="Lato"/>
          <w:color w:val="002060"/>
          <w:sz w:val="22"/>
        </w:rPr>
      </w:pPr>
      <w:r w:rsidRPr="00150C90">
        <w:rPr>
          <w:rFonts w:ascii="Lato" w:hAnsi="Lato"/>
          <w:color w:val="002060"/>
          <w:sz w:val="22"/>
        </w:rPr>
        <w:t>wyrażanie zgody na wykonywanie dodatkowego zajęcia zarobkowego przez rektora;</w:t>
      </w:r>
    </w:p>
    <w:p w14:paraId="7F8EE075" w14:textId="77777777" w:rsidR="009C3C47" w:rsidRDefault="00334F1C" w:rsidP="00580557">
      <w:pPr>
        <w:pStyle w:val="Akapitzlist"/>
        <w:numPr>
          <w:ilvl w:val="0"/>
          <w:numId w:val="33"/>
        </w:numPr>
        <w:spacing w:line="276" w:lineRule="auto"/>
        <w:ind w:left="567" w:hanging="284"/>
        <w:rPr>
          <w:rFonts w:ascii="Lato" w:hAnsi="Lato"/>
          <w:color w:val="002060"/>
          <w:sz w:val="22"/>
        </w:rPr>
      </w:pPr>
      <w:r w:rsidRPr="009C3C47">
        <w:rPr>
          <w:rFonts w:ascii="Lato" w:hAnsi="Lato"/>
          <w:color w:val="002060"/>
          <w:sz w:val="22"/>
        </w:rPr>
        <w:t>zawiadamianie właściwego ministra o prowadzeniu przez rektora dodatkowej działalności zarobkowej bez zgody, o której mowa w pkt 10</w:t>
      </w:r>
      <w:r w:rsidR="007932D3" w:rsidRPr="009C3C47">
        <w:rPr>
          <w:rFonts w:ascii="Lato" w:hAnsi="Lato"/>
          <w:color w:val="002060"/>
          <w:sz w:val="22"/>
        </w:rPr>
        <w:t>;</w:t>
      </w:r>
    </w:p>
    <w:p w14:paraId="2745DB39" w14:textId="77777777" w:rsidR="004B71E0" w:rsidRPr="001B1461" w:rsidRDefault="004B71E0" w:rsidP="00580557">
      <w:pPr>
        <w:pStyle w:val="Akapitzlist"/>
        <w:numPr>
          <w:ilvl w:val="0"/>
          <w:numId w:val="33"/>
        </w:numPr>
        <w:spacing w:line="276" w:lineRule="auto"/>
        <w:ind w:left="567" w:hanging="283"/>
        <w:rPr>
          <w:rFonts w:ascii="Lato" w:hAnsi="Lato"/>
          <w:color w:val="1F3864" w:themeColor="accent1" w:themeShade="80"/>
          <w:sz w:val="22"/>
        </w:rPr>
      </w:pPr>
      <w:r w:rsidRPr="007E4877">
        <w:rPr>
          <w:rFonts w:ascii="Lato" w:hAnsi="Lato"/>
          <w:color w:val="1F3864" w:themeColor="accent1" w:themeShade="80"/>
          <w:sz w:val="22"/>
        </w:rPr>
        <w:t>wspieranie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14:paraId="3DF7D0C8" w14:textId="77777777" w:rsidR="00334F1C" w:rsidRPr="00150C90" w:rsidRDefault="00334F1C" w:rsidP="00580557">
      <w:pPr>
        <w:pStyle w:val="Akapitzlist"/>
        <w:numPr>
          <w:ilvl w:val="0"/>
          <w:numId w:val="34"/>
        </w:numPr>
        <w:spacing w:line="276" w:lineRule="auto"/>
        <w:ind w:left="284" w:hanging="284"/>
        <w:rPr>
          <w:rFonts w:ascii="Lato" w:hAnsi="Lato"/>
          <w:color w:val="002060"/>
          <w:sz w:val="22"/>
        </w:rPr>
      </w:pPr>
      <w:r w:rsidRPr="00150C90">
        <w:rPr>
          <w:rFonts w:ascii="Lato" w:hAnsi="Lato"/>
          <w:color w:val="002060"/>
          <w:sz w:val="22"/>
        </w:rPr>
        <w:t>Przewodniczący rady uczelni wykonuje czynności z zakresu prawa pracy w stosunku do rektora.</w:t>
      </w:r>
    </w:p>
    <w:p w14:paraId="1E253488" w14:textId="77777777" w:rsidR="00334F1C" w:rsidRPr="00150C90" w:rsidRDefault="00334F1C" w:rsidP="00C60544">
      <w:pPr>
        <w:pStyle w:val="Nagwek3"/>
      </w:pPr>
      <w:bookmarkStart w:id="34" w:name="_Toc2929704"/>
      <w:bookmarkStart w:id="35" w:name="_Toc155600927"/>
      <w:r w:rsidRPr="00150C90">
        <w:t>§ 20. [Skład rady uczelni]</w:t>
      </w:r>
      <w:bookmarkEnd w:id="34"/>
      <w:bookmarkEnd w:id="35"/>
    </w:p>
    <w:p w14:paraId="145CFF41" w14:textId="77777777" w:rsidR="00334F1C" w:rsidRPr="00150C90" w:rsidRDefault="00334F1C"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Rada uczelni składa się z 7 członków, w tym:</w:t>
      </w:r>
    </w:p>
    <w:p w14:paraId="4EB91CC8" w14:textId="77777777" w:rsidR="00334F1C" w:rsidRPr="00150C90" w:rsidRDefault="00334F1C" w:rsidP="00580557">
      <w:pPr>
        <w:pStyle w:val="Akapitzlist"/>
        <w:numPr>
          <w:ilvl w:val="1"/>
          <w:numId w:val="31"/>
        </w:numPr>
        <w:spacing w:line="276" w:lineRule="auto"/>
        <w:ind w:left="567" w:hanging="284"/>
        <w:rPr>
          <w:rFonts w:ascii="Lato" w:hAnsi="Lato"/>
          <w:color w:val="002060"/>
          <w:sz w:val="22"/>
        </w:rPr>
      </w:pPr>
      <w:r w:rsidRPr="00150C90">
        <w:rPr>
          <w:rFonts w:ascii="Lato" w:hAnsi="Lato"/>
          <w:color w:val="002060"/>
          <w:sz w:val="22"/>
        </w:rPr>
        <w:t>3 członków powołanych z grupy osób stanowiących wspólnotę akademii;</w:t>
      </w:r>
    </w:p>
    <w:p w14:paraId="2E91F907" w14:textId="77777777" w:rsidR="00334F1C" w:rsidRPr="00150C90" w:rsidRDefault="00334F1C" w:rsidP="00580557">
      <w:pPr>
        <w:pStyle w:val="Akapitzlist"/>
        <w:numPr>
          <w:ilvl w:val="1"/>
          <w:numId w:val="31"/>
        </w:numPr>
        <w:spacing w:line="276" w:lineRule="auto"/>
        <w:ind w:left="567" w:hanging="284"/>
        <w:rPr>
          <w:rFonts w:ascii="Lato" w:hAnsi="Lato"/>
          <w:color w:val="002060"/>
          <w:sz w:val="22"/>
        </w:rPr>
      </w:pPr>
      <w:r w:rsidRPr="00150C90">
        <w:rPr>
          <w:rFonts w:ascii="Lato" w:hAnsi="Lato"/>
          <w:color w:val="002060"/>
          <w:sz w:val="22"/>
        </w:rPr>
        <w:t>3 członków powołanych z grupy osób niebędących członkami wspólnoty akademii;</w:t>
      </w:r>
    </w:p>
    <w:p w14:paraId="2054E72E" w14:textId="77777777" w:rsidR="00FB5351" w:rsidRDefault="00334F1C" w:rsidP="00580557">
      <w:pPr>
        <w:pStyle w:val="Akapitzlist"/>
        <w:numPr>
          <w:ilvl w:val="1"/>
          <w:numId w:val="31"/>
        </w:numPr>
        <w:spacing w:line="276" w:lineRule="auto"/>
        <w:ind w:left="567" w:hanging="284"/>
        <w:rPr>
          <w:rFonts w:ascii="Lato" w:hAnsi="Lato"/>
          <w:color w:val="002060"/>
          <w:sz w:val="22"/>
        </w:rPr>
      </w:pPr>
      <w:r w:rsidRPr="00150C90">
        <w:rPr>
          <w:rFonts w:ascii="Lato" w:hAnsi="Lato"/>
          <w:color w:val="002060"/>
          <w:sz w:val="22"/>
        </w:rPr>
        <w:t>przewod</w:t>
      </w:r>
      <w:r w:rsidR="00903879" w:rsidRPr="00150C90">
        <w:rPr>
          <w:rFonts w:ascii="Lato" w:hAnsi="Lato"/>
          <w:color w:val="002060"/>
          <w:sz w:val="22"/>
        </w:rPr>
        <w:t>niczący samorządu studenckiego a</w:t>
      </w:r>
      <w:r w:rsidRPr="00150C90">
        <w:rPr>
          <w:rFonts w:ascii="Lato" w:hAnsi="Lato"/>
          <w:color w:val="002060"/>
          <w:sz w:val="22"/>
        </w:rPr>
        <w:t>kademii.</w:t>
      </w:r>
    </w:p>
    <w:p w14:paraId="6C37BACF" w14:textId="624F7458" w:rsidR="009C6FE1" w:rsidRPr="00FB5351" w:rsidRDefault="009C6FE1" w:rsidP="00580557">
      <w:pPr>
        <w:pStyle w:val="Akapitzlist"/>
        <w:spacing w:line="276" w:lineRule="auto"/>
        <w:ind w:left="284" w:hanging="284"/>
        <w:rPr>
          <w:rFonts w:ascii="Lato" w:hAnsi="Lato"/>
          <w:color w:val="002060"/>
          <w:sz w:val="22"/>
        </w:rPr>
      </w:pPr>
      <w:r w:rsidRPr="00FB5351">
        <w:rPr>
          <w:rFonts w:ascii="Lato" w:hAnsi="Lato"/>
          <w:color w:val="002060"/>
          <w:sz w:val="22"/>
        </w:rPr>
        <w:t>1</w:t>
      </w:r>
      <w:r w:rsidR="00FB5351">
        <w:rPr>
          <w:rFonts w:ascii="Lato" w:hAnsi="Lato"/>
          <w:color w:val="002060"/>
          <w:sz w:val="22"/>
        </w:rPr>
        <w:t xml:space="preserve"> </w:t>
      </w:r>
      <w:r w:rsidRPr="00FB5351">
        <w:rPr>
          <w:rFonts w:ascii="Lato" w:hAnsi="Lato"/>
          <w:color w:val="002060"/>
          <w:sz w:val="22"/>
        </w:rPr>
        <w:t>a. W posiedzeniach rady uczelni uczestniczy z głosem doradczym przedstawiciel każdej działającej w uczelni zakładowej organizacji związkowej.</w:t>
      </w:r>
    </w:p>
    <w:p w14:paraId="1905EF93" w14:textId="77777777" w:rsidR="009A3C3B" w:rsidRPr="00150C90" w:rsidRDefault="00334F1C"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14:paraId="13C48D48" w14:textId="77777777" w:rsidR="00903879" w:rsidRPr="00150C90" w:rsidRDefault="00903879"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076A24">
        <w:rPr>
          <w:rFonts w:ascii="Lato" w:hAnsi="Lato"/>
          <w:color w:val="002060"/>
          <w:sz w:val="22"/>
        </w:rPr>
        <w:t>z </w:t>
      </w:r>
      <w:r w:rsidR="009A3C3B" w:rsidRPr="00150C90">
        <w:rPr>
          <w:rFonts w:ascii="Lato" w:hAnsi="Lato"/>
          <w:color w:val="002060"/>
          <w:sz w:val="22"/>
        </w:rPr>
        <w:t>zastrzeżeniem, że wymóg, o którym mowa w § 9 ust. 1 pkt 6 nie dotyczy członka rady uczelni będącego przewodniczącym samorządu studenckiego akademii.</w:t>
      </w:r>
    </w:p>
    <w:p w14:paraId="766CC371" w14:textId="77777777" w:rsidR="00903879" w:rsidRPr="00150C90" w:rsidRDefault="00903879"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14:paraId="4592C069" w14:textId="77777777" w:rsidR="009A3C3B" w:rsidRPr="00150C90" w:rsidRDefault="00903879"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14:paraId="29EC4773" w14:textId="44660CC8" w:rsidR="009A3C3B" w:rsidRPr="00150C90" w:rsidRDefault="009A3C3B"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Do członków rady uczelni nie stosuje się przepisów art. 19 ustawy z dnia 16 grudnia 2016 r. o zasadach</w:t>
      </w:r>
      <w:r w:rsidR="00A41B38">
        <w:rPr>
          <w:rFonts w:ascii="Lato" w:hAnsi="Lato"/>
          <w:color w:val="002060"/>
          <w:sz w:val="22"/>
        </w:rPr>
        <w:t xml:space="preserve"> zarządzania mieniem państwowym.</w:t>
      </w:r>
    </w:p>
    <w:p w14:paraId="687DCF4E" w14:textId="77777777" w:rsidR="009A3C3B" w:rsidRPr="00150C90" w:rsidRDefault="009A3C3B"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14:paraId="3D86DCF2" w14:textId="77777777" w:rsidR="00903879" w:rsidRPr="00150C90" w:rsidRDefault="00903879"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Do wygaśnięcia mandatu członka rady uczelni przepisy § 9 ust. 3 stosuje się odpowiednio.</w:t>
      </w:r>
    </w:p>
    <w:p w14:paraId="79D7022F" w14:textId="0023D99A" w:rsidR="00903879" w:rsidRDefault="00903879" w:rsidP="00580557">
      <w:pPr>
        <w:pStyle w:val="Akapitzlist"/>
        <w:numPr>
          <w:ilvl w:val="0"/>
          <w:numId w:val="32"/>
        </w:numPr>
        <w:spacing w:line="276" w:lineRule="auto"/>
        <w:ind w:left="284" w:hanging="284"/>
        <w:rPr>
          <w:rFonts w:ascii="Lato" w:hAnsi="Lato"/>
          <w:color w:val="002060"/>
          <w:sz w:val="22"/>
        </w:rPr>
      </w:pPr>
      <w:r w:rsidRPr="00150C90">
        <w:rPr>
          <w:rFonts w:ascii="Lato" w:hAnsi="Lato"/>
          <w:color w:val="002060"/>
          <w:sz w:val="22"/>
        </w:rPr>
        <w:t>Wygaśnięcie mandatu członka rady uczelni stwierdza rektor jako przewodniczący senatu.</w:t>
      </w:r>
    </w:p>
    <w:p w14:paraId="7A5F8A6F" w14:textId="4FF1F328" w:rsidR="009C6FE1" w:rsidRDefault="009C6FE1" w:rsidP="00580557">
      <w:pPr>
        <w:pStyle w:val="Akapitzlist"/>
        <w:numPr>
          <w:ilvl w:val="0"/>
          <w:numId w:val="32"/>
        </w:numPr>
        <w:spacing w:line="276" w:lineRule="auto"/>
        <w:ind w:left="284" w:hanging="284"/>
        <w:rPr>
          <w:rFonts w:ascii="Lato" w:hAnsi="Lato"/>
          <w:color w:val="002060"/>
          <w:sz w:val="22"/>
        </w:rPr>
      </w:pPr>
      <w:r>
        <w:rPr>
          <w:rFonts w:ascii="Lato" w:hAnsi="Lato"/>
          <w:color w:val="002060"/>
          <w:sz w:val="22"/>
        </w:rPr>
        <w:t xml:space="preserve">Senat może odwołać członka rady uczelni: </w:t>
      </w:r>
    </w:p>
    <w:p w14:paraId="4349CAE0" w14:textId="77777777" w:rsidR="00E8160F" w:rsidRDefault="009C6FE1" w:rsidP="00580557">
      <w:pPr>
        <w:pStyle w:val="Akapitzlist"/>
        <w:spacing w:line="276" w:lineRule="auto"/>
        <w:ind w:left="284"/>
        <w:rPr>
          <w:rFonts w:ascii="Lato" w:hAnsi="Lato"/>
          <w:color w:val="002060"/>
          <w:sz w:val="22"/>
        </w:rPr>
      </w:pPr>
      <w:r>
        <w:rPr>
          <w:rFonts w:ascii="Lato" w:hAnsi="Lato"/>
          <w:color w:val="002060"/>
          <w:sz w:val="22"/>
        </w:rPr>
        <w:t>1) w przypadku gdy wszczęto przeciwko niemu postępowanie karne z oskarżenia publicznego o przestępstwo umyślne lub postępowanie o umyślne przestępstwo skarbowe</w:t>
      </w:r>
      <w:r w:rsidR="00E8160F">
        <w:rPr>
          <w:rFonts w:ascii="Lato" w:hAnsi="Lato"/>
          <w:color w:val="002060"/>
          <w:sz w:val="22"/>
        </w:rPr>
        <w:t>;</w:t>
      </w:r>
    </w:p>
    <w:p w14:paraId="59505C34" w14:textId="77777777" w:rsidR="00E8160F" w:rsidRDefault="00E8160F" w:rsidP="00580557">
      <w:pPr>
        <w:pStyle w:val="Akapitzlist"/>
        <w:spacing w:line="276" w:lineRule="auto"/>
        <w:ind w:left="284"/>
        <w:rPr>
          <w:rFonts w:ascii="Lato" w:hAnsi="Lato"/>
          <w:color w:val="002060"/>
          <w:sz w:val="22"/>
        </w:rPr>
      </w:pPr>
      <w:r>
        <w:rPr>
          <w:rFonts w:ascii="Lato" w:hAnsi="Lato"/>
          <w:color w:val="002060"/>
          <w:sz w:val="22"/>
        </w:rPr>
        <w:lastRenderedPageBreak/>
        <w:t>2) w przypadku gdy zaprzestał spełniania wymagania określonego w ust. 7;</w:t>
      </w:r>
    </w:p>
    <w:p w14:paraId="36441FF1" w14:textId="3F4E4468" w:rsidR="00E8160F" w:rsidRPr="00150C90" w:rsidRDefault="00E8160F" w:rsidP="00580557">
      <w:pPr>
        <w:pStyle w:val="Akapitzlist"/>
        <w:spacing w:line="276" w:lineRule="auto"/>
        <w:ind w:left="284"/>
        <w:rPr>
          <w:rFonts w:ascii="Lato" w:hAnsi="Lato"/>
          <w:color w:val="002060"/>
          <w:sz w:val="22"/>
        </w:rPr>
      </w:pPr>
      <w:r>
        <w:rPr>
          <w:rFonts w:ascii="Lato" w:hAnsi="Lato"/>
          <w:color w:val="002060"/>
          <w:sz w:val="22"/>
        </w:rPr>
        <w:t>3) na wniosek rady uczelni, w przypadkach innych niż określone w punkcie 1 i 2.</w:t>
      </w:r>
      <w:r w:rsidRPr="00150C90">
        <w:rPr>
          <w:rFonts w:ascii="Lato" w:hAnsi="Lato"/>
          <w:color w:val="002060"/>
          <w:sz w:val="22"/>
        </w:rPr>
        <w:t xml:space="preserve"> </w:t>
      </w:r>
    </w:p>
    <w:p w14:paraId="4C15EB87" w14:textId="77777777" w:rsidR="00334F1C" w:rsidRPr="00150C90" w:rsidRDefault="009013A3" w:rsidP="00C60544">
      <w:pPr>
        <w:pStyle w:val="Nagwek3"/>
      </w:pPr>
      <w:bookmarkStart w:id="36" w:name="_Toc2929706"/>
      <w:bookmarkStart w:id="37" w:name="_Toc155600928"/>
      <w:r w:rsidRPr="00150C90">
        <w:t>§ 21</w:t>
      </w:r>
      <w:r w:rsidR="00334F1C" w:rsidRPr="00150C90">
        <w:t>. [Sposób funkcjonowania rady uczelni]</w:t>
      </w:r>
      <w:bookmarkEnd w:id="36"/>
      <w:bookmarkEnd w:id="37"/>
    </w:p>
    <w:p w14:paraId="7FF96FC2" w14:textId="77777777" w:rsidR="009013A3" w:rsidRPr="00150C90" w:rsidRDefault="009013A3"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W celu realizacji swoich zadań rada uczelni wydaje uchwały.</w:t>
      </w:r>
    </w:p>
    <w:p w14:paraId="1F415DE3" w14:textId="77777777" w:rsidR="009013A3" w:rsidRPr="00150C90" w:rsidRDefault="009013A3"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14:paraId="29BBA369" w14:textId="77777777" w:rsidR="009013A3" w:rsidRPr="00150C90" w:rsidRDefault="009013A3"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W ramach wykonywania zadań rada uczelni może żądać w</w:t>
      </w:r>
      <w:r w:rsidR="00076A24">
        <w:rPr>
          <w:rFonts w:ascii="Lato" w:hAnsi="Lato"/>
          <w:color w:val="002060"/>
          <w:sz w:val="22"/>
        </w:rPr>
        <w:t>glądu do dokumentów akademii, z </w:t>
      </w:r>
      <w:r w:rsidRPr="00150C90">
        <w:rPr>
          <w:rFonts w:ascii="Lato" w:hAnsi="Lato"/>
          <w:color w:val="002060"/>
          <w:sz w:val="22"/>
        </w:rPr>
        <w:t>zastrzeżeniem poszanowania zasad poufności i bezpieczeństwa informacji określonych odrębnymi przepisami.</w:t>
      </w:r>
    </w:p>
    <w:p w14:paraId="1E78B3BC" w14:textId="77777777" w:rsidR="009013A3" w:rsidRPr="00150C90" w:rsidRDefault="009013A3"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W przypadkach określonych w statucie, na zaproszenie przewodniczącego</w:t>
      </w:r>
      <w:r w:rsidR="00076A24">
        <w:rPr>
          <w:rFonts w:ascii="Lato" w:hAnsi="Lato"/>
          <w:color w:val="002060"/>
          <w:sz w:val="22"/>
        </w:rPr>
        <w:t xml:space="preserve"> w posiedzeniach rady uczelni z </w:t>
      </w:r>
      <w:r w:rsidRPr="00150C90">
        <w:rPr>
          <w:rFonts w:ascii="Lato" w:hAnsi="Lato"/>
          <w:color w:val="002060"/>
          <w:sz w:val="22"/>
        </w:rPr>
        <w:t>głosem doradczym mogą brać udział inne osoby ze wspólnoty akademii.</w:t>
      </w:r>
    </w:p>
    <w:p w14:paraId="1793FCCE" w14:textId="77777777" w:rsidR="00334F1C" w:rsidRPr="00150C90" w:rsidRDefault="00334F1C"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14:paraId="23562595" w14:textId="77777777" w:rsidR="00334F1C" w:rsidRPr="00150C90" w:rsidRDefault="00334F1C" w:rsidP="00580557">
      <w:pPr>
        <w:pStyle w:val="Akapitzlist"/>
        <w:numPr>
          <w:ilvl w:val="0"/>
          <w:numId w:val="35"/>
        </w:numPr>
        <w:spacing w:line="276" w:lineRule="auto"/>
        <w:ind w:left="284" w:hanging="284"/>
        <w:rPr>
          <w:rFonts w:ascii="Lato" w:hAnsi="Lato"/>
          <w:color w:val="002060"/>
          <w:sz w:val="22"/>
        </w:rPr>
      </w:pPr>
      <w:r w:rsidRPr="00150C90">
        <w:rPr>
          <w:rFonts w:ascii="Lato" w:hAnsi="Lato"/>
          <w:color w:val="002060"/>
          <w:sz w:val="22"/>
        </w:rPr>
        <w:t>Szczegółowy sposób funkcjonowania rady uczelni, a w szczególności organizację jej posiedzeń, w tym tryb zwoływania i prowadzenia posiedzeń określa jej regulamin, uchwalany przez radę uczelni większością 5/7 jej statutowego składu.</w:t>
      </w:r>
    </w:p>
    <w:p w14:paraId="1F318915" w14:textId="77777777" w:rsidR="00334F1C" w:rsidRPr="00150C90" w:rsidRDefault="00051880" w:rsidP="00C60544">
      <w:pPr>
        <w:pStyle w:val="Nagwek3"/>
      </w:pPr>
      <w:bookmarkStart w:id="38" w:name="_Toc2929707"/>
      <w:bookmarkStart w:id="39" w:name="_Toc155600929"/>
      <w:r w:rsidRPr="00150C90">
        <w:t>§ 22</w:t>
      </w:r>
      <w:r w:rsidR="00334F1C" w:rsidRPr="00150C90">
        <w:t>. [Sprawozdanie z działalności rady uczelni]</w:t>
      </w:r>
      <w:bookmarkEnd w:id="38"/>
      <w:bookmarkEnd w:id="39"/>
    </w:p>
    <w:p w14:paraId="4A64B6D5" w14:textId="082013BC" w:rsidR="00334F1C" w:rsidRPr="00150C90" w:rsidRDefault="007E4877" w:rsidP="007576AE">
      <w:pPr>
        <w:pStyle w:val="Akapitzlist"/>
        <w:numPr>
          <w:ilvl w:val="0"/>
          <w:numId w:val="36"/>
        </w:numPr>
        <w:spacing w:line="276" w:lineRule="auto"/>
        <w:ind w:left="284" w:hanging="284"/>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w:t>
      </w:r>
      <w:r w:rsidR="0097512A">
        <w:rPr>
          <w:rFonts w:ascii="Lato" w:hAnsi="Lato"/>
          <w:color w:val="002060"/>
          <w:sz w:val="22"/>
        </w:rPr>
        <w:t> </w:t>
      </w:r>
      <w:r w:rsidR="00334F1C" w:rsidRPr="00150C90">
        <w:rPr>
          <w:rFonts w:ascii="Lato" w:hAnsi="Lato"/>
          <w:color w:val="002060"/>
          <w:sz w:val="22"/>
        </w:rPr>
        <w:t>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14:paraId="14C6D8CE" w14:textId="77777777" w:rsidR="00334F1C" w:rsidRPr="00150C90" w:rsidRDefault="00334F1C" w:rsidP="007576AE">
      <w:pPr>
        <w:pStyle w:val="Akapitzlist"/>
        <w:numPr>
          <w:ilvl w:val="0"/>
          <w:numId w:val="36"/>
        </w:numPr>
        <w:spacing w:line="276" w:lineRule="auto"/>
        <w:ind w:left="284" w:hanging="284"/>
        <w:rPr>
          <w:rFonts w:ascii="Lato" w:hAnsi="Lato"/>
          <w:color w:val="002060"/>
          <w:sz w:val="22"/>
        </w:rPr>
      </w:pPr>
      <w:r w:rsidRPr="00150C90">
        <w:rPr>
          <w:rFonts w:ascii="Lato" w:hAnsi="Lato"/>
          <w:color w:val="002060"/>
          <w:sz w:val="22"/>
        </w:rPr>
        <w:t>Rada uczelni przyjmuje swoje sprawozdanie większością 5/7 statutowego składu.</w:t>
      </w:r>
    </w:p>
    <w:p w14:paraId="1ADE6B1E" w14:textId="77777777" w:rsidR="00E8397C" w:rsidRDefault="008F34B2" w:rsidP="007576AE">
      <w:pPr>
        <w:pStyle w:val="Akapitzlist"/>
        <w:numPr>
          <w:ilvl w:val="0"/>
          <w:numId w:val="36"/>
        </w:numPr>
        <w:spacing w:line="276" w:lineRule="auto"/>
        <w:ind w:left="284" w:hanging="284"/>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w:t>
      </w:r>
      <w:r w:rsidR="00FE62D6" w:rsidRPr="00150C90">
        <w:rPr>
          <w:rFonts w:ascii="Lato" w:hAnsi="Lato"/>
          <w:color w:val="002060"/>
          <w:sz w:val="22"/>
        </w:rPr>
        <w:t xml:space="preserve"> Sprawozdanie przedstawia członek rady uczelni przez nią wyznaczony.</w:t>
      </w:r>
    </w:p>
    <w:p w14:paraId="45CA6720" w14:textId="54D2178D" w:rsidR="005F1991" w:rsidRPr="00E8397C" w:rsidRDefault="00334F1C" w:rsidP="007576AE">
      <w:pPr>
        <w:pStyle w:val="Akapitzlist"/>
        <w:numPr>
          <w:ilvl w:val="0"/>
          <w:numId w:val="36"/>
        </w:numPr>
        <w:spacing w:line="276" w:lineRule="auto"/>
        <w:ind w:left="284" w:hanging="284"/>
        <w:rPr>
          <w:rFonts w:ascii="Lato" w:hAnsi="Lato"/>
          <w:color w:val="002060"/>
          <w:sz w:val="22"/>
        </w:rPr>
      </w:pPr>
      <w:r w:rsidRPr="00E8397C">
        <w:rPr>
          <w:rFonts w:ascii="Lato" w:hAnsi="Lato"/>
          <w:color w:val="002060"/>
          <w:sz w:val="22"/>
        </w:rPr>
        <w:t>Sprawozdanie jest podawane do wiadomości członków wspólnoty u</w:t>
      </w:r>
      <w:r w:rsidR="00FE62D6" w:rsidRPr="00E8397C">
        <w:rPr>
          <w:rFonts w:ascii="Lato" w:hAnsi="Lato"/>
          <w:color w:val="002060"/>
          <w:sz w:val="22"/>
        </w:rPr>
        <w:t>czelni</w:t>
      </w:r>
      <w:r w:rsidR="00EA3EB7" w:rsidRPr="00E8397C">
        <w:rPr>
          <w:rFonts w:ascii="Lato" w:hAnsi="Lato"/>
          <w:color w:val="002060"/>
          <w:sz w:val="22"/>
        </w:rPr>
        <w:t>.</w:t>
      </w:r>
    </w:p>
    <w:p w14:paraId="00E31BDB" w14:textId="77777777" w:rsidR="00BA7FD6" w:rsidRPr="00150C90" w:rsidRDefault="000C44BA" w:rsidP="004A72AD">
      <w:pPr>
        <w:pStyle w:val="Nagwek1"/>
      </w:pPr>
      <w:bookmarkStart w:id="40" w:name="_Toc155600930"/>
      <w:r w:rsidRPr="00150C90">
        <w:t>DZIAŁ III. FUNKCJE KIEROWNICZE UCZELNI</w:t>
      </w:r>
      <w:bookmarkEnd w:id="40"/>
    </w:p>
    <w:p w14:paraId="40DC34B1" w14:textId="77777777" w:rsidR="002709D1" w:rsidRPr="00150C90" w:rsidRDefault="002709D1" w:rsidP="00C60544">
      <w:pPr>
        <w:pStyle w:val="Nagwek3"/>
      </w:pPr>
      <w:bookmarkStart w:id="41" w:name="_Toc2929715"/>
      <w:bookmarkStart w:id="42" w:name="_Toc155600931"/>
      <w:r w:rsidRPr="00150C90">
        <w:t>§ 23. [Rodzaje funkcji kierowniczych]</w:t>
      </w:r>
      <w:bookmarkEnd w:id="41"/>
      <w:bookmarkEnd w:id="42"/>
    </w:p>
    <w:p w14:paraId="5ADE303F" w14:textId="77777777" w:rsidR="002709D1" w:rsidRPr="00150C90" w:rsidRDefault="002709D1" w:rsidP="007576AE">
      <w:pPr>
        <w:spacing w:line="276" w:lineRule="auto"/>
        <w:rPr>
          <w:rFonts w:ascii="Lato" w:hAnsi="Lato"/>
          <w:color w:val="002060"/>
          <w:sz w:val="22"/>
        </w:rPr>
      </w:pPr>
      <w:r w:rsidRPr="00150C90">
        <w:rPr>
          <w:rFonts w:ascii="Lato" w:hAnsi="Lato"/>
          <w:color w:val="002060"/>
          <w:sz w:val="22"/>
        </w:rPr>
        <w:t>Rektor może powoływać i odwoływać osoby na następujące funkcje kierownicze w akademii:</w:t>
      </w:r>
    </w:p>
    <w:p w14:paraId="18EDBD0D" w14:textId="77777777" w:rsidR="002709D1" w:rsidRPr="00150C90" w:rsidRDefault="002709D1" w:rsidP="007576AE">
      <w:pPr>
        <w:pStyle w:val="Akapitzlist"/>
        <w:numPr>
          <w:ilvl w:val="0"/>
          <w:numId w:val="40"/>
        </w:numPr>
        <w:spacing w:line="276" w:lineRule="auto"/>
        <w:ind w:left="567" w:hanging="283"/>
        <w:rPr>
          <w:rFonts w:ascii="Lato" w:hAnsi="Lato"/>
          <w:color w:val="002060"/>
          <w:sz w:val="22"/>
        </w:rPr>
      </w:pPr>
      <w:r w:rsidRPr="00150C90">
        <w:rPr>
          <w:rFonts w:ascii="Lato" w:hAnsi="Lato"/>
          <w:color w:val="002060"/>
          <w:sz w:val="22"/>
        </w:rPr>
        <w:t>prorektor;</w:t>
      </w:r>
    </w:p>
    <w:p w14:paraId="737A5F3B" w14:textId="77777777" w:rsidR="002709D1" w:rsidRPr="00150C90" w:rsidRDefault="002709D1" w:rsidP="007576AE">
      <w:pPr>
        <w:pStyle w:val="Akapitzlist"/>
        <w:numPr>
          <w:ilvl w:val="0"/>
          <w:numId w:val="40"/>
        </w:numPr>
        <w:spacing w:line="276" w:lineRule="auto"/>
        <w:ind w:left="567" w:hanging="283"/>
        <w:rPr>
          <w:rFonts w:ascii="Lato" w:hAnsi="Lato"/>
          <w:color w:val="002060"/>
          <w:sz w:val="22"/>
        </w:rPr>
      </w:pPr>
      <w:r w:rsidRPr="00150C90">
        <w:rPr>
          <w:rFonts w:ascii="Lato" w:hAnsi="Lato"/>
          <w:color w:val="002060"/>
          <w:sz w:val="22"/>
        </w:rPr>
        <w:t>dziekan;</w:t>
      </w:r>
    </w:p>
    <w:p w14:paraId="38A44D86" w14:textId="77777777" w:rsidR="002709D1" w:rsidRPr="00150C90" w:rsidRDefault="002709D1" w:rsidP="007576AE">
      <w:pPr>
        <w:pStyle w:val="Akapitzlist"/>
        <w:numPr>
          <w:ilvl w:val="0"/>
          <w:numId w:val="40"/>
        </w:numPr>
        <w:spacing w:line="276" w:lineRule="auto"/>
        <w:ind w:left="567" w:hanging="283"/>
        <w:rPr>
          <w:rFonts w:ascii="Lato" w:hAnsi="Lato"/>
          <w:color w:val="002060"/>
          <w:sz w:val="22"/>
        </w:rPr>
      </w:pPr>
      <w:r w:rsidRPr="00150C90">
        <w:rPr>
          <w:rFonts w:ascii="Lato" w:hAnsi="Lato"/>
          <w:color w:val="002060"/>
          <w:sz w:val="22"/>
        </w:rPr>
        <w:t>prodziekan;</w:t>
      </w:r>
    </w:p>
    <w:p w14:paraId="123EE786" w14:textId="77777777" w:rsidR="002709D1" w:rsidRPr="00150C90" w:rsidRDefault="002709D1" w:rsidP="007576AE">
      <w:pPr>
        <w:pStyle w:val="Akapitzlist"/>
        <w:numPr>
          <w:ilvl w:val="0"/>
          <w:numId w:val="40"/>
        </w:numPr>
        <w:spacing w:line="276" w:lineRule="auto"/>
        <w:ind w:left="567" w:hanging="283"/>
        <w:rPr>
          <w:rFonts w:ascii="Lato" w:hAnsi="Lato"/>
          <w:color w:val="002060"/>
          <w:sz w:val="22"/>
        </w:rPr>
      </w:pPr>
      <w:r w:rsidRPr="00150C90">
        <w:rPr>
          <w:rFonts w:ascii="Lato" w:hAnsi="Lato"/>
          <w:color w:val="002060"/>
          <w:sz w:val="22"/>
        </w:rPr>
        <w:t>dyrektor szkoły doktorskiej;</w:t>
      </w:r>
    </w:p>
    <w:p w14:paraId="1244AAFE" w14:textId="77777777" w:rsidR="00EC3C6F" w:rsidRPr="00150C90" w:rsidRDefault="00EC3C6F" w:rsidP="007576AE">
      <w:pPr>
        <w:pStyle w:val="Akapitzlist"/>
        <w:numPr>
          <w:ilvl w:val="0"/>
          <w:numId w:val="40"/>
        </w:numPr>
        <w:spacing w:line="276" w:lineRule="auto"/>
        <w:ind w:left="567" w:hanging="283"/>
        <w:rPr>
          <w:rFonts w:ascii="Lato" w:hAnsi="Lato"/>
          <w:color w:val="002060"/>
          <w:sz w:val="22"/>
        </w:rPr>
      </w:pPr>
      <w:r w:rsidRPr="00150C90">
        <w:rPr>
          <w:rFonts w:ascii="Lato" w:hAnsi="Lato"/>
          <w:color w:val="002060"/>
          <w:sz w:val="22"/>
        </w:rPr>
        <w:t>zastępca dyrektora szkoły doktorskiej</w:t>
      </w:r>
      <w:r w:rsidR="0027676E" w:rsidRPr="00150C90">
        <w:rPr>
          <w:rFonts w:ascii="Lato" w:hAnsi="Lato"/>
          <w:color w:val="002060"/>
          <w:sz w:val="22"/>
        </w:rPr>
        <w:t>.</w:t>
      </w:r>
    </w:p>
    <w:p w14:paraId="64E6A932" w14:textId="77777777" w:rsidR="00EC3C6F" w:rsidRPr="00150C90" w:rsidRDefault="00EC3C6F" w:rsidP="00C60544">
      <w:pPr>
        <w:pStyle w:val="Nagwek3"/>
      </w:pPr>
      <w:bookmarkStart w:id="43" w:name="_Toc155600932"/>
      <w:r w:rsidRPr="00150C90">
        <w:t>§ 24. [Funkcje kierownicze ds. studenckich lub doktoranckich]</w:t>
      </w:r>
      <w:bookmarkEnd w:id="43"/>
    </w:p>
    <w:p w14:paraId="7FF5D547" w14:textId="77777777" w:rsidR="002709D1"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Funkcjami kierowniczymi właściwymi do spraw studenckich, o których mowa w art. 23 ust. 5 ustawy, są:</w:t>
      </w:r>
    </w:p>
    <w:p w14:paraId="1503F723" w14:textId="77777777" w:rsidR="002709D1" w:rsidRPr="00150C90" w:rsidRDefault="002709D1" w:rsidP="007576AE">
      <w:pPr>
        <w:pStyle w:val="Akapitzlist"/>
        <w:numPr>
          <w:ilvl w:val="0"/>
          <w:numId w:val="37"/>
        </w:numPr>
        <w:spacing w:line="276" w:lineRule="auto"/>
        <w:ind w:left="567" w:hanging="284"/>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14:paraId="542CB462" w14:textId="4D20AACA" w:rsidR="002709D1" w:rsidRPr="00150C90" w:rsidRDefault="002709D1" w:rsidP="007576AE">
      <w:pPr>
        <w:pStyle w:val="Akapitzlist"/>
        <w:numPr>
          <w:ilvl w:val="0"/>
          <w:numId w:val="37"/>
        </w:numPr>
        <w:spacing w:line="276" w:lineRule="auto"/>
        <w:ind w:left="567" w:hanging="284"/>
        <w:rPr>
          <w:rFonts w:ascii="Lato" w:hAnsi="Lato"/>
          <w:color w:val="002060"/>
          <w:sz w:val="22"/>
        </w:rPr>
      </w:pPr>
      <w:r w:rsidRPr="00150C90">
        <w:rPr>
          <w:rFonts w:ascii="Lato" w:hAnsi="Lato"/>
          <w:color w:val="002060"/>
          <w:sz w:val="22"/>
        </w:rPr>
        <w:t xml:space="preserve">prodziekan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w:t>
      </w:r>
      <w:r w:rsidR="00A41B38">
        <w:rPr>
          <w:rFonts w:ascii="Lato" w:hAnsi="Lato"/>
          <w:color w:val="002060"/>
          <w:sz w:val="22"/>
        </w:rPr>
        <w:t>kie, o których mowa w § 30 ust. </w:t>
      </w:r>
      <w:r w:rsidR="00714B70" w:rsidRPr="00150C90">
        <w:rPr>
          <w:rFonts w:ascii="Lato" w:hAnsi="Lato"/>
          <w:color w:val="002060"/>
          <w:sz w:val="22"/>
        </w:rPr>
        <w:t xml:space="preserve">2 </w:t>
      </w:r>
      <w:proofErr w:type="spellStart"/>
      <w:r w:rsidR="00714B70" w:rsidRPr="00150C90">
        <w:rPr>
          <w:rFonts w:ascii="Lato" w:hAnsi="Lato"/>
          <w:color w:val="002060"/>
          <w:sz w:val="22"/>
        </w:rPr>
        <w:t>zd</w:t>
      </w:r>
      <w:proofErr w:type="spellEnd"/>
      <w:r w:rsidR="00714B70" w:rsidRPr="00150C90">
        <w:rPr>
          <w:rFonts w:ascii="Lato" w:hAnsi="Lato"/>
          <w:color w:val="002060"/>
          <w:sz w:val="22"/>
        </w:rPr>
        <w:t>. 2.</w:t>
      </w:r>
    </w:p>
    <w:p w14:paraId="5210F60E" w14:textId="77777777" w:rsidR="00EC3C6F"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Powołanie funkcji kierowniczej właściwej do spraw studenckich wyma</w:t>
      </w:r>
      <w:r w:rsidR="00076A24">
        <w:rPr>
          <w:rFonts w:ascii="Lato" w:hAnsi="Lato"/>
          <w:color w:val="002060"/>
          <w:sz w:val="22"/>
        </w:rPr>
        <w:t>ga wcześniejszego uzgodnienia z </w:t>
      </w:r>
      <w:r w:rsidRPr="00150C90">
        <w:rPr>
          <w:rFonts w:ascii="Lato" w:hAnsi="Lato"/>
          <w:color w:val="002060"/>
          <w:sz w:val="22"/>
        </w:rPr>
        <w:t xml:space="preserve">właściwym organem samorządu studenckiego. </w:t>
      </w:r>
      <w:r w:rsidR="00CE5D96" w:rsidRPr="00150C90">
        <w:rPr>
          <w:rFonts w:ascii="Lato" w:hAnsi="Lato"/>
          <w:color w:val="002060"/>
          <w:sz w:val="22"/>
        </w:rPr>
        <w:t>Prorektor właściwy do spraw studenckich jest powoływany obligatoryjnie.</w:t>
      </w:r>
    </w:p>
    <w:p w14:paraId="6FBC6AD9" w14:textId="77777777" w:rsidR="002709D1"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Funkcjami kierowniczymi właściwymi do spraw doktorantów, o których mowa w art. 23 ust. 5 Ustawy, są:</w:t>
      </w:r>
    </w:p>
    <w:p w14:paraId="2A5BF906" w14:textId="77777777" w:rsidR="002709D1" w:rsidRPr="00150C90" w:rsidRDefault="002709D1" w:rsidP="007576AE">
      <w:pPr>
        <w:pStyle w:val="Akapitzlist"/>
        <w:numPr>
          <w:ilvl w:val="0"/>
          <w:numId w:val="38"/>
        </w:numPr>
        <w:spacing w:line="276" w:lineRule="auto"/>
        <w:ind w:left="567" w:hanging="284"/>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14:paraId="256D2E21" w14:textId="77777777" w:rsidR="00C61E26" w:rsidRPr="00150C90" w:rsidRDefault="00C61E26" w:rsidP="007576AE">
      <w:pPr>
        <w:pStyle w:val="Akapitzlist"/>
        <w:numPr>
          <w:ilvl w:val="0"/>
          <w:numId w:val="38"/>
        </w:numPr>
        <w:spacing w:line="276" w:lineRule="auto"/>
        <w:ind w:left="567" w:hanging="284"/>
        <w:rPr>
          <w:rFonts w:ascii="Lato" w:hAnsi="Lato"/>
          <w:color w:val="002060"/>
          <w:sz w:val="22"/>
        </w:rPr>
      </w:pPr>
      <w:r w:rsidRPr="00150C90">
        <w:rPr>
          <w:rFonts w:ascii="Lato" w:hAnsi="Lato"/>
          <w:color w:val="002060"/>
          <w:sz w:val="22"/>
        </w:rPr>
        <w:t>dyrektor szkoły doktorskiej;</w:t>
      </w:r>
    </w:p>
    <w:p w14:paraId="688F5E62" w14:textId="77777777" w:rsidR="002709D1" w:rsidRPr="00150C90" w:rsidRDefault="00EC3C6F" w:rsidP="007576AE">
      <w:pPr>
        <w:pStyle w:val="Akapitzlist"/>
        <w:numPr>
          <w:ilvl w:val="0"/>
          <w:numId w:val="38"/>
        </w:numPr>
        <w:spacing w:line="276" w:lineRule="auto"/>
        <w:ind w:left="567" w:hanging="284"/>
        <w:rPr>
          <w:rFonts w:ascii="Lato" w:hAnsi="Lato"/>
          <w:color w:val="002060"/>
          <w:sz w:val="22"/>
        </w:rPr>
      </w:pPr>
      <w:r w:rsidRPr="00150C90">
        <w:rPr>
          <w:rFonts w:ascii="Lato" w:hAnsi="Lato"/>
          <w:color w:val="002060"/>
          <w:sz w:val="22"/>
        </w:rPr>
        <w:lastRenderedPageBreak/>
        <w:t xml:space="preserve">zastępca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14:paraId="5F24D0DB" w14:textId="77777777" w:rsidR="00EC3C6F"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14:paraId="226D5A0C" w14:textId="77777777" w:rsidR="00EC3C6F"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14:paraId="582434D5" w14:textId="77777777" w:rsidR="00EC3C6F"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14:paraId="000BAB3F" w14:textId="77777777" w:rsidR="002709D1" w:rsidRPr="00150C90" w:rsidRDefault="002709D1" w:rsidP="007576AE">
      <w:pPr>
        <w:pStyle w:val="Akapitzlist"/>
        <w:numPr>
          <w:ilvl w:val="3"/>
          <w:numId w:val="31"/>
        </w:numPr>
        <w:spacing w:line="276" w:lineRule="auto"/>
        <w:ind w:left="284" w:hanging="284"/>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14:paraId="751FECE4" w14:textId="77777777" w:rsidR="002709D1" w:rsidRPr="00150C90" w:rsidRDefault="006D4A03" w:rsidP="00C60544">
      <w:pPr>
        <w:pStyle w:val="Nagwek3"/>
      </w:pPr>
      <w:bookmarkStart w:id="44" w:name="_Toc2929716"/>
      <w:bookmarkStart w:id="45" w:name="_Toc155600933"/>
      <w:r w:rsidRPr="00150C90">
        <w:t>§ 25</w:t>
      </w:r>
      <w:r w:rsidR="002709D1" w:rsidRPr="00150C90">
        <w:t xml:space="preserve">. </w:t>
      </w:r>
      <w:bookmarkEnd w:id="44"/>
      <w:r w:rsidR="008830F3" w:rsidRPr="00150C90">
        <w:t>[Wymogi stawiane funkcjom kierowniczym]</w:t>
      </w:r>
      <w:bookmarkEnd w:id="45"/>
    </w:p>
    <w:p w14:paraId="64CFCCCE" w14:textId="77777777" w:rsidR="002709D1" w:rsidRPr="00150C90" w:rsidRDefault="002709D1" w:rsidP="007576AE">
      <w:pPr>
        <w:pStyle w:val="Akapitzlist"/>
        <w:numPr>
          <w:ilvl w:val="0"/>
          <w:numId w:val="41"/>
        </w:numPr>
        <w:spacing w:line="276" w:lineRule="auto"/>
        <w:ind w:left="284" w:hanging="284"/>
        <w:rPr>
          <w:rFonts w:ascii="Lato" w:hAnsi="Lato"/>
          <w:color w:val="002060"/>
          <w:sz w:val="22"/>
        </w:rPr>
      </w:pPr>
      <w:r w:rsidRPr="00150C90">
        <w:rPr>
          <w:rFonts w:ascii="Lato" w:hAnsi="Lato"/>
          <w:color w:val="002060"/>
          <w:sz w:val="22"/>
        </w:rPr>
        <w:t>Funkcję kierowniczą może pełnić osoba, która:</w:t>
      </w:r>
    </w:p>
    <w:p w14:paraId="12F0DCEC" w14:textId="77777777" w:rsidR="002709D1" w:rsidRPr="00150C90" w:rsidRDefault="002709D1" w:rsidP="007576AE">
      <w:pPr>
        <w:pStyle w:val="Akapitzlist"/>
        <w:numPr>
          <w:ilvl w:val="0"/>
          <w:numId w:val="39"/>
        </w:numPr>
        <w:spacing w:line="276" w:lineRule="auto"/>
        <w:ind w:left="567" w:hanging="284"/>
        <w:rPr>
          <w:rFonts w:ascii="Lato" w:hAnsi="Lato"/>
          <w:color w:val="002060"/>
          <w:sz w:val="22"/>
        </w:rPr>
      </w:pPr>
      <w:r w:rsidRPr="00150C90">
        <w:rPr>
          <w:rFonts w:ascii="Lato" w:hAnsi="Lato"/>
          <w:color w:val="002060"/>
          <w:sz w:val="22"/>
        </w:rPr>
        <w:t>ma pełną zdolność do czynności prawnych;</w:t>
      </w:r>
    </w:p>
    <w:p w14:paraId="3D57F44B" w14:textId="77777777" w:rsidR="002709D1" w:rsidRPr="00150C90" w:rsidRDefault="002709D1" w:rsidP="007576AE">
      <w:pPr>
        <w:pStyle w:val="Akapitzlist"/>
        <w:numPr>
          <w:ilvl w:val="0"/>
          <w:numId w:val="39"/>
        </w:numPr>
        <w:spacing w:line="276" w:lineRule="auto"/>
        <w:ind w:left="567" w:hanging="284"/>
        <w:rPr>
          <w:rFonts w:ascii="Lato" w:hAnsi="Lato"/>
          <w:color w:val="002060"/>
          <w:sz w:val="22"/>
        </w:rPr>
      </w:pPr>
      <w:r w:rsidRPr="00150C90">
        <w:rPr>
          <w:rFonts w:ascii="Lato" w:hAnsi="Lato"/>
          <w:color w:val="002060"/>
          <w:sz w:val="22"/>
        </w:rPr>
        <w:t>korzysta z pełni praw publicznych;</w:t>
      </w:r>
    </w:p>
    <w:p w14:paraId="7243C1AD" w14:textId="77777777" w:rsidR="002709D1" w:rsidRPr="00150C90" w:rsidRDefault="002709D1" w:rsidP="007576AE">
      <w:pPr>
        <w:pStyle w:val="Akapitzlist"/>
        <w:numPr>
          <w:ilvl w:val="0"/>
          <w:numId w:val="39"/>
        </w:numPr>
        <w:spacing w:line="276" w:lineRule="auto"/>
        <w:ind w:left="567" w:hanging="284"/>
        <w:rPr>
          <w:rFonts w:ascii="Lato" w:hAnsi="Lato"/>
          <w:color w:val="002060"/>
          <w:sz w:val="22"/>
        </w:rPr>
      </w:pPr>
      <w:r w:rsidRPr="00150C90">
        <w:rPr>
          <w:rFonts w:ascii="Lato" w:hAnsi="Lato"/>
          <w:color w:val="002060"/>
          <w:sz w:val="22"/>
        </w:rPr>
        <w:t>nie była skazana prawomocnym wyrokiem za umyślne przestępstwo lub umyślne przestępstwo skarbowe;</w:t>
      </w:r>
    </w:p>
    <w:p w14:paraId="2C6A0149" w14:textId="77777777" w:rsidR="002709D1" w:rsidRPr="00150C90" w:rsidRDefault="002709D1" w:rsidP="007576AE">
      <w:pPr>
        <w:pStyle w:val="Akapitzlist"/>
        <w:numPr>
          <w:ilvl w:val="0"/>
          <w:numId w:val="39"/>
        </w:numPr>
        <w:spacing w:line="276" w:lineRule="auto"/>
        <w:ind w:left="567" w:hanging="284"/>
        <w:rPr>
          <w:rFonts w:ascii="Lato" w:hAnsi="Lato"/>
          <w:color w:val="002060"/>
          <w:sz w:val="22"/>
        </w:rPr>
      </w:pPr>
      <w:r w:rsidRPr="00150C90">
        <w:rPr>
          <w:rFonts w:ascii="Lato" w:hAnsi="Lato"/>
          <w:color w:val="002060"/>
          <w:sz w:val="22"/>
        </w:rPr>
        <w:t>nie była karana karą dyscyplinarną;</w:t>
      </w:r>
    </w:p>
    <w:p w14:paraId="79C015AC" w14:textId="6513611F" w:rsidR="002709D1" w:rsidRDefault="002709D1" w:rsidP="007576AE">
      <w:pPr>
        <w:pStyle w:val="Akapitzlist"/>
        <w:numPr>
          <w:ilvl w:val="0"/>
          <w:numId w:val="39"/>
        </w:numPr>
        <w:spacing w:line="276" w:lineRule="auto"/>
        <w:ind w:left="567" w:hanging="284"/>
        <w:rPr>
          <w:rFonts w:ascii="Lato" w:hAnsi="Lato"/>
          <w:color w:val="002060"/>
          <w:sz w:val="22"/>
        </w:rPr>
      </w:pPr>
      <w:r w:rsidRPr="00150C90">
        <w:rPr>
          <w:rFonts w:ascii="Lato" w:hAnsi="Lato"/>
          <w:color w:val="002060"/>
          <w:sz w:val="22"/>
        </w:rPr>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w:t>
      </w:r>
      <w:r w:rsidR="00A41B38">
        <w:rPr>
          <w:rFonts w:ascii="Lato" w:hAnsi="Lato"/>
          <w:color w:val="002060"/>
          <w:sz w:val="22"/>
        </w:rPr>
        <w:t xml:space="preserve">990 oraz treści tych </w:t>
      </w:r>
      <w:r w:rsidR="00A41B38" w:rsidRPr="00A41B38">
        <w:rPr>
          <w:rFonts w:ascii="Lato" w:hAnsi="Lato"/>
          <w:color w:val="002060"/>
          <w:sz w:val="22"/>
        </w:rPr>
        <w:t>dokumentów</w:t>
      </w:r>
      <w:r w:rsidRPr="00A41B38">
        <w:rPr>
          <w:rFonts w:ascii="Lato" w:hAnsi="Lato"/>
          <w:color w:val="002060"/>
          <w:sz w:val="22"/>
        </w:rPr>
        <w:t xml:space="preserve">, </w:t>
      </w:r>
      <w:r w:rsidRPr="00150C90">
        <w:rPr>
          <w:rFonts w:ascii="Lato" w:hAnsi="Lato"/>
          <w:color w:val="002060"/>
          <w:sz w:val="22"/>
        </w:rPr>
        <w:t>nie pełniła w nich służby ani nie współpracowała z tymi organami</w:t>
      </w:r>
      <w:r w:rsidR="00A94663">
        <w:rPr>
          <w:rFonts w:ascii="Lato" w:hAnsi="Lato"/>
          <w:color w:val="002060"/>
          <w:sz w:val="22"/>
        </w:rPr>
        <w:t>;</w:t>
      </w:r>
    </w:p>
    <w:p w14:paraId="590C649D" w14:textId="77777777" w:rsidR="00A94663" w:rsidRPr="00150C90" w:rsidRDefault="00A94663" w:rsidP="007576AE">
      <w:pPr>
        <w:pStyle w:val="Akapitzlist"/>
        <w:numPr>
          <w:ilvl w:val="0"/>
          <w:numId w:val="39"/>
        </w:numPr>
        <w:spacing w:line="276" w:lineRule="auto"/>
        <w:ind w:left="567" w:hanging="284"/>
        <w:rPr>
          <w:rFonts w:ascii="Lato" w:hAnsi="Lato"/>
          <w:color w:val="002060"/>
          <w:sz w:val="22"/>
        </w:rPr>
      </w:pPr>
      <w:r>
        <w:rPr>
          <w:rFonts w:ascii="Lato" w:hAnsi="Lato"/>
          <w:color w:val="002060"/>
          <w:sz w:val="22"/>
        </w:rPr>
        <w:t>jest zatrudniona w akademii na podstawowym miejscu pracy.</w:t>
      </w:r>
    </w:p>
    <w:p w14:paraId="4B7CC210" w14:textId="77777777" w:rsidR="002709D1" w:rsidRPr="00150C90" w:rsidRDefault="002709D1" w:rsidP="007576AE">
      <w:pPr>
        <w:pStyle w:val="Akapitzlist"/>
        <w:numPr>
          <w:ilvl w:val="0"/>
          <w:numId w:val="41"/>
        </w:numPr>
        <w:spacing w:line="276" w:lineRule="auto"/>
        <w:ind w:left="284" w:hanging="284"/>
        <w:rPr>
          <w:rFonts w:ascii="Lato" w:hAnsi="Lato"/>
          <w:color w:val="002060"/>
          <w:sz w:val="22"/>
        </w:rPr>
      </w:pPr>
      <w:r w:rsidRPr="00150C90">
        <w:rPr>
          <w:rFonts w:ascii="Lato" w:hAnsi="Lato"/>
          <w:color w:val="002060"/>
          <w:sz w:val="22"/>
        </w:rPr>
        <w:t>Mandat pełniącego funkcję kierowniczą wygasa w przypadkach:</w:t>
      </w:r>
    </w:p>
    <w:p w14:paraId="0C2DB04A" w14:textId="77777777" w:rsidR="008830F3" w:rsidRPr="00150C90" w:rsidRDefault="002709D1" w:rsidP="007576AE">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śmierci;</w:t>
      </w:r>
    </w:p>
    <w:p w14:paraId="4FD0BD81" w14:textId="77777777" w:rsidR="008830F3" w:rsidRPr="00150C90" w:rsidRDefault="002709D1" w:rsidP="007576AE">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 xml:space="preserve">zygnacji; </w:t>
      </w:r>
    </w:p>
    <w:p w14:paraId="1602E7AA" w14:textId="77777777" w:rsidR="002709D1" w:rsidRPr="00150C90" w:rsidRDefault="002709D1" w:rsidP="007576AE">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niezłożenia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14:paraId="087E2A85" w14:textId="77777777" w:rsidR="002709D1" w:rsidRPr="00150C90" w:rsidRDefault="002709D1" w:rsidP="007576AE">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zaprzestania spełniania wymagań określonych w ust. 1.</w:t>
      </w:r>
    </w:p>
    <w:p w14:paraId="6B31E7E9" w14:textId="1955BE88" w:rsidR="00CE5D96" w:rsidRPr="00150C90" w:rsidRDefault="00CE5D96" w:rsidP="007576AE">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w:t>
      </w:r>
      <w:r w:rsidR="0097512A">
        <w:rPr>
          <w:rFonts w:ascii="Lato" w:hAnsi="Lato"/>
          <w:color w:val="002060"/>
          <w:sz w:val="22"/>
          <w:szCs w:val="22"/>
        </w:rPr>
        <w:t>ji kierowniczej w uczelni ani z </w:t>
      </w:r>
      <w:r w:rsidRPr="00150C90">
        <w:rPr>
          <w:rFonts w:ascii="Lato" w:hAnsi="Lato"/>
          <w:color w:val="002060"/>
          <w:sz w:val="22"/>
          <w:szCs w:val="22"/>
        </w:rPr>
        <w:t>funkcją kierownika katedry.</w:t>
      </w:r>
    </w:p>
    <w:p w14:paraId="71C30652" w14:textId="77777777" w:rsidR="00D93C21" w:rsidRPr="00150C90" w:rsidRDefault="0071122B" w:rsidP="004547BB">
      <w:pPr>
        <w:pStyle w:val="Nagwek2"/>
      </w:pPr>
      <w:bookmarkStart w:id="46" w:name="_Toc155600934"/>
      <w:r w:rsidRPr="00150C90">
        <w:t xml:space="preserve">Rozdział 1. </w:t>
      </w:r>
      <w:r w:rsidR="00D93C21" w:rsidRPr="00150C90">
        <w:t>Prorektorzy</w:t>
      </w:r>
      <w:bookmarkEnd w:id="46"/>
    </w:p>
    <w:p w14:paraId="786D838E" w14:textId="77777777" w:rsidR="006D4A03" w:rsidRPr="00150C90" w:rsidRDefault="006D4A03" w:rsidP="00C60544">
      <w:pPr>
        <w:pStyle w:val="Nagwek3"/>
      </w:pPr>
      <w:bookmarkStart w:id="47" w:name="_Toc155600935"/>
      <w:r w:rsidRPr="00150C90">
        <w:t>§ 26. [Zadania prorektorów]</w:t>
      </w:r>
      <w:bookmarkEnd w:id="47"/>
    </w:p>
    <w:p w14:paraId="1C5CE5C2" w14:textId="77777777" w:rsidR="006D4A03" w:rsidRPr="00150C90" w:rsidRDefault="006D4A03"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Rektor kieruje uczelnią przy pomocy prorektorów.</w:t>
      </w:r>
    </w:p>
    <w:p w14:paraId="32E71107" w14:textId="77777777" w:rsidR="006D4A03" w:rsidRPr="00150C90" w:rsidRDefault="006D4A03"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14:paraId="6585134E" w14:textId="77777777" w:rsidR="006D4A03" w:rsidRPr="00150C90" w:rsidRDefault="006D4A03"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kształcenia;</w:t>
      </w:r>
    </w:p>
    <w:p w14:paraId="3D428867" w14:textId="77777777" w:rsidR="006D4A03" w:rsidRPr="00150C90" w:rsidRDefault="006D4A03"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nauki;</w:t>
      </w:r>
    </w:p>
    <w:p w14:paraId="3C77B4EE" w14:textId="77777777" w:rsidR="006D4A03" w:rsidRPr="00150C90" w:rsidRDefault="003809E8"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studenckich;</w:t>
      </w:r>
    </w:p>
    <w:p w14:paraId="5764DC4F" w14:textId="77777777" w:rsidR="006D4A03" w:rsidRPr="00150C90" w:rsidRDefault="003809E8"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doktoranckich;</w:t>
      </w:r>
    </w:p>
    <w:p w14:paraId="5364B856" w14:textId="77777777" w:rsidR="006D4A03" w:rsidRPr="00150C90" w:rsidRDefault="006D4A03"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rozwoju i inwestycji;</w:t>
      </w:r>
    </w:p>
    <w:p w14:paraId="5A009BD3" w14:textId="77777777" w:rsidR="006D4A03" w:rsidRPr="00150C90" w:rsidRDefault="006D4A03" w:rsidP="007576AE">
      <w:pPr>
        <w:pStyle w:val="Akapitzlist"/>
        <w:numPr>
          <w:ilvl w:val="0"/>
          <w:numId w:val="43"/>
        </w:numPr>
        <w:spacing w:line="276" w:lineRule="auto"/>
        <w:ind w:left="567" w:hanging="283"/>
        <w:rPr>
          <w:rFonts w:ascii="Lato" w:hAnsi="Lato"/>
          <w:color w:val="002060"/>
          <w:sz w:val="22"/>
        </w:rPr>
      </w:pPr>
      <w:r w:rsidRPr="00150C90">
        <w:rPr>
          <w:rFonts w:ascii="Lato" w:hAnsi="Lato"/>
          <w:color w:val="002060"/>
          <w:sz w:val="22"/>
        </w:rPr>
        <w:t>współpracy międzynarodowej.</w:t>
      </w:r>
    </w:p>
    <w:p w14:paraId="6466CCA9" w14:textId="77777777" w:rsidR="006D4A03" w:rsidRPr="00150C90" w:rsidRDefault="006D4A03"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14:paraId="56C65585" w14:textId="77777777" w:rsidR="00E731E4" w:rsidRPr="00150C90" w:rsidRDefault="000A0427"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14:paraId="11CBBF43" w14:textId="77777777" w:rsidR="006D4A03" w:rsidRPr="00150C90" w:rsidRDefault="006D4A03"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14:paraId="50752F0D" w14:textId="77777777" w:rsidR="000A0427" w:rsidRPr="00150C90" w:rsidRDefault="000A0427"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14:paraId="69DEF86B" w14:textId="19DD84EC" w:rsidR="00C13ED2" w:rsidRPr="00C13ED2" w:rsidRDefault="000A0427" w:rsidP="007576AE">
      <w:pPr>
        <w:pStyle w:val="Akapitzlist"/>
        <w:numPr>
          <w:ilvl w:val="0"/>
          <w:numId w:val="42"/>
        </w:numPr>
        <w:spacing w:line="276" w:lineRule="auto"/>
        <w:ind w:left="284" w:hanging="284"/>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14:paraId="3500AE35" w14:textId="77777777" w:rsidR="000A0427" w:rsidRPr="00150C90" w:rsidRDefault="000A0427" w:rsidP="00C60544">
      <w:pPr>
        <w:pStyle w:val="Nagwek3"/>
      </w:pPr>
      <w:bookmarkStart w:id="48" w:name="_Toc155600936"/>
      <w:r w:rsidRPr="00150C90">
        <w:lastRenderedPageBreak/>
        <w:t>§ 27. [</w:t>
      </w:r>
      <w:r w:rsidR="00BF1524" w:rsidRPr="00150C90">
        <w:t>Powołanie i odwołanie</w:t>
      </w:r>
      <w:r w:rsidRPr="00150C90">
        <w:t xml:space="preserve"> prorektorów]</w:t>
      </w:r>
      <w:bookmarkEnd w:id="48"/>
    </w:p>
    <w:p w14:paraId="7628086F" w14:textId="77777777" w:rsidR="000A0427" w:rsidRPr="00150C90" w:rsidRDefault="000A0427" w:rsidP="004E6D6C">
      <w:pPr>
        <w:pStyle w:val="Akapitzlist"/>
        <w:numPr>
          <w:ilvl w:val="2"/>
          <w:numId w:val="33"/>
        </w:numPr>
        <w:spacing w:line="276" w:lineRule="auto"/>
        <w:ind w:left="284" w:hanging="284"/>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14:paraId="78D87AB7" w14:textId="77777777" w:rsidR="006D4A03" w:rsidRPr="00150C90" w:rsidRDefault="00724B0B" w:rsidP="004E6D6C">
      <w:pPr>
        <w:pStyle w:val="Akapitzlist"/>
        <w:numPr>
          <w:ilvl w:val="2"/>
          <w:numId w:val="33"/>
        </w:numPr>
        <w:spacing w:line="276" w:lineRule="auto"/>
        <w:ind w:left="284" w:hanging="284"/>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14:paraId="23E8AA01" w14:textId="77777777" w:rsidR="000A0427" w:rsidRPr="00150C90" w:rsidRDefault="000A0427" w:rsidP="004E6D6C">
      <w:pPr>
        <w:pStyle w:val="Akapitzlist"/>
        <w:numPr>
          <w:ilvl w:val="2"/>
          <w:numId w:val="33"/>
        </w:numPr>
        <w:spacing w:line="276" w:lineRule="auto"/>
        <w:ind w:left="284" w:hanging="284"/>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14:paraId="2FCEB504" w14:textId="77777777" w:rsidR="00724B0B" w:rsidRPr="00150C90" w:rsidRDefault="00724B0B" w:rsidP="004E6D6C">
      <w:pPr>
        <w:pStyle w:val="Akapitzlist"/>
        <w:numPr>
          <w:ilvl w:val="2"/>
          <w:numId w:val="33"/>
        </w:numPr>
        <w:spacing w:line="276" w:lineRule="auto"/>
        <w:ind w:left="284" w:hanging="284"/>
        <w:rPr>
          <w:rFonts w:ascii="Lato" w:hAnsi="Lato"/>
          <w:color w:val="002060"/>
          <w:sz w:val="22"/>
        </w:rPr>
      </w:pPr>
      <w:r w:rsidRPr="00150C90">
        <w:rPr>
          <w:rFonts w:ascii="Lato" w:hAnsi="Lato"/>
          <w:color w:val="002060"/>
          <w:sz w:val="22"/>
        </w:rPr>
        <w:t>Prorektora powołuje się na czas określony równy kadencji rektora.</w:t>
      </w:r>
    </w:p>
    <w:p w14:paraId="1CEE9EF3" w14:textId="77777777" w:rsidR="0071122B" w:rsidRPr="00150C90" w:rsidRDefault="00D93C21" w:rsidP="004547BB">
      <w:pPr>
        <w:pStyle w:val="Nagwek2"/>
      </w:pPr>
      <w:bookmarkStart w:id="49" w:name="_Toc155600937"/>
      <w:r w:rsidRPr="00150C90">
        <w:t xml:space="preserve">Rozdział 2. </w:t>
      </w:r>
      <w:r w:rsidR="0071122B" w:rsidRPr="00150C90">
        <w:t>Dziekan</w:t>
      </w:r>
      <w:r w:rsidRPr="00150C90">
        <w:t>i i prodziekani</w:t>
      </w:r>
      <w:bookmarkEnd w:id="49"/>
    </w:p>
    <w:p w14:paraId="0A2FB636" w14:textId="77777777" w:rsidR="005F1991" w:rsidRPr="00150C90" w:rsidRDefault="00DF6E53" w:rsidP="00C60544">
      <w:pPr>
        <w:pStyle w:val="Nagwek3"/>
      </w:pPr>
      <w:bookmarkStart w:id="50" w:name="_Toc155600938"/>
      <w:r w:rsidRPr="00150C90">
        <w:t>§ 28. [Zadania dziekan</w:t>
      </w:r>
      <w:r w:rsidR="00C040DC" w:rsidRPr="00150C90">
        <w:t>a</w:t>
      </w:r>
      <w:r w:rsidRPr="00150C90">
        <w:t>]</w:t>
      </w:r>
      <w:bookmarkEnd w:id="50"/>
    </w:p>
    <w:p w14:paraId="636DEF9C" w14:textId="77777777" w:rsidR="0005174D" w:rsidRPr="00150C90" w:rsidRDefault="0005174D" w:rsidP="004E6D6C">
      <w:pPr>
        <w:pStyle w:val="Akapitzlist"/>
        <w:numPr>
          <w:ilvl w:val="0"/>
          <w:numId w:val="44"/>
        </w:numPr>
        <w:spacing w:line="276" w:lineRule="auto"/>
        <w:ind w:left="284" w:hanging="284"/>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076A24">
        <w:rPr>
          <w:rFonts w:ascii="Lato" w:hAnsi="Lato"/>
          <w:color w:val="002060"/>
          <w:sz w:val="22"/>
        </w:rPr>
        <w:t>znajdujących się w </w:t>
      </w:r>
      <w:r w:rsidR="00DF6E53" w:rsidRPr="00150C90">
        <w:rPr>
          <w:rFonts w:ascii="Lato" w:hAnsi="Lato"/>
          <w:color w:val="002060"/>
          <w:sz w:val="22"/>
        </w:rPr>
        <w:t xml:space="preserve">strukturze </w:t>
      </w:r>
      <w:r w:rsidRPr="00150C90">
        <w:rPr>
          <w:rFonts w:ascii="Lato" w:hAnsi="Lato"/>
          <w:color w:val="002060"/>
          <w:sz w:val="22"/>
        </w:rPr>
        <w:t>wydziału.</w:t>
      </w:r>
    </w:p>
    <w:p w14:paraId="0B8E2425" w14:textId="77777777" w:rsidR="0005174D" w:rsidRPr="00150C90" w:rsidRDefault="0005174D" w:rsidP="004E6D6C">
      <w:pPr>
        <w:pStyle w:val="Akapitzlist"/>
        <w:numPr>
          <w:ilvl w:val="0"/>
          <w:numId w:val="44"/>
        </w:numPr>
        <w:spacing w:line="276" w:lineRule="auto"/>
        <w:ind w:left="284" w:hanging="284"/>
        <w:rPr>
          <w:rFonts w:ascii="Lato" w:hAnsi="Lato"/>
          <w:color w:val="002060"/>
          <w:sz w:val="22"/>
        </w:rPr>
      </w:pPr>
      <w:r w:rsidRPr="00150C90">
        <w:rPr>
          <w:rFonts w:ascii="Lato" w:hAnsi="Lato"/>
          <w:color w:val="002060"/>
          <w:sz w:val="22"/>
        </w:rPr>
        <w:t>Do zadań dziekana należy:</w:t>
      </w:r>
    </w:p>
    <w:p w14:paraId="670D4534" w14:textId="77777777" w:rsidR="00C040DC" w:rsidRPr="00150C90" w:rsidRDefault="0005174D" w:rsidP="004E6D6C">
      <w:pPr>
        <w:pStyle w:val="Akapitzlist"/>
        <w:numPr>
          <w:ilvl w:val="0"/>
          <w:numId w:val="45"/>
        </w:numPr>
        <w:spacing w:line="276" w:lineRule="auto"/>
        <w:ind w:left="567" w:hanging="284"/>
        <w:rPr>
          <w:rFonts w:ascii="Lato" w:hAnsi="Lato"/>
          <w:color w:val="002060"/>
          <w:sz w:val="22"/>
        </w:rPr>
      </w:pPr>
      <w:r w:rsidRPr="00150C90">
        <w:rPr>
          <w:rFonts w:ascii="Lato" w:hAnsi="Lato"/>
          <w:color w:val="002060"/>
          <w:sz w:val="22"/>
        </w:rPr>
        <w:t>reprezentowanie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14:paraId="0324CAB7" w14:textId="77777777" w:rsidR="002A26C0" w:rsidRPr="00150C90" w:rsidRDefault="00027072" w:rsidP="004E6D6C">
      <w:pPr>
        <w:pStyle w:val="Akapitzlist"/>
        <w:numPr>
          <w:ilvl w:val="0"/>
          <w:numId w:val="45"/>
        </w:numPr>
        <w:spacing w:line="276" w:lineRule="auto"/>
        <w:ind w:left="567" w:hanging="284"/>
        <w:rPr>
          <w:rFonts w:ascii="Lato" w:hAnsi="Lato"/>
          <w:color w:val="002060"/>
          <w:sz w:val="22"/>
        </w:rPr>
      </w:pPr>
      <w:r w:rsidRPr="00150C90">
        <w:rPr>
          <w:rFonts w:ascii="Lato" w:hAnsi="Lato"/>
          <w:color w:val="002060"/>
          <w:sz w:val="22"/>
        </w:rPr>
        <w:t>przygotowanie wydziału i jego pracowników do ewaluacji jakości działalności naukowej uczelni;</w:t>
      </w:r>
    </w:p>
    <w:p w14:paraId="35817465" w14:textId="77777777" w:rsidR="00DF6E53" w:rsidRPr="00150C90" w:rsidRDefault="00DF6E53" w:rsidP="004E6D6C">
      <w:pPr>
        <w:pStyle w:val="Akapitzlist"/>
        <w:numPr>
          <w:ilvl w:val="0"/>
          <w:numId w:val="45"/>
        </w:numPr>
        <w:spacing w:line="276" w:lineRule="auto"/>
        <w:ind w:left="567" w:hanging="283"/>
        <w:rPr>
          <w:rFonts w:ascii="Lato" w:hAnsi="Lato"/>
          <w:color w:val="002060"/>
          <w:sz w:val="22"/>
        </w:rPr>
      </w:pPr>
      <w:r w:rsidRPr="00150C90">
        <w:rPr>
          <w:rFonts w:ascii="Lato" w:hAnsi="Lato"/>
          <w:color w:val="002060"/>
          <w:sz w:val="22"/>
        </w:rPr>
        <w:t>nadzór nad działalnością naukową pracowników jednostek znajdujących się w strukturze wydziału;</w:t>
      </w:r>
      <w:r w:rsidR="00574906">
        <w:rPr>
          <w:rFonts w:ascii="Lato" w:hAnsi="Lato"/>
          <w:color w:val="002060"/>
          <w:sz w:val="22"/>
        </w:rPr>
        <w:t xml:space="preserve"> </w:t>
      </w:r>
    </w:p>
    <w:p w14:paraId="425B1D16" w14:textId="77777777" w:rsidR="00DF6E53" w:rsidRPr="00150C90" w:rsidRDefault="00DF6E53" w:rsidP="004E6D6C">
      <w:pPr>
        <w:pStyle w:val="Akapitzlist"/>
        <w:numPr>
          <w:ilvl w:val="0"/>
          <w:numId w:val="45"/>
        </w:numPr>
        <w:spacing w:line="276" w:lineRule="auto"/>
        <w:ind w:left="567" w:hanging="283"/>
        <w:rPr>
          <w:rFonts w:ascii="Lato" w:hAnsi="Lato"/>
          <w:color w:val="002060"/>
          <w:sz w:val="22"/>
        </w:rPr>
      </w:pPr>
      <w:r w:rsidRPr="00150C90">
        <w:rPr>
          <w:rFonts w:ascii="Lato" w:hAnsi="Lato"/>
          <w:color w:val="002060"/>
          <w:sz w:val="22"/>
        </w:rPr>
        <w:t xml:space="preserve">zapewnianie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14:paraId="3C77B008" w14:textId="201E99DB" w:rsidR="00DF6E53" w:rsidRDefault="00DF6E53" w:rsidP="004E6D6C">
      <w:pPr>
        <w:pStyle w:val="Akapitzlist"/>
        <w:numPr>
          <w:ilvl w:val="0"/>
          <w:numId w:val="45"/>
        </w:numPr>
        <w:spacing w:line="276" w:lineRule="auto"/>
        <w:ind w:left="567" w:hanging="283"/>
        <w:rPr>
          <w:rFonts w:ascii="Lato" w:hAnsi="Lato"/>
          <w:color w:val="002060"/>
          <w:sz w:val="22"/>
        </w:rPr>
      </w:pPr>
      <w:r w:rsidRPr="00150C90">
        <w:rPr>
          <w:rFonts w:ascii="Lato" w:hAnsi="Lato"/>
          <w:color w:val="002060"/>
          <w:sz w:val="22"/>
        </w:rPr>
        <w:t>upowszechnianie dorobku artystycznego i naukowego osób, o których mowa w pkt 3;</w:t>
      </w:r>
    </w:p>
    <w:p w14:paraId="51013382" w14:textId="0F3FF266" w:rsidR="0042729E" w:rsidRPr="00150C90" w:rsidRDefault="0042729E" w:rsidP="004E6D6C">
      <w:pPr>
        <w:pStyle w:val="Akapitzlist"/>
        <w:spacing w:line="276" w:lineRule="auto"/>
        <w:ind w:left="284"/>
        <w:rPr>
          <w:rFonts w:ascii="Lato" w:hAnsi="Lato"/>
          <w:color w:val="002060"/>
          <w:sz w:val="22"/>
        </w:rPr>
      </w:pPr>
      <w:r>
        <w:rPr>
          <w:rFonts w:ascii="Lato" w:hAnsi="Lato"/>
          <w:color w:val="002060"/>
          <w:sz w:val="22"/>
        </w:rPr>
        <w:t xml:space="preserve">5a) </w:t>
      </w:r>
      <w:r w:rsidRPr="00E17C6D">
        <w:rPr>
          <w:rFonts w:ascii="Lato" w:hAnsi="Lato"/>
          <w:color w:val="002060"/>
          <w:sz w:val="22"/>
        </w:rPr>
        <w:t>przeprowadzanie</w:t>
      </w:r>
      <w:r w:rsidRPr="00E8397C">
        <w:rPr>
          <w:rFonts w:ascii="Lato" w:hAnsi="Lato"/>
          <w:color w:val="002060"/>
          <w:sz w:val="22"/>
        </w:rPr>
        <w:t xml:space="preserve"> nostryfikacji dyplomów ukończenia studiów za granicą oraz potwierdzanie ukończenia</w:t>
      </w:r>
      <w:r>
        <w:rPr>
          <w:rFonts w:ascii="Lato" w:hAnsi="Lato"/>
          <w:color w:val="002060"/>
          <w:sz w:val="22"/>
        </w:rPr>
        <w:t xml:space="preserve"> studiów na określonym poziomie;</w:t>
      </w:r>
    </w:p>
    <w:p w14:paraId="2A31B15D" w14:textId="10A59D43" w:rsidR="00DF6E53" w:rsidRDefault="00DF6E53" w:rsidP="004E6D6C">
      <w:pPr>
        <w:pStyle w:val="Akapitzlist"/>
        <w:numPr>
          <w:ilvl w:val="0"/>
          <w:numId w:val="45"/>
        </w:numPr>
        <w:spacing w:line="276" w:lineRule="auto"/>
        <w:ind w:left="567" w:hanging="283"/>
        <w:rPr>
          <w:rFonts w:ascii="Lato" w:hAnsi="Lato"/>
          <w:color w:val="002060"/>
          <w:sz w:val="22"/>
        </w:rPr>
      </w:pPr>
      <w:r w:rsidRPr="00150C90">
        <w:rPr>
          <w:rFonts w:ascii="Lato" w:hAnsi="Lato"/>
          <w:color w:val="002060"/>
          <w:sz w:val="22"/>
        </w:rPr>
        <w:t>wykonywanie innych zadań określonych przez statut, rektora lub prore</w:t>
      </w:r>
      <w:r w:rsidR="0042729E">
        <w:rPr>
          <w:rFonts w:ascii="Lato" w:hAnsi="Lato"/>
          <w:color w:val="002060"/>
          <w:sz w:val="22"/>
        </w:rPr>
        <w:t>ktora właściwego do spraw nauki.</w:t>
      </w:r>
    </w:p>
    <w:p w14:paraId="4F6E1101" w14:textId="77777777" w:rsidR="00DF6E53" w:rsidRPr="00150C90" w:rsidRDefault="00DF6E53" w:rsidP="00C60544">
      <w:pPr>
        <w:pStyle w:val="Nagwek3"/>
      </w:pPr>
      <w:bookmarkStart w:id="51" w:name="_Toc155600939"/>
      <w:r w:rsidRPr="00150C90">
        <w:t>§ 29. [Powoływanie dziekanów]</w:t>
      </w:r>
      <w:bookmarkEnd w:id="51"/>
    </w:p>
    <w:p w14:paraId="4C8F337F" w14:textId="77777777" w:rsidR="00056AC6" w:rsidRPr="00150C90" w:rsidRDefault="00056AC6" w:rsidP="00987637">
      <w:pPr>
        <w:pStyle w:val="Akapitzlist"/>
        <w:numPr>
          <w:ilvl w:val="0"/>
          <w:numId w:val="54"/>
        </w:numPr>
        <w:spacing w:line="276" w:lineRule="auto"/>
        <w:ind w:left="284" w:hanging="284"/>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14:paraId="2CB76AB3" w14:textId="77777777" w:rsidR="00056AC6" w:rsidRPr="00150C90" w:rsidRDefault="00056AC6" w:rsidP="00987637">
      <w:pPr>
        <w:pStyle w:val="Akapitzlist"/>
        <w:numPr>
          <w:ilvl w:val="0"/>
          <w:numId w:val="54"/>
        </w:numPr>
        <w:spacing w:line="276" w:lineRule="auto"/>
        <w:ind w:left="284" w:hanging="284"/>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14:paraId="13852D85" w14:textId="77777777" w:rsidR="00056AC6" w:rsidRPr="00150C90" w:rsidRDefault="00056AC6" w:rsidP="00987637">
      <w:pPr>
        <w:pStyle w:val="Akapitzlist"/>
        <w:numPr>
          <w:ilvl w:val="0"/>
          <w:numId w:val="54"/>
        </w:numPr>
        <w:spacing w:line="276" w:lineRule="auto"/>
        <w:ind w:left="284" w:hanging="284"/>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14:paraId="77300EA5" w14:textId="77777777" w:rsidR="00C61E26" w:rsidRPr="00150C90" w:rsidRDefault="0005174D" w:rsidP="00987637">
      <w:pPr>
        <w:pStyle w:val="Akapitzlist"/>
        <w:numPr>
          <w:ilvl w:val="0"/>
          <w:numId w:val="54"/>
        </w:numPr>
        <w:spacing w:line="276" w:lineRule="auto"/>
        <w:ind w:left="284" w:hanging="284"/>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14:paraId="09AECD26" w14:textId="77777777" w:rsidR="00C61E26" w:rsidRPr="00150C90" w:rsidRDefault="00C61E26" w:rsidP="00987637">
      <w:pPr>
        <w:pStyle w:val="Akapitzlist"/>
        <w:numPr>
          <w:ilvl w:val="0"/>
          <w:numId w:val="54"/>
        </w:numPr>
        <w:spacing w:line="276" w:lineRule="auto"/>
        <w:ind w:left="284" w:hanging="284"/>
        <w:rPr>
          <w:rFonts w:ascii="Lato" w:hAnsi="Lato"/>
          <w:color w:val="002060"/>
          <w:sz w:val="22"/>
        </w:rPr>
      </w:pPr>
      <w:r w:rsidRPr="00150C90">
        <w:rPr>
          <w:rFonts w:ascii="Lato" w:hAnsi="Lato"/>
          <w:color w:val="002060"/>
          <w:sz w:val="22"/>
        </w:rPr>
        <w:t>Dziekan jest powoływany na czas określony nie dłuższy niż kadencja rektora, o której mowa w art. 26 ust. 1 Ustawy. Ta sama osoba może być powołana na funkcję dziekana łącznie nie dłużej niż przez dwie następujące po sobie kadencje rektora.</w:t>
      </w:r>
    </w:p>
    <w:p w14:paraId="495E9F2B" w14:textId="77777777" w:rsidR="0005174D" w:rsidRPr="00150C90" w:rsidRDefault="0005174D" w:rsidP="00C60544">
      <w:pPr>
        <w:pStyle w:val="Nagwek3"/>
      </w:pPr>
      <w:bookmarkStart w:id="52" w:name="_Toc155600940"/>
      <w:r w:rsidRPr="00150C90">
        <w:t xml:space="preserve">§ </w:t>
      </w:r>
      <w:r w:rsidR="00DF6E53" w:rsidRPr="00150C90">
        <w:t>30.</w:t>
      </w:r>
      <w:r w:rsidRPr="00150C90">
        <w:t xml:space="preserve"> [Prodziekani]</w:t>
      </w:r>
      <w:bookmarkEnd w:id="52"/>
    </w:p>
    <w:p w14:paraId="4E0D161A" w14:textId="77777777" w:rsidR="003809E8" w:rsidRPr="00150C90" w:rsidRDefault="003809E8"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Dziekan kieruje wydziałem przy pomocy prodziekanów.</w:t>
      </w:r>
    </w:p>
    <w:p w14:paraId="6715C959" w14:textId="77777777" w:rsidR="003809E8" w:rsidRPr="00150C90" w:rsidRDefault="003809E8"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14:paraId="49DA365F" w14:textId="77777777" w:rsidR="003809E8" w:rsidRPr="00150C90" w:rsidRDefault="00714B70"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 xml:space="preserve">ust. 2 </w:t>
      </w:r>
      <w:proofErr w:type="spellStart"/>
      <w:r w:rsidRPr="00150C90">
        <w:rPr>
          <w:rFonts w:ascii="Lato" w:hAnsi="Lato"/>
          <w:color w:val="002060"/>
          <w:sz w:val="22"/>
        </w:rPr>
        <w:t>zd</w:t>
      </w:r>
      <w:proofErr w:type="spellEnd"/>
      <w:r w:rsidRPr="00150C90">
        <w:rPr>
          <w:rFonts w:ascii="Lato" w:hAnsi="Lato"/>
          <w:color w:val="002060"/>
          <w:sz w:val="22"/>
        </w:rPr>
        <w:t>. 2.</w:t>
      </w:r>
    </w:p>
    <w:p w14:paraId="5364A896" w14:textId="77777777" w:rsidR="00056AC6" w:rsidRPr="00150C90" w:rsidRDefault="00056AC6"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W obszarze kształcenia, do kompetencji prodziekana należy:</w:t>
      </w:r>
    </w:p>
    <w:p w14:paraId="57A466AC" w14:textId="77777777" w:rsidR="00056AC6" w:rsidRPr="00150C90" w:rsidRDefault="00056AC6" w:rsidP="00987637">
      <w:pPr>
        <w:pStyle w:val="Akapitzlist"/>
        <w:numPr>
          <w:ilvl w:val="0"/>
          <w:numId w:val="56"/>
        </w:numPr>
        <w:spacing w:line="276" w:lineRule="auto"/>
        <w:ind w:left="567" w:hanging="283"/>
        <w:rPr>
          <w:rFonts w:ascii="Lato" w:hAnsi="Lato"/>
          <w:color w:val="002060"/>
          <w:sz w:val="22"/>
        </w:rPr>
      </w:pPr>
      <w:r w:rsidRPr="00150C90">
        <w:rPr>
          <w:rFonts w:ascii="Lato" w:hAnsi="Lato"/>
          <w:color w:val="002060"/>
          <w:sz w:val="22"/>
        </w:rPr>
        <w:t>nadzór nad procesem kształcenia na wydziale;</w:t>
      </w:r>
    </w:p>
    <w:p w14:paraId="5903A8B4" w14:textId="77777777" w:rsidR="00056AC6" w:rsidRPr="00150C90" w:rsidRDefault="00056AC6" w:rsidP="00987637">
      <w:pPr>
        <w:pStyle w:val="Akapitzlist"/>
        <w:numPr>
          <w:ilvl w:val="0"/>
          <w:numId w:val="56"/>
        </w:numPr>
        <w:spacing w:line="276" w:lineRule="auto"/>
        <w:ind w:left="567" w:hanging="283"/>
        <w:rPr>
          <w:rFonts w:ascii="Lato" w:hAnsi="Lato"/>
          <w:color w:val="002060"/>
          <w:sz w:val="22"/>
        </w:rPr>
      </w:pPr>
      <w:r w:rsidRPr="00150C90">
        <w:rPr>
          <w:rFonts w:ascii="Lato" w:hAnsi="Lato"/>
          <w:color w:val="002060"/>
          <w:sz w:val="22"/>
        </w:rPr>
        <w:t>wnioskowanie do senatu o ustalenie programu studiów</w:t>
      </w:r>
      <w:r w:rsidR="00EA2CA1">
        <w:rPr>
          <w:rFonts w:ascii="Lato" w:hAnsi="Lato"/>
          <w:color w:val="002060"/>
          <w:sz w:val="22"/>
        </w:rPr>
        <w:t>;</w:t>
      </w:r>
    </w:p>
    <w:p w14:paraId="7C6BE185" w14:textId="77777777" w:rsidR="00056AC6" w:rsidRPr="00150C90" w:rsidRDefault="00056AC6" w:rsidP="00987637">
      <w:pPr>
        <w:pStyle w:val="Akapitzlist"/>
        <w:numPr>
          <w:ilvl w:val="0"/>
          <w:numId w:val="56"/>
        </w:numPr>
        <w:spacing w:line="276" w:lineRule="auto"/>
        <w:ind w:left="567" w:hanging="283"/>
        <w:rPr>
          <w:rFonts w:ascii="Lato" w:hAnsi="Lato"/>
          <w:color w:val="002060"/>
          <w:sz w:val="22"/>
        </w:rPr>
      </w:pPr>
      <w:r w:rsidRPr="00150C90">
        <w:rPr>
          <w:rFonts w:ascii="Lato" w:hAnsi="Lato"/>
          <w:color w:val="002060"/>
          <w:sz w:val="22"/>
        </w:rPr>
        <w:lastRenderedPageBreak/>
        <w:t>przydzielanie zajęć dydaktycznych nauczycielom akademickim i innym osobom, o których mowa w art. 73 ustawy, w porozumieniu z dziekanem i kierownikami katedr.</w:t>
      </w:r>
    </w:p>
    <w:p w14:paraId="51B7AD3E" w14:textId="77777777" w:rsidR="00714B70" w:rsidRPr="00150C90" w:rsidRDefault="00714B70"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W obszarze spraw studenckich, do kompetencji prodziekana należy:</w:t>
      </w:r>
    </w:p>
    <w:p w14:paraId="0E7DFC2B" w14:textId="77777777" w:rsidR="00714B70" w:rsidRPr="00150C90" w:rsidRDefault="00714B70" w:rsidP="00987637">
      <w:pPr>
        <w:pStyle w:val="Akapitzlist"/>
        <w:numPr>
          <w:ilvl w:val="4"/>
          <w:numId w:val="31"/>
        </w:numPr>
        <w:spacing w:line="276" w:lineRule="auto"/>
        <w:ind w:left="567" w:hanging="283"/>
        <w:rPr>
          <w:rFonts w:ascii="Lato" w:hAnsi="Lato"/>
          <w:color w:val="002060"/>
          <w:sz w:val="22"/>
        </w:rPr>
      </w:pPr>
      <w:r w:rsidRPr="00150C90">
        <w:rPr>
          <w:rFonts w:ascii="Lato" w:hAnsi="Lato"/>
          <w:color w:val="002060"/>
          <w:sz w:val="22"/>
        </w:rPr>
        <w:t>analiza i organizacja systemu wsparcia dla studentów;</w:t>
      </w:r>
    </w:p>
    <w:p w14:paraId="123FAC88" w14:textId="77777777" w:rsidR="00714B70" w:rsidRPr="00150C90" w:rsidRDefault="00714B70" w:rsidP="00987637">
      <w:pPr>
        <w:pStyle w:val="Akapitzlist"/>
        <w:numPr>
          <w:ilvl w:val="4"/>
          <w:numId w:val="31"/>
        </w:numPr>
        <w:spacing w:line="276" w:lineRule="auto"/>
        <w:ind w:left="567" w:hanging="283"/>
        <w:rPr>
          <w:rFonts w:ascii="Lato" w:hAnsi="Lato"/>
          <w:color w:val="002060"/>
          <w:sz w:val="22"/>
        </w:rPr>
      </w:pPr>
      <w:r w:rsidRPr="00150C90">
        <w:rPr>
          <w:rFonts w:ascii="Lato" w:hAnsi="Lato"/>
          <w:color w:val="002060"/>
          <w:sz w:val="22"/>
        </w:rPr>
        <w:t>wydawanie decyzji administracyjnych i innych rozstrzygnięć w indywid</w:t>
      </w:r>
      <w:r w:rsidR="00076A24">
        <w:rPr>
          <w:rFonts w:ascii="Lato" w:hAnsi="Lato"/>
          <w:color w:val="002060"/>
          <w:sz w:val="22"/>
        </w:rPr>
        <w:t>ualnych sprawach studenckich, o </w:t>
      </w:r>
      <w:r w:rsidRPr="00150C90">
        <w:rPr>
          <w:rFonts w:ascii="Lato" w:hAnsi="Lato"/>
          <w:color w:val="002060"/>
          <w:sz w:val="22"/>
        </w:rPr>
        <w:t>których mowa w przepisach odrębnych</w:t>
      </w:r>
      <w:r w:rsidR="00EA2CA1">
        <w:rPr>
          <w:rFonts w:ascii="Lato" w:hAnsi="Lato"/>
          <w:color w:val="002060"/>
          <w:sz w:val="22"/>
        </w:rPr>
        <w:t>.</w:t>
      </w:r>
    </w:p>
    <w:p w14:paraId="2FCA85A5" w14:textId="77777777" w:rsidR="00C61E26" w:rsidRPr="00FB749B" w:rsidRDefault="003809E8" w:rsidP="00987637">
      <w:pPr>
        <w:pStyle w:val="Akapitzlist"/>
        <w:numPr>
          <w:ilvl w:val="0"/>
          <w:numId w:val="55"/>
        </w:numPr>
        <w:spacing w:line="276" w:lineRule="auto"/>
        <w:ind w:left="284" w:hanging="284"/>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14:paraId="0775D32D" w14:textId="77777777" w:rsidR="0005174D" w:rsidRPr="00150C90" w:rsidRDefault="0005174D" w:rsidP="00987637">
      <w:pPr>
        <w:pStyle w:val="Akapitzlist"/>
        <w:numPr>
          <w:ilvl w:val="0"/>
          <w:numId w:val="55"/>
        </w:numPr>
        <w:spacing w:line="276" w:lineRule="auto"/>
        <w:ind w:left="284" w:hanging="284"/>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14:paraId="4E331CB8" w14:textId="77777777" w:rsidR="008F34B2" w:rsidRPr="00150C90" w:rsidRDefault="008F34B2" w:rsidP="00987637">
      <w:pPr>
        <w:numPr>
          <w:ilvl w:val="0"/>
          <w:numId w:val="55"/>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14:paraId="19E1A19A" w14:textId="77777777" w:rsidR="00027072" w:rsidRPr="00150C90" w:rsidRDefault="00027072" w:rsidP="00987637">
      <w:pPr>
        <w:numPr>
          <w:ilvl w:val="0"/>
          <w:numId w:val="55"/>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14:paraId="4DFADA44" w14:textId="77777777" w:rsidR="00D93C21" w:rsidRPr="00150C90" w:rsidRDefault="0071122B" w:rsidP="004547BB">
      <w:pPr>
        <w:pStyle w:val="Nagwek2"/>
      </w:pPr>
      <w:bookmarkStart w:id="53" w:name="_Toc155600941"/>
      <w:r w:rsidRPr="00150C90">
        <w:t xml:space="preserve">Rozdział 3. </w:t>
      </w:r>
      <w:r w:rsidR="00D93C21" w:rsidRPr="00150C90">
        <w:t>Dyrektor</w:t>
      </w:r>
      <w:r w:rsidRPr="00150C90">
        <w:t xml:space="preserve"> szkoły doktorskiej</w:t>
      </w:r>
      <w:r w:rsidR="00D93C21" w:rsidRPr="00150C90">
        <w:t xml:space="preserve"> i jego zastępca</w:t>
      </w:r>
      <w:bookmarkEnd w:id="53"/>
    </w:p>
    <w:p w14:paraId="70148957" w14:textId="77777777" w:rsidR="0005174D" w:rsidRPr="00150C90" w:rsidRDefault="0005174D" w:rsidP="00C60544">
      <w:pPr>
        <w:pStyle w:val="Nagwek3"/>
      </w:pPr>
      <w:bookmarkStart w:id="54" w:name="_Toc155600942"/>
      <w:r w:rsidRPr="00150C90">
        <w:t xml:space="preserve">§ </w:t>
      </w:r>
      <w:r w:rsidR="00C61E26" w:rsidRPr="00150C90">
        <w:t>31.</w:t>
      </w:r>
      <w:r w:rsidRPr="00150C90">
        <w:t xml:space="preserve"> [Dyrektor szkoły doktorskiej]</w:t>
      </w:r>
      <w:bookmarkEnd w:id="54"/>
    </w:p>
    <w:p w14:paraId="5EE5B4F5" w14:textId="77777777" w:rsidR="0005174D" w:rsidRPr="00150C90" w:rsidRDefault="0005174D" w:rsidP="00987637">
      <w:pPr>
        <w:pStyle w:val="Akapitzlist"/>
        <w:numPr>
          <w:ilvl w:val="0"/>
          <w:numId w:val="46"/>
        </w:numPr>
        <w:spacing w:line="276" w:lineRule="auto"/>
        <w:ind w:left="284" w:hanging="284"/>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14:paraId="2D5BF9A4" w14:textId="77777777" w:rsidR="0005174D" w:rsidRPr="00150C90" w:rsidRDefault="0005174D" w:rsidP="00987637">
      <w:pPr>
        <w:pStyle w:val="Akapitzlist"/>
        <w:numPr>
          <w:ilvl w:val="0"/>
          <w:numId w:val="46"/>
        </w:numPr>
        <w:spacing w:line="276" w:lineRule="auto"/>
        <w:ind w:left="284" w:hanging="284"/>
        <w:rPr>
          <w:rFonts w:ascii="Lato" w:hAnsi="Lato"/>
          <w:color w:val="002060"/>
          <w:sz w:val="22"/>
        </w:rPr>
      </w:pPr>
      <w:r w:rsidRPr="00150C90">
        <w:rPr>
          <w:rFonts w:ascii="Lato" w:hAnsi="Lato"/>
          <w:color w:val="002060"/>
          <w:sz w:val="22"/>
        </w:rPr>
        <w:t>Do zadań dyrektora należy:</w:t>
      </w:r>
    </w:p>
    <w:p w14:paraId="3C84CBDD"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 xml:space="preserve">reprezentowanie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14:paraId="4D8DBB78"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nadzór nad procesem kształcenia w szkole doktorskiej;</w:t>
      </w:r>
    </w:p>
    <w:p w14:paraId="515DD0CC" w14:textId="77777777" w:rsidR="00C61E26" w:rsidRPr="00150C90" w:rsidRDefault="00C61E26"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wnioskowanie do senatu o ustalenie programów kształcenia dla szkoły doktorskiej;</w:t>
      </w:r>
    </w:p>
    <w:p w14:paraId="171FF2A9" w14:textId="77777777" w:rsidR="005D040D" w:rsidRPr="00150C90" w:rsidRDefault="005D040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wnioskowanie do senatu w sprawie warunków i trybu rekrutacji oraz planowanej liczby miejsc w szkole doktorskiej;</w:t>
      </w:r>
    </w:p>
    <w:p w14:paraId="3FACFAFC"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 xml:space="preserve">przewodniczenie pracom </w:t>
      </w:r>
      <w:r w:rsidR="00C61E26" w:rsidRPr="00150C90">
        <w:rPr>
          <w:rFonts w:ascii="Lato" w:hAnsi="Lato"/>
          <w:color w:val="002060"/>
          <w:sz w:val="22"/>
        </w:rPr>
        <w:t>rady programowej szkoły doktorskiej;</w:t>
      </w:r>
    </w:p>
    <w:p w14:paraId="6A257B39"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przydzielanie zajęć dydaktycznych w ramach szkoły doktors</w:t>
      </w:r>
      <w:r w:rsidR="00076A24">
        <w:rPr>
          <w:rFonts w:ascii="Lato" w:hAnsi="Lato"/>
          <w:color w:val="002060"/>
          <w:sz w:val="22"/>
        </w:rPr>
        <w:t>kiej nauczycielom akademickim w </w:t>
      </w:r>
      <w:r w:rsidRPr="00150C90">
        <w:rPr>
          <w:rFonts w:ascii="Lato" w:hAnsi="Lato"/>
          <w:color w:val="002060"/>
          <w:sz w:val="22"/>
        </w:rPr>
        <w:t>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14:paraId="3AF52634"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wydawanie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14:paraId="69C77354"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rozpatrywanie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14:paraId="23A04093" w14:textId="77777777" w:rsidR="0005174D" w:rsidRPr="00150C90" w:rsidRDefault="0005174D" w:rsidP="00987637">
      <w:pPr>
        <w:pStyle w:val="Akapitzlist"/>
        <w:numPr>
          <w:ilvl w:val="0"/>
          <w:numId w:val="47"/>
        </w:numPr>
        <w:spacing w:line="276" w:lineRule="auto"/>
        <w:ind w:left="567" w:hanging="284"/>
        <w:rPr>
          <w:rFonts w:ascii="Lato" w:hAnsi="Lato"/>
          <w:color w:val="002060"/>
          <w:sz w:val="22"/>
        </w:rPr>
      </w:pPr>
      <w:r w:rsidRPr="00150C90">
        <w:rPr>
          <w:rFonts w:ascii="Lato" w:hAnsi="Lato"/>
          <w:color w:val="002060"/>
          <w:sz w:val="22"/>
        </w:rPr>
        <w:t>wykonywanie innych zadań określonych przez rektora lub statut.</w:t>
      </w:r>
    </w:p>
    <w:p w14:paraId="55D9FFD3" w14:textId="77777777" w:rsidR="0005174D" w:rsidRPr="00150C90" w:rsidRDefault="0005174D" w:rsidP="00987637">
      <w:pPr>
        <w:pStyle w:val="Akapitzlist"/>
        <w:numPr>
          <w:ilvl w:val="0"/>
          <w:numId w:val="46"/>
        </w:numPr>
        <w:spacing w:line="276" w:lineRule="auto"/>
        <w:ind w:left="284" w:hanging="284"/>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14:paraId="273812E0" w14:textId="77777777" w:rsidR="00100098" w:rsidRDefault="0005174D" w:rsidP="00987637">
      <w:pPr>
        <w:pStyle w:val="Akapitzlist"/>
        <w:numPr>
          <w:ilvl w:val="0"/>
          <w:numId w:val="46"/>
        </w:numPr>
        <w:spacing w:line="276" w:lineRule="auto"/>
        <w:ind w:left="284" w:hanging="284"/>
        <w:rPr>
          <w:rFonts w:ascii="Lato" w:hAnsi="Lato"/>
          <w:color w:val="002060"/>
          <w:sz w:val="22"/>
        </w:rPr>
      </w:pPr>
      <w:r w:rsidRPr="00150C90">
        <w:rPr>
          <w:rFonts w:ascii="Lato" w:hAnsi="Lato"/>
          <w:color w:val="002060"/>
          <w:sz w:val="22"/>
        </w:rPr>
        <w:t>O powołaniu lub odwołaniu dyrektora rektor informuje senat.</w:t>
      </w:r>
    </w:p>
    <w:p w14:paraId="2D38F152" w14:textId="77777777" w:rsidR="0005174D" w:rsidRPr="00100098" w:rsidRDefault="0005174D" w:rsidP="00987637">
      <w:pPr>
        <w:pStyle w:val="Akapitzlist"/>
        <w:numPr>
          <w:ilvl w:val="0"/>
          <w:numId w:val="46"/>
        </w:numPr>
        <w:spacing w:line="276" w:lineRule="auto"/>
        <w:ind w:left="284" w:hanging="284"/>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14:paraId="05522DBF" w14:textId="227C48E0" w:rsidR="00C61E26" w:rsidRPr="00150C90" w:rsidRDefault="00C61E26" w:rsidP="00C60544">
      <w:pPr>
        <w:pStyle w:val="Nagwek3"/>
      </w:pPr>
      <w:r w:rsidRPr="00150C90">
        <w:t xml:space="preserve"> </w:t>
      </w:r>
      <w:bookmarkStart w:id="55" w:name="_Toc155600943"/>
      <w:r w:rsidRPr="00150C90">
        <w:t>32. [Zastępca dyrektora szkoły doktorskiej]</w:t>
      </w:r>
      <w:bookmarkEnd w:id="55"/>
    </w:p>
    <w:p w14:paraId="3CB1B335" w14:textId="77777777" w:rsidR="00C61E26" w:rsidRPr="007E4877" w:rsidRDefault="00C61E26" w:rsidP="00987637">
      <w:pPr>
        <w:pStyle w:val="Akapitzlist"/>
        <w:numPr>
          <w:ilvl w:val="0"/>
          <w:numId w:val="57"/>
        </w:numPr>
        <w:spacing w:line="276" w:lineRule="auto"/>
        <w:ind w:left="284" w:hanging="284"/>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14:paraId="0834C249" w14:textId="77777777" w:rsidR="00C61E26" w:rsidRPr="00150C90" w:rsidRDefault="00C61E26" w:rsidP="00987637">
      <w:pPr>
        <w:pStyle w:val="Akapitzlist"/>
        <w:numPr>
          <w:ilvl w:val="0"/>
          <w:numId w:val="57"/>
        </w:numPr>
        <w:spacing w:line="276" w:lineRule="auto"/>
        <w:ind w:left="284" w:hanging="284"/>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14:paraId="6B0E2FAD" w14:textId="77777777" w:rsidR="00FF4075" w:rsidRPr="00150C90" w:rsidRDefault="00FF4075" w:rsidP="00987637">
      <w:pPr>
        <w:pStyle w:val="Akapitzlist"/>
        <w:numPr>
          <w:ilvl w:val="0"/>
          <w:numId w:val="57"/>
        </w:numPr>
        <w:spacing w:line="276" w:lineRule="auto"/>
        <w:ind w:left="284" w:hanging="284"/>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14:paraId="1A47F2CA" w14:textId="6C2A8829" w:rsidR="00FE1F45" w:rsidRDefault="00FF4075" w:rsidP="00987637">
      <w:pPr>
        <w:pStyle w:val="Akapitzlist"/>
        <w:numPr>
          <w:ilvl w:val="0"/>
          <w:numId w:val="57"/>
        </w:numPr>
        <w:spacing w:line="276" w:lineRule="auto"/>
        <w:ind w:left="284" w:hanging="284"/>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14:paraId="36B66DDA" w14:textId="77777777" w:rsidR="00FE1F45" w:rsidRDefault="00FE1F45">
      <w:pPr>
        <w:rPr>
          <w:rFonts w:ascii="Lato" w:hAnsi="Lato" w:cs="Calibri"/>
          <w:color w:val="002060"/>
          <w:sz w:val="22"/>
        </w:rPr>
      </w:pPr>
      <w:r>
        <w:rPr>
          <w:rFonts w:ascii="Lato" w:hAnsi="Lato" w:cs="Calibri"/>
          <w:color w:val="002060"/>
          <w:sz w:val="22"/>
        </w:rPr>
        <w:br w:type="page"/>
      </w:r>
    </w:p>
    <w:p w14:paraId="2C6FB92D" w14:textId="77777777" w:rsidR="00617FA5" w:rsidRPr="00150C90" w:rsidRDefault="00617FA5" w:rsidP="004A72AD">
      <w:pPr>
        <w:pStyle w:val="Nagwek1"/>
      </w:pPr>
      <w:bookmarkStart w:id="56" w:name="_Toc155600944"/>
      <w:r w:rsidRPr="00150C90">
        <w:lastRenderedPageBreak/>
        <w:t>DZIAŁ IV. POZOSTAŁE PODMIOTY POMOCNICZE, KIERUJĄCE I OPINIODAWCZO-DORADCZE</w:t>
      </w:r>
      <w:bookmarkEnd w:id="56"/>
    </w:p>
    <w:p w14:paraId="3EA54C68" w14:textId="77777777" w:rsidR="0071122B" w:rsidRPr="00150C90" w:rsidRDefault="0071122B" w:rsidP="004547BB">
      <w:pPr>
        <w:pStyle w:val="Nagwek2"/>
      </w:pPr>
      <w:bookmarkStart w:id="57" w:name="_Toc155600945"/>
      <w:r w:rsidRPr="00150C90">
        <w:t xml:space="preserve">Rozdział </w:t>
      </w:r>
      <w:r w:rsidR="00617FA5" w:rsidRPr="00150C90">
        <w:t>1</w:t>
      </w:r>
      <w:r w:rsidRPr="00150C90">
        <w:t>. Kanclerz</w:t>
      </w:r>
      <w:r w:rsidR="00D93C21" w:rsidRPr="00150C90">
        <w:t xml:space="preserve"> i kwestor</w:t>
      </w:r>
      <w:bookmarkEnd w:id="57"/>
    </w:p>
    <w:p w14:paraId="171A43FE" w14:textId="77777777" w:rsidR="00FF4075" w:rsidRPr="00150C90" w:rsidRDefault="00FF4075" w:rsidP="00C60544">
      <w:pPr>
        <w:pStyle w:val="Nagwek3"/>
      </w:pPr>
      <w:bookmarkStart w:id="58" w:name="_Toc155600946"/>
      <w:r w:rsidRPr="00150C90">
        <w:t>§ 33. [Zadania kanclerza]</w:t>
      </w:r>
      <w:bookmarkEnd w:id="58"/>
    </w:p>
    <w:p w14:paraId="65AF2264" w14:textId="77777777"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14:paraId="0AC73C3C" w14:textId="77777777"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14:paraId="185E7E79" w14:textId="382FE1AC"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14:paraId="7C26B607" w14:textId="77777777"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14:paraId="74223515" w14:textId="77777777"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14:paraId="5F5B6149" w14:textId="77777777" w:rsidR="008F34B2" w:rsidRPr="00150C90" w:rsidRDefault="008F34B2" w:rsidP="00276BDF">
      <w:pPr>
        <w:numPr>
          <w:ilvl w:val="0"/>
          <w:numId w:val="175"/>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14:paraId="3116CF13" w14:textId="77777777" w:rsidR="00FF4075" w:rsidRPr="00150C90" w:rsidRDefault="00FF4075" w:rsidP="00C60544">
      <w:pPr>
        <w:pStyle w:val="Nagwek3"/>
      </w:pPr>
      <w:bookmarkStart w:id="59" w:name="_Toc2929723"/>
      <w:bookmarkStart w:id="60" w:name="_Toc155600947"/>
      <w:r w:rsidRPr="00150C90">
        <w:t>§ 34. [Zastępcy kanclerza]</w:t>
      </w:r>
      <w:bookmarkEnd w:id="59"/>
      <w:bookmarkEnd w:id="60"/>
    </w:p>
    <w:p w14:paraId="5312E0A5" w14:textId="77777777" w:rsidR="00FF4075" w:rsidRPr="00150C90" w:rsidRDefault="00FF4075" w:rsidP="00276BDF">
      <w:pPr>
        <w:pStyle w:val="Akapitzlist"/>
        <w:numPr>
          <w:ilvl w:val="0"/>
          <w:numId w:val="59"/>
        </w:numPr>
        <w:spacing w:line="276" w:lineRule="auto"/>
        <w:ind w:left="284" w:hanging="284"/>
        <w:rPr>
          <w:rFonts w:ascii="Lato" w:hAnsi="Lato"/>
          <w:color w:val="002060"/>
          <w:sz w:val="22"/>
        </w:rPr>
      </w:pPr>
      <w:r w:rsidRPr="00150C90">
        <w:rPr>
          <w:rFonts w:ascii="Lato" w:hAnsi="Lato"/>
          <w:color w:val="002060"/>
          <w:sz w:val="22"/>
        </w:rPr>
        <w:t>Kanclerz może działać przy pomocy swoich zastępców.</w:t>
      </w:r>
    </w:p>
    <w:p w14:paraId="1641047E" w14:textId="77777777" w:rsidR="00FF4075" w:rsidRPr="00150C90" w:rsidRDefault="00FF4075" w:rsidP="00276BDF">
      <w:pPr>
        <w:pStyle w:val="Akapitzlist"/>
        <w:numPr>
          <w:ilvl w:val="0"/>
          <w:numId w:val="59"/>
        </w:numPr>
        <w:spacing w:line="276" w:lineRule="auto"/>
        <w:ind w:left="284" w:hanging="284"/>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14:paraId="5756147D" w14:textId="77777777" w:rsidR="00FF4075" w:rsidRPr="00150C90" w:rsidRDefault="00FF4075" w:rsidP="00276BDF">
      <w:pPr>
        <w:pStyle w:val="Akapitzlist"/>
        <w:numPr>
          <w:ilvl w:val="0"/>
          <w:numId w:val="59"/>
        </w:numPr>
        <w:spacing w:line="276" w:lineRule="auto"/>
        <w:ind w:left="284" w:hanging="284"/>
        <w:rPr>
          <w:rFonts w:ascii="Lato" w:hAnsi="Lato"/>
          <w:color w:val="002060"/>
          <w:sz w:val="22"/>
        </w:rPr>
      </w:pPr>
      <w:r w:rsidRPr="00150C90">
        <w:rPr>
          <w:rFonts w:ascii="Lato" w:hAnsi="Lato"/>
          <w:color w:val="002060"/>
          <w:sz w:val="22"/>
        </w:rPr>
        <w:t>Szczegółowy zakres zadań i obowiązków zastępców kanclerza określa rektor w porozumieniu z kanclerzem.</w:t>
      </w:r>
    </w:p>
    <w:p w14:paraId="1C5CDA87" w14:textId="77777777" w:rsidR="00FF4075" w:rsidRPr="00150C90" w:rsidRDefault="00FF4075" w:rsidP="00276BDF">
      <w:pPr>
        <w:pStyle w:val="Akapitzlist"/>
        <w:numPr>
          <w:ilvl w:val="0"/>
          <w:numId w:val="59"/>
        </w:numPr>
        <w:spacing w:line="276" w:lineRule="auto"/>
        <w:ind w:left="284" w:hanging="284"/>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14:paraId="31381BB9" w14:textId="77777777" w:rsidR="00FF4075" w:rsidRPr="00150C90" w:rsidRDefault="00FF4075" w:rsidP="00276BDF">
      <w:pPr>
        <w:pStyle w:val="Akapitzlist"/>
        <w:numPr>
          <w:ilvl w:val="0"/>
          <w:numId w:val="59"/>
        </w:numPr>
        <w:spacing w:line="276" w:lineRule="auto"/>
        <w:ind w:left="284" w:hanging="284"/>
        <w:rPr>
          <w:rFonts w:ascii="Lato" w:hAnsi="Lato"/>
          <w:color w:val="002060"/>
          <w:sz w:val="22"/>
        </w:rPr>
      </w:pPr>
      <w:r w:rsidRPr="00150C90">
        <w:rPr>
          <w:rFonts w:ascii="Lato" w:hAnsi="Lato"/>
          <w:color w:val="002060"/>
          <w:sz w:val="22"/>
        </w:rPr>
        <w:t>Osobą, o której mowa w ust. 4, może być kwestor lub zastępca kanclerza.</w:t>
      </w:r>
    </w:p>
    <w:p w14:paraId="3588CD4C" w14:textId="77777777" w:rsidR="00FF4075" w:rsidRPr="00150C90" w:rsidRDefault="00FF4075" w:rsidP="00C60544">
      <w:pPr>
        <w:pStyle w:val="Nagwek3"/>
      </w:pPr>
      <w:bookmarkStart w:id="61" w:name="_Toc2929724"/>
      <w:bookmarkStart w:id="62" w:name="_Toc155600948"/>
      <w:r w:rsidRPr="00150C90">
        <w:t>§ 35. [Kwestor]</w:t>
      </w:r>
      <w:bookmarkEnd w:id="61"/>
      <w:bookmarkEnd w:id="62"/>
    </w:p>
    <w:p w14:paraId="5C38B938"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14:paraId="072686AB"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Zadania związane z pełnieniem obowiązków głównego księgowego określają odrębne przepisy.</w:t>
      </w:r>
    </w:p>
    <w:p w14:paraId="6C09021E"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Szczegółowy zakres zadań i obowiązki kwestora, w zakresie nieokreślonym ust. 1-2 określa rektor.</w:t>
      </w:r>
    </w:p>
    <w:p w14:paraId="30A33B5A"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14:paraId="0128A851"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14:paraId="0FCDDCE2" w14:textId="77777777" w:rsidR="00FF4075"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14:paraId="679F7915" w14:textId="77777777" w:rsidR="00BA7FD6" w:rsidRPr="00150C90" w:rsidRDefault="00FF4075" w:rsidP="00276BDF">
      <w:pPr>
        <w:pStyle w:val="Akapitzlist"/>
        <w:numPr>
          <w:ilvl w:val="0"/>
          <w:numId w:val="58"/>
        </w:numPr>
        <w:spacing w:line="276" w:lineRule="auto"/>
        <w:ind w:left="284" w:hanging="284"/>
        <w:rPr>
          <w:rFonts w:ascii="Lato" w:hAnsi="Lato"/>
          <w:color w:val="002060"/>
          <w:sz w:val="22"/>
        </w:rPr>
      </w:pPr>
      <w:r w:rsidRPr="00150C90">
        <w:rPr>
          <w:rFonts w:ascii="Lato" w:hAnsi="Lato"/>
          <w:color w:val="002060"/>
          <w:sz w:val="22"/>
        </w:rPr>
        <w:t>Kwestor odpowiada za swoją działalność przed rektorem.</w:t>
      </w:r>
    </w:p>
    <w:p w14:paraId="3068D4C0" w14:textId="77777777" w:rsidR="00726326" w:rsidRPr="00150C90" w:rsidRDefault="00E0037C" w:rsidP="004547BB">
      <w:pPr>
        <w:pStyle w:val="Nagwek2"/>
      </w:pPr>
      <w:bookmarkStart w:id="63" w:name="_Toc155600949"/>
      <w:r w:rsidRPr="00150C90">
        <w:t xml:space="preserve">Rozdział </w:t>
      </w:r>
      <w:r w:rsidR="00617FA5" w:rsidRPr="00150C90">
        <w:t>2</w:t>
      </w:r>
      <w:r w:rsidR="0071122B" w:rsidRPr="00150C90">
        <w:t>. Rady programowe wydziałów</w:t>
      </w:r>
      <w:bookmarkEnd w:id="63"/>
    </w:p>
    <w:p w14:paraId="36FCC891" w14:textId="77777777" w:rsidR="00DF6E53" w:rsidRPr="00150C90" w:rsidRDefault="00DF6E53" w:rsidP="00C60544">
      <w:pPr>
        <w:pStyle w:val="Nagwek3"/>
      </w:pPr>
      <w:bookmarkStart w:id="64" w:name="_Toc2929727"/>
      <w:bookmarkStart w:id="65" w:name="_Toc155600950"/>
      <w:r w:rsidRPr="00150C90">
        <w:t>§</w:t>
      </w:r>
      <w:r w:rsidR="00E0037C" w:rsidRPr="00150C90">
        <w:t xml:space="preserve"> 36.</w:t>
      </w:r>
      <w:r w:rsidRPr="00150C90">
        <w:t xml:space="preserve"> [</w:t>
      </w:r>
      <w:r w:rsidR="00726326" w:rsidRPr="00150C90">
        <w:t>Zadania r</w:t>
      </w:r>
      <w:r w:rsidRPr="00150C90">
        <w:t>ad</w:t>
      </w:r>
      <w:r w:rsidR="00726326" w:rsidRPr="00150C90">
        <w:t>y</w:t>
      </w:r>
      <w:r w:rsidRPr="00150C90">
        <w:t xml:space="preserve"> </w:t>
      </w:r>
      <w:r w:rsidR="00726326" w:rsidRPr="00150C90">
        <w:t xml:space="preserve">programowej </w:t>
      </w:r>
      <w:r w:rsidRPr="00150C90">
        <w:t>wydziału]</w:t>
      </w:r>
      <w:bookmarkEnd w:id="64"/>
      <w:bookmarkEnd w:id="65"/>
    </w:p>
    <w:p w14:paraId="1AA733AD" w14:textId="77777777" w:rsidR="00DF6E53" w:rsidRPr="00150C90" w:rsidRDefault="00DF6E53" w:rsidP="00276BDF">
      <w:pPr>
        <w:pStyle w:val="Akapitzlist"/>
        <w:numPr>
          <w:ilvl w:val="3"/>
          <w:numId w:val="33"/>
        </w:numPr>
        <w:spacing w:line="276" w:lineRule="auto"/>
        <w:ind w:left="284" w:hanging="284"/>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14:paraId="1B7634E3" w14:textId="77777777" w:rsidR="00726326" w:rsidRPr="00150C90" w:rsidRDefault="00726326" w:rsidP="00276BDF">
      <w:pPr>
        <w:pStyle w:val="Akapitzlist"/>
        <w:numPr>
          <w:ilvl w:val="3"/>
          <w:numId w:val="33"/>
        </w:numPr>
        <w:spacing w:line="276" w:lineRule="auto"/>
        <w:ind w:left="284" w:hanging="284"/>
        <w:rPr>
          <w:rFonts w:ascii="Lato" w:hAnsi="Lato"/>
          <w:color w:val="002060"/>
          <w:sz w:val="22"/>
        </w:rPr>
      </w:pPr>
      <w:r w:rsidRPr="00150C90">
        <w:rPr>
          <w:rFonts w:ascii="Lato" w:hAnsi="Lato"/>
          <w:color w:val="002060"/>
          <w:sz w:val="22"/>
        </w:rPr>
        <w:t>Nazwa rady programowej powstaje poprzez dopisanie nazwy wydziału.</w:t>
      </w:r>
    </w:p>
    <w:p w14:paraId="20D7B56B" w14:textId="77777777" w:rsidR="00DF6E53" w:rsidRPr="00150C90" w:rsidRDefault="00DF6E53" w:rsidP="00276BDF">
      <w:pPr>
        <w:pStyle w:val="Akapitzlist"/>
        <w:numPr>
          <w:ilvl w:val="3"/>
          <w:numId w:val="33"/>
        </w:numPr>
        <w:spacing w:line="276" w:lineRule="auto"/>
        <w:ind w:left="284" w:hanging="284"/>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14:paraId="0E579241"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ustalanie ogólnych kierunków działania wydziału zgodnych z kierunkami działania uczelni;</w:t>
      </w:r>
    </w:p>
    <w:p w14:paraId="50928CEC"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określanie szczegółowych kierunków rozwoju oferty kształcenia prowadzonego na wydziale;</w:t>
      </w:r>
    </w:p>
    <w:p w14:paraId="21351440" w14:textId="34BAC59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wnioskowanie do senatu w sprawie warunków i trybu rekrutacji</w:t>
      </w:r>
      <w:r w:rsidR="00EA3EB7">
        <w:rPr>
          <w:rFonts w:ascii="Lato" w:hAnsi="Lato"/>
          <w:color w:val="002060"/>
          <w:sz w:val="22"/>
        </w:rPr>
        <w:t>;</w:t>
      </w:r>
    </w:p>
    <w:p w14:paraId="0C569EEA"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sprawowanie nadzoru nad jakością kształcenia na wydziale;</w:t>
      </w:r>
    </w:p>
    <w:p w14:paraId="721B2B4E"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ocena działalności dziekana oraz opiniowanie sprawozdań z działalności wydziału;</w:t>
      </w:r>
    </w:p>
    <w:p w14:paraId="1759474D" w14:textId="2B44013B"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opiniowanie wniosków do senatu o uruchomienie, przekształcenie lub zniesienie kierunków oraz specjalności studiów;</w:t>
      </w:r>
    </w:p>
    <w:p w14:paraId="5711011B" w14:textId="77777777" w:rsidR="00726326" w:rsidRPr="00150C90" w:rsidRDefault="00726326"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wyrażanie opinii w sprawie tworzenia, przekształcania i likwidowania jednostek organizacyjnych wchodzących w skład wydziału</w:t>
      </w:r>
      <w:r w:rsidR="00EA2CA1">
        <w:rPr>
          <w:rFonts w:ascii="Lato" w:hAnsi="Lato"/>
          <w:color w:val="002060"/>
          <w:sz w:val="22"/>
        </w:rPr>
        <w:t>;</w:t>
      </w:r>
    </w:p>
    <w:p w14:paraId="42644220"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lastRenderedPageBreak/>
        <w:t xml:space="preserve">przygotowywanie dla rektora i senatu opinii w ważnych sprawach </w:t>
      </w:r>
      <w:r w:rsidR="00076A24">
        <w:rPr>
          <w:rFonts w:ascii="Lato" w:hAnsi="Lato"/>
          <w:color w:val="002060"/>
          <w:sz w:val="22"/>
        </w:rPr>
        <w:t>dotyczących uczelni, wydziału i </w:t>
      </w:r>
      <w:r w:rsidRPr="00150C90">
        <w:rPr>
          <w:rFonts w:ascii="Lato" w:hAnsi="Lato"/>
          <w:color w:val="002060"/>
          <w:sz w:val="22"/>
        </w:rPr>
        <w:t>studentów odbywających studia w tym wydziale;</w:t>
      </w:r>
    </w:p>
    <w:p w14:paraId="1B498CE2"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opracowywanie, zgodnie z wytycznymi ustalonymi przez senat, programów studiów i ich doskonalenie;</w:t>
      </w:r>
    </w:p>
    <w:p w14:paraId="6FAE89F9"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opracowywanie,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14:paraId="15F0076D" w14:textId="77777777" w:rsidR="00DF6E53"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wnioskowanie o nadanie tytułu doktora honoris causa;</w:t>
      </w:r>
    </w:p>
    <w:p w14:paraId="34599EB7" w14:textId="77777777" w:rsidR="005D040D" w:rsidRPr="00150C90" w:rsidRDefault="00DF6E53" w:rsidP="00276BDF">
      <w:pPr>
        <w:pStyle w:val="Akapitzlist"/>
        <w:numPr>
          <w:ilvl w:val="0"/>
          <w:numId w:val="50"/>
        </w:numPr>
        <w:spacing w:line="276" w:lineRule="auto"/>
        <w:ind w:left="567" w:hanging="284"/>
        <w:rPr>
          <w:rFonts w:ascii="Lato" w:hAnsi="Lato"/>
          <w:color w:val="002060"/>
          <w:sz w:val="22"/>
        </w:rPr>
      </w:pPr>
      <w:r w:rsidRPr="00150C90">
        <w:rPr>
          <w:rFonts w:ascii="Lato" w:hAnsi="Lato"/>
          <w:color w:val="002060"/>
          <w:sz w:val="22"/>
        </w:rPr>
        <w:t>wykonywanie innych zadań określonych w statucie.</w:t>
      </w:r>
    </w:p>
    <w:p w14:paraId="6D2A9C35" w14:textId="77777777" w:rsidR="005D040D" w:rsidRDefault="005D040D" w:rsidP="00276BDF">
      <w:pPr>
        <w:pStyle w:val="Akapitzlist"/>
        <w:numPr>
          <w:ilvl w:val="3"/>
          <w:numId w:val="33"/>
        </w:numPr>
        <w:spacing w:line="276" w:lineRule="auto"/>
        <w:ind w:left="284" w:hanging="284"/>
        <w:rPr>
          <w:rFonts w:ascii="Lato" w:hAnsi="Lato"/>
          <w:color w:val="002060"/>
          <w:sz w:val="22"/>
        </w:rPr>
      </w:pPr>
      <w:r w:rsidRPr="00150C90">
        <w:rPr>
          <w:rFonts w:ascii="Lato" w:hAnsi="Lato"/>
          <w:color w:val="002060"/>
          <w:sz w:val="22"/>
        </w:rPr>
        <w:t>W celu realizacji swoich zadań rada programowa wydziału wydaje uchwały.</w:t>
      </w:r>
    </w:p>
    <w:p w14:paraId="16B79345" w14:textId="77777777" w:rsidR="00890937" w:rsidRPr="00B46F53" w:rsidRDefault="00890937" w:rsidP="00276BDF">
      <w:pPr>
        <w:spacing w:line="276" w:lineRule="auto"/>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14:paraId="1B9974D7" w14:textId="77777777" w:rsidR="00890937" w:rsidRPr="00B46F53" w:rsidRDefault="00890937"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śmierci,</w:t>
      </w:r>
    </w:p>
    <w:p w14:paraId="69242D7A" w14:textId="77777777" w:rsidR="00890937" w:rsidRPr="00B46F53" w:rsidRDefault="00890937"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rezygnacji</w:t>
      </w:r>
      <w:r w:rsidR="00B46F53" w:rsidRPr="00B46F53">
        <w:rPr>
          <w:rFonts w:ascii="Lato" w:eastAsia="Times New Roman" w:hAnsi="Lato" w:cs="Times New Roman"/>
          <w:color w:val="002060"/>
          <w:sz w:val="22"/>
          <w:szCs w:val="22"/>
          <w:lang w:eastAsia="pl-PL"/>
        </w:rPr>
        <w:t>,</w:t>
      </w:r>
    </w:p>
    <w:p w14:paraId="2BF18534" w14:textId="77777777" w:rsidR="00890937" w:rsidRPr="00B46F53" w:rsidRDefault="00B46F53"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zaprzestania zatrudnienia,</w:t>
      </w:r>
    </w:p>
    <w:p w14:paraId="6B8FD43C" w14:textId="77777777" w:rsidR="00890937" w:rsidRPr="00B46F53" w:rsidRDefault="00B46F53"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utraty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14:paraId="07CDF26B" w14:textId="77777777" w:rsidR="00890937" w:rsidRPr="00B46F53" w:rsidRDefault="00890937"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w:t>
      </w:r>
      <w:r w:rsidR="00076A24">
        <w:rPr>
          <w:rFonts w:ascii="Lato" w:eastAsia="Times New Roman" w:hAnsi="Lato" w:cs="Times New Roman"/>
          <w:color w:val="002060"/>
          <w:sz w:val="22"/>
          <w:szCs w:val="22"/>
          <w:lang w:eastAsia="pl-PL"/>
        </w:rPr>
        <w:t xml:space="preserve">runkach urlopu macierzyńskiego, urlopu ojcowskiego, </w:t>
      </w:r>
      <w:r w:rsidRPr="00B46F53">
        <w:rPr>
          <w:rFonts w:ascii="Lato" w:eastAsia="Times New Roman" w:hAnsi="Lato" w:cs="Times New Roman"/>
          <w:color w:val="002060"/>
          <w:sz w:val="22"/>
          <w:szCs w:val="22"/>
          <w:lang w:eastAsia="pl-PL"/>
        </w:rPr>
        <w:t xml:space="preserve">urlopu rodzicielskiego, urlopu wychowawczego, urlopu dla poratowania zdrowia. </w:t>
      </w:r>
    </w:p>
    <w:p w14:paraId="02D9A6A7" w14:textId="77777777" w:rsidR="00890937" w:rsidRPr="00B46F53" w:rsidRDefault="00890937" w:rsidP="00276BDF">
      <w:pPr>
        <w:numPr>
          <w:ilvl w:val="0"/>
          <w:numId w:val="231"/>
        </w:numPr>
        <w:spacing w:line="276" w:lineRule="auto"/>
        <w:contextualSpacing/>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urlopu dziekańskiego, zdrowotnego, pobytu na wymianie studenckiej – w przypadku studenta.</w:t>
      </w:r>
    </w:p>
    <w:p w14:paraId="72DAF57C" w14:textId="77777777" w:rsidR="00890937" w:rsidRPr="00B46F53" w:rsidRDefault="00890937" w:rsidP="00276BDF">
      <w:pPr>
        <w:spacing w:line="276" w:lineRule="auto"/>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14:paraId="42EF5B27" w14:textId="77777777" w:rsidR="00726326" w:rsidRPr="00150C90" w:rsidRDefault="00726326" w:rsidP="00C60544">
      <w:pPr>
        <w:pStyle w:val="Nagwek3"/>
      </w:pPr>
      <w:bookmarkStart w:id="66" w:name="_Toc155600951"/>
      <w:r w:rsidRPr="00150C90">
        <w:t xml:space="preserve">§ </w:t>
      </w:r>
      <w:r w:rsidR="00E0037C" w:rsidRPr="00150C90">
        <w:t>37.</w:t>
      </w:r>
      <w:r w:rsidRPr="00150C90">
        <w:t xml:space="preserve"> [Skład rady programowej wydziału]</w:t>
      </w:r>
      <w:bookmarkEnd w:id="66"/>
    </w:p>
    <w:p w14:paraId="7388C221" w14:textId="77777777" w:rsidR="00DF6E53" w:rsidRPr="00150C90" w:rsidRDefault="00DF6E53" w:rsidP="0051492F">
      <w:pPr>
        <w:pStyle w:val="Akapitzlist"/>
        <w:numPr>
          <w:ilvl w:val="3"/>
          <w:numId w:val="59"/>
        </w:numPr>
        <w:spacing w:line="276" w:lineRule="auto"/>
        <w:ind w:left="284" w:hanging="284"/>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14:paraId="608C5975" w14:textId="77777777" w:rsidR="00DF6E53" w:rsidRPr="00150C90" w:rsidRDefault="00726326"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d</w:t>
      </w:r>
      <w:r w:rsidR="00DF6E53" w:rsidRPr="00150C90">
        <w:rPr>
          <w:rFonts w:ascii="Lato" w:hAnsi="Lato"/>
          <w:color w:val="002060"/>
          <w:sz w:val="22"/>
        </w:rPr>
        <w:t>ziekan</w:t>
      </w:r>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14:paraId="0350C5E2" w14:textId="77777777" w:rsidR="00DF6E53" w:rsidRPr="00150C90" w:rsidRDefault="00DF6E53"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prodziekani</w:t>
      </w:r>
      <w:r w:rsidR="00726326" w:rsidRPr="00150C90">
        <w:rPr>
          <w:rFonts w:ascii="Lato" w:hAnsi="Lato"/>
          <w:color w:val="002060"/>
          <w:sz w:val="22"/>
        </w:rPr>
        <w:t xml:space="preserve"> tego wydziału</w:t>
      </w:r>
      <w:r w:rsidRPr="00150C90">
        <w:rPr>
          <w:rFonts w:ascii="Lato" w:hAnsi="Lato"/>
          <w:color w:val="002060"/>
          <w:sz w:val="22"/>
        </w:rPr>
        <w:t>;</w:t>
      </w:r>
    </w:p>
    <w:p w14:paraId="4CC4238D" w14:textId="77777777" w:rsidR="00726326" w:rsidRPr="00150C90" w:rsidRDefault="00726326"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kierownicy katedr znajdujących się w strukturze tego wydziału;</w:t>
      </w:r>
    </w:p>
    <w:p w14:paraId="1B94B7C3" w14:textId="77777777" w:rsidR="00DF6E53" w:rsidRPr="00150C90" w:rsidRDefault="00DF6E53"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 xml:space="preserve">nauczyciele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14:paraId="335A6EA9" w14:textId="77777777" w:rsidR="00DF6E53" w:rsidRPr="00150C90" w:rsidRDefault="00DF6E53"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wybrani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14:paraId="2F54136D" w14:textId="77777777" w:rsidR="00726326" w:rsidRPr="00150C90" w:rsidRDefault="00DF6E53" w:rsidP="0051492F">
      <w:pPr>
        <w:pStyle w:val="Akapitzlist"/>
        <w:numPr>
          <w:ilvl w:val="0"/>
          <w:numId w:val="51"/>
        </w:numPr>
        <w:spacing w:line="276" w:lineRule="auto"/>
        <w:ind w:left="567" w:hanging="284"/>
        <w:rPr>
          <w:rFonts w:ascii="Lato" w:hAnsi="Lato"/>
          <w:color w:val="002060"/>
          <w:sz w:val="22"/>
        </w:rPr>
      </w:pPr>
      <w:r w:rsidRPr="00150C90">
        <w:rPr>
          <w:rFonts w:ascii="Lato" w:hAnsi="Lato"/>
          <w:color w:val="002060"/>
          <w:sz w:val="22"/>
        </w:rPr>
        <w:t xml:space="preserve">przedstawiciele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14:paraId="477A01C2" w14:textId="77777777" w:rsidR="00726326" w:rsidRPr="00150C90" w:rsidRDefault="00726326" w:rsidP="0051492F">
      <w:pPr>
        <w:pStyle w:val="Akapitzlist"/>
        <w:numPr>
          <w:ilvl w:val="3"/>
          <w:numId w:val="59"/>
        </w:numPr>
        <w:spacing w:line="276" w:lineRule="auto"/>
        <w:ind w:left="284" w:hanging="284"/>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14:paraId="2EA23C0E" w14:textId="77777777" w:rsidR="00DF6E53" w:rsidRPr="00150C90" w:rsidRDefault="00726326" w:rsidP="0051492F">
      <w:pPr>
        <w:pStyle w:val="Akapitzlist"/>
        <w:numPr>
          <w:ilvl w:val="3"/>
          <w:numId w:val="59"/>
        </w:numPr>
        <w:spacing w:line="276" w:lineRule="auto"/>
        <w:ind w:left="284" w:hanging="284"/>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14:paraId="20E6B0FE" w14:textId="3535C5F8" w:rsidR="002976B5" w:rsidRDefault="00DF6E53" w:rsidP="0051492F">
      <w:pPr>
        <w:pStyle w:val="Akapitzlist"/>
        <w:numPr>
          <w:ilvl w:val="3"/>
          <w:numId w:val="59"/>
        </w:numPr>
        <w:spacing w:line="276" w:lineRule="auto"/>
        <w:ind w:left="284" w:hanging="284"/>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14:paraId="7A9F7E4A" w14:textId="77777777" w:rsidR="0071122B" w:rsidRPr="00150C90" w:rsidRDefault="00E0037C" w:rsidP="004547BB">
      <w:pPr>
        <w:pStyle w:val="Nagwek2"/>
      </w:pPr>
      <w:bookmarkStart w:id="67" w:name="_Toc155600952"/>
      <w:r w:rsidRPr="00150C90">
        <w:t xml:space="preserve">Rozdział </w:t>
      </w:r>
      <w:r w:rsidR="00617FA5" w:rsidRPr="00150C90">
        <w:t>3</w:t>
      </w:r>
      <w:r w:rsidR="0071122B" w:rsidRPr="00150C90">
        <w:t>. Rada programowa szkoły doktorskiej</w:t>
      </w:r>
      <w:bookmarkEnd w:id="67"/>
    </w:p>
    <w:p w14:paraId="0ECB0EB5" w14:textId="77777777" w:rsidR="00DF6E53" w:rsidRPr="00150C90" w:rsidRDefault="00DF6E53" w:rsidP="00C60544">
      <w:pPr>
        <w:pStyle w:val="Nagwek3"/>
      </w:pPr>
      <w:bookmarkStart w:id="68" w:name="_Toc2929728"/>
      <w:bookmarkStart w:id="69" w:name="_Toc155600953"/>
      <w:r w:rsidRPr="00150C90">
        <w:t xml:space="preserve">§ </w:t>
      </w:r>
      <w:r w:rsidR="005D040D" w:rsidRPr="00150C90">
        <w:t>38.</w:t>
      </w:r>
      <w:r w:rsidRPr="00150C90">
        <w:t xml:space="preserve"> [</w:t>
      </w:r>
      <w:r w:rsidR="005D040D" w:rsidRPr="00150C90">
        <w:t>Rada programowa</w:t>
      </w:r>
      <w:r w:rsidRPr="00150C90">
        <w:t xml:space="preserve"> szkoły doktorskiej]</w:t>
      </w:r>
      <w:bookmarkEnd w:id="68"/>
      <w:bookmarkEnd w:id="69"/>
    </w:p>
    <w:p w14:paraId="1EFFE58F" w14:textId="77777777" w:rsidR="005D040D" w:rsidRPr="00150C90" w:rsidRDefault="005D040D" w:rsidP="0051492F">
      <w:pPr>
        <w:pStyle w:val="Akapitzlist"/>
        <w:numPr>
          <w:ilvl w:val="3"/>
          <w:numId w:val="49"/>
        </w:numPr>
        <w:spacing w:line="276" w:lineRule="auto"/>
        <w:ind w:left="284" w:hanging="284"/>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14:paraId="5A167471" w14:textId="77777777" w:rsidR="00DF6E53" w:rsidRPr="00150C90" w:rsidRDefault="005D040D" w:rsidP="0051492F">
      <w:pPr>
        <w:pStyle w:val="Akapitzlist"/>
        <w:numPr>
          <w:ilvl w:val="0"/>
          <w:numId w:val="49"/>
        </w:numPr>
        <w:spacing w:line="276" w:lineRule="auto"/>
        <w:ind w:left="284" w:hanging="284"/>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14:paraId="2A7DF68F" w14:textId="77777777" w:rsidR="00DF6E53" w:rsidRPr="00150C90"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ustalanie ogólnych kierunków działania szkoły doktorskiej zgodnych z kierunkami działania uczelni;</w:t>
      </w:r>
    </w:p>
    <w:p w14:paraId="3D6887D1" w14:textId="77777777" w:rsidR="00DF6E53" w:rsidRPr="00150C90"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określanie szczegółowych kierunków rozwoju oferty kształcenia prowadzonego w szkole doktorskiej;</w:t>
      </w:r>
    </w:p>
    <w:p w14:paraId="6E2F3BC8" w14:textId="77777777" w:rsidR="00DF6E53" w:rsidRPr="00150C90" w:rsidRDefault="005D040D"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 xml:space="preserve">opiniowanie </w:t>
      </w:r>
      <w:r w:rsidR="00436A3B" w:rsidRPr="00150C90">
        <w:rPr>
          <w:rFonts w:ascii="Lato" w:hAnsi="Lato"/>
          <w:color w:val="002060"/>
          <w:sz w:val="22"/>
        </w:rPr>
        <w:t>wniosków, o których mowa w § 31 ust. 2 pkt 3-4;</w:t>
      </w:r>
    </w:p>
    <w:p w14:paraId="25156636" w14:textId="77777777" w:rsidR="00DF6E53" w:rsidRPr="00150C90"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sprawowanie nadzoru nad jakością kształcenia w szkole doktorskiej;</w:t>
      </w:r>
    </w:p>
    <w:p w14:paraId="40FEF784" w14:textId="77777777" w:rsidR="00DF6E53" w:rsidRPr="00150C90"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przygotowywanie dla rektora i senatu opinii w ważny</w:t>
      </w:r>
      <w:r w:rsidR="00436A3B" w:rsidRPr="00150C90">
        <w:rPr>
          <w:rFonts w:ascii="Lato" w:hAnsi="Lato"/>
          <w:color w:val="002060"/>
          <w:sz w:val="22"/>
        </w:rPr>
        <w:t>ch sprawach dotyczących</w:t>
      </w:r>
      <w:r w:rsidR="00076A24">
        <w:rPr>
          <w:rFonts w:ascii="Lato" w:hAnsi="Lato"/>
          <w:color w:val="002060"/>
          <w:sz w:val="22"/>
        </w:rPr>
        <w:t xml:space="preserve"> szkoły doktorskiej i </w:t>
      </w:r>
      <w:r w:rsidRPr="00150C90">
        <w:rPr>
          <w:rFonts w:ascii="Lato" w:hAnsi="Lato"/>
          <w:color w:val="002060"/>
          <w:sz w:val="22"/>
        </w:rPr>
        <w:t>doktorantów odbywających kształcenie w tej szkole;</w:t>
      </w:r>
    </w:p>
    <w:p w14:paraId="5D80571B" w14:textId="003937FF" w:rsidR="007F1636" w:rsidRPr="00C6315E"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lastRenderedPageBreak/>
        <w:t>opracowywanie, zgodnie z wytycznymi ustalonymi przez senat, programów kształcenia i ich doskonalenie;</w:t>
      </w:r>
    </w:p>
    <w:p w14:paraId="58C7A853" w14:textId="29DE4DEA" w:rsidR="00DF6E53" w:rsidRPr="00150C90" w:rsidRDefault="00DF6E53" w:rsidP="0051492F">
      <w:pPr>
        <w:pStyle w:val="Akapitzlist"/>
        <w:numPr>
          <w:ilvl w:val="0"/>
          <w:numId w:val="53"/>
        </w:numPr>
        <w:spacing w:line="276" w:lineRule="auto"/>
        <w:ind w:left="567" w:hanging="284"/>
        <w:rPr>
          <w:rFonts w:ascii="Lato" w:hAnsi="Lato"/>
          <w:color w:val="002060"/>
          <w:sz w:val="22"/>
        </w:rPr>
      </w:pPr>
      <w:r w:rsidRPr="00150C90">
        <w:rPr>
          <w:rFonts w:ascii="Lato" w:hAnsi="Lato"/>
          <w:color w:val="002060"/>
          <w:sz w:val="22"/>
        </w:rPr>
        <w:t>wykonywanie innych zadań określonych przez statut, regulamin szkoły doktorskiej lub odrębne przepisy</w:t>
      </w:r>
      <w:r w:rsidR="00A40F7B">
        <w:rPr>
          <w:rFonts w:ascii="Lato" w:hAnsi="Lato"/>
          <w:color w:val="002060"/>
          <w:sz w:val="22"/>
        </w:rPr>
        <w:t>.</w:t>
      </w:r>
    </w:p>
    <w:p w14:paraId="7E916B63" w14:textId="77777777" w:rsidR="00DF6E53" w:rsidRDefault="00DF6E53" w:rsidP="0051492F">
      <w:pPr>
        <w:pStyle w:val="Akapitzlist"/>
        <w:numPr>
          <w:ilvl w:val="0"/>
          <w:numId w:val="49"/>
        </w:numPr>
        <w:spacing w:line="276" w:lineRule="auto"/>
        <w:ind w:left="284" w:hanging="284"/>
        <w:rPr>
          <w:rFonts w:ascii="Lato" w:hAnsi="Lato"/>
          <w:color w:val="002060"/>
          <w:sz w:val="22"/>
        </w:rPr>
      </w:pPr>
      <w:r w:rsidRPr="00150C90">
        <w:rPr>
          <w:rFonts w:ascii="Lato" w:hAnsi="Lato"/>
          <w:color w:val="002060"/>
          <w:sz w:val="22"/>
        </w:rPr>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14:paraId="2BD1C31B" w14:textId="77FA7399" w:rsidR="00890937" w:rsidRPr="00B46F53" w:rsidRDefault="00890937" w:rsidP="0051492F">
      <w:pPr>
        <w:pStyle w:val="Akapitzlist"/>
        <w:spacing w:line="276" w:lineRule="auto"/>
        <w:ind w:left="284" w:hanging="284"/>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FB5351">
        <w:rPr>
          <w:rFonts w:ascii="Lato" w:eastAsia="Times New Roman" w:hAnsi="Lato" w:cs="Times New Roman" w:hint="eastAsia"/>
          <w:color w:val="002060"/>
          <w:sz w:val="22"/>
          <w:szCs w:val="22"/>
          <w:lang w:eastAsia="pl-PL"/>
        </w:rPr>
        <w:t> </w:t>
      </w:r>
      <w:r w:rsidR="00B46F53">
        <w:rPr>
          <w:rFonts w:ascii="Lato" w:eastAsia="Times New Roman" w:hAnsi="Lato" w:cs="Times New Roman"/>
          <w:color w:val="002060"/>
          <w:sz w:val="22"/>
          <w:szCs w:val="22"/>
          <w:lang w:eastAsia="pl-PL"/>
        </w:rPr>
        <w:t xml:space="preserve">36 </w:t>
      </w:r>
      <w:r w:rsidRPr="00B46F53">
        <w:rPr>
          <w:rFonts w:ascii="Lato" w:eastAsia="Times New Roman" w:hAnsi="Lato" w:cs="Times New Roman"/>
          <w:color w:val="002060"/>
          <w:sz w:val="22"/>
          <w:szCs w:val="22"/>
          <w:lang w:eastAsia="pl-PL"/>
        </w:rPr>
        <w:t>ust. 5 pkt 1 – 3 oraz pkt 5.</w:t>
      </w:r>
    </w:p>
    <w:p w14:paraId="2936AC51" w14:textId="77777777" w:rsidR="00890937" w:rsidRPr="00B46F53" w:rsidRDefault="00890937" w:rsidP="0051492F">
      <w:pPr>
        <w:pStyle w:val="Akapitzlist"/>
        <w:spacing w:line="276" w:lineRule="auto"/>
        <w:ind w:left="0"/>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14:paraId="5D764EA3" w14:textId="77777777" w:rsidR="005D040D" w:rsidRPr="00150C90" w:rsidRDefault="00E32164" w:rsidP="00C60544">
      <w:pPr>
        <w:pStyle w:val="Nagwek3"/>
      </w:pPr>
      <w:bookmarkStart w:id="70" w:name="_Toc155600954"/>
      <w:r w:rsidRPr="00150C90">
        <w:t>§ 39. [Skład rady programowej szkoły doktorskiej]</w:t>
      </w:r>
      <w:bookmarkEnd w:id="70"/>
    </w:p>
    <w:p w14:paraId="1EB3B5C8" w14:textId="77777777" w:rsidR="005D040D" w:rsidRPr="00150C90" w:rsidRDefault="005D040D" w:rsidP="00A07C7B">
      <w:pPr>
        <w:pStyle w:val="Akapitzlist"/>
        <w:numPr>
          <w:ilvl w:val="3"/>
          <w:numId w:val="49"/>
        </w:numPr>
        <w:spacing w:line="276" w:lineRule="auto"/>
        <w:ind w:left="284" w:hanging="284"/>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14:paraId="6F518914" w14:textId="77777777" w:rsidR="005D040D" w:rsidRPr="00150C90" w:rsidRDefault="005D040D" w:rsidP="00A07C7B">
      <w:pPr>
        <w:pStyle w:val="Akapitzlist"/>
        <w:numPr>
          <w:ilvl w:val="0"/>
          <w:numId w:val="52"/>
        </w:numPr>
        <w:spacing w:line="276" w:lineRule="auto"/>
        <w:ind w:left="567" w:hanging="284"/>
        <w:rPr>
          <w:rFonts w:ascii="Lato" w:hAnsi="Lato"/>
          <w:color w:val="002060"/>
          <w:sz w:val="22"/>
        </w:rPr>
      </w:pPr>
      <w:r w:rsidRPr="00150C90">
        <w:rPr>
          <w:rFonts w:ascii="Lato" w:hAnsi="Lato"/>
          <w:color w:val="002060"/>
          <w:sz w:val="22"/>
        </w:rPr>
        <w:t xml:space="preserve">dyrektor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14:paraId="2604B2C9" w14:textId="77777777" w:rsidR="00E32164" w:rsidRPr="00150C90" w:rsidRDefault="00E32164" w:rsidP="00A07C7B">
      <w:pPr>
        <w:pStyle w:val="Akapitzlist"/>
        <w:numPr>
          <w:ilvl w:val="0"/>
          <w:numId w:val="52"/>
        </w:numPr>
        <w:spacing w:line="276" w:lineRule="auto"/>
        <w:ind w:left="567" w:hanging="284"/>
        <w:rPr>
          <w:rFonts w:ascii="Lato" w:hAnsi="Lato"/>
          <w:color w:val="002060"/>
          <w:sz w:val="22"/>
        </w:rPr>
      </w:pPr>
      <w:r w:rsidRPr="00150C90">
        <w:rPr>
          <w:rFonts w:ascii="Lato" w:hAnsi="Lato"/>
          <w:color w:val="002060"/>
          <w:sz w:val="22"/>
        </w:rPr>
        <w:t>zastępca dyrektora szkoły doktorskiej – jeżeli został powołany;</w:t>
      </w:r>
    </w:p>
    <w:p w14:paraId="1D4B9FDD" w14:textId="77777777" w:rsidR="005D040D" w:rsidRPr="00150C90" w:rsidRDefault="00E32164" w:rsidP="00A07C7B">
      <w:pPr>
        <w:pStyle w:val="Akapitzlist"/>
        <w:numPr>
          <w:ilvl w:val="0"/>
          <w:numId w:val="52"/>
        </w:numPr>
        <w:spacing w:line="276" w:lineRule="auto"/>
        <w:ind w:left="567" w:hanging="284"/>
        <w:rPr>
          <w:rFonts w:ascii="Lato" w:hAnsi="Lato"/>
          <w:color w:val="002060"/>
          <w:sz w:val="22"/>
        </w:rPr>
      </w:pPr>
      <w:r w:rsidRPr="00150C90">
        <w:rPr>
          <w:rFonts w:ascii="Lato" w:hAnsi="Lato"/>
          <w:color w:val="002060"/>
          <w:sz w:val="22"/>
        </w:rPr>
        <w:t>po 3 nauczycieli akademickich posiadających co najmniej stopień doktora habilitowanego, delegowanych przez rady programowe wydziałów;</w:t>
      </w:r>
    </w:p>
    <w:p w14:paraId="7940A8C3" w14:textId="77777777" w:rsidR="00E32164" w:rsidRPr="00150C90" w:rsidRDefault="00E32164" w:rsidP="00A07C7B">
      <w:pPr>
        <w:pStyle w:val="Akapitzlist"/>
        <w:numPr>
          <w:ilvl w:val="0"/>
          <w:numId w:val="52"/>
        </w:numPr>
        <w:spacing w:line="276" w:lineRule="auto"/>
        <w:ind w:left="567" w:hanging="284"/>
        <w:rPr>
          <w:rFonts w:ascii="Lato" w:hAnsi="Lato"/>
          <w:color w:val="002060"/>
          <w:sz w:val="22"/>
        </w:rPr>
      </w:pPr>
      <w:r w:rsidRPr="00150C90">
        <w:rPr>
          <w:rFonts w:ascii="Lato" w:hAnsi="Lato"/>
          <w:color w:val="002060"/>
          <w:sz w:val="22"/>
        </w:rPr>
        <w:t>przedstawiciel doktorantów delegowany przez właściwy organ samorządu doktorantów.</w:t>
      </w:r>
    </w:p>
    <w:p w14:paraId="40974BFB" w14:textId="77777777" w:rsidR="00470296" w:rsidRPr="00100098" w:rsidRDefault="00100098" w:rsidP="00A07C7B">
      <w:pPr>
        <w:spacing w:line="276" w:lineRule="auto"/>
        <w:ind w:left="284" w:hanging="284"/>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14:paraId="074AC1DD" w14:textId="667572AC" w:rsidR="00CF0881" w:rsidRDefault="00100098" w:rsidP="00A07C7B">
      <w:pPr>
        <w:spacing w:line="276" w:lineRule="auto"/>
        <w:ind w:left="284" w:hanging="284"/>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984891">
        <w:rPr>
          <w:rFonts w:ascii="Lato" w:hAnsi="Lato" w:cs="Calibri"/>
          <w:color w:val="002060"/>
          <w:sz w:val="22"/>
        </w:rPr>
        <w:t>dziekana każdego z </w:t>
      </w:r>
      <w:r w:rsidR="00470296" w:rsidRPr="00100098">
        <w:rPr>
          <w:rFonts w:ascii="Lato" w:hAnsi="Lato" w:cs="Calibri"/>
          <w:color w:val="002060"/>
          <w:sz w:val="22"/>
        </w:rPr>
        <w:t>wydziałów.</w:t>
      </w:r>
    </w:p>
    <w:p w14:paraId="30E2F9C1" w14:textId="77777777" w:rsidR="00E0037C" w:rsidRPr="00150C90" w:rsidRDefault="00E0037C" w:rsidP="004547BB">
      <w:pPr>
        <w:pStyle w:val="Nagwek2"/>
      </w:pPr>
      <w:bookmarkStart w:id="71" w:name="_Toc155600955"/>
      <w:r w:rsidRPr="00150C90">
        <w:t xml:space="preserve">Rozdział </w:t>
      </w:r>
      <w:r w:rsidR="00617FA5" w:rsidRPr="00150C90">
        <w:t>4</w:t>
      </w:r>
      <w:r w:rsidRPr="00150C90">
        <w:t>. Kierownicy pozostałych jednostek organizacyjnych</w:t>
      </w:r>
      <w:bookmarkEnd w:id="71"/>
    </w:p>
    <w:p w14:paraId="68642BC6" w14:textId="77777777" w:rsidR="00E0037C" w:rsidRPr="00150C90" w:rsidRDefault="00FE1418" w:rsidP="00C60544">
      <w:pPr>
        <w:pStyle w:val="Nagwek3"/>
      </w:pPr>
      <w:bookmarkStart w:id="72" w:name="_Toc155600956"/>
      <w:r w:rsidRPr="00150C90">
        <w:t>§ 40</w:t>
      </w:r>
      <w:r w:rsidR="00E0037C" w:rsidRPr="00150C90">
        <w:t>. [Kierownik katedry]</w:t>
      </w:r>
      <w:bookmarkEnd w:id="72"/>
    </w:p>
    <w:p w14:paraId="65F0473C" w14:textId="77777777" w:rsidR="00E0037C" w:rsidRPr="00150C90" w:rsidRDefault="00FE1418" w:rsidP="00AD1DDB">
      <w:pPr>
        <w:pStyle w:val="Akapitzlist"/>
        <w:numPr>
          <w:ilvl w:val="0"/>
          <w:numId w:val="48"/>
        </w:numPr>
        <w:spacing w:line="276" w:lineRule="auto"/>
        <w:ind w:left="284" w:hanging="284"/>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14:paraId="4DE9AFBF" w14:textId="77777777" w:rsidR="00E0037C" w:rsidRPr="00150C90" w:rsidRDefault="00E0037C" w:rsidP="00AD1DDB">
      <w:pPr>
        <w:pStyle w:val="Akapitzlist"/>
        <w:numPr>
          <w:ilvl w:val="0"/>
          <w:numId w:val="48"/>
        </w:numPr>
        <w:spacing w:line="276" w:lineRule="auto"/>
        <w:ind w:left="284" w:hanging="284"/>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14:paraId="19082242" w14:textId="77777777" w:rsidR="000E08F7" w:rsidRPr="00150C90" w:rsidRDefault="00E0037C" w:rsidP="00AD1DDB">
      <w:pPr>
        <w:pStyle w:val="Akapitzlist"/>
        <w:numPr>
          <w:ilvl w:val="0"/>
          <w:numId w:val="48"/>
        </w:numPr>
        <w:spacing w:line="276" w:lineRule="auto"/>
        <w:ind w:left="284" w:hanging="284"/>
        <w:rPr>
          <w:rFonts w:ascii="Lato" w:hAnsi="Lato"/>
          <w:color w:val="002060"/>
          <w:sz w:val="22"/>
        </w:rPr>
      </w:pPr>
      <w:r w:rsidRPr="00150C90">
        <w:rPr>
          <w:rFonts w:ascii="Lato" w:hAnsi="Lato"/>
          <w:color w:val="002060"/>
          <w:sz w:val="22"/>
        </w:rPr>
        <w:t>Do odwołania kierownika katedry ust. 2 stosuje się odpowiednio.</w:t>
      </w:r>
    </w:p>
    <w:p w14:paraId="6816F8B8" w14:textId="77777777" w:rsidR="00E0037C" w:rsidRPr="00150C90" w:rsidRDefault="00E0037C" w:rsidP="00AD1DDB">
      <w:pPr>
        <w:pStyle w:val="Akapitzlist"/>
        <w:numPr>
          <w:ilvl w:val="0"/>
          <w:numId w:val="48"/>
        </w:numPr>
        <w:spacing w:line="276" w:lineRule="auto"/>
        <w:ind w:left="284" w:hanging="284"/>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w:t>
      </w:r>
      <w:r w:rsidR="00076A24">
        <w:rPr>
          <w:rFonts w:ascii="Lato" w:hAnsi="Lato"/>
          <w:color w:val="002060"/>
          <w:sz w:val="22"/>
        </w:rPr>
        <w:t>owołania właściwego dziekana, o </w:t>
      </w:r>
      <w:r w:rsidR="00FE1418" w:rsidRPr="00150C90">
        <w:rPr>
          <w:rFonts w:ascii="Lato" w:hAnsi="Lato"/>
          <w:color w:val="002060"/>
          <w:sz w:val="22"/>
        </w:rPr>
        <w:t>którym mowa w § 29 ust. 4.</w:t>
      </w:r>
    </w:p>
    <w:p w14:paraId="54509444" w14:textId="77777777" w:rsidR="000B4619" w:rsidRPr="00B110C6" w:rsidRDefault="000B4619" w:rsidP="00AD1DDB">
      <w:pPr>
        <w:pStyle w:val="Akapitzlist"/>
        <w:numPr>
          <w:ilvl w:val="0"/>
          <w:numId w:val="48"/>
        </w:numPr>
        <w:spacing w:line="276" w:lineRule="auto"/>
        <w:ind w:left="284" w:hanging="284"/>
        <w:rPr>
          <w:rFonts w:ascii="Lato" w:hAnsi="Lato"/>
          <w:color w:val="002060"/>
          <w:sz w:val="22"/>
        </w:rPr>
      </w:pPr>
      <w:r w:rsidRPr="00B110C6">
        <w:rPr>
          <w:rFonts w:ascii="Lato" w:hAnsi="Lato"/>
          <w:color w:val="002060"/>
          <w:sz w:val="22"/>
        </w:rPr>
        <w:t xml:space="preserve">W razie wakatu na stanowisku kierownika katedry rektor niezwłocznie powołuje osobę pełniącą obowiązki kierownika katedry do czasu powołania nowego kierownika, nie dłużej niż do końca obowiązującej kadencji. Osobę pełniącą obowiązki kierownika katedry powołuje się spośród jej pracowników. </w:t>
      </w:r>
    </w:p>
    <w:p w14:paraId="3254E459" w14:textId="77777777" w:rsidR="00E0037C" w:rsidRPr="00150C90" w:rsidRDefault="00E0037C" w:rsidP="00AD1DDB">
      <w:pPr>
        <w:pStyle w:val="Akapitzlist"/>
        <w:numPr>
          <w:ilvl w:val="0"/>
          <w:numId w:val="48"/>
        </w:numPr>
        <w:spacing w:line="276" w:lineRule="auto"/>
        <w:ind w:left="284" w:hanging="284"/>
        <w:rPr>
          <w:rFonts w:ascii="Lato" w:hAnsi="Lato"/>
          <w:color w:val="002060"/>
          <w:sz w:val="22"/>
        </w:rPr>
      </w:pPr>
      <w:r w:rsidRPr="00B110C6">
        <w:rPr>
          <w:rFonts w:ascii="Lato" w:hAnsi="Lato"/>
          <w:color w:val="002060"/>
          <w:sz w:val="22"/>
        </w:rPr>
        <w:t xml:space="preserve">Do zadań kierownika katedry należy w szczególności: </w:t>
      </w:r>
    </w:p>
    <w:p w14:paraId="7DC8F688" w14:textId="77777777" w:rsidR="00E0037C" w:rsidRPr="00150C90" w:rsidRDefault="00E0037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dbanie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14:paraId="21A6B532" w14:textId="77777777" w:rsidR="00FE1418" w:rsidRPr="00150C90" w:rsidRDefault="00FE1418"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organizowanie działalności dydaktycznej katedry;</w:t>
      </w:r>
    </w:p>
    <w:p w14:paraId="13820753" w14:textId="77777777" w:rsidR="00E0037C" w:rsidRPr="00150C90" w:rsidRDefault="00E0037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organizow</w:t>
      </w:r>
      <w:r w:rsidR="00FE1418" w:rsidRPr="00150C90">
        <w:rPr>
          <w:rFonts w:ascii="Lato" w:hAnsi="Lato" w:cs="Arial"/>
          <w:color w:val="002060"/>
          <w:sz w:val="22"/>
        </w:rPr>
        <w:t>anie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14:paraId="7E5FAB8D" w14:textId="77777777" w:rsidR="00E0037C" w:rsidRPr="00150C90" w:rsidRDefault="00E0037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dbanie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14:paraId="37454D77" w14:textId="77777777" w:rsidR="00E0037C" w:rsidRPr="00150C90" w:rsidRDefault="00E0037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dbanie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14:paraId="78B990D7" w14:textId="77777777" w:rsidR="00E0037C" w:rsidRPr="00150C90" w:rsidRDefault="00E0037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s="Arial"/>
          <w:color w:val="002060"/>
          <w:sz w:val="22"/>
        </w:rPr>
        <w:t xml:space="preserve">podejmowanie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14:paraId="01F6744E" w14:textId="77777777" w:rsidR="00EA2A4C" w:rsidRPr="00150C90" w:rsidRDefault="00EA2A4C"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olor w:val="002060"/>
          <w:sz w:val="22"/>
        </w:rPr>
        <w:t>pełnienie roli bezpośredniego przełożonego pracowników katedry;</w:t>
      </w:r>
    </w:p>
    <w:p w14:paraId="66D892E6" w14:textId="77777777" w:rsidR="000E08F7" w:rsidRPr="00150C90" w:rsidRDefault="000E08F7" w:rsidP="00AD1DDB">
      <w:pPr>
        <w:pStyle w:val="Akapitzlist"/>
        <w:numPr>
          <w:ilvl w:val="0"/>
          <w:numId w:val="62"/>
        </w:numPr>
        <w:spacing w:line="276" w:lineRule="auto"/>
        <w:ind w:left="567" w:hanging="283"/>
        <w:rPr>
          <w:rFonts w:ascii="Lato" w:hAnsi="Lato" w:cs="Arial"/>
          <w:color w:val="002060"/>
          <w:sz w:val="22"/>
        </w:rPr>
      </w:pPr>
      <w:r w:rsidRPr="00150C90">
        <w:rPr>
          <w:rFonts w:ascii="Lato" w:hAnsi="Lato"/>
          <w:color w:val="002060"/>
          <w:sz w:val="22"/>
        </w:rPr>
        <w:t>wykonywanie innych zadań określonych przez statut lub rektora.</w:t>
      </w:r>
    </w:p>
    <w:p w14:paraId="1D887519" w14:textId="77777777" w:rsidR="000E08F7" w:rsidRPr="00150C90" w:rsidRDefault="000E08F7" w:rsidP="00AD1DDB">
      <w:pPr>
        <w:pStyle w:val="Akapitzlist"/>
        <w:numPr>
          <w:ilvl w:val="0"/>
          <w:numId w:val="48"/>
        </w:numPr>
        <w:spacing w:line="276" w:lineRule="auto"/>
        <w:ind w:left="284" w:hanging="284"/>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14:paraId="17010E03" w14:textId="77777777" w:rsidR="00E0037C" w:rsidRPr="00150C90" w:rsidRDefault="00FE1418" w:rsidP="00AD1DDB">
      <w:pPr>
        <w:pStyle w:val="Akapitzlist"/>
        <w:numPr>
          <w:ilvl w:val="0"/>
          <w:numId w:val="48"/>
        </w:numPr>
        <w:spacing w:line="276" w:lineRule="auto"/>
        <w:ind w:left="284" w:hanging="284"/>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14:paraId="2B2D5E8F" w14:textId="77777777" w:rsidR="00E8485D" w:rsidRPr="00150C90" w:rsidRDefault="00E8485D" w:rsidP="00C60544">
      <w:pPr>
        <w:pStyle w:val="Nagwek3"/>
      </w:pPr>
      <w:bookmarkStart w:id="73" w:name="_Toc155600957"/>
      <w:r w:rsidRPr="00150C90">
        <w:lastRenderedPageBreak/>
        <w:t>§ 41. [Kierownik katedry samodzielnej]</w:t>
      </w:r>
      <w:bookmarkEnd w:id="73"/>
    </w:p>
    <w:p w14:paraId="06914CF9" w14:textId="77777777" w:rsidR="00E8485D" w:rsidRPr="00150C90" w:rsidRDefault="00E8485D" w:rsidP="00AD1DDB">
      <w:pPr>
        <w:pStyle w:val="Akapitzlist"/>
        <w:numPr>
          <w:ilvl w:val="3"/>
          <w:numId w:val="50"/>
        </w:numPr>
        <w:spacing w:line="276" w:lineRule="auto"/>
        <w:ind w:left="284" w:hanging="284"/>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14:paraId="0F42A8B4" w14:textId="77777777" w:rsidR="00E8485D" w:rsidRPr="00150C90" w:rsidRDefault="00E8485D" w:rsidP="00AD1DDB">
      <w:pPr>
        <w:pStyle w:val="Akapitzlist"/>
        <w:numPr>
          <w:ilvl w:val="3"/>
          <w:numId w:val="50"/>
        </w:numPr>
        <w:spacing w:line="276" w:lineRule="auto"/>
        <w:ind w:left="284" w:hanging="284"/>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14:paraId="0B4EB65E" w14:textId="77777777" w:rsidR="000B4619" w:rsidRPr="000B4619" w:rsidRDefault="00E8485D" w:rsidP="00AD1DDB">
      <w:pPr>
        <w:pStyle w:val="Akapitzlist"/>
        <w:numPr>
          <w:ilvl w:val="3"/>
          <w:numId w:val="50"/>
        </w:numPr>
        <w:spacing w:line="276" w:lineRule="auto"/>
        <w:ind w:left="284" w:hanging="284"/>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14:paraId="65B6F7BB" w14:textId="77777777" w:rsidR="000B4619" w:rsidRPr="00B110C6" w:rsidRDefault="000B4619" w:rsidP="00AD1DDB">
      <w:pPr>
        <w:pStyle w:val="Akapitzlist"/>
        <w:numPr>
          <w:ilvl w:val="3"/>
          <w:numId w:val="50"/>
        </w:numPr>
        <w:spacing w:line="276" w:lineRule="auto"/>
        <w:ind w:left="284" w:hanging="284"/>
        <w:rPr>
          <w:rFonts w:ascii="Lato" w:hAnsi="Lato" w:cs="Arial"/>
          <w:color w:val="002060"/>
          <w:sz w:val="22"/>
        </w:rPr>
      </w:pPr>
      <w:r w:rsidRPr="00B110C6">
        <w:rPr>
          <w:rFonts w:ascii="Cambria" w:hAnsi="Cambria"/>
          <w:i/>
          <w:color w:val="002060"/>
        </w:rPr>
        <w:t xml:space="preserve"> </w:t>
      </w:r>
      <w:r w:rsidRPr="00B110C6">
        <w:rPr>
          <w:rFonts w:ascii="Lato" w:hAnsi="Lato" w:cs="Arial"/>
          <w:color w:val="002060"/>
          <w:sz w:val="22"/>
        </w:rPr>
        <w:t xml:space="preserve">W zakresie swoich </w:t>
      </w:r>
      <w:proofErr w:type="spellStart"/>
      <w:r w:rsidRPr="00B110C6">
        <w:rPr>
          <w:rFonts w:ascii="Lato" w:hAnsi="Lato" w:cs="Arial"/>
          <w:color w:val="002060"/>
          <w:sz w:val="22"/>
        </w:rPr>
        <w:t>zadan</w:t>
      </w:r>
      <w:proofErr w:type="spellEnd"/>
      <w:r w:rsidRPr="00B110C6">
        <w:rPr>
          <w:rFonts w:ascii="Lato" w:hAnsi="Lato" w:cs="Arial"/>
          <w:color w:val="002060"/>
          <w:sz w:val="22"/>
        </w:rPr>
        <w:t xml:space="preserve">́ kierownik katedry samodzielnej podlega rektorowi. </w:t>
      </w:r>
    </w:p>
    <w:p w14:paraId="65AC1D51" w14:textId="77777777" w:rsidR="00FE1418" w:rsidRPr="00150C90" w:rsidRDefault="0074641B" w:rsidP="00C60544">
      <w:pPr>
        <w:pStyle w:val="Nagwek3"/>
      </w:pPr>
      <w:bookmarkStart w:id="74" w:name="_Toc155600958"/>
      <w:r w:rsidRPr="00150C90">
        <w:t>§ 42</w:t>
      </w:r>
      <w:r w:rsidR="00FE1418" w:rsidRPr="00150C90">
        <w:t>. [</w:t>
      </w:r>
      <w:r w:rsidR="00FE5041" w:rsidRPr="00150C90">
        <w:t>Prowadzący</w:t>
      </w:r>
      <w:r w:rsidR="00FE1418" w:rsidRPr="00150C90">
        <w:t xml:space="preserve"> pracowni</w:t>
      </w:r>
      <w:r w:rsidR="00145173" w:rsidRPr="00150C90">
        <w:t>ę</w:t>
      </w:r>
      <w:r w:rsidR="00FE1418" w:rsidRPr="00150C90">
        <w:t>]</w:t>
      </w:r>
      <w:bookmarkEnd w:id="74"/>
    </w:p>
    <w:p w14:paraId="16EDA8A9" w14:textId="77777777" w:rsidR="00FE1418" w:rsidRPr="00150C90" w:rsidRDefault="00FE1418" w:rsidP="00AD1DDB">
      <w:pPr>
        <w:pStyle w:val="Akapitzlist"/>
        <w:numPr>
          <w:ilvl w:val="1"/>
          <w:numId w:val="53"/>
        </w:numPr>
        <w:spacing w:line="276" w:lineRule="auto"/>
        <w:ind w:left="284" w:hanging="284"/>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14:paraId="366C1504" w14:textId="77777777" w:rsidR="00EA2A4C" w:rsidRPr="00150C90" w:rsidRDefault="00FE5041" w:rsidP="00AD1DDB">
      <w:pPr>
        <w:pStyle w:val="Akapitzlist"/>
        <w:numPr>
          <w:ilvl w:val="1"/>
          <w:numId w:val="53"/>
        </w:numPr>
        <w:spacing w:line="276" w:lineRule="auto"/>
        <w:ind w:left="284" w:hanging="284"/>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14:paraId="6B6F0814" w14:textId="002B3E1E" w:rsidR="00EA2A4C" w:rsidRPr="00150C90" w:rsidRDefault="00EA2A4C" w:rsidP="00AD1DDB">
      <w:pPr>
        <w:pStyle w:val="Akapitzlist"/>
        <w:numPr>
          <w:ilvl w:val="1"/>
          <w:numId w:val="53"/>
        </w:numPr>
        <w:spacing w:line="276" w:lineRule="auto"/>
        <w:ind w:left="284" w:hanging="284"/>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w:t>
      </w:r>
      <w:r w:rsidR="00282B88">
        <w:rPr>
          <w:rFonts w:ascii="Lato" w:hAnsi="Lato"/>
          <w:color w:val="002060"/>
          <w:sz w:val="22"/>
        </w:rPr>
        <w:t>ę</w:t>
      </w:r>
      <w:r w:rsidRPr="00150C90">
        <w:rPr>
          <w:rFonts w:ascii="Lato" w:hAnsi="Lato"/>
          <w:color w:val="002060"/>
          <w:sz w:val="22"/>
        </w:rPr>
        <w:t xml:space="preserve"> ust. 2 stosuje się odpowiednio.</w:t>
      </w:r>
    </w:p>
    <w:p w14:paraId="1D95C800" w14:textId="77777777" w:rsidR="00EA2A4C" w:rsidRPr="00150C90" w:rsidRDefault="00FE5041" w:rsidP="00AD1DDB">
      <w:pPr>
        <w:pStyle w:val="Akapitzlist"/>
        <w:numPr>
          <w:ilvl w:val="1"/>
          <w:numId w:val="53"/>
        </w:numPr>
        <w:spacing w:line="276" w:lineRule="auto"/>
        <w:ind w:left="284" w:hanging="284"/>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14:paraId="16266EA9" w14:textId="17E759D2" w:rsidR="00543DE0" w:rsidRDefault="00FE5041" w:rsidP="00AD1DDB">
      <w:pPr>
        <w:pStyle w:val="Akapitzlist"/>
        <w:numPr>
          <w:ilvl w:val="1"/>
          <w:numId w:val="53"/>
        </w:numPr>
        <w:spacing w:line="276" w:lineRule="auto"/>
        <w:ind w:left="284" w:hanging="284"/>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14:paraId="5B7007E2" w14:textId="77777777" w:rsidR="00543DE0" w:rsidRPr="00076A24" w:rsidRDefault="00543DE0" w:rsidP="00C60544">
      <w:pPr>
        <w:pStyle w:val="Nagwek3"/>
      </w:pPr>
      <w:bookmarkStart w:id="75" w:name="_Toc155600959"/>
      <w:r w:rsidRPr="00076A24">
        <w:t>§ 42 a. [Prowadzący pracownię międzywydziałową]</w:t>
      </w:r>
      <w:bookmarkEnd w:id="75"/>
    </w:p>
    <w:p w14:paraId="73EB55AB" w14:textId="77777777" w:rsidR="00543DE0" w:rsidRPr="00076A24" w:rsidRDefault="00543DE0" w:rsidP="00FC6110">
      <w:pPr>
        <w:pStyle w:val="Akapitzlist"/>
        <w:numPr>
          <w:ilvl w:val="1"/>
          <w:numId w:val="233"/>
        </w:numPr>
        <w:spacing w:line="276" w:lineRule="auto"/>
        <w:ind w:left="360"/>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Działalnością pracowni, o których mowa w § 54 a kierują ich prowadzący.</w:t>
      </w:r>
    </w:p>
    <w:p w14:paraId="264288E5" w14:textId="77777777" w:rsidR="00543DE0" w:rsidRPr="00076A24" w:rsidRDefault="00543DE0" w:rsidP="00FC6110">
      <w:pPr>
        <w:pStyle w:val="Akapitzlist"/>
        <w:numPr>
          <w:ilvl w:val="1"/>
          <w:numId w:val="233"/>
        </w:numPr>
        <w:spacing w:line="276" w:lineRule="auto"/>
        <w:ind w:left="360"/>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Prowadzącego pracownię powołuje Rektor, spośród nauczycieli akademickich posiadających co najmniej stopień dok</w:t>
      </w:r>
      <w:r w:rsidR="002E73E2" w:rsidRPr="00076A24">
        <w:rPr>
          <w:rFonts w:ascii="Lato" w:eastAsia="Times New Roman" w:hAnsi="Lato" w:cs="Times New Roman"/>
          <w:color w:val="002060"/>
          <w:sz w:val="22"/>
          <w:szCs w:val="22"/>
          <w:lang w:eastAsia="pl-PL"/>
        </w:rPr>
        <w:t>tora zatrudnionych w akademii w</w:t>
      </w:r>
      <w:r w:rsidRPr="00076A24">
        <w:rPr>
          <w:rFonts w:ascii="Lato" w:eastAsia="Times New Roman" w:hAnsi="Lato" w:cs="Times New Roman"/>
          <w:color w:val="002060"/>
          <w:sz w:val="22"/>
          <w:szCs w:val="22"/>
          <w:lang w:eastAsia="pl-PL"/>
        </w:rPr>
        <w:t xml:space="preserve"> podstawowym miejscu pracy.</w:t>
      </w:r>
    </w:p>
    <w:p w14:paraId="618A71C3" w14:textId="4C63A4DC" w:rsidR="00543DE0" w:rsidRPr="00076A24" w:rsidRDefault="00543DE0" w:rsidP="00FC6110">
      <w:pPr>
        <w:pStyle w:val="Akapitzlist"/>
        <w:numPr>
          <w:ilvl w:val="1"/>
          <w:numId w:val="233"/>
        </w:numPr>
        <w:spacing w:line="276" w:lineRule="auto"/>
        <w:ind w:left="360"/>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Do odwołania prowadzącego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ust. 2 stosuje się odpowiednio.</w:t>
      </w:r>
    </w:p>
    <w:p w14:paraId="173B2500" w14:textId="77777777" w:rsidR="00543DE0" w:rsidRPr="00076A24" w:rsidRDefault="00543DE0" w:rsidP="00FC6110">
      <w:pPr>
        <w:pStyle w:val="Akapitzlist"/>
        <w:numPr>
          <w:ilvl w:val="1"/>
          <w:numId w:val="233"/>
        </w:numPr>
        <w:spacing w:line="276" w:lineRule="auto"/>
        <w:ind w:left="360"/>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Szczegółowy zakres zadań i upoważnień prowadzącego pracownię międzywydziałową określa rektor.</w:t>
      </w:r>
    </w:p>
    <w:p w14:paraId="53073EB3" w14:textId="25B87B2C" w:rsidR="00543DE0" w:rsidRPr="00076A24" w:rsidRDefault="00543DE0" w:rsidP="00FC6110">
      <w:pPr>
        <w:pStyle w:val="Akapitzlist"/>
        <w:numPr>
          <w:ilvl w:val="1"/>
          <w:numId w:val="233"/>
        </w:numPr>
        <w:spacing w:line="276" w:lineRule="auto"/>
        <w:ind w:left="360"/>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W zakresie swoich zadań, prowadzący pracowni</w:t>
      </w:r>
      <w:r w:rsidR="00282B88">
        <w:rPr>
          <w:rFonts w:ascii="Lato" w:eastAsia="Times New Roman" w:hAnsi="Lato" w:cs="Times New Roman"/>
          <w:color w:val="002060"/>
          <w:sz w:val="22"/>
          <w:szCs w:val="22"/>
          <w:lang w:eastAsia="pl-PL"/>
        </w:rPr>
        <w:t>ę</w:t>
      </w:r>
      <w:r w:rsidRPr="00076A24">
        <w:rPr>
          <w:rFonts w:ascii="Lato" w:eastAsia="Times New Roman" w:hAnsi="Lato" w:cs="Times New Roman"/>
          <w:color w:val="002060"/>
          <w:sz w:val="22"/>
          <w:szCs w:val="22"/>
          <w:lang w:eastAsia="pl-PL"/>
        </w:rPr>
        <w:t xml:space="preserve"> podlega rektorowi.</w:t>
      </w:r>
    </w:p>
    <w:p w14:paraId="29A90866" w14:textId="77777777" w:rsidR="00FE5041" w:rsidRPr="00150C90" w:rsidRDefault="0074641B" w:rsidP="00C60544">
      <w:pPr>
        <w:pStyle w:val="Nagwek3"/>
      </w:pPr>
      <w:bookmarkStart w:id="76" w:name="_Toc155600960"/>
      <w:r w:rsidRPr="00150C90">
        <w:t>§ 43</w:t>
      </w:r>
      <w:r w:rsidR="00FE5041" w:rsidRPr="00150C90">
        <w:t>. [Prowadzący pracowni gościnnej]</w:t>
      </w:r>
      <w:bookmarkEnd w:id="76"/>
    </w:p>
    <w:p w14:paraId="54B3E8F3" w14:textId="77777777" w:rsidR="00BF4D37" w:rsidRPr="00150C90" w:rsidRDefault="00BF4D37"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Działalnością pracowni gościnnej kieruje jej prowadzący.</w:t>
      </w:r>
    </w:p>
    <w:p w14:paraId="14FC9F73" w14:textId="5000B0D2" w:rsidR="00BF4D37" w:rsidRPr="00150C90" w:rsidRDefault="00FE5041"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282B88">
        <w:rPr>
          <w:rFonts w:ascii="Lato" w:hAnsi="Lato" w:cs="Arial"/>
          <w:color w:val="002060"/>
          <w:sz w:val="22"/>
        </w:rPr>
        <w:t>ę</w:t>
      </w:r>
      <w:r w:rsidR="00917E6C" w:rsidRPr="00150C90">
        <w:rPr>
          <w:rFonts w:ascii="Lato" w:hAnsi="Lato" w:cs="Arial"/>
          <w:color w:val="002060"/>
          <w:sz w:val="22"/>
        </w:rPr>
        <w:t xml:space="preserve"> gościnn</w:t>
      </w:r>
      <w:r w:rsidR="007D76BF">
        <w:rPr>
          <w:rFonts w:ascii="Lato" w:hAnsi="Lato" w:cs="Arial"/>
          <w:color w:val="002060"/>
          <w:sz w:val="22"/>
        </w:rPr>
        <w:t xml:space="preserve">ą </w:t>
      </w:r>
      <w:r w:rsidR="00EA2A4C" w:rsidRPr="00150C90">
        <w:rPr>
          <w:rFonts w:ascii="Lato" w:hAnsi="Lato" w:cs="Arial"/>
          <w:color w:val="002060"/>
          <w:sz w:val="22"/>
        </w:rPr>
        <w:t>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3A7DCB34" w14:textId="458C51A3" w:rsidR="00EA2A4C" w:rsidRPr="00150C90" w:rsidRDefault="00BF4D37"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Wniosek o powołanie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wymaga zasięgnięcia przez dziekana opinii </w:t>
      </w:r>
      <w:r w:rsidR="00EA2A4C" w:rsidRPr="00150C90">
        <w:rPr>
          <w:rFonts w:ascii="Lato" w:hAnsi="Lato" w:cs="Arial"/>
          <w:color w:val="002060"/>
          <w:sz w:val="22"/>
        </w:rPr>
        <w:t>rady programowej właściwego wydziału.</w:t>
      </w:r>
    </w:p>
    <w:p w14:paraId="06E96E39" w14:textId="3324C2E4" w:rsidR="001C6C75" w:rsidRPr="00150C90" w:rsidRDefault="00917E6C"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Prowadzącego pracowni</w:t>
      </w:r>
      <w:r w:rsidR="00282B88">
        <w:rPr>
          <w:rFonts w:ascii="Lato" w:hAnsi="Lato" w:cs="Arial"/>
          <w:color w:val="002060"/>
          <w:sz w:val="22"/>
        </w:rPr>
        <w:t>ę</w:t>
      </w:r>
      <w:r w:rsidRPr="00150C90">
        <w:rPr>
          <w:rFonts w:ascii="Lato" w:hAnsi="Lato" w:cs="Arial"/>
          <w:color w:val="002060"/>
          <w:sz w:val="22"/>
        </w:rPr>
        <w:t xml:space="preserve"> gościnnej powołuje się na czas określony nie dłuższy niż 1 rok.</w:t>
      </w:r>
    </w:p>
    <w:p w14:paraId="44363C80" w14:textId="24557527" w:rsidR="00917E6C" w:rsidRPr="00150C90" w:rsidRDefault="00917E6C"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Szczegółowy zakres zadań i upoważnień prowadzącego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14:paraId="6FBBD263" w14:textId="7D7C2837" w:rsidR="006A60B9" w:rsidRPr="00150C90" w:rsidRDefault="00917E6C" w:rsidP="00FC6110">
      <w:pPr>
        <w:pStyle w:val="Akapitzlist"/>
        <w:numPr>
          <w:ilvl w:val="3"/>
          <w:numId w:val="53"/>
        </w:numPr>
        <w:spacing w:line="276" w:lineRule="auto"/>
        <w:ind w:left="284" w:hanging="284"/>
        <w:rPr>
          <w:rFonts w:ascii="Lato" w:hAnsi="Lato" w:cs="Arial"/>
          <w:color w:val="002060"/>
          <w:sz w:val="22"/>
        </w:rPr>
      </w:pPr>
      <w:r w:rsidRPr="00150C90">
        <w:rPr>
          <w:rFonts w:ascii="Lato" w:hAnsi="Lato" w:cs="Arial"/>
          <w:color w:val="002060"/>
          <w:sz w:val="22"/>
        </w:rPr>
        <w:t>W zakresie swoich zadań, prowadzący pracowni</w:t>
      </w:r>
      <w:r w:rsidR="00282B88">
        <w:rPr>
          <w:rFonts w:ascii="Lato" w:hAnsi="Lato" w:cs="Arial"/>
          <w:color w:val="002060"/>
          <w:sz w:val="22"/>
        </w:rPr>
        <w:t>ę</w:t>
      </w:r>
      <w:r w:rsidRPr="00150C90">
        <w:rPr>
          <w:rFonts w:ascii="Lato" w:hAnsi="Lato" w:cs="Arial"/>
          <w:color w:val="002060"/>
          <w:sz w:val="22"/>
        </w:rPr>
        <w:t xml:space="preserve"> gościnn</w:t>
      </w:r>
      <w:r w:rsidR="00282B88">
        <w:rPr>
          <w:rFonts w:ascii="Lato" w:hAnsi="Lato" w:cs="Arial"/>
          <w:color w:val="002060"/>
          <w:sz w:val="22"/>
        </w:rPr>
        <w:t>ą</w:t>
      </w:r>
      <w:r w:rsidRPr="00150C90">
        <w:rPr>
          <w:rFonts w:ascii="Lato" w:hAnsi="Lato" w:cs="Arial"/>
          <w:color w:val="002060"/>
          <w:sz w:val="22"/>
        </w:rPr>
        <w:t xml:space="preserve"> podlega bezpośrednio dziekanowi wydziału.</w:t>
      </w:r>
    </w:p>
    <w:p w14:paraId="28D4BF07" w14:textId="77777777" w:rsidR="006A60B9" w:rsidRPr="00150C90" w:rsidRDefault="0074641B" w:rsidP="00C60544">
      <w:pPr>
        <w:pStyle w:val="Nagwek3"/>
      </w:pPr>
      <w:bookmarkStart w:id="77" w:name="_Toc155600961"/>
      <w:r w:rsidRPr="00150C90">
        <w:t>§ 44</w:t>
      </w:r>
      <w:r w:rsidR="006A60B9" w:rsidRPr="00150C90">
        <w:t>. [Kierownicy pozostałych jednostek]</w:t>
      </w:r>
      <w:bookmarkEnd w:id="77"/>
    </w:p>
    <w:p w14:paraId="64D21B47" w14:textId="5FF78F5A" w:rsidR="00960AFD" w:rsidRPr="00960AFD" w:rsidRDefault="006A60B9" w:rsidP="00FC6110">
      <w:pPr>
        <w:pStyle w:val="Akapitzlist"/>
        <w:numPr>
          <w:ilvl w:val="3"/>
          <w:numId w:val="63"/>
        </w:numPr>
        <w:spacing w:line="276" w:lineRule="auto"/>
        <w:ind w:left="284" w:hanging="284"/>
        <w:rPr>
          <w:rFonts w:ascii="Lato" w:hAnsi="Lato" w:cs="Arial"/>
          <w:color w:val="002060"/>
          <w:sz w:val="22"/>
        </w:rPr>
      </w:pPr>
      <w:r w:rsidRPr="00150C90">
        <w:rPr>
          <w:rFonts w:ascii="Lato" w:hAnsi="Lato" w:cs="Arial"/>
          <w:color w:val="002060"/>
          <w:sz w:val="22"/>
        </w:rPr>
        <w:t>Działalnością pozostałych jedn</w:t>
      </w:r>
      <w:r w:rsidR="00FB5351">
        <w:rPr>
          <w:rFonts w:ascii="Lato" w:hAnsi="Lato" w:cs="Arial"/>
          <w:color w:val="002060"/>
          <w:sz w:val="22"/>
        </w:rPr>
        <w:t xml:space="preserve">ostek organizacyjnych akademii </w:t>
      </w:r>
      <w:r w:rsidRPr="00150C90">
        <w:rPr>
          <w:rFonts w:ascii="Lato" w:hAnsi="Lato" w:cs="Arial"/>
          <w:color w:val="002060"/>
          <w:sz w:val="22"/>
        </w:rPr>
        <w:t>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E17C6D">
        <w:rPr>
          <w:rFonts w:ascii="Lato" w:hAnsi="Lato" w:cs="Arial"/>
          <w:color w:val="002060"/>
          <w:sz w:val="22"/>
        </w:rPr>
        <w:t>.</w:t>
      </w:r>
      <w:r w:rsidR="00AC3AA7" w:rsidRPr="00150C90">
        <w:rPr>
          <w:rFonts w:ascii="Lato" w:hAnsi="Lato" w:cs="Arial"/>
          <w:color w:val="002060"/>
          <w:sz w:val="22"/>
        </w:rPr>
        <w:t xml:space="preserve"> </w:t>
      </w:r>
    </w:p>
    <w:p w14:paraId="1D25CB22" w14:textId="77777777" w:rsidR="0074641B" w:rsidRPr="00150C90" w:rsidRDefault="006A60B9" w:rsidP="00FC6110">
      <w:pPr>
        <w:pStyle w:val="Akapitzlist"/>
        <w:numPr>
          <w:ilvl w:val="3"/>
          <w:numId w:val="63"/>
        </w:numPr>
        <w:spacing w:line="276" w:lineRule="auto"/>
        <w:ind w:left="284" w:hanging="284"/>
        <w:rPr>
          <w:rFonts w:ascii="Lato" w:hAnsi="Lato" w:cs="Arial"/>
          <w:color w:val="002060"/>
          <w:sz w:val="22"/>
        </w:rPr>
      </w:pPr>
      <w:r w:rsidRPr="00150C90">
        <w:rPr>
          <w:rFonts w:ascii="Lato" w:hAnsi="Lato" w:cs="Arial"/>
          <w:color w:val="002060"/>
          <w:sz w:val="22"/>
        </w:rPr>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14:paraId="4DEEA1FB" w14:textId="77777777" w:rsidR="0074641B" w:rsidRPr="00150C90" w:rsidRDefault="0074641B" w:rsidP="00FC6110">
      <w:pPr>
        <w:pStyle w:val="Akapitzlist"/>
        <w:numPr>
          <w:ilvl w:val="3"/>
          <w:numId w:val="63"/>
        </w:numPr>
        <w:spacing w:line="276" w:lineRule="auto"/>
        <w:ind w:left="284" w:hanging="284"/>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14:paraId="56C8F0BA" w14:textId="77777777" w:rsidR="00E0037C" w:rsidRPr="00150C90" w:rsidRDefault="006A60B9" w:rsidP="00FC6110">
      <w:pPr>
        <w:pStyle w:val="Akapitzlist"/>
        <w:numPr>
          <w:ilvl w:val="3"/>
          <w:numId w:val="63"/>
        </w:numPr>
        <w:spacing w:line="276" w:lineRule="auto"/>
        <w:ind w:left="284" w:hanging="284"/>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14:paraId="10246066" w14:textId="77777777" w:rsidR="00B47535" w:rsidRPr="00150C90" w:rsidRDefault="00B47535" w:rsidP="004547BB">
      <w:pPr>
        <w:pStyle w:val="Nagwek2"/>
      </w:pPr>
      <w:bookmarkStart w:id="78" w:name="_Toc155600962"/>
      <w:r w:rsidRPr="00150C90">
        <w:t xml:space="preserve">Rozdział </w:t>
      </w:r>
      <w:r w:rsidR="00617FA5" w:rsidRPr="00150C90">
        <w:t>5</w:t>
      </w:r>
      <w:r w:rsidRPr="00150C90">
        <w:t>. Pozostałe podmioty pomocnicze</w:t>
      </w:r>
      <w:bookmarkEnd w:id="78"/>
    </w:p>
    <w:p w14:paraId="44AFCD3B" w14:textId="77777777" w:rsidR="00DF6E53" w:rsidRPr="00150C90" w:rsidRDefault="0074641B" w:rsidP="00C60544">
      <w:pPr>
        <w:pStyle w:val="Nagwek3"/>
      </w:pPr>
      <w:bookmarkStart w:id="79" w:name="_Toc2929726"/>
      <w:bookmarkStart w:id="80" w:name="_Toc2929696"/>
      <w:bookmarkStart w:id="81" w:name="_Toc155600963"/>
      <w:r w:rsidRPr="00150C90">
        <w:t>§ 45</w:t>
      </w:r>
      <w:r w:rsidR="00C62D49" w:rsidRPr="00150C90">
        <w:t>.</w:t>
      </w:r>
      <w:r w:rsidR="00DF6E53" w:rsidRPr="00150C90">
        <w:t xml:space="preserve"> [Kolegium rektorskie]</w:t>
      </w:r>
      <w:bookmarkEnd w:id="79"/>
      <w:bookmarkEnd w:id="81"/>
    </w:p>
    <w:p w14:paraId="27613092" w14:textId="35650C82" w:rsidR="001C6C75" w:rsidRPr="00150C90" w:rsidRDefault="001C6C75" w:rsidP="00FC6110">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podmiot opiniodawczo-doradczy, określając jego skład oraz sposób działania. </w:t>
      </w:r>
    </w:p>
    <w:p w14:paraId="5691063D" w14:textId="77777777" w:rsidR="001C6C75" w:rsidRPr="00150C90" w:rsidRDefault="001C6C75" w:rsidP="00FC6110">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14:paraId="38D61000" w14:textId="77777777" w:rsidR="00B47535" w:rsidRPr="00150C90" w:rsidRDefault="00642ADD" w:rsidP="00C60544">
      <w:pPr>
        <w:pStyle w:val="Nagwek3"/>
      </w:pPr>
      <w:bookmarkStart w:id="82" w:name="_Toc155600964"/>
      <w:r w:rsidRPr="00150C90">
        <w:lastRenderedPageBreak/>
        <w:t xml:space="preserve">§ </w:t>
      </w:r>
      <w:r w:rsidR="0074641B" w:rsidRPr="00150C90">
        <w:t>46</w:t>
      </w:r>
      <w:r w:rsidR="00B47535" w:rsidRPr="00150C90">
        <w:t>. [Zespoły rektorskie i pełnomocnicy]</w:t>
      </w:r>
      <w:bookmarkEnd w:id="80"/>
      <w:bookmarkEnd w:id="82"/>
    </w:p>
    <w:p w14:paraId="0730A6D8"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W celu realizacji swoich zadań, rektor może powoływać:</w:t>
      </w:r>
    </w:p>
    <w:p w14:paraId="707D73F3" w14:textId="77777777" w:rsidR="00B47535" w:rsidRPr="00150C90" w:rsidRDefault="00B47535" w:rsidP="00F9669B">
      <w:pPr>
        <w:pStyle w:val="Akapitzlist"/>
        <w:numPr>
          <w:ilvl w:val="0"/>
          <w:numId w:val="20"/>
        </w:numPr>
        <w:spacing w:line="276" w:lineRule="auto"/>
        <w:ind w:left="567" w:hanging="284"/>
        <w:rPr>
          <w:rFonts w:ascii="Lato" w:hAnsi="Lato"/>
          <w:color w:val="002060"/>
          <w:sz w:val="22"/>
        </w:rPr>
      </w:pPr>
      <w:r w:rsidRPr="00150C90">
        <w:rPr>
          <w:rFonts w:ascii="Lato" w:hAnsi="Lato"/>
          <w:color w:val="002060"/>
          <w:sz w:val="22"/>
        </w:rPr>
        <w:t>zespoły rektorskie;</w:t>
      </w:r>
    </w:p>
    <w:p w14:paraId="17D6160F" w14:textId="77777777" w:rsidR="00B47535" w:rsidRPr="00150C90" w:rsidRDefault="00B47535" w:rsidP="00F9669B">
      <w:pPr>
        <w:pStyle w:val="Akapitzlist"/>
        <w:numPr>
          <w:ilvl w:val="0"/>
          <w:numId w:val="20"/>
        </w:numPr>
        <w:spacing w:line="276" w:lineRule="auto"/>
        <w:ind w:left="567" w:hanging="284"/>
        <w:rPr>
          <w:rFonts w:ascii="Lato" w:hAnsi="Lato"/>
          <w:color w:val="002060"/>
          <w:sz w:val="22"/>
        </w:rPr>
      </w:pPr>
      <w:r w:rsidRPr="00150C90">
        <w:rPr>
          <w:rFonts w:ascii="Lato" w:hAnsi="Lato"/>
          <w:color w:val="002060"/>
          <w:sz w:val="22"/>
        </w:rPr>
        <w:t>pełnomocników</w:t>
      </w:r>
      <w:r w:rsidR="00543DE0">
        <w:rPr>
          <w:rFonts w:ascii="Lato" w:hAnsi="Lato"/>
          <w:color w:val="002060"/>
          <w:sz w:val="22"/>
        </w:rPr>
        <w:t>;</w:t>
      </w:r>
    </w:p>
    <w:p w14:paraId="0B18FCC4" w14:textId="77777777" w:rsidR="00B47535" w:rsidRDefault="00B47535" w:rsidP="00F9669B">
      <w:pPr>
        <w:spacing w:line="276" w:lineRule="auto"/>
        <w:ind w:left="567" w:hanging="284"/>
        <w:rPr>
          <w:rFonts w:ascii="Lato" w:hAnsi="Lato"/>
          <w:color w:val="002060"/>
          <w:sz w:val="22"/>
        </w:rPr>
      </w:pPr>
      <w:r w:rsidRPr="00150C90">
        <w:rPr>
          <w:rFonts w:ascii="Lato" w:hAnsi="Lato"/>
          <w:color w:val="002060"/>
          <w:sz w:val="22"/>
        </w:rPr>
        <w:t>- określając każdorazowo okres powołania oraz zakres zada</w:t>
      </w:r>
      <w:r w:rsidR="00543DE0">
        <w:rPr>
          <w:rFonts w:ascii="Lato" w:hAnsi="Lato"/>
          <w:color w:val="002060"/>
          <w:sz w:val="22"/>
        </w:rPr>
        <w:t>ń, upoważnień lub pełnomocnictw;</w:t>
      </w:r>
    </w:p>
    <w:p w14:paraId="58A5B156" w14:textId="77777777" w:rsidR="00543DE0" w:rsidRPr="00076A24" w:rsidRDefault="00543DE0" w:rsidP="00F9669B">
      <w:pPr>
        <w:spacing w:line="276" w:lineRule="auto"/>
        <w:ind w:left="567" w:hanging="284"/>
        <w:rPr>
          <w:rFonts w:ascii="Lato" w:hAnsi="Lato"/>
          <w:color w:val="002060"/>
          <w:sz w:val="22"/>
        </w:rPr>
      </w:pPr>
      <w:r w:rsidRPr="00076A24">
        <w:rPr>
          <w:rFonts w:ascii="Lato" w:hAnsi="Lato"/>
          <w:color w:val="002060"/>
          <w:sz w:val="22"/>
        </w:rPr>
        <w:t>3) doradców;</w:t>
      </w:r>
    </w:p>
    <w:p w14:paraId="67910AAE" w14:textId="77777777" w:rsidR="00543DE0" w:rsidRPr="00076A24" w:rsidRDefault="00543DE0" w:rsidP="00F9669B">
      <w:pPr>
        <w:spacing w:line="276" w:lineRule="auto"/>
        <w:ind w:left="567" w:hanging="284"/>
        <w:rPr>
          <w:rFonts w:ascii="Lato" w:hAnsi="Lato"/>
          <w:color w:val="002060"/>
          <w:sz w:val="22"/>
        </w:rPr>
      </w:pPr>
      <w:r w:rsidRPr="00076A24">
        <w:rPr>
          <w:rFonts w:ascii="Lato" w:hAnsi="Lato"/>
          <w:color w:val="002060"/>
          <w:sz w:val="22"/>
        </w:rPr>
        <w:t>4) koordynatorów.</w:t>
      </w:r>
    </w:p>
    <w:p w14:paraId="42539844"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Okres powołania zespołu rektorskiego lub pełnomocnika nie przekracza okresu kadencji rektora.</w:t>
      </w:r>
    </w:p>
    <w:p w14:paraId="1C05477D"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Rektor informuje senat o powołaniu zespołu rektorskiego lub pełnomocnika.</w:t>
      </w:r>
    </w:p>
    <w:p w14:paraId="119457A3"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14:paraId="02F2B7CC"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14:paraId="3481CDB3" w14:textId="77777777" w:rsidR="00B47535" w:rsidRPr="00150C90" w:rsidRDefault="00B47535" w:rsidP="00F9669B">
      <w:pPr>
        <w:pStyle w:val="Akapitzlist"/>
        <w:numPr>
          <w:ilvl w:val="0"/>
          <w:numId w:val="19"/>
        </w:numPr>
        <w:spacing w:line="276" w:lineRule="auto"/>
        <w:ind w:left="284" w:hanging="284"/>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14:paraId="5AEFFA84" w14:textId="77777777" w:rsidR="00345B35" w:rsidRPr="00150C90" w:rsidRDefault="00DC0288" w:rsidP="00C60544">
      <w:pPr>
        <w:pStyle w:val="Nagwek3"/>
      </w:pPr>
      <w:bookmarkStart w:id="83" w:name="_Toc2929702"/>
      <w:bookmarkStart w:id="84" w:name="_Toc155600965"/>
      <w:r w:rsidRPr="00150C90">
        <w:t xml:space="preserve">§ </w:t>
      </w:r>
      <w:r w:rsidR="0074641B" w:rsidRPr="00150C90">
        <w:t>47</w:t>
      </w:r>
      <w:r w:rsidR="00345B35" w:rsidRPr="00150C90">
        <w:t>. [Komisje senackie]</w:t>
      </w:r>
      <w:bookmarkEnd w:id="83"/>
      <w:bookmarkEnd w:id="84"/>
    </w:p>
    <w:p w14:paraId="436A7A63" w14:textId="77777777" w:rsidR="00345B35" w:rsidRPr="00150C90" w:rsidRDefault="00345B35" w:rsidP="00F9669B">
      <w:pPr>
        <w:pStyle w:val="Akapitzlist"/>
        <w:numPr>
          <w:ilvl w:val="0"/>
          <w:numId w:val="26"/>
        </w:numPr>
        <w:spacing w:line="276" w:lineRule="auto"/>
        <w:ind w:left="284" w:hanging="284"/>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14:paraId="66E5F909" w14:textId="77777777" w:rsidR="00345B35" w:rsidRPr="00150C90" w:rsidRDefault="00345B35" w:rsidP="00F9669B">
      <w:pPr>
        <w:pStyle w:val="Akapitzlist"/>
        <w:numPr>
          <w:ilvl w:val="0"/>
          <w:numId w:val="26"/>
        </w:numPr>
        <w:spacing w:line="276" w:lineRule="auto"/>
        <w:ind w:left="284" w:hanging="284"/>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14:paraId="1F8FBCA4" w14:textId="23D93B75" w:rsidR="00345B35" w:rsidRPr="00150C90" w:rsidRDefault="00345B35" w:rsidP="00F9669B">
      <w:pPr>
        <w:pStyle w:val="Akapitzlist"/>
        <w:numPr>
          <w:ilvl w:val="0"/>
          <w:numId w:val="26"/>
        </w:numPr>
        <w:spacing w:line="276" w:lineRule="auto"/>
        <w:ind w:left="284" w:hanging="284"/>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wchodz</w:t>
      </w:r>
      <w:r w:rsidR="00227CD8">
        <w:rPr>
          <w:rFonts w:ascii="Lato" w:hAnsi="Lato" w:cs="Latha"/>
          <w:color w:val="002060"/>
          <w:sz w:val="22"/>
        </w:rPr>
        <w:t>ą</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14:paraId="6844A868" w14:textId="77777777" w:rsidR="00345B35" w:rsidRPr="00150C90" w:rsidRDefault="00345B35" w:rsidP="00F9669B">
      <w:pPr>
        <w:pStyle w:val="Akapitzlist"/>
        <w:numPr>
          <w:ilvl w:val="0"/>
          <w:numId w:val="26"/>
        </w:numPr>
        <w:spacing w:line="276" w:lineRule="auto"/>
        <w:ind w:left="284" w:hanging="284"/>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14:paraId="2CFD8CE7" w14:textId="77777777" w:rsidR="00345B35" w:rsidRPr="00150C90" w:rsidRDefault="00345B35" w:rsidP="00F9669B">
      <w:pPr>
        <w:pStyle w:val="Akapitzlist"/>
        <w:numPr>
          <w:ilvl w:val="0"/>
          <w:numId w:val="26"/>
        </w:numPr>
        <w:spacing w:line="276" w:lineRule="auto"/>
        <w:ind w:left="284" w:hanging="284"/>
        <w:rPr>
          <w:rFonts w:ascii="Lato" w:hAnsi="Lato" w:cs="Latha"/>
          <w:color w:val="002060"/>
          <w:sz w:val="22"/>
        </w:rPr>
      </w:pPr>
      <w:r w:rsidRPr="00150C90">
        <w:rPr>
          <w:rFonts w:ascii="Lato" w:hAnsi="Lato" w:cs="Latha"/>
          <w:color w:val="002060"/>
          <w:sz w:val="22"/>
        </w:rPr>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14:paraId="7AE654A9" w14:textId="77777777" w:rsidR="00E0037C" w:rsidRPr="00150C90" w:rsidRDefault="0074641B" w:rsidP="00C60544">
      <w:pPr>
        <w:pStyle w:val="Nagwek3"/>
      </w:pPr>
      <w:bookmarkStart w:id="85" w:name="_Toc155600966"/>
      <w:r w:rsidRPr="00150C90">
        <w:t>§ 48</w:t>
      </w:r>
      <w:r w:rsidR="00C62D49" w:rsidRPr="00150C90">
        <w:t>.</w:t>
      </w:r>
      <w:r w:rsidR="00E0037C" w:rsidRPr="00150C90">
        <w:t xml:space="preserve"> [Kolegium dziekańskie]</w:t>
      </w:r>
      <w:bookmarkEnd w:id="85"/>
    </w:p>
    <w:p w14:paraId="714AC34A" w14:textId="77777777" w:rsidR="00E0037C" w:rsidRPr="00150C90" w:rsidRDefault="001C6C75" w:rsidP="00F9669B">
      <w:pPr>
        <w:pStyle w:val="Akapitzlist"/>
        <w:numPr>
          <w:ilvl w:val="3"/>
          <w:numId w:val="60"/>
        </w:numPr>
        <w:tabs>
          <w:tab w:val="clear" w:pos="0"/>
        </w:tabs>
        <w:spacing w:line="276" w:lineRule="auto"/>
        <w:ind w:left="284" w:hanging="284"/>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14:paraId="5C32DD4D" w14:textId="77777777" w:rsidR="00E0037C" w:rsidRPr="00150C90" w:rsidRDefault="00E0037C" w:rsidP="00F9669B">
      <w:pPr>
        <w:pStyle w:val="Akapitzlist"/>
        <w:numPr>
          <w:ilvl w:val="3"/>
          <w:numId w:val="60"/>
        </w:numPr>
        <w:tabs>
          <w:tab w:val="clear" w:pos="0"/>
        </w:tabs>
        <w:spacing w:line="276" w:lineRule="auto"/>
        <w:ind w:left="284" w:hanging="284"/>
        <w:rPr>
          <w:rFonts w:ascii="Lato" w:hAnsi="Lato"/>
          <w:color w:val="002060"/>
          <w:sz w:val="22"/>
          <w:lang w:eastAsia="pl-PL"/>
        </w:rPr>
      </w:pPr>
      <w:r w:rsidRPr="00150C90">
        <w:rPr>
          <w:rFonts w:ascii="Lato" w:hAnsi="Lato"/>
          <w:color w:val="002060"/>
          <w:sz w:val="22"/>
          <w:lang w:eastAsia="pl-PL"/>
        </w:rPr>
        <w:t>W posiedzeniach kolegium dziekańskiego biorą udział:</w:t>
      </w:r>
    </w:p>
    <w:p w14:paraId="2660B0B6" w14:textId="77777777" w:rsidR="00E0037C" w:rsidRPr="00150C90" w:rsidRDefault="00192161" w:rsidP="00F9669B">
      <w:pPr>
        <w:pStyle w:val="Akapitzlist"/>
        <w:numPr>
          <w:ilvl w:val="0"/>
          <w:numId w:val="61"/>
        </w:numPr>
        <w:spacing w:line="276" w:lineRule="auto"/>
        <w:ind w:left="567" w:hanging="283"/>
        <w:rPr>
          <w:rFonts w:ascii="Lato" w:hAnsi="Lato"/>
          <w:color w:val="002060"/>
          <w:sz w:val="22"/>
          <w:lang w:eastAsia="pl-PL"/>
        </w:rPr>
      </w:pPr>
      <w:r w:rsidRPr="00150C90">
        <w:rPr>
          <w:rFonts w:ascii="Lato" w:hAnsi="Lato"/>
          <w:color w:val="002060"/>
          <w:sz w:val="22"/>
          <w:lang w:eastAsia="pl-PL"/>
        </w:rPr>
        <w:t>d</w:t>
      </w:r>
      <w:r w:rsidR="00E0037C" w:rsidRPr="00150C90">
        <w:rPr>
          <w:rFonts w:ascii="Lato" w:hAnsi="Lato"/>
          <w:color w:val="002060"/>
          <w:sz w:val="22"/>
          <w:lang w:eastAsia="pl-PL"/>
        </w:rPr>
        <w:t>ziekan;</w:t>
      </w:r>
    </w:p>
    <w:p w14:paraId="6667F282" w14:textId="77777777" w:rsidR="00E0037C" w:rsidRPr="00150C90" w:rsidRDefault="00192161" w:rsidP="00F9669B">
      <w:pPr>
        <w:pStyle w:val="Akapitzlist"/>
        <w:numPr>
          <w:ilvl w:val="0"/>
          <w:numId w:val="61"/>
        </w:numPr>
        <w:spacing w:line="276" w:lineRule="auto"/>
        <w:ind w:left="567" w:hanging="283"/>
        <w:rPr>
          <w:rFonts w:ascii="Lato" w:hAnsi="Lato"/>
          <w:color w:val="002060"/>
          <w:sz w:val="22"/>
          <w:lang w:eastAsia="pl-PL"/>
        </w:rPr>
      </w:pPr>
      <w:r w:rsidRPr="00150C90">
        <w:rPr>
          <w:rFonts w:ascii="Lato" w:hAnsi="Lato"/>
          <w:color w:val="002060"/>
          <w:sz w:val="22"/>
          <w:lang w:eastAsia="pl-PL"/>
        </w:rPr>
        <w:t>p</w:t>
      </w:r>
      <w:r w:rsidR="00E0037C" w:rsidRPr="00150C90">
        <w:rPr>
          <w:rFonts w:ascii="Lato" w:hAnsi="Lato"/>
          <w:color w:val="002060"/>
          <w:sz w:val="22"/>
          <w:lang w:eastAsia="pl-PL"/>
        </w:rPr>
        <w:t>rodziekani;</w:t>
      </w:r>
    </w:p>
    <w:p w14:paraId="3CCF4E80" w14:textId="77777777" w:rsidR="00E0037C" w:rsidRPr="00150C90" w:rsidRDefault="00192161" w:rsidP="00F9669B">
      <w:pPr>
        <w:pStyle w:val="Akapitzlist"/>
        <w:numPr>
          <w:ilvl w:val="0"/>
          <w:numId w:val="61"/>
        </w:numPr>
        <w:spacing w:line="276" w:lineRule="auto"/>
        <w:ind w:left="567" w:hanging="283"/>
        <w:rPr>
          <w:rFonts w:ascii="Lato" w:hAnsi="Lato"/>
          <w:color w:val="002060"/>
          <w:sz w:val="22"/>
          <w:lang w:eastAsia="pl-PL"/>
        </w:rPr>
      </w:pPr>
      <w:r w:rsidRPr="00150C90">
        <w:rPr>
          <w:rFonts w:ascii="Lato" w:hAnsi="Lato"/>
          <w:color w:val="002060"/>
          <w:sz w:val="22"/>
          <w:lang w:eastAsia="pl-PL"/>
        </w:rPr>
        <w:t>k</w:t>
      </w:r>
      <w:r w:rsidR="00E0037C" w:rsidRPr="00150C90">
        <w:rPr>
          <w:rFonts w:ascii="Lato" w:hAnsi="Lato"/>
          <w:color w:val="002060"/>
          <w:sz w:val="22"/>
          <w:lang w:eastAsia="pl-PL"/>
        </w:rPr>
        <w:t>ierownicy katedr wchodzących w strukturę wydziału;</w:t>
      </w:r>
    </w:p>
    <w:p w14:paraId="5F946F58" w14:textId="69AA1D62" w:rsidR="00A41B38" w:rsidRPr="00A41B38" w:rsidRDefault="00192161" w:rsidP="00F9669B">
      <w:pPr>
        <w:pStyle w:val="Akapitzlist"/>
        <w:numPr>
          <w:ilvl w:val="0"/>
          <w:numId w:val="61"/>
        </w:numPr>
        <w:spacing w:line="276" w:lineRule="auto"/>
        <w:ind w:left="567" w:hanging="283"/>
        <w:rPr>
          <w:rFonts w:ascii="Lato" w:hAnsi="Lato"/>
          <w:color w:val="002060"/>
          <w:sz w:val="22"/>
          <w:lang w:eastAsia="pl-PL"/>
        </w:rPr>
      </w:pPr>
      <w:r w:rsidRPr="00150C90">
        <w:rPr>
          <w:rFonts w:ascii="Lato" w:hAnsi="Lato"/>
          <w:color w:val="002060"/>
          <w:sz w:val="22"/>
          <w:lang w:eastAsia="pl-PL"/>
        </w:rPr>
        <w:t>i</w:t>
      </w:r>
      <w:r w:rsidR="00E0037C" w:rsidRPr="00150C90">
        <w:rPr>
          <w:rFonts w:ascii="Lato" w:hAnsi="Lato"/>
          <w:color w:val="002060"/>
          <w:sz w:val="22"/>
          <w:lang w:eastAsia="pl-PL"/>
        </w:rPr>
        <w:t xml:space="preserve">nne osoby zaproszone </w:t>
      </w:r>
      <w:r w:rsidRPr="00150C90">
        <w:rPr>
          <w:rFonts w:ascii="Lato" w:hAnsi="Lato"/>
          <w:color w:val="002060"/>
          <w:sz w:val="22"/>
          <w:lang w:eastAsia="pl-PL"/>
        </w:rPr>
        <w:t>przez dziekana.</w:t>
      </w:r>
    </w:p>
    <w:p w14:paraId="5DEA48C7" w14:textId="77777777" w:rsidR="00EE38C2" w:rsidRPr="00150C90" w:rsidRDefault="000C44BA" w:rsidP="004A72AD">
      <w:pPr>
        <w:pStyle w:val="Nagwek1"/>
      </w:pPr>
      <w:bookmarkStart w:id="86" w:name="_Toc155600967"/>
      <w:r w:rsidRPr="00150C90">
        <w:t>DZIAŁ V. STRUKTURA ORGANIZACYJNA UCZELNI</w:t>
      </w:r>
      <w:bookmarkEnd w:id="86"/>
    </w:p>
    <w:p w14:paraId="3AA8145C" w14:textId="77777777" w:rsidR="00BA7FD6" w:rsidRPr="00150C90" w:rsidRDefault="00BA7FD6" w:rsidP="004547BB">
      <w:pPr>
        <w:pStyle w:val="Nagwek2"/>
      </w:pPr>
      <w:bookmarkStart w:id="87" w:name="_Toc155600968"/>
      <w:r w:rsidRPr="00150C90">
        <w:t xml:space="preserve">Rozdział 1. </w:t>
      </w:r>
      <w:r w:rsidR="0085326B" w:rsidRPr="00150C90">
        <w:t>Jednostki organizacyjne uczelni</w:t>
      </w:r>
      <w:bookmarkEnd w:id="87"/>
    </w:p>
    <w:p w14:paraId="7A277632" w14:textId="77777777" w:rsidR="0029743B" w:rsidRPr="00150C90" w:rsidRDefault="0029743B" w:rsidP="00C60544">
      <w:pPr>
        <w:pStyle w:val="Nagwek3"/>
      </w:pPr>
      <w:bookmarkStart w:id="88" w:name="_Toc2929730"/>
      <w:bookmarkStart w:id="89" w:name="_Toc155600969"/>
      <w:r w:rsidRPr="00150C90">
        <w:t xml:space="preserve">§ </w:t>
      </w:r>
      <w:r w:rsidR="0074641B" w:rsidRPr="00150C90">
        <w:t>49</w:t>
      </w:r>
      <w:r w:rsidRPr="00150C90">
        <w:t>. [Typy jednostek organizacyjnych]</w:t>
      </w:r>
      <w:bookmarkEnd w:id="88"/>
      <w:bookmarkEnd w:id="89"/>
    </w:p>
    <w:p w14:paraId="56EE5D44" w14:textId="77777777" w:rsidR="0029743B" w:rsidRPr="00150C90" w:rsidRDefault="0029743B" w:rsidP="00F9669B">
      <w:pPr>
        <w:pStyle w:val="Akapitzlist"/>
        <w:numPr>
          <w:ilvl w:val="0"/>
          <w:numId w:val="65"/>
        </w:numPr>
        <w:spacing w:line="276" w:lineRule="auto"/>
        <w:ind w:left="284" w:hanging="284"/>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14:paraId="117CD259" w14:textId="77777777" w:rsidR="0029743B" w:rsidRPr="00150C90" w:rsidRDefault="0029743B"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wydział;</w:t>
      </w:r>
    </w:p>
    <w:p w14:paraId="7C9E4F3C" w14:textId="77777777" w:rsidR="0029743B" w:rsidRPr="00150C90" w:rsidRDefault="0029743B"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katedra;</w:t>
      </w:r>
    </w:p>
    <w:p w14:paraId="6052A5C2" w14:textId="77777777" w:rsidR="00DD7992" w:rsidRPr="00150C90" w:rsidRDefault="00DD7992"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katedra samodzielna;</w:t>
      </w:r>
    </w:p>
    <w:p w14:paraId="5DADF225" w14:textId="77777777" w:rsidR="0029743B" w:rsidRDefault="0029743B"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pracownia;</w:t>
      </w:r>
    </w:p>
    <w:p w14:paraId="752F5A24" w14:textId="77777777" w:rsidR="00543DE0" w:rsidRPr="00076A24" w:rsidRDefault="00543DE0" w:rsidP="00F9669B">
      <w:pPr>
        <w:pStyle w:val="Akapitzlist"/>
        <w:spacing w:line="276" w:lineRule="auto"/>
        <w:ind w:left="284"/>
        <w:rPr>
          <w:rFonts w:ascii="Lato" w:hAnsi="Lato"/>
          <w:color w:val="002060"/>
          <w:sz w:val="22"/>
        </w:rPr>
      </w:pPr>
      <w:r w:rsidRPr="00076A24">
        <w:rPr>
          <w:rFonts w:ascii="Lato" w:hAnsi="Lato"/>
          <w:color w:val="002060"/>
          <w:sz w:val="22"/>
        </w:rPr>
        <w:t>4 a) pracownia międzywydziałowa;</w:t>
      </w:r>
    </w:p>
    <w:p w14:paraId="34A21C14" w14:textId="77777777" w:rsidR="00917E6C" w:rsidRPr="00076A24" w:rsidRDefault="00917E6C" w:rsidP="00F9669B">
      <w:pPr>
        <w:pStyle w:val="Akapitzlist"/>
        <w:numPr>
          <w:ilvl w:val="0"/>
          <w:numId w:val="64"/>
        </w:numPr>
        <w:spacing w:line="276" w:lineRule="auto"/>
        <w:ind w:left="567" w:hanging="284"/>
        <w:rPr>
          <w:rFonts w:ascii="Lato" w:hAnsi="Lato"/>
          <w:color w:val="002060"/>
          <w:sz w:val="22"/>
        </w:rPr>
      </w:pPr>
      <w:r w:rsidRPr="00076A24">
        <w:rPr>
          <w:rFonts w:ascii="Lato" w:hAnsi="Lato"/>
          <w:color w:val="002060"/>
          <w:sz w:val="22"/>
        </w:rPr>
        <w:t>pracownia gościnna;</w:t>
      </w:r>
    </w:p>
    <w:p w14:paraId="4A1BEEA0" w14:textId="77777777" w:rsidR="00D96206" w:rsidRPr="00150C90" w:rsidRDefault="00D96206"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zakład;</w:t>
      </w:r>
    </w:p>
    <w:p w14:paraId="2C9E5548" w14:textId="77777777" w:rsidR="00D96206" w:rsidRPr="00150C90" w:rsidRDefault="00D96206"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laboratorium;</w:t>
      </w:r>
    </w:p>
    <w:p w14:paraId="513A66E0" w14:textId="77777777" w:rsidR="0029743B" w:rsidRPr="00150C90" w:rsidRDefault="0029743B"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szkoła doktorska;</w:t>
      </w:r>
    </w:p>
    <w:p w14:paraId="4889704C" w14:textId="77777777" w:rsidR="001C6C75" w:rsidRPr="00B110C6" w:rsidRDefault="000B4619" w:rsidP="00F9669B">
      <w:pPr>
        <w:numPr>
          <w:ilvl w:val="0"/>
          <w:numId w:val="64"/>
        </w:numPr>
        <w:pBdr>
          <w:top w:val="nil"/>
          <w:left w:val="nil"/>
          <w:bottom w:val="nil"/>
          <w:right w:val="nil"/>
          <w:between w:val="nil"/>
        </w:pBdr>
        <w:spacing w:line="276" w:lineRule="auto"/>
        <w:ind w:left="567" w:hanging="283"/>
        <w:rPr>
          <w:rFonts w:ascii="Lato" w:eastAsia="Lato" w:hAnsi="Lato" w:cs="Lato"/>
          <w:color w:val="002060"/>
          <w:sz w:val="22"/>
          <w:szCs w:val="22"/>
        </w:rPr>
      </w:pPr>
      <w:r w:rsidRPr="00B110C6">
        <w:rPr>
          <w:rFonts w:ascii="Lato" w:eastAsia="Lato" w:hAnsi="Lato" w:cs="Lato"/>
          <w:color w:val="002060"/>
          <w:sz w:val="22"/>
          <w:szCs w:val="22"/>
        </w:rPr>
        <w:lastRenderedPageBreak/>
        <w:t>uchylony</w:t>
      </w:r>
      <w:r w:rsidR="001C6C75" w:rsidRPr="00B110C6">
        <w:rPr>
          <w:rFonts w:ascii="Lato" w:eastAsia="Lato" w:hAnsi="Lato" w:cs="Lato"/>
          <w:color w:val="002060"/>
          <w:sz w:val="22"/>
          <w:szCs w:val="22"/>
        </w:rPr>
        <w:t>;</w:t>
      </w:r>
    </w:p>
    <w:p w14:paraId="5BA5F40A" w14:textId="77777777" w:rsidR="0029743B" w:rsidRPr="00150C90" w:rsidRDefault="0029743B"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instytut;</w:t>
      </w:r>
    </w:p>
    <w:p w14:paraId="08901B12" w14:textId="77777777" w:rsidR="00DA24CF" w:rsidRPr="00150C90" w:rsidRDefault="00DA24CF"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studium;</w:t>
      </w:r>
    </w:p>
    <w:p w14:paraId="1B6B498C" w14:textId="77777777" w:rsidR="001D52F7" w:rsidRPr="00150C90" w:rsidRDefault="001D52F7"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biblioteka;</w:t>
      </w:r>
    </w:p>
    <w:p w14:paraId="7DF148B0" w14:textId="77777777" w:rsidR="00D96206" w:rsidRPr="00150C90" w:rsidRDefault="00D96206"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muzeum;</w:t>
      </w:r>
    </w:p>
    <w:p w14:paraId="2C7E770F" w14:textId="77777777" w:rsidR="001D5AA5" w:rsidRPr="00150C90" w:rsidRDefault="001D5AA5"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galeria;</w:t>
      </w:r>
    </w:p>
    <w:p w14:paraId="0AAA3C51" w14:textId="77777777" w:rsidR="00D96206" w:rsidRPr="00150C90" w:rsidRDefault="00D96206"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archiwum;</w:t>
      </w:r>
    </w:p>
    <w:p w14:paraId="3FD895F0" w14:textId="77777777" w:rsidR="001C6C75" w:rsidRPr="00150C90" w:rsidRDefault="007E3614"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wydawnictwo</w:t>
      </w:r>
      <w:r w:rsidR="001C6C75" w:rsidRPr="00150C90">
        <w:rPr>
          <w:rFonts w:ascii="Lato" w:hAnsi="Lato"/>
          <w:color w:val="002060"/>
          <w:sz w:val="22"/>
        </w:rPr>
        <w:t>;</w:t>
      </w:r>
    </w:p>
    <w:p w14:paraId="72FCFFF6" w14:textId="77777777" w:rsidR="007E3614" w:rsidRPr="00150C90" w:rsidRDefault="001C6C75" w:rsidP="00F9669B">
      <w:pPr>
        <w:pStyle w:val="Akapitzlist"/>
        <w:numPr>
          <w:ilvl w:val="0"/>
          <w:numId w:val="64"/>
        </w:numPr>
        <w:spacing w:line="276" w:lineRule="auto"/>
        <w:ind w:left="567" w:hanging="284"/>
        <w:rPr>
          <w:rFonts w:ascii="Lato" w:hAnsi="Lato"/>
          <w:color w:val="002060"/>
          <w:sz w:val="22"/>
        </w:rPr>
      </w:pPr>
      <w:r w:rsidRPr="00150C90">
        <w:rPr>
          <w:rFonts w:ascii="Lato" w:hAnsi="Lato"/>
          <w:color w:val="002060"/>
          <w:sz w:val="22"/>
        </w:rPr>
        <w:t>dom plenerowy</w:t>
      </w:r>
      <w:r w:rsidR="007E3614" w:rsidRPr="00150C90">
        <w:rPr>
          <w:rFonts w:ascii="Lato" w:hAnsi="Lato"/>
          <w:color w:val="002060"/>
          <w:sz w:val="22"/>
        </w:rPr>
        <w:t>.</w:t>
      </w:r>
    </w:p>
    <w:p w14:paraId="6EF47028" w14:textId="77777777" w:rsidR="0029743B" w:rsidRPr="00150C90" w:rsidRDefault="0029743B" w:rsidP="00F9669B">
      <w:pPr>
        <w:pStyle w:val="Akapitzlist"/>
        <w:numPr>
          <w:ilvl w:val="0"/>
          <w:numId w:val="65"/>
        </w:numPr>
        <w:spacing w:line="276" w:lineRule="auto"/>
        <w:ind w:left="284" w:hanging="284"/>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14:paraId="676AB386" w14:textId="77777777" w:rsidR="00D96206" w:rsidRPr="00150C90" w:rsidRDefault="00D96206" w:rsidP="00C60544">
      <w:pPr>
        <w:pStyle w:val="Nagwek3"/>
      </w:pPr>
      <w:bookmarkStart w:id="90" w:name="_Toc2929741"/>
      <w:bookmarkStart w:id="91" w:name="_Toc155600970"/>
      <w:r w:rsidRPr="00150C90">
        <w:t xml:space="preserve">§ </w:t>
      </w:r>
      <w:r w:rsidR="0074641B" w:rsidRPr="00150C90">
        <w:t>50</w:t>
      </w:r>
      <w:r w:rsidRPr="00150C90">
        <w:t>. [Zakres regulaminu organizacyjnego]</w:t>
      </w:r>
      <w:bookmarkEnd w:id="90"/>
      <w:bookmarkEnd w:id="91"/>
    </w:p>
    <w:p w14:paraId="037611EC" w14:textId="77777777" w:rsidR="00D96206" w:rsidRPr="00150C90" w:rsidRDefault="00D96206" w:rsidP="00285871">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14:paraId="639A2FF9" w14:textId="77777777" w:rsidR="00D96206" w:rsidRPr="00150C90" w:rsidRDefault="00D96206" w:rsidP="00285871">
      <w:pPr>
        <w:pStyle w:val="Akapitzlist"/>
        <w:numPr>
          <w:ilvl w:val="0"/>
          <w:numId w:val="66"/>
        </w:numPr>
        <w:spacing w:line="276" w:lineRule="auto"/>
        <w:ind w:left="567" w:hanging="283"/>
        <w:rPr>
          <w:rFonts w:ascii="Lato" w:hAnsi="Lato"/>
          <w:color w:val="002060"/>
          <w:sz w:val="22"/>
        </w:rPr>
      </w:pPr>
      <w:r w:rsidRPr="00150C90">
        <w:rPr>
          <w:rFonts w:ascii="Lato" w:hAnsi="Lato"/>
          <w:color w:val="002060"/>
          <w:sz w:val="22"/>
        </w:rPr>
        <w:t>strukturę organizacyjną uczelni oraz podział zadań w ramach tej struktury;</w:t>
      </w:r>
    </w:p>
    <w:p w14:paraId="2D2F47DD" w14:textId="77777777" w:rsidR="00D96206" w:rsidRPr="00150C90" w:rsidRDefault="00D96206" w:rsidP="00285871">
      <w:pPr>
        <w:pStyle w:val="Akapitzlist"/>
        <w:numPr>
          <w:ilvl w:val="0"/>
          <w:numId w:val="66"/>
        </w:numPr>
        <w:spacing w:line="276" w:lineRule="auto"/>
        <w:ind w:left="567" w:hanging="283"/>
        <w:rPr>
          <w:rFonts w:ascii="Lato" w:hAnsi="Lato"/>
          <w:color w:val="002060"/>
          <w:sz w:val="22"/>
        </w:rPr>
      </w:pPr>
      <w:r w:rsidRPr="00150C90">
        <w:rPr>
          <w:rFonts w:ascii="Lato" w:hAnsi="Lato"/>
          <w:color w:val="002060"/>
          <w:sz w:val="22"/>
        </w:rPr>
        <w:t>organizację oraz zasady działania administracji uczelni.</w:t>
      </w:r>
    </w:p>
    <w:p w14:paraId="09E4AC0D" w14:textId="77777777" w:rsidR="00D96206" w:rsidRPr="00150C90" w:rsidRDefault="00D96206" w:rsidP="00285871">
      <w:pPr>
        <w:pStyle w:val="Akapitzlist"/>
        <w:numPr>
          <w:ilvl w:val="0"/>
          <w:numId w:val="60"/>
        </w:numPr>
        <w:tabs>
          <w:tab w:val="clear" w:pos="0"/>
        </w:tabs>
        <w:spacing w:line="276" w:lineRule="auto"/>
        <w:ind w:left="284" w:hanging="284"/>
        <w:rPr>
          <w:rFonts w:ascii="Lato" w:hAnsi="Lato"/>
          <w:color w:val="002060"/>
          <w:sz w:val="22"/>
        </w:rPr>
      </w:pPr>
      <w:r w:rsidRPr="00150C90">
        <w:rPr>
          <w:rFonts w:ascii="Lato" w:hAnsi="Lato"/>
          <w:color w:val="002060"/>
          <w:sz w:val="22"/>
        </w:rPr>
        <w:t>Nadanie regulaminu organizacyjnego wymaga zasięgnięcia opinii senatu</w:t>
      </w:r>
      <w:r w:rsidR="00675968" w:rsidRPr="00150C90">
        <w:rPr>
          <w:rFonts w:ascii="Lato" w:hAnsi="Lato"/>
          <w:color w:val="002060"/>
          <w:sz w:val="22"/>
        </w:rPr>
        <w:t>, z zastrzeżeniem ust. 6.</w:t>
      </w:r>
    </w:p>
    <w:p w14:paraId="24A91C22" w14:textId="42C9E581" w:rsidR="00675968" w:rsidRPr="00150C90" w:rsidRDefault="00675968" w:rsidP="00285871">
      <w:pPr>
        <w:pStyle w:val="Akapitzlist"/>
        <w:numPr>
          <w:ilvl w:val="0"/>
          <w:numId w:val="60"/>
        </w:numPr>
        <w:tabs>
          <w:tab w:val="clear" w:pos="0"/>
        </w:tabs>
        <w:spacing w:line="276" w:lineRule="auto"/>
        <w:ind w:left="284" w:hanging="284"/>
        <w:rPr>
          <w:rFonts w:ascii="Lato" w:hAnsi="Lato"/>
          <w:color w:val="002060"/>
          <w:sz w:val="22"/>
        </w:rPr>
      </w:pPr>
      <w:r w:rsidRPr="00150C90">
        <w:rPr>
          <w:rFonts w:ascii="Lato" w:hAnsi="Lato"/>
          <w:color w:val="002060"/>
          <w:sz w:val="22"/>
        </w:rPr>
        <w:t xml:space="preserve">Projekt regulaminu organizacyjnego przedkłada się senatowi co najmniej </w:t>
      </w:r>
      <w:r w:rsidR="00FB5351">
        <w:rPr>
          <w:rFonts w:ascii="Lato" w:hAnsi="Lato"/>
          <w:color w:val="002060"/>
          <w:sz w:val="22"/>
        </w:rPr>
        <w:t>na 30 dni przed dniem wejścia w </w:t>
      </w:r>
      <w:r w:rsidRPr="00150C90">
        <w:rPr>
          <w:rFonts w:ascii="Lato" w:hAnsi="Lato"/>
          <w:color w:val="002060"/>
          <w:sz w:val="22"/>
        </w:rPr>
        <w:t>życie tego regulaminu.</w:t>
      </w:r>
    </w:p>
    <w:p w14:paraId="06A8FAAE" w14:textId="0C69CC28" w:rsidR="00675968" w:rsidRPr="00150C90" w:rsidRDefault="00675968" w:rsidP="00285871">
      <w:pPr>
        <w:pStyle w:val="Akapitzlist"/>
        <w:numPr>
          <w:ilvl w:val="0"/>
          <w:numId w:val="60"/>
        </w:numPr>
        <w:tabs>
          <w:tab w:val="clear" w:pos="0"/>
        </w:tabs>
        <w:spacing w:line="276" w:lineRule="auto"/>
        <w:ind w:left="284" w:hanging="283"/>
        <w:rPr>
          <w:rFonts w:ascii="Lato" w:hAnsi="Lato"/>
          <w:color w:val="002060"/>
          <w:sz w:val="22"/>
        </w:rPr>
      </w:pPr>
      <w:r w:rsidRPr="00150C90">
        <w:rPr>
          <w:rFonts w:ascii="Lato" w:hAnsi="Lato"/>
          <w:color w:val="002060"/>
          <w:sz w:val="22"/>
        </w:rPr>
        <w:t>Senat wydaje opinię w sprawie projektu regula</w:t>
      </w:r>
      <w:r w:rsidR="00E8397C">
        <w:rPr>
          <w:rFonts w:ascii="Lato" w:hAnsi="Lato"/>
          <w:color w:val="002060"/>
          <w:sz w:val="22"/>
        </w:rPr>
        <w:t xml:space="preserve">minu organizacyjnego w terminie </w:t>
      </w:r>
      <w:r w:rsidR="003461A5">
        <w:rPr>
          <w:rFonts w:ascii="Lato" w:hAnsi="Lato"/>
          <w:color w:val="002060"/>
          <w:sz w:val="22"/>
        </w:rPr>
        <w:t xml:space="preserve">7 </w:t>
      </w:r>
      <w:r w:rsidRPr="00150C90">
        <w:rPr>
          <w:rFonts w:ascii="Lato" w:hAnsi="Lato"/>
          <w:color w:val="002060"/>
          <w:sz w:val="22"/>
        </w:rPr>
        <w:t xml:space="preserve">dni od dnia przedłożenia projektu. W razie bezskutecznego upływu terminu, obowiązek zaopiniowania uznaje się za spełniony. </w:t>
      </w:r>
    </w:p>
    <w:p w14:paraId="1BA58CC7" w14:textId="77777777" w:rsidR="00675968" w:rsidRPr="00150C90" w:rsidRDefault="00675968" w:rsidP="00285871">
      <w:pPr>
        <w:pStyle w:val="Akapitzlist"/>
        <w:numPr>
          <w:ilvl w:val="0"/>
          <w:numId w:val="60"/>
        </w:numPr>
        <w:spacing w:line="276" w:lineRule="auto"/>
        <w:ind w:left="284" w:hanging="283"/>
        <w:rPr>
          <w:rFonts w:ascii="Lato" w:hAnsi="Lato"/>
          <w:color w:val="002060"/>
          <w:sz w:val="22"/>
        </w:rPr>
      </w:pPr>
      <w:r w:rsidRPr="00150C90">
        <w:rPr>
          <w:rFonts w:ascii="Lato" w:hAnsi="Lato"/>
          <w:color w:val="002060"/>
          <w:sz w:val="22"/>
        </w:rPr>
        <w:t>Do zmiany regulaminu organizacyjnego stosuje się odpowiednio postanowienia ust. 1-3.</w:t>
      </w:r>
    </w:p>
    <w:p w14:paraId="39165E2C" w14:textId="77777777" w:rsidR="00675968" w:rsidRPr="00150C90" w:rsidRDefault="00675968" w:rsidP="00285871">
      <w:pPr>
        <w:pStyle w:val="Akapitzlist"/>
        <w:numPr>
          <w:ilvl w:val="0"/>
          <w:numId w:val="60"/>
        </w:numPr>
        <w:spacing w:line="276" w:lineRule="auto"/>
        <w:ind w:left="284" w:hanging="283"/>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14:paraId="230F02B8" w14:textId="77777777" w:rsidR="007E2274" w:rsidRPr="00150C90" w:rsidRDefault="0074641B" w:rsidP="00C60544">
      <w:pPr>
        <w:pStyle w:val="Nagwek3"/>
      </w:pPr>
      <w:bookmarkStart w:id="92" w:name="_Toc155600971"/>
      <w:r w:rsidRPr="00150C90">
        <w:t>§ 51</w:t>
      </w:r>
      <w:r w:rsidR="007E2274" w:rsidRPr="00150C90">
        <w:t>. [Wydział]</w:t>
      </w:r>
      <w:bookmarkEnd w:id="92"/>
    </w:p>
    <w:p w14:paraId="11E801D2" w14:textId="77777777" w:rsidR="007E2274" w:rsidRPr="00150C90" w:rsidRDefault="007E2274" w:rsidP="00285871">
      <w:pPr>
        <w:pStyle w:val="Akapitzlist"/>
        <w:numPr>
          <w:ilvl w:val="0"/>
          <w:numId w:val="67"/>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14:paraId="0C9A98E1" w14:textId="77777777" w:rsidR="007E2274" w:rsidRPr="00150C90" w:rsidRDefault="007E2274" w:rsidP="00285871">
      <w:pPr>
        <w:pStyle w:val="Akapitzlist"/>
        <w:numPr>
          <w:ilvl w:val="0"/>
          <w:numId w:val="67"/>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14:paraId="21E79D12" w14:textId="77777777" w:rsidR="007E2274" w:rsidRPr="00150C90" w:rsidRDefault="007E2274" w:rsidP="00285871">
      <w:pPr>
        <w:pStyle w:val="Akapitzlist"/>
        <w:numPr>
          <w:ilvl w:val="0"/>
          <w:numId w:val="68"/>
        </w:numPr>
        <w:spacing w:line="276" w:lineRule="auto"/>
        <w:ind w:left="567" w:hanging="284"/>
        <w:rPr>
          <w:rFonts w:ascii="Lato" w:hAnsi="Lato" w:cs="Times New Roman"/>
          <w:color w:val="002060"/>
          <w:sz w:val="22"/>
        </w:rPr>
      </w:pPr>
      <w:r w:rsidRPr="00150C90">
        <w:rPr>
          <w:rFonts w:ascii="Lato" w:hAnsi="Lato" w:cs="Times New Roman"/>
          <w:color w:val="002060"/>
          <w:sz w:val="22"/>
        </w:rPr>
        <w:t>studentów na kierunkach studiów, o których mowa w § 53 ustawy;</w:t>
      </w:r>
    </w:p>
    <w:p w14:paraId="4D819142" w14:textId="77777777" w:rsidR="007E2274" w:rsidRPr="00150C90" w:rsidRDefault="007E2274" w:rsidP="00285871">
      <w:pPr>
        <w:pStyle w:val="Akapitzlist"/>
        <w:numPr>
          <w:ilvl w:val="0"/>
          <w:numId w:val="68"/>
        </w:numPr>
        <w:spacing w:line="276" w:lineRule="auto"/>
        <w:ind w:left="567" w:hanging="284"/>
        <w:rPr>
          <w:rFonts w:ascii="Lato" w:hAnsi="Lato" w:cs="Times New Roman"/>
          <w:color w:val="002060"/>
          <w:sz w:val="22"/>
        </w:rPr>
      </w:pPr>
      <w:r w:rsidRPr="00150C90">
        <w:rPr>
          <w:rFonts w:ascii="Lato" w:hAnsi="Lato" w:cs="Times New Roman"/>
          <w:color w:val="002060"/>
          <w:sz w:val="22"/>
        </w:rPr>
        <w:t>słuchaczy na studiach podyplomowych;</w:t>
      </w:r>
    </w:p>
    <w:p w14:paraId="7EAE6305" w14:textId="77777777" w:rsidR="007E2274" w:rsidRPr="00150C90" w:rsidRDefault="007E2274" w:rsidP="00285871">
      <w:pPr>
        <w:pStyle w:val="Akapitzlist"/>
        <w:numPr>
          <w:ilvl w:val="0"/>
          <w:numId w:val="68"/>
        </w:numPr>
        <w:spacing w:line="276" w:lineRule="auto"/>
        <w:ind w:left="567" w:hanging="284"/>
        <w:rPr>
          <w:rFonts w:ascii="Lato" w:hAnsi="Lato" w:cs="Times New Roman"/>
          <w:color w:val="002060"/>
          <w:sz w:val="22"/>
        </w:rPr>
      </w:pPr>
      <w:r w:rsidRPr="00150C90">
        <w:rPr>
          <w:rFonts w:ascii="Lato" w:hAnsi="Lato" w:cs="Times New Roman"/>
          <w:color w:val="002060"/>
          <w:sz w:val="22"/>
        </w:rPr>
        <w:t>uczestników kursów i szkoleń.</w:t>
      </w:r>
    </w:p>
    <w:p w14:paraId="0319B30D" w14:textId="77777777" w:rsidR="007E2274" w:rsidRPr="00150C90" w:rsidRDefault="007E2274" w:rsidP="00285871">
      <w:pPr>
        <w:pStyle w:val="Akapitzlist"/>
        <w:numPr>
          <w:ilvl w:val="0"/>
          <w:numId w:val="67"/>
        </w:numPr>
        <w:spacing w:line="276" w:lineRule="auto"/>
        <w:ind w:left="284" w:hanging="284"/>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14:paraId="0BF6B37F" w14:textId="77777777" w:rsidR="007E2274" w:rsidRPr="00150C90" w:rsidRDefault="007E2274" w:rsidP="00285871">
      <w:pPr>
        <w:pStyle w:val="Akapitzlist"/>
        <w:numPr>
          <w:ilvl w:val="0"/>
          <w:numId w:val="67"/>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14:paraId="1250C457" w14:textId="1406D75F" w:rsidR="007E2274" w:rsidRPr="0032679F" w:rsidRDefault="00890937" w:rsidP="00285871">
      <w:pPr>
        <w:pStyle w:val="Akapitzlist"/>
        <w:numPr>
          <w:ilvl w:val="0"/>
          <w:numId w:val="67"/>
        </w:numPr>
        <w:spacing w:line="276" w:lineRule="auto"/>
        <w:ind w:left="284" w:hanging="284"/>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w:t>
      </w:r>
      <w:r w:rsidR="00194AC4">
        <w:rPr>
          <w:rFonts w:ascii="Lato" w:eastAsia="Times New Roman" w:hAnsi="Lato" w:cs="Times New Roman"/>
          <w:color w:val="002060"/>
          <w:sz w:val="22"/>
          <w:szCs w:val="22"/>
          <w:lang w:eastAsia="pl-PL"/>
        </w:rPr>
        <w:t>,</w:t>
      </w:r>
      <w:r w:rsidRPr="0032679F">
        <w:rPr>
          <w:rFonts w:ascii="Lato" w:eastAsia="Times New Roman" w:hAnsi="Lato" w:cs="Times New Roman"/>
          <w:color w:val="002060"/>
          <w:sz w:val="22"/>
          <w:szCs w:val="22"/>
          <w:lang w:eastAsia="pl-PL"/>
        </w:rPr>
        <w:t>4</w:t>
      </w:r>
      <w:r w:rsidR="003461A5">
        <w:rPr>
          <w:rFonts w:ascii="Lato" w:eastAsia="Times New Roman" w:hAnsi="Lato" w:cs="Times New Roman"/>
          <w:color w:val="002060"/>
          <w:sz w:val="22"/>
          <w:szCs w:val="22"/>
          <w:lang w:eastAsia="pl-PL"/>
        </w:rPr>
        <w:t>,5</w:t>
      </w:r>
      <w:r w:rsidRPr="0032679F">
        <w:rPr>
          <w:rFonts w:ascii="Lato" w:eastAsia="Times New Roman" w:hAnsi="Lato" w:cs="Times New Roman"/>
          <w:color w:val="002060"/>
          <w:sz w:val="22"/>
          <w:szCs w:val="22"/>
          <w:lang w:eastAsia="pl-PL"/>
        </w:rPr>
        <w:t>-7</w:t>
      </w:r>
      <w:r w:rsidR="00194AC4">
        <w:rPr>
          <w:rFonts w:ascii="Lato" w:eastAsia="Times New Roman" w:hAnsi="Lato" w:cs="Times New Roman"/>
          <w:color w:val="002060"/>
          <w:sz w:val="22"/>
          <w:szCs w:val="22"/>
          <w:lang w:eastAsia="pl-PL"/>
        </w:rPr>
        <w:t>,</w:t>
      </w:r>
      <w:r w:rsidR="003461A5">
        <w:rPr>
          <w:rFonts w:ascii="Lato" w:eastAsia="Times New Roman" w:hAnsi="Lato" w:cs="Times New Roman"/>
          <w:color w:val="002060"/>
          <w:sz w:val="22"/>
          <w:szCs w:val="22"/>
          <w:lang w:eastAsia="pl-PL"/>
        </w:rPr>
        <w:t>12 i 14</w:t>
      </w:r>
      <w:r w:rsidRPr="0032679F">
        <w:rPr>
          <w:rFonts w:ascii="Lato" w:eastAsia="Times New Roman" w:hAnsi="Lato" w:cs="Times New Roman"/>
          <w:color w:val="002060"/>
          <w:sz w:val="22"/>
          <w:szCs w:val="22"/>
          <w:lang w:eastAsia="pl-PL"/>
        </w:rPr>
        <w:t>. Jednostki te tworzy, przekształca i likwiduje rektor w regulaminie organizacyjnym, na wniosek właściwego dziekana lub z własnej inicjatywy.</w:t>
      </w:r>
    </w:p>
    <w:p w14:paraId="06D3E2F4" w14:textId="77777777" w:rsidR="007E2274" w:rsidRPr="00150C90" w:rsidRDefault="0074641B" w:rsidP="00C60544">
      <w:pPr>
        <w:pStyle w:val="Nagwek3"/>
      </w:pPr>
      <w:bookmarkStart w:id="93" w:name="_Toc155600972"/>
      <w:r w:rsidRPr="00150C90">
        <w:t>§ 52</w:t>
      </w:r>
      <w:r w:rsidR="000E27F2" w:rsidRPr="00150C90">
        <w:t>. [Katedra]</w:t>
      </w:r>
      <w:bookmarkEnd w:id="93"/>
    </w:p>
    <w:p w14:paraId="09B6707A" w14:textId="77777777" w:rsidR="007C0E5A" w:rsidRPr="00150C90" w:rsidRDefault="007C0E5A" w:rsidP="00285871">
      <w:pPr>
        <w:pStyle w:val="Akapitzlist"/>
        <w:numPr>
          <w:ilvl w:val="0"/>
          <w:numId w:val="70"/>
        </w:numPr>
        <w:spacing w:line="276" w:lineRule="auto"/>
        <w:ind w:left="284" w:hanging="284"/>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w:t>
      </w:r>
      <w:r w:rsidR="00076A24">
        <w:rPr>
          <w:rFonts w:ascii="Lato" w:hAnsi="Lato" w:cs="Times New Roman"/>
          <w:color w:val="002060"/>
          <w:sz w:val="22"/>
        </w:rPr>
        <w:t>e dydaktycznym i </w:t>
      </w:r>
      <w:r w:rsidRPr="00150C90">
        <w:rPr>
          <w:rFonts w:ascii="Lato" w:hAnsi="Lato" w:cs="Times New Roman"/>
          <w:color w:val="002060"/>
          <w:sz w:val="22"/>
        </w:rPr>
        <w:t>naukowym.</w:t>
      </w:r>
    </w:p>
    <w:p w14:paraId="3705B6E3" w14:textId="77777777" w:rsidR="007C0E5A" w:rsidRPr="00150C90" w:rsidRDefault="007C0E5A" w:rsidP="00285871">
      <w:pPr>
        <w:pStyle w:val="Akapitzlist"/>
        <w:numPr>
          <w:ilvl w:val="0"/>
          <w:numId w:val="70"/>
        </w:numPr>
        <w:spacing w:line="276" w:lineRule="auto"/>
        <w:ind w:left="284" w:hanging="284"/>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14:paraId="7145EFA3" w14:textId="77777777" w:rsidR="005E2500" w:rsidRPr="00150C90" w:rsidRDefault="007C0E5A" w:rsidP="00285871">
      <w:pPr>
        <w:pStyle w:val="Akapitzlist"/>
        <w:numPr>
          <w:ilvl w:val="0"/>
          <w:numId w:val="69"/>
        </w:numPr>
        <w:spacing w:line="276" w:lineRule="auto"/>
        <w:ind w:left="567" w:hanging="284"/>
        <w:rPr>
          <w:rFonts w:ascii="Lato" w:hAnsi="Lato"/>
          <w:color w:val="002060"/>
          <w:sz w:val="22"/>
        </w:rPr>
      </w:pPr>
      <w:r w:rsidRPr="00150C90">
        <w:rPr>
          <w:rFonts w:ascii="Lato" w:hAnsi="Lato"/>
          <w:color w:val="002060"/>
          <w:sz w:val="22"/>
        </w:rPr>
        <w:t>prowad</w:t>
      </w:r>
      <w:r w:rsidR="005E2500" w:rsidRPr="00150C90">
        <w:rPr>
          <w:rFonts w:ascii="Lato" w:hAnsi="Lato"/>
          <w:color w:val="002060"/>
          <w:sz w:val="22"/>
        </w:rPr>
        <w:t>zenie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14:paraId="230743DE" w14:textId="77777777" w:rsidR="007C0E5A" w:rsidRPr="00150C90" w:rsidRDefault="007C0E5A" w:rsidP="00285871">
      <w:pPr>
        <w:pStyle w:val="Akapitzlist"/>
        <w:numPr>
          <w:ilvl w:val="0"/>
          <w:numId w:val="69"/>
        </w:numPr>
        <w:spacing w:line="276" w:lineRule="auto"/>
        <w:ind w:left="567" w:hanging="284"/>
        <w:rPr>
          <w:rFonts w:ascii="Lato" w:hAnsi="Lato"/>
          <w:color w:val="002060"/>
          <w:sz w:val="22"/>
        </w:rPr>
      </w:pPr>
      <w:r w:rsidRPr="00150C90">
        <w:rPr>
          <w:rFonts w:ascii="Lato" w:hAnsi="Lato"/>
          <w:color w:val="002060"/>
          <w:sz w:val="22"/>
        </w:rPr>
        <w:t>integrowanie procesu dydaktycznego z działalnością artystyczną, naukową i kulturotwórczą</w:t>
      </w:r>
      <w:r w:rsidR="00EA2CA1">
        <w:rPr>
          <w:rFonts w:ascii="Lato" w:hAnsi="Lato"/>
          <w:color w:val="002060"/>
          <w:sz w:val="22"/>
        </w:rPr>
        <w:t>.</w:t>
      </w:r>
    </w:p>
    <w:p w14:paraId="68C354AB" w14:textId="77777777" w:rsidR="007C0E5A" w:rsidRPr="00150C90" w:rsidRDefault="007C0E5A" w:rsidP="00285871">
      <w:pPr>
        <w:pStyle w:val="Akapitzlist"/>
        <w:numPr>
          <w:ilvl w:val="0"/>
          <w:numId w:val="70"/>
        </w:numPr>
        <w:spacing w:line="276" w:lineRule="auto"/>
        <w:ind w:left="284" w:hanging="284"/>
        <w:rPr>
          <w:rFonts w:ascii="Lato" w:hAnsi="Lato"/>
          <w:color w:val="002060"/>
          <w:sz w:val="22"/>
        </w:rPr>
      </w:pPr>
      <w:r w:rsidRPr="00150C90">
        <w:rPr>
          <w:rFonts w:ascii="Lato" w:hAnsi="Lato"/>
          <w:color w:val="002060"/>
          <w:sz w:val="22"/>
        </w:rPr>
        <w:t>Do utworzenia katedry wymagane jest oddelegowanie do pracy w niej:</w:t>
      </w:r>
    </w:p>
    <w:p w14:paraId="289406BA" w14:textId="77777777" w:rsidR="007C0E5A" w:rsidRPr="00150C90" w:rsidRDefault="007C0E5A" w:rsidP="00285871">
      <w:pPr>
        <w:pStyle w:val="Akapitzlist"/>
        <w:numPr>
          <w:ilvl w:val="0"/>
          <w:numId w:val="71"/>
        </w:numPr>
        <w:spacing w:line="276" w:lineRule="auto"/>
        <w:ind w:left="567" w:hanging="284"/>
        <w:rPr>
          <w:rFonts w:ascii="Lato" w:hAnsi="Lato"/>
          <w:color w:val="002060"/>
          <w:sz w:val="22"/>
        </w:rPr>
      </w:pPr>
      <w:r w:rsidRPr="00150C90">
        <w:rPr>
          <w:rFonts w:ascii="Lato" w:hAnsi="Lato"/>
          <w:color w:val="002060"/>
          <w:sz w:val="22"/>
        </w:rPr>
        <w:t>co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14:paraId="51D2E8E8" w14:textId="77777777" w:rsidR="007C0E5A" w:rsidRPr="00150C90" w:rsidRDefault="007C0E5A" w:rsidP="00285871">
      <w:pPr>
        <w:pStyle w:val="Akapitzlist"/>
        <w:numPr>
          <w:ilvl w:val="0"/>
          <w:numId w:val="71"/>
        </w:numPr>
        <w:spacing w:line="276" w:lineRule="auto"/>
        <w:ind w:left="567" w:hanging="284"/>
        <w:rPr>
          <w:rFonts w:ascii="Lato" w:hAnsi="Lato"/>
          <w:color w:val="002060"/>
          <w:sz w:val="22"/>
        </w:rPr>
      </w:pPr>
      <w:r w:rsidRPr="00150C90">
        <w:rPr>
          <w:rFonts w:ascii="Lato" w:hAnsi="Lato"/>
          <w:color w:val="002060"/>
          <w:sz w:val="22"/>
        </w:rPr>
        <w:t>co najmniej 2 nauczycieli akademickich.</w:t>
      </w:r>
    </w:p>
    <w:p w14:paraId="233DF63B" w14:textId="77777777" w:rsidR="00DA24F3" w:rsidRPr="00150C90" w:rsidRDefault="00DA24F3" w:rsidP="00285871">
      <w:pPr>
        <w:pStyle w:val="Akapitzlist"/>
        <w:numPr>
          <w:ilvl w:val="0"/>
          <w:numId w:val="70"/>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14:paraId="1B1C0922" w14:textId="77777777" w:rsidR="0032679F" w:rsidRDefault="007C0E5A" w:rsidP="00285871">
      <w:pPr>
        <w:pStyle w:val="Akapitzlist"/>
        <w:numPr>
          <w:ilvl w:val="0"/>
          <w:numId w:val="70"/>
        </w:numPr>
        <w:spacing w:line="276" w:lineRule="auto"/>
        <w:ind w:left="284" w:hanging="284"/>
        <w:rPr>
          <w:rFonts w:ascii="Lato" w:hAnsi="Lato"/>
          <w:color w:val="002060"/>
          <w:sz w:val="22"/>
        </w:rPr>
      </w:pPr>
      <w:r w:rsidRPr="00150C90">
        <w:rPr>
          <w:rFonts w:ascii="Lato" w:hAnsi="Lato"/>
          <w:color w:val="002060"/>
          <w:sz w:val="22"/>
        </w:rPr>
        <w:lastRenderedPageBreak/>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14:paraId="1D970CB5" w14:textId="13219330" w:rsidR="00890937" w:rsidRPr="0032679F" w:rsidRDefault="00890937" w:rsidP="00285871">
      <w:pPr>
        <w:pStyle w:val="Akapitzlist"/>
        <w:numPr>
          <w:ilvl w:val="0"/>
          <w:numId w:val="70"/>
        </w:numPr>
        <w:spacing w:line="276" w:lineRule="auto"/>
        <w:ind w:left="284" w:hanging="284"/>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w:t>
      </w:r>
      <w:r w:rsidR="003E2ADD">
        <w:rPr>
          <w:rFonts w:ascii="Lato" w:eastAsia="Times New Roman" w:hAnsi="Lato" w:cs="Times New Roman"/>
          <w:color w:val="002060"/>
          <w:sz w:val="22"/>
          <w:szCs w:val="22"/>
          <w:lang w:eastAsia="pl-PL"/>
        </w:rPr>
        <w:t>, 5</w:t>
      </w:r>
      <w:r w:rsidRPr="0032679F">
        <w:rPr>
          <w:rFonts w:ascii="Lato" w:eastAsia="Times New Roman" w:hAnsi="Lato" w:cs="Times New Roman"/>
          <w:color w:val="002060"/>
          <w:sz w:val="22"/>
          <w:szCs w:val="22"/>
          <w:lang w:eastAsia="pl-PL"/>
        </w:rPr>
        <w:t>-7. Jednostki te tworzy, przekształca i likwiduje rektor w regulaminie organizacyjnym, na wnio</w:t>
      </w:r>
      <w:r w:rsidR="00076A24">
        <w:rPr>
          <w:rFonts w:ascii="Lato" w:eastAsia="Times New Roman" w:hAnsi="Lato" w:cs="Times New Roman"/>
          <w:color w:val="002060"/>
          <w:sz w:val="22"/>
          <w:szCs w:val="22"/>
          <w:lang w:eastAsia="pl-PL"/>
        </w:rPr>
        <w:t>sek właściwego dziekana lub z </w:t>
      </w:r>
      <w:r w:rsidRPr="0032679F">
        <w:rPr>
          <w:rFonts w:ascii="Lato" w:eastAsia="Times New Roman" w:hAnsi="Lato" w:cs="Times New Roman"/>
          <w:color w:val="002060"/>
          <w:sz w:val="22"/>
          <w:szCs w:val="22"/>
          <w:lang w:eastAsia="pl-PL"/>
        </w:rPr>
        <w:t>własnej inicjatywy.</w:t>
      </w:r>
    </w:p>
    <w:p w14:paraId="19E88758" w14:textId="77777777" w:rsidR="00DD7992" w:rsidRPr="00150C90" w:rsidRDefault="0074641B" w:rsidP="00C60544">
      <w:pPr>
        <w:pStyle w:val="Nagwek3"/>
      </w:pPr>
      <w:bookmarkStart w:id="94" w:name="_Toc155600973"/>
      <w:r w:rsidRPr="00150C90">
        <w:t>§ 53</w:t>
      </w:r>
      <w:r w:rsidR="00DD7992" w:rsidRPr="00150C90">
        <w:t>. [Katedra samodzielna]</w:t>
      </w:r>
      <w:bookmarkEnd w:id="94"/>
    </w:p>
    <w:p w14:paraId="089CF498" w14:textId="77777777" w:rsidR="00DD7992" w:rsidRPr="00150C90" w:rsidRDefault="00DD7992" w:rsidP="00285871">
      <w:pPr>
        <w:pStyle w:val="Akapitzlist"/>
        <w:numPr>
          <w:ilvl w:val="0"/>
          <w:numId w:val="72"/>
        </w:numPr>
        <w:spacing w:line="276" w:lineRule="auto"/>
        <w:ind w:left="284" w:hanging="284"/>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14:paraId="0860127C" w14:textId="77777777" w:rsidR="00DD7992" w:rsidRPr="00150C90" w:rsidRDefault="00DD7992" w:rsidP="00285871">
      <w:pPr>
        <w:pStyle w:val="Akapitzlist"/>
        <w:numPr>
          <w:ilvl w:val="0"/>
          <w:numId w:val="72"/>
        </w:numPr>
        <w:spacing w:line="276" w:lineRule="auto"/>
        <w:ind w:left="284" w:hanging="284"/>
        <w:rPr>
          <w:rFonts w:ascii="Lato" w:hAnsi="Lato"/>
          <w:color w:val="002060"/>
          <w:sz w:val="22"/>
        </w:rPr>
      </w:pPr>
      <w:r w:rsidRPr="00150C90">
        <w:rPr>
          <w:rFonts w:ascii="Lato" w:hAnsi="Lato"/>
          <w:color w:val="002060"/>
          <w:sz w:val="22"/>
        </w:rPr>
        <w:t>Do zadań katedr samodzielnych może należeć w szczególności</w:t>
      </w:r>
      <w:r w:rsidR="00076A24">
        <w:rPr>
          <w:rFonts w:ascii="Lato" w:hAnsi="Lato"/>
          <w:color w:val="002060"/>
          <w:sz w:val="22"/>
        </w:rPr>
        <w:t xml:space="preserve"> organizowanie, koordynowanie i </w:t>
      </w:r>
      <w:r w:rsidRPr="00150C90">
        <w:rPr>
          <w:rFonts w:ascii="Lato" w:hAnsi="Lato"/>
          <w:color w:val="002060"/>
          <w:sz w:val="22"/>
        </w:rPr>
        <w:t>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14:paraId="68B1D96A" w14:textId="487F5958" w:rsidR="00DD7992" w:rsidRPr="00150C90" w:rsidRDefault="00DD7992" w:rsidP="00285871">
      <w:pPr>
        <w:pStyle w:val="Akapitzlist"/>
        <w:numPr>
          <w:ilvl w:val="0"/>
          <w:numId w:val="72"/>
        </w:numPr>
        <w:spacing w:line="276" w:lineRule="auto"/>
        <w:ind w:left="284" w:hanging="284"/>
        <w:rPr>
          <w:rFonts w:ascii="Lato" w:hAnsi="Lato"/>
          <w:color w:val="002060"/>
          <w:sz w:val="22"/>
        </w:rPr>
      </w:pPr>
      <w:r w:rsidRPr="00150C90">
        <w:rPr>
          <w:rFonts w:ascii="Lato" w:hAnsi="Lato"/>
          <w:color w:val="002060"/>
          <w:sz w:val="22"/>
        </w:rPr>
        <w:t>Organizując prowadzenie zajęć teoretycznych w akademii, kat</w:t>
      </w:r>
      <w:r w:rsidR="00076A24">
        <w:rPr>
          <w:rFonts w:ascii="Lato" w:hAnsi="Lato"/>
          <w:color w:val="002060"/>
          <w:sz w:val="22"/>
        </w:rPr>
        <w:t>edra samodzielna współpracuje z </w:t>
      </w:r>
      <w:r w:rsidRPr="00150C90">
        <w:rPr>
          <w:rFonts w:ascii="Lato" w:hAnsi="Lato"/>
          <w:color w:val="002060"/>
          <w:sz w:val="22"/>
        </w:rPr>
        <w:t>pracownikami prowadzącymi zajęcia teoretyczne na wszystkich wydziałach, po uprzednim uzg</w:t>
      </w:r>
      <w:r w:rsidR="00463CB1">
        <w:rPr>
          <w:rFonts w:ascii="Lato" w:hAnsi="Lato"/>
          <w:color w:val="002060"/>
          <w:sz w:val="22"/>
        </w:rPr>
        <w:t>odnieniu z </w:t>
      </w:r>
      <w:r w:rsidRPr="00150C90">
        <w:rPr>
          <w:rFonts w:ascii="Lato" w:hAnsi="Lato"/>
          <w:color w:val="002060"/>
          <w:sz w:val="22"/>
        </w:rPr>
        <w:t>dziekanami tych wydziałów.</w:t>
      </w:r>
    </w:p>
    <w:p w14:paraId="09EEA475" w14:textId="77777777" w:rsidR="00DD7992" w:rsidRPr="00150C90" w:rsidRDefault="00917E6C" w:rsidP="00285871">
      <w:pPr>
        <w:pStyle w:val="Akapitzlist"/>
        <w:numPr>
          <w:ilvl w:val="0"/>
          <w:numId w:val="72"/>
        </w:numPr>
        <w:spacing w:line="276" w:lineRule="auto"/>
        <w:ind w:left="284" w:hanging="284"/>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14:paraId="49FDDADF" w14:textId="77777777" w:rsidR="00DD7992" w:rsidRPr="00150C90" w:rsidRDefault="0074641B" w:rsidP="00C60544">
      <w:pPr>
        <w:pStyle w:val="Nagwek3"/>
      </w:pPr>
      <w:bookmarkStart w:id="95" w:name="_Toc155600974"/>
      <w:r w:rsidRPr="00150C90">
        <w:t>§ 54</w:t>
      </w:r>
      <w:r w:rsidR="00DD7992" w:rsidRPr="00150C90">
        <w:t>. [Pracownia]</w:t>
      </w:r>
      <w:bookmarkEnd w:id="95"/>
    </w:p>
    <w:p w14:paraId="2AC27E0C" w14:textId="77777777" w:rsidR="00BF4D37" w:rsidRPr="00150C90" w:rsidRDefault="00DD7992" w:rsidP="00285871">
      <w:pPr>
        <w:pStyle w:val="Akapitzlist"/>
        <w:numPr>
          <w:ilvl w:val="3"/>
          <w:numId w:val="60"/>
        </w:numPr>
        <w:spacing w:line="276" w:lineRule="auto"/>
        <w:ind w:left="284" w:hanging="284"/>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14:paraId="026A4E75" w14:textId="77777777" w:rsidR="00BF4D37" w:rsidRPr="00150C90" w:rsidRDefault="00BF4D37" w:rsidP="00285871">
      <w:pPr>
        <w:pStyle w:val="Akapitzlist"/>
        <w:numPr>
          <w:ilvl w:val="3"/>
          <w:numId w:val="60"/>
        </w:numPr>
        <w:spacing w:line="276" w:lineRule="auto"/>
        <w:ind w:left="284" w:hanging="284"/>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14:paraId="4350858B" w14:textId="77777777" w:rsidR="00BF4D37" w:rsidRPr="00150C90" w:rsidRDefault="00BF4D37" w:rsidP="00285871">
      <w:pPr>
        <w:pStyle w:val="Akapitzlist"/>
        <w:numPr>
          <w:ilvl w:val="3"/>
          <w:numId w:val="60"/>
        </w:numPr>
        <w:spacing w:line="276" w:lineRule="auto"/>
        <w:ind w:left="284" w:hanging="284"/>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14:paraId="031FF154" w14:textId="77777777" w:rsidR="00DA24F3" w:rsidRPr="00543DE0" w:rsidRDefault="00DA24F3" w:rsidP="00285871">
      <w:pPr>
        <w:numPr>
          <w:ilvl w:val="3"/>
          <w:numId w:val="60"/>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14:paraId="0EA3A425" w14:textId="77777777" w:rsidR="00543DE0" w:rsidRPr="00076A24" w:rsidRDefault="00543DE0" w:rsidP="00C60544">
      <w:pPr>
        <w:pStyle w:val="Nagwek3"/>
      </w:pPr>
      <w:bookmarkStart w:id="96" w:name="_Toc155600975"/>
      <w:r w:rsidRPr="00076A24">
        <w:t>§ 54 a. [Pracownia międzywydziałowa]</w:t>
      </w:r>
      <w:bookmarkEnd w:id="96"/>
    </w:p>
    <w:p w14:paraId="36DCE5CD" w14:textId="77777777" w:rsidR="00543DE0" w:rsidRPr="00076A24" w:rsidRDefault="00543DE0" w:rsidP="00285871">
      <w:pPr>
        <w:spacing w:line="276" w:lineRule="auto"/>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1. Pracownia międzywydziałowa jest jednostką organizacyjną akademii realizującą zadania dydaktyczne, które stanowią uzupełnienie lub część programu studiów i mogą być prowadzone wspólnie dla studentów różnych kierunków.</w:t>
      </w:r>
    </w:p>
    <w:p w14:paraId="5368B274" w14:textId="77777777" w:rsidR="00543DE0" w:rsidRPr="00076A24" w:rsidRDefault="00543DE0" w:rsidP="00285871">
      <w:pPr>
        <w:spacing w:line="276" w:lineRule="auto"/>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2. Do utworzenia pracowni wymagane jest oddelegowanie do pracy w niej co najmniej jednego nauczyciela akademickiego.</w:t>
      </w:r>
    </w:p>
    <w:p w14:paraId="7292E2D4" w14:textId="77777777" w:rsidR="00543DE0" w:rsidRPr="00076A24" w:rsidRDefault="00543DE0" w:rsidP="00285871">
      <w:pPr>
        <w:spacing w:line="276" w:lineRule="auto"/>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3. Pracownie tworzy, przekształca i likwiduje rektor w regulaminie organizacyjnym.</w:t>
      </w:r>
    </w:p>
    <w:p w14:paraId="24AD0E8B" w14:textId="77777777" w:rsidR="00BF4D37" w:rsidRPr="00150C90" w:rsidRDefault="0074641B" w:rsidP="00C60544">
      <w:pPr>
        <w:pStyle w:val="Nagwek3"/>
      </w:pPr>
      <w:bookmarkStart w:id="97" w:name="_Toc155600976"/>
      <w:r w:rsidRPr="00150C90">
        <w:t>§ 55</w:t>
      </w:r>
      <w:r w:rsidR="00BF4D37" w:rsidRPr="00150C90">
        <w:t>. [Pracownia gościnna]</w:t>
      </w:r>
      <w:bookmarkEnd w:id="97"/>
    </w:p>
    <w:p w14:paraId="1E13A8FD" w14:textId="77777777" w:rsidR="00BF4D37" w:rsidRPr="00150C90" w:rsidRDefault="00BF4D37" w:rsidP="00285871">
      <w:pPr>
        <w:pStyle w:val="Akapitzlist"/>
        <w:numPr>
          <w:ilvl w:val="6"/>
          <w:numId w:val="60"/>
        </w:numPr>
        <w:spacing w:line="276" w:lineRule="auto"/>
        <w:ind w:left="284" w:hanging="284"/>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14:paraId="7346B81D" w14:textId="77777777" w:rsidR="00BF4D37" w:rsidRPr="00150C90" w:rsidRDefault="00BF4D37" w:rsidP="00285871">
      <w:pPr>
        <w:pStyle w:val="Akapitzlist"/>
        <w:numPr>
          <w:ilvl w:val="6"/>
          <w:numId w:val="60"/>
        </w:numPr>
        <w:spacing w:line="276" w:lineRule="auto"/>
        <w:ind w:left="284" w:hanging="284"/>
        <w:rPr>
          <w:rFonts w:ascii="Lato" w:hAnsi="Lato"/>
          <w:color w:val="002060"/>
          <w:sz w:val="22"/>
        </w:rPr>
      </w:pPr>
      <w:r w:rsidRPr="00150C90">
        <w:rPr>
          <w:rFonts w:ascii="Lato" w:hAnsi="Lato" w:cs="Arial"/>
          <w:color w:val="002060"/>
          <w:sz w:val="22"/>
        </w:rPr>
        <w:t>Pracownię, o której mowa w ust. 1, nazywa się pracownią gościnną.</w:t>
      </w:r>
    </w:p>
    <w:p w14:paraId="7B12384D" w14:textId="77777777" w:rsidR="00917E6C" w:rsidRPr="00150C90" w:rsidRDefault="00917E6C" w:rsidP="00285871">
      <w:pPr>
        <w:pStyle w:val="Akapitzlist"/>
        <w:numPr>
          <w:ilvl w:val="6"/>
          <w:numId w:val="60"/>
        </w:numPr>
        <w:spacing w:line="276" w:lineRule="auto"/>
        <w:ind w:left="284" w:hanging="284"/>
        <w:rPr>
          <w:rFonts w:ascii="Lato" w:hAnsi="Lato"/>
          <w:color w:val="002060"/>
          <w:sz w:val="22"/>
        </w:rPr>
      </w:pPr>
      <w:r w:rsidRPr="00150C90">
        <w:rPr>
          <w:rFonts w:ascii="Lato" w:hAnsi="Lato"/>
          <w:color w:val="002060"/>
          <w:sz w:val="22"/>
        </w:rPr>
        <w:t>W ramach pracowni gościnnej nie prowadzi się w akademii procesu dyplomowania.</w:t>
      </w:r>
    </w:p>
    <w:p w14:paraId="0506E746" w14:textId="77777777" w:rsidR="00917E6C" w:rsidRPr="00150C90" w:rsidRDefault="00917E6C" w:rsidP="00285871">
      <w:pPr>
        <w:pStyle w:val="Akapitzlist"/>
        <w:numPr>
          <w:ilvl w:val="6"/>
          <w:numId w:val="60"/>
        </w:numPr>
        <w:spacing w:line="276" w:lineRule="auto"/>
        <w:ind w:left="284" w:hanging="284"/>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14:paraId="48815BA4" w14:textId="77777777" w:rsidR="007E2274" w:rsidRPr="00150C90" w:rsidRDefault="0074641B" w:rsidP="00C60544">
      <w:pPr>
        <w:pStyle w:val="Nagwek3"/>
      </w:pPr>
      <w:bookmarkStart w:id="98" w:name="_Toc155600977"/>
      <w:r w:rsidRPr="00150C90">
        <w:t>§ 56</w:t>
      </w:r>
      <w:r w:rsidR="00917E6C" w:rsidRPr="00150C90">
        <w:t>. [Zakład i laboratorium]</w:t>
      </w:r>
      <w:bookmarkEnd w:id="98"/>
    </w:p>
    <w:p w14:paraId="25A5864F" w14:textId="77777777" w:rsidR="00917E6C" w:rsidRPr="00150C90" w:rsidRDefault="00917E6C" w:rsidP="00285871">
      <w:pPr>
        <w:pStyle w:val="Akapitzlist"/>
        <w:numPr>
          <w:ilvl w:val="0"/>
          <w:numId w:val="73"/>
        </w:numPr>
        <w:spacing w:line="276" w:lineRule="auto"/>
        <w:ind w:left="284" w:hanging="284"/>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14:paraId="5A1E5578" w14:textId="77777777" w:rsidR="001D5AA5" w:rsidRPr="00150C90" w:rsidRDefault="00917E6C" w:rsidP="00285871">
      <w:pPr>
        <w:pStyle w:val="Akapitzlist"/>
        <w:numPr>
          <w:ilvl w:val="0"/>
          <w:numId w:val="73"/>
        </w:numPr>
        <w:spacing w:line="276" w:lineRule="auto"/>
        <w:ind w:left="284" w:hanging="284"/>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14:paraId="58C1D574" w14:textId="77777777" w:rsidR="001D5AA5" w:rsidRPr="00150C90" w:rsidRDefault="001D5AA5" w:rsidP="00285871">
      <w:pPr>
        <w:pStyle w:val="Akapitzlist"/>
        <w:numPr>
          <w:ilvl w:val="0"/>
          <w:numId w:val="73"/>
        </w:numPr>
        <w:spacing w:line="276" w:lineRule="auto"/>
        <w:ind w:left="284" w:hanging="284"/>
        <w:rPr>
          <w:rFonts w:ascii="Lato" w:hAnsi="Lato"/>
          <w:color w:val="002060"/>
          <w:sz w:val="22"/>
        </w:rPr>
      </w:pPr>
      <w:r w:rsidRPr="00150C90">
        <w:rPr>
          <w:rFonts w:ascii="Lato" w:hAnsi="Lato"/>
          <w:color w:val="002060"/>
          <w:sz w:val="22"/>
        </w:rPr>
        <w:t>Do utworzenia jednostki, o której mowa w ust. 2, wymagane jest oddelegowanie do pracy w niej co najmniej 1 nauczyciela akademickiego.</w:t>
      </w:r>
    </w:p>
    <w:p w14:paraId="1F269C75" w14:textId="77777777" w:rsidR="001D5AA5" w:rsidRPr="00150C90" w:rsidRDefault="001D5AA5" w:rsidP="00285871">
      <w:pPr>
        <w:pStyle w:val="Akapitzlist"/>
        <w:numPr>
          <w:ilvl w:val="0"/>
          <w:numId w:val="73"/>
        </w:numPr>
        <w:spacing w:line="276" w:lineRule="auto"/>
        <w:ind w:left="284" w:hanging="284"/>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14:paraId="4F6337B6" w14:textId="77777777" w:rsidR="001D5AA5" w:rsidRPr="00150C90" w:rsidRDefault="001D5AA5" w:rsidP="00C60544">
      <w:pPr>
        <w:pStyle w:val="Nagwek3"/>
      </w:pPr>
      <w:bookmarkStart w:id="99" w:name="_Toc2929733"/>
      <w:bookmarkStart w:id="100" w:name="_Toc155600978"/>
      <w:r w:rsidRPr="00150C90">
        <w:lastRenderedPageBreak/>
        <w:t xml:space="preserve">§ </w:t>
      </w:r>
      <w:r w:rsidR="0074641B" w:rsidRPr="00150C90">
        <w:t>57</w:t>
      </w:r>
      <w:r w:rsidRPr="00150C90">
        <w:t>. [Szkoła doktorska]</w:t>
      </w:r>
      <w:bookmarkEnd w:id="99"/>
      <w:bookmarkEnd w:id="100"/>
    </w:p>
    <w:p w14:paraId="2C5D3316" w14:textId="6B89A644" w:rsidR="001D5AA5" w:rsidRPr="00150C90" w:rsidRDefault="001D5AA5" w:rsidP="00285871">
      <w:pPr>
        <w:pStyle w:val="Akapitzlist"/>
        <w:numPr>
          <w:ilvl w:val="0"/>
          <w:numId w:val="75"/>
        </w:numPr>
        <w:spacing w:line="276" w:lineRule="auto"/>
        <w:ind w:left="284" w:hanging="284"/>
        <w:rPr>
          <w:rFonts w:ascii="Lato" w:hAnsi="Lato"/>
          <w:color w:val="002060"/>
          <w:sz w:val="22"/>
        </w:rPr>
      </w:pPr>
      <w:r w:rsidRPr="00150C90">
        <w:rPr>
          <w:rFonts w:ascii="Lato" w:hAnsi="Lato"/>
          <w:color w:val="002060"/>
          <w:sz w:val="22"/>
        </w:rPr>
        <w:t>Szkoła doktorska jest jednostką organizacyjną akademii realizującą zadani</w:t>
      </w:r>
      <w:r w:rsidR="00463CB1">
        <w:rPr>
          <w:rFonts w:ascii="Lato" w:hAnsi="Lato"/>
          <w:color w:val="002060"/>
          <w:sz w:val="22"/>
        </w:rPr>
        <w:t>a o charakterze dydaktycznym, w </w:t>
      </w:r>
      <w:r w:rsidRPr="00150C90">
        <w:rPr>
          <w:rFonts w:ascii="Lato" w:hAnsi="Lato"/>
          <w:color w:val="002060"/>
          <w:sz w:val="22"/>
        </w:rPr>
        <w:t>ramach której prowadzone jest kształcenie doktorantów.</w:t>
      </w:r>
    </w:p>
    <w:p w14:paraId="0E7D9109" w14:textId="77777777" w:rsidR="001D5AA5" w:rsidRPr="00150C90" w:rsidRDefault="001D5AA5" w:rsidP="00285871">
      <w:pPr>
        <w:pStyle w:val="Akapitzlist"/>
        <w:numPr>
          <w:ilvl w:val="0"/>
          <w:numId w:val="75"/>
        </w:numPr>
        <w:spacing w:line="276" w:lineRule="auto"/>
        <w:ind w:left="284" w:hanging="284"/>
        <w:rPr>
          <w:rFonts w:ascii="Lato" w:hAnsi="Lato"/>
          <w:color w:val="002060"/>
          <w:sz w:val="22"/>
        </w:rPr>
      </w:pPr>
      <w:r w:rsidRPr="00150C90">
        <w:rPr>
          <w:rFonts w:ascii="Lato" w:hAnsi="Lato"/>
          <w:color w:val="002060"/>
          <w:sz w:val="22"/>
        </w:rPr>
        <w:t>Szkoły doktorskie tworzy, przekształca i likwiduje rektor w regulaminie organizacyjnym.</w:t>
      </w:r>
    </w:p>
    <w:p w14:paraId="0231C909" w14:textId="77777777" w:rsidR="001D5AA5" w:rsidRPr="00150C90" w:rsidRDefault="001D5AA5" w:rsidP="00285871">
      <w:pPr>
        <w:pStyle w:val="Akapitzlist"/>
        <w:numPr>
          <w:ilvl w:val="0"/>
          <w:numId w:val="75"/>
        </w:numPr>
        <w:spacing w:line="276" w:lineRule="auto"/>
        <w:ind w:left="284" w:hanging="284"/>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14:paraId="759EC889" w14:textId="77777777" w:rsidR="001D5AA5" w:rsidRPr="00150C90" w:rsidRDefault="0074641B" w:rsidP="00C60544">
      <w:pPr>
        <w:pStyle w:val="Nagwek3"/>
      </w:pPr>
      <w:bookmarkStart w:id="101" w:name="_Toc2929734"/>
      <w:bookmarkStart w:id="102" w:name="_Toc155600979"/>
      <w:r w:rsidRPr="00150C90">
        <w:t>§ 58</w:t>
      </w:r>
      <w:r w:rsidR="001D5AA5" w:rsidRPr="00150C90">
        <w:t>. [Pozostałe jednostki]</w:t>
      </w:r>
      <w:bookmarkEnd w:id="101"/>
      <w:bookmarkEnd w:id="102"/>
    </w:p>
    <w:p w14:paraId="678014B2" w14:textId="77777777" w:rsidR="001D5AA5" w:rsidRPr="00150C90" w:rsidRDefault="001D5AA5" w:rsidP="00EA00AB">
      <w:pPr>
        <w:pStyle w:val="Akapitzlist"/>
        <w:numPr>
          <w:ilvl w:val="0"/>
          <w:numId w:val="74"/>
        </w:numPr>
        <w:spacing w:line="276" w:lineRule="auto"/>
        <w:ind w:left="284" w:hanging="284"/>
        <w:rPr>
          <w:rFonts w:ascii="Lato" w:hAnsi="Lato"/>
          <w:color w:val="002060"/>
          <w:sz w:val="22"/>
        </w:rPr>
      </w:pPr>
      <w:r w:rsidRPr="00150C90">
        <w:rPr>
          <w:rFonts w:ascii="Lato" w:hAnsi="Lato"/>
          <w:color w:val="002060"/>
          <w:sz w:val="22"/>
        </w:rPr>
        <w:t>W akademii można utworzyć jednostki ogólnouczelniane o charakter</w:t>
      </w:r>
      <w:r w:rsidR="00076A24">
        <w:rPr>
          <w:rFonts w:ascii="Lato" w:hAnsi="Lato"/>
          <w:color w:val="002060"/>
          <w:sz w:val="22"/>
        </w:rPr>
        <w:t>ze naukowym lub dydaktycznym, o </w:t>
      </w:r>
      <w:r w:rsidRPr="00150C90">
        <w:rPr>
          <w:rFonts w:ascii="Lato" w:hAnsi="Lato"/>
          <w:color w:val="002060"/>
          <w:sz w:val="22"/>
        </w:rPr>
        <w:t xml:space="preserve">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14:paraId="37A6E447" w14:textId="77777777" w:rsidR="001D5AA5" w:rsidRPr="00150C90" w:rsidRDefault="001D5AA5" w:rsidP="00EA00AB">
      <w:pPr>
        <w:pStyle w:val="Akapitzlist"/>
        <w:numPr>
          <w:ilvl w:val="0"/>
          <w:numId w:val="74"/>
        </w:numPr>
        <w:spacing w:line="276" w:lineRule="auto"/>
        <w:ind w:left="284" w:hanging="284"/>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14:paraId="7528138B" w14:textId="77777777" w:rsidR="00675968" w:rsidRPr="00150C90" w:rsidRDefault="00675968" w:rsidP="00C60544">
      <w:pPr>
        <w:pStyle w:val="Nagwek3"/>
      </w:pPr>
      <w:bookmarkStart w:id="103" w:name="_Toc155600980"/>
      <w:r w:rsidRPr="00150C90">
        <w:t>§ 59. [Instytut]</w:t>
      </w:r>
      <w:bookmarkEnd w:id="103"/>
    </w:p>
    <w:p w14:paraId="1D82BDE0" w14:textId="77777777" w:rsidR="00AC3AA7" w:rsidRPr="00150C90" w:rsidRDefault="00AC3AA7" w:rsidP="00EA00AB">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14:paraId="3BBAEFF3" w14:textId="77777777" w:rsidR="00AC3AA7" w:rsidRPr="00150C90" w:rsidRDefault="00AC3AA7" w:rsidP="00EA00AB">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Do zadań instytutu może należeć w szczególności:</w:t>
      </w:r>
    </w:p>
    <w:p w14:paraId="0D941240" w14:textId="77777777" w:rsidR="00AC3AA7" w:rsidRPr="00150C90" w:rsidRDefault="00AC3AA7" w:rsidP="00EA00AB">
      <w:pPr>
        <w:pStyle w:val="Akapitzlist"/>
        <w:numPr>
          <w:ilvl w:val="0"/>
          <w:numId w:val="78"/>
        </w:numPr>
        <w:spacing w:line="276" w:lineRule="auto"/>
        <w:ind w:left="567" w:hanging="283"/>
        <w:rPr>
          <w:rFonts w:ascii="Lato" w:hAnsi="Lato"/>
          <w:color w:val="002060"/>
          <w:sz w:val="22"/>
        </w:rPr>
      </w:pPr>
      <w:r w:rsidRPr="00150C90">
        <w:rPr>
          <w:rFonts w:ascii="Lato" w:hAnsi="Lato"/>
          <w:color w:val="002060"/>
          <w:sz w:val="22"/>
        </w:rPr>
        <w:t xml:space="preserve">prowadzenie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14:paraId="048CD3FB" w14:textId="77777777" w:rsidR="00AC3AA7" w:rsidRPr="00150C90" w:rsidRDefault="00AC3AA7" w:rsidP="00EA00AB">
      <w:pPr>
        <w:pStyle w:val="Akapitzlist"/>
        <w:numPr>
          <w:ilvl w:val="0"/>
          <w:numId w:val="78"/>
        </w:numPr>
        <w:spacing w:line="276" w:lineRule="auto"/>
        <w:ind w:left="567" w:hanging="283"/>
        <w:rPr>
          <w:rFonts w:ascii="Lato" w:hAnsi="Lato"/>
          <w:color w:val="002060"/>
          <w:sz w:val="22"/>
        </w:rPr>
      </w:pPr>
      <w:r w:rsidRPr="00150C90">
        <w:rPr>
          <w:rFonts w:ascii="Lato" w:hAnsi="Lato"/>
          <w:color w:val="002060"/>
          <w:sz w:val="22"/>
        </w:rPr>
        <w:t>prowadzenie kształcenia wspólnego, o którym mowa w art. 60 ustawy;</w:t>
      </w:r>
    </w:p>
    <w:p w14:paraId="29ACF689" w14:textId="77777777" w:rsidR="00AC3AA7" w:rsidRPr="00150C90" w:rsidRDefault="00AC3AA7" w:rsidP="00EA00AB">
      <w:pPr>
        <w:pStyle w:val="Akapitzlist"/>
        <w:numPr>
          <w:ilvl w:val="0"/>
          <w:numId w:val="78"/>
        </w:numPr>
        <w:spacing w:line="276" w:lineRule="auto"/>
        <w:ind w:left="567" w:hanging="283"/>
        <w:rPr>
          <w:rFonts w:ascii="Lato" w:hAnsi="Lato"/>
          <w:color w:val="002060"/>
          <w:sz w:val="22"/>
        </w:rPr>
      </w:pPr>
      <w:r w:rsidRPr="00150C90">
        <w:rPr>
          <w:rFonts w:ascii="Lato" w:hAnsi="Lato"/>
          <w:color w:val="002060"/>
          <w:sz w:val="22"/>
        </w:rPr>
        <w:t>prowadzenie innych przedsięwzięć dydaktycznych, artystycznych lub badawczych wspólnie dla więcej niż jednego wydziału akademii lub w ramach współpracy międzyuczelnianej lub międzynarodowej.</w:t>
      </w:r>
    </w:p>
    <w:p w14:paraId="6B7AC201" w14:textId="77777777" w:rsidR="00AC3AA7" w:rsidRPr="00150C90" w:rsidRDefault="00AC3AA7" w:rsidP="00EA00AB">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14:paraId="5F719134" w14:textId="77777777" w:rsidR="00AC3AA7" w:rsidRPr="00150C90" w:rsidRDefault="00AC3AA7" w:rsidP="00EA00AB">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14:paraId="22DC6703" w14:textId="77777777" w:rsidR="00AC3AA7" w:rsidRPr="00150C90" w:rsidRDefault="00AC3AA7" w:rsidP="00EA00AB">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14:paraId="54CA40A5" w14:textId="77777777" w:rsidR="001D5AA5" w:rsidRPr="00150C90" w:rsidRDefault="001D5AA5" w:rsidP="00C60544">
      <w:pPr>
        <w:pStyle w:val="Nagwek3"/>
      </w:pPr>
      <w:bookmarkStart w:id="104" w:name="_Toc155600981"/>
      <w:r w:rsidRPr="00150C90">
        <w:t xml:space="preserve">§ </w:t>
      </w:r>
      <w:r w:rsidR="00AC3AA7" w:rsidRPr="00150C90">
        <w:t>60</w:t>
      </w:r>
      <w:r w:rsidRPr="00150C90">
        <w:t>. [Muzeum]</w:t>
      </w:r>
      <w:bookmarkEnd w:id="104"/>
    </w:p>
    <w:p w14:paraId="6E1EE5E9" w14:textId="77777777" w:rsidR="008D63E8"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w:t>
      </w:r>
      <w:r w:rsidR="00076A24">
        <w:rPr>
          <w:rFonts w:ascii="Lato" w:hAnsi="Lato"/>
          <w:color w:val="002060"/>
          <w:sz w:val="22"/>
        </w:rPr>
        <w:t>utorstwa pedagogów, studentów i </w:t>
      </w:r>
      <w:r w:rsidR="007A23D1" w:rsidRPr="00150C90">
        <w:rPr>
          <w:rFonts w:ascii="Lato" w:hAnsi="Lato"/>
          <w:color w:val="002060"/>
          <w:sz w:val="22"/>
        </w:rPr>
        <w:t>absolwentów akademii.</w:t>
      </w:r>
    </w:p>
    <w:p w14:paraId="32671208" w14:textId="77777777" w:rsidR="008D63E8"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14:paraId="372B9672" w14:textId="77777777" w:rsidR="00AC3AA7"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muzeum akademii określa</w:t>
      </w:r>
      <w:r w:rsidR="00076A24">
        <w:rPr>
          <w:rFonts w:ascii="Lato" w:hAnsi="Lato"/>
          <w:color w:val="002060"/>
          <w:sz w:val="22"/>
        </w:rPr>
        <w:t xml:space="preserve"> regulamin organizacyjny, a w </w:t>
      </w:r>
      <w:r w:rsidR="00AC3AA7" w:rsidRPr="00150C90">
        <w:rPr>
          <w:rFonts w:ascii="Lato" w:hAnsi="Lato"/>
          <w:color w:val="002060"/>
          <w:sz w:val="22"/>
        </w:rPr>
        <w:t xml:space="preserve">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14:paraId="1E376F94" w14:textId="77777777" w:rsidR="00AC3AA7"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14:paraId="4FC04446" w14:textId="77777777" w:rsidR="00AC3AA7"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Muzeum tworzy, przekształca i likwiduje rektor w regulaminie organizacyjnym.</w:t>
      </w:r>
    </w:p>
    <w:p w14:paraId="1E082486" w14:textId="77777777" w:rsidR="008D63E8" w:rsidRPr="00150C90" w:rsidRDefault="008D63E8" w:rsidP="00EA00AB">
      <w:pPr>
        <w:pStyle w:val="Akapitzlist"/>
        <w:numPr>
          <w:ilvl w:val="3"/>
          <w:numId w:val="73"/>
        </w:numPr>
        <w:spacing w:line="276" w:lineRule="auto"/>
        <w:ind w:left="284" w:hanging="284"/>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14:paraId="46A3BC34" w14:textId="77777777" w:rsidR="008D63E8" w:rsidRPr="00150C90" w:rsidRDefault="00AC3AA7" w:rsidP="00C60544">
      <w:pPr>
        <w:pStyle w:val="Nagwek3"/>
      </w:pPr>
      <w:bookmarkStart w:id="105" w:name="_Toc155600982"/>
      <w:r w:rsidRPr="00150C90">
        <w:t>§ 61. [Archiwum]</w:t>
      </w:r>
      <w:bookmarkEnd w:id="105"/>
    </w:p>
    <w:p w14:paraId="1277F048" w14:textId="77777777" w:rsidR="00917E6C" w:rsidRPr="00150C90" w:rsidRDefault="00AC3AA7" w:rsidP="00EA00AB">
      <w:pPr>
        <w:pStyle w:val="Akapitzlist"/>
        <w:numPr>
          <w:ilvl w:val="0"/>
          <w:numId w:val="76"/>
        </w:numPr>
        <w:spacing w:line="276" w:lineRule="auto"/>
        <w:ind w:left="284" w:hanging="284"/>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14:paraId="1E49C862" w14:textId="77777777" w:rsidR="00AC3AA7" w:rsidRPr="00150C90" w:rsidRDefault="00AC3AA7" w:rsidP="00EA00AB">
      <w:pPr>
        <w:pStyle w:val="Akapitzlist"/>
        <w:numPr>
          <w:ilvl w:val="0"/>
          <w:numId w:val="76"/>
        </w:numPr>
        <w:spacing w:line="276" w:lineRule="auto"/>
        <w:ind w:left="284" w:hanging="284"/>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14:paraId="0F99235B" w14:textId="77777777" w:rsidR="00AC3AA7" w:rsidRPr="00150C90" w:rsidRDefault="00AC3AA7" w:rsidP="00EA00AB">
      <w:pPr>
        <w:pStyle w:val="Akapitzlist"/>
        <w:numPr>
          <w:ilvl w:val="0"/>
          <w:numId w:val="76"/>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archiwum akademii określa regulamin organizacyjny</w:t>
      </w:r>
      <w:r w:rsidR="00076A24">
        <w:rPr>
          <w:rFonts w:ascii="Lato" w:hAnsi="Lato"/>
          <w:color w:val="002060"/>
          <w:sz w:val="22"/>
        </w:rPr>
        <w:t>, a w </w:t>
      </w:r>
      <w:r w:rsidRPr="00150C90">
        <w:rPr>
          <w:rFonts w:ascii="Lato" w:hAnsi="Lato"/>
          <w:color w:val="002060"/>
          <w:sz w:val="22"/>
        </w:rPr>
        <w:t>zakresie w nim nieuregulowanym regulamin tego archiwum nadawany przez rektora.</w:t>
      </w:r>
    </w:p>
    <w:p w14:paraId="00EE260A" w14:textId="77777777" w:rsidR="00AC3AA7" w:rsidRPr="00150C90" w:rsidRDefault="00AC3AA7" w:rsidP="00EA00AB">
      <w:pPr>
        <w:pStyle w:val="Akapitzlist"/>
        <w:numPr>
          <w:ilvl w:val="0"/>
          <w:numId w:val="76"/>
        </w:numPr>
        <w:spacing w:line="276" w:lineRule="auto"/>
        <w:ind w:left="284" w:hanging="284"/>
        <w:rPr>
          <w:rFonts w:ascii="Lato" w:hAnsi="Lato"/>
          <w:color w:val="002060"/>
          <w:sz w:val="22"/>
        </w:rPr>
      </w:pPr>
      <w:r w:rsidRPr="00150C90">
        <w:rPr>
          <w:rFonts w:ascii="Lato" w:hAnsi="Lato"/>
          <w:color w:val="002060"/>
          <w:sz w:val="22"/>
        </w:rPr>
        <w:t>Archiwum tworzy, przekształca i likwiduje rektor w regulaminie organizacyjnym.</w:t>
      </w:r>
    </w:p>
    <w:p w14:paraId="4B360827" w14:textId="5FAF9D7B" w:rsidR="00AC3AA7" w:rsidRPr="00150C90" w:rsidRDefault="00AC3AA7" w:rsidP="00EA00AB">
      <w:pPr>
        <w:pStyle w:val="Akapitzlist"/>
        <w:numPr>
          <w:ilvl w:val="0"/>
          <w:numId w:val="76"/>
        </w:numPr>
        <w:spacing w:line="276" w:lineRule="auto"/>
        <w:ind w:left="284" w:hanging="284"/>
        <w:rPr>
          <w:rFonts w:ascii="Lato" w:hAnsi="Lato"/>
          <w:color w:val="002060"/>
          <w:sz w:val="22"/>
        </w:rPr>
      </w:pPr>
      <w:r w:rsidRPr="00150C90">
        <w:rPr>
          <w:rFonts w:ascii="Lato" w:hAnsi="Lato"/>
          <w:color w:val="002060"/>
          <w:sz w:val="22"/>
        </w:rPr>
        <w:t xml:space="preserve">Działalnością archiwum kieruje </w:t>
      </w:r>
      <w:r w:rsidR="00E8397C">
        <w:rPr>
          <w:rFonts w:ascii="Lato" w:hAnsi="Lato"/>
          <w:color w:val="002060"/>
          <w:sz w:val="22"/>
        </w:rPr>
        <w:t>dyrektor.</w:t>
      </w:r>
    </w:p>
    <w:p w14:paraId="1FCC050C" w14:textId="77777777" w:rsidR="00714532" w:rsidRPr="00150C90" w:rsidRDefault="00714532" w:rsidP="00C60544">
      <w:pPr>
        <w:pStyle w:val="Nagwek3"/>
      </w:pPr>
      <w:bookmarkStart w:id="106" w:name="_Toc155600983"/>
      <w:r w:rsidRPr="00150C90">
        <w:lastRenderedPageBreak/>
        <w:t>§ 62. [Zespoły badawcze lub dydaktyczne]</w:t>
      </w:r>
      <w:bookmarkEnd w:id="106"/>
    </w:p>
    <w:p w14:paraId="70EA606B" w14:textId="77777777" w:rsidR="00714532" w:rsidRPr="00150C90" w:rsidRDefault="00714532" w:rsidP="00EA00AB">
      <w:pPr>
        <w:pStyle w:val="Akapitzlist"/>
        <w:numPr>
          <w:ilvl w:val="3"/>
          <w:numId w:val="76"/>
        </w:numPr>
        <w:spacing w:line="276" w:lineRule="auto"/>
        <w:ind w:left="284" w:hanging="284"/>
        <w:jc w:val="both"/>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14:paraId="6A81D883" w14:textId="77777777" w:rsidR="00714532" w:rsidRPr="00150C90" w:rsidRDefault="00714532" w:rsidP="00EA00AB">
      <w:pPr>
        <w:pStyle w:val="Akapitzlist"/>
        <w:numPr>
          <w:ilvl w:val="3"/>
          <w:numId w:val="76"/>
        </w:numPr>
        <w:spacing w:line="276" w:lineRule="auto"/>
        <w:ind w:left="284" w:hanging="284"/>
        <w:jc w:val="both"/>
        <w:rPr>
          <w:rFonts w:ascii="Lato" w:hAnsi="Lato"/>
          <w:color w:val="002060"/>
          <w:sz w:val="22"/>
        </w:rPr>
      </w:pPr>
      <w:r w:rsidRPr="00150C90">
        <w:rPr>
          <w:rFonts w:ascii="Lato" w:hAnsi="Lato"/>
          <w:color w:val="002060"/>
          <w:sz w:val="22"/>
        </w:rPr>
        <w:t>Utworzenie zespołu badawczego lub dydaktycznego nie wymaga uzyskania pozwolenia ani rejestracji.</w:t>
      </w:r>
    </w:p>
    <w:p w14:paraId="7050E9B2" w14:textId="77777777" w:rsidR="00714532" w:rsidRPr="00150C90" w:rsidRDefault="0085326B" w:rsidP="004547BB">
      <w:pPr>
        <w:pStyle w:val="Nagwek2"/>
      </w:pPr>
      <w:bookmarkStart w:id="107" w:name="_Toc155600984"/>
      <w:r w:rsidRPr="00150C90">
        <w:t>Rozdział 2. Administracja uczelni</w:t>
      </w:r>
      <w:bookmarkStart w:id="108" w:name="_Toc2929738"/>
      <w:bookmarkEnd w:id="107"/>
    </w:p>
    <w:p w14:paraId="1AC8F025" w14:textId="77777777" w:rsidR="00714532" w:rsidRPr="00150C90" w:rsidRDefault="00C1351B" w:rsidP="00C60544">
      <w:pPr>
        <w:pStyle w:val="Nagwek3"/>
      </w:pPr>
      <w:bookmarkStart w:id="109" w:name="_Toc155600985"/>
      <w:bookmarkEnd w:id="108"/>
      <w:r w:rsidRPr="00150C90">
        <w:t>§ 63</w:t>
      </w:r>
      <w:r w:rsidR="00714532" w:rsidRPr="00150C90">
        <w:t>. [Administracja uczelni]</w:t>
      </w:r>
      <w:bookmarkEnd w:id="109"/>
    </w:p>
    <w:p w14:paraId="29B17BF5" w14:textId="77777777" w:rsidR="00714532" w:rsidRPr="00150C90" w:rsidRDefault="00714532" w:rsidP="00EA00AB">
      <w:pPr>
        <w:pStyle w:val="Akapitzlist"/>
        <w:numPr>
          <w:ilvl w:val="3"/>
          <w:numId w:val="77"/>
        </w:numPr>
        <w:spacing w:line="276" w:lineRule="auto"/>
        <w:ind w:left="284" w:hanging="284"/>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14:paraId="18ED288B" w14:textId="77777777" w:rsidR="00714532" w:rsidRPr="00150C90" w:rsidRDefault="00714532" w:rsidP="00EA00AB">
      <w:pPr>
        <w:pStyle w:val="Akapitzlist"/>
        <w:numPr>
          <w:ilvl w:val="3"/>
          <w:numId w:val="77"/>
        </w:numPr>
        <w:spacing w:line="276" w:lineRule="auto"/>
        <w:ind w:left="284" w:hanging="284"/>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14:paraId="5D391B5C" w14:textId="77777777" w:rsidR="00714532" w:rsidRPr="00150C90" w:rsidRDefault="00714532" w:rsidP="00EA00AB">
      <w:pPr>
        <w:pStyle w:val="Akapitzlist"/>
        <w:numPr>
          <w:ilvl w:val="3"/>
          <w:numId w:val="77"/>
        </w:numPr>
        <w:spacing w:line="276" w:lineRule="auto"/>
        <w:ind w:left="284" w:hanging="284"/>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14:paraId="72DB8178" w14:textId="77777777" w:rsidR="00714532" w:rsidRPr="00150C90" w:rsidRDefault="00714532" w:rsidP="00EA00AB">
      <w:pPr>
        <w:pStyle w:val="Akapitzlist"/>
        <w:numPr>
          <w:ilvl w:val="3"/>
          <w:numId w:val="77"/>
        </w:numPr>
        <w:spacing w:line="276" w:lineRule="auto"/>
        <w:ind w:left="284" w:hanging="284"/>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14:paraId="084FB25D" w14:textId="77777777" w:rsidR="00714532" w:rsidRPr="00150C90" w:rsidRDefault="00714532" w:rsidP="00C60544">
      <w:pPr>
        <w:pStyle w:val="Nagwek3"/>
      </w:pPr>
      <w:bookmarkStart w:id="110" w:name="_Toc2929739"/>
      <w:bookmarkStart w:id="111" w:name="_Toc155600986"/>
      <w:r w:rsidRPr="00150C90">
        <w:t>§ 64. [Organizacja administracji]</w:t>
      </w:r>
      <w:bookmarkEnd w:id="110"/>
      <w:bookmarkEnd w:id="111"/>
    </w:p>
    <w:p w14:paraId="747A47F0" w14:textId="77777777" w:rsidR="00714532" w:rsidRPr="00150C90" w:rsidRDefault="00714532" w:rsidP="00EA00AB">
      <w:pPr>
        <w:pStyle w:val="Akapitzlist"/>
        <w:numPr>
          <w:ilvl w:val="2"/>
          <w:numId w:val="79"/>
        </w:numPr>
        <w:spacing w:line="276" w:lineRule="auto"/>
        <w:ind w:left="284" w:hanging="283"/>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14:paraId="1226BE32" w14:textId="77777777" w:rsidR="00714532" w:rsidRPr="00150C90" w:rsidRDefault="00714532" w:rsidP="00EA00AB">
      <w:pPr>
        <w:pStyle w:val="Akapitzlist"/>
        <w:numPr>
          <w:ilvl w:val="2"/>
          <w:numId w:val="79"/>
        </w:numPr>
        <w:spacing w:line="276" w:lineRule="auto"/>
        <w:ind w:left="284" w:hanging="283"/>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14:paraId="10FEB763" w14:textId="77777777" w:rsidR="0085326B" w:rsidRPr="00150C90" w:rsidRDefault="00E74517" w:rsidP="004547BB">
      <w:pPr>
        <w:pStyle w:val="Nagwek2"/>
      </w:pPr>
      <w:bookmarkStart w:id="112" w:name="_Toc155600987"/>
      <w:r w:rsidRPr="00150C90">
        <w:t>Rozdział 3</w:t>
      </w:r>
      <w:r w:rsidR="0085326B" w:rsidRPr="00150C90">
        <w:t>. System biblioteczno-informacyjny</w:t>
      </w:r>
      <w:bookmarkEnd w:id="112"/>
    </w:p>
    <w:p w14:paraId="78D2319E" w14:textId="77777777" w:rsidR="00E74517" w:rsidRPr="00150C90" w:rsidRDefault="00E74517" w:rsidP="00C60544">
      <w:pPr>
        <w:pStyle w:val="Nagwek3"/>
      </w:pPr>
      <w:bookmarkStart w:id="113" w:name="_Toc155600988"/>
      <w:r w:rsidRPr="00150C90">
        <w:t>§ 65. [Biblioteki i archiwum]</w:t>
      </w:r>
      <w:bookmarkEnd w:id="113"/>
    </w:p>
    <w:p w14:paraId="32C663F9"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14:paraId="7FF61EBF"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Zadaniem systemu biblioteczno-informacyjnego jest gromadzenie, opracowanie i udostępnianie zbiorów bibliotecznych oraz zasobów informacji naukowej, niezbędnych do rea</w:t>
      </w:r>
      <w:r w:rsidR="00076A24">
        <w:rPr>
          <w:rFonts w:ascii="Lato" w:hAnsi="Lato"/>
          <w:color w:val="002060"/>
          <w:sz w:val="22"/>
        </w:rPr>
        <w:t>lizacji procesu dydaktycznego i </w:t>
      </w:r>
      <w:r w:rsidRPr="00150C90">
        <w:rPr>
          <w:rFonts w:ascii="Lato" w:hAnsi="Lato"/>
          <w:color w:val="002060"/>
          <w:sz w:val="22"/>
        </w:rPr>
        <w:t>obsługi badań naukowych.</w:t>
      </w:r>
    </w:p>
    <w:p w14:paraId="200676AE"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Regulamin systemu biblioteczno-informacyjnego określa:</w:t>
      </w:r>
    </w:p>
    <w:p w14:paraId="3303BD44" w14:textId="77777777" w:rsidR="002373F4" w:rsidRPr="00150C90" w:rsidRDefault="002373F4" w:rsidP="00F837D9">
      <w:pPr>
        <w:pStyle w:val="Akapitzlist"/>
        <w:numPr>
          <w:ilvl w:val="0"/>
          <w:numId w:val="81"/>
        </w:numPr>
        <w:spacing w:line="276" w:lineRule="auto"/>
        <w:ind w:left="567" w:hanging="283"/>
        <w:rPr>
          <w:rFonts w:ascii="Lato" w:hAnsi="Lato"/>
          <w:color w:val="002060"/>
          <w:sz w:val="22"/>
        </w:rPr>
      </w:pPr>
      <w:r w:rsidRPr="00150C90">
        <w:rPr>
          <w:rFonts w:ascii="Lato" w:hAnsi="Lato"/>
          <w:color w:val="002060"/>
          <w:sz w:val="22"/>
        </w:rPr>
        <w:t>szczegółową organizację i zasady funkcjonowania systemu biblioteczno-informacyjnego;</w:t>
      </w:r>
    </w:p>
    <w:p w14:paraId="31809B31" w14:textId="77777777" w:rsidR="002373F4" w:rsidRPr="00150C90" w:rsidRDefault="002373F4" w:rsidP="00F837D9">
      <w:pPr>
        <w:pStyle w:val="Akapitzlist"/>
        <w:numPr>
          <w:ilvl w:val="0"/>
          <w:numId w:val="81"/>
        </w:numPr>
        <w:spacing w:line="276" w:lineRule="auto"/>
        <w:ind w:left="567" w:hanging="283"/>
        <w:rPr>
          <w:rFonts w:ascii="Lato" w:hAnsi="Lato"/>
          <w:color w:val="002060"/>
          <w:sz w:val="22"/>
        </w:rPr>
      </w:pPr>
      <w:r w:rsidRPr="00150C90">
        <w:rPr>
          <w:rFonts w:ascii="Lato" w:hAnsi="Lato"/>
          <w:color w:val="002060"/>
          <w:sz w:val="22"/>
        </w:rPr>
        <w:t>zasady korzystania z tego systemu przez członków wspólnoty akademii i osoby spoza niej;</w:t>
      </w:r>
    </w:p>
    <w:p w14:paraId="2DCE7733" w14:textId="77777777" w:rsidR="002373F4" w:rsidRPr="00150C90" w:rsidRDefault="002373F4" w:rsidP="00F837D9">
      <w:pPr>
        <w:pStyle w:val="Akapitzlist"/>
        <w:numPr>
          <w:ilvl w:val="0"/>
          <w:numId w:val="81"/>
        </w:numPr>
        <w:spacing w:line="276" w:lineRule="auto"/>
        <w:ind w:left="567" w:hanging="283"/>
        <w:rPr>
          <w:rFonts w:ascii="Lato" w:hAnsi="Lato"/>
          <w:color w:val="002060"/>
          <w:sz w:val="22"/>
        </w:rPr>
      </w:pPr>
      <w:r w:rsidRPr="00150C90">
        <w:rPr>
          <w:rFonts w:ascii="Lato" w:hAnsi="Lato"/>
          <w:color w:val="002060"/>
          <w:sz w:val="22"/>
        </w:rPr>
        <w:t xml:space="preserve">dodatkowe zadania i formy działania biblioteki. </w:t>
      </w:r>
    </w:p>
    <w:p w14:paraId="64BFB58B"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Regulamin systemu biblioteczno-informacyjnego nadaje rektor po zasięgnięciu opinii senatu.</w:t>
      </w:r>
    </w:p>
    <w:p w14:paraId="29A4836B"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14:paraId="27526542" w14:textId="1AD18975"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w:t>
      </w:r>
      <w:r w:rsidR="00984891">
        <w:rPr>
          <w:rFonts w:ascii="Lato" w:hAnsi="Lato"/>
          <w:color w:val="002060"/>
          <w:sz w:val="22"/>
        </w:rPr>
        <w:t> </w:t>
      </w:r>
      <w:r w:rsidRPr="00150C90">
        <w:rPr>
          <w:rFonts w:ascii="Lato" w:hAnsi="Lato"/>
          <w:color w:val="002060"/>
          <w:sz w:val="22"/>
        </w:rPr>
        <w:t>nimi: nazwisko; imię lub imiona; adres zamieszkania; numer PESEL; adres e-mail; numer telefonu; miejsce pracy lub pobierania kształcenia.</w:t>
      </w:r>
    </w:p>
    <w:p w14:paraId="1F035019" w14:textId="77777777" w:rsidR="002373F4" w:rsidRPr="00150C90" w:rsidRDefault="002373F4" w:rsidP="00F837D9">
      <w:pPr>
        <w:pStyle w:val="Akapitzlist"/>
        <w:numPr>
          <w:ilvl w:val="0"/>
          <w:numId w:val="80"/>
        </w:numPr>
        <w:spacing w:line="276" w:lineRule="auto"/>
        <w:ind w:left="284" w:hanging="284"/>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14:paraId="5E8044CC" w14:textId="77777777" w:rsidR="00E74517" w:rsidRPr="00150C90" w:rsidRDefault="00E74517" w:rsidP="00C60544">
      <w:pPr>
        <w:pStyle w:val="Nagwek3"/>
      </w:pPr>
      <w:bookmarkStart w:id="114" w:name="_Toc155600989"/>
      <w:r w:rsidRPr="00150C90">
        <w:t>§ 66. [Dyrektor</w:t>
      </w:r>
      <w:r w:rsidR="002373F4" w:rsidRPr="00150C90">
        <w:t xml:space="preserve"> biblioteki</w:t>
      </w:r>
      <w:r w:rsidRPr="00150C90">
        <w:t>]</w:t>
      </w:r>
      <w:bookmarkEnd w:id="114"/>
    </w:p>
    <w:p w14:paraId="79DC3A8B" w14:textId="77777777" w:rsidR="002373F4" w:rsidRPr="00150C90" w:rsidRDefault="002373F4" w:rsidP="00F837D9">
      <w:pPr>
        <w:pStyle w:val="Akapitzlist"/>
        <w:numPr>
          <w:ilvl w:val="3"/>
          <w:numId w:val="78"/>
        </w:numPr>
        <w:spacing w:line="276" w:lineRule="auto"/>
        <w:ind w:left="284" w:hanging="284"/>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14:paraId="10BEF10B" w14:textId="77777777" w:rsidR="002373F4" w:rsidRPr="00150C90" w:rsidRDefault="002373F4" w:rsidP="00F837D9">
      <w:pPr>
        <w:pStyle w:val="Akapitzlist"/>
        <w:numPr>
          <w:ilvl w:val="3"/>
          <w:numId w:val="78"/>
        </w:numPr>
        <w:spacing w:line="276" w:lineRule="auto"/>
        <w:ind w:left="284" w:hanging="284"/>
        <w:rPr>
          <w:rFonts w:ascii="Lato" w:hAnsi="Lato"/>
          <w:color w:val="002060"/>
          <w:sz w:val="22"/>
        </w:rPr>
      </w:pPr>
      <w:r w:rsidRPr="00150C90">
        <w:rPr>
          <w:rFonts w:ascii="Lato" w:hAnsi="Lato"/>
          <w:color w:val="002060"/>
          <w:sz w:val="22"/>
        </w:rPr>
        <w:t>Dyrektora biblioteki zatrudnia, powołuje i odwołuje rektor po zasięgnięciu opinii senatu.</w:t>
      </w:r>
    </w:p>
    <w:p w14:paraId="0831E0EE" w14:textId="77777777" w:rsidR="002373F4" w:rsidRPr="00150C90" w:rsidRDefault="002373F4" w:rsidP="00F837D9">
      <w:pPr>
        <w:pStyle w:val="Akapitzlist"/>
        <w:numPr>
          <w:ilvl w:val="3"/>
          <w:numId w:val="78"/>
        </w:numPr>
        <w:spacing w:line="276" w:lineRule="auto"/>
        <w:ind w:left="284" w:hanging="284"/>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14:paraId="7C8ECB32" w14:textId="77777777" w:rsidR="002373F4" w:rsidRPr="00150C90" w:rsidRDefault="002373F4" w:rsidP="00F837D9">
      <w:pPr>
        <w:pStyle w:val="Akapitzlist"/>
        <w:numPr>
          <w:ilvl w:val="3"/>
          <w:numId w:val="78"/>
        </w:numPr>
        <w:spacing w:line="276" w:lineRule="auto"/>
        <w:ind w:left="284" w:hanging="284"/>
        <w:rPr>
          <w:rFonts w:ascii="Lato" w:hAnsi="Lato"/>
          <w:color w:val="002060"/>
          <w:sz w:val="22"/>
        </w:rPr>
      </w:pPr>
      <w:r w:rsidRPr="00150C90">
        <w:rPr>
          <w:rFonts w:ascii="Lato" w:hAnsi="Lato"/>
          <w:color w:val="002060"/>
          <w:sz w:val="22"/>
        </w:rPr>
        <w:lastRenderedPageBreak/>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14:paraId="0D163AF9" w14:textId="77777777" w:rsidR="00E74517" w:rsidRPr="00150C90" w:rsidRDefault="002373F4" w:rsidP="00F837D9">
      <w:pPr>
        <w:pStyle w:val="Akapitzlist"/>
        <w:numPr>
          <w:ilvl w:val="3"/>
          <w:numId w:val="78"/>
        </w:numPr>
        <w:spacing w:line="276" w:lineRule="auto"/>
        <w:ind w:left="284" w:hanging="284"/>
        <w:rPr>
          <w:rFonts w:ascii="Lato" w:hAnsi="Lato"/>
          <w:color w:val="002060"/>
          <w:sz w:val="22"/>
        </w:rPr>
      </w:pPr>
      <w:r w:rsidRPr="00150C90">
        <w:rPr>
          <w:rFonts w:ascii="Lato" w:hAnsi="Lato"/>
          <w:color w:val="002060"/>
          <w:sz w:val="22"/>
        </w:rPr>
        <w:t>Uchwała senatu określa skład, zakres zadań rady bibliotecznej oraz sposób jej funkcjonowania.</w:t>
      </w:r>
    </w:p>
    <w:p w14:paraId="1C1E9ED6" w14:textId="77777777" w:rsidR="0002315F" w:rsidRPr="00150C90" w:rsidRDefault="000C44BA" w:rsidP="004A72AD">
      <w:pPr>
        <w:pStyle w:val="Nagwek1"/>
      </w:pPr>
      <w:bookmarkStart w:id="115" w:name="_Toc155600990"/>
      <w:r w:rsidRPr="00150C90">
        <w:t>DZIAŁ VI. MIENIE I GOSPODARKA UCZELNI</w:t>
      </w:r>
      <w:bookmarkEnd w:id="115"/>
    </w:p>
    <w:p w14:paraId="347FA464" w14:textId="77777777" w:rsidR="004648FB" w:rsidRPr="00150C90" w:rsidRDefault="004648FB" w:rsidP="004547BB">
      <w:pPr>
        <w:pStyle w:val="Nagwek2"/>
        <w:rPr>
          <w:lang w:eastAsia="pl-PL"/>
        </w:rPr>
      </w:pPr>
      <w:bookmarkStart w:id="116" w:name="_Toc2929791"/>
      <w:bookmarkStart w:id="117" w:name="_Toc1726398"/>
      <w:bookmarkStart w:id="118" w:name="_Toc155600991"/>
      <w:r w:rsidRPr="00150C90">
        <w:rPr>
          <w:lang w:eastAsia="pl-PL"/>
        </w:rPr>
        <w:t>Rozdział 1. Gospodarka finansowa i działalność gospodarcza</w:t>
      </w:r>
      <w:bookmarkEnd w:id="118"/>
    </w:p>
    <w:p w14:paraId="63EF9FEF" w14:textId="77777777" w:rsidR="004648FB" w:rsidRPr="00150C90" w:rsidRDefault="004648FB" w:rsidP="00C60544">
      <w:pPr>
        <w:pStyle w:val="Nagwek3"/>
        <w:rPr>
          <w:lang w:eastAsia="pl-PL"/>
        </w:rPr>
      </w:pPr>
      <w:bookmarkStart w:id="119" w:name="_Toc155600992"/>
      <w:r w:rsidRPr="00150C90">
        <w:rPr>
          <w:lang w:eastAsia="pl-PL"/>
        </w:rPr>
        <w:t xml:space="preserve">§ </w:t>
      </w:r>
      <w:r w:rsidR="00342203" w:rsidRPr="00150C90">
        <w:rPr>
          <w:lang w:eastAsia="pl-PL"/>
        </w:rPr>
        <w:t>67</w:t>
      </w:r>
      <w:r w:rsidRPr="00150C90">
        <w:rPr>
          <w:lang w:eastAsia="pl-PL"/>
        </w:rPr>
        <w:t>. [Gospodarka finansowa]</w:t>
      </w:r>
      <w:bookmarkEnd w:id="116"/>
      <w:bookmarkEnd w:id="119"/>
    </w:p>
    <w:p w14:paraId="7AD77228"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14:paraId="36435CAC"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14:paraId="5146FAF0"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14:paraId="2B15BBD4" w14:textId="2D8768A0"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008E5E14">
        <w:rPr>
          <w:rFonts w:ascii="Lato" w:hAnsi="Lato"/>
          <w:color w:val="002060"/>
          <w:sz w:val="22"/>
          <w:lang w:eastAsia="pl-PL"/>
        </w:rPr>
        <w:t>. Niewyrażenie opinii w </w:t>
      </w:r>
      <w:r w:rsidRPr="00150C90">
        <w:rPr>
          <w:rFonts w:ascii="Lato" w:hAnsi="Lato"/>
          <w:color w:val="002060"/>
          <w:sz w:val="22"/>
          <w:lang w:eastAsia="pl-PL"/>
        </w:rPr>
        <w:t>wyznaczonym terminie uważa się za wyrażenie opinii pozytywnej.</w:t>
      </w:r>
    </w:p>
    <w:p w14:paraId="7BD38A68"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Przed podjęciem uchwały rada uczelni może zwrócić się do rektora l</w:t>
      </w:r>
      <w:r w:rsidR="00076A24">
        <w:rPr>
          <w:rFonts w:ascii="Lato" w:hAnsi="Lato"/>
          <w:color w:val="002060"/>
          <w:sz w:val="22"/>
          <w:lang w:eastAsia="pl-PL"/>
        </w:rPr>
        <w:t>ub innych pracowników uczelni o </w:t>
      </w:r>
      <w:r w:rsidRPr="00150C90">
        <w:rPr>
          <w:rFonts w:ascii="Lato" w:hAnsi="Lato"/>
          <w:color w:val="002060"/>
          <w:sz w:val="22"/>
          <w:lang w:eastAsia="pl-PL"/>
        </w:rPr>
        <w:t>dodatkowe wyjaśnienia pisemne lub ustne.</w:t>
      </w:r>
    </w:p>
    <w:p w14:paraId="7D71A22D"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14:paraId="0B6795DB" w14:textId="77777777" w:rsidR="00201A09"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14:paraId="1FECAFA1" w14:textId="77777777" w:rsidR="004648FB" w:rsidRPr="00150C90" w:rsidRDefault="004648FB" w:rsidP="00F837D9">
      <w:pPr>
        <w:pStyle w:val="Akapitzlist"/>
        <w:numPr>
          <w:ilvl w:val="0"/>
          <w:numId w:val="84"/>
        </w:numPr>
        <w:spacing w:line="276" w:lineRule="auto"/>
        <w:ind w:left="284" w:hanging="284"/>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14:paraId="4E2380F2" w14:textId="77777777" w:rsidR="004648FB" w:rsidRPr="00150C90" w:rsidRDefault="00251019" w:rsidP="00C60544">
      <w:pPr>
        <w:pStyle w:val="Nagwek3"/>
        <w:rPr>
          <w:lang w:eastAsia="pl-PL"/>
        </w:rPr>
      </w:pPr>
      <w:bookmarkStart w:id="120" w:name="_Toc2929793"/>
      <w:bookmarkStart w:id="121" w:name="_Toc155600993"/>
      <w:r w:rsidRPr="00150C90">
        <w:rPr>
          <w:lang w:eastAsia="pl-PL"/>
        </w:rPr>
        <w:t>§ 68</w:t>
      </w:r>
      <w:r w:rsidR="004648FB" w:rsidRPr="00150C90">
        <w:rPr>
          <w:lang w:eastAsia="pl-PL"/>
        </w:rPr>
        <w:t>. [Zaciąganie zobowiązań finansowych]</w:t>
      </w:r>
      <w:bookmarkEnd w:id="120"/>
      <w:bookmarkEnd w:id="121"/>
    </w:p>
    <w:p w14:paraId="43169BBB" w14:textId="77777777" w:rsidR="00AB2683" w:rsidRPr="00076A24" w:rsidRDefault="00AB2683" w:rsidP="00F837D9">
      <w:pPr>
        <w:spacing w:line="276" w:lineRule="auto"/>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 xml:space="preserve">1. Rektor może udzielić wskazanym przez siebie osobom pełnomocnictwa do zaciągania zobowiązań i do reprezentowania Uczelni w sprawach gospodarki finansowej. </w:t>
      </w:r>
    </w:p>
    <w:p w14:paraId="55612A47" w14:textId="09566C98" w:rsidR="00AB2683" w:rsidRPr="0096360E" w:rsidRDefault="00AB2683" w:rsidP="00F837D9">
      <w:pPr>
        <w:spacing w:line="276" w:lineRule="auto"/>
        <w:rPr>
          <w:rFonts w:ascii="Lato" w:eastAsia="Times New Roman" w:hAnsi="Lato" w:cs="Times New Roman"/>
          <w:color w:val="1F3864" w:themeColor="accent1" w:themeShade="80"/>
          <w:sz w:val="22"/>
          <w:szCs w:val="22"/>
          <w:lang w:eastAsia="pl-PL"/>
        </w:rPr>
      </w:pPr>
      <w:r w:rsidRPr="00076A24">
        <w:rPr>
          <w:rFonts w:ascii="Lato" w:eastAsia="Times New Roman" w:hAnsi="Lato" w:cs="Times New Roman"/>
          <w:color w:val="002060"/>
          <w:sz w:val="22"/>
          <w:szCs w:val="22"/>
          <w:lang w:eastAsia="pl-PL"/>
        </w:rPr>
        <w:t>2. Każdy pracownik akademii, który wykonuje czynności z zakresu gospodarki</w:t>
      </w:r>
      <w:r w:rsidR="008E5E14">
        <w:rPr>
          <w:rFonts w:ascii="Lato" w:eastAsia="Times New Roman" w:hAnsi="Lato" w:cs="Times New Roman"/>
          <w:color w:val="002060"/>
          <w:sz w:val="22"/>
          <w:szCs w:val="22"/>
          <w:lang w:eastAsia="pl-PL"/>
        </w:rPr>
        <w:t xml:space="preserve"> finansowej Uczelni, wskazane w </w:t>
      </w:r>
      <w:r w:rsidRPr="00076A24">
        <w:rPr>
          <w:rFonts w:ascii="Lato" w:eastAsia="Times New Roman" w:hAnsi="Lato" w:cs="Times New Roman"/>
          <w:color w:val="002060"/>
          <w:sz w:val="22"/>
          <w:szCs w:val="22"/>
          <w:lang w:eastAsia="pl-PL"/>
        </w:rPr>
        <w:t>pełnomocnictwie lub upoważnieniu udzielonym przez Rektora, ponosi za te czynności odpowiedzialność pracowniczą oraz odpowiedzialność określoną w przepisach o odpowiedzialności za naruszenie dyscypliny finansów publicznych</w:t>
      </w:r>
      <w:r w:rsidRPr="0096360E">
        <w:rPr>
          <w:rFonts w:ascii="Lato" w:eastAsia="Times New Roman" w:hAnsi="Lato" w:cs="Times New Roman"/>
          <w:color w:val="1F3864" w:themeColor="accent1" w:themeShade="80"/>
          <w:sz w:val="22"/>
          <w:szCs w:val="22"/>
          <w:lang w:eastAsia="pl-PL"/>
        </w:rPr>
        <w:t>.</w:t>
      </w:r>
    </w:p>
    <w:p w14:paraId="09E3A2E6" w14:textId="77777777" w:rsidR="004648FB" w:rsidRPr="00150C90" w:rsidRDefault="00251019" w:rsidP="00C60544">
      <w:pPr>
        <w:pStyle w:val="Nagwek3"/>
        <w:rPr>
          <w:lang w:eastAsia="pl-PL"/>
        </w:rPr>
      </w:pPr>
      <w:bookmarkStart w:id="122" w:name="_Toc2929794"/>
      <w:bookmarkStart w:id="123" w:name="_Toc155600994"/>
      <w:r w:rsidRPr="00150C90">
        <w:rPr>
          <w:lang w:eastAsia="pl-PL"/>
        </w:rPr>
        <w:t>§ 69</w:t>
      </w:r>
      <w:r w:rsidR="004648FB" w:rsidRPr="00150C90">
        <w:rPr>
          <w:lang w:eastAsia="pl-PL"/>
        </w:rPr>
        <w:t>. [Monitorowanie finansów]</w:t>
      </w:r>
      <w:bookmarkEnd w:id="122"/>
      <w:bookmarkEnd w:id="123"/>
    </w:p>
    <w:p w14:paraId="7CED094C" w14:textId="77777777" w:rsidR="004648FB" w:rsidRPr="00150C90" w:rsidRDefault="004648FB" w:rsidP="00F837D9">
      <w:pPr>
        <w:pStyle w:val="Akapitzlist"/>
        <w:numPr>
          <w:ilvl w:val="0"/>
          <w:numId w:val="86"/>
        </w:numPr>
        <w:spacing w:line="276" w:lineRule="auto"/>
        <w:ind w:left="284" w:hanging="283"/>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14:paraId="2C8AAE35" w14:textId="77777777" w:rsidR="004648FB" w:rsidRPr="00150C90" w:rsidRDefault="004648FB" w:rsidP="00F837D9">
      <w:pPr>
        <w:pStyle w:val="Akapitzlist"/>
        <w:numPr>
          <w:ilvl w:val="0"/>
          <w:numId w:val="86"/>
        </w:numPr>
        <w:spacing w:line="276" w:lineRule="auto"/>
        <w:ind w:left="284" w:hanging="283"/>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14:paraId="5F49FBFF" w14:textId="77777777" w:rsidR="004648FB" w:rsidRPr="00150C90" w:rsidRDefault="004648FB" w:rsidP="00F837D9">
      <w:pPr>
        <w:pStyle w:val="Akapitzlist"/>
        <w:numPr>
          <w:ilvl w:val="0"/>
          <w:numId w:val="86"/>
        </w:numPr>
        <w:spacing w:line="276" w:lineRule="auto"/>
        <w:ind w:left="284" w:hanging="283"/>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7"/>
    <w:p w14:paraId="34555030" w14:textId="77777777" w:rsidR="00DA24F3" w:rsidRPr="00150C90" w:rsidRDefault="00DA24F3" w:rsidP="00F837D9">
      <w:pPr>
        <w:numPr>
          <w:ilvl w:val="0"/>
          <w:numId w:val="86"/>
        </w:numPr>
        <w:pBdr>
          <w:top w:val="nil"/>
          <w:left w:val="nil"/>
          <w:bottom w:val="nil"/>
          <w:right w:val="nil"/>
          <w:between w:val="nil"/>
        </w:pBdr>
        <w:spacing w:line="276" w:lineRule="auto"/>
        <w:ind w:left="284" w:hanging="284"/>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14:paraId="29FCB348" w14:textId="77777777" w:rsidR="004648FB" w:rsidRPr="00150C90" w:rsidRDefault="00251019" w:rsidP="00C60544">
      <w:pPr>
        <w:pStyle w:val="Nagwek3"/>
      </w:pPr>
      <w:bookmarkStart w:id="124" w:name="_Toc2929795"/>
      <w:bookmarkStart w:id="125" w:name="_Toc155600995"/>
      <w:r w:rsidRPr="00150C90">
        <w:t>§ 70</w:t>
      </w:r>
      <w:r w:rsidR="00342203" w:rsidRPr="00150C90">
        <w:t>.</w:t>
      </w:r>
      <w:r w:rsidR="004648FB" w:rsidRPr="00150C90">
        <w:t xml:space="preserve"> [Własny fundusz stypendialny]</w:t>
      </w:r>
      <w:bookmarkEnd w:id="124"/>
      <w:bookmarkEnd w:id="125"/>
    </w:p>
    <w:p w14:paraId="5E76A633" w14:textId="77777777" w:rsidR="004648FB" w:rsidRPr="00150C90" w:rsidRDefault="004648FB" w:rsidP="00F837D9">
      <w:pPr>
        <w:pStyle w:val="Akapitzlist"/>
        <w:numPr>
          <w:ilvl w:val="0"/>
          <w:numId w:val="83"/>
        </w:numPr>
        <w:spacing w:line="276" w:lineRule="auto"/>
        <w:ind w:left="284" w:hanging="283"/>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14:paraId="08D2D297" w14:textId="77777777" w:rsidR="004648FB" w:rsidRPr="00150C90" w:rsidRDefault="004648FB" w:rsidP="00F837D9">
      <w:pPr>
        <w:pStyle w:val="Akapitzlist"/>
        <w:numPr>
          <w:ilvl w:val="0"/>
          <w:numId w:val="83"/>
        </w:numPr>
        <w:spacing w:line="276" w:lineRule="auto"/>
        <w:ind w:left="284" w:hanging="283"/>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14:paraId="752EBD9A" w14:textId="77777777" w:rsidR="004648FB" w:rsidRPr="00150C90" w:rsidRDefault="00251019" w:rsidP="00C60544">
      <w:pPr>
        <w:pStyle w:val="Nagwek3"/>
        <w:rPr>
          <w:lang w:eastAsia="pl-PL"/>
        </w:rPr>
      </w:pPr>
      <w:bookmarkStart w:id="126" w:name="_Toc2929796"/>
      <w:bookmarkStart w:id="127" w:name="_Toc155600996"/>
      <w:r w:rsidRPr="00150C90">
        <w:rPr>
          <w:lang w:eastAsia="pl-PL"/>
        </w:rPr>
        <w:t>§ 71</w:t>
      </w:r>
      <w:r w:rsidR="004648FB" w:rsidRPr="00150C90">
        <w:rPr>
          <w:lang w:eastAsia="pl-PL"/>
        </w:rPr>
        <w:t>. [Sprawozdanie z wykonania planu]</w:t>
      </w:r>
      <w:bookmarkEnd w:id="126"/>
      <w:bookmarkEnd w:id="127"/>
    </w:p>
    <w:p w14:paraId="1D2CAA45" w14:textId="77777777" w:rsidR="00C85AC8" w:rsidRPr="00C85AC8" w:rsidRDefault="00C85AC8" w:rsidP="005D7135">
      <w:pPr>
        <w:pStyle w:val="Akapitzlist"/>
        <w:numPr>
          <w:ilvl w:val="0"/>
          <w:numId w:val="87"/>
        </w:numPr>
        <w:spacing w:line="276" w:lineRule="auto"/>
        <w:ind w:left="284" w:hanging="284"/>
        <w:rPr>
          <w:rFonts w:ascii="Lato" w:hAnsi="Lato" w:cs="Times New Roman"/>
          <w:color w:val="002060"/>
          <w:sz w:val="22"/>
          <w:szCs w:val="22"/>
          <w:lang w:eastAsia="pl-PL"/>
        </w:rPr>
      </w:pPr>
      <w:r w:rsidRPr="00C85AC8">
        <w:rPr>
          <w:rFonts w:ascii="Lato" w:hAnsi="Lato" w:cs="Times New Roman"/>
          <w:color w:val="002060"/>
          <w:sz w:val="22"/>
          <w:szCs w:val="22"/>
          <w:lang w:eastAsia="pl-PL"/>
        </w:rPr>
        <w:t xml:space="preserve">W terminie 6 miesięcy od zakończenia roku kalendarzowego rektor przedkłada radzie uczelni sprawozdanie z wykonania planu rzeczowo-finansowego oraz sprawozdanie finansowe. Do </w:t>
      </w:r>
      <w:r w:rsidRPr="00C85AC8">
        <w:rPr>
          <w:rFonts w:ascii="Lato" w:hAnsi="Lato" w:cs="Times New Roman"/>
          <w:color w:val="002060"/>
          <w:sz w:val="22"/>
          <w:szCs w:val="22"/>
          <w:lang w:eastAsia="pl-PL"/>
        </w:rPr>
        <w:lastRenderedPageBreak/>
        <w:t>sprawozdania finansowego załącza się opinię firmy audytorskiej wybranej przez radę uczelni. Sposób wyboru firmy audytorskiej przez radę uczelni określa jej regulamin.</w:t>
      </w:r>
    </w:p>
    <w:p w14:paraId="558CCD24" w14:textId="77777777" w:rsidR="00C85AC8" w:rsidRPr="00C85AC8" w:rsidRDefault="00C85AC8" w:rsidP="005D7135">
      <w:pPr>
        <w:pStyle w:val="Akapitzlist"/>
        <w:numPr>
          <w:ilvl w:val="0"/>
          <w:numId w:val="87"/>
        </w:numPr>
        <w:spacing w:line="276" w:lineRule="auto"/>
        <w:ind w:left="284" w:hanging="284"/>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14:paraId="15A6C123" w14:textId="77777777" w:rsidR="004648FB" w:rsidRPr="00150C90" w:rsidRDefault="004648FB" w:rsidP="005D7135">
      <w:pPr>
        <w:pStyle w:val="Akapitzlist"/>
        <w:numPr>
          <w:ilvl w:val="0"/>
          <w:numId w:val="87"/>
        </w:numPr>
        <w:spacing w:line="276" w:lineRule="auto"/>
        <w:ind w:left="284" w:hanging="284"/>
        <w:rPr>
          <w:rFonts w:ascii="Lato" w:hAnsi="Lato"/>
          <w:color w:val="002060"/>
          <w:sz w:val="22"/>
          <w:lang w:eastAsia="pl-PL"/>
        </w:rPr>
      </w:pPr>
      <w:r w:rsidRPr="00150C90">
        <w:rPr>
          <w:rFonts w:ascii="Lato" w:hAnsi="Lato"/>
          <w:color w:val="002060"/>
          <w:sz w:val="22"/>
          <w:lang w:eastAsia="pl-PL"/>
        </w:rPr>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14:paraId="394C1423" w14:textId="77777777" w:rsidR="004648FB" w:rsidRPr="00150C90" w:rsidRDefault="004648FB" w:rsidP="005D7135">
      <w:pPr>
        <w:pStyle w:val="Akapitzlist"/>
        <w:numPr>
          <w:ilvl w:val="0"/>
          <w:numId w:val="87"/>
        </w:numPr>
        <w:spacing w:line="276" w:lineRule="auto"/>
        <w:ind w:left="284" w:hanging="284"/>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14:paraId="3279F422" w14:textId="77777777" w:rsidR="004648FB" w:rsidRPr="00150C90" w:rsidRDefault="00251019" w:rsidP="00C60544">
      <w:pPr>
        <w:pStyle w:val="Nagwek3"/>
      </w:pPr>
      <w:bookmarkStart w:id="128" w:name="_Toc2929802"/>
      <w:bookmarkStart w:id="129" w:name="_Toc155600997"/>
      <w:r w:rsidRPr="00150C90">
        <w:t>§ 72</w:t>
      </w:r>
      <w:r w:rsidR="004648FB" w:rsidRPr="00150C90">
        <w:t>. [Działalność gospodarcza]</w:t>
      </w:r>
      <w:bookmarkEnd w:id="128"/>
      <w:bookmarkEnd w:id="129"/>
    </w:p>
    <w:p w14:paraId="0B977CF1" w14:textId="77777777" w:rsidR="004648FB" w:rsidRPr="00150C90" w:rsidRDefault="004648FB" w:rsidP="005D7135">
      <w:pPr>
        <w:pStyle w:val="Akapitzlist"/>
        <w:numPr>
          <w:ilvl w:val="0"/>
          <w:numId w:val="82"/>
        </w:numPr>
        <w:spacing w:line="276" w:lineRule="auto"/>
        <w:ind w:left="284" w:hanging="283"/>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14:paraId="4DA0F30E" w14:textId="77777777" w:rsidR="004648FB" w:rsidRPr="00150C90" w:rsidRDefault="004648FB" w:rsidP="005D7135">
      <w:pPr>
        <w:pStyle w:val="Akapitzlist"/>
        <w:numPr>
          <w:ilvl w:val="0"/>
          <w:numId w:val="82"/>
        </w:numPr>
        <w:spacing w:line="276" w:lineRule="auto"/>
        <w:ind w:left="284" w:hanging="283"/>
        <w:rPr>
          <w:rFonts w:ascii="Lato" w:hAnsi="Lato"/>
          <w:color w:val="002060"/>
          <w:sz w:val="22"/>
        </w:rPr>
      </w:pPr>
      <w:r w:rsidRPr="00150C90">
        <w:rPr>
          <w:rFonts w:ascii="Lato" w:hAnsi="Lato"/>
          <w:color w:val="002060"/>
          <w:sz w:val="22"/>
        </w:rPr>
        <w:t>Działalność gospodarcza może być prowadzona przez tworzenie spółek kapitałowych.</w:t>
      </w:r>
    </w:p>
    <w:p w14:paraId="32994132" w14:textId="77777777" w:rsidR="002562CA" w:rsidRDefault="004648FB" w:rsidP="005D7135">
      <w:pPr>
        <w:pStyle w:val="Akapitzlist"/>
        <w:numPr>
          <w:ilvl w:val="0"/>
          <w:numId w:val="82"/>
        </w:numPr>
        <w:spacing w:line="276" w:lineRule="auto"/>
        <w:ind w:left="284" w:hanging="283"/>
        <w:rPr>
          <w:rFonts w:ascii="Lato" w:hAnsi="Lato"/>
          <w:color w:val="002060"/>
          <w:sz w:val="22"/>
        </w:rPr>
      </w:pPr>
      <w:r w:rsidRPr="00150C90">
        <w:rPr>
          <w:rFonts w:ascii="Lato" w:hAnsi="Lato"/>
          <w:color w:val="002060"/>
          <w:sz w:val="22"/>
        </w:rPr>
        <w:t>Dla potrzeb prowadzenia działalności gospodarczej akademia może two</w:t>
      </w:r>
      <w:r w:rsidR="00076A24">
        <w:rPr>
          <w:rFonts w:ascii="Lato" w:hAnsi="Lato"/>
          <w:color w:val="002060"/>
          <w:sz w:val="22"/>
        </w:rPr>
        <w:t>rzyć jednostki organizacyjne, a </w:t>
      </w:r>
      <w:r w:rsidRPr="00150C90">
        <w:rPr>
          <w:rFonts w:ascii="Lato" w:hAnsi="Lato"/>
          <w:color w:val="002060"/>
          <w:sz w:val="22"/>
        </w:rPr>
        <w:t>także zawierać umowy z innymi podmiotami. Formę organizacyjno-prawną prowadzenia działalności gospodarczej należy dostosować do przedmiotu tej działalności i jej rozmiaru.</w:t>
      </w:r>
    </w:p>
    <w:p w14:paraId="51682059" w14:textId="77777777" w:rsidR="004648FB" w:rsidRPr="00150C90" w:rsidRDefault="004648FB" w:rsidP="004547BB">
      <w:pPr>
        <w:pStyle w:val="Nagwek2"/>
      </w:pPr>
      <w:r w:rsidRPr="00150C90">
        <w:tab/>
      </w:r>
      <w:bookmarkStart w:id="130" w:name="_Toc2929797"/>
      <w:bookmarkStart w:id="131" w:name="_Toc155600998"/>
      <w:r w:rsidRPr="00150C90">
        <w:t>Rozdział 2. Gospodarowanie mieniem uczelni</w:t>
      </w:r>
      <w:bookmarkEnd w:id="130"/>
      <w:bookmarkEnd w:id="131"/>
    </w:p>
    <w:p w14:paraId="04CC8EFC" w14:textId="77777777" w:rsidR="004648FB" w:rsidRPr="00150C90" w:rsidRDefault="00D42B46" w:rsidP="00C60544">
      <w:pPr>
        <w:pStyle w:val="Nagwek3"/>
        <w:rPr>
          <w:lang w:eastAsia="pl-PL"/>
        </w:rPr>
      </w:pPr>
      <w:bookmarkStart w:id="132" w:name="_Toc2929798"/>
      <w:bookmarkStart w:id="133" w:name="_Toc1726402"/>
      <w:bookmarkStart w:id="134" w:name="_Toc155600999"/>
      <w:r w:rsidRPr="00150C90">
        <w:rPr>
          <w:lang w:eastAsia="pl-PL"/>
        </w:rPr>
        <w:t>§ 73</w:t>
      </w:r>
      <w:r w:rsidR="004648FB" w:rsidRPr="00150C90">
        <w:rPr>
          <w:lang w:eastAsia="pl-PL"/>
        </w:rPr>
        <w:t>. [Zasady gospodarowania mieniem]</w:t>
      </w:r>
      <w:bookmarkEnd w:id="132"/>
      <w:bookmarkEnd w:id="134"/>
    </w:p>
    <w:p w14:paraId="3695FB57" w14:textId="77777777" w:rsidR="004648FB" w:rsidRPr="00150C90" w:rsidRDefault="004648FB" w:rsidP="00B817C8">
      <w:pPr>
        <w:pStyle w:val="Akapitzlist"/>
        <w:numPr>
          <w:ilvl w:val="0"/>
          <w:numId w:val="88"/>
        </w:numPr>
        <w:spacing w:line="276" w:lineRule="auto"/>
        <w:ind w:left="284" w:hanging="283"/>
        <w:rPr>
          <w:rFonts w:ascii="Lato" w:hAnsi="Lato"/>
          <w:color w:val="002060"/>
          <w:sz w:val="22"/>
          <w:lang w:eastAsia="pl-PL"/>
        </w:rPr>
      </w:pPr>
      <w:r w:rsidRPr="00150C90">
        <w:rPr>
          <w:rFonts w:ascii="Lato" w:hAnsi="Lato"/>
          <w:color w:val="002060"/>
          <w:sz w:val="22"/>
          <w:lang w:eastAsia="pl-PL"/>
        </w:rPr>
        <w:t>Mieniem akademii gospodaruje rektor.</w:t>
      </w:r>
    </w:p>
    <w:p w14:paraId="32D80F60" w14:textId="77777777" w:rsidR="004648FB" w:rsidRPr="00150C90" w:rsidRDefault="004648FB" w:rsidP="00B817C8">
      <w:pPr>
        <w:pStyle w:val="Akapitzlist"/>
        <w:numPr>
          <w:ilvl w:val="0"/>
          <w:numId w:val="88"/>
        </w:numPr>
        <w:spacing w:line="276" w:lineRule="auto"/>
        <w:ind w:left="284" w:hanging="283"/>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14:paraId="25D29664" w14:textId="77777777" w:rsidR="004648FB" w:rsidRPr="00150C90" w:rsidRDefault="004648FB" w:rsidP="00B817C8">
      <w:pPr>
        <w:pStyle w:val="Akapitzlist"/>
        <w:numPr>
          <w:ilvl w:val="0"/>
          <w:numId w:val="88"/>
        </w:numPr>
        <w:spacing w:line="276" w:lineRule="auto"/>
        <w:ind w:left="284" w:hanging="283"/>
        <w:rPr>
          <w:rFonts w:ascii="Lato" w:hAnsi="Lato"/>
          <w:color w:val="002060"/>
          <w:sz w:val="22"/>
          <w:lang w:eastAsia="pl-PL"/>
        </w:rPr>
      </w:pPr>
      <w:r w:rsidRPr="00150C90">
        <w:rPr>
          <w:rFonts w:ascii="Lato" w:hAnsi="Lato"/>
          <w:color w:val="002060"/>
          <w:sz w:val="22"/>
          <w:lang w:eastAsia="pl-PL"/>
        </w:rPr>
        <w:t>Dokonanie przez akademię czynności prawnej w zakresie, o którym m</w:t>
      </w:r>
      <w:r w:rsidR="00076A24">
        <w:rPr>
          <w:rFonts w:ascii="Lato" w:hAnsi="Lato"/>
          <w:color w:val="002060"/>
          <w:sz w:val="22"/>
          <w:lang w:eastAsia="pl-PL"/>
        </w:rPr>
        <w:t>owa w art. 423 ust. 2 ustawy, w </w:t>
      </w:r>
      <w:r w:rsidRPr="00150C90">
        <w:rPr>
          <w:rFonts w:ascii="Lato" w:hAnsi="Lato"/>
          <w:color w:val="002060"/>
          <w:sz w:val="22"/>
          <w:lang w:eastAsia="pl-PL"/>
        </w:rPr>
        <w:t>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14:paraId="1AE03CDE" w14:textId="77777777" w:rsidR="004648FB" w:rsidRPr="00150C90" w:rsidRDefault="004648FB" w:rsidP="00B817C8">
      <w:pPr>
        <w:pStyle w:val="Akapitzlist"/>
        <w:numPr>
          <w:ilvl w:val="0"/>
          <w:numId w:val="88"/>
        </w:numPr>
        <w:spacing w:line="276" w:lineRule="auto"/>
        <w:ind w:left="284" w:hanging="283"/>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14:paraId="278BCF84" w14:textId="77777777" w:rsidR="004648FB" w:rsidRPr="00150C90" w:rsidRDefault="004648FB" w:rsidP="00B817C8">
      <w:pPr>
        <w:pStyle w:val="Akapitzlist"/>
        <w:numPr>
          <w:ilvl w:val="0"/>
          <w:numId w:val="88"/>
        </w:numPr>
        <w:spacing w:line="276" w:lineRule="auto"/>
        <w:ind w:left="284" w:hanging="283"/>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14:paraId="39A4BDA4" w14:textId="77777777" w:rsidR="004648FB" w:rsidRPr="00150C90" w:rsidRDefault="004648FB" w:rsidP="00B817C8">
      <w:pPr>
        <w:pStyle w:val="Akapitzlist"/>
        <w:numPr>
          <w:ilvl w:val="0"/>
          <w:numId w:val="88"/>
        </w:numPr>
        <w:spacing w:line="276" w:lineRule="auto"/>
        <w:ind w:left="284" w:hanging="283"/>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14:paraId="68D0AF0B" w14:textId="77777777" w:rsidR="004648FB" w:rsidRPr="00150C90" w:rsidRDefault="00D42B46" w:rsidP="00C60544">
      <w:pPr>
        <w:pStyle w:val="Nagwek3"/>
        <w:rPr>
          <w:lang w:eastAsia="pl-PL"/>
        </w:rPr>
      </w:pPr>
      <w:bookmarkStart w:id="135" w:name="_Toc2929799"/>
      <w:bookmarkStart w:id="136" w:name="_Toc155601000"/>
      <w:r w:rsidRPr="00150C90">
        <w:rPr>
          <w:lang w:eastAsia="pl-PL"/>
        </w:rPr>
        <w:t>§ 74</w:t>
      </w:r>
      <w:r w:rsidR="00342203" w:rsidRPr="00150C90">
        <w:rPr>
          <w:lang w:eastAsia="pl-PL"/>
        </w:rPr>
        <w:t>.</w:t>
      </w:r>
      <w:r w:rsidR="004648FB" w:rsidRPr="00150C90">
        <w:rPr>
          <w:lang w:eastAsia="pl-PL"/>
        </w:rPr>
        <w:t xml:space="preserve"> [Przyjęcie darowizny]</w:t>
      </w:r>
      <w:bookmarkEnd w:id="135"/>
      <w:bookmarkEnd w:id="136"/>
    </w:p>
    <w:p w14:paraId="28D82CEA" w14:textId="77777777" w:rsidR="004648FB" w:rsidRPr="00150C90" w:rsidRDefault="004648FB" w:rsidP="00B817C8">
      <w:pPr>
        <w:pStyle w:val="Akapitzlist"/>
        <w:numPr>
          <w:ilvl w:val="0"/>
          <w:numId w:val="89"/>
        </w:numPr>
        <w:spacing w:line="276" w:lineRule="auto"/>
        <w:ind w:left="284" w:hanging="283"/>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14:paraId="083FCE0D" w14:textId="77777777" w:rsidR="004648FB" w:rsidRPr="00150C90" w:rsidRDefault="004648FB" w:rsidP="00B817C8">
      <w:pPr>
        <w:pStyle w:val="Akapitzlist"/>
        <w:numPr>
          <w:ilvl w:val="0"/>
          <w:numId w:val="89"/>
        </w:numPr>
        <w:spacing w:line="276" w:lineRule="auto"/>
        <w:ind w:left="284" w:hanging="283"/>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14:paraId="12D06F50" w14:textId="77777777" w:rsidR="002205C1" w:rsidRPr="00150C90" w:rsidRDefault="002205C1" w:rsidP="00B817C8">
      <w:pPr>
        <w:pStyle w:val="Akapitzlist"/>
        <w:numPr>
          <w:ilvl w:val="0"/>
          <w:numId w:val="89"/>
        </w:numPr>
        <w:spacing w:line="276" w:lineRule="auto"/>
        <w:ind w:left="284" w:hanging="283"/>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14:paraId="614B1871" w14:textId="77777777" w:rsidR="002562CA" w:rsidRPr="00754B27" w:rsidRDefault="002205C1" w:rsidP="00B817C8">
      <w:pPr>
        <w:pStyle w:val="Akapitzlist"/>
        <w:numPr>
          <w:ilvl w:val="0"/>
          <w:numId w:val="89"/>
        </w:numPr>
        <w:spacing w:line="276" w:lineRule="auto"/>
        <w:ind w:left="284" w:hanging="283"/>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bookmarkStart w:id="137" w:name="_Toc2929800"/>
    </w:p>
    <w:p w14:paraId="200A9DB9" w14:textId="77777777" w:rsidR="004648FB" w:rsidRPr="00150C90" w:rsidRDefault="002205C1" w:rsidP="00C60544">
      <w:pPr>
        <w:pStyle w:val="Nagwek3"/>
        <w:rPr>
          <w:lang w:eastAsia="pl-PL"/>
        </w:rPr>
      </w:pPr>
      <w:bookmarkStart w:id="138" w:name="_Toc155601001"/>
      <w:r w:rsidRPr="00150C90">
        <w:rPr>
          <w:lang w:eastAsia="pl-PL"/>
        </w:rPr>
        <w:t>§ 75</w:t>
      </w:r>
      <w:r w:rsidR="00342203" w:rsidRPr="00150C90">
        <w:rPr>
          <w:lang w:eastAsia="pl-PL"/>
        </w:rPr>
        <w:t>.</w:t>
      </w:r>
      <w:r w:rsidR="004648FB" w:rsidRPr="00150C90">
        <w:rPr>
          <w:lang w:eastAsia="pl-PL"/>
        </w:rPr>
        <w:t xml:space="preserve"> [Opinie i stanowiska rady uczelni]</w:t>
      </w:r>
      <w:bookmarkEnd w:id="137"/>
      <w:bookmarkEnd w:id="138"/>
    </w:p>
    <w:p w14:paraId="525185DE" w14:textId="77777777" w:rsidR="00CF0881" w:rsidRDefault="004648FB" w:rsidP="00B817C8">
      <w:pPr>
        <w:spacing w:line="276" w:lineRule="auto"/>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3"/>
    </w:p>
    <w:p w14:paraId="1155EBD2" w14:textId="77777777" w:rsidR="00EE38C2" w:rsidRPr="00150C90" w:rsidRDefault="000C44BA" w:rsidP="004A72AD">
      <w:pPr>
        <w:pStyle w:val="Nagwek1"/>
      </w:pPr>
      <w:bookmarkStart w:id="139" w:name="_Toc155601002"/>
      <w:r w:rsidRPr="00150C90">
        <w:lastRenderedPageBreak/>
        <w:t>DZIAŁ VII. STUDIA ORAZ SPRAWY STUDENCKIE</w:t>
      </w:r>
      <w:bookmarkEnd w:id="139"/>
    </w:p>
    <w:p w14:paraId="676CDFCE" w14:textId="77777777" w:rsidR="0085326B" w:rsidRPr="00150C90" w:rsidRDefault="0085326B" w:rsidP="004547BB">
      <w:pPr>
        <w:pStyle w:val="Nagwek2"/>
      </w:pPr>
      <w:bookmarkStart w:id="140" w:name="_Toc155601003"/>
      <w:r w:rsidRPr="00150C90">
        <w:t>Rozdział 1. Studia i studenci</w:t>
      </w:r>
      <w:bookmarkEnd w:id="140"/>
    </w:p>
    <w:p w14:paraId="71A9BD26" w14:textId="77777777" w:rsidR="009F3E61" w:rsidRPr="00150C90" w:rsidRDefault="009F3E61" w:rsidP="00C60544">
      <w:pPr>
        <w:pStyle w:val="Nagwek3"/>
      </w:pPr>
      <w:bookmarkStart w:id="141" w:name="_Toc2929768"/>
      <w:bookmarkStart w:id="142" w:name="_Toc155601004"/>
      <w:r w:rsidRPr="00150C90">
        <w:t>§ 76. [Rodzaje studiów]</w:t>
      </w:r>
      <w:bookmarkEnd w:id="141"/>
      <w:bookmarkEnd w:id="142"/>
    </w:p>
    <w:p w14:paraId="17CA53D1" w14:textId="77777777" w:rsidR="009F3E61" w:rsidRPr="00150C90" w:rsidRDefault="009F3E61"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14:paraId="47FE39E3" w14:textId="77777777" w:rsidR="009F3E61" w:rsidRPr="00150C90" w:rsidRDefault="009F3E61"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14:paraId="7EFFA5CF" w14:textId="77777777" w:rsidR="009F3E61" w:rsidRPr="00150C90" w:rsidRDefault="009F3E61"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Studia wyższe mogą być prowadzone w formie stacjonarnej lub niestacjonarnej.</w:t>
      </w:r>
    </w:p>
    <w:p w14:paraId="3088E911" w14:textId="77777777" w:rsidR="009F3E61" w:rsidRPr="00150C90" w:rsidRDefault="009F3E61"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14:paraId="0F61F630" w14:textId="77777777" w:rsidR="009F3E61" w:rsidRPr="00150C90" w:rsidRDefault="009F3E61"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14:paraId="3C2E4E14" w14:textId="77777777" w:rsidR="00D04939" w:rsidRPr="00150C90" w:rsidRDefault="00D04939"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14:paraId="57762969" w14:textId="77777777" w:rsidR="003F4720" w:rsidRPr="00150C90" w:rsidRDefault="003F4720"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14:paraId="6B1F7A4F" w14:textId="77777777" w:rsidR="003F4720" w:rsidRPr="00150C90" w:rsidRDefault="003F4720"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Przed rozpoczęciem rekrutacji rektor ustala opłaty pobierane od studentów oraz ich wysokość.</w:t>
      </w:r>
    </w:p>
    <w:p w14:paraId="31A40862" w14:textId="5B34CBD0" w:rsidR="003F4720" w:rsidRPr="00150C90" w:rsidRDefault="003F4720" w:rsidP="00B817C8">
      <w:pPr>
        <w:pStyle w:val="Akapitzlist"/>
        <w:numPr>
          <w:ilvl w:val="0"/>
          <w:numId w:val="112"/>
        </w:numPr>
        <w:spacing w:line="276" w:lineRule="auto"/>
        <w:ind w:left="284" w:hanging="284"/>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w:t>
      </w:r>
      <w:r w:rsidR="008E5E14">
        <w:rPr>
          <w:rFonts w:ascii="Lato" w:hAnsi="Lato"/>
          <w:color w:val="002060"/>
          <w:sz w:val="22"/>
        </w:rPr>
        <w:t xml:space="preserve"> zarządzenia w sprawie opłat. W </w:t>
      </w:r>
      <w:r w:rsidRPr="00150C90">
        <w:rPr>
          <w:rFonts w:ascii="Lato" w:hAnsi="Lato"/>
          <w:color w:val="002060"/>
          <w:sz w:val="22"/>
        </w:rPr>
        <w:t>przypadku niewyrażenia opinii we wskazanym terminie wymóg zasięgnięcia opinii uważa się za spełniony.</w:t>
      </w:r>
    </w:p>
    <w:p w14:paraId="15E79092" w14:textId="77777777" w:rsidR="009F3E61" w:rsidRPr="00150C90" w:rsidRDefault="009F3E61" w:rsidP="00C60544">
      <w:pPr>
        <w:pStyle w:val="Nagwek3"/>
      </w:pPr>
      <w:bookmarkStart w:id="143" w:name="_Toc2929769"/>
      <w:bookmarkStart w:id="144" w:name="_Toc155601005"/>
      <w:r w:rsidRPr="00150C90">
        <w:t>§</w:t>
      </w:r>
      <w:r w:rsidR="009B3659" w:rsidRPr="00150C90">
        <w:t xml:space="preserve"> 77. [Kierunk</w:t>
      </w:r>
      <w:r w:rsidRPr="00150C90">
        <w:t>i studiów]</w:t>
      </w:r>
      <w:bookmarkEnd w:id="143"/>
      <w:bookmarkEnd w:id="144"/>
    </w:p>
    <w:p w14:paraId="6FA1F200" w14:textId="77777777" w:rsidR="009F3E61" w:rsidRPr="00150C90" w:rsidRDefault="009F3E61" w:rsidP="00B817C8">
      <w:pPr>
        <w:pStyle w:val="Akapitzlist"/>
        <w:numPr>
          <w:ilvl w:val="0"/>
          <w:numId w:val="121"/>
        </w:numPr>
        <w:spacing w:line="276" w:lineRule="auto"/>
        <w:ind w:left="284" w:hanging="284"/>
        <w:rPr>
          <w:rFonts w:ascii="Lato" w:hAnsi="Lato"/>
          <w:color w:val="002060"/>
          <w:sz w:val="22"/>
        </w:rPr>
      </w:pPr>
      <w:r w:rsidRPr="00150C90">
        <w:rPr>
          <w:rFonts w:ascii="Lato" w:hAnsi="Lato"/>
          <w:color w:val="002060"/>
          <w:sz w:val="22"/>
        </w:rPr>
        <w:t>Studia na określonym kierunku, poziomie i profilu tworzy, przekształca i likwiduje rektor.</w:t>
      </w:r>
    </w:p>
    <w:p w14:paraId="32CDD659" w14:textId="658113E7" w:rsidR="009F3E61" w:rsidRPr="00150C90" w:rsidRDefault="009F3E61" w:rsidP="00B817C8">
      <w:pPr>
        <w:pStyle w:val="Akapitzlist"/>
        <w:numPr>
          <w:ilvl w:val="0"/>
          <w:numId w:val="121"/>
        </w:numPr>
        <w:spacing w:line="276" w:lineRule="auto"/>
        <w:ind w:left="284" w:hanging="284"/>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w:t>
      </w:r>
      <w:r w:rsidR="001D5376">
        <w:rPr>
          <w:rFonts w:ascii="Lato" w:hAnsi="Lato"/>
          <w:color w:val="002060"/>
          <w:sz w:val="22"/>
        </w:rPr>
        <w:t>p</w:t>
      </w:r>
      <w:r w:rsidR="004A5600">
        <w:rPr>
          <w:rFonts w:ascii="Lato" w:hAnsi="Lato"/>
          <w:color w:val="002060"/>
          <w:sz w:val="22"/>
        </w:rPr>
        <w:t>rorektora właściwego do spraw jakości</w:t>
      </w:r>
      <w:r w:rsidR="001D5376">
        <w:rPr>
          <w:rFonts w:ascii="Lato" w:hAnsi="Lato"/>
          <w:color w:val="002060"/>
          <w:sz w:val="22"/>
        </w:rPr>
        <w:t xml:space="preserve"> kształcenia</w:t>
      </w:r>
      <w:r w:rsidRPr="00150C90">
        <w:rPr>
          <w:rFonts w:ascii="Lato" w:hAnsi="Lato"/>
          <w:color w:val="002060"/>
          <w:sz w:val="22"/>
        </w:rPr>
        <w:t xml:space="preserve">. </w:t>
      </w:r>
    </w:p>
    <w:p w14:paraId="1DA4E0FC" w14:textId="77777777" w:rsidR="009F3E61" w:rsidRPr="00150C90" w:rsidRDefault="009F3E61" w:rsidP="00B817C8">
      <w:pPr>
        <w:pStyle w:val="Akapitzlist"/>
        <w:numPr>
          <w:ilvl w:val="0"/>
          <w:numId w:val="121"/>
        </w:numPr>
        <w:spacing w:line="276" w:lineRule="auto"/>
        <w:ind w:left="284" w:hanging="284"/>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14:paraId="5957F66B" w14:textId="77777777" w:rsidR="009F3E61" w:rsidRPr="00150C90" w:rsidRDefault="009F3E61" w:rsidP="00B817C8">
      <w:pPr>
        <w:pStyle w:val="Akapitzlist"/>
        <w:numPr>
          <w:ilvl w:val="0"/>
          <w:numId w:val="121"/>
        </w:numPr>
        <w:spacing w:line="276" w:lineRule="auto"/>
        <w:ind w:left="284" w:hanging="284"/>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14:paraId="1E953CAB" w14:textId="1173AB09" w:rsidR="009F3E61" w:rsidRPr="00150C90" w:rsidRDefault="009F3E61" w:rsidP="00B817C8">
      <w:pPr>
        <w:pStyle w:val="Akapitzlist"/>
        <w:numPr>
          <w:ilvl w:val="0"/>
          <w:numId w:val="121"/>
        </w:numPr>
        <w:spacing w:line="276" w:lineRule="auto"/>
        <w:ind w:left="284" w:hanging="284"/>
        <w:rPr>
          <w:rFonts w:ascii="Lato" w:hAnsi="Lato"/>
          <w:color w:val="002060"/>
          <w:sz w:val="22"/>
        </w:rPr>
      </w:pPr>
      <w:r w:rsidRPr="00150C90">
        <w:rPr>
          <w:rFonts w:ascii="Lato" w:hAnsi="Lato"/>
          <w:color w:val="002060"/>
          <w:sz w:val="22"/>
        </w:rPr>
        <w:t>Senat określa wytyczne dotyczące wymagań w zakresie tworzenia d</w:t>
      </w:r>
      <w:r w:rsidR="00463CB1">
        <w:rPr>
          <w:rFonts w:ascii="Lato" w:hAnsi="Lato"/>
          <w:color w:val="002060"/>
          <w:sz w:val="22"/>
        </w:rPr>
        <w:t>oskonalenia programów studiów w </w:t>
      </w:r>
      <w:r w:rsidRPr="00150C90">
        <w:rPr>
          <w:rFonts w:ascii="Lato" w:hAnsi="Lato"/>
          <w:color w:val="002060"/>
          <w:sz w:val="22"/>
        </w:rPr>
        <w:t>akademii.</w:t>
      </w:r>
    </w:p>
    <w:p w14:paraId="1CBA63AE" w14:textId="77777777" w:rsidR="009F3E61" w:rsidRPr="00150C90" w:rsidRDefault="009F3E61" w:rsidP="00C60544">
      <w:pPr>
        <w:pStyle w:val="Nagwek3"/>
      </w:pPr>
      <w:bookmarkStart w:id="145" w:name="_Toc2929770"/>
      <w:bookmarkStart w:id="146" w:name="_Toc155601006"/>
      <w:r w:rsidRPr="00150C90">
        <w:t>§</w:t>
      </w:r>
      <w:r w:rsidR="009B3659" w:rsidRPr="00150C90">
        <w:t xml:space="preserve"> 78. [Przyjęcia</w:t>
      </w:r>
      <w:r w:rsidRPr="00150C90">
        <w:t xml:space="preserve"> na studia]</w:t>
      </w:r>
      <w:bookmarkEnd w:id="145"/>
      <w:bookmarkEnd w:id="146"/>
    </w:p>
    <w:p w14:paraId="358EC435"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Przyjęcie na studia następuje przez:</w:t>
      </w:r>
    </w:p>
    <w:p w14:paraId="4109EF5C" w14:textId="77777777" w:rsidR="009F3E61" w:rsidRPr="00150C90" w:rsidRDefault="009F3E61" w:rsidP="00B817C8">
      <w:pPr>
        <w:pStyle w:val="Akapitzlist"/>
        <w:spacing w:line="276" w:lineRule="auto"/>
        <w:ind w:left="567" w:hanging="284"/>
        <w:rPr>
          <w:rFonts w:ascii="Lato" w:hAnsi="Lato"/>
          <w:color w:val="002060"/>
          <w:sz w:val="22"/>
        </w:rPr>
      </w:pPr>
      <w:r w:rsidRPr="00150C90">
        <w:rPr>
          <w:rFonts w:ascii="Lato" w:hAnsi="Lato"/>
          <w:color w:val="002060"/>
          <w:sz w:val="22"/>
        </w:rPr>
        <w:t>1) rekrutację;</w:t>
      </w:r>
    </w:p>
    <w:p w14:paraId="3530688D" w14:textId="77777777" w:rsidR="009F3E61" w:rsidRPr="00150C90" w:rsidRDefault="009F3E61" w:rsidP="00B817C8">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14:paraId="1D27B1AE" w14:textId="77777777" w:rsidR="009F3E61" w:rsidRPr="00150C90" w:rsidRDefault="009F3E61" w:rsidP="00B817C8">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14:paraId="16D82C7E"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14:paraId="7E2F8DCD"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14:paraId="015FDBE0"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14:paraId="5582D127"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14:paraId="169EA887" w14:textId="77777777" w:rsidR="009F3E61"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lastRenderedPageBreak/>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14:paraId="5FB3FC70" w14:textId="77777777" w:rsidR="009B3659" w:rsidRPr="00150C90" w:rsidRDefault="009F3E61"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14:paraId="16E833C6" w14:textId="77777777" w:rsidR="009B3659" w:rsidRPr="00150C90" w:rsidRDefault="009B3659" w:rsidP="00B817C8">
      <w:pPr>
        <w:pStyle w:val="Akapitzlist"/>
        <w:numPr>
          <w:ilvl w:val="0"/>
          <w:numId w:val="113"/>
        </w:numPr>
        <w:spacing w:line="276" w:lineRule="auto"/>
        <w:ind w:left="284" w:hanging="284"/>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14:paraId="6516F9A9" w14:textId="77777777" w:rsidR="009B3659" w:rsidRPr="00B110C6" w:rsidRDefault="000B4619" w:rsidP="00B817C8">
      <w:pPr>
        <w:pStyle w:val="Akapitzlist"/>
        <w:numPr>
          <w:ilvl w:val="0"/>
          <w:numId w:val="113"/>
        </w:numPr>
        <w:spacing w:line="276" w:lineRule="auto"/>
        <w:ind w:left="284" w:hanging="284"/>
        <w:rPr>
          <w:rFonts w:ascii="Lato" w:hAnsi="Lato"/>
          <w:color w:val="002060"/>
          <w:sz w:val="22"/>
        </w:rPr>
      </w:pPr>
      <w:r w:rsidRPr="00B110C6">
        <w:rPr>
          <w:rFonts w:ascii="Lato" w:hAnsi="Lato"/>
          <w:color w:val="002060"/>
          <w:sz w:val="22"/>
        </w:rPr>
        <w:t>uchylony.</w:t>
      </w:r>
    </w:p>
    <w:p w14:paraId="41328A6E" w14:textId="77777777" w:rsidR="009F3E61" w:rsidRPr="00150C90" w:rsidRDefault="009F3E61" w:rsidP="00C60544">
      <w:pPr>
        <w:pStyle w:val="Nagwek3"/>
      </w:pPr>
      <w:bookmarkStart w:id="147" w:name="_Toc2929771"/>
      <w:bookmarkStart w:id="148" w:name="_Toc155601007"/>
      <w:r w:rsidRPr="00150C90">
        <w:t xml:space="preserve">§ </w:t>
      </w:r>
      <w:r w:rsidR="009B3659" w:rsidRPr="00150C90">
        <w:t>79</w:t>
      </w:r>
      <w:r w:rsidRPr="00150C90">
        <w:t>. [Ślubowanie studenta]</w:t>
      </w:r>
      <w:bookmarkEnd w:id="147"/>
      <w:bookmarkEnd w:id="148"/>
    </w:p>
    <w:p w14:paraId="4AF57FBE" w14:textId="77777777" w:rsidR="009F3E61" w:rsidRPr="00150C90" w:rsidRDefault="009F3E61" w:rsidP="00B817C8">
      <w:pPr>
        <w:pStyle w:val="Akapitzlist"/>
        <w:numPr>
          <w:ilvl w:val="0"/>
          <w:numId w:val="114"/>
        </w:numPr>
        <w:spacing w:line="276" w:lineRule="auto"/>
        <w:ind w:left="284" w:hanging="284"/>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14:paraId="47327770" w14:textId="77777777" w:rsidR="009B3659" w:rsidRPr="00150C90" w:rsidRDefault="009F3E61" w:rsidP="00B817C8">
      <w:pPr>
        <w:pStyle w:val="Akapitzlist"/>
        <w:numPr>
          <w:ilvl w:val="0"/>
          <w:numId w:val="114"/>
        </w:numPr>
        <w:spacing w:line="276" w:lineRule="auto"/>
        <w:ind w:left="284" w:hanging="284"/>
        <w:rPr>
          <w:rFonts w:ascii="Lato" w:hAnsi="Lato"/>
          <w:color w:val="002060"/>
          <w:sz w:val="22"/>
        </w:rPr>
      </w:pPr>
      <w:r w:rsidRPr="00150C90">
        <w:rPr>
          <w:rFonts w:ascii="Lato" w:hAnsi="Lato"/>
          <w:color w:val="002060"/>
          <w:sz w:val="22"/>
        </w:rPr>
        <w:t>Student składa ślubowanie następującej treści:</w:t>
      </w:r>
    </w:p>
    <w:p w14:paraId="4A20F019" w14:textId="77777777" w:rsidR="009B3659" w:rsidRPr="00150C90" w:rsidRDefault="009B3659" w:rsidP="0096360E">
      <w:pPr>
        <w:pStyle w:val="Akapitzlist"/>
        <w:spacing w:before="240" w:line="276" w:lineRule="auto"/>
        <w:ind w:left="851" w:right="1106"/>
        <w:contextualSpacing w:val="0"/>
        <w:jc w:val="both"/>
        <w:rPr>
          <w:rFonts w:ascii="Lato" w:hAnsi="Lato"/>
          <w:i/>
          <w:color w:val="002060"/>
          <w:sz w:val="22"/>
        </w:rPr>
      </w:pPr>
      <w:r w:rsidRPr="00150C90">
        <w:rPr>
          <w:rFonts w:ascii="Lato" w:hAnsi="Lato"/>
          <w:i/>
          <w:color w:val="002060"/>
          <w:sz w:val="22"/>
        </w:rPr>
        <w:t>Ślubuję:</w:t>
      </w:r>
    </w:p>
    <w:p w14:paraId="6CA7C552"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14:paraId="7B49DD9C"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14:paraId="5BC7AF91" w14:textId="77777777" w:rsidR="009B3659" w:rsidRPr="00150C90" w:rsidRDefault="009B3659" w:rsidP="0097512A">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14:paraId="16A73E4C" w14:textId="77777777" w:rsidR="009B3659" w:rsidRPr="00150C90" w:rsidRDefault="009B3659" w:rsidP="0096360E">
      <w:pPr>
        <w:pStyle w:val="Akapitzlist"/>
        <w:spacing w:after="240" w:line="276" w:lineRule="auto"/>
        <w:ind w:left="851" w:right="1106"/>
        <w:contextualSpacing w:val="0"/>
        <w:jc w:val="both"/>
        <w:rPr>
          <w:rFonts w:ascii="Lato" w:hAnsi="Lato"/>
          <w:i/>
          <w:color w:val="002060"/>
          <w:sz w:val="22"/>
        </w:rPr>
      </w:pPr>
      <w:r w:rsidRPr="00150C90">
        <w:rPr>
          <w:rFonts w:ascii="Lato" w:hAnsi="Lato"/>
          <w:i/>
          <w:color w:val="002060"/>
          <w:sz w:val="22"/>
        </w:rPr>
        <w:t>- dbać o mienie akademii i przestrzegać o</w:t>
      </w:r>
      <w:r w:rsidR="003A01A0">
        <w:rPr>
          <w:rFonts w:ascii="Lato" w:hAnsi="Lato"/>
          <w:i/>
          <w:color w:val="002060"/>
          <w:sz w:val="22"/>
        </w:rPr>
        <w:t>bowiązujących w niej przepisów.</w:t>
      </w:r>
    </w:p>
    <w:p w14:paraId="0A58C648" w14:textId="77777777" w:rsidR="009F3E61" w:rsidRPr="00150C90" w:rsidRDefault="009F3E61" w:rsidP="00B817C8">
      <w:pPr>
        <w:pStyle w:val="Akapitzlist"/>
        <w:numPr>
          <w:ilvl w:val="0"/>
          <w:numId w:val="114"/>
        </w:numPr>
        <w:spacing w:line="276" w:lineRule="auto"/>
        <w:ind w:left="284" w:hanging="284"/>
        <w:rPr>
          <w:rFonts w:ascii="Lato" w:hAnsi="Lato"/>
          <w:color w:val="002060"/>
          <w:sz w:val="22"/>
        </w:rPr>
      </w:pPr>
      <w:r w:rsidRPr="00150C90">
        <w:rPr>
          <w:rFonts w:ascii="Lato" w:hAnsi="Lato"/>
          <w:color w:val="002060"/>
          <w:sz w:val="22"/>
        </w:rPr>
        <w:t>Ślubowanie może być złożone w języku obcym jeżeli student jest</w:t>
      </w:r>
      <w:r w:rsidR="00076A24">
        <w:rPr>
          <w:rFonts w:ascii="Lato" w:hAnsi="Lato"/>
          <w:color w:val="002060"/>
          <w:sz w:val="22"/>
        </w:rPr>
        <w:t xml:space="preserve"> cudzoziemcem. Wykaz języków, w </w:t>
      </w:r>
      <w:r w:rsidRPr="00150C90">
        <w:rPr>
          <w:rFonts w:ascii="Lato" w:hAnsi="Lato"/>
          <w:color w:val="002060"/>
          <w:sz w:val="22"/>
        </w:rPr>
        <w:t xml:space="preserve">których może być złożone ślubowanie oraz treść ślubowania w tych językach, określa </w:t>
      </w:r>
      <w:r w:rsidR="00E64CE0" w:rsidRPr="00150C90">
        <w:rPr>
          <w:rFonts w:ascii="Lato" w:hAnsi="Lato"/>
          <w:color w:val="002060"/>
          <w:sz w:val="22"/>
        </w:rPr>
        <w:t>rektor.</w:t>
      </w:r>
    </w:p>
    <w:p w14:paraId="0ABB5ED3" w14:textId="77777777" w:rsidR="009F3E61" w:rsidRPr="00150C90" w:rsidRDefault="009F3E61" w:rsidP="00B817C8">
      <w:pPr>
        <w:pStyle w:val="Akapitzlist"/>
        <w:numPr>
          <w:ilvl w:val="0"/>
          <w:numId w:val="114"/>
        </w:numPr>
        <w:spacing w:line="276" w:lineRule="auto"/>
        <w:ind w:left="284" w:hanging="284"/>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14:paraId="7047EDC3" w14:textId="77777777" w:rsidR="009F3E61" w:rsidRPr="00150C90" w:rsidRDefault="009F3E61" w:rsidP="00C60544">
      <w:pPr>
        <w:pStyle w:val="Nagwek3"/>
      </w:pPr>
      <w:bookmarkStart w:id="149" w:name="_Toc2929772"/>
      <w:bookmarkStart w:id="150" w:name="_Toc155601008"/>
      <w:r w:rsidRPr="00150C90">
        <w:t xml:space="preserve">§ </w:t>
      </w:r>
      <w:r w:rsidR="009B3659" w:rsidRPr="00150C90">
        <w:t>80</w:t>
      </w:r>
      <w:r w:rsidRPr="00150C90">
        <w:t>. [Studia podyplomowe i inne formy kształcenia]</w:t>
      </w:r>
      <w:bookmarkEnd w:id="149"/>
      <w:bookmarkEnd w:id="150"/>
    </w:p>
    <w:p w14:paraId="12795318" w14:textId="77777777" w:rsidR="009F3E61" w:rsidRPr="00150C90" w:rsidRDefault="009F3E61" w:rsidP="00B817C8">
      <w:pPr>
        <w:pStyle w:val="Akapitzlist"/>
        <w:numPr>
          <w:ilvl w:val="0"/>
          <w:numId w:val="115"/>
        </w:numPr>
        <w:spacing w:line="276" w:lineRule="auto"/>
        <w:ind w:left="284" w:hanging="284"/>
        <w:rPr>
          <w:rFonts w:ascii="Lato" w:hAnsi="Lato"/>
          <w:color w:val="002060"/>
          <w:sz w:val="22"/>
        </w:rPr>
      </w:pPr>
      <w:r w:rsidRPr="00150C90">
        <w:rPr>
          <w:rFonts w:ascii="Lato" w:hAnsi="Lato"/>
          <w:color w:val="002060"/>
          <w:sz w:val="22"/>
        </w:rPr>
        <w:t xml:space="preserve">W akademii mogą być prowadzone studia podyplomowe oraz </w:t>
      </w:r>
      <w:r w:rsidR="00076A24">
        <w:rPr>
          <w:rFonts w:ascii="Lato" w:hAnsi="Lato"/>
          <w:color w:val="002060"/>
          <w:sz w:val="22"/>
        </w:rPr>
        <w:t>inne formy kształcenia, w tym w </w:t>
      </w:r>
      <w:r w:rsidRPr="00150C90">
        <w:rPr>
          <w:rFonts w:ascii="Lato" w:hAnsi="Lato"/>
          <w:color w:val="002060"/>
          <w:sz w:val="22"/>
        </w:rPr>
        <w:t>szczególności kursy i szkolenia.</w:t>
      </w:r>
    </w:p>
    <w:p w14:paraId="53757FEE" w14:textId="77777777" w:rsidR="009F3E61" w:rsidRPr="00150C90" w:rsidRDefault="009F3E61" w:rsidP="00B817C8">
      <w:pPr>
        <w:pStyle w:val="Akapitzlist"/>
        <w:numPr>
          <w:ilvl w:val="0"/>
          <w:numId w:val="115"/>
        </w:numPr>
        <w:spacing w:line="276" w:lineRule="auto"/>
        <w:ind w:left="284" w:hanging="284"/>
        <w:rPr>
          <w:rFonts w:ascii="Lato" w:hAnsi="Lato"/>
          <w:color w:val="002060"/>
          <w:sz w:val="22"/>
        </w:rPr>
      </w:pPr>
      <w:r w:rsidRPr="00150C90">
        <w:rPr>
          <w:rFonts w:ascii="Lato" w:hAnsi="Lato"/>
          <w:color w:val="002060"/>
          <w:sz w:val="22"/>
        </w:rPr>
        <w:t>Studia podyplomowe tworzy, przekształca i likwiduje rektor.</w:t>
      </w:r>
    </w:p>
    <w:p w14:paraId="5DB9C0D9" w14:textId="77777777" w:rsidR="009F3E61" w:rsidRPr="00150C90" w:rsidRDefault="009F3E61" w:rsidP="00B817C8">
      <w:pPr>
        <w:pStyle w:val="Akapitzlist"/>
        <w:numPr>
          <w:ilvl w:val="0"/>
          <w:numId w:val="115"/>
        </w:numPr>
        <w:spacing w:line="276" w:lineRule="auto"/>
        <w:ind w:left="284" w:hanging="284"/>
        <w:rPr>
          <w:rFonts w:ascii="Lato" w:hAnsi="Lato"/>
          <w:color w:val="002060"/>
          <w:sz w:val="22"/>
        </w:rPr>
      </w:pPr>
      <w:r w:rsidRPr="00150C90">
        <w:rPr>
          <w:rFonts w:ascii="Lato" w:hAnsi="Lato"/>
          <w:color w:val="002060"/>
          <w:sz w:val="22"/>
        </w:rPr>
        <w:t xml:space="preserve">Program studiów podyplomowych uchwala senat na wniosek rektora. </w:t>
      </w:r>
    </w:p>
    <w:p w14:paraId="3A283A8C" w14:textId="77777777" w:rsidR="009F3E61" w:rsidRPr="00150C90" w:rsidRDefault="009F3E61" w:rsidP="00B817C8">
      <w:pPr>
        <w:pStyle w:val="Akapitzlist"/>
        <w:numPr>
          <w:ilvl w:val="0"/>
          <w:numId w:val="115"/>
        </w:numPr>
        <w:spacing w:line="276" w:lineRule="auto"/>
        <w:ind w:left="284" w:hanging="284"/>
        <w:rPr>
          <w:rFonts w:ascii="Lato" w:hAnsi="Lato"/>
          <w:color w:val="002060"/>
          <w:sz w:val="22"/>
        </w:rPr>
      </w:pPr>
      <w:r w:rsidRPr="00150C90">
        <w:rPr>
          <w:rFonts w:ascii="Lato" w:hAnsi="Lato"/>
          <w:color w:val="002060"/>
          <w:sz w:val="22"/>
        </w:rPr>
        <w:t>Organizację i tok studiów podyplomowych określa regulamin uchwalony przez senat.</w:t>
      </w:r>
    </w:p>
    <w:p w14:paraId="345ACE0C" w14:textId="77777777" w:rsidR="009F3E61" w:rsidRPr="00150C90" w:rsidRDefault="009F3E61" w:rsidP="00B817C8">
      <w:pPr>
        <w:pStyle w:val="Akapitzlist"/>
        <w:numPr>
          <w:ilvl w:val="0"/>
          <w:numId w:val="115"/>
        </w:numPr>
        <w:spacing w:line="276" w:lineRule="auto"/>
        <w:ind w:left="284" w:hanging="284"/>
        <w:rPr>
          <w:rFonts w:ascii="Lato" w:hAnsi="Lato"/>
          <w:color w:val="002060"/>
          <w:sz w:val="22"/>
        </w:rPr>
      </w:pPr>
      <w:r w:rsidRPr="00150C90">
        <w:rPr>
          <w:rFonts w:ascii="Lato" w:hAnsi="Lato"/>
          <w:color w:val="002060"/>
          <w:sz w:val="22"/>
        </w:rPr>
        <w:t xml:space="preserve">Zasady prowadzenia innych form kształcenia ustala rektor. </w:t>
      </w:r>
    </w:p>
    <w:p w14:paraId="7394C063" w14:textId="77777777" w:rsidR="009F3E61" w:rsidRPr="00150C90" w:rsidRDefault="009F3E61" w:rsidP="00C60544">
      <w:pPr>
        <w:pStyle w:val="Nagwek3"/>
      </w:pPr>
      <w:bookmarkStart w:id="151" w:name="_Toc2929773"/>
      <w:bookmarkStart w:id="152" w:name="_Toc155601009"/>
      <w:r w:rsidRPr="00150C90">
        <w:t>§</w:t>
      </w:r>
      <w:r w:rsidR="009B3659" w:rsidRPr="00150C90">
        <w:t xml:space="preserve"> 81</w:t>
      </w:r>
      <w:r w:rsidRPr="00150C90">
        <w:t>. [Wykłady]</w:t>
      </w:r>
      <w:bookmarkEnd w:id="151"/>
      <w:bookmarkEnd w:id="152"/>
    </w:p>
    <w:p w14:paraId="2CA58263" w14:textId="77777777" w:rsidR="004F3C64" w:rsidRPr="00150C90" w:rsidRDefault="004F3C64" w:rsidP="008241F4">
      <w:pPr>
        <w:numPr>
          <w:ilvl w:val="0"/>
          <w:numId w:val="177"/>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14:paraId="6487E382" w14:textId="77777777" w:rsidR="004F3C64" w:rsidRPr="00150C90" w:rsidRDefault="004F3C64" w:rsidP="008241F4">
      <w:pPr>
        <w:numPr>
          <w:ilvl w:val="0"/>
          <w:numId w:val="177"/>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14:paraId="4C2FE05F" w14:textId="77777777" w:rsidR="009F3E61" w:rsidRPr="00150C90" w:rsidRDefault="004F3C64" w:rsidP="008241F4">
      <w:pPr>
        <w:numPr>
          <w:ilvl w:val="0"/>
          <w:numId w:val="177"/>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14:paraId="433D6B97" w14:textId="77777777" w:rsidR="009F3E61" w:rsidRPr="00150C90" w:rsidRDefault="009F3E61" w:rsidP="00C60544">
      <w:pPr>
        <w:pStyle w:val="Nagwek3"/>
      </w:pPr>
      <w:bookmarkStart w:id="153" w:name="_Toc2929774"/>
      <w:bookmarkStart w:id="154" w:name="_Toc155601010"/>
      <w:r w:rsidRPr="00150C90">
        <w:t>§</w:t>
      </w:r>
      <w:r w:rsidR="009B3659" w:rsidRPr="00150C90">
        <w:t xml:space="preserve"> 82</w:t>
      </w:r>
      <w:r w:rsidRPr="00150C90">
        <w:t>. [Rok akademicki]</w:t>
      </w:r>
      <w:bookmarkEnd w:id="153"/>
      <w:bookmarkEnd w:id="154"/>
    </w:p>
    <w:p w14:paraId="265566E2" w14:textId="77777777"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14:paraId="3558BC93" w14:textId="77777777"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Rok akademicki obejmuje:</w:t>
      </w:r>
    </w:p>
    <w:p w14:paraId="28473064" w14:textId="77777777" w:rsidR="009F3E61" w:rsidRPr="00150C90" w:rsidRDefault="009F3E61" w:rsidP="008241F4">
      <w:pPr>
        <w:pStyle w:val="Akapitzlist"/>
        <w:numPr>
          <w:ilvl w:val="0"/>
          <w:numId w:val="116"/>
        </w:numPr>
        <w:spacing w:line="276" w:lineRule="auto"/>
        <w:ind w:left="567" w:hanging="284"/>
        <w:rPr>
          <w:rFonts w:ascii="Lato" w:hAnsi="Lato"/>
          <w:color w:val="002060"/>
          <w:sz w:val="22"/>
        </w:rPr>
      </w:pPr>
      <w:r w:rsidRPr="00150C90">
        <w:rPr>
          <w:rFonts w:ascii="Lato" w:hAnsi="Lato"/>
          <w:color w:val="002060"/>
          <w:sz w:val="22"/>
        </w:rPr>
        <w:t>okres zajęć dydaktycznych wynikających z programu studiów, podzielony na semestr zimowy i semestr letni;</w:t>
      </w:r>
    </w:p>
    <w:p w14:paraId="4E182FC3" w14:textId="77777777" w:rsidR="009F3E61" w:rsidRPr="00150C90" w:rsidRDefault="009F3E61" w:rsidP="008241F4">
      <w:pPr>
        <w:pStyle w:val="Akapitzlist"/>
        <w:numPr>
          <w:ilvl w:val="0"/>
          <w:numId w:val="116"/>
        </w:numPr>
        <w:spacing w:line="276" w:lineRule="auto"/>
        <w:ind w:left="567" w:hanging="284"/>
        <w:rPr>
          <w:rFonts w:ascii="Lato" w:hAnsi="Lato"/>
          <w:color w:val="002060"/>
          <w:sz w:val="22"/>
        </w:rPr>
      </w:pPr>
      <w:r w:rsidRPr="00150C90">
        <w:rPr>
          <w:rFonts w:ascii="Lato" w:hAnsi="Lato"/>
          <w:color w:val="002060"/>
          <w:sz w:val="22"/>
        </w:rPr>
        <w:t>sesje egzaminacyjne (okresy weryfikacji efektów uczenia się) wyznaczane w okresach wolnych od zajęć dydaktycznych;</w:t>
      </w:r>
    </w:p>
    <w:p w14:paraId="10ED37F7" w14:textId="77777777" w:rsidR="009F3E61" w:rsidRPr="00150C90" w:rsidRDefault="009F3E61" w:rsidP="008241F4">
      <w:pPr>
        <w:pStyle w:val="Akapitzlist"/>
        <w:numPr>
          <w:ilvl w:val="0"/>
          <w:numId w:val="116"/>
        </w:numPr>
        <w:spacing w:line="276" w:lineRule="auto"/>
        <w:ind w:left="567" w:hanging="284"/>
        <w:rPr>
          <w:rFonts w:ascii="Lato" w:hAnsi="Lato"/>
          <w:color w:val="002060"/>
          <w:sz w:val="22"/>
        </w:rPr>
      </w:pPr>
      <w:r w:rsidRPr="00150C90">
        <w:rPr>
          <w:rFonts w:ascii="Lato" w:hAnsi="Lato"/>
          <w:color w:val="002060"/>
          <w:sz w:val="22"/>
        </w:rPr>
        <w:t>inne okresy wolne od zajęć dydaktycznych, w szczególności przerwy świąteczne oraz przerwy między semestrami.</w:t>
      </w:r>
    </w:p>
    <w:p w14:paraId="7788B653" w14:textId="77777777" w:rsidR="009F3E61" w:rsidRPr="00150C90" w:rsidRDefault="009F3E61" w:rsidP="008241F4">
      <w:pPr>
        <w:pStyle w:val="Akapitzlist"/>
        <w:numPr>
          <w:ilvl w:val="0"/>
          <w:numId w:val="117"/>
        </w:numPr>
        <w:spacing w:line="276" w:lineRule="auto"/>
        <w:ind w:left="284" w:hanging="284"/>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14:paraId="52C785D0" w14:textId="7F4F891D"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w:t>
      </w:r>
      <w:r w:rsidRPr="00150C90">
        <w:rPr>
          <w:rFonts w:ascii="Lato" w:hAnsi="Lato"/>
          <w:color w:val="002060"/>
          <w:sz w:val="22"/>
        </w:rPr>
        <w:lastRenderedPageBreak/>
        <w:t xml:space="preserve">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E8397C">
        <w:rPr>
          <w:rFonts w:ascii="Lato" w:hAnsi="Lato"/>
          <w:color w:val="002060"/>
          <w:sz w:val="22"/>
        </w:rPr>
        <w:t xml:space="preserve">ia </w:t>
      </w:r>
      <w:r w:rsidR="00760F37">
        <w:rPr>
          <w:rFonts w:ascii="Lato" w:hAnsi="Lato"/>
          <w:color w:val="002060"/>
          <w:sz w:val="22"/>
        </w:rPr>
        <w:t xml:space="preserve">15 lipca </w:t>
      </w:r>
      <w:r w:rsidRPr="00150C90">
        <w:rPr>
          <w:rFonts w:ascii="Lato" w:hAnsi="Lato"/>
          <w:color w:val="002060"/>
          <w:sz w:val="22"/>
        </w:rPr>
        <w:t>przed rozpoczęciem roku akademickiego.</w:t>
      </w:r>
    </w:p>
    <w:p w14:paraId="4B65598C" w14:textId="77777777"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Opinię, o której mowa w ust. 4, właściwy organ samorządu studenckiego wyraża w terminie 7 od dnia przedłożenia projektu szczegółowej organizacji roku akademi</w:t>
      </w:r>
      <w:r w:rsidR="00076A24">
        <w:rPr>
          <w:rFonts w:ascii="Lato" w:hAnsi="Lato"/>
          <w:color w:val="002060"/>
          <w:sz w:val="22"/>
        </w:rPr>
        <w:t>ckiego. Niezajęcie stanowiska w </w:t>
      </w:r>
      <w:r w:rsidRPr="00150C90">
        <w:rPr>
          <w:rFonts w:ascii="Lato" w:hAnsi="Lato"/>
          <w:color w:val="002060"/>
          <w:sz w:val="22"/>
        </w:rPr>
        <w:t xml:space="preserve">wyznaczonym terminie uznaje się za wyrażenie pozytywnej opinii. </w:t>
      </w:r>
    </w:p>
    <w:p w14:paraId="0A2939A9" w14:textId="77777777"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14:paraId="6A95CE27" w14:textId="77777777" w:rsidR="009F3E61" w:rsidRPr="00150C90" w:rsidRDefault="009F3E61" w:rsidP="008241F4">
      <w:pPr>
        <w:pStyle w:val="Akapitzlist"/>
        <w:numPr>
          <w:ilvl w:val="0"/>
          <w:numId w:val="117"/>
        </w:numPr>
        <w:spacing w:line="276" w:lineRule="auto"/>
        <w:ind w:left="284" w:hanging="284"/>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14:paraId="32969F49" w14:textId="77777777" w:rsidR="009F3E61" w:rsidRPr="00150C90" w:rsidRDefault="009F3E61" w:rsidP="00C60544">
      <w:pPr>
        <w:pStyle w:val="Nagwek3"/>
      </w:pPr>
      <w:bookmarkStart w:id="155" w:name="_Toc2929775"/>
      <w:bookmarkStart w:id="156" w:name="_Toc155601011"/>
      <w:r w:rsidRPr="00150C90">
        <w:t>§</w:t>
      </w:r>
      <w:r w:rsidR="009B3659" w:rsidRPr="00150C90">
        <w:t xml:space="preserve"> 83</w:t>
      </w:r>
      <w:r w:rsidRPr="00150C90">
        <w:t>. [Regulamin studiów]</w:t>
      </w:r>
      <w:bookmarkEnd w:id="155"/>
      <w:bookmarkEnd w:id="156"/>
    </w:p>
    <w:p w14:paraId="5769906E" w14:textId="77777777" w:rsidR="009F3E61" w:rsidRPr="00150C90" w:rsidRDefault="009F3E61" w:rsidP="00D04E01">
      <w:pPr>
        <w:pStyle w:val="Akapitzlist"/>
        <w:numPr>
          <w:ilvl w:val="0"/>
          <w:numId w:val="120"/>
        </w:numPr>
        <w:spacing w:line="276" w:lineRule="auto"/>
        <w:ind w:left="284" w:hanging="284"/>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14:paraId="07D6AECC" w14:textId="77777777" w:rsidR="009F3E61" w:rsidRPr="00150C90" w:rsidRDefault="009F3E61" w:rsidP="00D04E01">
      <w:pPr>
        <w:pStyle w:val="Akapitzlist"/>
        <w:numPr>
          <w:ilvl w:val="0"/>
          <w:numId w:val="120"/>
        </w:numPr>
        <w:spacing w:line="276" w:lineRule="auto"/>
        <w:ind w:left="284" w:hanging="284"/>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1FC6BA0" w14:textId="77777777" w:rsidR="009F3E61" w:rsidRPr="00150C90" w:rsidRDefault="009F3E61" w:rsidP="00D04E01">
      <w:pPr>
        <w:pStyle w:val="Akapitzlist"/>
        <w:numPr>
          <w:ilvl w:val="0"/>
          <w:numId w:val="120"/>
        </w:numPr>
        <w:spacing w:line="276" w:lineRule="auto"/>
        <w:ind w:left="284" w:hanging="284"/>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14:paraId="5BB9B6B6" w14:textId="77777777" w:rsidR="009F3E61" w:rsidRPr="00150C90" w:rsidRDefault="009F3E61" w:rsidP="00D04E01">
      <w:pPr>
        <w:pStyle w:val="Akapitzlist"/>
        <w:numPr>
          <w:ilvl w:val="0"/>
          <w:numId w:val="120"/>
        </w:numPr>
        <w:spacing w:line="276" w:lineRule="auto"/>
        <w:ind w:left="284" w:hanging="284"/>
        <w:rPr>
          <w:rFonts w:ascii="Lato" w:eastAsia="Times New Roman" w:hAnsi="Lato"/>
          <w:color w:val="002060"/>
          <w:sz w:val="22"/>
        </w:rPr>
      </w:pPr>
      <w:r w:rsidRPr="00150C90">
        <w:rPr>
          <w:rFonts w:ascii="Lato" w:hAnsi="Lato"/>
          <w:color w:val="002060"/>
          <w:sz w:val="22"/>
        </w:rPr>
        <w:t>Regulamin wchodzi w życie z początkiem nowego roku akademickiego.</w:t>
      </w:r>
    </w:p>
    <w:p w14:paraId="7EA338EF" w14:textId="77777777" w:rsidR="009F3E61" w:rsidRPr="00150C90" w:rsidRDefault="009F3E61" w:rsidP="00D04E01">
      <w:pPr>
        <w:pStyle w:val="Akapitzlist"/>
        <w:numPr>
          <w:ilvl w:val="0"/>
          <w:numId w:val="120"/>
        </w:numPr>
        <w:spacing w:line="276" w:lineRule="auto"/>
        <w:ind w:left="284" w:hanging="284"/>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14:paraId="6F1B5CA3" w14:textId="77777777" w:rsidR="00FD4EC1" w:rsidRPr="00150C90" w:rsidRDefault="00FD4EC1" w:rsidP="00C60544">
      <w:pPr>
        <w:pStyle w:val="Nagwek3"/>
      </w:pPr>
      <w:bookmarkStart w:id="157" w:name="_Toc2929776"/>
      <w:bookmarkStart w:id="158" w:name="_Toc155601012"/>
      <w:r w:rsidRPr="00150C90">
        <w:t>§ 84. [Zapewnianie jakości kształcenia]</w:t>
      </w:r>
      <w:bookmarkEnd w:id="157"/>
      <w:bookmarkEnd w:id="158"/>
    </w:p>
    <w:p w14:paraId="07BDBBAD" w14:textId="77777777" w:rsidR="009F3E61" w:rsidRPr="00150C90" w:rsidRDefault="009F3E61" w:rsidP="00D04E01">
      <w:pPr>
        <w:pStyle w:val="Akapitzlist"/>
        <w:numPr>
          <w:ilvl w:val="1"/>
          <w:numId w:val="116"/>
        </w:numPr>
        <w:spacing w:line="276" w:lineRule="auto"/>
        <w:ind w:left="284" w:hanging="283"/>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14:paraId="14D5830A" w14:textId="77777777" w:rsidR="009F3E61" w:rsidRPr="00150C90" w:rsidRDefault="009F3E61" w:rsidP="00D04E01">
      <w:pPr>
        <w:pStyle w:val="Akapitzlist"/>
        <w:numPr>
          <w:ilvl w:val="1"/>
          <w:numId w:val="116"/>
        </w:numPr>
        <w:spacing w:line="276" w:lineRule="auto"/>
        <w:ind w:left="284" w:hanging="283"/>
        <w:rPr>
          <w:rFonts w:ascii="Lato" w:hAnsi="Lato"/>
          <w:color w:val="002060"/>
          <w:sz w:val="22"/>
        </w:rPr>
      </w:pPr>
      <w:r w:rsidRPr="00150C90">
        <w:rPr>
          <w:rFonts w:ascii="Lato" w:hAnsi="Lato"/>
          <w:color w:val="002060"/>
          <w:sz w:val="22"/>
        </w:rPr>
        <w:t>System obejmuje w szczególności:</w:t>
      </w:r>
    </w:p>
    <w:p w14:paraId="5E10CA08" w14:textId="77777777" w:rsidR="009F3E61" w:rsidRPr="00150C90" w:rsidRDefault="009F3E61" w:rsidP="00D04E01">
      <w:pPr>
        <w:pStyle w:val="Akapitzlist"/>
        <w:numPr>
          <w:ilvl w:val="2"/>
          <w:numId w:val="118"/>
        </w:numPr>
        <w:spacing w:line="276" w:lineRule="auto"/>
        <w:ind w:left="567" w:hanging="283"/>
        <w:rPr>
          <w:rFonts w:ascii="Lato" w:hAnsi="Lato"/>
          <w:color w:val="002060"/>
          <w:sz w:val="22"/>
        </w:rPr>
      </w:pPr>
      <w:r w:rsidRPr="00150C90">
        <w:rPr>
          <w:rFonts w:ascii="Lato" w:hAnsi="Lato"/>
          <w:color w:val="002060"/>
          <w:sz w:val="22"/>
        </w:rPr>
        <w:t>politykę jakości kształcenia akademii określaną przez senat na wniosek rektora;</w:t>
      </w:r>
    </w:p>
    <w:p w14:paraId="452385F9" w14:textId="77777777" w:rsidR="009F3E61" w:rsidRPr="00150C90" w:rsidRDefault="009F3E61" w:rsidP="00D04E01">
      <w:pPr>
        <w:pStyle w:val="Akapitzlist"/>
        <w:numPr>
          <w:ilvl w:val="2"/>
          <w:numId w:val="118"/>
        </w:numPr>
        <w:spacing w:line="276" w:lineRule="auto"/>
        <w:ind w:left="567" w:hanging="283"/>
        <w:rPr>
          <w:rFonts w:ascii="Lato" w:hAnsi="Lato"/>
          <w:color w:val="002060"/>
          <w:sz w:val="22"/>
        </w:rPr>
      </w:pPr>
      <w:r w:rsidRPr="00150C90">
        <w:rPr>
          <w:rFonts w:ascii="Lato" w:hAnsi="Lato"/>
          <w:color w:val="002060"/>
          <w:sz w:val="22"/>
        </w:rPr>
        <w:t>procedury systemu określane przez rektora lub upoważnione przez niego osoby.</w:t>
      </w:r>
    </w:p>
    <w:p w14:paraId="7ED77EF7" w14:textId="77777777" w:rsidR="009F3E61" w:rsidRPr="00150C90" w:rsidRDefault="009F3E61" w:rsidP="00D04E01">
      <w:pPr>
        <w:pStyle w:val="Akapitzlist"/>
        <w:numPr>
          <w:ilvl w:val="1"/>
          <w:numId w:val="116"/>
        </w:numPr>
        <w:spacing w:line="276" w:lineRule="auto"/>
        <w:ind w:left="284" w:hanging="283"/>
        <w:rPr>
          <w:rFonts w:ascii="Lato" w:hAnsi="Lato"/>
          <w:color w:val="002060"/>
          <w:sz w:val="22"/>
        </w:rPr>
      </w:pPr>
      <w:r w:rsidRPr="00150C90">
        <w:rPr>
          <w:rFonts w:ascii="Lato" w:hAnsi="Lato"/>
          <w:color w:val="002060"/>
          <w:sz w:val="22"/>
        </w:rPr>
        <w:t>Cele i zadania systemu realizowane są na poziomie ogólnouczelnianym oraz wydziałowym.</w:t>
      </w:r>
    </w:p>
    <w:p w14:paraId="2C2EBDF2" w14:textId="77777777" w:rsidR="009F3E61" w:rsidRPr="00150C90" w:rsidRDefault="009F3E61" w:rsidP="00D04E01">
      <w:pPr>
        <w:pStyle w:val="Akapitzlist"/>
        <w:numPr>
          <w:ilvl w:val="1"/>
          <w:numId w:val="116"/>
        </w:numPr>
        <w:spacing w:line="276" w:lineRule="auto"/>
        <w:ind w:left="284" w:hanging="283"/>
        <w:rPr>
          <w:rFonts w:ascii="Lato" w:hAnsi="Lato"/>
          <w:color w:val="002060"/>
          <w:sz w:val="22"/>
        </w:rPr>
      </w:pPr>
      <w:r w:rsidRPr="00150C90">
        <w:rPr>
          <w:rFonts w:ascii="Lato" w:hAnsi="Lato"/>
          <w:color w:val="002060"/>
          <w:sz w:val="22"/>
        </w:rPr>
        <w:t>Nadzór nad systemem:</w:t>
      </w:r>
    </w:p>
    <w:p w14:paraId="1839BC44" w14:textId="77777777" w:rsidR="009F3E61" w:rsidRPr="00150C90" w:rsidRDefault="009F3E61" w:rsidP="00D04E01">
      <w:pPr>
        <w:pStyle w:val="Akapitzlist"/>
        <w:numPr>
          <w:ilvl w:val="0"/>
          <w:numId w:val="119"/>
        </w:numPr>
        <w:spacing w:line="276" w:lineRule="auto"/>
        <w:ind w:left="567" w:hanging="283"/>
        <w:rPr>
          <w:rFonts w:ascii="Lato" w:hAnsi="Lato"/>
          <w:color w:val="002060"/>
          <w:sz w:val="22"/>
        </w:rPr>
      </w:pPr>
      <w:r w:rsidRPr="00150C90">
        <w:rPr>
          <w:rFonts w:ascii="Lato" w:hAnsi="Lato"/>
          <w:color w:val="002060"/>
          <w:sz w:val="22"/>
        </w:rPr>
        <w:t>w uczelni sprawuje rektor lub upoważniony przez niego prorektor;</w:t>
      </w:r>
    </w:p>
    <w:p w14:paraId="79F83DE3" w14:textId="77777777" w:rsidR="009F3E61" w:rsidRPr="00150C90" w:rsidRDefault="009F3E61" w:rsidP="00D04E01">
      <w:pPr>
        <w:pStyle w:val="Akapitzlist"/>
        <w:numPr>
          <w:ilvl w:val="0"/>
          <w:numId w:val="119"/>
        </w:numPr>
        <w:spacing w:line="276" w:lineRule="auto"/>
        <w:ind w:left="567" w:hanging="283"/>
        <w:rPr>
          <w:rFonts w:ascii="Lato" w:hAnsi="Lato"/>
          <w:color w:val="002060"/>
          <w:sz w:val="22"/>
        </w:rPr>
      </w:pPr>
      <w:r w:rsidRPr="00150C90">
        <w:rPr>
          <w:rFonts w:ascii="Lato" w:hAnsi="Lato"/>
          <w:color w:val="002060"/>
          <w:sz w:val="22"/>
        </w:rPr>
        <w:t>na wydziale sprawuje jego dziekan.</w:t>
      </w:r>
    </w:p>
    <w:p w14:paraId="57245179" w14:textId="77777777" w:rsidR="00EE38C2" w:rsidRPr="00150C90" w:rsidRDefault="009B3659" w:rsidP="004547BB">
      <w:pPr>
        <w:pStyle w:val="Nagwek2"/>
      </w:pPr>
      <w:bookmarkStart w:id="159" w:name="_Toc155601013"/>
      <w:r w:rsidRPr="00150C90">
        <w:t>Rozdział 2</w:t>
      </w:r>
      <w:r w:rsidR="0002315F" w:rsidRPr="00150C90">
        <w:t>. Samorząd studencki i inne organizacje studenckie</w:t>
      </w:r>
      <w:bookmarkEnd w:id="159"/>
    </w:p>
    <w:p w14:paraId="3D2C92AD" w14:textId="77777777" w:rsidR="009B3659" w:rsidRPr="00150C90" w:rsidRDefault="009B3659" w:rsidP="00C60544">
      <w:pPr>
        <w:pStyle w:val="Nagwek3"/>
      </w:pPr>
      <w:bookmarkStart w:id="160" w:name="_Toc2929784"/>
      <w:bookmarkStart w:id="161" w:name="_Toc155601014"/>
      <w:r w:rsidRPr="00150C90">
        <w:t>§ 85. [Samorząd studencki]</w:t>
      </w:r>
      <w:bookmarkEnd w:id="160"/>
      <w:bookmarkEnd w:id="161"/>
    </w:p>
    <w:p w14:paraId="7203C8AB"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14:paraId="16362F73"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Samorząd studencki działa przez swoje organy.</w:t>
      </w:r>
    </w:p>
    <w:p w14:paraId="37C714D6"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14:paraId="6B772936" w14:textId="7A3CF552"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 xml:space="preserve">sprawy studenckie. Samorząd studencki sporządza sprawozdanie z </w:t>
      </w:r>
      <w:r w:rsidR="008E5E14">
        <w:rPr>
          <w:rFonts w:ascii="Lato" w:hAnsi="Lato"/>
          <w:color w:val="002060"/>
          <w:sz w:val="22"/>
        </w:rPr>
        <w:t>rozdziału środków finansowych i </w:t>
      </w:r>
      <w:r w:rsidRPr="00150C90">
        <w:rPr>
          <w:rFonts w:ascii="Lato" w:hAnsi="Lato"/>
          <w:color w:val="002060"/>
          <w:sz w:val="22"/>
        </w:rPr>
        <w:t>rozliczenie tych środków nie rzadziej niż raz w roku a</w:t>
      </w:r>
      <w:r w:rsidR="00076A24">
        <w:rPr>
          <w:rFonts w:ascii="Lato" w:hAnsi="Lato"/>
          <w:color w:val="002060"/>
          <w:sz w:val="22"/>
        </w:rPr>
        <w:t>kademickim oraz udostępnia je w </w:t>
      </w:r>
      <w:r w:rsidRPr="00150C90">
        <w:rPr>
          <w:rFonts w:ascii="Lato" w:hAnsi="Lato"/>
          <w:color w:val="002060"/>
          <w:sz w:val="22"/>
        </w:rPr>
        <w:t>biuletynie informacji publicznej akademii.</w:t>
      </w:r>
    </w:p>
    <w:p w14:paraId="5574E3CB"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0053C13C"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Regulamin wchodzi w życie po stwierdzeniu przez rektora jego zgodności</w:t>
      </w:r>
      <w:r w:rsidR="00076A2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2828D026" w14:textId="77777777"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14:paraId="40C601DF" w14:textId="5D086C2B" w:rsidR="009B3659" w:rsidRPr="00150C90" w:rsidRDefault="009B3659" w:rsidP="00D04E01">
      <w:pPr>
        <w:pStyle w:val="Akapitzlist"/>
        <w:numPr>
          <w:ilvl w:val="0"/>
          <w:numId w:val="128"/>
        </w:numPr>
        <w:spacing w:line="276" w:lineRule="auto"/>
        <w:ind w:left="284" w:hanging="284"/>
        <w:rPr>
          <w:rFonts w:ascii="Lato" w:hAnsi="Lato"/>
          <w:color w:val="002060"/>
          <w:sz w:val="22"/>
        </w:rPr>
      </w:pPr>
      <w:r w:rsidRPr="00150C90">
        <w:rPr>
          <w:rFonts w:ascii="Lato" w:hAnsi="Lato"/>
          <w:color w:val="002060"/>
          <w:sz w:val="22"/>
        </w:rPr>
        <w:lastRenderedPageBreak/>
        <w:t>Akademia zapewnia warunki niezbędne do funkcjonowania samorządu stude</w:t>
      </w:r>
      <w:r w:rsidR="008E5E14">
        <w:rPr>
          <w:rFonts w:ascii="Lato" w:hAnsi="Lato"/>
          <w:color w:val="002060"/>
          <w:sz w:val="22"/>
        </w:rPr>
        <w:t>nckiego, w tym infrastrukturę i </w:t>
      </w:r>
      <w:r w:rsidRPr="00150C90">
        <w:rPr>
          <w:rFonts w:ascii="Lato" w:hAnsi="Lato"/>
          <w:color w:val="002060"/>
          <w:sz w:val="22"/>
        </w:rPr>
        <w:t>środki finansowe, którymi samorząd studencki dysponuje w ramach swojej działalności.</w:t>
      </w:r>
    </w:p>
    <w:p w14:paraId="206DAF35" w14:textId="77777777" w:rsidR="009B3659" w:rsidRPr="00150C90" w:rsidRDefault="009B3659" w:rsidP="00C60544">
      <w:pPr>
        <w:pStyle w:val="Nagwek3"/>
      </w:pPr>
      <w:bookmarkStart w:id="162" w:name="_Toc2929785"/>
      <w:bookmarkStart w:id="163" w:name="_Toc155601015"/>
      <w:r w:rsidRPr="00150C90">
        <w:t>§ 86. [Szkolenie z praw studenta]</w:t>
      </w:r>
      <w:bookmarkEnd w:id="162"/>
      <w:bookmarkEnd w:id="163"/>
    </w:p>
    <w:p w14:paraId="2AE75315" w14:textId="77777777" w:rsidR="009B3659" w:rsidRPr="00150C90" w:rsidRDefault="009B3659" w:rsidP="00D04E01">
      <w:pPr>
        <w:pStyle w:val="Akapitzlist"/>
        <w:numPr>
          <w:ilvl w:val="0"/>
          <w:numId w:val="127"/>
        </w:numPr>
        <w:spacing w:line="276" w:lineRule="auto"/>
        <w:ind w:left="284" w:hanging="284"/>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14:paraId="076B0368" w14:textId="77777777" w:rsidR="009B3659" w:rsidRPr="00150C90" w:rsidRDefault="009B3659" w:rsidP="00D04E01">
      <w:pPr>
        <w:pStyle w:val="Akapitzlist"/>
        <w:numPr>
          <w:ilvl w:val="0"/>
          <w:numId w:val="127"/>
        </w:numPr>
        <w:spacing w:line="276" w:lineRule="auto"/>
        <w:ind w:left="284" w:hanging="284"/>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14:paraId="372AC443" w14:textId="77777777" w:rsidR="009B3659" w:rsidRPr="00150C90" w:rsidRDefault="009B3659" w:rsidP="00C60544">
      <w:pPr>
        <w:pStyle w:val="Nagwek3"/>
        <w:rPr>
          <w:lang w:eastAsia="pl-PL"/>
        </w:rPr>
      </w:pPr>
      <w:bookmarkStart w:id="164" w:name="_Toc2929786"/>
      <w:bookmarkStart w:id="165" w:name="_Toc155601016"/>
      <w:r w:rsidRPr="00150C90">
        <w:rPr>
          <w:lang w:eastAsia="pl-PL"/>
        </w:rPr>
        <w:t>§ 87. [Organizacje studenckie]</w:t>
      </w:r>
      <w:bookmarkEnd w:id="164"/>
      <w:bookmarkEnd w:id="165"/>
    </w:p>
    <w:p w14:paraId="7EB81D0C" w14:textId="77777777" w:rsidR="009B3659" w:rsidRPr="00150C90" w:rsidRDefault="009B3659" w:rsidP="00D04E01">
      <w:pPr>
        <w:pStyle w:val="Akapitzlist"/>
        <w:numPr>
          <w:ilvl w:val="0"/>
          <w:numId w:val="129"/>
        </w:numPr>
        <w:spacing w:line="276" w:lineRule="auto"/>
        <w:ind w:left="284" w:hanging="284"/>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14:paraId="783F45F9" w14:textId="77777777" w:rsidR="009B3659" w:rsidRPr="00150C90" w:rsidRDefault="009B3659" w:rsidP="00D04E01">
      <w:pPr>
        <w:pStyle w:val="Akapitzlist"/>
        <w:numPr>
          <w:ilvl w:val="0"/>
          <w:numId w:val="129"/>
        </w:numPr>
        <w:spacing w:line="276" w:lineRule="auto"/>
        <w:ind w:left="284" w:hanging="284"/>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14:paraId="2E6C61F6" w14:textId="77777777" w:rsidR="009B3659" w:rsidRPr="00150C90" w:rsidRDefault="009B3659" w:rsidP="00D04E01">
      <w:pPr>
        <w:pStyle w:val="Akapitzlist"/>
        <w:numPr>
          <w:ilvl w:val="0"/>
          <w:numId w:val="129"/>
        </w:numPr>
        <w:spacing w:line="276" w:lineRule="auto"/>
        <w:ind w:left="284" w:hanging="284"/>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14:paraId="0EF6E1A1" w14:textId="77777777" w:rsidR="009B3659" w:rsidRPr="00150C90" w:rsidRDefault="009B3659" w:rsidP="00D04E01">
      <w:pPr>
        <w:pStyle w:val="Akapitzlist"/>
        <w:numPr>
          <w:ilvl w:val="0"/>
          <w:numId w:val="129"/>
        </w:numPr>
        <w:spacing w:line="276" w:lineRule="auto"/>
        <w:ind w:left="284" w:hanging="284"/>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14:paraId="303A8700" w14:textId="77777777" w:rsidR="009B3659" w:rsidRPr="00150C90" w:rsidRDefault="009B3659" w:rsidP="00D04E01">
      <w:pPr>
        <w:pStyle w:val="Akapitzlist"/>
        <w:numPr>
          <w:ilvl w:val="0"/>
          <w:numId w:val="129"/>
        </w:numPr>
        <w:spacing w:line="276" w:lineRule="auto"/>
        <w:ind w:left="284" w:hanging="284"/>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14:paraId="218AB65A" w14:textId="77777777" w:rsidR="00ED7E4B" w:rsidRPr="00150C90" w:rsidRDefault="000C44BA" w:rsidP="004A72AD">
      <w:pPr>
        <w:pStyle w:val="Nagwek1"/>
      </w:pPr>
      <w:bookmarkStart w:id="166" w:name="_Toc155601017"/>
      <w:r w:rsidRPr="00150C90">
        <w:t>DZIAŁ VIII. SZKOŁY DOKTORSKIE ORAZ SPRAWY DOKTORANCKIE</w:t>
      </w:r>
      <w:bookmarkEnd w:id="166"/>
    </w:p>
    <w:p w14:paraId="61482546" w14:textId="77777777" w:rsidR="0002315F" w:rsidRPr="00150C90" w:rsidRDefault="0002315F" w:rsidP="004547BB">
      <w:pPr>
        <w:pStyle w:val="Nagwek2"/>
      </w:pPr>
      <w:bookmarkStart w:id="167" w:name="_Toc155601018"/>
      <w:r w:rsidRPr="00150C90">
        <w:t>Rozdział 1. Szkoły doktorskie i doktoranci</w:t>
      </w:r>
      <w:bookmarkEnd w:id="167"/>
    </w:p>
    <w:p w14:paraId="29DF0BD3" w14:textId="77777777" w:rsidR="009B3659" w:rsidRPr="00150C90" w:rsidRDefault="009B3659" w:rsidP="00C60544">
      <w:pPr>
        <w:pStyle w:val="Nagwek3"/>
      </w:pPr>
      <w:bookmarkStart w:id="168" w:name="_Toc2929778"/>
      <w:bookmarkStart w:id="169" w:name="_Toc155601019"/>
      <w:r w:rsidRPr="00150C90">
        <w:t>§ 88. [Szkoła doktorska]</w:t>
      </w:r>
      <w:bookmarkEnd w:id="168"/>
      <w:bookmarkEnd w:id="169"/>
    </w:p>
    <w:p w14:paraId="6CD573E4" w14:textId="77777777" w:rsidR="009B3659" w:rsidRPr="00150C90" w:rsidRDefault="009B3659" w:rsidP="00D04E01">
      <w:pPr>
        <w:pStyle w:val="Akapitzlist"/>
        <w:numPr>
          <w:ilvl w:val="0"/>
          <w:numId w:val="122"/>
        </w:numPr>
        <w:spacing w:line="276" w:lineRule="auto"/>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14:paraId="53CBF4A7" w14:textId="77777777" w:rsidR="009B3659" w:rsidRPr="00150C90" w:rsidRDefault="009B3659" w:rsidP="00D04E01">
      <w:pPr>
        <w:pStyle w:val="Akapitzlist"/>
        <w:numPr>
          <w:ilvl w:val="0"/>
          <w:numId w:val="122"/>
        </w:numPr>
        <w:spacing w:line="276" w:lineRule="auto"/>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14:paraId="52758A33" w14:textId="77777777" w:rsidR="009B3659" w:rsidRPr="00150C90" w:rsidRDefault="00D04939" w:rsidP="00D04E01">
      <w:pPr>
        <w:pStyle w:val="Akapitzlist"/>
        <w:numPr>
          <w:ilvl w:val="0"/>
          <w:numId w:val="122"/>
        </w:numPr>
        <w:spacing w:line="276" w:lineRule="auto"/>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14:paraId="0243B713" w14:textId="35FF4B66" w:rsidR="009B3659" w:rsidRPr="00150C90" w:rsidRDefault="009B3659" w:rsidP="00D04E01">
      <w:pPr>
        <w:pStyle w:val="Akapitzlist"/>
        <w:numPr>
          <w:ilvl w:val="0"/>
          <w:numId w:val="122"/>
        </w:numPr>
        <w:spacing w:line="276" w:lineRule="auto"/>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14:paraId="0BCC318E" w14:textId="77777777" w:rsidR="009B3659" w:rsidRPr="00150C90" w:rsidRDefault="009B3659" w:rsidP="00C60544">
      <w:pPr>
        <w:pStyle w:val="Nagwek3"/>
      </w:pPr>
      <w:bookmarkStart w:id="170" w:name="_Toc2929779"/>
      <w:bookmarkStart w:id="171" w:name="_Toc155601020"/>
      <w:r w:rsidRPr="00150C90">
        <w:t>§ 8</w:t>
      </w:r>
      <w:r w:rsidR="00AD5130" w:rsidRPr="00150C90">
        <w:t>9</w:t>
      </w:r>
      <w:r w:rsidRPr="00150C90">
        <w:t>. [Przyjęcie do szkoły doktorskiej]</w:t>
      </w:r>
      <w:bookmarkEnd w:id="170"/>
      <w:bookmarkEnd w:id="171"/>
    </w:p>
    <w:p w14:paraId="3395D1F4" w14:textId="77777777" w:rsidR="009B3659" w:rsidRPr="00150C90" w:rsidRDefault="009B3659" w:rsidP="00D04E01">
      <w:pPr>
        <w:pStyle w:val="Akapitzlist"/>
        <w:numPr>
          <w:ilvl w:val="0"/>
          <w:numId w:val="123"/>
        </w:numPr>
        <w:spacing w:line="276" w:lineRule="auto"/>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14:paraId="15A44E6B" w14:textId="77777777" w:rsidR="009B3659" w:rsidRPr="00150C90" w:rsidRDefault="009B3659" w:rsidP="00D04E01">
      <w:pPr>
        <w:pStyle w:val="Akapitzlist"/>
        <w:numPr>
          <w:ilvl w:val="0"/>
          <w:numId w:val="123"/>
        </w:numPr>
        <w:spacing w:line="276" w:lineRule="auto"/>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14:paraId="5B610B01" w14:textId="77777777" w:rsidR="009B3659" w:rsidRPr="00150C90" w:rsidRDefault="009B3659" w:rsidP="00D04E01">
      <w:pPr>
        <w:pStyle w:val="Akapitzlist"/>
        <w:numPr>
          <w:ilvl w:val="0"/>
          <w:numId w:val="123"/>
        </w:numPr>
        <w:spacing w:line="276" w:lineRule="auto"/>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14:paraId="34EFFEAE" w14:textId="77777777" w:rsidR="00FD4EC1" w:rsidRPr="00150C90" w:rsidRDefault="00FD4EC1" w:rsidP="00D04E01">
      <w:pPr>
        <w:pStyle w:val="Akapitzlist"/>
        <w:numPr>
          <w:ilvl w:val="0"/>
          <w:numId w:val="123"/>
        </w:numPr>
        <w:spacing w:line="276" w:lineRule="auto"/>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14:paraId="0F03A659" w14:textId="77777777" w:rsidR="009B3659" w:rsidRPr="00150C90" w:rsidRDefault="009B3659" w:rsidP="00C60544">
      <w:pPr>
        <w:pStyle w:val="Nagwek3"/>
      </w:pPr>
      <w:bookmarkStart w:id="172" w:name="_Toc2929780"/>
      <w:bookmarkStart w:id="173" w:name="_Toc155601021"/>
      <w:r w:rsidRPr="00150C90">
        <w:t>§ 9</w:t>
      </w:r>
      <w:r w:rsidR="00AD5130" w:rsidRPr="00150C90">
        <w:t>0</w:t>
      </w:r>
      <w:r w:rsidRPr="00150C90">
        <w:t>. [Program kształcenia]</w:t>
      </w:r>
      <w:bookmarkEnd w:id="172"/>
      <w:bookmarkEnd w:id="173"/>
    </w:p>
    <w:p w14:paraId="1A117063" w14:textId="77777777" w:rsidR="009B3659" w:rsidRPr="00150C90" w:rsidRDefault="009B3659" w:rsidP="00D04E01">
      <w:pPr>
        <w:pStyle w:val="Akapitzlist"/>
        <w:numPr>
          <w:ilvl w:val="0"/>
          <w:numId w:val="125"/>
        </w:numPr>
        <w:spacing w:line="276" w:lineRule="auto"/>
        <w:rPr>
          <w:rFonts w:ascii="Lato" w:hAnsi="Lato"/>
          <w:color w:val="002060"/>
          <w:sz w:val="22"/>
        </w:rPr>
      </w:pPr>
      <w:r w:rsidRPr="00150C90">
        <w:rPr>
          <w:rFonts w:ascii="Lato" w:hAnsi="Lato"/>
          <w:color w:val="002060"/>
          <w:sz w:val="22"/>
        </w:rPr>
        <w:t>Kształcenie doktoranta w szkole doktorskiej odbywa się na pods</w:t>
      </w:r>
      <w:r w:rsidR="00076A24">
        <w:rPr>
          <w:rFonts w:ascii="Lato" w:hAnsi="Lato"/>
          <w:color w:val="002060"/>
          <w:sz w:val="22"/>
        </w:rPr>
        <w:t>tawie programu kształcenia oraz </w:t>
      </w:r>
      <w:r w:rsidRPr="00150C90">
        <w:rPr>
          <w:rFonts w:ascii="Lato" w:hAnsi="Lato"/>
          <w:color w:val="002060"/>
          <w:sz w:val="22"/>
        </w:rPr>
        <w:t>indywidualnego planu badawczego.</w:t>
      </w:r>
    </w:p>
    <w:p w14:paraId="2A114774" w14:textId="77777777" w:rsidR="009B3659" w:rsidRPr="00150C90" w:rsidRDefault="009B3659" w:rsidP="00D04E01">
      <w:pPr>
        <w:pStyle w:val="Akapitzlist"/>
        <w:numPr>
          <w:ilvl w:val="0"/>
          <w:numId w:val="125"/>
        </w:numPr>
        <w:spacing w:line="276" w:lineRule="auto"/>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14:paraId="73EEFD89" w14:textId="77777777" w:rsidR="009B3659" w:rsidRPr="00150C90" w:rsidRDefault="009B3659" w:rsidP="00D04E01">
      <w:pPr>
        <w:pStyle w:val="Akapitzlist"/>
        <w:numPr>
          <w:ilvl w:val="0"/>
          <w:numId w:val="125"/>
        </w:numPr>
        <w:spacing w:line="276" w:lineRule="auto"/>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14:paraId="32816D27" w14:textId="77777777" w:rsidR="009B3659" w:rsidRPr="00150C90" w:rsidRDefault="009B3659" w:rsidP="00D04E01">
      <w:pPr>
        <w:pStyle w:val="Akapitzlist"/>
        <w:numPr>
          <w:ilvl w:val="0"/>
          <w:numId w:val="125"/>
        </w:numPr>
        <w:spacing w:line="276" w:lineRule="auto"/>
        <w:rPr>
          <w:rFonts w:ascii="Lato" w:hAnsi="Lato"/>
          <w:color w:val="002060"/>
          <w:sz w:val="22"/>
        </w:rPr>
      </w:pPr>
      <w:r w:rsidRPr="00150C90">
        <w:rPr>
          <w:rFonts w:ascii="Lato" w:hAnsi="Lato"/>
          <w:color w:val="002060"/>
          <w:sz w:val="22"/>
        </w:rPr>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14:paraId="3C9DFCF4" w14:textId="77777777" w:rsidR="009B3659" w:rsidRPr="00150C90" w:rsidRDefault="009B3659" w:rsidP="00C60544">
      <w:pPr>
        <w:pStyle w:val="Nagwek3"/>
      </w:pPr>
      <w:bookmarkStart w:id="174" w:name="_Toc2929781"/>
      <w:bookmarkStart w:id="175" w:name="_Toc155601022"/>
      <w:r w:rsidRPr="00150C90">
        <w:lastRenderedPageBreak/>
        <w:t xml:space="preserve">§ </w:t>
      </w:r>
      <w:r w:rsidR="00AD5130" w:rsidRPr="00150C90">
        <w:t>91</w:t>
      </w:r>
      <w:r w:rsidRPr="00150C90">
        <w:t>. [Regulamin szkoły doktorskiej]</w:t>
      </w:r>
      <w:bookmarkEnd w:id="174"/>
      <w:bookmarkEnd w:id="175"/>
    </w:p>
    <w:p w14:paraId="13FDFE20" w14:textId="77777777"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14:paraId="120AD12B" w14:textId="77777777"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14:paraId="4407134C" w14:textId="77777777"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14:paraId="5E7C18AF" w14:textId="1F254940"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w:t>
      </w:r>
      <w:r w:rsidR="008E5E14">
        <w:rPr>
          <w:rFonts w:ascii="Lato" w:hAnsi="Lato"/>
          <w:color w:val="002060"/>
          <w:sz w:val="22"/>
        </w:rPr>
        <w:t>tów nie dojdą do porozumienia w </w:t>
      </w:r>
      <w:r w:rsidRPr="00150C90">
        <w:rPr>
          <w:rFonts w:ascii="Lato" w:hAnsi="Lato"/>
          <w:color w:val="002060"/>
          <w:sz w:val="22"/>
        </w:rPr>
        <w:t xml:space="preserve">sprawie jego treści, regulamin wchodzi w życie na mocy ponownej uchwały senatu podjętej większością co najmniej 2/3 głosów jego statutowego składu. </w:t>
      </w:r>
    </w:p>
    <w:p w14:paraId="59CBD5C1" w14:textId="77777777"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Regulamin wchodzi w życie z początkiem nowego roku akademickiego.</w:t>
      </w:r>
    </w:p>
    <w:p w14:paraId="7BD42154" w14:textId="77777777" w:rsidR="009B3659" w:rsidRPr="00150C90" w:rsidRDefault="009B3659" w:rsidP="00D04E01">
      <w:pPr>
        <w:pStyle w:val="Akapitzlist"/>
        <w:numPr>
          <w:ilvl w:val="0"/>
          <w:numId w:val="126"/>
        </w:numPr>
        <w:spacing w:line="276" w:lineRule="auto"/>
        <w:ind w:left="284" w:hanging="284"/>
        <w:rPr>
          <w:rFonts w:ascii="Lato" w:hAnsi="Lato"/>
          <w:color w:val="002060"/>
          <w:sz w:val="22"/>
        </w:rPr>
      </w:pPr>
      <w:r w:rsidRPr="00150C90">
        <w:rPr>
          <w:rFonts w:ascii="Lato" w:hAnsi="Lato"/>
          <w:color w:val="002060"/>
          <w:sz w:val="22"/>
        </w:rPr>
        <w:t xml:space="preserve">Przepisy ust. 3-5 stosuje się odpowiednio do zmiany regulaminu studiów. </w:t>
      </w:r>
    </w:p>
    <w:p w14:paraId="359440BA" w14:textId="77777777" w:rsidR="009B3659" w:rsidRPr="00150C90" w:rsidRDefault="009B3659" w:rsidP="00C60544">
      <w:pPr>
        <w:pStyle w:val="Nagwek3"/>
      </w:pPr>
      <w:bookmarkStart w:id="176" w:name="_Toc2929782"/>
      <w:bookmarkStart w:id="177" w:name="_Toc155601023"/>
      <w:r w:rsidRPr="00150C90">
        <w:t xml:space="preserve">§ </w:t>
      </w:r>
      <w:r w:rsidR="00AD5130" w:rsidRPr="00150C90">
        <w:t>9</w:t>
      </w:r>
      <w:r w:rsidR="00FB38CB" w:rsidRPr="00150C90">
        <w:t>2</w:t>
      </w:r>
      <w:r w:rsidRPr="00150C90">
        <w:t>. [Status doktoranta]</w:t>
      </w:r>
      <w:bookmarkEnd w:id="176"/>
      <w:bookmarkEnd w:id="177"/>
    </w:p>
    <w:p w14:paraId="1383FF08" w14:textId="77777777" w:rsidR="009B3659" w:rsidRPr="00150C90" w:rsidRDefault="009B3659" w:rsidP="00D04E01">
      <w:pPr>
        <w:pStyle w:val="Akapitzlist"/>
        <w:numPr>
          <w:ilvl w:val="0"/>
          <w:numId w:val="124"/>
        </w:numPr>
        <w:spacing w:line="276" w:lineRule="auto"/>
        <w:ind w:left="284" w:hanging="284"/>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14:paraId="49DB991E" w14:textId="77777777" w:rsidR="00AD5130" w:rsidRPr="00150C90" w:rsidRDefault="009B3659" w:rsidP="00D04E01">
      <w:pPr>
        <w:pStyle w:val="Akapitzlist"/>
        <w:numPr>
          <w:ilvl w:val="0"/>
          <w:numId w:val="124"/>
        </w:numPr>
        <w:spacing w:line="276" w:lineRule="auto"/>
        <w:ind w:left="284" w:hanging="284"/>
        <w:rPr>
          <w:rFonts w:ascii="Lato" w:hAnsi="Lato"/>
          <w:color w:val="002060"/>
          <w:sz w:val="22"/>
        </w:rPr>
      </w:pPr>
      <w:r w:rsidRPr="00150C90">
        <w:rPr>
          <w:rFonts w:ascii="Lato" w:hAnsi="Lato"/>
          <w:color w:val="002060"/>
          <w:sz w:val="22"/>
        </w:rPr>
        <w:t xml:space="preserve">Doktorant składa ślubowanie następującej treści: </w:t>
      </w:r>
    </w:p>
    <w:p w14:paraId="532B4518" w14:textId="709E759C" w:rsidR="00AD5130" w:rsidRPr="00150C90" w:rsidRDefault="00AD5130" w:rsidP="00B516F8">
      <w:pPr>
        <w:pStyle w:val="Akapitzlist"/>
        <w:spacing w:before="240" w:after="240" w:line="276" w:lineRule="auto"/>
        <w:ind w:left="851" w:right="1106"/>
        <w:contextualSpacing w:val="0"/>
        <w:jc w:val="both"/>
        <w:rPr>
          <w:rFonts w:ascii="Lato" w:hAnsi="Lato"/>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w:t>
      </w:r>
      <w:r w:rsidR="003A01A0">
        <w:rPr>
          <w:rFonts w:ascii="Lato" w:hAnsi="Lato"/>
          <w:i/>
          <w:color w:val="002060"/>
          <w:sz w:val="22"/>
        </w:rPr>
        <w:t>mii Sztuk Pięknych w Warszawie</w:t>
      </w:r>
      <w:r w:rsidR="009B3659" w:rsidRPr="00150C90">
        <w:rPr>
          <w:rFonts w:ascii="Lato" w:hAnsi="Lato"/>
          <w:i/>
          <w:color w:val="002060"/>
          <w:sz w:val="22"/>
        </w:rPr>
        <w:t xml:space="preserve">. </w:t>
      </w:r>
    </w:p>
    <w:p w14:paraId="263F245C" w14:textId="4CA3B13A" w:rsidR="005C61A7" w:rsidRDefault="00287003" w:rsidP="00D04E01">
      <w:pPr>
        <w:pStyle w:val="Akapitzlist"/>
        <w:numPr>
          <w:ilvl w:val="0"/>
          <w:numId w:val="124"/>
        </w:numPr>
        <w:spacing w:line="276" w:lineRule="auto"/>
        <w:ind w:left="284" w:hanging="284"/>
        <w:rPr>
          <w:rFonts w:ascii="Lato" w:hAnsi="Lato"/>
          <w:color w:val="002060"/>
          <w:sz w:val="22"/>
        </w:rPr>
      </w:pPr>
      <w:r>
        <w:rPr>
          <w:rFonts w:ascii="Lato" w:hAnsi="Lato"/>
          <w:color w:val="002060"/>
          <w:sz w:val="22"/>
        </w:rPr>
        <w:t>Uchylony.</w:t>
      </w:r>
    </w:p>
    <w:p w14:paraId="34E02C9A" w14:textId="2C6A5C16" w:rsidR="005C61A7" w:rsidRPr="005C61A7" w:rsidRDefault="005C61A7" w:rsidP="00D04E01">
      <w:pPr>
        <w:pStyle w:val="Akapitzlist"/>
        <w:numPr>
          <w:ilvl w:val="0"/>
          <w:numId w:val="124"/>
        </w:numPr>
        <w:spacing w:line="276" w:lineRule="auto"/>
        <w:ind w:left="284" w:hanging="284"/>
        <w:rPr>
          <w:rFonts w:ascii="Lato" w:hAnsi="Lato"/>
          <w:color w:val="002060"/>
          <w:sz w:val="22"/>
        </w:rPr>
      </w:pPr>
      <w:r w:rsidRPr="00150C90">
        <w:rPr>
          <w:rFonts w:ascii="Lato" w:hAnsi="Lato"/>
          <w:color w:val="002060"/>
          <w:sz w:val="22"/>
        </w:rPr>
        <w:t>Jednocześnie można być doktorantem tylko w jednej szkole doktorskiej.</w:t>
      </w:r>
    </w:p>
    <w:p w14:paraId="30D2B341" w14:textId="6EE07B1E" w:rsidR="009B3659" w:rsidRPr="00150C90" w:rsidRDefault="009B3659" w:rsidP="00D04E01">
      <w:pPr>
        <w:pStyle w:val="Akapitzlist"/>
        <w:numPr>
          <w:ilvl w:val="0"/>
          <w:numId w:val="124"/>
        </w:numPr>
        <w:spacing w:line="276" w:lineRule="auto"/>
        <w:ind w:left="284" w:hanging="284"/>
        <w:rPr>
          <w:rFonts w:ascii="Lato" w:hAnsi="Lato"/>
          <w:color w:val="002060"/>
          <w:sz w:val="22"/>
        </w:rPr>
      </w:pPr>
      <w:r w:rsidRPr="00150C90">
        <w:rPr>
          <w:rFonts w:ascii="Lato" w:hAnsi="Lato"/>
          <w:color w:val="002060"/>
          <w:sz w:val="22"/>
        </w:rPr>
        <w:t>Doktorant nie może być zatrudniony jako nauczyciel akademicki.</w:t>
      </w:r>
    </w:p>
    <w:p w14:paraId="1E338A4D" w14:textId="77777777" w:rsidR="009B3659" w:rsidRPr="00150C90" w:rsidRDefault="009B3659" w:rsidP="00D04E01">
      <w:pPr>
        <w:pStyle w:val="Akapitzlist"/>
        <w:numPr>
          <w:ilvl w:val="0"/>
          <w:numId w:val="124"/>
        </w:numPr>
        <w:spacing w:line="276" w:lineRule="auto"/>
        <w:ind w:left="284" w:hanging="284"/>
        <w:rPr>
          <w:rFonts w:ascii="Lato" w:hAnsi="Lato"/>
          <w:color w:val="002060"/>
          <w:sz w:val="22"/>
        </w:rPr>
      </w:pPr>
      <w:r w:rsidRPr="00150C90">
        <w:rPr>
          <w:rFonts w:ascii="Lato" w:hAnsi="Lato"/>
          <w:color w:val="002060"/>
          <w:sz w:val="22"/>
        </w:rPr>
        <w:t xml:space="preserve">Zakaz, o którym mowa w ust. 5 nie dotyczy zatrudnienia doktoranta: </w:t>
      </w:r>
    </w:p>
    <w:p w14:paraId="3A4D5C9A" w14:textId="77777777" w:rsidR="009B3659" w:rsidRPr="00150C90" w:rsidRDefault="009B3659" w:rsidP="00D04E01">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14:paraId="44E6555D" w14:textId="77777777" w:rsidR="009B3659" w:rsidRPr="00150C90" w:rsidRDefault="009B3659" w:rsidP="00D04E01">
      <w:pPr>
        <w:pStyle w:val="Akapitzlist"/>
        <w:spacing w:line="276" w:lineRule="auto"/>
        <w:ind w:left="567" w:hanging="284"/>
        <w:rPr>
          <w:rFonts w:ascii="Lato" w:hAnsi="Lato"/>
          <w:color w:val="002060"/>
          <w:sz w:val="22"/>
        </w:rPr>
      </w:pPr>
      <w:r w:rsidRPr="00150C90">
        <w:rPr>
          <w:rFonts w:ascii="Lato" w:hAnsi="Lato"/>
          <w:color w:val="002060"/>
          <w:sz w:val="22"/>
        </w:rPr>
        <w:t>2) po ocenie śródokresowej zakończonej wynikiem pozytywnym zgodnie z przepisami ustawy.</w:t>
      </w:r>
    </w:p>
    <w:p w14:paraId="7EB70923" w14:textId="77777777" w:rsidR="0002315F" w:rsidRPr="00150C90" w:rsidRDefault="0002315F" w:rsidP="004547BB">
      <w:pPr>
        <w:pStyle w:val="Nagwek2"/>
      </w:pPr>
      <w:bookmarkStart w:id="178" w:name="_Toc155601024"/>
      <w:r w:rsidRPr="00150C90">
        <w:t>Rozdział 2. Samorząd doktorantów i inne organizacje doktoranckie</w:t>
      </w:r>
      <w:bookmarkEnd w:id="178"/>
    </w:p>
    <w:p w14:paraId="7D11D819" w14:textId="77777777" w:rsidR="009B3659" w:rsidRPr="00150C90" w:rsidRDefault="009B3659" w:rsidP="00C60544">
      <w:pPr>
        <w:pStyle w:val="Nagwek3"/>
      </w:pPr>
      <w:bookmarkStart w:id="179" w:name="_Toc2929787"/>
      <w:bookmarkStart w:id="180" w:name="_Toc155601025"/>
      <w:r w:rsidRPr="00150C90">
        <w:t xml:space="preserve">§ </w:t>
      </w:r>
      <w:r w:rsidR="00FB38CB" w:rsidRPr="00150C90">
        <w:t>93</w:t>
      </w:r>
      <w:r w:rsidRPr="00150C90">
        <w:t>. [Samorząd doktorantów]</w:t>
      </w:r>
      <w:bookmarkEnd w:id="179"/>
      <w:bookmarkEnd w:id="180"/>
    </w:p>
    <w:p w14:paraId="309C247B" w14:textId="77777777" w:rsidR="009B3659" w:rsidRPr="00150C90" w:rsidRDefault="009B3659" w:rsidP="00D04E01">
      <w:pPr>
        <w:pStyle w:val="Akapitzlist"/>
        <w:numPr>
          <w:ilvl w:val="0"/>
          <w:numId w:val="130"/>
        </w:numPr>
        <w:spacing w:line="276" w:lineRule="auto"/>
        <w:ind w:left="284" w:hanging="284"/>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14:paraId="71303DA6" w14:textId="77777777"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Samorząd doktorantów działa przez swoje organy.</w:t>
      </w:r>
    </w:p>
    <w:p w14:paraId="62BA07A2" w14:textId="77777777"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14:paraId="15C3B549" w14:textId="084CC103"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w:t>
      </w:r>
      <w:r w:rsidR="008E5E14">
        <w:rPr>
          <w:rFonts w:ascii="Lato" w:hAnsi="Lato"/>
          <w:color w:val="002060"/>
          <w:sz w:val="22"/>
        </w:rPr>
        <w:t>kademickim oraz udostępnia je w </w:t>
      </w:r>
      <w:r w:rsidRPr="00150C90">
        <w:rPr>
          <w:rFonts w:ascii="Lato" w:hAnsi="Lato"/>
          <w:color w:val="002060"/>
          <w:sz w:val="22"/>
        </w:rPr>
        <w:t>biuletynie informacji publicznej akademii.</w:t>
      </w:r>
    </w:p>
    <w:p w14:paraId="100E666C" w14:textId="77777777"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14:paraId="137BF9DB" w14:textId="49FF4CD4"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Regulamin wchodzi w życie po stwierdzeniu przez rektora jego zgodności</w:t>
      </w:r>
      <w:r w:rsidR="008E5E14">
        <w:rPr>
          <w:rFonts w:ascii="Lato" w:hAnsi="Lato"/>
          <w:color w:val="002060"/>
          <w:sz w:val="22"/>
        </w:rPr>
        <w:t xml:space="preserve"> z ustawą i statutem akademii w </w:t>
      </w:r>
      <w:r w:rsidRPr="00150C90">
        <w:rPr>
          <w:rFonts w:ascii="Lato" w:hAnsi="Lato"/>
          <w:color w:val="002060"/>
          <w:sz w:val="22"/>
        </w:rPr>
        <w:t>terminie 30 dni od dnia jego przekazania.</w:t>
      </w:r>
    </w:p>
    <w:p w14:paraId="162CF804" w14:textId="77777777"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14:paraId="5633606F" w14:textId="144A592F" w:rsidR="009B3659" w:rsidRPr="00150C90" w:rsidRDefault="009B3659" w:rsidP="00D04E01">
      <w:pPr>
        <w:pStyle w:val="Akapitzlist"/>
        <w:numPr>
          <w:ilvl w:val="0"/>
          <w:numId w:val="130"/>
        </w:numPr>
        <w:spacing w:line="276" w:lineRule="auto"/>
        <w:ind w:left="284" w:hanging="284"/>
        <w:rPr>
          <w:rFonts w:ascii="Lato" w:hAnsi="Lato"/>
          <w:color w:val="002060"/>
          <w:sz w:val="22"/>
        </w:rPr>
      </w:pPr>
      <w:r w:rsidRPr="00150C90">
        <w:rPr>
          <w:rFonts w:ascii="Lato" w:hAnsi="Lato"/>
          <w:color w:val="002060"/>
          <w:sz w:val="22"/>
        </w:rPr>
        <w:lastRenderedPageBreak/>
        <w:t>Akademia zapewnia warunki niezbędne do funkcjonowania samorządu dokt</w:t>
      </w:r>
      <w:r w:rsidR="008E5E14">
        <w:rPr>
          <w:rFonts w:ascii="Lato" w:hAnsi="Lato"/>
          <w:color w:val="002060"/>
          <w:sz w:val="22"/>
        </w:rPr>
        <w:t>orantów, w tym infrastrukturę i </w:t>
      </w:r>
      <w:r w:rsidRPr="00150C90">
        <w:rPr>
          <w:rFonts w:ascii="Lato" w:hAnsi="Lato"/>
          <w:color w:val="002060"/>
          <w:sz w:val="22"/>
        </w:rPr>
        <w:t xml:space="preserve">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14:paraId="10C3B04E" w14:textId="77777777" w:rsidR="009B3659" w:rsidRPr="00150C90" w:rsidRDefault="009B3659" w:rsidP="00C60544">
      <w:pPr>
        <w:pStyle w:val="Nagwek3"/>
        <w:rPr>
          <w:lang w:eastAsia="pl-PL"/>
        </w:rPr>
      </w:pPr>
      <w:bookmarkStart w:id="181" w:name="_Toc2929788"/>
      <w:bookmarkStart w:id="182" w:name="_Toc155601026"/>
      <w:r w:rsidRPr="00150C90">
        <w:rPr>
          <w:lang w:eastAsia="pl-PL"/>
        </w:rPr>
        <w:t xml:space="preserve">§ </w:t>
      </w:r>
      <w:r w:rsidR="00FA7AE0" w:rsidRPr="00150C90">
        <w:rPr>
          <w:lang w:eastAsia="pl-PL"/>
        </w:rPr>
        <w:t>94</w:t>
      </w:r>
      <w:r w:rsidRPr="00150C90">
        <w:rPr>
          <w:lang w:eastAsia="pl-PL"/>
        </w:rPr>
        <w:t>. [Organizacje doktoranckie]</w:t>
      </w:r>
      <w:bookmarkEnd w:id="181"/>
      <w:bookmarkEnd w:id="182"/>
    </w:p>
    <w:p w14:paraId="3E4F5815" w14:textId="77777777" w:rsidR="009B3659" w:rsidRPr="00150C90" w:rsidRDefault="009B3659" w:rsidP="00D04E01">
      <w:pPr>
        <w:pStyle w:val="Akapitzlist"/>
        <w:numPr>
          <w:ilvl w:val="0"/>
          <w:numId w:val="131"/>
        </w:numPr>
        <w:spacing w:line="276" w:lineRule="auto"/>
        <w:ind w:left="284" w:hanging="284"/>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14:paraId="04F2FCDE" w14:textId="77777777" w:rsidR="009B3659" w:rsidRPr="00150C90" w:rsidRDefault="009B3659" w:rsidP="00D04E01">
      <w:pPr>
        <w:pStyle w:val="Akapitzlist"/>
        <w:numPr>
          <w:ilvl w:val="0"/>
          <w:numId w:val="131"/>
        </w:numPr>
        <w:spacing w:line="276" w:lineRule="auto"/>
        <w:ind w:left="284" w:hanging="284"/>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14:paraId="45A05F9E" w14:textId="77777777" w:rsidR="0071122B" w:rsidRPr="00150C90" w:rsidRDefault="000C44BA" w:rsidP="004A72AD">
      <w:pPr>
        <w:pStyle w:val="Nagwek1"/>
      </w:pPr>
      <w:bookmarkStart w:id="183" w:name="_Toc155601027"/>
      <w:r w:rsidRPr="00150C90">
        <w:t>DZIAŁ IX. PRACOWNICY UCZELNI</w:t>
      </w:r>
      <w:bookmarkEnd w:id="183"/>
    </w:p>
    <w:p w14:paraId="56A06A40" w14:textId="77777777" w:rsidR="0071122B" w:rsidRPr="00150C90" w:rsidRDefault="0071122B" w:rsidP="004547BB">
      <w:pPr>
        <w:pStyle w:val="Nagwek2"/>
      </w:pPr>
      <w:bookmarkStart w:id="184" w:name="_Toc155601028"/>
      <w:r w:rsidRPr="00150C90">
        <w:t xml:space="preserve">Rozdział 1. </w:t>
      </w:r>
      <w:r w:rsidR="00F52BD9" w:rsidRPr="00150C90">
        <w:t>Postanowienia ogólne</w:t>
      </w:r>
      <w:bookmarkEnd w:id="184"/>
    </w:p>
    <w:p w14:paraId="5345FC15" w14:textId="77777777" w:rsidR="00BB23B4" w:rsidRPr="00150C90" w:rsidRDefault="00BB23B4" w:rsidP="00C60544">
      <w:pPr>
        <w:pStyle w:val="Nagwek3"/>
      </w:pPr>
      <w:bookmarkStart w:id="185" w:name="_Toc3098925"/>
      <w:bookmarkStart w:id="186" w:name="_Toc155601029"/>
      <w:r w:rsidRPr="00150C90">
        <w:t xml:space="preserve">§ </w:t>
      </w:r>
      <w:r w:rsidR="0019537F" w:rsidRPr="00150C90">
        <w:t>9</w:t>
      </w:r>
      <w:r w:rsidRPr="00150C90">
        <w:t>5. [Nauczyciele akademiccy]</w:t>
      </w:r>
      <w:bookmarkEnd w:id="185"/>
      <w:bookmarkEnd w:id="186"/>
    </w:p>
    <w:p w14:paraId="3EE48B3E" w14:textId="77777777" w:rsidR="00BB23B4" w:rsidRPr="00150C90" w:rsidRDefault="00BB23B4" w:rsidP="00D04E01">
      <w:pPr>
        <w:pStyle w:val="Akapitzlist"/>
        <w:numPr>
          <w:ilvl w:val="0"/>
          <w:numId w:val="136"/>
        </w:numPr>
        <w:spacing w:line="276" w:lineRule="auto"/>
        <w:ind w:left="284" w:hanging="283"/>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14:paraId="60BEACA7" w14:textId="77777777" w:rsidR="00BB23B4" w:rsidRPr="00150C90" w:rsidRDefault="00BB23B4" w:rsidP="00D04E01">
      <w:pPr>
        <w:pStyle w:val="Akapitzlist"/>
        <w:numPr>
          <w:ilvl w:val="0"/>
          <w:numId w:val="136"/>
        </w:numPr>
        <w:spacing w:line="276" w:lineRule="auto"/>
        <w:ind w:left="284" w:hanging="283"/>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14:paraId="0DF2686D" w14:textId="77777777" w:rsidR="00BB23B4" w:rsidRPr="00150C90" w:rsidRDefault="00BB23B4" w:rsidP="00D04E01">
      <w:pPr>
        <w:pStyle w:val="Akapitzlist"/>
        <w:numPr>
          <w:ilvl w:val="0"/>
          <w:numId w:val="136"/>
        </w:numPr>
        <w:spacing w:line="276" w:lineRule="auto"/>
        <w:ind w:left="284" w:hanging="283"/>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076A24">
        <w:rPr>
          <w:rFonts w:ascii="Lato" w:hAnsi="Lato" w:cs="Times New Roman"/>
          <w:color w:val="002060"/>
          <w:sz w:val="22"/>
        </w:rPr>
        <w:t>ie wymogi określone w </w:t>
      </w:r>
      <w:r w:rsidR="00CF0881">
        <w:rPr>
          <w:rFonts w:ascii="Lato" w:hAnsi="Lato" w:cs="Times New Roman"/>
          <w:color w:val="002060"/>
          <w:sz w:val="22"/>
        </w:rPr>
        <w:t>ustawie i </w:t>
      </w:r>
      <w:r w:rsidRPr="00150C90">
        <w:rPr>
          <w:rFonts w:ascii="Lato" w:hAnsi="Lato" w:cs="Times New Roman"/>
          <w:color w:val="002060"/>
          <w:sz w:val="22"/>
        </w:rPr>
        <w:t>statucie.</w:t>
      </w:r>
    </w:p>
    <w:p w14:paraId="279CC456" w14:textId="77777777" w:rsidR="00BB23B4" w:rsidRPr="00150C90" w:rsidRDefault="00BB23B4" w:rsidP="00D04E01">
      <w:pPr>
        <w:pStyle w:val="Akapitzlist"/>
        <w:numPr>
          <w:ilvl w:val="0"/>
          <w:numId w:val="136"/>
        </w:numPr>
        <w:spacing w:line="276" w:lineRule="auto"/>
        <w:ind w:left="284" w:hanging="283"/>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14:paraId="4424ED8F" w14:textId="77777777" w:rsidR="00BB23B4" w:rsidRPr="00150C90" w:rsidRDefault="00BB23B4" w:rsidP="00D04E01">
      <w:pPr>
        <w:pStyle w:val="Akapitzlist"/>
        <w:numPr>
          <w:ilvl w:val="0"/>
          <w:numId w:val="132"/>
        </w:numPr>
        <w:spacing w:line="276" w:lineRule="auto"/>
        <w:ind w:left="567" w:hanging="284"/>
        <w:rPr>
          <w:rFonts w:ascii="Lato" w:hAnsi="Lato" w:cs="Times New Roman"/>
          <w:color w:val="002060"/>
          <w:sz w:val="22"/>
        </w:rPr>
      </w:pPr>
      <w:r w:rsidRPr="00150C90">
        <w:rPr>
          <w:rFonts w:ascii="Lato" w:hAnsi="Lato" w:cs="Times New Roman"/>
          <w:color w:val="002060"/>
          <w:sz w:val="22"/>
        </w:rPr>
        <w:t>badawczych;</w:t>
      </w:r>
    </w:p>
    <w:p w14:paraId="57BA6A61" w14:textId="77777777" w:rsidR="00BB23B4" w:rsidRPr="00150C90" w:rsidRDefault="00BB23B4" w:rsidP="00D04E01">
      <w:pPr>
        <w:pStyle w:val="Akapitzlist"/>
        <w:numPr>
          <w:ilvl w:val="0"/>
          <w:numId w:val="132"/>
        </w:numPr>
        <w:spacing w:line="276" w:lineRule="auto"/>
        <w:ind w:left="567" w:hanging="284"/>
        <w:rPr>
          <w:rFonts w:ascii="Lato" w:hAnsi="Lato" w:cs="Times New Roman"/>
          <w:color w:val="002060"/>
          <w:sz w:val="22"/>
        </w:rPr>
      </w:pPr>
      <w:r w:rsidRPr="00150C90">
        <w:rPr>
          <w:rFonts w:ascii="Lato" w:hAnsi="Lato" w:cs="Times New Roman"/>
          <w:color w:val="002060"/>
          <w:sz w:val="22"/>
        </w:rPr>
        <w:t>badawczo-dydaktycznych;</w:t>
      </w:r>
    </w:p>
    <w:p w14:paraId="258FE681" w14:textId="77777777" w:rsidR="00BB23B4" w:rsidRPr="00150C90" w:rsidRDefault="00BB23B4" w:rsidP="00D04E01">
      <w:pPr>
        <w:pStyle w:val="Akapitzlist"/>
        <w:numPr>
          <w:ilvl w:val="0"/>
          <w:numId w:val="132"/>
        </w:numPr>
        <w:spacing w:line="276" w:lineRule="auto"/>
        <w:ind w:left="567" w:hanging="284"/>
        <w:rPr>
          <w:rFonts w:ascii="Lato" w:hAnsi="Lato" w:cs="Times New Roman"/>
          <w:color w:val="002060"/>
          <w:sz w:val="22"/>
        </w:rPr>
      </w:pPr>
      <w:r w:rsidRPr="00150C90">
        <w:rPr>
          <w:rFonts w:ascii="Lato" w:hAnsi="Lato" w:cs="Times New Roman"/>
          <w:color w:val="002060"/>
          <w:sz w:val="22"/>
        </w:rPr>
        <w:t>dydaktycznych.</w:t>
      </w:r>
    </w:p>
    <w:p w14:paraId="1C8A9F7C" w14:textId="77777777" w:rsidR="00BB23B4" w:rsidRPr="00150C90" w:rsidRDefault="00BB23B4" w:rsidP="00D04E01">
      <w:pPr>
        <w:pStyle w:val="Akapitzlist"/>
        <w:numPr>
          <w:ilvl w:val="0"/>
          <w:numId w:val="136"/>
        </w:numPr>
        <w:spacing w:line="276" w:lineRule="auto"/>
        <w:ind w:left="284" w:hanging="284"/>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14:paraId="0D150981" w14:textId="77777777" w:rsidR="00BB23B4" w:rsidRPr="00150C90" w:rsidRDefault="00BB23B4" w:rsidP="00D04E01">
      <w:pPr>
        <w:pStyle w:val="Akapitzlist"/>
        <w:numPr>
          <w:ilvl w:val="0"/>
          <w:numId w:val="180"/>
        </w:numPr>
        <w:spacing w:line="276" w:lineRule="auto"/>
        <w:ind w:left="567" w:hanging="283"/>
        <w:rPr>
          <w:rFonts w:ascii="Lato" w:hAnsi="Lato" w:cs="Times New Roman"/>
          <w:color w:val="002060"/>
          <w:sz w:val="22"/>
        </w:rPr>
      </w:pPr>
      <w:r w:rsidRPr="00150C90">
        <w:rPr>
          <w:rFonts w:ascii="Lato" w:hAnsi="Lato" w:cs="Times New Roman"/>
          <w:color w:val="002060"/>
          <w:sz w:val="22"/>
        </w:rPr>
        <w:t>dydaktycznym - należy kształcenie i wychowywanie studentów lub uczestniczenie w kształceniu doktorantów;</w:t>
      </w:r>
    </w:p>
    <w:p w14:paraId="7B1A48D7" w14:textId="77777777" w:rsidR="00BB23B4" w:rsidRPr="00150C90" w:rsidRDefault="00BB23B4" w:rsidP="00D04E01">
      <w:pPr>
        <w:pStyle w:val="Akapitzlist"/>
        <w:numPr>
          <w:ilvl w:val="0"/>
          <w:numId w:val="180"/>
        </w:numPr>
        <w:spacing w:line="276" w:lineRule="auto"/>
        <w:ind w:left="567" w:hanging="283"/>
        <w:rPr>
          <w:rFonts w:ascii="Lato" w:hAnsi="Lato" w:cs="Times New Roman"/>
          <w:color w:val="002060"/>
          <w:sz w:val="22"/>
        </w:rPr>
      </w:pPr>
      <w:r w:rsidRPr="00150C90">
        <w:rPr>
          <w:rFonts w:ascii="Lato" w:hAnsi="Lato" w:cs="Times New Roman"/>
          <w:color w:val="002060"/>
          <w:sz w:val="22"/>
        </w:rPr>
        <w:t>badawczym - należy prowadzenie działalności naukowej lub uczestniczenie w kształceniu doktorantów;</w:t>
      </w:r>
    </w:p>
    <w:p w14:paraId="3A695C0A" w14:textId="77777777" w:rsidR="00BB23B4" w:rsidRPr="00150C90" w:rsidRDefault="00BB23B4" w:rsidP="00D04E01">
      <w:pPr>
        <w:pStyle w:val="Akapitzlist"/>
        <w:numPr>
          <w:ilvl w:val="0"/>
          <w:numId w:val="180"/>
        </w:numPr>
        <w:spacing w:line="276" w:lineRule="auto"/>
        <w:ind w:left="567" w:hanging="283"/>
        <w:rPr>
          <w:rFonts w:ascii="Lato" w:hAnsi="Lato" w:cs="Times New Roman"/>
          <w:color w:val="002060"/>
          <w:sz w:val="22"/>
        </w:rPr>
      </w:pPr>
      <w:r w:rsidRPr="00150C90">
        <w:rPr>
          <w:rFonts w:ascii="Lato" w:hAnsi="Lato" w:cs="Times New Roman"/>
          <w:color w:val="002060"/>
          <w:sz w:val="22"/>
        </w:rPr>
        <w:t>badawczo-dydaktycznym - należy prowadzenie działalności naukowej, kształcenie i wychowywanie studentów lub uczestniczenie w kształceniu doktorantów.</w:t>
      </w:r>
    </w:p>
    <w:p w14:paraId="76FCAFE4" w14:textId="77777777" w:rsidR="00BB23B4" w:rsidRPr="00150C90" w:rsidRDefault="00BB23B4" w:rsidP="00D04E01">
      <w:pPr>
        <w:pStyle w:val="Akapitzlist"/>
        <w:numPr>
          <w:ilvl w:val="0"/>
          <w:numId w:val="136"/>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Nauczyciel akademicki jest obowiązany do uczestniczenia w pracach organizacyjnych na rzecz </w:t>
      </w:r>
      <w:r w:rsidR="00076A24">
        <w:rPr>
          <w:rFonts w:ascii="Lato" w:hAnsi="Lato" w:cs="Times New Roman"/>
          <w:color w:val="002060"/>
          <w:sz w:val="22"/>
        </w:rPr>
        <w:t>uczelni oraz </w:t>
      </w:r>
      <w:r w:rsidRPr="00150C90">
        <w:rPr>
          <w:rFonts w:ascii="Lato" w:hAnsi="Lato" w:cs="Times New Roman"/>
          <w:color w:val="002060"/>
          <w:sz w:val="22"/>
        </w:rPr>
        <w:t>stałego podnoszenia kompetencji zawodowych.</w:t>
      </w:r>
    </w:p>
    <w:p w14:paraId="56F4A9E0" w14:textId="77777777" w:rsidR="00BB23B4" w:rsidRPr="00150C90" w:rsidRDefault="00BB23B4" w:rsidP="00D04E01">
      <w:pPr>
        <w:pStyle w:val="Akapitzlist"/>
        <w:numPr>
          <w:ilvl w:val="0"/>
          <w:numId w:val="136"/>
        </w:numPr>
        <w:spacing w:line="276" w:lineRule="auto"/>
        <w:ind w:left="284" w:hanging="284"/>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14:paraId="5C4A244E" w14:textId="77777777" w:rsidR="00BB23B4" w:rsidRPr="00150C90" w:rsidRDefault="0019537F" w:rsidP="00C60544">
      <w:pPr>
        <w:pStyle w:val="Nagwek3"/>
      </w:pPr>
      <w:bookmarkStart w:id="187" w:name="_Toc3098926"/>
      <w:bookmarkStart w:id="188" w:name="_Toc155601030"/>
      <w:r w:rsidRPr="00150C90">
        <w:t>§ 9</w:t>
      </w:r>
      <w:r w:rsidR="00BB23B4" w:rsidRPr="00150C90">
        <w:t>6. [Podstawa stosunku pracy]</w:t>
      </w:r>
      <w:bookmarkEnd w:id="187"/>
      <w:bookmarkEnd w:id="188"/>
    </w:p>
    <w:p w14:paraId="235FBEFF" w14:textId="77777777" w:rsidR="00BB23B4" w:rsidRPr="00150C90" w:rsidRDefault="00BB23B4" w:rsidP="00D04E01">
      <w:pPr>
        <w:pStyle w:val="Akapitzlist"/>
        <w:numPr>
          <w:ilvl w:val="0"/>
          <w:numId w:val="137"/>
        </w:numPr>
        <w:spacing w:line="276" w:lineRule="auto"/>
        <w:ind w:left="284" w:hanging="284"/>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14:paraId="2B2F1461" w14:textId="77777777" w:rsidR="00BB23B4" w:rsidRPr="00150C90" w:rsidRDefault="00BB23B4" w:rsidP="00D04E01">
      <w:pPr>
        <w:pStyle w:val="Akapitzlist"/>
        <w:numPr>
          <w:ilvl w:val="0"/>
          <w:numId w:val="137"/>
        </w:numPr>
        <w:spacing w:line="276" w:lineRule="auto"/>
        <w:ind w:left="284" w:hanging="284"/>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14:paraId="482D9B9D" w14:textId="77777777" w:rsidR="00BB23B4" w:rsidRPr="00150C90" w:rsidRDefault="00BB23B4" w:rsidP="00D04E01">
      <w:pPr>
        <w:pStyle w:val="Akapitzlist"/>
        <w:numPr>
          <w:ilvl w:val="0"/>
          <w:numId w:val="138"/>
        </w:numPr>
        <w:spacing w:line="276" w:lineRule="auto"/>
        <w:ind w:left="567" w:hanging="283"/>
        <w:rPr>
          <w:rFonts w:ascii="Lato" w:hAnsi="Lato" w:cs="Times New Roman"/>
          <w:color w:val="002060"/>
          <w:sz w:val="22"/>
        </w:rPr>
      </w:pPr>
      <w:r w:rsidRPr="00150C90">
        <w:rPr>
          <w:rFonts w:ascii="Lato" w:hAnsi="Lato" w:cs="Times New Roman"/>
          <w:color w:val="002060"/>
          <w:sz w:val="22"/>
        </w:rPr>
        <w:t>nieokreślony albo</w:t>
      </w:r>
    </w:p>
    <w:p w14:paraId="18B7AFBA" w14:textId="77777777" w:rsidR="00BB23B4" w:rsidRPr="00150C90" w:rsidRDefault="00BB23B4" w:rsidP="00D04E01">
      <w:pPr>
        <w:pStyle w:val="Akapitzlist"/>
        <w:numPr>
          <w:ilvl w:val="0"/>
          <w:numId w:val="138"/>
        </w:numPr>
        <w:spacing w:line="276" w:lineRule="auto"/>
        <w:ind w:left="567" w:hanging="283"/>
        <w:rPr>
          <w:rFonts w:ascii="Lato" w:hAnsi="Lato" w:cs="Times New Roman"/>
          <w:color w:val="002060"/>
          <w:sz w:val="22"/>
        </w:rPr>
      </w:pPr>
      <w:r w:rsidRPr="00150C90">
        <w:rPr>
          <w:rFonts w:ascii="Lato" w:hAnsi="Lato" w:cs="Times New Roman"/>
          <w:color w:val="002060"/>
          <w:sz w:val="22"/>
        </w:rPr>
        <w:t>określony na okres do 4 lat.</w:t>
      </w:r>
    </w:p>
    <w:p w14:paraId="59DD364E" w14:textId="77777777" w:rsidR="00BB23B4" w:rsidRPr="00150C90" w:rsidRDefault="00BB23B4" w:rsidP="00D04E01">
      <w:pPr>
        <w:pStyle w:val="Akapitzlist"/>
        <w:numPr>
          <w:ilvl w:val="0"/>
          <w:numId w:val="137"/>
        </w:numPr>
        <w:spacing w:line="276" w:lineRule="auto"/>
        <w:ind w:left="284" w:hanging="284"/>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14:paraId="16792FF8" w14:textId="77777777" w:rsidR="009D279C" w:rsidRPr="00150C90" w:rsidRDefault="009D279C" w:rsidP="00D04E01">
      <w:pPr>
        <w:pStyle w:val="Akapitzlist"/>
        <w:numPr>
          <w:ilvl w:val="0"/>
          <w:numId w:val="137"/>
        </w:numPr>
        <w:spacing w:line="276" w:lineRule="auto"/>
        <w:ind w:left="284" w:hanging="284"/>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14:paraId="14CC55D6" w14:textId="77777777" w:rsidR="0019537F" w:rsidRPr="00150C90" w:rsidRDefault="0019537F" w:rsidP="00C60544">
      <w:pPr>
        <w:pStyle w:val="Nagwek3"/>
      </w:pPr>
      <w:bookmarkStart w:id="189" w:name="_Toc3098927"/>
      <w:bookmarkStart w:id="190" w:name="_Toc155601031"/>
      <w:r w:rsidRPr="00150C90">
        <w:t>§ 9</w:t>
      </w:r>
      <w:r w:rsidR="00BB23B4" w:rsidRPr="00150C90">
        <w:t>7. [Wniosek o nawiązanie stosunku pracy]</w:t>
      </w:r>
      <w:bookmarkEnd w:id="189"/>
      <w:bookmarkEnd w:id="190"/>
    </w:p>
    <w:p w14:paraId="7E05C190" w14:textId="77777777" w:rsidR="00BB23B4" w:rsidRPr="00150C90" w:rsidRDefault="00BB23B4" w:rsidP="00D04E01">
      <w:pPr>
        <w:pStyle w:val="Akapitzlist"/>
        <w:numPr>
          <w:ilvl w:val="0"/>
          <w:numId w:val="139"/>
        </w:numPr>
        <w:spacing w:line="276" w:lineRule="auto"/>
        <w:ind w:left="284" w:hanging="284"/>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14:paraId="3DDFB4D0" w14:textId="77777777" w:rsidR="0019537F" w:rsidRPr="00150C90" w:rsidRDefault="0019537F" w:rsidP="00D04E01">
      <w:pPr>
        <w:pStyle w:val="Akapitzlist"/>
        <w:numPr>
          <w:ilvl w:val="0"/>
          <w:numId w:val="140"/>
        </w:numPr>
        <w:spacing w:line="276" w:lineRule="auto"/>
        <w:rPr>
          <w:rFonts w:ascii="Lato" w:hAnsi="Lato" w:cs="Times New Roman"/>
          <w:color w:val="002060"/>
          <w:sz w:val="22"/>
        </w:rPr>
      </w:pPr>
      <w:r w:rsidRPr="00150C90">
        <w:rPr>
          <w:rFonts w:ascii="Lato" w:hAnsi="Lato" w:cs="Times New Roman"/>
          <w:color w:val="002060"/>
          <w:sz w:val="22"/>
        </w:rPr>
        <w:lastRenderedPageBreak/>
        <w:t xml:space="preserve">dziekan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14:paraId="4A286102" w14:textId="3F315AC9" w:rsidR="00BB23B4" w:rsidRPr="00150C90" w:rsidRDefault="00BB23B4" w:rsidP="00D04E01">
      <w:pPr>
        <w:pStyle w:val="Akapitzlist"/>
        <w:numPr>
          <w:ilvl w:val="0"/>
          <w:numId w:val="140"/>
        </w:numPr>
        <w:spacing w:line="276" w:lineRule="auto"/>
        <w:rPr>
          <w:rFonts w:ascii="Lato" w:hAnsi="Lato" w:cs="Times New Roman"/>
          <w:color w:val="002060"/>
          <w:sz w:val="22"/>
        </w:rPr>
      </w:pPr>
      <w:r w:rsidRPr="00150C90">
        <w:rPr>
          <w:rFonts w:ascii="Lato" w:hAnsi="Lato" w:cs="Times New Roman"/>
          <w:color w:val="002060"/>
          <w:sz w:val="22"/>
        </w:rPr>
        <w:t xml:space="preserve">kierownik ogólnouczelnianej lub samodzielnej jednostki organizacyjnej uczelni, o której mowa w § </w:t>
      </w:r>
      <w:r w:rsidR="008E5E14">
        <w:rPr>
          <w:rFonts w:ascii="Lato" w:hAnsi="Lato" w:cs="Times New Roman"/>
          <w:color w:val="002060"/>
          <w:sz w:val="22"/>
        </w:rPr>
        <w:t>53 i § </w:t>
      </w:r>
      <w:r w:rsidR="00242C39" w:rsidRPr="00150C90">
        <w:rPr>
          <w:rFonts w:ascii="Lato" w:hAnsi="Lato" w:cs="Times New Roman"/>
          <w:color w:val="002060"/>
          <w:sz w:val="22"/>
        </w:rPr>
        <w:t>58-61</w:t>
      </w:r>
      <w:r w:rsidRPr="00150C90">
        <w:rPr>
          <w:rFonts w:ascii="Lato" w:hAnsi="Lato" w:cs="Times New Roman"/>
          <w:color w:val="002060"/>
          <w:sz w:val="22"/>
        </w:rPr>
        <w:t>.</w:t>
      </w:r>
    </w:p>
    <w:p w14:paraId="0A1E7494" w14:textId="77777777" w:rsidR="00BB23B4" w:rsidRPr="00150C90" w:rsidRDefault="00BB23B4" w:rsidP="00D04E01">
      <w:pPr>
        <w:pStyle w:val="Akapitzlist"/>
        <w:numPr>
          <w:ilvl w:val="0"/>
          <w:numId w:val="139"/>
        </w:numPr>
        <w:spacing w:line="276" w:lineRule="auto"/>
        <w:ind w:left="284" w:hanging="284"/>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14:paraId="4D6B05FD" w14:textId="77777777" w:rsidR="00BB23B4" w:rsidRPr="00150C90" w:rsidRDefault="00BB23B4" w:rsidP="00D04E01">
      <w:pPr>
        <w:pStyle w:val="Akapitzlist"/>
        <w:numPr>
          <w:ilvl w:val="0"/>
          <w:numId w:val="139"/>
        </w:numPr>
        <w:spacing w:line="276" w:lineRule="auto"/>
        <w:ind w:left="284" w:hanging="284"/>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14:paraId="1DD1ABE8" w14:textId="77777777" w:rsidR="00BB23B4" w:rsidRPr="00150C90" w:rsidRDefault="00BB23B4" w:rsidP="00D04E01">
      <w:pPr>
        <w:pStyle w:val="Akapitzlist"/>
        <w:numPr>
          <w:ilvl w:val="0"/>
          <w:numId w:val="141"/>
        </w:numPr>
        <w:spacing w:line="276" w:lineRule="auto"/>
        <w:ind w:left="567" w:hanging="283"/>
        <w:rPr>
          <w:rFonts w:ascii="Lato" w:hAnsi="Lato" w:cs="Times New Roman"/>
          <w:color w:val="002060"/>
          <w:sz w:val="22"/>
        </w:rPr>
      </w:pPr>
      <w:r w:rsidRPr="00150C90">
        <w:rPr>
          <w:rFonts w:ascii="Lato" w:hAnsi="Lato" w:cs="Times New Roman"/>
          <w:color w:val="002060"/>
          <w:sz w:val="22"/>
        </w:rPr>
        <w:t>skierowanego do pracy w Uczelni na podstawie umowy zawartej z zagraniczną instytucją naukową;</w:t>
      </w:r>
    </w:p>
    <w:p w14:paraId="0FBC9377" w14:textId="77777777" w:rsidR="00BB23B4" w:rsidRPr="00150C90" w:rsidRDefault="00BB23B4" w:rsidP="00D04E01">
      <w:pPr>
        <w:pStyle w:val="Akapitzlist"/>
        <w:numPr>
          <w:ilvl w:val="0"/>
          <w:numId w:val="141"/>
        </w:numPr>
        <w:spacing w:line="276" w:lineRule="auto"/>
        <w:ind w:left="567" w:hanging="283"/>
        <w:rPr>
          <w:rFonts w:ascii="Lato" w:hAnsi="Lato" w:cs="Times New Roman"/>
          <w:color w:val="002060"/>
          <w:sz w:val="22"/>
        </w:rPr>
      </w:pPr>
      <w:r w:rsidRPr="00150C90">
        <w:rPr>
          <w:rFonts w:ascii="Lato" w:hAnsi="Lato" w:cs="Times New Roman"/>
          <w:color w:val="002060"/>
          <w:sz w:val="22"/>
        </w:rPr>
        <w:t xml:space="preserve">będącego beneficjentem przedsięwzięcia, programu lub konkursu ogłoszonego przez NAWA, </w:t>
      </w:r>
      <w:proofErr w:type="spellStart"/>
      <w:r w:rsidRPr="00150C90">
        <w:rPr>
          <w:rFonts w:ascii="Lato" w:hAnsi="Lato" w:cs="Times New Roman"/>
          <w:color w:val="002060"/>
          <w:sz w:val="22"/>
        </w:rPr>
        <w:t>NCBiR</w:t>
      </w:r>
      <w:proofErr w:type="spellEnd"/>
      <w:r w:rsidRPr="00150C90">
        <w:rPr>
          <w:rFonts w:ascii="Lato" w:hAnsi="Lato" w:cs="Times New Roman"/>
          <w:color w:val="002060"/>
          <w:sz w:val="22"/>
        </w:rPr>
        <w:t>, NCN lub międzynarodowego konkursu na realizację projektu badawczego;</w:t>
      </w:r>
    </w:p>
    <w:p w14:paraId="5071E7D7" w14:textId="77777777" w:rsidR="00BB23B4" w:rsidRPr="00150C90" w:rsidRDefault="00BB23B4" w:rsidP="00D04E01">
      <w:pPr>
        <w:pStyle w:val="Akapitzlist"/>
        <w:numPr>
          <w:ilvl w:val="0"/>
          <w:numId w:val="141"/>
        </w:numPr>
        <w:spacing w:line="276" w:lineRule="auto"/>
        <w:ind w:left="567" w:hanging="283"/>
        <w:rPr>
          <w:rFonts w:ascii="Lato" w:hAnsi="Lato" w:cs="Times New Roman"/>
          <w:color w:val="002060"/>
          <w:sz w:val="22"/>
        </w:rPr>
      </w:pPr>
      <w:r w:rsidRPr="00150C90">
        <w:rPr>
          <w:rFonts w:ascii="Lato" w:hAnsi="Lato" w:cs="Times New Roman"/>
          <w:color w:val="002060"/>
          <w:sz w:val="22"/>
        </w:rPr>
        <w:t>na czas realizacji projektu badawczego lub dydaktycznego finansowanego:</w:t>
      </w:r>
    </w:p>
    <w:p w14:paraId="3CD7F201" w14:textId="77777777" w:rsidR="00BB23B4" w:rsidRPr="00150C90" w:rsidRDefault="00BB23B4" w:rsidP="00D04E01">
      <w:pPr>
        <w:pStyle w:val="Akapitzlist"/>
        <w:numPr>
          <w:ilvl w:val="4"/>
          <w:numId w:val="142"/>
        </w:numPr>
        <w:spacing w:line="276" w:lineRule="auto"/>
        <w:ind w:left="851" w:hanging="284"/>
        <w:rPr>
          <w:rFonts w:ascii="Lato" w:hAnsi="Lato" w:cs="Times New Roman"/>
          <w:color w:val="002060"/>
          <w:sz w:val="22"/>
        </w:rPr>
      </w:pPr>
      <w:r w:rsidRPr="00150C90">
        <w:rPr>
          <w:rFonts w:ascii="Lato" w:hAnsi="Lato" w:cs="Times New Roman"/>
          <w:color w:val="002060"/>
          <w:sz w:val="22"/>
        </w:rPr>
        <w:t>ze środków pochodzących z budżetu Unii Europejskiej,</w:t>
      </w:r>
    </w:p>
    <w:p w14:paraId="436BF478" w14:textId="77777777" w:rsidR="00BB23B4" w:rsidRPr="00150C90" w:rsidRDefault="00BB23B4" w:rsidP="00D04E01">
      <w:pPr>
        <w:pStyle w:val="Akapitzlist"/>
        <w:numPr>
          <w:ilvl w:val="4"/>
          <w:numId w:val="142"/>
        </w:numPr>
        <w:spacing w:line="276" w:lineRule="auto"/>
        <w:ind w:left="851" w:hanging="284"/>
        <w:rPr>
          <w:rFonts w:ascii="Lato" w:hAnsi="Lato" w:cs="Times New Roman"/>
          <w:color w:val="002060"/>
          <w:sz w:val="22"/>
        </w:rPr>
      </w:pPr>
      <w:r w:rsidRPr="00150C90">
        <w:rPr>
          <w:rFonts w:ascii="Lato" w:hAnsi="Lato" w:cs="Times New Roman"/>
          <w:color w:val="002060"/>
          <w:sz w:val="22"/>
        </w:rPr>
        <w:t>przez inny podmiot przyznający grant.</w:t>
      </w:r>
    </w:p>
    <w:p w14:paraId="35F27EB9" w14:textId="77777777" w:rsidR="00BB23B4" w:rsidRPr="00150C90" w:rsidRDefault="008523FF" w:rsidP="00C60544">
      <w:pPr>
        <w:pStyle w:val="Nagwek3"/>
      </w:pPr>
      <w:bookmarkStart w:id="191" w:name="_Toc3098928"/>
      <w:bookmarkStart w:id="192" w:name="_Toc155601032"/>
      <w:r w:rsidRPr="00150C90">
        <w:t>§ 9</w:t>
      </w:r>
      <w:r w:rsidR="00BB23B4" w:rsidRPr="00150C90">
        <w:t>8. [Podstawowe miejsce pracy]</w:t>
      </w:r>
      <w:bookmarkEnd w:id="191"/>
      <w:bookmarkEnd w:id="192"/>
    </w:p>
    <w:p w14:paraId="32F45A65" w14:textId="77777777" w:rsidR="00BB23B4" w:rsidRPr="00150C90" w:rsidRDefault="00BB23B4" w:rsidP="00D04E01">
      <w:pPr>
        <w:pStyle w:val="Akapitzlist"/>
        <w:numPr>
          <w:ilvl w:val="0"/>
          <w:numId w:val="143"/>
        </w:numPr>
        <w:spacing w:line="276" w:lineRule="auto"/>
        <w:ind w:left="284" w:hanging="284"/>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14:paraId="633CB0B4" w14:textId="77777777" w:rsidR="00BB23B4" w:rsidRPr="00150C90" w:rsidRDefault="00BB23B4" w:rsidP="00D04E01">
      <w:pPr>
        <w:pStyle w:val="Akapitzlist"/>
        <w:numPr>
          <w:ilvl w:val="0"/>
          <w:numId w:val="143"/>
        </w:numPr>
        <w:spacing w:line="276" w:lineRule="auto"/>
        <w:ind w:left="284" w:hanging="284"/>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14:paraId="6AC5FC7B" w14:textId="77777777" w:rsidR="00BB23B4" w:rsidRPr="00150C90" w:rsidRDefault="008523FF" w:rsidP="00C60544">
      <w:pPr>
        <w:pStyle w:val="Nagwek3"/>
      </w:pPr>
      <w:bookmarkStart w:id="193" w:name="_Toc3098929"/>
      <w:bookmarkStart w:id="194" w:name="_Toc155601033"/>
      <w:r w:rsidRPr="00150C90">
        <w:t>§ 9</w:t>
      </w:r>
      <w:r w:rsidR="00BB23B4" w:rsidRPr="00150C90">
        <w:t>9. [Regulamin pracy i ocena okresowa]</w:t>
      </w:r>
      <w:bookmarkEnd w:id="193"/>
      <w:bookmarkEnd w:id="194"/>
    </w:p>
    <w:p w14:paraId="4873FA23" w14:textId="77777777" w:rsidR="00BB23B4" w:rsidRPr="00150C90" w:rsidRDefault="00BB23B4" w:rsidP="00D04E01">
      <w:pPr>
        <w:pStyle w:val="Akapitzlist"/>
        <w:numPr>
          <w:ilvl w:val="0"/>
          <w:numId w:val="144"/>
        </w:numPr>
        <w:spacing w:line="276" w:lineRule="auto"/>
        <w:ind w:left="284" w:hanging="284"/>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14:paraId="244FE982" w14:textId="77777777" w:rsidR="00BB23B4" w:rsidRPr="00150C90" w:rsidRDefault="00BB23B4" w:rsidP="00D04E01">
      <w:pPr>
        <w:pStyle w:val="Akapitzlist"/>
        <w:numPr>
          <w:ilvl w:val="0"/>
          <w:numId w:val="144"/>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14:paraId="28BDDD12" w14:textId="77777777" w:rsidR="00BB23B4" w:rsidRPr="00150C90" w:rsidRDefault="00BB23B4" w:rsidP="00D04E01">
      <w:pPr>
        <w:pStyle w:val="Akapitzlist"/>
        <w:numPr>
          <w:ilvl w:val="0"/>
          <w:numId w:val="144"/>
        </w:numPr>
        <w:spacing w:line="276" w:lineRule="auto"/>
        <w:ind w:left="284" w:hanging="284"/>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14:paraId="16D6C1E6" w14:textId="77777777" w:rsidR="00BB23B4" w:rsidRPr="00150C90" w:rsidRDefault="00BB23B4" w:rsidP="00D04E01">
      <w:pPr>
        <w:pStyle w:val="Akapitzlist"/>
        <w:numPr>
          <w:ilvl w:val="0"/>
          <w:numId w:val="144"/>
        </w:numPr>
        <w:spacing w:line="276" w:lineRule="auto"/>
        <w:ind w:left="284" w:hanging="284"/>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14:paraId="47D95D89" w14:textId="77777777" w:rsidR="00643C93" w:rsidRPr="0032679F" w:rsidRDefault="00BB23B4" w:rsidP="00D04E01">
      <w:pPr>
        <w:pStyle w:val="Akapitzlist"/>
        <w:numPr>
          <w:ilvl w:val="0"/>
          <w:numId w:val="144"/>
        </w:numPr>
        <w:spacing w:line="276" w:lineRule="auto"/>
        <w:ind w:left="284" w:hanging="284"/>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14:paraId="6ED7CDF3" w14:textId="77777777" w:rsidR="00F52BD9" w:rsidRPr="00150C90" w:rsidRDefault="0071122B" w:rsidP="004547BB">
      <w:pPr>
        <w:pStyle w:val="Nagwek2"/>
      </w:pPr>
      <w:bookmarkStart w:id="195" w:name="_Toc155601034"/>
      <w:r w:rsidRPr="00150C90">
        <w:t xml:space="preserve">Rozdział 2. </w:t>
      </w:r>
      <w:r w:rsidR="00F52BD9" w:rsidRPr="00150C90">
        <w:t>Stanowiska nauczycieli akademickich</w:t>
      </w:r>
      <w:bookmarkEnd w:id="195"/>
      <w:r w:rsidR="00F52BD9" w:rsidRPr="00150C90">
        <w:t xml:space="preserve"> </w:t>
      </w:r>
    </w:p>
    <w:p w14:paraId="1A7E86B6" w14:textId="77777777" w:rsidR="0014212D" w:rsidRPr="00150C90" w:rsidRDefault="0014212D" w:rsidP="00C60544">
      <w:pPr>
        <w:pStyle w:val="Nagwek3"/>
      </w:pPr>
      <w:bookmarkStart w:id="196" w:name="_Toc2929752"/>
      <w:bookmarkStart w:id="197" w:name="_Toc155601035"/>
      <w:r w:rsidRPr="00150C90">
        <w:t>§ 100. [Grupa pracowników badawczych]</w:t>
      </w:r>
      <w:bookmarkEnd w:id="196"/>
      <w:bookmarkEnd w:id="197"/>
    </w:p>
    <w:p w14:paraId="0302BD1A" w14:textId="77777777" w:rsidR="0014212D" w:rsidRPr="00150C90" w:rsidRDefault="0014212D" w:rsidP="00D04E01">
      <w:pPr>
        <w:spacing w:line="276" w:lineRule="auto"/>
        <w:rPr>
          <w:rFonts w:ascii="Lato" w:hAnsi="Lato"/>
          <w:color w:val="002060"/>
          <w:sz w:val="22"/>
        </w:rPr>
      </w:pPr>
      <w:r w:rsidRPr="00150C90">
        <w:rPr>
          <w:rFonts w:ascii="Lato" w:hAnsi="Lato"/>
          <w:color w:val="002060"/>
          <w:sz w:val="22"/>
        </w:rPr>
        <w:t>W grupie pracowników badawczych nauczyciel akademicki może być zatrudniony na stanowisku:</w:t>
      </w:r>
    </w:p>
    <w:p w14:paraId="1B1D3EC7" w14:textId="77777777" w:rsidR="0014212D" w:rsidRPr="00150C90" w:rsidRDefault="0014212D" w:rsidP="00D04E01">
      <w:pPr>
        <w:pStyle w:val="Akapitzlist"/>
        <w:numPr>
          <w:ilvl w:val="0"/>
          <w:numId w:val="133"/>
        </w:numPr>
        <w:spacing w:line="276" w:lineRule="auto"/>
        <w:ind w:left="567" w:hanging="283"/>
        <w:rPr>
          <w:rFonts w:ascii="Lato" w:hAnsi="Lato"/>
          <w:color w:val="002060"/>
          <w:sz w:val="22"/>
        </w:rPr>
      </w:pPr>
      <w:r w:rsidRPr="00150C90">
        <w:rPr>
          <w:rFonts w:ascii="Lato" w:hAnsi="Lato"/>
          <w:color w:val="002060"/>
          <w:sz w:val="22"/>
        </w:rPr>
        <w:t>profesora – jeżeli posiada tytuł profesora;</w:t>
      </w:r>
    </w:p>
    <w:p w14:paraId="4BFE11D7" w14:textId="77777777" w:rsidR="0014212D" w:rsidRPr="00150C90" w:rsidRDefault="0014212D" w:rsidP="00D04E01">
      <w:pPr>
        <w:pStyle w:val="Akapitzlist"/>
        <w:numPr>
          <w:ilvl w:val="0"/>
          <w:numId w:val="133"/>
        </w:numPr>
        <w:spacing w:line="276" w:lineRule="auto"/>
        <w:ind w:left="567" w:hanging="283"/>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14:paraId="6CFF42C3" w14:textId="77777777" w:rsidR="0014212D" w:rsidRPr="00150C90" w:rsidRDefault="0014212D" w:rsidP="00D04E01">
      <w:pPr>
        <w:pStyle w:val="Akapitzlist"/>
        <w:numPr>
          <w:ilvl w:val="0"/>
          <w:numId w:val="133"/>
        </w:numPr>
        <w:spacing w:line="276" w:lineRule="auto"/>
        <w:ind w:left="567" w:hanging="283"/>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14:paraId="17B134FE" w14:textId="77777777" w:rsidR="0014212D" w:rsidRPr="00150C90" w:rsidRDefault="0014212D" w:rsidP="00D04E01">
      <w:pPr>
        <w:pStyle w:val="Akapitzlist"/>
        <w:numPr>
          <w:ilvl w:val="0"/>
          <w:numId w:val="133"/>
        </w:numPr>
        <w:spacing w:line="276" w:lineRule="auto"/>
        <w:ind w:left="567" w:hanging="283"/>
        <w:rPr>
          <w:rFonts w:ascii="Lato" w:hAnsi="Lato"/>
          <w:color w:val="002060"/>
          <w:sz w:val="22"/>
        </w:rPr>
      </w:pPr>
      <w:r w:rsidRPr="00150C90">
        <w:rPr>
          <w:rFonts w:ascii="Lato" w:hAnsi="Lato"/>
          <w:color w:val="002060"/>
          <w:sz w:val="22"/>
        </w:rPr>
        <w:t>asystenta – jeżeli posiada tytuł zawodowy magistra lub równorzędny, prowadzi aktywnie działalność artystyczną lub naukową.</w:t>
      </w:r>
    </w:p>
    <w:p w14:paraId="4203608A" w14:textId="77777777" w:rsidR="0014212D" w:rsidRPr="00150C90" w:rsidRDefault="0085733C" w:rsidP="00C60544">
      <w:pPr>
        <w:pStyle w:val="Nagwek3"/>
      </w:pPr>
      <w:bookmarkStart w:id="198" w:name="_Toc1726387"/>
      <w:bookmarkStart w:id="199" w:name="_Toc2929753"/>
      <w:bookmarkStart w:id="200" w:name="_Toc155601036"/>
      <w:r w:rsidRPr="00150C90">
        <w:t>§ 101</w:t>
      </w:r>
      <w:r w:rsidR="0014212D" w:rsidRPr="00150C90">
        <w:t>. [Grupa pracowników badawczo-dydaktycznych</w:t>
      </w:r>
      <w:bookmarkEnd w:id="198"/>
      <w:r w:rsidR="0014212D" w:rsidRPr="00150C90">
        <w:t>]</w:t>
      </w:r>
      <w:bookmarkEnd w:id="199"/>
      <w:bookmarkEnd w:id="200"/>
    </w:p>
    <w:p w14:paraId="169B61FB" w14:textId="77777777" w:rsidR="0014212D" w:rsidRPr="00150C90" w:rsidRDefault="0014212D" w:rsidP="00D04E01">
      <w:pPr>
        <w:spacing w:line="276" w:lineRule="auto"/>
        <w:rPr>
          <w:rFonts w:ascii="Lato" w:hAnsi="Lato"/>
          <w:color w:val="002060"/>
          <w:sz w:val="22"/>
        </w:rPr>
      </w:pPr>
      <w:r w:rsidRPr="00150C90">
        <w:rPr>
          <w:rFonts w:ascii="Lato" w:hAnsi="Lato"/>
          <w:color w:val="002060"/>
          <w:sz w:val="22"/>
        </w:rPr>
        <w:t>W grupie pracowników badawczo-dydaktycznych nauczyciel akademicki może</w:t>
      </w:r>
      <w:r w:rsidR="00076A24">
        <w:rPr>
          <w:rFonts w:ascii="Lato" w:hAnsi="Lato"/>
          <w:color w:val="002060"/>
          <w:sz w:val="22"/>
        </w:rPr>
        <w:t xml:space="preserve"> być zatrudniony na </w:t>
      </w:r>
      <w:r w:rsidRPr="00150C90">
        <w:rPr>
          <w:rFonts w:ascii="Lato" w:hAnsi="Lato"/>
          <w:color w:val="002060"/>
          <w:sz w:val="22"/>
        </w:rPr>
        <w:t>stanowisku:</w:t>
      </w:r>
    </w:p>
    <w:p w14:paraId="620A9779" w14:textId="77777777" w:rsidR="0014212D" w:rsidRPr="00150C90" w:rsidRDefault="0014212D" w:rsidP="00D04E01">
      <w:pPr>
        <w:pStyle w:val="Akapitzlist"/>
        <w:numPr>
          <w:ilvl w:val="0"/>
          <w:numId w:val="134"/>
        </w:numPr>
        <w:spacing w:line="276" w:lineRule="auto"/>
        <w:ind w:left="567" w:hanging="283"/>
        <w:rPr>
          <w:rFonts w:ascii="Lato" w:hAnsi="Lato"/>
          <w:color w:val="002060"/>
          <w:sz w:val="22"/>
        </w:rPr>
      </w:pPr>
      <w:r w:rsidRPr="00150C90">
        <w:rPr>
          <w:rFonts w:ascii="Lato" w:hAnsi="Lato"/>
          <w:color w:val="002060"/>
          <w:sz w:val="22"/>
        </w:rPr>
        <w:t>profesora – jeżeli posiada tytuł profesora;</w:t>
      </w:r>
    </w:p>
    <w:p w14:paraId="4B61ED20" w14:textId="77777777" w:rsidR="0014212D" w:rsidRPr="00150C90" w:rsidRDefault="0014212D" w:rsidP="00D04E01">
      <w:pPr>
        <w:pStyle w:val="Akapitzlist"/>
        <w:numPr>
          <w:ilvl w:val="0"/>
          <w:numId w:val="134"/>
        </w:numPr>
        <w:spacing w:line="276" w:lineRule="auto"/>
        <w:ind w:left="567" w:hanging="283"/>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14:paraId="06D2BB3F" w14:textId="77777777" w:rsidR="0014212D" w:rsidRPr="00150C90" w:rsidRDefault="0014212D" w:rsidP="00D04E01">
      <w:pPr>
        <w:pStyle w:val="Akapitzlist"/>
        <w:numPr>
          <w:ilvl w:val="0"/>
          <w:numId w:val="134"/>
        </w:numPr>
        <w:spacing w:line="276" w:lineRule="auto"/>
        <w:ind w:left="567" w:hanging="283"/>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14:paraId="5D661276" w14:textId="77777777" w:rsidR="0014212D" w:rsidRPr="00150C90" w:rsidRDefault="0014212D" w:rsidP="00D04E01">
      <w:pPr>
        <w:pStyle w:val="Akapitzlist"/>
        <w:numPr>
          <w:ilvl w:val="0"/>
          <w:numId w:val="134"/>
        </w:numPr>
        <w:spacing w:line="276" w:lineRule="auto"/>
        <w:ind w:left="567" w:hanging="283"/>
        <w:rPr>
          <w:rFonts w:ascii="Lato" w:hAnsi="Lato"/>
          <w:color w:val="002060"/>
          <w:sz w:val="22"/>
        </w:rPr>
      </w:pPr>
      <w:r w:rsidRPr="00150C90">
        <w:rPr>
          <w:rFonts w:ascii="Lato" w:hAnsi="Lato"/>
          <w:color w:val="002060"/>
          <w:sz w:val="22"/>
        </w:rPr>
        <w:lastRenderedPageBreak/>
        <w:t>asystenta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14:paraId="1F5B7335" w14:textId="77777777" w:rsidR="0014212D" w:rsidRPr="00150C90" w:rsidRDefault="0085733C" w:rsidP="00C60544">
      <w:pPr>
        <w:pStyle w:val="Nagwek3"/>
      </w:pPr>
      <w:bookmarkStart w:id="201" w:name="_Toc2929754"/>
      <w:bookmarkStart w:id="202" w:name="_Toc155601037"/>
      <w:r w:rsidRPr="00150C90">
        <w:t>§ 102</w:t>
      </w:r>
      <w:r w:rsidR="0014212D" w:rsidRPr="00150C90">
        <w:t>. [Grupa pracowników dydaktycznych]</w:t>
      </w:r>
      <w:bookmarkEnd w:id="201"/>
      <w:bookmarkEnd w:id="202"/>
    </w:p>
    <w:p w14:paraId="125F81FD" w14:textId="77777777" w:rsidR="0014212D" w:rsidRPr="00150C90" w:rsidRDefault="0014212D" w:rsidP="00D04E01">
      <w:pPr>
        <w:spacing w:line="276" w:lineRule="auto"/>
        <w:rPr>
          <w:rFonts w:ascii="Lato" w:hAnsi="Lato"/>
          <w:color w:val="002060"/>
          <w:sz w:val="22"/>
        </w:rPr>
      </w:pPr>
      <w:r w:rsidRPr="00150C90">
        <w:rPr>
          <w:rFonts w:ascii="Lato" w:hAnsi="Lato"/>
          <w:color w:val="002060"/>
          <w:sz w:val="22"/>
        </w:rPr>
        <w:t>W grupie pracowników dydaktycznych nauczyciel akademicki może być zatrudniony na stanowisku:</w:t>
      </w:r>
    </w:p>
    <w:p w14:paraId="750A7031" w14:textId="77777777" w:rsidR="0014212D" w:rsidRPr="00150C90" w:rsidRDefault="0014212D" w:rsidP="00D04E01">
      <w:pPr>
        <w:pStyle w:val="Akapitzlist"/>
        <w:numPr>
          <w:ilvl w:val="0"/>
          <w:numId w:val="135"/>
        </w:numPr>
        <w:spacing w:line="276" w:lineRule="auto"/>
        <w:ind w:left="567" w:hanging="283"/>
        <w:rPr>
          <w:rFonts w:ascii="Lato" w:hAnsi="Lato"/>
          <w:color w:val="002060"/>
          <w:sz w:val="22"/>
        </w:rPr>
      </w:pPr>
      <w:r w:rsidRPr="00150C90">
        <w:rPr>
          <w:rFonts w:ascii="Lato" w:hAnsi="Lato"/>
          <w:color w:val="002060"/>
          <w:sz w:val="22"/>
        </w:rPr>
        <w:t>profesora – jeżeli posiada tytuł profesora;</w:t>
      </w:r>
    </w:p>
    <w:p w14:paraId="2C7F0B3A" w14:textId="77777777" w:rsidR="0014212D" w:rsidRPr="00150C90" w:rsidRDefault="0014212D" w:rsidP="00D04E01">
      <w:pPr>
        <w:pStyle w:val="Akapitzlist"/>
        <w:numPr>
          <w:ilvl w:val="0"/>
          <w:numId w:val="135"/>
        </w:numPr>
        <w:spacing w:line="276" w:lineRule="auto"/>
        <w:ind w:left="567" w:hanging="283"/>
        <w:rPr>
          <w:rFonts w:ascii="Lato" w:hAnsi="Lato"/>
          <w:color w:val="002060"/>
          <w:sz w:val="22"/>
        </w:rPr>
      </w:pPr>
      <w:r w:rsidRPr="00150C90">
        <w:rPr>
          <w:rFonts w:ascii="Lato" w:hAnsi="Lato"/>
          <w:color w:val="002060"/>
          <w:sz w:val="22"/>
        </w:rPr>
        <w:t>profesora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14:paraId="20DE7AA0" w14:textId="77777777" w:rsidR="0085733C" w:rsidRPr="00890937" w:rsidRDefault="0085733C" w:rsidP="00D04E01">
      <w:pPr>
        <w:pStyle w:val="Akapitzlist"/>
        <w:numPr>
          <w:ilvl w:val="0"/>
          <w:numId w:val="135"/>
        </w:numPr>
        <w:spacing w:line="276" w:lineRule="auto"/>
        <w:ind w:left="567" w:hanging="283"/>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14:paraId="12131BB4" w14:textId="77777777" w:rsidR="00890937" w:rsidRPr="0032679F" w:rsidRDefault="00890937" w:rsidP="00D04E01">
      <w:pPr>
        <w:spacing w:line="276" w:lineRule="auto"/>
        <w:ind w:left="284"/>
        <w:rPr>
          <w:rFonts w:ascii="Lato" w:hAnsi="Lato"/>
          <w:color w:val="002060"/>
          <w:sz w:val="22"/>
        </w:rPr>
      </w:pPr>
      <w:r w:rsidRPr="0032679F">
        <w:rPr>
          <w:rFonts w:ascii="Lato" w:hAnsi="Lato"/>
          <w:color w:val="002060"/>
          <w:sz w:val="22"/>
        </w:rPr>
        <w:t>3a) asystenta – jeżeli posiada tytuł zawodowy magistra;</w:t>
      </w:r>
    </w:p>
    <w:p w14:paraId="021A7820" w14:textId="77777777" w:rsidR="0085733C" w:rsidRPr="00150C90" w:rsidRDefault="0085733C" w:rsidP="00D04E01">
      <w:pPr>
        <w:pStyle w:val="Akapitzlist"/>
        <w:numPr>
          <w:ilvl w:val="0"/>
          <w:numId w:val="135"/>
        </w:numPr>
        <w:spacing w:line="276" w:lineRule="auto"/>
        <w:ind w:left="567" w:hanging="283"/>
        <w:rPr>
          <w:rFonts w:ascii="Lato" w:hAnsi="Lato"/>
          <w:color w:val="002060"/>
          <w:sz w:val="22"/>
        </w:rPr>
      </w:pPr>
      <w:r w:rsidRPr="00150C90">
        <w:rPr>
          <w:rFonts w:ascii="Lato" w:hAnsi="Lato" w:cs="Calibri"/>
          <w:color w:val="002060"/>
          <w:sz w:val="22"/>
        </w:rPr>
        <w:t>starszego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14:paraId="4C7F0BC9" w14:textId="77777777" w:rsidR="0085733C" w:rsidRPr="00150C90" w:rsidRDefault="0085733C" w:rsidP="00D04E01">
      <w:pPr>
        <w:pStyle w:val="Akapitzlist"/>
        <w:numPr>
          <w:ilvl w:val="0"/>
          <w:numId w:val="135"/>
        </w:numPr>
        <w:spacing w:line="276" w:lineRule="auto"/>
        <w:ind w:left="567" w:hanging="283"/>
        <w:rPr>
          <w:rFonts w:ascii="Lato" w:hAnsi="Lato"/>
          <w:color w:val="002060"/>
          <w:sz w:val="22"/>
        </w:rPr>
      </w:pPr>
      <w:r w:rsidRPr="00150C90">
        <w:rPr>
          <w:rFonts w:ascii="Lato" w:hAnsi="Lato" w:cs="Calibri"/>
          <w:color w:val="002060"/>
          <w:sz w:val="22"/>
        </w:rPr>
        <w:t>wykładowcy – jeżeli posiada co najmniej tytuł zawodowy magistra lub równorzędny w zakresie wykładanej specjalności;</w:t>
      </w:r>
    </w:p>
    <w:p w14:paraId="40F405A6" w14:textId="77777777" w:rsidR="0085733C" w:rsidRPr="00150C90" w:rsidRDefault="0085733C" w:rsidP="00D04E01">
      <w:pPr>
        <w:pStyle w:val="Akapitzlist"/>
        <w:numPr>
          <w:ilvl w:val="0"/>
          <w:numId w:val="135"/>
        </w:numPr>
        <w:spacing w:line="276" w:lineRule="auto"/>
        <w:ind w:left="567" w:hanging="283"/>
        <w:rPr>
          <w:rFonts w:ascii="Lato" w:hAnsi="Lato"/>
          <w:color w:val="002060"/>
          <w:sz w:val="22"/>
        </w:rPr>
      </w:pPr>
      <w:r w:rsidRPr="00150C90">
        <w:rPr>
          <w:rFonts w:ascii="Lato" w:hAnsi="Lato" w:cs="Calibri"/>
          <w:color w:val="002060"/>
          <w:sz w:val="22"/>
        </w:rPr>
        <w:t>lektora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14:paraId="6C8983CC" w14:textId="77777777" w:rsidR="0014212D" w:rsidRPr="00150C90" w:rsidRDefault="0085733C" w:rsidP="00D04E01">
      <w:pPr>
        <w:pStyle w:val="Akapitzlist"/>
        <w:numPr>
          <w:ilvl w:val="0"/>
          <w:numId w:val="135"/>
        </w:numPr>
        <w:spacing w:line="276" w:lineRule="auto"/>
        <w:ind w:left="567" w:hanging="283"/>
        <w:rPr>
          <w:rFonts w:ascii="Lato" w:hAnsi="Lato"/>
          <w:color w:val="002060"/>
          <w:sz w:val="22"/>
        </w:rPr>
      </w:pPr>
      <w:r w:rsidRPr="00150C90">
        <w:rPr>
          <w:rFonts w:ascii="Lato" w:hAnsi="Lato" w:cs="Calibri"/>
          <w:color w:val="002060"/>
          <w:sz w:val="22"/>
        </w:rPr>
        <w:t>instruktora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14:paraId="11DA2788" w14:textId="27D4C93E" w:rsidR="005F1991" w:rsidRDefault="00F52BD9" w:rsidP="004547BB">
      <w:pPr>
        <w:pStyle w:val="Nagwek2"/>
      </w:pPr>
      <w:bookmarkStart w:id="203" w:name="_Toc155601038"/>
      <w:r w:rsidRPr="00150C90">
        <w:t xml:space="preserve">Rozdział 3. </w:t>
      </w:r>
      <w:r w:rsidR="0071122B" w:rsidRPr="00150C90">
        <w:t>Nawiązywanie stosunku pracy z nauczycielami akademickimi</w:t>
      </w:r>
      <w:bookmarkEnd w:id="203"/>
    </w:p>
    <w:p w14:paraId="792B38B0" w14:textId="77777777" w:rsidR="0019537F" w:rsidRPr="00150C90" w:rsidRDefault="0019537F" w:rsidP="00C60544">
      <w:pPr>
        <w:pStyle w:val="Nagwek3"/>
      </w:pPr>
      <w:bookmarkStart w:id="204" w:name="_Toc3099064"/>
      <w:bookmarkStart w:id="205" w:name="_Toc155601039"/>
      <w:r w:rsidRPr="00150C90">
        <w:rPr>
          <w:lang w:eastAsia="pl-PL"/>
        </w:rPr>
        <w:t>§ 1</w:t>
      </w:r>
      <w:r w:rsidR="00AF5280" w:rsidRPr="00150C90">
        <w:rPr>
          <w:lang w:eastAsia="pl-PL"/>
        </w:rPr>
        <w:t>03</w:t>
      </w:r>
      <w:r w:rsidRPr="00150C90">
        <w:rPr>
          <w:lang w:eastAsia="pl-PL"/>
        </w:rPr>
        <w:t>. [Nawiązanie pierwszego stosunku pracy]</w:t>
      </w:r>
      <w:bookmarkEnd w:id="204"/>
      <w:bookmarkEnd w:id="205"/>
    </w:p>
    <w:p w14:paraId="0A2A9F31" w14:textId="77777777" w:rsidR="0019537F" w:rsidRPr="00150C90" w:rsidRDefault="0019537F" w:rsidP="009615E9">
      <w:pPr>
        <w:pStyle w:val="Akapitzlist"/>
        <w:numPr>
          <w:ilvl w:val="0"/>
          <w:numId w:val="147"/>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14:paraId="2029D9F8" w14:textId="77777777" w:rsidR="0019537F" w:rsidRPr="00150C90" w:rsidRDefault="0019537F" w:rsidP="009615E9">
      <w:pPr>
        <w:pStyle w:val="Akapitzlist"/>
        <w:numPr>
          <w:ilvl w:val="0"/>
          <w:numId w:val="147"/>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14:paraId="009BB74B" w14:textId="77777777" w:rsidR="0019537F" w:rsidRPr="00150C90" w:rsidRDefault="0019537F" w:rsidP="009615E9">
      <w:pPr>
        <w:pStyle w:val="Akapitzlist"/>
        <w:numPr>
          <w:ilvl w:val="0"/>
          <w:numId w:val="147"/>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14:paraId="7B2B9A9E" w14:textId="77777777" w:rsidR="0019537F" w:rsidRPr="00150C90" w:rsidRDefault="00AF5280" w:rsidP="00C60544">
      <w:pPr>
        <w:pStyle w:val="Nagwek3"/>
      </w:pPr>
      <w:bookmarkStart w:id="206" w:name="_Toc2604906"/>
      <w:bookmarkStart w:id="207" w:name="_Toc3099065"/>
      <w:bookmarkStart w:id="208" w:name="_Toc155601040"/>
      <w:r w:rsidRPr="00150C90">
        <w:rPr>
          <w:lang w:eastAsia="pl-PL"/>
        </w:rPr>
        <w:t>§ 104</w:t>
      </w:r>
      <w:r w:rsidR="0019537F" w:rsidRPr="00150C90">
        <w:rPr>
          <w:lang w:eastAsia="pl-PL"/>
        </w:rPr>
        <w:t>. [Ogłoszenie konkursu]</w:t>
      </w:r>
      <w:bookmarkEnd w:id="206"/>
      <w:bookmarkEnd w:id="207"/>
      <w:bookmarkEnd w:id="208"/>
    </w:p>
    <w:p w14:paraId="52D790C4" w14:textId="77777777" w:rsidR="0019537F" w:rsidRPr="00150C90" w:rsidRDefault="0019537F" w:rsidP="009615E9">
      <w:pPr>
        <w:pStyle w:val="Akapitzlist"/>
        <w:numPr>
          <w:ilvl w:val="0"/>
          <w:numId w:val="151"/>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14:paraId="32D9824D" w14:textId="77777777" w:rsidR="0019537F" w:rsidRPr="00150C90" w:rsidRDefault="0019537F" w:rsidP="009615E9">
      <w:pPr>
        <w:pStyle w:val="Akapitzlist"/>
        <w:numPr>
          <w:ilvl w:val="0"/>
          <w:numId w:val="151"/>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14:paraId="5D68884E" w14:textId="77777777" w:rsidR="0019537F" w:rsidRPr="00150C90" w:rsidRDefault="00345264" w:rsidP="009615E9">
      <w:pPr>
        <w:pStyle w:val="Akapitzlist"/>
        <w:numPr>
          <w:ilvl w:val="0"/>
          <w:numId w:val="152"/>
        </w:numPr>
        <w:suppressAutoHyphens/>
        <w:autoSpaceDN w:val="0"/>
        <w:spacing w:line="276" w:lineRule="auto"/>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14:paraId="0E420B5B" w14:textId="77777777" w:rsidR="0019537F" w:rsidRPr="00150C90" w:rsidRDefault="0019537F" w:rsidP="009615E9">
      <w:pPr>
        <w:pStyle w:val="Akapitzlist"/>
        <w:numPr>
          <w:ilvl w:val="0"/>
          <w:numId w:val="152"/>
        </w:numPr>
        <w:suppressAutoHyphens/>
        <w:autoSpaceDN w:val="0"/>
        <w:spacing w:line="276" w:lineRule="auto"/>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ministra właściwego do spraw nauki i szkolnictwa wyższego</w:t>
      </w:r>
      <w:r w:rsidR="00345264">
        <w:rPr>
          <w:rFonts w:ascii="Lato" w:eastAsia="Times New Roman" w:hAnsi="Lato" w:cs="Times New Roman"/>
          <w:color w:val="002060"/>
          <w:sz w:val="22"/>
          <w:lang w:eastAsia="pl-PL"/>
        </w:rPr>
        <w:t>;</w:t>
      </w:r>
    </w:p>
    <w:p w14:paraId="16BA4E92" w14:textId="77777777" w:rsidR="0019537F" w:rsidRPr="00150C90" w:rsidRDefault="0019537F" w:rsidP="009615E9">
      <w:pPr>
        <w:pStyle w:val="Akapitzlist"/>
        <w:numPr>
          <w:ilvl w:val="0"/>
          <w:numId w:val="152"/>
        </w:numPr>
        <w:suppressAutoHyphens/>
        <w:autoSpaceDN w:val="0"/>
        <w:spacing w:line="276" w:lineRule="auto"/>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ministra nadzorującego uczelnię </w:t>
      </w:r>
    </w:p>
    <w:p w14:paraId="0464E679" w14:textId="77777777" w:rsidR="0019537F" w:rsidRPr="00150C90" w:rsidRDefault="0019537F" w:rsidP="009615E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14:paraId="2DEA629C" w14:textId="77777777" w:rsidR="0019537F" w:rsidRPr="00150C90" w:rsidRDefault="0019537F" w:rsidP="009615E9">
      <w:pPr>
        <w:pStyle w:val="Akapitzlist"/>
        <w:numPr>
          <w:ilvl w:val="0"/>
          <w:numId w:val="151"/>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14:paraId="13D5CC6C" w14:textId="77777777" w:rsidR="0019537F" w:rsidRPr="00150C90" w:rsidRDefault="0019537F" w:rsidP="009615E9">
      <w:pPr>
        <w:pStyle w:val="Akapitzlist"/>
        <w:numPr>
          <w:ilvl w:val="0"/>
          <w:numId w:val="151"/>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14:paraId="0C10053B" w14:textId="77777777" w:rsidR="0019537F" w:rsidRPr="00150C90" w:rsidRDefault="0019537F" w:rsidP="009615E9">
      <w:pPr>
        <w:pStyle w:val="Akapitzlist"/>
        <w:numPr>
          <w:ilvl w:val="0"/>
          <w:numId w:val="151"/>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14:paraId="5DA57289"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 xml:space="preserve"> wskazanie stanowiska i jednostki organizacyjnej której dotyczy konkurs;</w:t>
      </w:r>
    </w:p>
    <w:p w14:paraId="2F27E443"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określenie warunków jakie powinien spełniać kandydat, wynikających z ustawy i statutu;</w:t>
      </w:r>
    </w:p>
    <w:p w14:paraId="286CA6CC"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wykaz wymaganych dokumentów;</w:t>
      </w:r>
    </w:p>
    <w:p w14:paraId="6B47AC62"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termin i miejsce składania dokumentów;</w:t>
      </w:r>
    </w:p>
    <w:p w14:paraId="37AD285C"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termin rozstrzygnięcia konkursu;</w:t>
      </w:r>
    </w:p>
    <w:p w14:paraId="08F21589" w14:textId="77777777" w:rsidR="0019537F" w:rsidRPr="00150C90" w:rsidRDefault="0019537F" w:rsidP="009615E9">
      <w:pPr>
        <w:pStyle w:val="Akapitzlist"/>
        <w:numPr>
          <w:ilvl w:val="0"/>
          <w:numId w:val="154"/>
        </w:numPr>
        <w:spacing w:line="276" w:lineRule="auto"/>
        <w:ind w:left="567" w:hanging="283"/>
        <w:rPr>
          <w:rFonts w:ascii="Lato" w:hAnsi="Lato" w:cs="Times New Roman"/>
          <w:color w:val="002060"/>
          <w:sz w:val="22"/>
        </w:rPr>
      </w:pPr>
      <w:r w:rsidRPr="00150C90">
        <w:rPr>
          <w:rFonts w:ascii="Lato" w:hAnsi="Lato" w:cs="Times New Roman"/>
          <w:color w:val="002060"/>
          <w:sz w:val="22"/>
        </w:rPr>
        <w:t>inne informacje, istotne dla danego postępowania konkursowego.</w:t>
      </w:r>
    </w:p>
    <w:p w14:paraId="4A30E084" w14:textId="77777777" w:rsidR="0019537F" w:rsidRPr="00150C90" w:rsidRDefault="0019537F" w:rsidP="009615E9">
      <w:pPr>
        <w:pStyle w:val="Akapitzlist"/>
        <w:numPr>
          <w:ilvl w:val="0"/>
          <w:numId w:val="151"/>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lastRenderedPageBreak/>
        <w:t>Szczegółową treść ogłoszenia i charakter konkursu ustala rektor przy współpracy działu administracji uczelni właściwego do spraw kadrowych.</w:t>
      </w:r>
    </w:p>
    <w:p w14:paraId="447A911B" w14:textId="77777777" w:rsidR="0019537F" w:rsidRPr="00150C90" w:rsidRDefault="0019537F" w:rsidP="00C60544">
      <w:pPr>
        <w:pStyle w:val="Nagwek3"/>
      </w:pPr>
      <w:bookmarkStart w:id="209" w:name="_Toc2604908"/>
      <w:bookmarkStart w:id="210" w:name="_Toc3099066"/>
      <w:bookmarkStart w:id="211" w:name="_Toc155601041"/>
      <w:r w:rsidRPr="00150C90">
        <w:t>§</w:t>
      </w:r>
      <w:r w:rsidR="00AF5280" w:rsidRPr="00150C90">
        <w:t xml:space="preserve"> 105</w:t>
      </w:r>
      <w:r w:rsidRPr="00150C90">
        <w:t>. [Komisja konkursowa]</w:t>
      </w:r>
      <w:bookmarkEnd w:id="209"/>
      <w:bookmarkEnd w:id="210"/>
      <w:bookmarkEnd w:id="211"/>
    </w:p>
    <w:p w14:paraId="2D1D9C64" w14:textId="77777777" w:rsidR="0019537F" w:rsidRPr="00150C90" w:rsidRDefault="0019537F" w:rsidP="009615E9">
      <w:pPr>
        <w:pStyle w:val="Akapitzlist"/>
        <w:numPr>
          <w:ilvl w:val="0"/>
          <w:numId w:val="148"/>
        </w:numPr>
        <w:suppressAutoHyphens/>
        <w:autoSpaceDN w:val="0"/>
        <w:spacing w:line="276" w:lineRule="auto"/>
        <w:ind w:left="284" w:hanging="284"/>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14:paraId="64056B2A" w14:textId="77777777" w:rsidR="0019537F" w:rsidRPr="00150C90" w:rsidRDefault="0019537F" w:rsidP="009615E9">
      <w:pPr>
        <w:pStyle w:val="Akapitzlist"/>
        <w:numPr>
          <w:ilvl w:val="0"/>
          <w:numId w:val="153"/>
        </w:numPr>
        <w:suppressAutoHyphens/>
        <w:autoSpaceDN w:val="0"/>
        <w:spacing w:line="276" w:lineRule="auto"/>
        <w:ind w:left="567" w:hanging="283"/>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14:paraId="3EED04FF" w14:textId="77777777" w:rsidR="0033614D" w:rsidRPr="00150C90" w:rsidRDefault="0033614D" w:rsidP="009615E9">
      <w:pPr>
        <w:pStyle w:val="Akapitzlist"/>
        <w:numPr>
          <w:ilvl w:val="0"/>
          <w:numId w:val="153"/>
        </w:numPr>
        <w:suppressAutoHyphens/>
        <w:autoSpaceDN w:val="0"/>
        <w:spacing w:line="276" w:lineRule="auto"/>
        <w:ind w:left="567" w:hanging="283"/>
        <w:contextualSpacing w:val="0"/>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mająca pełnić rolę bezpośredniego przełożonego zatrudnianego pracownika;</w:t>
      </w:r>
    </w:p>
    <w:p w14:paraId="25E58334" w14:textId="77777777" w:rsidR="0019537F" w:rsidRPr="00150C90" w:rsidRDefault="0019537F" w:rsidP="009615E9">
      <w:pPr>
        <w:pStyle w:val="Akapitzlist"/>
        <w:numPr>
          <w:ilvl w:val="0"/>
          <w:numId w:val="153"/>
        </w:numPr>
        <w:suppressAutoHyphens/>
        <w:autoSpaceDN w:val="0"/>
        <w:spacing w:line="276" w:lineRule="auto"/>
        <w:ind w:left="567" w:hanging="283"/>
        <w:contextualSpacing w:val="0"/>
        <w:textAlignment w:val="baseline"/>
        <w:rPr>
          <w:rFonts w:ascii="Lato" w:hAnsi="Lato" w:cs="Times New Roman"/>
          <w:color w:val="002060"/>
          <w:sz w:val="22"/>
        </w:rPr>
      </w:pPr>
      <w:r w:rsidRPr="00150C90">
        <w:rPr>
          <w:rFonts w:ascii="Lato" w:hAnsi="Lato" w:cs="Times New Roman"/>
          <w:color w:val="002060"/>
          <w:sz w:val="22"/>
        </w:rPr>
        <w:t>trzech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14:paraId="70E73030" w14:textId="77777777" w:rsidR="0019537F" w:rsidRPr="00150C90" w:rsidRDefault="0019537F" w:rsidP="009615E9">
      <w:pPr>
        <w:pStyle w:val="Akapitzlist"/>
        <w:numPr>
          <w:ilvl w:val="0"/>
          <w:numId w:val="148"/>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14:paraId="70309A85" w14:textId="77777777" w:rsidR="0019537F" w:rsidRPr="00150C90" w:rsidRDefault="0033614D" w:rsidP="009615E9">
      <w:pPr>
        <w:pStyle w:val="Akapitzlist"/>
        <w:numPr>
          <w:ilvl w:val="0"/>
          <w:numId w:val="148"/>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14:paraId="13A4CE8A" w14:textId="77777777" w:rsidR="0019537F" w:rsidRPr="00150C90" w:rsidRDefault="0019537F" w:rsidP="009615E9">
      <w:pPr>
        <w:pStyle w:val="Akapitzlist"/>
        <w:numPr>
          <w:ilvl w:val="0"/>
          <w:numId w:val="148"/>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Komisja konkursowa:</w:t>
      </w:r>
    </w:p>
    <w:p w14:paraId="34943F1A" w14:textId="77777777" w:rsidR="0019537F" w:rsidRPr="00150C90" w:rsidRDefault="0019537F" w:rsidP="009615E9">
      <w:pPr>
        <w:pStyle w:val="Akapitzlist"/>
        <w:numPr>
          <w:ilvl w:val="1"/>
          <w:numId w:val="149"/>
        </w:numPr>
        <w:autoSpaceDE w:val="0"/>
        <w:autoSpaceDN w:val="0"/>
        <w:adjustRightInd w:val="0"/>
        <w:spacing w:line="276" w:lineRule="auto"/>
        <w:ind w:left="567" w:hanging="284"/>
        <w:rPr>
          <w:rFonts w:ascii="Lato" w:hAnsi="Lato" w:cs="Times New Roman"/>
          <w:color w:val="002060"/>
          <w:sz w:val="22"/>
        </w:rPr>
      </w:pPr>
      <w:r w:rsidRPr="00150C90">
        <w:rPr>
          <w:rFonts w:ascii="Lato" w:hAnsi="Lato" w:cs="Times New Roman"/>
          <w:color w:val="002060"/>
          <w:sz w:val="22"/>
        </w:rPr>
        <w:t>ustala szczegółowy tryb przeprowadzania konkursu</w:t>
      </w:r>
      <w:r w:rsidR="00643942">
        <w:rPr>
          <w:rFonts w:ascii="Lato" w:hAnsi="Lato" w:cs="Times New Roman"/>
          <w:color w:val="002060"/>
          <w:sz w:val="22"/>
        </w:rPr>
        <w:t>;</w:t>
      </w:r>
    </w:p>
    <w:p w14:paraId="3645A069" w14:textId="77777777" w:rsidR="0019537F" w:rsidRPr="00150C90" w:rsidRDefault="0019537F" w:rsidP="009615E9">
      <w:pPr>
        <w:pStyle w:val="Akapitzlist"/>
        <w:numPr>
          <w:ilvl w:val="1"/>
          <w:numId w:val="149"/>
        </w:numPr>
        <w:autoSpaceDE w:val="0"/>
        <w:autoSpaceDN w:val="0"/>
        <w:adjustRightInd w:val="0"/>
        <w:spacing w:line="276" w:lineRule="auto"/>
        <w:ind w:left="567" w:hanging="284"/>
        <w:rPr>
          <w:rFonts w:ascii="Lato" w:hAnsi="Lato" w:cs="Times New Roman"/>
          <w:color w:val="002060"/>
          <w:sz w:val="22"/>
        </w:rPr>
      </w:pPr>
      <w:r w:rsidRPr="00150C90">
        <w:rPr>
          <w:rFonts w:ascii="Lato" w:hAnsi="Lato" w:cs="Times New Roman"/>
          <w:color w:val="002060"/>
          <w:sz w:val="22"/>
        </w:rPr>
        <w:t>przeprowadza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14:paraId="17E785ED" w14:textId="59BBF991" w:rsidR="0019537F" w:rsidRPr="00F37398" w:rsidRDefault="0019537F" w:rsidP="009615E9">
      <w:pPr>
        <w:pStyle w:val="Akapitzlist"/>
        <w:numPr>
          <w:ilvl w:val="1"/>
          <w:numId w:val="149"/>
        </w:numPr>
        <w:autoSpaceDE w:val="0"/>
        <w:autoSpaceDN w:val="0"/>
        <w:adjustRightInd w:val="0"/>
        <w:spacing w:line="276" w:lineRule="auto"/>
        <w:ind w:left="567" w:hanging="284"/>
        <w:rPr>
          <w:rFonts w:ascii="Lato" w:hAnsi="Lato" w:cs="Times New Roman"/>
          <w:color w:val="002060"/>
          <w:sz w:val="22"/>
        </w:rPr>
      </w:pPr>
      <w:r w:rsidRPr="00150C90">
        <w:rPr>
          <w:rFonts w:ascii="Lato" w:hAnsi="Lato" w:cs="Times New Roman"/>
          <w:color w:val="002060"/>
          <w:sz w:val="22"/>
        </w:rPr>
        <w:t>prowadzi dokumentację postępowania konkursowego.</w:t>
      </w:r>
    </w:p>
    <w:p w14:paraId="280999F5" w14:textId="77777777" w:rsidR="0019537F" w:rsidRPr="00150C90" w:rsidRDefault="0019537F" w:rsidP="00C60544">
      <w:pPr>
        <w:pStyle w:val="Nagwek3"/>
      </w:pPr>
      <w:bookmarkStart w:id="212" w:name="_Toc2604909"/>
      <w:bookmarkStart w:id="213" w:name="_Toc3099067"/>
      <w:bookmarkStart w:id="214" w:name="_Toc155601042"/>
      <w:r w:rsidRPr="00150C90">
        <w:t>§</w:t>
      </w:r>
      <w:r w:rsidR="00AF5280" w:rsidRPr="00150C90">
        <w:t xml:space="preserve"> 106</w:t>
      </w:r>
      <w:r w:rsidRPr="00150C90">
        <w:t>. [Przebieg konkursu]</w:t>
      </w:r>
      <w:bookmarkEnd w:id="212"/>
      <w:bookmarkEnd w:id="213"/>
      <w:bookmarkEnd w:id="214"/>
    </w:p>
    <w:p w14:paraId="13642313"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14:paraId="03A245EE"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14:paraId="03616D84"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14:paraId="4BB32151" w14:textId="77777777" w:rsidR="0019537F" w:rsidRPr="00150C90" w:rsidRDefault="00F52BD9" w:rsidP="00185BAA">
      <w:pPr>
        <w:pStyle w:val="Akapitzlist"/>
        <w:numPr>
          <w:ilvl w:val="0"/>
          <w:numId w:val="155"/>
        </w:numPr>
        <w:autoSpaceDE w:val="0"/>
        <w:autoSpaceDN w:val="0"/>
        <w:adjustRightInd w:val="0"/>
        <w:spacing w:line="276" w:lineRule="auto"/>
        <w:rPr>
          <w:rFonts w:ascii="Lato" w:hAnsi="Lato" w:cs="Times New Roman"/>
          <w:color w:val="002060"/>
          <w:sz w:val="22"/>
        </w:rPr>
      </w:pPr>
      <w:r w:rsidRPr="00150C90">
        <w:rPr>
          <w:rFonts w:ascii="Lato" w:hAnsi="Lato" w:cs="Times New Roman"/>
          <w:color w:val="002060"/>
          <w:sz w:val="22"/>
        </w:rPr>
        <w:t>o wskazaniu</w:t>
      </w:r>
      <w:r w:rsidR="0019537F" w:rsidRPr="00150C90">
        <w:rPr>
          <w:rFonts w:ascii="Lato" w:hAnsi="Lato" w:cs="Times New Roman"/>
          <w:color w:val="002060"/>
          <w:sz w:val="22"/>
        </w:rPr>
        <w:t xml:space="preserve"> najlepszego kandydata;</w:t>
      </w:r>
    </w:p>
    <w:p w14:paraId="3211FB64" w14:textId="77777777" w:rsidR="0019537F" w:rsidRPr="00150C90" w:rsidRDefault="0019537F" w:rsidP="00185BAA">
      <w:pPr>
        <w:pStyle w:val="Akapitzlist"/>
        <w:numPr>
          <w:ilvl w:val="0"/>
          <w:numId w:val="155"/>
        </w:numPr>
        <w:autoSpaceDE w:val="0"/>
        <w:autoSpaceDN w:val="0"/>
        <w:adjustRightInd w:val="0"/>
        <w:spacing w:line="276" w:lineRule="auto"/>
        <w:rPr>
          <w:rFonts w:ascii="Lato" w:hAnsi="Lato" w:cs="Times New Roman"/>
          <w:color w:val="002060"/>
          <w:sz w:val="22"/>
        </w:rPr>
      </w:pPr>
      <w:r w:rsidRPr="00150C90">
        <w:rPr>
          <w:rFonts w:ascii="Lato" w:hAnsi="Lato" w:cs="Times New Roman"/>
          <w:color w:val="002060"/>
          <w:sz w:val="22"/>
        </w:rPr>
        <w:t>o odstąpieniu od wyboru ze względu na niespełnienie wymogów przez żadnego z kandydatów</w:t>
      </w:r>
    </w:p>
    <w:p w14:paraId="76E5F26F" w14:textId="77777777" w:rsidR="0019537F" w:rsidRPr="00150C90" w:rsidRDefault="0019537F" w:rsidP="00185BAA">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14:paraId="6E92749F"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14:paraId="0390F1F9"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14:paraId="6A9F9AD2" w14:textId="5427CA44"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w:t>
      </w:r>
      <w:r w:rsidR="008E5E14">
        <w:rPr>
          <w:rFonts w:ascii="Lato" w:hAnsi="Lato" w:cs="Times New Roman"/>
          <w:color w:val="002060"/>
          <w:sz w:val="22"/>
        </w:rPr>
        <w:t>rektor podejmuje decyzję w </w:t>
      </w:r>
      <w:r w:rsidRPr="00150C90">
        <w:rPr>
          <w:rFonts w:ascii="Lato" w:hAnsi="Lato" w:cs="Times New Roman"/>
          <w:color w:val="002060"/>
          <w:sz w:val="22"/>
        </w:rPr>
        <w:t>sprawie ponownego przeprowadzenia konkursu na dane stanowisko.</w:t>
      </w:r>
    </w:p>
    <w:p w14:paraId="0803616E" w14:textId="77777777" w:rsidR="0019537F" w:rsidRPr="00150C90" w:rsidRDefault="0019537F" w:rsidP="00185BAA">
      <w:pPr>
        <w:pStyle w:val="Akapitzlist"/>
        <w:numPr>
          <w:ilvl w:val="0"/>
          <w:numId w:val="150"/>
        </w:numPr>
        <w:autoSpaceDE w:val="0"/>
        <w:autoSpaceDN w:val="0"/>
        <w:adjustRightInd w:val="0"/>
        <w:spacing w:line="276" w:lineRule="auto"/>
        <w:ind w:left="284" w:hanging="284"/>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14:paraId="70DC2308" w14:textId="77777777" w:rsidR="0019537F" w:rsidRPr="00150C90" w:rsidRDefault="0019537F" w:rsidP="00C60544">
      <w:pPr>
        <w:pStyle w:val="Nagwek3"/>
      </w:pPr>
      <w:bookmarkStart w:id="215" w:name="_Toc2604911"/>
      <w:bookmarkStart w:id="216" w:name="_Toc3099068"/>
      <w:bookmarkStart w:id="217" w:name="_Toc155601043"/>
      <w:r w:rsidRPr="00150C90">
        <w:t>§</w:t>
      </w:r>
      <w:r w:rsidR="00AF5280" w:rsidRPr="00150C90">
        <w:t xml:space="preserve"> 107</w:t>
      </w:r>
      <w:r w:rsidRPr="00150C90">
        <w:t>. [Procedura pozakonkursowa]</w:t>
      </w:r>
      <w:bookmarkEnd w:id="215"/>
      <w:bookmarkEnd w:id="216"/>
      <w:bookmarkEnd w:id="217"/>
    </w:p>
    <w:p w14:paraId="4838D787" w14:textId="77777777" w:rsidR="0019537F" w:rsidRPr="00150C90" w:rsidRDefault="0019537F" w:rsidP="00185BAA">
      <w:pPr>
        <w:pStyle w:val="Akapitzlist"/>
        <w:numPr>
          <w:ilvl w:val="0"/>
          <w:numId w:val="156"/>
        </w:numPr>
        <w:spacing w:line="276" w:lineRule="auto"/>
        <w:ind w:left="284" w:hanging="284"/>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14:paraId="47B125FE" w14:textId="77777777" w:rsidR="00993A73" w:rsidRPr="00150C90" w:rsidRDefault="00993A73" w:rsidP="00185BAA">
      <w:pPr>
        <w:pStyle w:val="Akapitzlist"/>
        <w:numPr>
          <w:ilvl w:val="0"/>
          <w:numId w:val="156"/>
        </w:numPr>
        <w:spacing w:line="276" w:lineRule="auto"/>
        <w:ind w:left="284" w:hanging="284"/>
        <w:rPr>
          <w:rFonts w:ascii="Lato" w:hAnsi="Lato" w:cs="Times New Roman"/>
          <w:color w:val="002060"/>
          <w:sz w:val="22"/>
        </w:rPr>
      </w:pPr>
      <w:r w:rsidRPr="00150C90">
        <w:rPr>
          <w:rFonts w:ascii="Lato" w:hAnsi="Lato" w:cs="Times New Roman"/>
          <w:color w:val="002060"/>
          <w:sz w:val="22"/>
        </w:rPr>
        <w:t>W przypadkach, o których mowa w ust. 1, przepis § 103 ust. 1-2 stosuje się odpowiednio.</w:t>
      </w:r>
    </w:p>
    <w:p w14:paraId="720B53D7" w14:textId="77777777" w:rsidR="0019537F" w:rsidRPr="00150C90" w:rsidRDefault="0019537F" w:rsidP="00185BAA">
      <w:pPr>
        <w:pStyle w:val="Akapitzlist"/>
        <w:numPr>
          <w:ilvl w:val="0"/>
          <w:numId w:val="156"/>
        </w:numPr>
        <w:spacing w:line="276" w:lineRule="auto"/>
        <w:ind w:left="284" w:hanging="284"/>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14:paraId="05F86054" w14:textId="77777777" w:rsidR="0019537F" w:rsidRPr="00150C90" w:rsidRDefault="00AF5280" w:rsidP="00C60544">
      <w:pPr>
        <w:pStyle w:val="Nagwek3"/>
      </w:pPr>
      <w:bookmarkStart w:id="218" w:name="_Toc3099069"/>
      <w:bookmarkStart w:id="219" w:name="_Toc155601044"/>
      <w:r w:rsidRPr="00150C90">
        <w:t>§ 108</w:t>
      </w:r>
      <w:r w:rsidR="00F52BD9" w:rsidRPr="00150C90">
        <w:t>.</w:t>
      </w:r>
      <w:r w:rsidR="0019537F" w:rsidRPr="00150C90">
        <w:t xml:space="preserve"> [Awans zawodowy]</w:t>
      </w:r>
      <w:bookmarkEnd w:id="218"/>
      <w:bookmarkEnd w:id="219"/>
    </w:p>
    <w:p w14:paraId="2494275F" w14:textId="628EE149" w:rsidR="0019537F" w:rsidRPr="00150C90" w:rsidRDefault="0019537F" w:rsidP="00185BAA">
      <w:pPr>
        <w:pStyle w:val="Akapitzlist"/>
        <w:numPr>
          <w:ilvl w:val="0"/>
          <w:numId w:val="157"/>
        </w:numPr>
        <w:spacing w:line="276" w:lineRule="auto"/>
        <w:ind w:left="284" w:hanging="284"/>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076A24">
        <w:rPr>
          <w:rFonts w:ascii="Lato" w:hAnsi="Lato" w:cs="Times New Roman"/>
          <w:color w:val="002060"/>
          <w:sz w:val="22"/>
        </w:rPr>
        <w:t>a wniosek o </w:t>
      </w:r>
      <w:r w:rsidR="00963635">
        <w:rPr>
          <w:rFonts w:ascii="Lato" w:hAnsi="Lato" w:cs="Times New Roman"/>
          <w:color w:val="002060"/>
          <w:sz w:val="22"/>
        </w:rPr>
        <w:t>przeniesienie na </w:t>
      </w:r>
      <w:r w:rsidRPr="00150C90">
        <w:rPr>
          <w:rFonts w:ascii="Lato" w:hAnsi="Lato" w:cs="Times New Roman"/>
          <w:color w:val="002060"/>
          <w:sz w:val="22"/>
        </w:rPr>
        <w:t xml:space="preserve">stanowisko wyższe w tej samej lub innej grupie pracowniczej pod warunkiem, że </w:t>
      </w:r>
      <w:r w:rsidRPr="00150C90">
        <w:rPr>
          <w:rFonts w:ascii="Lato" w:hAnsi="Lato" w:cs="Times New Roman"/>
          <w:color w:val="002060"/>
          <w:sz w:val="22"/>
        </w:rPr>
        <w:lastRenderedPageBreak/>
        <w:t>spełnia wymagania określone w ustawie</w:t>
      </w:r>
      <w:r w:rsidR="004F4CCC">
        <w:rPr>
          <w:rFonts w:ascii="Lato" w:hAnsi="Lato" w:cs="Times New Roman"/>
          <w:color w:val="002060"/>
          <w:sz w:val="22"/>
        </w:rPr>
        <w:t>,</w:t>
      </w:r>
      <w:r w:rsidR="009A0B10">
        <w:rPr>
          <w:rFonts w:ascii="Lato" w:hAnsi="Lato" w:cs="Times New Roman"/>
          <w:color w:val="002060"/>
          <w:sz w:val="22"/>
        </w:rPr>
        <w:t xml:space="preserve"> </w:t>
      </w:r>
      <w:r w:rsidRPr="00150C90">
        <w:rPr>
          <w:rFonts w:ascii="Lato" w:hAnsi="Lato" w:cs="Times New Roman"/>
          <w:color w:val="002060"/>
          <w:sz w:val="22"/>
        </w:rPr>
        <w:t xml:space="preserve">statucie </w:t>
      </w:r>
      <w:r w:rsidR="004F4CCC">
        <w:rPr>
          <w:rFonts w:ascii="Lato" w:hAnsi="Lato" w:cs="Times New Roman"/>
          <w:color w:val="002060"/>
          <w:sz w:val="22"/>
        </w:rPr>
        <w:t xml:space="preserve">i innych przepisach wewnętrznych </w:t>
      </w:r>
      <w:r w:rsidRPr="00150C90">
        <w:rPr>
          <w:rFonts w:ascii="Lato" w:hAnsi="Lato" w:cs="Times New Roman"/>
          <w:color w:val="002060"/>
          <w:sz w:val="22"/>
        </w:rPr>
        <w:t xml:space="preserve">dla tego stanowiska. </w:t>
      </w:r>
    </w:p>
    <w:p w14:paraId="62B72B78" w14:textId="27BBB28C" w:rsidR="0019537F" w:rsidRDefault="0019537F" w:rsidP="00185BAA">
      <w:pPr>
        <w:pStyle w:val="Akapitzlist"/>
        <w:numPr>
          <w:ilvl w:val="0"/>
          <w:numId w:val="157"/>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14:paraId="66BD64D9" w14:textId="1A812786" w:rsidR="005C61A7" w:rsidRDefault="005C61A7" w:rsidP="00185BAA">
      <w:pPr>
        <w:pStyle w:val="Akapitzlist"/>
        <w:numPr>
          <w:ilvl w:val="0"/>
          <w:numId w:val="157"/>
        </w:numPr>
        <w:spacing w:line="276" w:lineRule="auto"/>
        <w:ind w:left="284" w:hanging="284"/>
        <w:rPr>
          <w:rFonts w:ascii="Lato" w:hAnsi="Lato" w:cs="Times New Roman"/>
          <w:color w:val="002060"/>
          <w:sz w:val="22"/>
        </w:rPr>
      </w:pPr>
      <w:r>
        <w:rPr>
          <w:rFonts w:ascii="Lato" w:hAnsi="Lato" w:cs="Times New Roman"/>
          <w:color w:val="002060"/>
          <w:sz w:val="22"/>
        </w:rPr>
        <w:t>Uchylony.</w:t>
      </w:r>
    </w:p>
    <w:p w14:paraId="40F25727" w14:textId="7F5897C1" w:rsidR="0071122B" w:rsidRPr="00150C90" w:rsidRDefault="002E45F9" w:rsidP="004547BB">
      <w:pPr>
        <w:pStyle w:val="Nagwek2"/>
      </w:pPr>
      <w:r>
        <w:rPr>
          <w:rFonts w:cs="Times New Roman"/>
        </w:rPr>
        <w:t xml:space="preserve"> </w:t>
      </w:r>
      <w:bookmarkStart w:id="220" w:name="_Toc155601045"/>
      <w:r w:rsidR="0071122B" w:rsidRPr="00150C90">
        <w:t>Rozdział 3. Pracownicy niebędący nauczycielami akademickimi</w:t>
      </w:r>
      <w:bookmarkEnd w:id="220"/>
    </w:p>
    <w:p w14:paraId="05893CA6" w14:textId="77777777" w:rsidR="0019537F" w:rsidRPr="00150C90" w:rsidRDefault="00AF5280" w:rsidP="00C60544">
      <w:pPr>
        <w:pStyle w:val="Nagwek3"/>
      </w:pPr>
      <w:bookmarkStart w:id="221" w:name="_Toc3098934"/>
      <w:bookmarkStart w:id="222" w:name="_Toc155601046"/>
      <w:r w:rsidRPr="00150C90">
        <w:t>§ 109</w:t>
      </w:r>
      <w:r w:rsidR="0019537F" w:rsidRPr="00150C90">
        <w:t>. [Podstawa zatrudnienia]</w:t>
      </w:r>
      <w:bookmarkEnd w:id="221"/>
      <w:bookmarkEnd w:id="222"/>
    </w:p>
    <w:p w14:paraId="7CE85CEE" w14:textId="77777777" w:rsidR="0019537F" w:rsidRPr="00150C90" w:rsidRDefault="0019537F" w:rsidP="00185BAA">
      <w:pPr>
        <w:pStyle w:val="Akapitzlist"/>
        <w:numPr>
          <w:ilvl w:val="0"/>
          <w:numId w:val="145"/>
        </w:numPr>
        <w:spacing w:line="276" w:lineRule="auto"/>
        <w:ind w:left="284" w:hanging="284"/>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14:paraId="7942123D" w14:textId="77777777" w:rsidR="0019537F" w:rsidRPr="00150C90" w:rsidRDefault="0019537F" w:rsidP="00185BAA">
      <w:pPr>
        <w:pStyle w:val="Akapitzlist"/>
        <w:numPr>
          <w:ilvl w:val="0"/>
          <w:numId w:val="145"/>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14:paraId="76C2B10F" w14:textId="77777777" w:rsidR="0019537F" w:rsidRPr="00150C90" w:rsidRDefault="0019537F" w:rsidP="00185BAA">
      <w:pPr>
        <w:pStyle w:val="Akapitzlist"/>
        <w:numPr>
          <w:ilvl w:val="0"/>
          <w:numId w:val="145"/>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076A24">
        <w:rPr>
          <w:rFonts w:ascii="Lato" w:hAnsi="Lato" w:cs="Times New Roman"/>
          <w:color w:val="002060"/>
          <w:sz w:val="22"/>
        </w:rPr>
        <w:t>osoba, o </w:t>
      </w:r>
      <w:r w:rsidR="00AF5280" w:rsidRPr="00150C90">
        <w:rPr>
          <w:rFonts w:ascii="Lato" w:hAnsi="Lato" w:cs="Times New Roman"/>
          <w:color w:val="002060"/>
          <w:sz w:val="22"/>
        </w:rPr>
        <w:t>której mowa w ust. 2</w:t>
      </w:r>
      <w:r w:rsidRPr="00150C90">
        <w:rPr>
          <w:rFonts w:ascii="Lato" w:hAnsi="Lato" w:cs="Times New Roman"/>
          <w:color w:val="002060"/>
          <w:sz w:val="22"/>
        </w:rPr>
        <w:t xml:space="preserve"> podejmuje w porozumieniu z rektorem.</w:t>
      </w:r>
    </w:p>
    <w:p w14:paraId="260F72E1" w14:textId="77777777" w:rsidR="0019537F" w:rsidRPr="00150C90" w:rsidRDefault="0019537F" w:rsidP="00185BAA">
      <w:pPr>
        <w:pStyle w:val="Akapitzlist"/>
        <w:numPr>
          <w:ilvl w:val="0"/>
          <w:numId w:val="145"/>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14:paraId="37DEDC7A" w14:textId="77777777" w:rsidR="0019537F" w:rsidRPr="00150C90" w:rsidRDefault="00AF5280" w:rsidP="00C60544">
      <w:pPr>
        <w:pStyle w:val="Nagwek3"/>
      </w:pPr>
      <w:bookmarkStart w:id="223" w:name="_Toc3098935"/>
      <w:bookmarkStart w:id="224" w:name="_Toc155601047"/>
      <w:r w:rsidRPr="00150C90">
        <w:t>§ 110</w:t>
      </w:r>
      <w:r w:rsidR="0019537F" w:rsidRPr="00150C90">
        <w:t>. [Zasady pracy]</w:t>
      </w:r>
      <w:bookmarkEnd w:id="223"/>
      <w:bookmarkEnd w:id="224"/>
    </w:p>
    <w:p w14:paraId="7BBD16FF" w14:textId="007DA876" w:rsidR="0019537F" w:rsidRPr="009C40B6" w:rsidRDefault="0019537F" w:rsidP="00185BAA">
      <w:pPr>
        <w:pStyle w:val="Akapitzlist"/>
        <w:numPr>
          <w:ilvl w:val="0"/>
          <w:numId w:val="146"/>
        </w:numPr>
        <w:spacing w:line="276" w:lineRule="auto"/>
        <w:ind w:left="284" w:hanging="284"/>
        <w:rPr>
          <w:rFonts w:ascii="Lato" w:hAnsi="Lato" w:cs="Times New Roman"/>
          <w:color w:val="1F3864" w:themeColor="accent1" w:themeShade="80"/>
          <w:sz w:val="22"/>
        </w:rPr>
      </w:pPr>
      <w:r w:rsidRPr="00150C90">
        <w:rPr>
          <w:rFonts w:ascii="Lato" w:hAnsi="Lato" w:cs="Times New Roman"/>
          <w:color w:val="002060"/>
          <w:sz w:val="22"/>
        </w:rPr>
        <w:t xml:space="preserve">Zasady realizacji stosunku pracy pracowników niebędących nauczycielami akademickimi określają odrębne przepisy, a w szczególności Ustawa z dnia </w:t>
      </w:r>
      <w:r w:rsidR="00A41B38">
        <w:rPr>
          <w:rFonts w:ascii="Lato" w:hAnsi="Lato" w:cs="Times New Roman"/>
          <w:color w:val="002060"/>
          <w:sz w:val="22"/>
        </w:rPr>
        <w:t>26 czerwca 1974 r. Kodeks pracy</w:t>
      </w:r>
      <w:r w:rsidR="00A41B38" w:rsidRPr="009C40B6">
        <w:rPr>
          <w:rFonts w:ascii="Lato" w:hAnsi="Lato" w:cs="Times New Roman"/>
          <w:color w:val="1F3864" w:themeColor="accent1" w:themeShade="80"/>
          <w:sz w:val="22"/>
        </w:rPr>
        <w:t>.</w:t>
      </w:r>
    </w:p>
    <w:p w14:paraId="20283D4F" w14:textId="0358300F" w:rsidR="005F1991" w:rsidRPr="0097512A" w:rsidRDefault="0019537F" w:rsidP="00185BAA">
      <w:pPr>
        <w:pStyle w:val="Akapitzlist"/>
        <w:numPr>
          <w:ilvl w:val="0"/>
          <w:numId w:val="146"/>
        </w:numPr>
        <w:spacing w:line="276" w:lineRule="auto"/>
        <w:ind w:left="284" w:hanging="284"/>
        <w:rPr>
          <w:rFonts w:ascii="Lato" w:hAnsi="Lato" w:cs="Times New Roman"/>
          <w:color w:val="002060"/>
          <w:sz w:val="22"/>
        </w:rPr>
      </w:pPr>
      <w:r w:rsidRPr="0097512A">
        <w:rPr>
          <w:rFonts w:ascii="Lato" w:hAnsi="Lato" w:cs="Times New Roman"/>
          <w:color w:val="002060"/>
          <w:sz w:val="22"/>
        </w:rPr>
        <w:t xml:space="preserve">Zakres obowiązków oraz podległość służbową pracowników niebędących nauczycielami akademickimi określa </w:t>
      </w:r>
      <w:r w:rsidR="00A93F7F" w:rsidRPr="0097512A">
        <w:rPr>
          <w:rFonts w:ascii="Lato" w:hAnsi="Lato" w:cs="Times New Roman"/>
          <w:color w:val="002060"/>
          <w:sz w:val="22"/>
        </w:rPr>
        <w:t>kanclerz</w:t>
      </w:r>
      <w:r w:rsidRPr="0097512A">
        <w:rPr>
          <w:rFonts w:ascii="Lato" w:hAnsi="Lato" w:cs="Times New Roman"/>
          <w:color w:val="002060"/>
          <w:sz w:val="22"/>
        </w:rPr>
        <w:t xml:space="preserve"> w porozumieniu z kierownikiem jednostki organizacyjnej, w której pracuje dany pracownik oraz w zgodzie z regulaminem organizacyjnym.</w:t>
      </w:r>
    </w:p>
    <w:p w14:paraId="10E68255" w14:textId="77777777" w:rsidR="0085326B" w:rsidRPr="00150C90" w:rsidRDefault="000C44BA" w:rsidP="004A72AD">
      <w:pPr>
        <w:pStyle w:val="Nagwek1"/>
      </w:pPr>
      <w:bookmarkStart w:id="225" w:name="_Toc155601048"/>
      <w:r w:rsidRPr="00150C90">
        <w:t>DZIAŁ X. POSTĘPOWANIA DYSCYPLINARNE W UCZELNI</w:t>
      </w:r>
      <w:bookmarkEnd w:id="225"/>
    </w:p>
    <w:p w14:paraId="29C903EC" w14:textId="77777777" w:rsidR="009F3E61" w:rsidRPr="00150C90" w:rsidRDefault="00342203" w:rsidP="004547BB">
      <w:pPr>
        <w:pStyle w:val="Nagwek2"/>
      </w:pPr>
      <w:bookmarkStart w:id="226" w:name="_Toc2929804"/>
      <w:bookmarkStart w:id="227" w:name="_Toc155601049"/>
      <w:r w:rsidRPr="00150C90">
        <w:t>Rozdział 1. Odpowiedzialność dyscyplinarna nauczycieli akademickich</w:t>
      </w:r>
      <w:bookmarkEnd w:id="226"/>
      <w:bookmarkEnd w:id="227"/>
    </w:p>
    <w:p w14:paraId="168AB2B3" w14:textId="77777777" w:rsidR="00342203" w:rsidRPr="00150C90" w:rsidRDefault="00AF5280" w:rsidP="00C60544">
      <w:pPr>
        <w:pStyle w:val="Nagwek3"/>
      </w:pPr>
      <w:bookmarkStart w:id="228" w:name="_Toc2929805"/>
      <w:bookmarkStart w:id="229" w:name="_Toc155601050"/>
      <w:r w:rsidRPr="00150C90">
        <w:t>§ 111</w:t>
      </w:r>
      <w:r w:rsidR="00342203" w:rsidRPr="00150C90">
        <w:t>. [Odpowiedzialność dyscyplinarna nauczycieli]</w:t>
      </w:r>
      <w:bookmarkEnd w:id="228"/>
      <w:bookmarkEnd w:id="229"/>
    </w:p>
    <w:p w14:paraId="61F6305A" w14:textId="77777777" w:rsidR="00342203" w:rsidRPr="00150C90" w:rsidRDefault="00342203" w:rsidP="00185BAA">
      <w:pPr>
        <w:pStyle w:val="Akapitzlist"/>
        <w:numPr>
          <w:ilvl w:val="0"/>
          <w:numId w:val="96"/>
        </w:numPr>
        <w:spacing w:line="276" w:lineRule="auto"/>
        <w:ind w:left="284" w:hanging="283"/>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14:paraId="3CA9D6CB" w14:textId="77777777" w:rsidR="00342203" w:rsidRPr="00150C90" w:rsidRDefault="00342203" w:rsidP="00185BAA">
      <w:pPr>
        <w:pStyle w:val="Akapitzlist"/>
        <w:numPr>
          <w:ilvl w:val="0"/>
          <w:numId w:val="96"/>
        </w:numPr>
        <w:spacing w:line="276" w:lineRule="auto"/>
        <w:ind w:left="284" w:hanging="283"/>
        <w:rPr>
          <w:rFonts w:ascii="Lato" w:hAnsi="Lato"/>
          <w:color w:val="002060"/>
          <w:sz w:val="22"/>
        </w:rPr>
      </w:pPr>
      <w:r w:rsidRPr="00150C90">
        <w:rPr>
          <w:rFonts w:ascii="Lato" w:hAnsi="Lato"/>
          <w:color w:val="002060"/>
          <w:sz w:val="22"/>
        </w:rPr>
        <w:t>Zasady i tryb postępowania dyscyplinarnego określa ustawa i jej przepisy wykonawcze.</w:t>
      </w:r>
    </w:p>
    <w:p w14:paraId="159B55B8" w14:textId="77777777" w:rsidR="00342203" w:rsidRPr="00150C90" w:rsidRDefault="00AF5280" w:rsidP="00C60544">
      <w:pPr>
        <w:pStyle w:val="Nagwek3"/>
      </w:pPr>
      <w:bookmarkStart w:id="230" w:name="_Toc2929806"/>
      <w:bookmarkStart w:id="231" w:name="_Toc155601051"/>
      <w:r w:rsidRPr="00150C90">
        <w:t>§ 112</w:t>
      </w:r>
      <w:r w:rsidR="00342203" w:rsidRPr="00150C90">
        <w:t>. [Rzecznik dyscyplinarny]</w:t>
      </w:r>
      <w:bookmarkEnd w:id="230"/>
      <w:bookmarkEnd w:id="231"/>
    </w:p>
    <w:p w14:paraId="03342048" w14:textId="77777777" w:rsidR="00342203" w:rsidRPr="00150C90" w:rsidRDefault="00342203" w:rsidP="00185BAA">
      <w:pPr>
        <w:pStyle w:val="Akapitzlist"/>
        <w:numPr>
          <w:ilvl w:val="0"/>
          <w:numId w:val="98"/>
        </w:numPr>
        <w:spacing w:line="276" w:lineRule="auto"/>
        <w:ind w:left="284" w:hanging="284"/>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14:paraId="01C7129F" w14:textId="77777777" w:rsidR="00342203" w:rsidRPr="00150C90" w:rsidRDefault="00342203" w:rsidP="00185BAA">
      <w:pPr>
        <w:pStyle w:val="Akapitzlist"/>
        <w:numPr>
          <w:ilvl w:val="0"/>
          <w:numId w:val="98"/>
        </w:numPr>
        <w:spacing w:line="276" w:lineRule="auto"/>
        <w:ind w:left="284" w:hanging="284"/>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4D221489" w14:textId="77777777" w:rsidR="00342203" w:rsidRPr="00150C90" w:rsidRDefault="00342203" w:rsidP="00185BAA">
      <w:pPr>
        <w:pStyle w:val="Akapitzlist"/>
        <w:numPr>
          <w:ilvl w:val="0"/>
          <w:numId w:val="98"/>
        </w:numPr>
        <w:spacing w:line="276" w:lineRule="auto"/>
        <w:ind w:left="284" w:hanging="284"/>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115D9C40" w14:textId="77777777" w:rsidR="00342203" w:rsidRPr="00150C90" w:rsidRDefault="00AF5280" w:rsidP="00C60544">
      <w:pPr>
        <w:pStyle w:val="Nagwek3"/>
      </w:pPr>
      <w:bookmarkStart w:id="232" w:name="_Toc2929807"/>
      <w:bookmarkStart w:id="233" w:name="_Toc155601052"/>
      <w:r w:rsidRPr="00150C90">
        <w:t>§ 113</w:t>
      </w:r>
      <w:r w:rsidR="00342203" w:rsidRPr="00150C90">
        <w:t>. [Komisja dyscyplinarna]</w:t>
      </w:r>
      <w:bookmarkEnd w:id="232"/>
      <w:bookmarkEnd w:id="233"/>
    </w:p>
    <w:p w14:paraId="4F400E8D" w14:textId="77777777" w:rsidR="00342203" w:rsidRPr="00150C90" w:rsidRDefault="00342203" w:rsidP="00185BAA">
      <w:pPr>
        <w:pStyle w:val="Akapitzlist"/>
        <w:numPr>
          <w:ilvl w:val="0"/>
          <w:numId w:val="97"/>
        </w:numPr>
        <w:spacing w:line="276" w:lineRule="auto"/>
        <w:ind w:left="284" w:hanging="284"/>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14:paraId="677B261D" w14:textId="0DC4AA1D" w:rsidR="00342203" w:rsidRPr="00150C90" w:rsidRDefault="00342203" w:rsidP="00185BAA">
      <w:pPr>
        <w:pStyle w:val="Akapitzlist"/>
        <w:numPr>
          <w:ilvl w:val="0"/>
          <w:numId w:val="97"/>
        </w:numPr>
        <w:spacing w:line="276" w:lineRule="auto"/>
        <w:ind w:left="284" w:hanging="284"/>
        <w:rPr>
          <w:rFonts w:ascii="Lato" w:hAnsi="Lato"/>
          <w:color w:val="002060"/>
          <w:sz w:val="22"/>
        </w:rPr>
      </w:pPr>
      <w:r w:rsidRPr="00150C90">
        <w:rPr>
          <w:rFonts w:ascii="Lato" w:hAnsi="Lato"/>
          <w:color w:val="002060"/>
          <w:sz w:val="22"/>
        </w:rPr>
        <w:t>Komisja dyscyplinarna jest niezawisła w zakresie orzekania oraz niezależna</w:t>
      </w:r>
      <w:r w:rsidR="008E5E14">
        <w:rPr>
          <w:rFonts w:ascii="Lato" w:hAnsi="Lato"/>
          <w:color w:val="002060"/>
          <w:sz w:val="22"/>
        </w:rPr>
        <w:t xml:space="preserve"> od organów władzy publicznej i </w:t>
      </w:r>
      <w:r w:rsidRPr="00150C90">
        <w:rPr>
          <w:rFonts w:ascii="Lato" w:hAnsi="Lato"/>
          <w:color w:val="002060"/>
          <w:sz w:val="22"/>
        </w:rPr>
        <w:t>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14:paraId="7A722024" w14:textId="77777777" w:rsidR="00342203" w:rsidRPr="00150C90" w:rsidRDefault="00342203" w:rsidP="00185BAA">
      <w:pPr>
        <w:pStyle w:val="Akapitzlist"/>
        <w:numPr>
          <w:ilvl w:val="0"/>
          <w:numId w:val="97"/>
        </w:numPr>
        <w:spacing w:line="276" w:lineRule="auto"/>
        <w:ind w:left="284" w:hanging="284"/>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14:paraId="6FDD1A0A" w14:textId="77777777" w:rsidR="00342203" w:rsidRPr="00150C90" w:rsidRDefault="00AF5280" w:rsidP="00C60544">
      <w:pPr>
        <w:pStyle w:val="Nagwek3"/>
      </w:pPr>
      <w:bookmarkStart w:id="234" w:name="_Toc2929808"/>
      <w:bookmarkStart w:id="235" w:name="_Toc155601053"/>
      <w:r w:rsidRPr="00150C90">
        <w:lastRenderedPageBreak/>
        <w:t>§ 114</w:t>
      </w:r>
      <w:r w:rsidR="00342203" w:rsidRPr="00150C90">
        <w:t>. [Skład komisji dyscyplinarnej]</w:t>
      </w:r>
      <w:bookmarkEnd w:id="234"/>
      <w:bookmarkEnd w:id="235"/>
    </w:p>
    <w:p w14:paraId="103CD331" w14:textId="77777777" w:rsidR="00342203" w:rsidRPr="00150C90" w:rsidRDefault="00342203"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W skład komisji dyscyplinarnej wchodzi:</w:t>
      </w:r>
    </w:p>
    <w:p w14:paraId="087EC576" w14:textId="77777777" w:rsidR="00342203" w:rsidRPr="00150C90" w:rsidRDefault="00815A07" w:rsidP="00185BAA">
      <w:pPr>
        <w:pStyle w:val="Akapitzlist"/>
        <w:numPr>
          <w:ilvl w:val="0"/>
          <w:numId w:val="99"/>
        </w:numPr>
        <w:spacing w:line="276" w:lineRule="auto"/>
        <w:ind w:left="567" w:hanging="284"/>
        <w:rPr>
          <w:rFonts w:ascii="Lato" w:hAnsi="Lato"/>
          <w:color w:val="002060"/>
          <w:sz w:val="22"/>
        </w:rPr>
      </w:pPr>
      <w:r w:rsidRPr="00150C90">
        <w:rPr>
          <w:rFonts w:ascii="Lato" w:hAnsi="Lato"/>
          <w:color w:val="002060"/>
          <w:sz w:val="22"/>
        </w:rPr>
        <w:t>po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w:t>
      </w:r>
      <w:r w:rsidR="00076A24">
        <w:rPr>
          <w:rFonts w:ascii="Lato" w:hAnsi="Lato"/>
          <w:color w:val="002060"/>
          <w:sz w:val="22"/>
        </w:rPr>
        <w:t>ych na stanowisku profesora lub </w:t>
      </w:r>
      <w:r w:rsidR="00342203" w:rsidRPr="00150C90">
        <w:rPr>
          <w:rFonts w:ascii="Lato" w:hAnsi="Lato"/>
          <w:color w:val="002060"/>
          <w:sz w:val="22"/>
        </w:rPr>
        <w:t>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14:paraId="0269FE5D" w14:textId="77777777" w:rsidR="00342203" w:rsidRPr="00150C90" w:rsidRDefault="00993A73" w:rsidP="00185BAA">
      <w:pPr>
        <w:pStyle w:val="Akapitzlist"/>
        <w:numPr>
          <w:ilvl w:val="0"/>
          <w:numId w:val="99"/>
        </w:numPr>
        <w:spacing w:line="276" w:lineRule="auto"/>
        <w:ind w:left="567" w:hanging="284"/>
        <w:rPr>
          <w:rFonts w:ascii="Lato" w:hAnsi="Lato"/>
          <w:color w:val="002060"/>
          <w:sz w:val="22"/>
        </w:rPr>
      </w:pPr>
      <w:r w:rsidRPr="00150C90">
        <w:rPr>
          <w:rFonts w:ascii="Lato" w:hAnsi="Lato"/>
          <w:color w:val="002060"/>
          <w:sz w:val="22"/>
        </w:rPr>
        <w:t>po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14:paraId="374FD5A1" w14:textId="77777777" w:rsidR="00E47D31" w:rsidRPr="00150C90" w:rsidRDefault="00E47D31"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14:paraId="0CC362E7" w14:textId="77777777" w:rsidR="00E47D31" w:rsidRPr="00150C90" w:rsidRDefault="00E47D31"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14:paraId="3EB5E121" w14:textId="77777777" w:rsidR="00342203" w:rsidRPr="00150C90" w:rsidRDefault="00342203"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Do wyborów uzupełniających skład komisji w trakcie kadencji ust. 2 stosuje się odpowiednio.</w:t>
      </w:r>
    </w:p>
    <w:p w14:paraId="628A8514" w14:textId="77777777" w:rsidR="00342203" w:rsidRPr="00150C90" w:rsidRDefault="00342203"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 xml:space="preserve">ją kierowniczą </w:t>
      </w:r>
      <w:r w:rsidR="00076A24">
        <w:rPr>
          <w:rFonts w:ascii="Lato" w:hAnsi="Lato"/>
          <w:color w:val="002060"/>
          <w:sz w:val="22"/>
        </w:rPr>
        <w:t>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77204527" w14:textId="77777777" w:rsidR="00342203" w:rsidRPr="00150C90" w:rsidRDefault="00342203"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14:paraId="2C09D0CC" w14:textId="77777777" w:rsidR="00342203" w:rsidRPr="00150C90" w:rsidRDefault="00342203" w:rsidP="00185BAA">
      <w:pPr>
        <w:pStyle w:val="Akapitzlist"/>
        <w:numPr>
          <w:ilvl w:val="0"/>
          <w:numId w:val="104"/>
        </w:numPr>
        <w:spacing w:line="276" w:lineRule="auto"/>
        <w:ind w:left="284" w:hanging="284"/>
        <w:rPr>
          <w:rFonts w:ascii="Lato" w:hAnsi="Lato"/>
          <w:color w:val="002060"/>
          <w:sz w:val="22"/>
        </w:rPr>
      </w:pPr>
      <w:r w:rsidRPr="00150C90">
        <w:rPr>
          <w:rFonts w:ascii="Lato" w:hAnsi="Lato"/>
          <w:color w:val="002060"/>
          <w:sz w:val="22"/>
        </w:rPr>
        <w:t>Kadencja komisji dyscyplinarnej trwa 4 lata i rozpoczyna się z początkiem kadencji senatu uczelni.</w:t>
      </w:r>
    </w:p>
    <w:p w14:paraId="0F9BDDAE" w14:textId="3C86DCB1" w:rsidR="00342203" w:rsidRPr="00150C90" w:rsidRDefault="00F60D28" w:rsidP="00185BAA">
      <w:pPr>
        <w:pStyle w:val="Akapitzlist"/>
        <w:numPr>
          <w:ilvl w:val="0"/>
          <w:numId w:val="104"/>
        </w:numPr>
        <w:spacing w:line="276" w:lineRule="auto"/>
        <w:ind w:left="284" w:hanging="284"/>
        <w:rPr>
          <w:rFonts w:ascii="Lato" w:hAnsi="Lato"/>
          <w:color w:val="002060"/>
          <w:sz w:val="22"/>
        </w:rPr>
      </w:pPr>
      <w:r>
        <w:rPr>
          <w:rFonts w:ascii="Lato" w:hAnsi="Lato"/>
          <w:color w:val="002060"/>
          <w:sz w:val="22"/>
        </w:rPr>
        <w:t>Senat powołuje skład komisji dyscyplinarnej w głosowaniu jawnym, zwykłą większością głosów oraz s</w:t>
      </w:r>
      <w:r w:rsidR="00342203" w:rsidRPr="00150C90">
        <w:rPr>
          <w:rFonts w:ascii="Lato" w:hAnsi="Lato"/>
          <w:color w:val="002060"/>
          <w:sz w:val="22"/>
        </w:rPr>
        <w:t xml:space="preserve">pośród </w:t>
      </w:r>
      <w:r>
        <w:rPr>
          <w:rFonts w:ascii="Lato" w:hAnsi="Lato"/>
          <w:color w:val="002060"/>
          <w:sz w:val="22"/>
        </w:rPr>
        <w:t xml:space="preserve">jej </w:t>
      </w:r>
      <w:r w:rsidR="00342203" w:rsidRPr="00150C90">
        <w:rPr>
          <w:rFonts w:ascii="Lato" w:hAnsi="Lato"/>
          <w:color w:val="002060"/>
          <w:sz w:val="22"/>
        </w:rPr>
        <w:t>członków</w:t>
      </w:r>
      <w:r>
        <w:rPr>
          <w:rFonts w:ascii="Lato" w:hAnsi="Lato"/>
          <w:color w:val="002060"/>
          <w:sz w:val="22"/>
        </w:rPr>
        <w:t>, wybranych przez rady programowe właściwych wydziałów i właściwy organ samorządu studenckiego,</w:t>
      </w:r>
      <w:r w:rsidR="005C61A7">
        <w:rPr>
          <w:rFonts w:ascii="Lato" w:hAnsi="Lato"/>
          <w:color w:val="002060"/>
          <w:sz w:val="22"/>
        </w:rPr>
        <w:t xml:space="preserve"> </w:t>
      </w:r>
      <w:r w:rsidR="00342203" w:rsidRPr="00150C90">
        <w:rPr>
          <w:rFonts w:ascii="Lato" w:hAnsi="Lato"/>
          <w:color w:val="002060"/>
          <w:sz w:val="22"/>
        </w:rPr>
        <w:t>wybiera przewodniczącego i jego zastępcę</w:t>
      </w:r>
      <w:r>
        <w:rPr>
          <w:rFonts w:ascii="Lato" w:hAnsi="Lato"/>
          <w:color w:val="002060"/>
          <w:sz w:val="22"/>
        </w:rPr>
        <w:t xml:space="preserve"> w głosowaniu tajnym, zwykłą większością głosów</w:t>
      </w:r>
      <w:r w:rsidR="00342203" w:rsidRPr="00150C90">
        <w:rPr>
          <w:rFonts w:ascii="Lato" w:hAnsi="Lato"/>
          <w:color w:val="002060"/>
          <w:sz w:val="22"/>
        </w:rPr>
        <w:t xml:space="preserve">. </w:t>
      </w:r>
    </w:p>
    <w:p w14:paraId="727DA9D6" w14:textId="77777777" w:rsidR="00342203" w:rsidRPr="00150C90" w:rsidRDefault="00342203" w:rsidP="00C60544">
      <w:pPr>
        <w:pStyle w:val="Nagwek3"/>
      </w:pPr>
      <w:bookmarkStart w:id="236" w:name="_Toc2929809"/>
      <w:bookmarkStart w:id="237" w:name="_Toc155601054"/>
      <w:r w:rsidRPr="00150C90">
        <w:t xml:space="preserve">§ </w:t>
      </w:r>
      <w:r w:rsidR="00AF5280" w:rsidRPr="00150C90">
        <w:t>115</w:t>
      </w:r>
      <w:r w:rsidRPr="00150C90">
        <w:t>. [Zasady działania Komisji dyscyplinarnej]</w:t>
      </w:r>
      <w:bookmarkEnd w:id="236"/>
      <w:bookmarkEnd w:id="237"/>
    </w:p>
    <w:p w14:paraId="59E96D6D" w14:textId="77777777" w:rsidR="00342203" w:rsidRPr="00150C90" w:rsidRDefault="00342203" w:rsidP="00185BAA">
      <w:pPr>
        <w:pStyle w:val="Akapitzlist"/>
        <w:numPr>
          <w:ilvl w:val="0"/>
          <w:numId w:val="105"/>
        </w:numPr>
        <w:spacing w:line="276" w:lineRule="auto"/>
        <w:ind w:left="284" w:hanging="284"/>
        <w:rPr>
          <w:rFonts w:ascii="Lato" w:hAnsi="Lato"/>
          <w:color w:val="002060"/>
          <w:sz w:val="22"/>
        </w:rPr>
      </w:pPr>
      <w:r w:rsidRPr="00150C90">
        <w:rPr>
          <w:rFonts w:ascii="Lato" w:hAnsi="Lato"/>
          <w:color w:val="002060"/>
          <w:sz w:val="22"/>
        </w:rPr>
        <w:t>Komisja dyscyplinarna orzeka w składach trzyosobowych wyznaczonych przez jej przewodniczącego.</w:t>
      </w:r>
    </w:p>
    <w:p w14:paraId="6B17E402" w14:textId="77777777" w:rsidR="00342203" w:rsidRPr="00150C90" w:rsidRDefault="00342203" w:rsidP="00185BAA">
      <w:pPr>
        <w:pStyle w:val="Akapitzlist"/>
        <w:numPr>
          <w:ilvl w:val="0"/>
          <w:numId w:val="105"/>
        </w:numPr>
        <w:spacing w:line="276" w:lineRule="auto"/>
        <w:ind w:left="284" w:hanging="284"/>
        <w:rPr>
          <w:rFonts w:ascii="Lato" w:hAnsi="Lato"/>
          <w:color w:val="002060"/>
          <w:sz w:val="22"/>
        </w:rPr>
      </w:pPr>
      <w:r w:rsidRPr="00150C90">
        <w:rPr>
          <w:rFonts w:ascii="Lato" w:hAnsi="Lato"/>
          <w:color w:val="002060"/>
          <w:sz w:val="22"/>
        </w:rPr>
        <w:t>Przewodniczącego składu orzekającego wyznacza przewodniczący komisji dyscyplinarnej.</w:t>
      </w:r>
    </w:p>
    <w:p w14:paraId="0E9312C5" w14:textId="77777777" w:rsidR="00342203" w:rsidRPr="00150C90" w:rsidRDefault="00342203" w:rsidP="00185BAA">
      <w:pPr>
        <w:pStyle w:val="Akapitzlist"/>
        <w:numPr>
          <w:ilvl w:val="0"/>
          <w:numId w:val="105"/>
        </w:numPr>
        <w:spacing w:line="276" w:lineRule="auto"/>
        <w:ind w:left="284" w:hanging="284"/>
        <w:rPr>
          <w:rFonts w:ascii="Lato" w:hAnsi="Lato"/>
          <w:color w:val="002060"/>
          <w:sz w:val="22"/>
        </w:rPr>
      </w:pPr>
      <w:r w:rsidRPr="00150C90">
        <w:rPr>
          <w:rFonts w:ascii="Lato" w:hAnsi="Lato"/>
          <w:color w:val="002060"/>
          <w:sz w:val="22"/>
        </w:rPr>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14:paraId="3444B026" w14:textId="55284ACA" w:rsidR="00342203" w:rsidRPr="00150C90" w:rsidRDefault="00342203" w:rsidP="004547BB">
      <w:pPr>
        <w:pStyle w:val="Nagwek2"/>
      </w:pPr>
      <w:bookmarkStart w:id="238" w:name="_Toc2929810"/>
      <w:bookmarkStart w:id="239" w:name="_Toc155601055"/>
      <w:r w:rsidRPr="00150C90">
        <w:t>Rozdział 2. Odpowiedzialność dyscyplinarna studentów</w:t>
      </w:r>
      <w:bookmarkEnd w:id="238"/>
      <w:bookmarkEnd w:id="239"/>
    </w:p>
    <w:p w14:paraId="3F4B92AB" w14:textId="77777777" w:rsidR="00342203" w:rsidRPr="00150C90" w:rsidRDefault="00342203" w:rsidP="00C60544">
      <w:pPr>
        <w:pStyle w:val="Nagwek3"/>
      </w:pPr>
      <w:bookmarkStart w:id="240" w:name="_Toc2929811"/>
      <w:bookmarkStart w:id="241" w:name="_Toc155601056"/>
      <w:r w:rsidRPr="00150C90">
        <w:t xml:space="preserve">§ </w:t>
      </w:r>
      <w:r w:rsidR="00AF5280" w:rsidRPr="00150C90">
        <w:t>116</w:t>
      </w:r>
      <w:r w:rsidRPr="00150C90">
        <w:t>. [Odpowiedzialność dyscyplinarna studentów]</w:t>
      </w:r>
      <w:bookmarkEnd w:id="240"/>
      <w:bookmarkEnd w:id="241"/>
    </w:p>
    <w:p w14:paraId="514682C3" w14:textId="77777777" w:rsidR="00342203" w:rsidRPr="00150C90" w:rsidRDefault="00342203" w:rsidP="00185BAA">
      <w:pPr>
        <w:pStyle w:val="Akapitzlist"/>
        <w:numPr>
          <w:ilvl w:val="0"/>
          <w:numId w:val="100"/>
        </w:numPr>
        <w:spacing w:line="276" w:lineRule="auto"/>
        <w:ind w:left="284" w:hanging="284"/>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14:paraId="1913481C" w14:textId="77777777" w:rsidR="00342203" w:rsidRPr="00150C90" w:rsidRDefault="00342203" w:rsidP="00185BAA">
      <w:pPr>
        <w:pStyle w:val="Akapitzlist"/>
        <w:numPr>
          <w:ilvl w:val="0"/>
          <w:numId w:val="100"/>
        </w:numPr>
        <w:spacing w:line="276" w:lineRule="auto"/>
        <w:ind w:left="284" w:hanging="284"/>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14:paraId="13C228C6" w14:textId="77777777" w:rsidR="00342203" w:rsidRPr="00150C90" w:rsidRDefault="00342203" w:rsidP="00185BAA">
      <w:pPr>
        <w:pStyle w:val="Akapitzlist"/>
        <w:numPr>
          <w:ilvl w:val="0"/>
          <w:numId w:val="100"/>
        </w:numPr>
        <w:spacing w:line="276" w:lineRule="auto"/>
        <w:ind w:left="284" w:hanging="284"/>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14:paraId="79B08EA0" w14:textId="77777777" w:rsidR="00342203" w:rsidRPr="00150C90" w:rsidRDefault="00342203" w:rsidP="00C60544">
      <w:pPr>
        <w:pStyle w:val="Nagwek3"/>
      </w:pPr>
      <w:bookmarkStart w:id="242" w:name="_Toc2929812"/>
      <w:bookmarkStart w:id="243" w:name="_Toc155601057"/>
      <w:r w:rsidRPr="00150C90">
        <w:t xml:space="preserve">§ </w:t>
      </w:r>
      <w:r w:rsidR="00AF5280" w:rsidRPr="00150C90">
        <w:t>117</w:t>
      </w:r>
      <w:r w:rsidRPr="00150C90">
        <w:t>. [Rzecznik dyscyplinarny]</w:t>
      </w:r>
      <w:bookmarkEnd w:id="242"/>
      <w:bookmarkEnd w:id="243"/>
    </w:p>
    <w:p w14:paraId="055C993F" w14:textId="77777777" w:rsidR="00342203" w:rsidRPr="00150C90" w:rsidRDefault="00342203" w:rsidP="003A2A5D">
      <w:pPr>
        <w:pStyle w:val="Akapitzlist"/>
        <w:numPr>
          <w:ilvl w:val="0"/>
          <w:numId w:val="101"/>
        </w:numPr>
        <w:spacing w:line="276" w:lineRule="auto"/>
        <w:ind w:left="284" w:hanging="284"/>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14:paraId="4C6FC8F2" w14:textId="77777777" w:rsidR="00342203" w:rsidRPr="00150C90" w:rsidRDefault="00342203" w:rsidP="003A2A5D">
      <w:pPr>
        <w:pStyle w:val="Akapitzlist"/>
        <w:numPr>
          <w:ilvl w:val="0"/>
          <w:numId w:val="101"/>
        </w:numPr>
        <w:spacing w:line="276" w:lineRule="auto"/>
        <w:ind w:left="284" w:hanging="284"/>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14:paraId="777CDB8E" w14:textId="77777777" w:rsidR="00342203" w:rsidRPr="00150C90" w:rsidRDefault="00342203" w:rsidP="003A2A5D">
      <w:pPr>
        <w:pStyle w:val="Akapitzlist"/>
        <w:numPr>
          <w:ilvl w:val="0"/>
          <w:numId w:val="101"/>
        </w:numPr>
        <w:spacing w:line="276" w:lineRule="auto"/>
        <w:ind w:left="284" w:hanging="284"/>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14:paraId="6ED4ACAA" w14:textId="77777777" w:rsidR="00342203" w:rsidRPr="00150C90" w:rsidRDefault="00342203" w:rsidP="00C60544">
      <w:pPr>
        <w:pStyle w:val="Nagwek3"/>
      </w:pPr>
      <w:bookmarkStart w:id="244" w:name="_Toc2929813"/>
      <w:bookmarkStart w:id="245" w:name="_Toc155601058"/>
      <w:r w:rsidRPr="00150C90">
        <w:t xml:space="preserve">§ </w:t>
      </w:r>
      <w:r w:rsidR="00AF5280" w:rsidRPr="00150C90">
        <w:t>118</w:t>
      </w:r>
      <w:r w:rsidRPr="00150C90">
        <w:t>. [Komisje dyscyplinarne]</w:t>
      </w:r>
      <w:bookmarkEnd w:id="244"/>
      <w:bookmarkEnd w:id="245"/>
    </w:p>
    <w:p w14:paraId="6FF0EB3E" w14:textId="77777777" w:rsidR="00342203" w:rsidRPr="00150C90" w:rsidRDefault="00342203" w:rsidP="003A2A5D">
      <w:pPr>
        <w:pStyle w:val="Akapitzlist"/>
        <w:numPr>
          <w:ilvl w:val="0"/>
          <w:numId w:val="102"/>
        </w:numPr>
        <w:spacing w:line="276" w:lineRule="auto"/>
        <w:ind w:left="284" w:hanging="284"/>
        <w:rPr>
          <w:rFonts w:ascii="Lato" w:hAnsi="Lato"/>
          <w:color w:val="002060"/>
          <w:sz w:val="22"/>
        </w:rPr>
      </w:pPr>
      <w:r w:rsidRPr="00150C90">
        <w:rPr>
          <w:rFonts w:ascii="Lato" w:hAnsi="Lato"/>
          <w:color w:val="002060"/>
          <w:sz w:val="22"/>
        </w:rPr>
        <w:t>Postępowania dyscyplinarne w akademii prowadzi:</w:t>
      </w:r>
    </w:p>
    <w:p w14:paraId="087DA289" w14:textId="77777777" w:rsidR="00342203" w:rsidRPr="00150C90" w:rsidRDefault="00342203" w:rsidP="003A2A5D">
      <w:pPr>
        <w:pStyle w:val="Akapitzlist"/>
        <w:numPr>
          <w:ilvl w:val="0"/>
          <w:numId w:val="103"/>
        </w:numPr>
        <w:spacing w:line="276" w:lineRule="auto"/>
        <w:ind w:left="567" w:hanging="284"/>
        <w:rPr>
          <w:rFonts w:ascii="Lato" w:hAnsi="Lato"/>
          <w:color w:val="002060"/>
          <w:sz w:val="22"/>
        </w:rPr>
      </w:pPr>
      <w:r w:rsidRPr="00150C90">
        <w:rPr>
          <w:rFonts w:ascii="Lato" w:hAnsi="Lato"/>
          <w:color w:val="002060"/>
          <w:sz w:val="22"/>
        </w:rPr>
        <w:t>Komisja dyscyplinarna do spraw studentów;</w:t>
      </w:r>
    </w:p>
    <w:p w14:paraId="56D122BB" w14:textId="77777777" w:rsidR="00342203" w:rsidRPr="00150C90" w:rsidRDefault="00342203" w:rsidP="003A2A5D">
      <w:pPr>
        <w:pStyle w:val="Akapitzlist"/>
        <w:numPr>
          <w:ilvl w:val="0"/>
          <w:numId w:val="103"/>
        </w:numPr>
        <w:spacing w:line="276" w:lineRule="auto"/>
        <w:ind w:left="567" w:hanging="284"/>
        <w:rPr>
          <w:rFonts w:ascii="Lato" w:hAnsi="Lato"/>
          <w:color w:val="002060"/>
          <w:sz w:val="22"/>
        </w:rPr>
      </w:pPr>
      <w:r w:rsidRPr="00150C90">
        <w:rPr>
          <w:rFonts w:ascii="Lato" w:hAnsi="Lato"/>
          <w:color w:val="002060"/>
          <w:sz w:val="22"/>
        </w:rPr>
        <w:t>Odwoławcza komisja dyscyplinarna do spraw studentów.</w:t>
      </w:r>
    </w:p>
    <w:p w14:paraId="302E4C48" w14:textId="77777777" w:rsidR="00342203" w:rsidRPr="00150C90" w:rsidRDefault="00342203" w:rsidP="003A2A5D">
      <w:pPr>
        <w:pStyle w:val="Akapitzlist"/>
        <w:numPr>
          <w:ilvl w:val="0"/>
          <w:numId w:val="102"/>
        </w:numPr>
        <w:spacing w:line="276" w:lineRule="auto"/>
        <w:ind w:left="284" w:hanging="284"/>
        <w:rPr>
          <w:rFonts w:ascii="Lato" w:hAnsi="Lato"/>
          <w:color w:val="002060"/>
          <w:sz w:val="22"/>
        </w:rPr>
      </w:pPr>
      <w:r w:rsidRPr="00150C90">
        <w:rPr>
          <w:rFonts w:ascii="Lato" w:hAnsi="Lato"/>
          <w:color w:val="002060"/>
          <w:sz w:val="22"/>
        </w:rPr>
        <w:t xml:space="preserve">Komisje dyscyplinarne, o których mowa w ust. 1, są niezawisłe w zakresie orzekania oraz niezależne od organów władzy publicznej i organów uczelni. Komisje samodzielnie ustalają stan faktyczny i </w:t>
      </w:r>
      <w:r w:rsidRPr="00150C90">
        <w:rPr>
          <w:rFonts w:ascii="Lato" w:hAnsi="Lato"/>
          <w:color w:val="002060"/>
          <w:sz w:val="22"/>
        </w:rPr>
        <w:lastRenderedPageBreak/>
        <w:t>rozstrzygają zagadnienia prawne oraz nie są związane rozstrzygnięciami inny</w:t>
      </w:r>
      <w:r w:rsidR="00076A24">
        <w:rPr>
          <w:rFonts w:ascii="Lato" w:hAnsi="Lato"/>
          <w:color w:val="002060"/>
          <w:sz w:val="22"/>
        </w:rPr>
        <w:t>ch organów stosujących prawo, z </w:t>
      </w:r>
      <w:r w:rsidRPr="00150C90">
        <w:rPr>
          <w:rFonts w:ascii="Lato" w:hAnsi="Lato"/>
          <w:color w:val="002060"/>
          <w:sz w:val="22"/>
        </w:rPr>
        <w:t>wyjątkiem prawomocnego skazującego wyroku sądu oraz opinii komisji do spraw etyki w nauce Polskiej Akademii Nauk.</w:t>
      </w:r>
    </w:p>
    <w:p w14:paraId="7B3132A8" w14:textId="77777777" w:rsidR="00342203" w:rsidRPr="00150C90" w:rsidRDefault="00342203" w:rsidP="003A2A5D">
      <w:pPr>
        <w:pStyle w:val="Akapitzlist"/>
        <w:numPr>
          <w:ilvl w:val="0"/>
          <w:numId w:val="102"/>
        </w:numPr>
        <w:spacing w:line="276" w:lineRule="auto"/>
        <w:ind w:left="284" w:hanging="284"/>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 xml:space="preserve">rawach rozpatrywania </w:t>
      </w:r>
      <w:proofErr w:type="spellStart"/>
      <w:r w:rsidR="00963635">
        <w:rPr>
          <w:rFonts w:ascii="Lato" w:hAnsi="Lato"/>
          <w:color w:val="002060"/>
          <w:sz w:val="22"/>
        </w:rPr>
        <w:t>odwołań</w:t>
      </w:r>
      <w:proofErr w:type="spellEnd"/>
      <w:r w:rsidR="00963635">
        <w:rPr>
          <w:rFonts w:ascii="Lato" w:hAnsi="Lato"/>
          <w:color w:val="002060"/>
          <w:sz w:val="22"/>
        </w:rPr>
        <w:t xml:space="preserve"> od </w:t>
      </w:r>
      <w:r w:rsidRPr="00150C90">
        <w:rPr>
          <w:rFonts w:ascii="Lato" w:hAnsi="Lato"/>
          <w:color w:val="002060"/>
          <w:sz w:val="22"/>
        </w:rPr>
        <w:t>rozstrzygnięć Komisji dyscyplinarnej do spraw studentów.</w:t>
      </w:r>
    </w:p>
    <w:p w14:paraId="790A6E8C" w14:textId="77777777" w:rsidR="00342203" w:rsidRPr="00150C90" w:rsidRDefault="00342203" w:rsidP="00C60544">
      <w:pPr>
        <w:pStyle w:val="Nagwek3"/>
      </w:pPr>
      <w:bookmarkStart w:id="246" w:name="_Toc2929814"/>
      <w:bookmarkStart w:id="247" w:name="_Toc155601059"/>
      <w:r w:rsidRPr="00150C90">
        <w:t xml:space="preserve">§ </w:t>
      </w:r>
      <w:r w:rsidR="00AF5280" w:rsidRPr="00150C90">
        <w:t>119</w:t>
      </w:r>
      <w:r w:rsidRPr="00150C90">
        <w:t>. [Składy komisji dyscyplinarnych]</w:t>
      </w:r>
      <w:bookmarkEnd w:id="246"/>
      <w:bookmarkEnd w:id="247"/>
    </w:p>
    <w:p w14:paraId="203FEF7E" w14:textId="77777777" w:rsidR="00342203" w:rsidRPr="00150C90" w:rsidRDefault="00E47D31" w:rsidP="003A2A5D">
      <w:pPr>
        <w:pStyle w:val="Akapitzlist"/>
        <w:numPr>
          <w:ilvl w:val="0"/>
          <w:numId w:val="106"/>
        </w:numPr>
        <w:spacing w:line="276" w:lineRule="auto"/>
        <w:ind w:left="284" w:hanging="284"/>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14:paraId="4FD36759" w14:textId="77777777" w:rsidR="00342203" w:rsidRPr="00150C90" w:rsidRDefault="00E47D31" w:rsidP="003A2A5D">
      <w:pPr>
        <w:pStyle w:val="Akapitzlist"/>
        <w:numPr>
          <w:ilvl w:val="0"/>
          <w:numId w:val="107"/>
        </w:numPr>
        <w:spacing w:line="276" w:lineRule="auto"/>
        <w:ind w:left="567" w:hanging="284"/>
        <w:rPr>
          <w:rFonts w:ascii="Lato" w:hAnsi="Lato"/>
          <w:color w:val="002060"/>
          <w:sz w:val="22"/>
        </w:rPr>
      </w:pPr>
      <w:r w:rsidRPr="00150C90">
        <w:rPr>
          <w:rFonts w:ascii="Lato" w:hAnsi="Lato"/>
          <w:color w:val="002060"/>
          <w:sz w:val="22"/>
        </w:rPr>
        <w:t>po 1 nauczycielu akademickim z każdego wydziału</w:t>
      </w:r>
      <w:r w:rsidR="00342203" w:rsidRPr="00150C90">
        <w:rPr>
          <w:rFonts w:ascii="Lato" w:hAnsi="Lato"/>
          <w:color w:val="002060"/>
          <w:sz w:val="22"/>
        </w:rPr>
        <w:t>;</w:t>
      </w:r>
    </w:p>
    <w:p w14:paraId="7C30B278" w14:textId="77777777" w:rsidR="00342203" w:rsidRPr="00150C90" w:rsidRDefault="00E47D31" w:rsidP="003A2A5D">
      <w:pPr>
        <w:pStyle w:val="Akapitzlist"/>
        <w:numPr>
          <w:ilvl w:val="0"/>
          <w:numId w:val="107"/>
        </w:numPr>
        <w:spacing w:line="276" w:lineRule="auto"/>
        <w:ind w:left="567" w:hanging="284"/>
        <w:rPr>
          <w:rFonts w:ascii="Lato" w:hAnsi="Lato"/>
          <w:color w:val="002060"/>
          <w:sz w:val="22"/>
        </w:rPr>
      </w:pPr>
      <w:r w:rsidRPr="00150C90">
        <w:rPr>
          <w:rFonts w:ascii="Lato" w:hAnsi="Lato"/>
          <w:color w:val="002060"/>
          <w:sz w:val="22"/>
        </w:rPr>
        <w:t>po 1 studencie z każdego wydziału</w:t>
      </w:r>
      <w:r w:rsidR="00342203" w:rsidRPr="00150C90">
        <w:rPr>
          <w:rFonts w:ascii="Lato" w:hAnsi="Lato"/>
          <w:color w:val="002060"/>
          <w:sz w:val="22"/>
        </w:rPr>
        <w:t xml:space="preserve">. </w:t>
      </w:r>
    </w:p>
    <w:p w14:paraId="733BB06F" w14:textId="77777777" w:rsidR="00342203" w:rsidRPr="00150C90" w:rsidRDefault="00342203" w:rsidP="003A2A5D">
      <w:pPr>
        <w:pStyle w:val="Akapitzlist"/>
        <w:numPr>
          <w:ilvl w:val="0"/>
          <w:numId w:val="106"/>
        </w:numPr>
        <w:spacing w:line="276" w:lineRule="auto"/>
        <w:ind w:left="284" w:hanging="284"/>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14:paraId="53EC827E" w14:textId="772490BA" w:rsidR="00342203" w:rsidRPr="005A04DC" w:rsidRDefault="00342203" w:rsidP="003A2A5D">
      <w:pPr>
        <w:pStyle w:val="Akapitzlist"/>
        <w:numPr>
          <w:ilvl w:val="0"/>
          <w:numId w:val="106"/>
        </w:numPr>
        <w:spacing w:line="276" w:lineRule="auto"/>
        <w:ind w:left="284" w:hanging="284"/>
        <w:rPr>
          <w:rFonts w:ascii="Lato" w:hAnsi="Lato"/>
          <w:color w:val="002060"/>
          <w:sz w:val="22"/>
        </w:rPr>
      </w:pPr>
      <w:r w:rsidRPr="00150C90">
        <w:rPr>
          <w:rFonts w:ascii="Lato" w:hAnsi="Lato"/>
          <w:color w:val="002060"/>
          <w:sz w:val="22"/>
        </w:rPr>
        <w:t>Do wyborów uzupełniających skład ko</w:t>
      </w:r>
      <w:r w:rsidR="005A04DC">
        <w:rPr>
          <w:rFonts w:ascii="Lato" w:hAnsi="Lato"/>
          <w:color w:val="002060"/>
          <w:sz w:val="22"/>
        </w:rPr>
        <w:t xml:space="preserve">misji w trakcie kadencji </w:t>
      </w:r>
      <w:r w:rsidR="005A04DC" w:rsidRPr="005A04DC">
        <w:rPr>
          <w:rFonts w:ascii="Lato" w:hAnsi="Lato"/>
          <w:color w:val="002060"/>
          <w:sz w:val="22"/>
        </w:rPr>
        <w:t>ust.</w:t>
      </w:r>
      <w:r w:rsidRPr="005A04DC">
        <w:rPr>
          <w:rFonts w:ascii="Lato" w:hAnsi="Lato"/>
          <w:color w:val="002060"/>
          <w:sz w:val="22"/>
        </w:rPr>
        <w:t xml:space="preserve"> </w:t>
      </w:r>
      <w:r w:rsidR="000B4619" w:rsidRPr="005A04DC">
        <w:rPr>
          <w:rFonts w:ascii="Lato" w:hAnsi="Lato"/>
          <w:color w:val="002060"/>
          <w:sz w:val="22"/>
        </w:rPr>
        <w:t xml:space="preserve">2 </w:t>
      </w:r>
      <w:r w:rsidRPr="005A04DC">
        <w:rPr>
          <w:rFonts w:ascii="Lato" w:hAnsi="Lato"/>
          <w:color w:val="002060"/>
          <w:sz w:val="22"/>
        </w:rPr>
        <w:t>stosuje się odpowiednio.</w:t>
      </w:r>
    </w:p>
    <w:p w14:paraId="3356F277" w14:textId="77777777" w:rsidR="00342203" w:rsidRPr="00150C90" w:rsidRDefault="00342203" w:rsidP="003A2A5D">
      <w:pPr>
        <w:pStyle w:val="Akapitzlist"/>
        <w:numPr>
          <w:ilvl w:val="0"/>
          <w:numId w:val="106"/>
        </w:numPr>
        <w:spacing w:line="276" w:lineRule="auto"/>
        <w:ind w:left="284" w:hanging="284"/>
        <w:rPr>
          <w:rFonts w:ascii="Lato" w:hAnsi="Lato"/>
          <w:color w:val="002060"/>
          <w:sz w:val="22"/>
        </w:rPr>
      </w:pPr>
      <w:r w:rsidRPr="005A04DC">
        <w:rPr>
          <w:rFonts w:ascii="Lato" w:hAnsi="Lato"/>
          <w:color w:val="002060"/>
          <w:sz w:val="22"/>
        </w:rPr>
        <w:t>Członkostwa w komisji dyscyplinarnej nie można łączyć z funkcją rektora, funkc</w:t>
      </w:r>
      <w:r w:rsidR="00076A24" w:rsidRPr="005A04DC">
        <w:rPr>
          <w:rFonts w:ascii="Lato" w:hAnsi="Lato"/>
          <w:color w:val="002060"/>
          <w:sz w:val="22"/>
        </w:rPr>
        <w:t xml:space="preserve">ją </w:t>
      </w:r>
      <w:r w:rsidR="00076A24">
        <w:rPr>
          <w:rFonts w:ascii="Lato" w:hAnsi="Lato"/>
          <w:color w:val="002060"/>
          <w:sz w:val="22"/>
        </w:rPr>
        <w:t>kierowniczą i </w:t>
      </w:r>
      <w:r w:rsidR="00963635">
        <w:rPr>
          <w:rFonts w:ascii="Lato" w:hAnsi="Lato"/>
          <w:color w:val="002060"/>
          <w:sz w:val="22"/>
        </w:rPr>
        <w:t>członkostwem w </w:t>
      </w:r>
      <w:r w:rsidRPr="00150C90">
        <w:rPr>
          <w:rFonts w:ascii="Lato" w:hAnsi="Lato"/>
          <w:color w:val="002060"/>
          <w:sz w:val="22"/>
        </w:rPr>
        <w:t>innej komisji dyscyplinarnej działającej w akademii.</w:t>
      </w:r>
    </w:p>
    <w:p w14:paraId="29A09F24" w14:textId="77777777" w:rsidR="00342203" w:rsidRPr="00150C90" w:rsidRDefault="00342203" w:rsidP="003A2A5D">
      <w:pPr>
        <w:pStyle w:val="Akapitzlist"/>
        <w:numPr>
          <w:ilvl w:val="0"/>
          <w:numId w:val="106"/>
        </w:numPr>
        <w:spacing w:line="276" w:lineRule="auto"/>
        <w:ind w:left="284" w:hanging="284"/>
        <w:rPr>
          <w:rFonts w:ascii="Lato" w:hAnsi="Lato"/>
          <w:color w:val="002060"/>
          <w:sz w:val="22"/>
        </w:rPr>
      </w:pPr>
      <w:r w:rsidRPr="00150C90">
        <w:rPr>
          <w:rFonts w:ascii="Lato" w:hAnsi="Lato"/>
          <w:color w:val="002060"/>
          <w:sz w:val="22"/>
        </w:rPr>
        <w:t>Kadencja komisji dyscyplinarnych trwa 4 lata i rozpoczyna się z początkiem kadencji senatu.</w:t>
      </w:r>
    </w:p>
    <w:p w14:paraId="1205EEBD" w14:textId="77777777" w:rsidR="00993A73" w:rsidRPr="00150C90" w:rsidRDefault="00993A73" w:rsidP="003A2A5D">
      <w:pPr>
        <w:pStyle w:val="Akapitzlist"/>
        <w:numPr>
          <w:ilvl w:val="0"/>
          <w:numId w:val="106"/>
        </w:numPr>
        <w:spacing w:line="276" w:lineRule="auto"/>
        <w:ind w:left="284" w:hanging="284"/>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14:paraId="2AE1A961" w14:textId="77777777" w:rsidR="00D6271C" w:rsidRPr="00150C90" w:rsidRDefault="00D6271C" w:rsidP="00C60544">
      <w:pPr>
        <w:pStyle w:val="Nagwek3"/>
      </w:pPr>
      <w:bookmarkStart w:id="248" w:name="_Toc2929815"/>
      <w:bookmarkStart w:id="249" w:name="_Toc155601060"/>
      <w:r w:rsidRPr="00150C90">
        <w:t>§ 120. [Zasady działania komisji dyscyplinarnych]</w:t>
      </w:r>
      <w:bookmarkEnd w:id="248"/>
      <w:bookmarkEnd w:id="249"/>
    </w:p>
    <w:p w14:paraId="2E2BA948" w14:textId="77777777" w:rsidR="00342203" w:rsidRPr="00150C90" w:rsidRDefault="00342203" w:rsidP="003A2A5D">
      <w:pPr>
        <w:pStyle w:val="Akapitzlist"/>
        <w:numPr>
          <w:ilvl w:val="0"/>
          <w:numId w:val="108"/>
        </w:numPr>
        <w:spacing w:line="276" w:lineRule="auto"/>
        <w:ind w:left="284" w:hanging="284"/>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14:paraId="5C0A0E17" w14:textId="77777777" w:rsidR="00342203" w:rsidRPr="00150C90" w:rsidRDefault="00342203" w:rsidP="003A2A5D">
      <w:pPr>
        <w:pStyle w:val="Akapitzlist"/>
        <w:numPr>
          <w:ilvl w:val="0"/>
          <w:numId w:val="108"/>
        </w:numPr>
        <w:spacing w:line="276" w:lineRule="auto"/>
        <w:ind w:left="284" w:hanging="284"/>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14:paraId="7E4F00A6" w14:textId="77777777" w:rsidR="00342203" w:rsidRPr="00150C90" w:rsidRDefault="00342203" w:rsidP="004547BB">
      <w:pPr>
        <w:pStyle w:val="Nagwek2"/>
      </w:pPr>
      <w:bookmarkStart w:id="250" w:name="_Toc2929816"/>
      <w:bookmarkStart w:id="251" w:name="_Toc155601061"/>
      <w:r w:rsidRPr="00150C90">
        <w:t>Rozdział 3. Odpowiedzialność dyscyplinarna doktorantów</w:t>
      </w:r>
      <w:bookmarkEnd w:id="250"/>
      <w:bookmarkEnd w:id="251"/>
    </w:p>
    <w:p w14:paraId="183D74FA" w14:textId="77777777" w:rsidR="00342203" w:rsidRPr="00150C90" w:rsidRDefault="00342203" w:rsidP="00C60544">
      <w:pPr>
        <w:pStyle w:val="Nagwek3"/>
      </w:pPr>
      <w:bookmarkStart w:id="252" w:name="_Toc2929817"/>
      <w:bookmarkStart w:id="253" w:name="_Toc155601062"/>
      <w:r w:rsidRPr="00150C90">
        <w:t xml:space="preserve">§ </w:t>
      </w:r>
      <w:r w:rsidR="00AF5280" w:rsidRPr="00150C90">
        <w:t>121</w:t>
      </w:r>
      <w:r w:rsidRPr="00150C90">
        <w:t>. [Odpowiedzialność dyscyplinarna doktorantów]</w:t>
      </w:r>
      <w:bookmarkEnd w:id="252"/>
      <w:bookmarkEnd w:id="253"/>
    </w:p>
    <w:p w14:paraId="08BD52B8" w14:textId="77777777" w:rsidR="00342203" w:rsidRPr="00150C90" w:rsidRDefault="00342203" w:rsidP="003A2A5D">
      <w:pPr>
        <w:pStyle w:val="Akapitzlist"/>
        <w:numPr>
          <w:ilvl w:val="0"/>
          <w:numId w:val="109"/>
        </w:numPr>
        <w:spacing w:line="276" w:lineRule="auto"/>
        <w:ind w:left="284" w:hanging="284"/>
        <w:rPr>
          <w:rFonts w:ascii="Lato" w:hAnsi="Lato"/>
          <w:color w:val="002060"/>
          <w:sz w:val="22"/>
        </w:rPr>
      </w:pPr>
      <w:r w:rsidRPr="00150C90">
        <w:rPr>
          <w:rFonts w:ascii="Lato" w:hAnsi="Lato"/>
          <w:color w:val="002060"/>
          <w:sz w:val="22"/>
        </w:rPr>
        <w:t>Doktorant podlega odpowiedzialności dyscyplinarnej za narusz</w:t>
      </w:r>
      <w:r w:rsidR="00076A24">
        <w:rPr>
          <w:rFonts w:ascii="Lato" w:hAnsi="Lato"/>
          <w:color w:val="002060"/>
          <w:sz w:val="22"/>
        </w:rPr>
        <w:t>enie przepisów obowiązujących w </w:t>
      </w:r>
      <w:r w:rsidRPr="00150C90">
        <w:rPr>
          <w:rFonts w:ascii="Lato" w:hAnsi="Lato"/>
          <w:color w:val="002060"/>
          <w:sz w:val="22"/>
        </w:rPr>
        <w:t>podmiocie prowadzącym szkołę doktorską oraz za czyn uchybiający godności doktoranta.</w:t>
      </w:r>
    </w:p>
    <w:p w14:paraId="621B23A6" w14:textId="77777777" w:rsidR="00342203" w:rsidRPr="00150C90" w:rsidRDefault="00342203" w:rsidP="003A2A5D">
      <w:pPr>
        <w:pStyle w:val="Akapitzlist"/>
        <w:numPr>
          <w:ilvl w:val="0"/>
          <w:numId w:val="109"/>
        </w:numPr>
        <w:spacing w:line="276" w:lineRule="auto"/>
        <w:ind w:left="284" w:hanging="284"/>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14:paraId="46338A18" w14:textId="77777777" w:rsidR="00342203" w:rsidRPr="00150C90" w:rsidRDefault="00342203" w:rsidP="003A2A5D">
      <w:pPr>
        <w:pStyle w:val="Akapitzlist"/>
        <w:numPr>
          <w:ilvl w:val="0"/>
          <w:numId w:val="109"/>
        </w:numPr>
        <w:spacing w:line="276" w:lineRule="auto"/>
        <w:ind w:left="284" w:hanging="284"/>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14:paraId="03F37185" w14:textId="77777777" w:rsidR="00342203" w:rsidRPr="00150C90" w:rsidRDefault="00342203" w:rsidP="00C60544">
      <w:pPr>
        <w:pStyle w:val="Nagwek3"/>
      </w:pPr>
      <w:bookmarkStart w:id="254" w:name="_Toc2929818"/>
      <w:bookmarkStart w:id="255" w:name="_Toc155601063"/>
      <w:r w:rsidRPr="00150C90">
        <w:t xml:space="preserve">§ </w:t>
      </w:r>
      <w:r w:rsidR="00AF5280" w:rsidRPr="00150C90">
        <w:t>122</w:t>
      </w:r>
      <w:r w:rsidRPr="00150C90">
        <w:t>. [Odpowiednie stosowanie przepisów]</w:t>
      </w:r>
      <w:bookmarkEnd w:id="254"/>
      <w:bookmarkEnd w:id="255"/>
    </w:p>
    <w:p w14:paraId="2D56ACD8" w14:textId="77B562E3" w:rsidR="00342203" w:rsidRPr="00150C90" w:rsidRDefault="00342203" w:rsidP="003A2A5D">
      <w:pPr>
        <w:pStyle w:val="Akapitzlist"/>
        <w:numPr>
          <w:ilvl w:val="0"/>
          <w:numId w:val="110"/>
        </w:numPr>
        <w:spacing w:line="276" w:lineRule="auto"/>
        <w:ind w:left="284" w:hanging="284"/>
        <w:rPr>
          <w:rFonts w:ascii="Lato" w:hAnsi="Lato"/>
          <w:color w:val="002060"/>
          <w:sz w:val="22"/>
        </w:rPr>
      </w:pPr>
      <w:r w:rsidRPr="00150C90">
        <w:rPr>
          <w:rFonts w:ascii="Lato" w:hAnsi="Lato"/>
          <w:color w:val="002060"/>
          <w:sz w:val="22"/>
        </w:rPr>
        <w:t>Do rzecznika dyscyplinarnego do spraw doktorantów oraz komisji dyscypl</w:t>
      </w:r>
      <w:r w:rsidR="008E5E14">
        <w:rPr>
          <w:rFonts w:ascii="Lato" w:hAnsi="Lato"/>
          <w:color w:val="002060"/>
          <w:sz w:val="22"/>
        </w:rPr>
        <w:t>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14:paraId="7131B6C7" w14:textId="77777777" w:rsidR="00E47D31" w:rsidRPr="00076A24" w:rsidRDefault="00E47D31" w:rsidP="003A2A5D">
      <w:pPr>
        <w:pStyle w:val="Akapitzlist"/>
        <w:numPr>
          <w:ilvl w:val="0"/>
          <w:numId w:val="110"/>
        </w:numPr>
        <w:spacing w:line="276" w:lineRule="auto"/>
        <w:ind w:left="284" w:hanging="284"/>
        <w:rPr>
          <w:rFonts w:ascii="Lato" w:hAnsi="Lato"/>
          <w:color w:val="002060"/>
          <w:sz w:val="22"/>
        </w:rPr>
      </w:pPr>
      <w:r w:rsidRPr="00076A24">
        <w:rPr>
          <w:rFonts w:ascii="Lato" w:hAnsi="Lato"/>
          <w:color w:val="002060"/>
          <w:sz w:val="22"/>
        </w:rPr>
        <w:t>W skład komisji dyscyplinarnych właściwych d</w:t>
      </w:r>
      <w:r w:rsidR="00AB2683" w:rsidRPr="00076A24">
        <w:rPr>
          <w:rFonts w:ascii="Lato" w:hAnsi="Lato"/>
          <w:color w:val="002060"/>
          <w:sz w:val="22"/>
        </w:rPr>
        <w:t>o spraw doktorantów wchodzi po 2</w:t>
      </w:r>
      <w:r w:rsidRPr="00076A24">
        <w:rPr>
          <w:rFonts w:ascii="Lato" w:hAnsi="Lato"/>
          <w:color w:val="002060"/>
          <w:sz w:val="22"/>
        </w:rPr>
        <w:t xml:space="preserve"> doktorantów. Kandydatów wskazuje właściwy organ samorządu doktorantów.</w:t>
      </w:r>
    </w:p>
    <w:p w14:paraId="1B3DE81B" w14:textId="77777777" w:rsidR="00330F90" w:rsidRPr="00076A24" w:rsidRDefault="00342203" w:rsidP="003A2A5D">
      <w:pPr>
        <w:pStyle w:val="Akapitzlist"/>
        <w:numPr>
          <w:ilvl w:val="0"/>
          <w:numId w:val="110"/>
        </w:numPr>
        <w:spacing w:line="276" w:lineRule="auto"/>
        <w:ind w:left="284" w:hanging="284"/>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w:t>
      </w:r>
      <w:r w:rsidR="00076A24">
        <w:rPr>
          <w:rFonts w:ascii="Lato" w:hAnsi="Lato"/>
          <w:color w:val="002060"/>
          <w:sz w:val="22"/>
        </w:rPr>
        <w:t xml:space="preserve"> z </w:t>
      </w:r>
      <w:r w:rsidRPr="00150C90">
        <w:rPr>
          <w:rFonts w:ascii="Lato" w:hAnsi="Lato"/>
          <w:color w:val="002060"/>
          <w:sz w:val="22"/>
        </w:rPr>
        <w:t>dokto</w:t>
      </w:r>
      <w:r w:rsidR="00963635">
        <w:rPr>
          <w:rFonts w:ascii="Lato" w:hAnsi="Lato"/>
          <w:color w:val="002060"/>
          <w:sz w:val="22"/>
        </w:rPr>
        <w:t>rantów i </w:t>
      </w:r>
      <w:r w:rsidRPr="00150C90">
        <w:rPr>
          <w:rFonts w:ascii="Lato" w:hAnsi="Lato"/>
          <w:color w:val="002060"/>
          <w:sz w:val="22"/>
        </w:rPr>
        <w:t>nauczycieli akademickich albo pracowników naukowych.</w:t>
      </w:r>
    </w:p>
    <w:p w14:paraId="1EF9AFB5" w14:textId="77777777" w:rsidR="00BA7FD6" w:rsidRPr="00150C90" w:rsidRDefault="000C44BA" w:rsidP="004A72AD">
      <w:pPr>
        <w:pStyle w:val="Nagwek1"/>
      </w:pPr>
      <w:bookmarkStart w:id="256" w:name="_Toc155601064"/>
      <w:r w:rsidRPr="00150C90">
        <w:t>DZIAŁ XI. ZGROMADZENIA I ZAPEWNIENIE PORZĄDKU W UCZELNI</w:t>
      </w:r>
      <w:bookmarkEnd w:id="256"/>
    </w:p>
    <w:p w14:paraId="1DF6D642" w14:textId="77777777" w:rsidR="004648FB" w:rsidRPr="00150C90" w:rsidRDefault="004648FB" w:rsidP="00C60544">
      <w:pPr>
        <w:pStyle w:val="Nagwek3"/>
      </w:pPr>
      <w:bookmarkStart w:id="257" w:name="_Toc2929827"/>
      <w:bookmarkStart w:id="258" w:name="_Toc2929820"/>
      <w:bookmarkStart w:id="259" w:name="_Toc155601065"/>
      <w:r w:rsidRPr="00150C90">
        <w:t xml:space="preserve">§ </w:t>
      </w:r>
      <w:r w:rsidR="00AF5280" w:rsidRPr="00150C90">
        <w:t>123</w:t>
      </w:r>
      <w:r w:rsidRPr="00150C90">
        <w:t>. [Przepisy porządkowe]</w:t>
      </w:r>
      <w:bookmarkEnd w:id="257"/>
      <w:bookmarkEnd w:id="259"/>
    </w:p>
    <w:p w14:paraId="2186706E" w14:textId="77777777" w:rsidR="004648FB" w:rsidRPr="00150C90" w:rsidRDefault="004648FB" w:rsidP="0097512A">
      <w:pPr>
        <w:spacing w:line="276" w:lineRule="auto"/>
        <w:rPr>
          <w:rFonts w:ascii="Lato" w:hAnsi="Lato"/>
          <w:color w:val="002060"/>
          <w:sz w:val="22"/>
        </w:rPr>
      </w:pPr>
      <w:r w:rsidRPr="00150C90">
        <w:rPr>
          <w:rFonts w:ascii="Lato" w:hAnsi="Lato"/>
          <w:color w:val="002060"/>
          <w:sz w:val="22"/>
        </w:rPr>
        <w:t xml:space="preserve">W celu zachowania porządku i zapewnienia bezpieczeństwa w akademii, rektor może wydawać </w:t>
      </w:r>
      <w:r w:rsidR="00076A24">
        <w:rPr>
          <w:rFonts w:ascii="Lato" w:hAnsi="Lato"/>
          <w:color w:val="002060"/>
          <w:sz w:val="22"/>
        </w:rPr>
        <w:t>zarządzenia i </w:t>
      </w:r>
      <w:r w:rsidRPr="00150C90">
        <w:rPr>
          <w:rFonts w:ascii="Lato" w:hAnsi="Lato"/>
          <w:color w:val="002060"/>
          <w:sz w:val="22"/>
        </w:rPr>
        <w:t>decyzje porządkowe oraz podejmować wszelkie konieczne działania pozwalające na realizację tych celów.</w:t>
      </w:r>
    </w:p>
    <w:p w14:paraId="6DF53197" w14:textId="77777777" w:rsidR="004648FB" w:rsidRPr="00150C90" w:rsidRDefault="004648FB" w:rsidP="00C60544">
      <w:pPr>
        <w:pStyle w:val="Nagwek3"/>
      </w:pPr>
      <w:bookmarkStart w:id="260" w:name="_Toc155601066"/>
      <w:r w:rsidRPr="00150C90">
        <w:lastRenderedPageBreak/>
        <w:t xml:space="preserve">§ </w:t>
      </w:r>
      <w:r w:rsidR="00AF5280" w:rsidRPr="00150C90">
        <w:t>124</w:t>
      </w:r>
      <w:r w:rsidRPr="00150C90">
        <w:t>. [Prawo do zgromadzeń]</w:t>
      </w:r>
      <w:bookmarkEnd w:id="258"/>
      <w:bookmarkEnd w:id="260"/>
    </w:p>
    <w:p w14:paraId="727C4FDC" w14:textId="77777777" w:rsidR="004648FB" w:rsidRPr="00150C90" w:rsidRDefault="004648FB" w:rsidP="003A2A5D">
      <w:pPr>
        <w:pStyle w:val="Akapitzlist"/>
        <w:numPr>
          <w:ilvl w:val="0"/>
          <w:numId w:val="91"/>
        </w:numPr>
        <w:spacing w:line="276" w:lineRule="auto"/>
        <w:ind w:left="284" w:hanging="284"/>
        <w:rPr>
          <w:rFonts w:ascii="Lato" w:hAnsi="Lato"/>
          <w:color w:val="002060"/>
          <w:sz w:val="22"/>
        </w:rPr>
      </w:pPr>
      <w:r w:rsidRPr="00150C90">
        <w:rPr>
          <w:rFonts w:ascii="Lato" w:hAnsi="Lato"/>
          <w:color w:val="002060"/>
          <w:sz w:val="22"/>
        </w:rPr>
        <w:t>Członkowie wspólnoty akademii mają prawo do organizowania zgromadze</w:t>
      </w:r>
      <w:r w:rsidR="00076A24">
        <w:rPr>
          <w:rFonts w:ascii="Lato" w:hAnsi="Lato"/>
          <w:color w:val="002060"/>
          <w:sz w:val="22"/>
        </w:rPr>
        <w:t>ń na terenie uczelni, zgodnie z </w:t>
      </w:r>
      <w:r w:rsidRPr="00150C90">
        <w:rPr>
          <w:rFonts w:ascii="Lato" w:hAnsi="Lato"/>
          <w:color w:val="002060"/>
          <w:sz w:val="22"/>
        </w:rPr>
        <w:t xml:space="preserve">ustawą, o ile nie zakłócają prawidłowego funkcjonowania uczelni. </w:t>
      </w:r>
    </w:p>
    <w:p w14:paraId="26109B3E" w14:textId="77777777" w:rsidR="004648FB" w:rsidRPr="00150C90" w:rsidRDefault="004648FB" w:rsidP="003A2A5D">
      <w:pPr>
        <w:pStyle w:val="Akapitzlist"/>
        <w:numPr>
          <w:ilvl w:val="0"/>
          <w:numId w:val="91"/>
        </w:numPr>
        <w:spacing w:line="276" w:lineRule="auto"/>
        <w:ind w:left="284" w:hanging="284"/>
        <w:rPr>
          <w:rFonts w:ascii="Lato" w:hAnsi="Lato"/>
          <w:color w:val="002060"/>
          <w:sz w:val="22"/>
        </w:rPr>
      </w:pPr>
      <w:r w:rsidRPr="00150C90">
        <w:rPr>
          <w:rFonts w:ascii="Lato" w:hAnsi="Lato"/>
          <w:color w:val="002060"/>
          <w:sz w:val="22"/>
        </w:rPr>
        <w:t xml:space="preserve">Rektor może zażądać zmian w porządku zgromadzenia lub dodatkowych informacji o planowanym zgromadzeniu. </w:t>
      </w:r>
    </w:p>
    <w:p w14:paraId="01D4B80E" w14:textId="77777777" w:rsidR="004648FB" w:rsidRPr="00150C90" w:rsidRDefault="004648FB" w:rsidP="00C60544">
      <w:pPr>
        <w:pStyle w:val="Nagwek3"/>
      </w:pPr>
      <w:bookmarkStart w:id="261" w:name="_Toc2929821"/>
      <w:bookmarkStart w:id="262" w:name="_Toc155601067"/>
      <w:r w:rsidRPr="00150C90">
        <w:t xml:space="preserve">§ </w:t>
      </w:r>
      <w:r w:rsidR="00AF5280" w:rsidRPr="00150C90">
        <w:t>125</w:t>
      </w:r>
      <w:r w:rsidRPr="00150C90">
        <w:t>. [Wymóg zgody rektora]</w:t>
      </w:r>
      <w:bookmarkEnd w:id="261"/>
      <w:bookmarkEnd w:id="262"/>
    </w:p>
    <w:p w14:paraId="58A59221" w14:textId="77777777" w:rsidR="004648FB"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14:paraId="62E3D9CD" w14:textId="77777777" w:rsidR="004648FB"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14:paraId="5A2767D6" w14:textId="77777777" w:rsidR="00034232"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14:paraId="34C758D4" w14:textId="77777777" w:rsidR="00034232"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14:paraId="5EA79FEB" w14:textId="77777777" w:rsidR="00034232"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14:paraId="5FAEF195" w14:textId="77777777" w:rsidR="004648FB" w:rsidRPr="00150C90" w:rsidRDefault="004648FB" w:rsidP="003A2A5D">
      <w:pPr>
        <w:pStyle w:val="Akapitzlist"/>
        <w:numPr>
          <w:ilvl w:val="0"/>
          <w:numId w:val="92"/>
        </w:numPr>
        <w:spacing w:line="276" w:lineRule="auto"/>
        <w:ind w:left="284" w:hanging="284"/>
        <w:rPr>
          <w:rFonts w:ascii="Lato" w:hAnsi="Lato"/>
          <w:color w:val="002060"/>
          <w:sz w:val="22"/>
        </w:rPr>
      </w:pPr>
      <w:r w:rsidRPr="00150C90">
        <w:rPr>
          <w:rFonts w:ascii="Lato" w:hAnsi="Lato"/>
          <w:color w:val="002060"/>
          <w:sz w:val="22"/>
        </w:rPr>
        <w:t>Powiadomienie, powinno zawierać:</w:t>
      </w:r>
    </w:p>
    <w:p w14:paraId="5576BA98" w14:textId="77777777" w:rsidR="004648FB" w:rsidRPr="00150C90" w:rsidRDefault="004648FB" w:rsidP="003A2A5D">
      <w:pPr>
        <w:pStyle w:val="Akapitzlist"/>
        <w:numPr>
          <w:ilvl w:val="0"/>
          <w:numId w:val="90"/>
        </w:numPr>
        <w:spacing w:line="276" w:lineRule="auto"/>
        <w:ind w:left="567" w:hanging="284"/>
        <w:rPr>
          <w:rFonts w:ascii="Lato" w:hAnsi="Lato"/>
          <w:color w:val="002060"/>
          <w:sz w:val="22"/>
        </w:rPr>
      </w:pPr>
      <w:r w:rsidRPr="00150C90">
        <w:rPr>
          <w:rFonts w:ascii="Lato" w:hAnsi="Lato"/>
          <w:color w:val="002060"/>
          <w:sz w:val="22"/>
        </w:rPr>
        <w:t>imię i nazwisko oraz dokładny adres osoby lub osób zwołujących zgromadzenie, a także nazwę i adres organizacji, w imieniu której zgromadzenie jest zwoływane;</w:t>
      </w:r>
    </w:p>
    <w:p w14:paraId="46E12E6A" w14:textId="77777777" w:rsidR="004648FB" w:rsidRPr="00150C90" w:rsidRDefault="004648FB" w:rsidP="003A2A5D">
      <w:pPr>
        <w:pStyle w:val="Akapitzlist"/>
        <w:numPr>
          <w:ilvl w:val="0"/>
          <w:numId w:val="90"/>
        </w:numPr>
        <w:spacing w:line="276" w:lineRule="auto"/>
        <w:ind w:left="567" w:hanging="284"/>
        <w:rPr>
          <w:rFonts w:ascii="Lato" w:hAnsi="Lato"/>
          <w:color w:val="002060"/>
          <w:sz w:val="22"/>
        </w:rPr>
      </w:pPr>
      <w:r w:rsidRPr="00150C90">
        <w:rPr>
          <w:rFonts w:ascii="Lato" w:hAnsi="Lato"/>
          <w:color w:val="002060"/>
          <w:sz w:val="22"/>
        </w:rPr>
        <w:t>miejsce, datę i godzinę rozpoczęcia oraz przewidywany czas trwania zgromadzenia;</w:t>
      </w:r>
    </w:p>
    <w:p w14:paraId="47BE6024" w14:textId="77777777" w:rsidR="004648FB" w:rsidRPr="00150C90" w:rsidRDefault="004648FB" w:rsidP="003A2A5D">
      <w:pPr>
        <w:pStyle w:val="Akapitzlist"/>
        <w:numPr>
          <w:ilvl w:val="0"/>
          <w:numId w:val="90"/>
        </w:numPr>
        <w:spacing w:line="276" w:lineRule="auto"/>
        <w:ind w:left="567" w:hanging="284"/>
        <w:rPr>
          <w:rFonts w:ascii="Lato" w:hAnsi="Lato"/>
          <w:color w:val="002060"/>
          <w:sz w:val="22"/>
        </w:rPr>
      </w:pPr>
      <w:r w:rsidRPr="00150C90">
        <w:rPr>
          <w:rFonts w:ascii="Lato" w:hAnsi="Lato"/>
          <w:color w:val="002060"/>
          <w:sz w:val="22"/>
        </w:rPr>
        <w:t>cel i porządek zgromadzenia;</w:t>
      </w:r>
    </w:p>
    <w:p w14:paraId="6D7B116D" w14:textId="77777777" w:rsidR="004648FB" w:rsidRPr="00150C90" w:rsidRDefault="004648FB" w:rsidP="003A2A5D">
      <w:pPr>
        <w:pStyle w:val="Akapitzlist"/>
        <w:numPr>
          <w:ilvl w:val="0"/>
          <w:numId w:val="90"/>
        </w:numPr>
        <w:spacing w:line="276" w:lineRule="auto"/>
        <w:ind w:left="567" w:hanging="284"/>
        <w:rPr>
          <w:rFonts w:ascii="Lato" w:hAnsi="Lato"/>
          <w:color w:val="002060"/>
          <w:sz w:val="22"/>
        </w:rPr>
      </w:pPr>
      <w:r w:rsidRPr="00150C90">
        <w:rPr>
          <w:rFonts w:ascii="Lato" w:hAnsi="Lato"/>
          <w:color w:val="002060"/>
          <w:sz w:val="22"/>
        </w:rPr>
        <w:t>inne okoliczności istotne dla odbycia zgromadzenia.</w:t>
      </w:r>
    </w:p>
    <w:p w14:paraId="5025DE37" w14:textId="77777777" w:rsidR="004648FB" w:rsidRPr="00150C90" w:rsidRDefault="00034232" w:rsidP="00C60544">
      <w:pPr>
        <w:pStyle w:val="Nagwek3"/>
      </w:pPr>
      <w:bookmarkStart w:id="263" w:name="_Toc2929823"/>
      <w:bookmarkStart w:id="264" w:name="_Toc155601068"/>
      <w:r w:rsidRPr="00150C90">
        <w:t xml:space="preserve">§ </w:t>
      </w:r>
      <w:r w:rsidR="00AF5280" w:rsidRPr="00150C90">
        <w:t>126</w:t>
      </w:r>
      <w:r w:rsidR="004648FB" w:rsidRPr="00150C90">
        <w:t>. [Odpowiedzialność organizatorów i uczestników]</w:t>
      </w:r>
      <w:bookmarkEnd w:id="263"/>
      <w:bookmarkEnd w:id="264"/>
    </w:p>
    <w:p w14:paraId="57CAC96F" w14:textId="77777777" w:rsidR="004648FB"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 xml:space="preserve">Organizatorzy zgromadzeń odpowiadają przed organami akademii za ich przebieg. </w:t>
      </w:r>
    </w:p>
    <w:p w14:paraId="199E7EEB" w14:textId="77777777" w:rsidR="004648FB"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14:paraId="7077BDCF" w14:textId="77777777" w:rsidR="004648FB"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Zgromadzenia nie mogą być przeprowadzane w sposób uniemożliwiający wykonywanie norma</w:t>
      </w:r>
      <w:r w:rsidR="00076A24">
        <w:rPr>
          <w:rFonts w:ascii="Lato" w:hAnsi="Lato"/>
          <w:color w:val="002060"/>
          <w:sz w:val="22"/>
        </w:rPr>
        <w:t>lnych czynności przez osoby nie</w:t>
      </w:r>
      <w:r w:rsidRPr="00150C90">
        <w:rPr>
          <w:rFonts w:ascii="Lato" w:hAnsi="Lato"/>
          <w:color w:val="002060"/>
          <w:sz w:val="22"/>
        </w:rPr>
        <w:t xml:space="preserve">biorące udziału w zgromadzeniu. </w:t>
      </w:r>
    </w:p>
    <w:p w14:paraId="3CB99022" w14:textId="77777777" w:rsidR="004648FB"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Za szkody w mieniu uczelni i w stosunku do osób trzecich, spowodowane niewłaściwym przebiegiem zgromadzenia, odpowiadają solidarnie przed organami uczelni org</w:t>
      </w:r>
      <w:r w:rsidR="00076A24">
        <w:rPr>
          <w:rFonts w:ascii="Lato" w:hAnsi="Lato"/>
          <w:color w:val="002060"/>
          <w:sz w:val="22"/>
        </w:rPr>
        <w:t>anizator oraz osoby zwołujące i </w:t>
      </w:r>
      <w:r w:rsidRPr="00150C90">
        <w:rPr>
          <w:rFonts w:ascii="Lato" w:hAnsi="Lato"/>
          <w:color w:val="002060"/>
          <w:sz w:val="22"/>
        </w:rPr>
        <w:t xml:space="preserve">prowadzące zgromadzenie. Spory w tej sprawie rozstrzygają sądy powszechne. </w:t>
      </w:r>
    </w:p>
    <w:p w14:paraId="35DB2B6A" w14:textId="77777777" w:rsidR="00034232"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14:paraId="341D4ACA" w14:textId="77777777" w:rsidR="00034232"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 xml:space="preserve">Na zgromadzenie Rektor może delegować swego przedstawiciela. </w:t>
      </w:r>
    </w:p>
    <w:p w14:paraId="62CAF395" w14:textId="77777777" w:rsidR="004648FB" w:rsidRPr="00150C90" w:rsidRDefault="004648FB" w:rsidP="003A2A5D">
      <w:pPr>
        <w:pStyle w:val="Akapitzlist"/>
        <w:numPr>
          <w:ilvl w:val="0"/>
          <w:numId w:val="93"/>
        </w:numPr>
        <w:spacing w:line="276" w:lineRule="auto"/>
        <w:ind w:left="284" w:hanging="284"/>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14:paraId="67974F86" w14:textId="77777777" w:rsidR="004648FB" w:rsidRPr="00150C90" w:rsidRDefault="00034232" w:rsidP="00C60544">
      <w:pPr>
        <w:pStyle w:val="Nagwek3"/>
      </w:pPr>
      <w:bookmarkStart w:id="265" w:name="_Toc2929825"/>
      <w:bookmarkStart w:id="266" w:name="_Toc155601069"/>
      <w:r w:rsidRPr="00150C90">
        <w:t xml:space="preserve">§ </w:t>
      </w:r>
      <w:r w:rsidR="00AF5280" w:rsidRPr="00150C90">
        <w:t>127</w:t>
      </w:r>
      <w:r w:rsidR="004648FB" w:rsidRPr="00150C90">
        <w:t>. [Użyczenie pomieszczeń akademii]</w:t>
      </w:r>
      <w:bookmarkEnd w:id="265"/>
      <w:bookmarkEnd w:id="266"/>
    </w:p>
    <w:p w14:paraId="32D2C4D0" w14:textId="77777777" w:rsidR="004648FB" w:rsidRPr="00150C90" w:rsidRDefault="004648FB" w:rsidP="003A2A5D">
      <w:pPr>
        <w:pStyle w:val="Akapitzlist"/>
        <w:numPr>
          <w:ilvl w:val="0"/>
          <w:numId w:val="94"/>
        </w:numPr>
        <w:spacing w:line="276" w:lineRule="auto"/>
        <w:ind w:left="284" w:hanging="284"/>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14:paraId="5AD52013" w14:textId="77777777" w:rsidR="004648FB" w:rsidRPr="00150C90" w:rsidRDefault="004648FB" w:rsidP="003A2A5D">
      <w:pPr>
        <w:pStyle w:val="Akapitzlist"/>
        <w:numPr>
          <w:ilvl w:val="0"/>
          <w:numId w:val="94"/>
        </w:numPr>
        <w:spacing w:line="276" w:lineRule="auto"/>
        <w:ind w:left="284" w:hanging="284"/>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14:paraId="5080DAB3" w14:textId="77777777" w:rsidR="004648FB" w:rsidRPr="00150C90" w:rsidRDefault="00034232" w:rsidP="00C60544">
      <w:pPr>
        <w:pStyle w:val="Nagwek3"/>
      </w:pPr>
      <w:bookmarkStart w:id="267" w:name="_Toc2929826"/>
      <w:bookmarkStart w:id="268" w:name="_Toc155601070"/>
      <w:r w:rsidRPr="00150C90">
        <w:t xml:space="preserve">§ </w:t>
      </w:r>
      <w:r w:rsidR="00AF5280" w:rsidRPr="00150C90">
        <w:t>128</w:t>
      </w:r>
      <w:r w:rsidR="004648FB" w:rsidRPr="00150C90">
        <w:t>. [Rozwiązanie zgromadzenia]</w:t>
      </w:r>
      <w:bookmarkEnd w:id="267"/>
      <w:bookmarkEnd w:id="268"/>
    </w:p>
    <w:p w14:paraId="7A52EE13" w14:textId="77777777" w:rsidR="004648FB" w:rsidRPr="00150C90" w:rsidRDefault="004648FB" w:rsidP="003A2A5D">
      <w:pPr>
        <w:pStyle w:val="Akapitzlist"/>
        <w:numPr>
          <w:ilvl w:val="0"/>
          <w:numId w:val="95"/>
        </w:numPr>
        <w:spacing w:line="276" w:lineRule="auto"/>
        <w:ind w:left="284" w:hanging="284"/>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 xml:space="preserve">alizował </w:t>
      </w:r>
      <w:r w:rsidR="00963635">
        <w:rPr>
          <w:rFonts w:ascii="Lato" w:hAnsi="Lato"/>
          <w:color w:val="002060"/>
          <w:sz w:val="22"/>
        </w:rPr>
        <w:lastRenderedPageBreak/>
        <w:t>inny cel niż podany we </w:t>
      </w:r>
      <w:r w:rsidRPr="00150C90">
        <w:rPr>
          <w:rFonts w:ascii="Lato" w:hAnsi="Lato"/>
          <w:color w:val="002060"/>
          <w:sz w:val="22"/>
        </w:rPr>
        <w:t>wniosku o zgodę lub dopuści do innego przebiegu zgromadzenia lub jeżeli powstanie zagrożenie zniszczenia mienia.</w:t>
      </w:r>
    </w:p>
    <w:p w14:paraId="5A844211" w14:textId="77777777" w:rsidR="004648FB" w:rsidRPr="00150C90" w:rsidRDefault="004648FB" w:rsidP="003A2A5D">
      <w:pPr>
        <w:pStyle w:val="Akapitzlist"/>
        <w:numPr>
          <w:ilvl w:val="0"/>
          <w:numId w:val="95"/>
        </w:numPr>
        <w:spacing w:line="276" w:lineRule="auto"/>
        <w:ind w:left="284" w:hanging="284"/>
        <w:rPr>
          <w:rFonts w:ascii="Lato" w:hAnsi="Lato"/>
          <w:color w:val="002060"/>
          <w:sz w:val="22"/>
        </w:rPr>
      </w:pPr>
      <w:r w:rsidRPr="00150C90">
        <w:rPr>
          <w:rFonts w:ascii="Lato" w:hAnsi="Lato"/>
          <w:color w:val="002060"/>
          <w:sz w:val="22"/>
        </w:rPr>
        <w:t>Z chwilą zakończenia albo rozwiązania zgromadzenia uczestnicy obowiązani są do op</w:t>
      </w:r>
      <w:r w:rsidR="00076A24">
        <w:rPr>
          <w:rFonts w:ascii="Lato" w:hAnsi="Lato"/>
          <w:color w:val="002060"/>
          <w:sz w:val="22"/>
        </w:rPr>
        <w:t>uszczenia miejsca, w </w:t>
      </w:r>
      <w:r w:rsidRPr="00150C90">
        <w:rPr>
          <w:rFonts w:ascii="Lato" w:hAnsi="Lato"/>
          <w:color w:val="002060"/>
          <w:sz w:val="22"/>
        </w:rPr>
        <w:t>którym się ono odbywa.</w:t>
      </w:r>
    </w:p>
    <w:p w14:paraId="2038C5BD" w14:textId="77777777" w:rsidR="00BA7FD6" w:rsidRPr="00150C90" w:rsidRDefault="000C44BA" w:rsidP="004A72AD">
      <w:pPr>
        <w:pStyle w:val="Nagwek1"/>
      </w:pPr>
      <w:bookmarkStart w:id="269" w:name="_Toc155601071"/>
      <w:r w:rsidRPr="00150C90">
        <w:t>DZIAŁ XII. PRZEPISY KOŃCOWE I WPROWADZAJĄCE</w:t>
      </w:r>
      <w:bookmarkEnd w:id="269"/>
    </w:p>
    <w:p w14:paraId="446A62A6" w14:textId="77777777" w:rsidR="00AF5280" w:rsidRPr="00150C90" w:rsidRDefault="00AF5280" w:rsidP="00C60544">
      <w:pPr>
        <w:pStyle w:val="Nagwek3"/>
      </w:pPr>
      <w:bookmarkStart w:id="270" w:name="_Toc3373820"/>
      <w:bookmarkStart w:id="271" w:name="_Toc155601072"/>
      <w:r w:rsidRPr="00150C90">
        <w:t>§ 129. [Zmiana statutu]</w:t>
      </w:r>
      <w:bookmarkEnd w:id="270"/>
      <w:bookmarkEnd w:id="271"/>
    </w:p>
    <w:p w14:paraId="405759EA" w14:textId="77777777" w:rsidR="00AF5280" w:rsidRPr="00150C90" w:rsidRDefault="001D27C0" w:rsidP="003A2A5D">
      <w:pPr>
        <w:pStyle w:val="Akapitzlist"/>
        <w:numPr>
          <w:ilvl w:val="0"/>
          <w:numId w:val="158"/>
        </w:numPr>
        <w:spacing w:line="276" w:lineRule="auto"/>
        <w:ind w:left="284" w:hanging="284"/>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14:paraId="72213727" w14:textId="77777777" w:rsidR="00AF5280" w:rsidRPr="00150C90" w:rsidRDefault="00AF5280" w:rsidP="003A2A5D">
      <w:pPr>
        <w:pStyle w:val="Akapitzlist"/>
        <w:numPr>
          <w:ilvl w:val="0"/>
          <w:numId w:val="158"/>
        </w:numPr>
        <w:spacing w:line="276" w:lineRule="auto"/>
        <w:ind w:left="284" w:hanging="284"/>
        <w:rPr>
          <w:rFonts w:ascii="Lato" w:hAnsi="Lato" w:cs="Times New Roman"/>
          <w:color w:val="002060"/>
          <w:sz w:val="22"/>
        </w:rPr>
      </w:pPr>
      <w:r w:rsidRPr="00150C90">
        <w:rPr>
          <w:rFonts w:ascii="Lato" w:hAnsi="Lato" w:cs="Times New Roman"/>
          <w:color w:val="002060"/>
          <w:sz w:val="22"/>
        </w:rPr>
        <w:t>Uchwalenie statutu lub jego zmian wymaga zasięgnięcia opinii:</w:t>
      </w:r>
    </w:p>
    <w:p w14:paraId="7F4DC881" w14:textId="77777777" w:rsidR="00AF5280" w:rsidRPr="00150C90" w:rsidRDefault="00AF5280" w:rsidP="003A2A5D">
      <w:pPr>
        <w:pStyle w:val="Akapitzlist"/>
        <w:numPr>
          <w:ilvl w:val="0"/>
          <w:numId w:val="159"/>
        </w:numPr>
        <w:spacing w:line="276" w:lineRule="auto"/>
        <w:ind w:left="567" w:hanging="284"/>
        <w:rPr>
          <w:rFonts w:ascii="Lato" w:hAnsi="Lato" w:cs="Times New Roman"/>
          <w:color w:val="002060"/>
          <w:sz w:val="22"/>
        </w:rPr>
      </w:pPr>
      <w:r w:rsidRPr="00150C90">
        <w:rPr>
          <w:rFonts w:ascii="Lato" w:hAnsi="Lato" w:cs="Times New Roman"/>
          <w:color w:val="002060"/>
          <w:sz w:val="22"/>
        </w:rPr>
        <w:t xml:space="preserve">rady uczelni - wyrażonej większością głosów statutowej liczby członków </w:t>
      </w:r>
    </w:p>
    <w:p w14:paraId="6611E815" w14:textId="77777777" w:rsidR="00AF5280" w:rsidRPr="00150C90" w:rsidRDefault="00AF5280" w:rsidP="003A2A5D">
      <w:pPr>
        <w:pStyle w:val="Akapitzlist"/>
        <w:numPr>
          <w:ilvl w:val="0"/>
          <w:numId w:val="159"/>
        </w:numPr>
        <w:spacing w:line="276" w:lineRule="auto"/>
        <w:ind w:left="567" w:hanging="284"/>
        <w:rPr>
          <w:rFonts w:ascii="Lato" w:hAnsi="Lato" w:cs="Times New Roman"/>
          <w:color w:val="002060"/>
          <w:sz w:val="22"/>
        </w:rPr>
      </w:pPr>
      <w:r w:rsidRPr="00150C90">
        <w:rPr>
          <w:rFonts w:ascii="Lato" w:hAnsi="Lato" w:cs="Times New Roman"/>
          <w:color w:val="002060"/>
          <w:sz w:val="22"/>
        </w:rPr>
        <w:t>związków zawodowych działających w uczelni.</w:t>
      </w:r>
    </w:p>
    <w:p w14:paraId="58016B22" w14:textId="77777777" w:rsidR="00AF5280" w:rsidRPr="00150C90" w:rsidRDefault="00AF5280" w:rsidP="003A2A5D">
      <w:pPr>
        <w:pStyle w:val="Akapitzlist"/>
        <w:numPr>
          <w:ilvl w:val="0"/>
          <w:numId w:val="158"/>
        </w:numPr>
        <w:spacing w:line="276" w:lineRule="auto"/>
        <w:ind w:left="284" w:hanging="284"/>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w:t>
      </w:r>
      <w:r w:rsidR="00076A24">
        <w:rPr>
          <w:rFonts w:ascii="Lato" w:hAnsi="Lato" w:cs="Times New Roman"/>
          <w:color w:val="002060"/>
          <w:sz w:val="22"/>
        </w:rPr>
        <w:t>tu. W </w:t>
      </w:r>
      <w:r w:rsidRPr="00150C90">
        <w:rPr>
          <w:rFonts w:ascii="Lato" w:hAnsi="Lato" w:cs="Times New Roman"/>
          <w:color w:val="002060"/>
          <w:sz w:val="22"/>
        </w:rPr>
        <w:t>przypadku bezskutecznego upływu tego terminu, wymóg zasięgnięcia opinii uważa się za spełniony.</w:t>
      </w:r>
    </w:p>
    <w:p w14:paraId="160E260D" w14:textId="77777777" w:rsidR="00AF5280" w:rsidRPr="00150C90" w:rsidRDefault="00AF5280" w:rsidP="00C60544">
      <w:pPr>
        <w:pStyle w:val="Nagwek3"/>
      </w:pPr>
      <w:bookmarkStart w:id="272" w:name="_Toc3373821"/>
      <w:bookmarkStart w:id="273" w:name="_Toc155601073"/>
      <w:r w:rsidRPr="00150C90">
        <w:t>§ 130. [Pierwsze funkcje kierownicze]</w:t>
      </w:r>
      <w:bookmarkEnd w:id="272"/>
      <w:bookmarkEnd w:id="273"/>
    </w:p>
    <w:p w14:paraId="37D68176" w14:textId="77777777" w:rsidR="00F10B55" w:rsidRPr="00CF0881" w:rsidRDefault="00F10B55" w:rsidP="003A2A5D">
      <w:pPr>
        <w:pStyle w:val="Akapitzlist"/>
        <w:numPr>
          <w:ilvl w:val="0"/>
          <w:numId w:val="162"/>
        </w:numPr>
        <w:spacing w:line="276" w:lineRule="auto"/>
        <w:ind w:left="284" w:hanging="284"/>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14:paraId="3B31634F" w14:textId="77777777" w:rsidR="00F10B55" w:rsidRPr="00F10B55" w:rsidRDefault="00F10B55" w:rsidP="003A2A5D">
      <w:pPr>
        <w:pStyle w:val="Akapitzlist"/>
        <w:numPr>
          <w:ilvl w:val="0"/>
          <w:numId w:val="184"/>
        </w:numPr>
        <w:spacing w:line="276" w:lineRule="auto"/>
        <w:ind w:left="567" w:hanging="283"/>
        <w:rPr>
          <w:rFonts w:ascii="Lato" w:hAnsi="Lato" w:cs="Times New Roman"/>
          <w:color w:val="002060"/>
          <w:sz w:val="22"/>
        </w:rPr>
      </w:pPr>
      <w:r w:rsidRPr="00F10B55">
        <w:rPr>
          <w:rFonts w:ascii="Lato" w:hAnsi="Lato" w:cs="Times New Roman"/>
          <w:color w:val="002060"/>
          <w:sz w:val="22"/>
        </w:rPr>
        <w:t>prorektorów;</w:t>
      </w:r>
    </w:p>
    <w:p w14:paraId="70BBA690" w14:textId="77777777" w:rsidR="00F10B55" w:rsidRPr="00F10B55" w:rsidRDefault="00F10B55" w:rsidP="003A2A5D">
      <w:pPr>
        <w:pStyle w:val="Akapitzlist"/>
        <w:numPr>
          <w:ilvl w:val="0"/>
          <w:numId w:val="184"/>
        </w:numPr>
        <w:spacing w:line="276" w:lineRule="auto"/>
        <w:ind w:left="567" w:hanging="283"/>
        <w:rPr>
          <w:rFonts w:ascii="Lato" w:hAnsi="Lato" w:cs="Times New Roman"/>
          <w:color w:val="002060"/>
          <w:sz w:val="22"/>
        </w:rPr>
      </w:pPr>
      <w:r w:rsidRPr="00F10B55">
        <w:rPr>
          <w:rFonts w:ascii="Lato" w:hAnsi="Lato" w:cs="Times New Roman"/>
          <w:color w:val="002060"/>
          <w:sz w:val="22"/>
        </w:rPr>
        <w:t>dziekanów;</w:t>
      </w:r>
    </w:p>
    <w:p w14:paraId="69F1CC7C" w14:textId="77777777" w:rsidR="00F10B55" w:rsidRPr="00F10B55" w:rsidRDefault="00F10B55" w:rsidP="003A2A5D">
      <w:pPr>
        <w:pStyle w:val="Akapitzlist"/>
        <w:numPr>
          <w:ilvl w:val="0"/>
          <w:numId w:val="184"/>
        </w:numPr>
        <w:spacing w:line="276" w:lineRule="auto"/>
        <w:ind w:left="567" w:hanging="283"/>
        <w:rPr>
          <w:rFonts w:ascii="Lato" w:hAnsi="Lato" w:cs="Times New Roman"/>
          <w:color w:val="002060"/>
          <w:sz w:val="22"/>
        </w:rPr>
      </w:pPr>
      <w:r w:rsidRPr="00F10B55">
        <w:rPr>
          <w:rFonts w:ascii="Lato" w:hAnsi="Lato" w:cs="Times New Roman"/>
          <w:color w:val="002060"/>
          <w:sz w:val="22"/>
        </w:rPr>
        <w:t>dyrektora szkoły doktorskiej.</w:t>
      </w:r>
    </w:p>
    <w:p w14:paraId="7C3E99B8" w14:textId="5163BE9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14:paraId="089C1E89" w14:textId="7777777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14:paraId="684C1674" w14:textId="7777777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14:paraId="4A06522E" w14:textId="7777777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14:paraId="6F8B9A15" w14:textId="7777777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14:paraId="59A2FCA2" w14:textId="77777777" w:rsidR="00F10B55" w:rsidRPr="00F10B55" w:rsidRDefault="00F10B55" w:rsidP="003A2A5D">
      <w:pPr>
        <w:pStyle w:val="Akapitzlist"/>
        <w:numPr>
          <w:ilvl w:val="0"/>
          <w:numId w:val="162"/>
        </w:numPr>
        <w:spacing w:line="276" w:lineRule="auto"/>
        <w:ind w:left="284" w:hanging="284"/>
        <w:rPr>
          <w:rFonts w:ascii="Lato" w:hAnsi="Lato" w:cs="Times New Roman"/>
          <w:color w:val="002060"/>
          <w:sz w:val="22"/>
        </w:rPr>
      </w:pPr>
      <w:r w:rsidRPr="00F10B55">
        <w:rPr>
          <w:rFonts w:ascii="Lato" w:hAnsi="Lato" w:cs="Times New Roman"/>
          <w:color w:val="002060"/>
          <w:sz w:val="22"/>
        </w:rPr>
        <w:t>Osoby na funkcje prodziekanów, o których mowa w Statucie, powołuje się niezwłocznie po wejściu w życie Statutu i w trybie w nim określonym.</w:t>
      </w:r>
    </w:p>
    <w:p w14:paraId="328D5DCD" w14:textId="77777777" w:rsidR="00AF5280" w:rsidRPr="00150C90" w:rsidRDefault="00AF5280" w:rsidP="00C60544">
      <w:pPr>
        <w:pStyle w:val="Nagwek3"/>
      </w:pPr>
      <w:bookmarkStart w:id="274" w:name="_Toc3373822"/>
      <w:bookmarkStart w:id="275" w:name="_Toc155601074"/>
      <w:r w:rsidRPr="00150C90">
        <w:t>§ 131. [Pierwszy regulamin organizacyjny]</w:t>
      </w:r>
      <w:bookmarkEnd w:id="274"/>
      <w:bookmarkEnd w:id="275"/>
    </w:p>
    <w:p w14:paraId="74546127" w14:textId="77777777" w:rsidR="00AF5280" w:rsidRPr="00150C90" w:rsidRDefault="00AF5280" w:rsidP="005A2532">
      <w:pPr>
        <w:spacing w:line="276" w:lineRule="auto"/>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14:paraId="3D9E9229" w14:textId="77777777" w:rsidR="00AF5280" w:rsidRPr="00150C90" w:rsidRDefault="00AF5280" w:rsidP="00C60544">
      <w:pPr>
        <w:pStyle w:val="Nagwek3"/>
      </w:pPr>
      <w:bookmarkStart w:id="276" w:name="_Toc3373823"/>
      <w:bookmarkStart w:id="277" w:name="_Toc155601075"/>
      <w:r w:rsidRPr="00150C90">
        <w:t>§ 132. [Postępowania awansowe]</w:t>
      </w:r>
      <w:bookmarkEnd w:id="276"/>
      <w:bookmarkEnd w:id="277"/>
    </w:p>
    <w:p w14:paraId="0759F3FB" w14:textId="77777777" w:rsidR="00AF5280" w:rsidRPr="00150C90" w:rsidRDefault="00AF5280" w:rsidP="005A2532">
      <w:pPr>
        <w:pStyle w:val="Akapitzlist"/>
        <w:numPr>
          <w:ilvl w:val="2"/>
          <w:numId w:val="161"/>
        </w:numPr>
        <w:spacing w:line="276" w:lineRule="auto"/>
        <w:ind w:left="284" w:hanging="284"/>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14:paraId="20F1A9CB" w14:textId="77777777" w:rsidR="00AF5280" w:rsidRPr="00150C90" w:rsidRDefault="00AF5280" w:rsidP="005A2532">
      <w:pPr>
        <w:pStyle w:val="Akapitzlist"/>
        <w:numPr>
          <w:ilvl w:val="0"/>
          <w:numId w:val="163"/>
        </w:numPr>
        <w:spacing w:line="276" w:lineRule="auto"/>
        <w:ind w:left="567" w:hanging="283"/>
        <w:rPr>
          <w:rFonts w:ascii="Lato" w:hAnsi="Lato" w:cs="Times New Roman"/>
          <w:color w:val="002060"/>
          <w:sz w:val="22"/>
        </w:rPr>
      </w:pPr>
      <w:r w:rsidRPr="00150C90">
        <w:rPr>
          <w:rFonts w:ascii="Lato" w:hAnsi="Lato" w:cs="Times New Roman"/>
          <w:color w:val="002060"/>
          <w:sz w:val="22"/>
        </w:rPr>
        <w:t>stopnia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14:paraId="720BA0C4" w14:textId="77777777" w:rsidR="00AF5280" w:rsidRPr="00150C90" w:rsidRDefault="00AF5280" w:rsidP="005A2532">
      <w:pPr>
        <w:pStyle w:val="Akapitzlist"/>
        <w:numPr>
          <w:ilvl w:val="0"/>
          <w:numId w:val="163"/>
        </w:numPr>
        <w:spacing w:line="276" w:lineRule="auto"/>
        <w:ind w:left="567" w:hanging="283"/>
        <w:rPr>
          <w:rFonts w:ascii="Lato" w:hAnsi="Lato" w:cs="Times New Roman"/>
          <w:color w:val="002060"/>
          <w:sz w:val="22"/>
        </w:rPr>
      </w:pPr>
      <w:r w:rsidRPr="00150C90">
        <w:rPr>
          <w:rFonts w:ascii="Lato" w:hAnsi="Lato" w:cs="Times New Roman"/>
          <w:color w:val="002060"/>
          <w:sz w:val="22"/>
        </w:rPr>
        <w:t xml:space="preserve">stopnia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14:paraId="43237F1B" w14:textId="77777777" w:rsidR="00AF5280" w:rsidRPr="00150C90" w:rsidRDefault="00AF5280" w:rsidP="005A2532">
      <w:pPr>
        <w:pStyle w:val="Akapitzlist"/>
        <w:numPr>
          <w:ilvl w:val="0"/>
          <w:numId w:val="163"/>
        </w:numPr>
        <w:spacing w:line="276" w:lineRule="auto"/>
        <w:ind w:left="567" w:hanging="283"/>
        <w:rPr>
          <w:rFonts w:ascii="Lato" w:hAnsi="Lato" w:cs="Times New Roman"/>
          <w:color w:val="002060"/>
          <w:sz w:val="22"/>
        </w:rPr>
      </w:pPr>
      <w:r w:rsidRPr="00150C90">
        <w:rPr>
          <w:rFonts w:ascii="Lato" w:hAnsi="Lato" w:cs="Times New Roman"/>
          <w:color w:val="002060"/>
          <w:sz w:val="22"/>
        </w:rPr>
        <w:t>tytułu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14:paraId="43D00B0C" w14:textId="77777777" w:rsidR="00AF5280" w:rsidRPr="00150C90" w:rsidRDefault="00AF5280" w:rsidP="005A2532">
      <w:pPr>
        <w:pStyle w:val="Akapitzlist"/>
        <w:numPr>
          <w:ilvl w:val="2"/>
          <w:numId w:val="161"/>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14:paraId="253521B7" w14:textId="77777777" w:rsidR="00AF5280" w:rsidRPr="00150C90" w:rsidRDefault="00AF5280" w:rsidP="00C60544">
      <w:pPr>
        <w:pStyle w:val="Nagwek3"/>
      </w:pPr>
      <w:bookmarkStart w:id="278" w:name="_Toc3373824"/>
      <w:bookmarkStart w:id="279" w:name="_Toc155601076"/>
      <w:r w:rsidRPr="00150C90">
        <w:t>§ 133. [Akty normatywne i decyzje organów uczelni]</w:t>
      </w:r>
      <w:bookmarkEnd w:id="278"/>
      <w:bookmarkEnd w:id="279"/>
    </w:p>
    <w:p w14:paraId="025B1D56" w14:textId="77777777" w:rsidR="00AF5280" w:rsidRPr="00150C90" w:rsidRDefault="00AF5280" w:rsidP="0097512A">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14:paraId="7EEA3BB0" w14:textId="77777777" w:rsidR="00AF5280" w:rsidRPr="00150C90" w:rsidRDefault="00AF5280" w:rsidP="00C60544">
      <w:pPr>
        <w:pStyle w:val="Nagwek3"/>
      </w:pPr>
      <w:bookmarkStart w:id="280" w:name="_Toc3373826"/>
      <w:bookmarkStart w:id="281" w:name="_Toc155601077"/>
      <w:r w:rsidRPr="00150C90">
        <w:lastRenderedPageBreak/>
        <w:t xml:space="preserve">§ </w:t>
      </w:r>
      <w:r w:rsidR="00FF48FD" w:rsidRPr="00150C90">
        <w:t>134</w:t>
      </w:r>
      <w:r w:rsidRPr="00150C90">
        <w:t>. [Studia doktoranckie]</w:t>
      </w:r>
      <w:bookmarkEnd w:id="280"/>
      <w:bookmarkEnd w:id="281"/>
    </w:p>
    <w:p w14:paraId="7B00DC79" w14:textId="77777777" w:rsidR="00AF5280" w:rsidRPr="00150C90" w:rsidRDefault="00AF5280" w:rsidP="003426AE">
      <w:pPr>
        <w:pStyle w:val="Akapitzlist"/>
        <w:numPr>
          <w:ilvl w:val="0"/>
          <w:numId w:val="160"/>
        </w:numPr>
        <w:spacing w:line="276" w:lineRule="auto"/>
        <w:ind w:left="284" w:hanging="284"/>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14:paraId="6B1712CD" w14:textId="77777777" w:rsidR="00AF5280" w:rsidRPr="00150C90" w:rsidRDefault="00AF5280" w:rsidP="003426AE">
      <w:pPr>
        <w:pStyle w:val="Akapitzlist"/>
        <w:numPr>
          <w:ilvl w:val="0"/>
          <w:numId w:val="160"/>
        </w:numPr>
        <w:spacing w:line="276" w:lineRule="auto"/>
        <w:ind w:left="284" w:hanging="284"/>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14:paraId="6F39449F" w14:textId="77777777" w:rsidR="00D6271C" w:rsidRPr="00150C90" w:rsidRDefault="00D6271C" w:rsidP="003426AE">
      <w:pPr>
        <w:pStyle w:val="Akapitzlist"/>
        <w:numPr>
          <w:ilvl w:val="0"/>
          <w:numId w:val="160"/>
        </w:numPr>
        <w:spacing w:line="276" w:lineRule="auto"/>
        <w:ind w:left="284" w:hanging="284"/>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14:paraId="434040CF" w14:textId="77777777" w:rsidR="00AF5280" w:rsidRPr="00150C90" w:rsidRDefault="00FF48FD" w:rsidP="00C60544">
      <w:pPr>
        <w:pStyle w:val="Nagwek3"/>
      </w:pPr>
      <w:bookmarkStart w:id="282" w:name="_Toc155601078"/>
      <w:r w:rsidRPr="00150C90">
        <w:t>§ 135</w:t>
      </w:r>
      <w:r w:rsidR="00AF5280" w:rsidRPr="00150C90">
        <w:t>. [Wykładowcy i starsi wykładowcy]</w:t>
      </w:r>
      <w:bookmarkEnd w:id="282"/>
    </w:p>
    <w:p w14:paraId="13032005" w14:textId="77777777" w:rsidR="00AF5280" w:rsidRPr="00150C90" w:rsidRDefault="00AF5280" w:rsidP="003426AE">
      <w:pPr>
        <w:pStyle w:val="Akapitzlist"/>
        <w:numPr>
          <w:ilvl w:val="0"/>
          <w:numId w:val="181"/>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14:paraId="79F009A0" w14:textId="77777777" w:rsidR="00AF5280" w:rsidRPr="00150C90" w:rsidRDefault="00AF5280" w:rsidP="003426AE">
      <w:pPr>
        <w:pStyle w:val="Akapitzlist"/>
        <w:numPr>
          <w:ilvl w:val="1"/>
          <w:numId w:val="84"/>
        </w:numPr>
        <w:spacing w:line="276" w:lineRule="auto"/>
        <w:ind w:left="567" w:hanging="284"/>
        <w:rPr>
          <w:rFonts w:ascii="Lato" w:hAnsi="Lato" w:cs="Times New Roman"/>
          <w:color w:val="002060"/>
          <w:sz w:val="22"/>
        </w:rPr>
      </w:pPr>
      <w:r w:rsidRPr="00150C90">
        <w:rPr>
          <w:rFonts w:ascii="Lato" w:hAnsi="Lato" w:cs="Calibri"/>
          <w:color w:val="002060"/>
          <w:sz w:val="22"/>
        </w:rPr>
        <w:t xml:space="preserve">posiadające stopień doktora - zostają przeniesione na stanowisko adiunkta w grupie pracowników dydaktycznych; </w:t>
      </w:r>
    </w:p>
    <w:p w14:paraId="08AE269B" w14:textId="77777777" w:rsidR="00AF5280" w:rsidRPr="00150C90" w:rsidRDefault="00AF5280" w:rsidP="003426AE">
      <w:pPr>
        <w:pStyle w:val="Akapitzlist"/>
        <w:numPr>
          <w:ilvl w:val="1"/>
          <w:numId w:val="84"/>
        </w:numPr>
        <w:spacing w:line="276" w:lineRule="auto"/>
        <w:ind w:left="567" w:hanging="284"/>
        <w:rPr>
          <w:rFonts w:ascii="Lato" w:hAnsi="Lato" w:cs="Times New Roman"/>
          <w:color w:val="002060"/>
          <w:sz w:val="22"/>
        </w:rPr>
      </w:pPr>
      <w:r w:rsidRPr="00150C90">
        <w:rPr>
          <w:rFonts w:ascii="Lato" w:hAnsi="Lato" w:cs="Calibri"/>
          <w:color w:val="002060"/>
          <w:sz w:val="22"/>
        </w:rPr>
        <w:t>nieposiadające stopnia doktora - pozostają na tych stanowiskach.</w:t>
      </w:r>
    </w:p>
    <w:p w14:paraId="084FA9C8" w14:textId="77777777" w:rsidR="00AF5280" w:rsidRPr="00150C90" w:rsidRDefault="001D27C0" w:rsidP="00C60544">
      <w:pPr>
        <w:pStyle w:val="Nagwek3"/>
      </w:pPr>
      <w:bookmarkStart w:id="283" w:name="_Toc155601079"/>
      <w:r w:rsidRPr="00150C90">
        <w:t xml:space="preserve">§ </w:t>
      </w:r>
      <w:r w:rsidR="00004379" w:rsidRPr="00150C90">
        <w:t>136.</w:t>
      </w:r>
      <w:r w:rsidRPr="00150C90">
        <w:t xml:space="preserve"> [</w:t>
      </w:r>
      <w:r w:rsidR="0038036B" w:rsidRPr="00150C90">
        <w:t>Rady wydziałów</w:t>
      </w:r>
      <w:r w:rsidRPr="00150C90">
        <w:t>]</w:t>
      </w:r>
      <w:bookmarkEnd w:id="283"/>
    </w:p>
    <w:p w14:paraId="73311F37" w14:textId="77777777" w:rsidR="001D27C0"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14:paraId="3E877EB6" w14:textId="77777777" w:rsidR="00004379" w:rsidRPr="00150C90" w:rsidRDefault="00004379" w:rsidP="0097512A">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076A24">
        <w:rPr>
          <w:rFonts w:ascii="Lato" w:hAnsi="Lato"/>
          <w:color w:val="002060"/>
          <w:sz w:val="22"/>
        </w:rPr>
        <w:t>oczynającą się z </w:t>
      </w:r>
      <w:r w:rsidR="00963635">
        <w:rPr>
          <w:rFonts w:ascii="Lato" w:hAnsi="Lato"/>
          <w:color w:val="002060"/>
          <w:sz w:val="22"/>
        </w:rPr>
        <w:t>dniem 1 </w:t>
      </w:r>
      <w:r w:rsidRPr="00150C90">
        <w:rPr>
          <w:rFonts w:ascii="Lato" w:hAnsi="Lato"/>
          <w:color w:val="002060"/>
          <w:sz w:val="22"/>
        </w:rPr>
        <w:t>września 2020 r.</w:t>
      </w:r>
    </w:p>
    <w:p w14:paraId="0E9BC721" w14:textId="77777777" w:rsidR="00AF5280" w:rsidRPr="00150C90" w:rsidRDefault="002C1A66" w:rsidP="00C60544">
      <w:pPr>
        <w:pStyle w:val="Nagwek3"/>
      </w:pPr>
      <w:bookmarkStart w:id="284" w:name="_Toc3373827"/>
      <w:bookmarkStart w:id="285" w:name="_Toc155601080"/>
      <w:r>
        <w:t xml:space="preserve">§ 137 </w:t>
      </w:r>
      <w:r w:rsidR="00AF5280" w:rsidRPr="00150C90">
        <w:t>[Wejście w życie]</w:t>
      </w:r>
      <w:bookmarkEnd w:id="284"/>
      <w:bookmarkEnd w:id="285"/>
    </w:p>
    <w:p w14:paraId="0932F6C3" w14:textId="77777777" w:rsidR="00AF5280" w:rsidRPr="00150C90" w:rsidRDefault="00AF5280" w:rsidP="003426AE">
      <w:pPr>
        <w:pStyle w:val="Akapitzlist"/>
        <w:numPr>
          <w:ilvl w:val="3"/>
          <w:numId w:val="134"/>
        </w:numPr>
        <w:spacing w:line="276" w:lineRule="auto"/>
        <w:ind w:left="284" w:hanging="284"/>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14:paraId="25B51491" w14:textId="2389C543" w:rsidR="00FF48FD" w:rsidRPr="003426AE" w:rsidRDefault="00AF5280" w:rsidP="003426AE">
      <w:pPr>
        <w:pStyle w:val="Akapitzlist"/>
        <w:numPr>
          <w:ilvl w:val="3"/>
          <w:numId w:val="134"/>
        </w:numPr>
        <w:spacing w:line="276" w:lineRule="auto"/>
        <w:ind w:left="284" w:hanging="284"/>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w:t>
      </w:r>
      <w:r w:rsidR="008E5E14">
        <w:rPr>
          <w:rFonts w:ascii="Lato" w:hAnsi="Lato" w:cs="Times New Roman"/>
          <w:color w:val="002060"/>
          <w:sz w:val="22"/>
        </w:rPr>
        <w:t>30 września 2019 r. traci moc w </w:t>
      </w:r>
      <w:r w:rsidR="003426AE">
        <w:rPr>
          <w:rFonts w:ascii="Lato" w:hAnsi="Lato" w:cs="Times New Roman"/>
          <w:color w:val="002060"/>
          <w:sz w:val="22"/>
        </w:rPr>
        <w:t>całości.</w:t>
      </w:r>
      <w:r w:rsidR="00FF48FD" w:rsidRPr="003426AE">
        <w:rPr>
          <w:rFonts w:ascii="Lato" w:hAnsi="Lato"/>
          <w:color w:val="002060"/>
          <w:sz w:val="22"/>
        </w:rPr>
        <w:br w:type="page"/>
      </w:r>
    </w:p>
    <w:p w14:paraId="2EE2BAFF" w14:textId="77777777" w:rsidR="00446D23" w:rsidRPr="00150C90" w:rsidRDefault="000C44BA" w:rsidP="004A72AD">
      <w:pPr>
        <w:pStyle w:val="Nagwek1"/>
      </w:pPr>
      <w:bookmarkStart w:id="286" w:name="_Toc155601081"/>
      <w:r w:rsidRPr="00150C90">
        <w:lastRenderedPageBreak/>
        <w:t xml:space="preserve">ZAŁĄCZNIK NR 1 – SZCZEGÓŁOWY TRYB FUNKCJONOWANIA </w:t>
      </w:r>
      <w:r w:rsidR="00FF48FD" w:rsidRPr="00150C90">
        <w:t>ORGANÓW KOLEGIALNYCH</w:t>
      </w:r>
      <w:bookmarkEnd w:id="286"/>
    </w:p>
    <w:p w14:paraId="05E70799" w14:textId="77777777" w:rsidR="0020310F" w:rsidRPr="00150C90" w:rsidRDefault="0020310F" w:rsidP="00C60544">
      <w:pPr>
        <w:pStyle w:val="Nagwek3"/>
      </w:pPr>
      <w:bookmarkStart w:id="287" w:name="_Toc2929833"/>
      <w:bookmarkStart w:id="288" w:name="_Toc155601082"/>
      <w:r w:rsidRPr="00150C90">
        <w:t>§ 1. [Zakres regulacji]</w:t>
      </w:r>
      <w:bookmarkEnd w:id="287"/>
      <w:bookmarkEnd w:id="288"/>
    </w:p>
    <w:p w14:paraId="0B1B264B" w14:textId="77777777" w:rsidR="0020310F" w:rsidRPr="00150C90" w:rsidRDefault="0020310F" w:rsidP="003426AE">
      <w:pPr>
        <w:pStyle w:val="Akapitzlist"/>
        <w:numPr>
          <w:ilvl w:val="0"/>
          <w:numId w:val="168"/>
        </w:numPr>
        <w:spacing w:line="276" w:lineRule="auto"/>
        <w:ind w:left="284" w:hanging="284"/>
        <w:rPr>
          <w:rFonts w:ascii="Lato" w:hAnsi="Lato"/>
          <w:color w:val="002060"/>
          <w:sz w:val="22"/>
        </w:rPr>
      </w:pPr>
      <w:r w:rsidRPr="00150C90">
        <w:rPr>
          <w:rFonts w:ascii="Lato" w:hAnsi="Lato"/>
          <w:color w:val="002060"/>
          <w:sz w:val="22"/>
        </w:rPr>
        <w:t>Niniejszy załącznik określa szczegółowe zasady funkcjonowania:</w:t>
      </w:r>
    </w:p>
    <w:p w14:paraId="2B98B715" w14:textId="77777777" w:rsidR="0020310F" w:rsidRPr="00150C90" w:rsidRDefault="0020310F" w:rsidP="003426AE">
      <w:pPr>
        <w:pStyle w:val="Akapitzlist"/>
        <w:numPr>
          <w:ilvl w:val="0"/>
          <w:numId w:val="169"/>
        </w:numPr>
        <w:spacing w:line="276" w:lineRule="auto"/>
        <w:ind w:left="567" w:hanging="283"/>
        <w:rPr>
          <w:rFonts w:ascii="Lato" w:hAnsi="Lato"/>
          <w:color w:val="002060"/>
          <w:sz w:val="22"/>
        </w:rPr>
      </w:pPr>
      <w:r w:rsidRPr="00150C90">
        <w:rPr>
          <w:rFonts w:ascii="Lato" w:hAnsi="Lato"/>
          <w:color w:val="002060"/>
          <w:sz w:val="22"/>
        </w:rPr>
        <w:t>senatu i rady dyscypliny, zwanych w niniejszym załączniku „organami kolegialnymi”;</w:t>
      </w:r>
    </w:p>
    <w:p w14:paraId="1CB45E13" w14:textId="0D64C968" w:rsidR="0020310F" w:rsidRPr="00150C90" w:rsidRDefault="0020310F" w:rsidP="003426AE">
      <w:pPr>
        <w:pStyle w:val="Akapitzlist"/>
        <w:numPr>
          <w:ilvl w:val="0"/>
          <w:numId w:val="169"/>
        </w:numPr>
        <w:spacing w:line="276" w:lineRule="auto"/>
        <w:ind w:left="567" w:hanging="283"/>
        <w:rPr>
          <w:rFonts w:ascii="Lato" w:hAnsi="Lato"/>
          <w:color w:val="002060"/>
          <w:sz w:val="22"/>
        </w:rPr>
      </w:pPr>
      <w:r w:rsidRPr="00150C90">
        <w:rPr>
          <w:rFonts w:ascii="Lato" w:hAnsi="Lato"/>
          <w:color w:val="002060"/>
          <w:sz w:val="22"/>
        </w:rPr>
        <w:t xml:space="preserve">rad </w:t>
      </w:r>
      <w:r w:rsidR="00404161" w:rsidRPr="00150C90">
        <w:rPr>
          <w:rFonts w:ascii="Lato" w:hAnsi="Lato"/>
          <w:color w:val="002060"/>
          <w:sz w:val="22"/>
        </w:rPr>
        <w:t xml:space="preserve">programowych </w:t>
      </w:r>
      <w:r w:rsidRPr="00150C90">
        <w:rPr>
          <w:rFonts w:ascii="Lato" w:hAnsi="Lato"/>
          <w:color w:val="002060"/>
          <w:sz w:val="22"/>
        </w:rPr>
        <w:t>wydziałów</w:t>
      </w:r>
      <w:r w:rsidR="00FC4746">
        <w:rPr>
          <w:rFonts w:ascii="Lato" w:hAnsi="Lato"/>
          <w:color w:val="002060"/>
          <w:sz w:val="22"/>
        </w:rPr>
        <w:t xml:space="preserve"> i szkoły d</w:t>
      </w:r>
      <w:r w:rsidR="008251F6">
        <w:rPr>
          <w:rFonts w:ascii="Lato" w:hAnsi="Lato"/>
          <w:color w:val="002060"/>
          <w:sz w:val="22"/>
        </w:rPr>
        <w:t>oktorskiej</w:t>
      </w:r>
      <w:r w:rsidR="00C379CC">
        <w:rPr>
          <w:rFonts w:ascii="Lato" w:hAnsi="Lato"/>
          <w:color w:val="002060"/>
          <w:sz w:val="22"/>
        </w:rPr>
        <w:t>, zwanych w niniejszym załączniku „radami programowymi”</w:t>
      </w:r>
      <w:r w:rsidRPr="00150C90">
        <w:rPr>
          <w:rFonts w:ascii="Lato" w:hAnsi="Lato"/>
          <w:color w:val="002060"/>
          <w:sz w:val="22"/>
        </w:rPr>
        <w:t>.</w:t>
      </w:r>
    </w:p>
    <w:p w14:paraId="4E89B048" w14:textId="1CCD3B0F" w:rsidR="0020310F" w:rsidRPr="00150C90" w:rsidRDefault="0020310F" w:rsidP="003426AE">
      <w:pPr>
        <w:pStyle w:val="Akapitzlist"/>
        <w:numPr>
          <w:ilvl w:val="0"/>
          <w:numId w:val="168"/>
        </w:numPr>
        <w:spacing w:line="276" w:lineRule="auto"/>
        <w:ind w:left="284" w:hanging="284"/>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14:paraId="133C8889" w14:textId="77777777" w:rsidR="0020310F" w:rsidRPr="00150C90" w:rsidRDefault="0020310F" w:rsidP="003426AE">
      <w:pPr>
        <w:pStyle w:val="Akapitzlist"/>
        <w:numPr>
          <w:ilvl w:val="0"/>
          <w:numId w:val="168"/>
        </w:numPr>
        <w:spacing w:line="276" w:lineRule="auto"/>
        <w:ind w:left="284" w:hanging="284"/>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14:paraId="27D3B9D2" w14:textId="77777777" w:rsidR="0020310F" w:rsidRPr="00150C90" w:rsidRDefault="0020310F" w:rsidP="00C60544">
      <w:pPr>
        <w:pStyle w:val="Nagwek3"/>
      </w:pPr>
      <w:bookmarkStart w:id="289" w:name="_Toc2929834"/>
      <w:bookmarkStart w:id="290" w:name="_Toc155601083"/>
      <w:r w:rsidRPr="00150C90">
        <w:t>§ 2. [Posiedzenia]</w:t>
      </w:r>
      <w:bookmarkEnd w:id="289"/>
      <w:bookmarkEnd w:id="290"/>
    </w:p>
    <w:p w14:paraId="008C6890" w14:textId="44D39736" w:rsidR="0020310F" w:rsidRPr="00150C90" w:rsidRDefault="0020310F"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 xml:space="preserve">obradują i podejmują uchwały </w:t>
      </w:r>
      <w:r w:rsidR="00463CB1">
        <w:rPr>
          <w:rFonts w:ascii="Lato" w:hAnsi="Lato"/>
          <w:color w:val="002060"/>
          <w:sz w:val="22"/>
        </w:rPr>
        <w:t>podczas posiedzeń zwyczajnych i </w:t>
      </w:r>
      <w:r w:rsidRPr="00150C90">
        <w:rPr>
          <w:rFonts w:ascii="Lato" w:hAnsi="Lato"/>
          <w:color w:val="002060"/>
          <w:sz w:val="22"/>
        </w:rPr>
        <w:t>nadzwyczajnych.</w:t>
      </w:r>
    </w:p>
    <w:p w14:paraId="2594036D" w14:textId="50619A11" w:rsidR="00D6271C" w:rsidRPr="00150C90" w:rsidRDefault="00D6271C"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Posiedzenia zwyczajne organów kolegialnych i rad programowych zwołują z własnej inicjatywy ich przewodniczący.</w:t>
      </w:r>
    </w:p>
    <w:p w14:paraId="3A543F65" w14:textId="0D5085E5" w:rsidR="0020310F" w:rsidRPr="00150C90" w:rsidRDefault="0020310F"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zwołuje rektor albo ich przewodniczący z własnej inicjatywy lub na wniosek co najmniej 1/4 członków tego organu lub rady </w:t>
      </w:r>
      <w:r w:rsidR="00404161" w:rsidRPr="00150C90">
        <w:rPr>
          <w:rFonts w:ascii="Lato" w:hAnsi="Lato"/>
          <w:color w:val="002060"/>
          <w:sz w:val="22"/>
        </w:rPr>
        <w:t>programowej</w:t>
      </w:r>
      <w:r w:rsidR="00C379CC">
        <w:rPr>
          <w:rFonts w:ascii="Lato" w:hAnsi="Lato"/>
          <w:color w:val="002060"/>
          <w:sz w:val="22"/>
        </w:rPr>
        <w:t>.</w:t>
      </w:r>
      <w:r w:rsidR="00404161" w:rsidRPr="00150C90">
        <w:rPr>
          <w:rFonts w:ascii="Lato" w:hAnsi="Lato"/>
          <w:color w:val="002060"/>
          <w:sz w:val="22"/>
        </w:rPr>
        <w:t xml:space="preserve"> </w:t>
      </w:r>
    </w:p>
    <w:p w14:paraId="4D10E004" w14:textId="77777777" w:rsidR="0020310F" w:rsidRPr="00150C90" w:rsidRDefault="0020310F"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Posiedzenia senatu odbywają się nie rzadziej niż raz na dwa miesiące,</w:t>
      </w:r>
      <w:r w:rsidR="00076A24">
        <w:rPr>
          <w:rFonts w:ascii="Lato" w:hAnsi="Lato"/>
          <w:color w:val="002060"/>
          <w:sz w:val="22"/>
        </w:rPr>
        <w:t xml:space="preserve"> z wyłączeniem miesięcy lipca i </w:t>
      </w:r>
      <w:r w:rsidRPr="00150C90">
        <w:rPr>
          <w:rFonts w:ascii="Lato" w:hAnsi="Lato"/>
          <w:color w:val="002060"/>
          <w:sz w:val="22"/>
        </w:rPr>
        <w:t>sierpnia.</w:t>
      </w:r>
    </w:p>
    <w:p w14:paraId="1B6EE534" w14:textId="77777777" w:rsidR="003C706D" w:rsidRDefault="0020310F"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14:paraId="085BB703" w14:textId="77777777" w:rsidR="0020310F" w:rsidRDefault="0020310F" w:rsidP="003426AE">
      <w:pPr>
        <w:pStyle w:val="Akapitzlist"/>
        <w:numPr>
          <w:ilvl w:val="0"/>
          <w:numId w:val="164"/>
        </w:numPr>
        <w:spacing w:line="276" w:lineRule="auto"/>
        <w:ind w:left="284" w:hanging="284"/>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14:paraId="4188ADA1" w14:textId="44925605" w:rsidR="00662515" w:rsidRPr="00076A24" w:rsidRDefault="00AB2683" w:rsidP="003426AE">
      <w:pPr>
        <w:pStyle w:val="Akapitzlist"/>
        <w:numPr>
          <w:ilvl w:val="0"/>
          <w:numId w:val="164"/>
        </w:numPr>
        <w:spacing w:line="276" w:lineRule="auto"/>
        <w:ind w:left="284" w:hanging="284"/>
        <w:rPr>
          <w:rFonts w:ascii="Lato" w:hAnsi="Lato"/>
          <w:color w:val="002060"/>
          <w:sz w:val="22"/>
          <w:szCs w:val="22"/>
        </w:rPr>
      </w:pPr>
      <w:r w:rsidRPr="00076A24">
        <w:rPr>
          <w:rFonts w:ascii="Lato" w:hAnsi="Lato" w:cs="Times New Roman"/>
          <w:color w:val="002060"/>
          <w:sz w:val="22"/>
          <w:szCs w:val="22"/>
        </w:rPr>
        <w:t>Organy kolegialne, rad</w:t>
      </w:r>
      <w:r w:rsidR="00C379CC">
        <w:rPr>
          <w:rFonts w:ascii="Lato" w:hAnsi="Lato" w:cs="Times New Roman"/>
          <w:color w:val="002060"/>
          <w:sz w:val="22"/>
          <w:szCs w:val="22"/>
        </w:rPr>
        <w:t>y</w:t>
      </w:r>
      <w:r w:rsidRPr="00076A24">
        <w:rPr>
          <w:rFonts w:ascii="Lato" w:hAnsi="Lato" w:cs="Times New Roman"/>
          <w:color w:val="002060"/>
          <w:sz w:val="22"/>
          <w:szCs w:val="22"/>
        </w:rPr>
        <w:t xml:space="preserve"> programow</w:t>
      </w:r>
      <w:r w:rsidR="00DA3CA2">
        <w:rPr>
          <w:rFonts w:ascii="Lato" w:hAnsi="Lato" w:cs="Times New Roman"/>
          <w:color w:val="002060"/>
          <w:sz w:val="22"/>
          <w:szCs w:val="22"/>
        </w:rPr>
        <w:t>e</w:t>
      </w:r>
      <w:r w:rsidRPr="00076A24">
        <w:rPr>
          <w:rFonts w:ascii="Lato" w:hAnsi="Lato" w:cs="Times New Roman"/>
          <w:color w:val="002060"/>
          <w:sz w:val="22"/>
          <w:szCs w:val="22"/>
        </w:rPr>
        <w:t xml:space="preserve"> mogą obradować i podejmować uc</w:t>
      </w:r>
      <w:r w:rsidR="00463CB1">
        <w:rPr>
          <w:rFonts w:ascii="Lato" w:hAnsi="Lato" w:cs="Times New Roman"/>
          <w:color w:val="002060"/>
          <w:sz w:val="22"/>
          <w:szCs w:val="22"/>
        </w:rPr>
        <w:t>hwały w trybie obiegowym albo z </w:t>
      </w:r>
      <w:r w:rsidRPr="00076A24">
        <w:rPr>
          <w:rFonts w:ascii="Lato" w:hAnsi="Lato" w:cs="Times New Roman"/>
          <w:color w:val="002060"/>
          <w:sz w:val="22"/>
          <w:szCs w:val="22"/>
        </w:rPr>
        <w:t>wykorzystaniem sytemu informatycznego zapewniających kontrolę i rejestrację ich przebiegu oraz umożliwiających zapewnienie tajności głosowań. W przypadku obradowania w trybie obiegowym albo z wykorzystaniem sytemu informatycznego sporządza się notatkę lub protokół. O sposobie procedowania decyduje przewodniczący organu kolegialnego</w:t>
      </w:r>
      <w:r w:rsidR="00C379CC">
        <w:rPr>
          <w:rFonts w:ascii="Lato" w:hAnsi="Lato" w:cs="Times New Roman"/>
          <w:color w:val="002060"/>
          <w:sz w:val="22"/>
          <w:szCs w:val="22"/>
        </w:rPr>
        <w:t xml:space="preserve"> lub przewodniczący rady programowej.</w:t>
      </w:r>
    </w:p>
    <w:p w14:paraId="63DB0D1E" w14:textId="77777777" w:rsidR="00771B14" w:rsidRPr="00150C90" w:rsidRDefault="00771B14" w:rsidP="00C60544">
      <w:pPr>
        <w:pStyle w:val="Nagwek3"/>
      </w:pPr>
      <w:bookmarkStart w:id="291" w:name="_Toc155601084"/>
      <w:r w:rsidRPr="00150C90">
        <w:t>§ 3. [Porządek obrad]</w:t>
      </w:r>
      <w:bookmarkEnd w:id="291"/>
    </w:p>
    <w:p w14:paraId="65931C13"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t xml:space="preserve">Projekt porządku obrad posiedzenia zwyczajnego obejmuje: </w:t>
      </w:r>
    </w:p>
    <w:p w14:paraId="57A8FF7C" w14:textId="77777777" w:rsidR="00771B14" w:rsidRPr="00150C90" w:rsidRDefault="00771B14" w:rsidP="003426AE">
      <w:pPr>
        <w:pStyle w:val="Akapitzlist"/>
        <w:numPr>
          <w:ilvl w:val="0"/>
          <w:numId w:val="171"/>
        </w:numPr>
        <w:spacing w:line="276" w:lineRule="auto"/>
        <w:ind w:left="567" w:hanging="283"/>
        <w:rPr>
          <w:rFonts w:ascii="Lato" w:hAnsi="Lato"/>
          <w:color w:val="002060"/>
          <w:sz w:val="22"/>
        </w:rPr>
      </w:pPr>
      <w:r w:rsidRPr="00150C90">
        <w:rPr>
          <w:rFonts w:ascii="Lato" w:hAnsi="Lato"/>
          <w:color w:val="002060"/>
          <w:sz w:val="22"/>
        </w:rPr>
        <w:t xml:space="preserve">sprawy wynikające z bieżącej pracy organu kolegialnego, zaproponowane przez jego przewodniczącego; </w:t>
      </w:r>
    </w:p>
    <w:p w14:paraId="095E182F" w14:textId="77777777" w:rsidR="00771B14" w:rsidRPr="00150C90" w:rsidRDefault="00771B14" w:rsidP="003426AE">
      <w:pPr>
        <w:pStyle w:val="Akapitzlist"/>
        <w:numPr>
          <w:ilvl w:val="0"/>
          <w:numId w:val="171"/>
        </w:numPr>
        <w:spacing w:line="276" w:lineRule="auto"/>
        <w:ind w:left="567" w:hanging="283"/>
        <w:rPr>
          <w:rFonts w:ascii="Lato" w:hAnsi="Lato"/>
          <w:color w:val="002060"/>
          <w:sz w:val="22"/>
        </w:rPr>
      </w:pPr>
      <w:r w:rsidRPr="00150C90">
        <w:rPr>
          <w:rFonts w:ascii="Lato" w:hAnsi="Lato"/>
          <w:color w:val="002060"/>
          <w:sz w:val="22"/>
        </w:rPr>
        <w:t>sprawy określone przez dany organ kolegialny na jego poprzednich posiedzeniach;</w:t>
      </w:r>
    </w:p>
    <w:p w14:paraId="79D27845" w14:textId="77777777" w:rsidR="00771B14" w:rsidRPr="00150C90" w:rsidRDefault="00771B14" w:rsidP="003426AE">
      <w:pPr>
        <w:pStyle w:val="Akapitzlist"/>
        <w:numPr>
          <w:ilvl w:val="0"/>
          <w:numId w:val="171"/>
        </w:numPr>
        <w:spacing w:line="276" w:lineRule="auto"/>
        <w:ind w:left="567" w:hanging="283"/>
        <w:rPr>
          <w:rFonts w:ascii="Lato" w:hAnsi="Lato"/>
          <w:color w:val="002060"/>
          <w:sz w:val="22"/>
        </w:rPr>
      </w:pPr>
      <w:r w:rsidRPr="00150C90">
        <w:rPr>
          <w:rFonts w:ascii="Lato" w:hAnsi="Lato"/>
          <w:color w:val="002060"/>
          <w:sz w:val="22"/>
        </w:rPr>
        <w:t>sprawy zgłoszone przewodniczącemu organu kolegialnego w pisemnym wniosku, złożonym przez co najmniej 1/5 członków danego organu kolegialnego;</w:t>
      </w:r>
    </w:p>
    <w:p w14:paraId="1A5CEDEC" w14:textId="77777777" w:rsidR="00771B14" w:rsidRPr="00150C90" w:rsidRDefault="00771B14" w:rsidP="003426AE">
      <w:pPr>
        <w:pStyle w:val="Akapitzlist"/>
        <w:numPr>
          <w:ilvl w:val="0"/>
          <w:numId w:val="171"/>
        </w:numPr>
        <w:spacing w:line="276" w:lineRule="auto"/>
        <w:ind w:left="567" w:hanging="283"/>
        <w:rPr>
          <w:rFonts w:ascii="Lato" w:hAnsi="Lato"/>
          <w:color w:val="002060"/>
          <w:sz w:val="22"/>
        </w:rPr>
      </w:pPr>
      <w:r w:rsidRPr="00150C90">
        <w:rPr>
          <w:rFonts w:ascii="Lato" w:hAnsi="Lato"/>
          <w:color w:val="002060"/>
          <w:sz w:val="22"/>
        </w:rPr>
        <w:t xml:space="preserve">sprawy zgłoszone przewodniczącemu organu kolegialnego w zgodnym wniosku wszystkich przedstawicieli danej grupy pracowniczej lub przedstawicieli studentów. </w:t>
      </w:r>
    </w:p>
    <w:p w14:paraId="7A203E23"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t xml:space="preserve">Wnioski, o których mowa w ust. 1 pkt 3-4, powinny być zgłoszone w formie pisemnej nie później niż na 10 dni przed terminem posiedzenia. </w:t>
      </w:r>
    </w:p>
    <w:p w14:paraId="41FCC8E3"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14:paraId="19B39631"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t>Nieumieszczenie w porządku obrad spraw objętych projektem porządku obrad może nastąpić</w:t>
      </w:r>
      <w:r w:rsidR="00076A24">
        <w:rPr>
          <w:rFonts w:ascii="Lato" w:hAnsi="Lato"/>
          <w:color w:val="002060"/>
          <w:sz w:val="22"/>
        </w:rPr>
        <w:t xml:space="preserve"> jedynie w </w:t>
      </w:r>
      <w:r w:rsidRPr="00150C90">
        <w:rPr>
          <w:rFonts w:ascii="Lato" w:hAnsi="Lato"/>
          <w:color w:val="002060"/>
          <w:sz w:val="22"/>
        </w:rPr>
        <w:t>wyniku uchwały podjętej bezwzględną większością głosów. Organ kolegialny może umieścić w porządku obrad sprawy wniesione przez członków tego organu, a nieobjęte projektem porządku obrad.</w:t>
      </w:r>
    </w:p>
    <w:p w14:paraId="19959498"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14:paraId="1A7246F0" w14:textId="77777777" w:rsidR="00771B14" w:rsidRPr="00150C90" w:rsidRDefault="00771B14" w:rsidP="003426AE">
      <w:pPr>
        <w:pStyle w:val="Akapitzlist"/>
        <w:numPr>
          <w:ilvl w:val="0"/>
          <w:numId w:val="170"/>
        </w:numPr>
        <w:spacing w:line="276" w:lineRule="auto"/>
        <w:ind w:left="284" w:hanging="284"/>
        <w:rPr>
          <w:rFonts w:ascii="Lato" w:hAnsi="Lato"/>
          <w:color w:val="002060"/>
          <w:sz w:val="22"/>
        </w:rPr>
      </w:pPr>
      <w:r w:rsidRPr="00150C90">
        <w:rPr>
          <w:rFonts w:ascii="Lato" w:hAnsi="Lato"/>
          <w:color w:val="002060"/>
          <w:sz w:val="22"/>
        </w:rPr>
        <w:lastRenderedPageBreak/>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14:paraId="14E0B09C" w14:textId="77777777" w:rsidR="0020310F" w:rsidRPr="00150C90" w:rsidRDefault="0020310F" w:rsidP="00C60544">
      <w:pPr>
        <w:pStyle w:val="Nagwek3"/>
      </w:pPr>
      <w:bookmarkStart w:id="292" w:name="_Toc2929835"/>
      <w:bookmarkStart w:id="293" w:name="_Toc155601085"/>
      <w:r w:rsidRPr="00150C90">
        <w:t xml:space="preserve">§ </w:t>
      </w:r>
      <w:r w:rsidR="00771B14" w:rsidRPr="00150C90">
        <w:t>4</w:t>
      </w:r>
      <w:r w:rsidRPr="00150C90">
        <w:t>. [Podejmowanie uchwał]</w:t>
      </w:r>
      <w:bookmarkEnd w:id="292"/>
      <w:bookmarkEnd w:id="293"/>
    </w:p>
    <w:p w14:paraId="0AE3FB62"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14:paraId="672FA69B"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14:paraId="2A177781"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14:paraId="6150589E"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14:paraId="62648D8C"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14:paraId="46972021"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 xml:space="preserve">Uchwały w sprawach proceduralnych podejmuje się zwykłą większością głosów. </w:t>
      </w:r>
    </w:p>
    <w:p w14:paraId="2EB87DE3" w14:textId="77777777" w:rsidR="0020310F" w:rsidRPr="00150C90" w:rsidRDefault="0020310F" w:rsidP="003426AE">
      <w:pPr>
        <w:pStyle w:val="Akapitzlist"/>
        <w:numPr>
          <w:ilvl w:val="0"/>
          <w:numId w:val="165"/>
        </w:numPr>
        <w:spacing w:line="276" w:lineRule="auto"/>
        <w:ind w:left="284" w:hanging="284"/>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14:paraId="13B269FB" w14:textId="77777777" w:rsidR="0020310F" w:rsidRPr="00150C90" w:rsidRDefault="0020310F" w:rsidP="00C60544">
      <w:pPr>
        <w:pStyle w:val="Nagwek3"/>
      </w:pPr>
      <w:bookmarkStart w:id="294" w:name="_Toc2929836"/>
      <w:bookmarkStart w:id="295" w:name="_Toc155601086"/>
      <w:r w:rsidRPr="00150C90">
        <w:t xml:space="preserve">§ </w:t>
      </w:r>
      <w:r w:rsidR="00771B14" w:rsidRPr="00150C90">
        <w:t>5</w:t>
      </w:r>
      <w:r w:rsidRPr="00150C90">
        <w:t>. [Głosowanie tajne]</w:t>
      </w:r>
      <w:bookmarkEnd w:id="294"/>
      <w:bookmarkEnd w:id="295"/>
    </w:p>
    <w:p w14:paraId="3E9877C2" w14:textId="77777777" w:rsidR="0020310F" w:rsidRPr="00150C90" w:rsidRDefault="0020310F" w:rsidP="003426AE">
      <w:pPr>
        <w:pStyle w:val="Akapitzlist"/>
        <w:numPr>
          <w:ilvl w:val="0"/>
          <w:numId w:val="166"/>
        </w:numPr>
        <w:spacing w:line="276" w:lineRule="auto"/>
        <w:ind w:left="284" w:hanging="284"/>
        <w:rPr>
          <w:rFonts w:ascii="Lato" w:hAnsi="Lato"/>
          <w:color w:val="002060"/>
          <w:sz w:val="22"/>
        </w:rPr>
      </w:pPr>
      <w:r w:rsidRPr="00150C90">
        <w:rPr>
          <w:rFonts w:ascii="Lato" w:hAnsi="Lato"/>
          <w:color w:val="002060"/>
          <w:sz w:val="22"/>
        </w:rPr>
        <w:t>W głosowaniu tajnym podejmuje się uchwały w następujących przypadkach:</w:t>
      </w:r>
    </w:p>
    <w:p w14:paraId="7A372271" w14:textId="77777777" w:rsidR="0020310F" w:rsidRPr="00150C90" w:rsidRDefault="0020310F" w:rsidP="003426AE">
      <w:pPr>
        <w:pStyle w:val="Akapitzlist"/>
        <w:numPr>
          <w:ilvl w:val="0"/>
          <w:numId w:val="167"/>
        </w:numPr>
        <w:spacing w:line="276" w:lineRule="auto"/>
        <w:ind w:left="567" w:hanging="284"/>
        <w:rPr>
          <w:rFonts w:ascii="Lato" w:hAnsi="Lato"/>
          <w:color w:val="002060"/>
          <w:sz w:val="22"/>
        </w:rPr>
      </w:pPr>
      <w:r w:rsidRPr="00150C90">
        <w:rPr>
          <w:rFonts w:ascii="Lato" w:hAnsi="Lato"/>
          <w:color w:val="002060"/>
          <w:sz w:val="22"/>
        </w:rPr>
        <w:t>w sprawach personalnych</w:t>
      </w:r>
      <w:r w:rsidR="00643942">
        <w:rPr>
          <w:rFonts w:ascii="Lato" w:hAnsi="Lato"/>
          <w:color w:val="002060"/>
          <w:sz w:val="22"/>
        </w:rPr>
        <w:t>;</w:t>
      </w:r>
    </w:p>
    <w:p w14:paraId="30314881" w14:textId="77777777" w:rsidR="0020310F" w:rsidRPr="00150C90" w:rsidRDefault="0020310F" w:rsidP="003426AE">
      <w:pPr>
        <w:pStyle w:val="Akapitzlist"/>
        <w:numPr>
          <w:ilvl w:val="0"/>
          <w:numId w:val="167"/>
        </w:numPr>
        <w:spacing w:line="276" w:lineRule="auto"/>
        <w:ind w:left="567" w:hanging="284"/>
        <w:rPr>
          <w:rFonts w:ascii="Lato" w:hAnsi="Lato"/>
          <w:color w:val="002060"/>
          <w:sz w:val="22"/>
        </w:rPr>
      </w:pPr>
      <w:r w:rsidRPr="00150C90">
        <w:rPr>
          <w:rFonts w:ascii="Lato" w:hAnsi="Lato"/>
          <w:color w:val="002060"/>
          <w:sz w:val="22"/>
        </w:rPr>
        <w:t>na wniosek przewodniczącego</w:t>
      </w:r>
      <w:r w:rsidR="00643942">
        <w:rPr>
          <w:rFonts w:ascii="Lato" w:hAnsi="Lato"/>
          <w:color w:val="002060"/>
          <w:sz w:val="22"/>
        </w:rPr>
        <w:t>;</w:t>
      </w:r>
    </w:p>
    <w:p w14:paraId="6DB755A7" w14:textId="77777777" w:rsidR="0020310F" w:rsidRPr="00150C90" w:rsidRDefault="0020310F" w:rsidP="003426AE">
      <w:pPr>
        <w:pStyle w:val="Akapitzlist"/>
        <w:numPr>
          <w:ilvl w:val="0"/>
          <w:numId w:val="167"/>
        </w:numPr>
        <w:spacing w:line="276" w:lineRule="auto"/>
        <w:ind w:left="567" w:hanging="284"/>
        <w:rPr>
          <w:rFonts w:ascii="Lato" w:hAnsi="Lato"/>
          <w:color w:val="002060"/>
          <w:sz w:val="22"/>
        </w:rPr>
      </w:pPr>
      <w:r w:rsidRPr="00150C90">
        <w:rPr>
          <w:rFonts w:ascii="Lato" w:hAnsi="Lato"/>
          <w:color w:val="002060"/>
          <w:sz w:val="22"/>
        </w:rPr>
        <w:t>na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14:paraId="2D5DCAE0" w14:textId="77777777" w:rsidR="0020310F" w:rsidRPr="00150C90" w:rsidRDefault="0020310F" w:rsidP="003426AE">
      <w:pPr>
        <w:pStyle w:val="Akapitzlist"/>
        <w:numPr>
          <w:ilvl w:val="0"/>
          <w:numId w:val="167"/>
        </w:numPr>
        <w:spacing w:line="276" w:lineRule="auto"/>
        <w:ind w:left="567" w:hanging="284"/>
        <w:rPr>
          <w:rFonts w:ascii="Lato" w:hAnsi="Lato"/>
          <w:color w:val="002060"/>
          <w:sz w:val="22"/>
        </w:rPr>
      </w:pPr>
      <w:r w:rsidRPr="00150C90">
        <w:rPr>
          <w:rFonts w:ascii="Lato" w:hAnsi="Lato"/>
          <w:color w:val="002060"/>
          <w:sz w:val="22"/>
        </w:rPr>
        <w:t>w głosowaniu w sprawie doktora honoris causa oraz w głosowaniu w sprawie nadania godności honorowego profesora</w:t>
      </w:r>
      <w:r w:rsidR="00643942">
        <w:rPr>
          <w:rFonts w:ascii="Lato" w:hAnsi="Lato"/>
          <w:color w:val="002060"/>
          <w:sz w:val="22"/>
        </w:rPr>
        <w:t>.</w:t>
      </w:r>
    </w:p>
    <w:p w14:paraId="023CB9BD" w14:textId="77777777" w:rsidR="0020310F" w:rsidRDefault="0020310F" w:rsidP="003426AE">
      <w:pPr>
        <w:pStyle w:val="Akapitzlist"/>
        <w:numPr>
          <w:ilvl w:val="0"/>
          <w:numId w:val="166"/>
        </w:numPr>
        <w:spacing w:line="276" w:lineRule="auto"/>
        <w:ind w:left="284" w:hanging="284"/>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14:paraId="6EAE2A46" w14:textId="77777777" w:rsidR="00C324BC" w:rsidRPr="00913647" w:rsidRDefault="00C324BC" w:rsidP="003426AE">
      <w:pPr>
        <w:pStyle w:val="Akapitzlist"/>
        <w:numPr>
          <w:ilvl w:val="0"/>
          <w:numId w:val="166"/>
        </w:numPr>
        <w:spacing w:line="276" w:lineRule="auto"/>
        <w:ind w:left="284" w:hanging="284"/>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14:paraId="4083D7F5" w14:textId="77777777" w:rsidR="0020310F" w:rsidRPr="00150C90" w:rsidRDefault="0020310F" w:rsidP="00C60544">
      <w:pPr>
        <w:pStyle w:val="Nagwek3"/>
      </w:pPr>
      <w:bookmarkStart w:id="296" w:name="_Toc2929837"/>
      <w:bookmarkStart w:id="297" w:name="_Toc155601087"/>
      <w:r w:rsidRPr="00150C90">
        <w:t xml:space="preserve">§ </w:t>
      </w:r>
      <w:r w:rsidR="00771B14" w:rsidRPr="00150C90">
        <w:t>6</w:t>
      </w:r>
      <w:r w:rsidRPr="00150C90">
        <w:t>. [Związanie uchwałami]</w:t>
      </w:r>
      <w:bookmarkEnd w:id="296"/>
      <w:bookmarkEnd w:id="297"/>
    </w:p>
    <w:p w14:paraId="1D2E4473" w14:textId="77777777" w:rsidR="00E62955" w:rsidRDefault="00E62955" w:rsidP="0097512A">
      <w:pPr>
        <w:spacing w:line="276" w:lineRule="auto"/>
        <w:rPr>
          <w:rFonts w:ascii="Lato" w:hAnsi="Lato"/>
          <w:color w:val="002060"/>
          <w:sz w:val="22"/>
        </w:rPr>
      </w:pPr>
      <w:r>
        <w:rPr>
          <w:rFonts w:ascii="Lato" w:hAnsi="Lato"/>
          <w:color w:val="002060"/>
          <w:sz w:val="22"/>
        </w:rPr>
        <w:t xml:space="preserve">1. </w:t>
      </w:r>
      <w:r w:rsidR="0020310F" w:rsidRPr="00150C90">
        <w:rPr>
          <w:rFonts w:ascii="Lato" w:hAnsi="Lato"/>
          <w:color w:val="002060"/>
          <w:sz w:val="22"/>
        </w:rPr>
        <w:t>Uchwały senatu podjęte w sprawach należących do jego kompetencji są w</w:t>
      </w:r>
      <w:r w:rsidR="00076A24">
        <w:rPr>
          <w:rFonts w:ascii="Lato" w:hAnsi="Lato"/>
          <w:color w:val="002060"/>
          <w:sz w:val="22"/>
        </w:rPr>
        <w:t>iążące dla organów uczelni oraz </w:t>
      </w:r>
      <w:r w:rsidR="0020310F" w:rsidRPr="00150C90">
        <w:rPr>
          <w:rFonts w:ascii="Lato" w:hAnsi="Lato"/>
          <w:color w:val="002060"/>
          <w:sz w:val="22"/>
        </w:rPr>
        <w:t>wszystkich członków wspólnoty akademickiej.</w:t>
      </w:r>
    </w:p>
    <w:p w14:paraId="49C8D800" w14:textId="42F90858" w:rsidR="00E62955" w:rsidRPr="00150C90" w:rsidRDefault="00E62955" w:rsidP="0097512A">
      <w:pPr>
        <w:spacing w:line="276" w:lineRule="auto"/>
        <w:rPr>
          <w:rFonts w:ascii="Lato" w:hAnsi="Lato"/>
          <w:color w:val="002060"/>
          <w:sz w:val="22"/>
        </w:rPr>
      </w:pPr>
      <w:r>
        <w:rPr>
          <w:rFonts w:ascii="Lato" w:hAnsi="Lato"/>
          <w:color w:val="002060"/>
          <w:sz w:val="22"/>
        </w:rPr>
        <w:t xml:space="preserve">2. </w:t>
      </w:r>
      <w:r w:rsidRPr="00150C90">
        <w:rPr>
          <w:rFonts w:ascii="Lato" w:hAnsi="Lato"/>
          <w:color w:val="002060"/>
          <w:sz w:val="22"/>
        </w:rPr>
        <w:t>Uchwały organów kolegialnych akademii są podawane do wiado</w:t>
      </w:r>
      <w:r w:rsidR="00463CB1">
        <w:rPr>
          <w:rFonts w:ascii="Lato" w:hAnsi="Lato"/>
          <w:color w:val="002060"/>
          <w:sz w:val="22"/>
        </w:rPr>
        <w:t>mości członków jej wspólnoty, z </w:t>
      </w:r>
      <w:r w:rsidRPr="00150C90">
        <w:rPr>
          <w:rFonts w:ascii="Lato" w:hAnsi="Lato"/>
          <w:color w:val="002060"/>
          <w:sz w:val="22"/>
        </w:rPr>
        <w:t>zastrzeżeniem przepisów ustawy.</w:t>
      </w:r>
    </w:p>
    <w:p w14:paraId="2F83C8B5" w14:textId="77777777" w:rsidR="0020310F" w:rsidRPr="00150C90" w:rsidRDefault="0020310F" w:rsidP="00C60544">
      <w:pPr>
        <w:pStyle w:val="Nagwek3"/>
      </w:pPr>
      <w:bookmarkStart w:id="298" w:name="_Toc2929838"/>
      <w:bookmarkStart w:id="299" w:name="_Toc155601088"/>
      <w:r w:rsidRPr="00150C90">
        <w:t xml:space="preserve">§ </w:t>
      </w:r>
      <w:r w:rsidR="00771B14" w:rsidRPr="00150C90">
        <w:t>7</w:t>
      </w:r>
      <w:r w:rsidRPr="00150C90">
        <w:t>. [Decyzje administracyjne rady dyscypliny]</w:t>
      </w:r>
      <w:bookmarkEnd w:id="298"/>
      <w:bookmarkEnd w:id="299"/>
    </w:p>
    <w:p w14:paraId="6DB7A231" w14:textId="77777777" w:rsidR="0020310F" w:rsidRPr="00150C90" w:rsidRDefault="0020310F" w:rsidP="004A5257">
      <w:pPr>
        <w:spacing w:line="276" w:lineRule="auto"/>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14:paraId="07EAF47F" w14:textId="77777777" w:rsidR="00771B14" w:rsidRPr="00150C90" w:rsidRDefault="00771B14" w:rsidP="00C60544">
      <w:pPr>
        <w:pStyle w:val="Nagwek3"/>
      </w:pPr>
      <w:bookmarkStart w:id="300" w:name="_Toc3389826"/>
      <w:bookmarkStart w:id="301" w:name="_Toc155601089"/>
      <w:r w:rsidRPr="00150C90">
        <w:t>§ 8. [Interpelacje]</w:t>
      </w:r>
      <w:bookmarkEnd w:id="300"/>
      <w:bookmarkEnd w:id="301"/>
    </w:p>
    <w:p w14:paraId="5BB264EE" w14:textId="77777777" w:rsidR="00771B14" w:rsidRPr="00150C90" w:rsidRDefault="00771B14" w:rsidP="004A5257">
      <w:pPr>
        <w:pStyle w:val="Akapitzlist"/>
        <w:numPr>
          <w:ilvl w:val="0"/>
          <w:numId w:val="173"/>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14:paraId="65D6F286" w14:textId="77777777" w:rsidR="00771B14" w:rsidRPr="00150C90" w:rsidRDefault="00771B14" w:rsidP="004A5257">
      <w:pPr>
        <w:pStyle w:val="Akapitzlist"/>
        <w:numPr>
          <w:ilvl w:val="0"/>
          <w:numId w:val="173"/>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14:paraId="0222E662" w14:textId="77777777" w:rsidR="00771B14" w:rsidRPr="00150C90" w:rsidRDefault="00771B14" w:rsidP="004A5257">
      <w:pPr>
        <w:pStyle w:val="Akapitzlist"/>
        <w:numPr>
          <w:ilvl w:val="0"/>
          <w:numId w:val="173"/>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14:paraId="12284414" w14:textId="77777777" w:rsidR="00771B14" w:rsidRPr="00150C90" w:rsidRDefault="00771B14" w:rsidP="00C60544">
      <w:pPr>
        <w:pStyle w:val="Nagwek3"/>
      </w:pPr>
      <w:bookmarkStart w:id="302" w:name="_Toc3389828"/>
      <w:bookmarkStart w:id="303" w:name="_Toc155601090"/>
      <w:r w:rsidRPr="00150C90">
        <w:t>§ 9. [Komisje organów kolegialnych]</w:t>
      </w:r>
      <w:bookmarkEnd w:id="302"/>
      <w:bookmarkEnd w:id="303"/>
    </w:p>
    <w:p w14:paraId="2DC86AB7" w14:textId="77777777"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14:paraId="7CB2B1D6" w14:textId="77777777"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14:paraId="6E5D6A42" w14:textId="77777777"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Komisje są niezależne w swej działalności i formułowaniu opinii.</w:t>
      </w:r>
    </w:p>
    <w:p w14:paraId="10C24836" w14:textId="77777777"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lastRenderedPageBreak/>
        <w:t>Komisje stałe mogą uchwalić swój regulamin, który zatwierdza organ kolegialny powołujący tę komisję.</w:t>
      </w:r>
    </w:p>
    <w:p w14:paraId="0858F831" w14:textId="5192B0C0"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W skład komisji mogą wchodzić, poza członkami organów kolegialnych,</w:t>
      </w:r>
      <w:r w:rsidR="00076A24">
        <w:rPr>
          <w:rFonts w:ascii="Lato" w:hAnsi="Lato" w:cs="Calibri"/>
          <w:color w:val="002060"/>
          <w:sz w:val="22"/>
        </w:rPr>
        <w:t xml:space="preserve"> także inne osoby zatrudnione w </w:t>
      </w:r>
      <w:r w:rsidRPr="00150C90">
        <w:rPr>
          <w:rFonts w:ascii="Lato" w:hAnsi="Lato" w:cs="Calibri"/>
          <w:color w:val="002060"/>
          <w:sz w:val="22"/>
        </w:rPr>
        <w:t>akademii.</w:t>
      </w:r>
    </w:p>
    <w:p w14:paraId="58362898" w14:textId="77777777" w:rsidR="00771B14" w:rsidRPr="00150C90"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14:paraId="30C04349" w14:textId="2DA215DD" w:rsidR="00771B14" w:rsidRDefault="00771B14" w:rsidP="004A5257">
      <w:pPr>
        <w:pStyle w:val="Akapitzlist"/>
        <w:numPr>
          <w:ilvl w:val="0"/>
          <w:numId w:val="172"/>
        </w:numPr>
        <w:autoSpaceDE w:val="0"/>
        <w:autoSpaceDN w:val="0"/>
        <w:adjustRightInd w:val="0"/>
        <w:spacing w:line="276" w:lineRule="auto"/>
        <w:ind w:left="284" w:hanging="284"/>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14:paraId="5AE208DB" w14:textId="77777777" w:rsidR="0020310F" w:rsidRPr="00150C90" w:rsidRDefault="0020310F" w:rsidP="00C60544">
      <w:pPr>
        <w:pStyle w:val="Nagwek3"/>
      </w:pPr>
      <w:bookmarkStart w:id="304" w:name="_Toc2929839"/>
      <w:bookmarkStart w:id="305" w:name="_Toc155601091"/>
      <w:r w:rsidRPr="00150C90">
        <w:t xml:space="preserve">§ </w:t>
      </w:r>
      <w:r w:rsidR="00771B14" w:rsidRPr="00150C90">
        <w:t>10</w:t>
      </w:r>
      <w:r w:rsidRPr="00150C90">
        <w:t>. [Wątpliwości interpretacyjne]</w:t>
      </w:r>
      <w:bookmarkEnd w:id="304"/>
      <w:bookmarkEnd w:id="305"/>
    </w:p>
    <w:p w14:paraId="2C7AA263" w14:textId="77777777" w:rsidR="00771B14" w:rsidRPr="00150C90" w:rsidRDefault="0020310F" w:rsidP="0097512A">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14:paraId="77B467DC" w14:textId="77777777" w:rsidR="00896F07" w:rsidRPr="00150C90" w:rsidRDefault="00896F07" w:rsidP="0097512A">
      <w:pPr>
        <w:spacing w:line="276" w:lineRule="auto"/>
        <w:rPr>
          <w:rFonts w:ascii="Lato" w:hAnsi="Lato"/>
          <w:b/>
          <w:color w:val="002060"/>
          <w:sz w:val="22"/>
        </w:rPr>
      </w:pPr>
      <w:r w:rsidRPr="00150C90">
        <w:rPr>
          <w:color w:val="002060"/>
          <w:sz w:val="22"/>
        </w:rPr>
        <w:br w:type="page"/>
      </w:r>
    </w:p>
    <w:p w14:paraId="5F015017" w14:textId="77777777" w:rsidR="00EF0E3D" w:rsidRPr="00150C90" w:rsidRDefault="000C44BA" w:rsidP="004A72AD">
      <w:pPr>
        <w:pStyle w:val="Nagwek1"/>
      </w:pPr>
      <w:bookmarkStart w:id="306" w:name="_Toc155601092"/>
      <w:r w:rsidRPr="00150C90">
        <w:lastRenderedPageBreak/>
        <w:t>ZAŁĄCZNIK NR 2 - TRADYCJE I ZWYCZAJE AKADEMICKIE ASP W WARSZAWIE</w:t>
      </w:r>
      <w:bookmarkEnd w:id="306"/>
    </w:p>
    <w:p w14:paraId="1F1FD0A5" w14:textId="77777777" w:rsidR="001D5293" w:rsidRPr="00150C90" w:rsidRDefault="001D5293" w:rsidP="00C60544">
      <w:pPr>
        <w:pStyle w:val="Nagwek3"/>
      </w:pPr>
      <w:bookmarkStart w:id="307" w:name="_Toc155601093"/>
      <w:r w:rsidRPr="00150C90">
        <w:t>§ 1. [Uroczystości akademii]</w:t>
      </w:r>
      <w:bookmarkEnd w:id="307"/>
    </w:p>
    <w:p w14:paraId="2294019E" w14:textId="77777777" w:rsidR="001D5293" w:rsidRPr="009D7BC3" w:rsidRDefault="009D7BC3" w:rsidP="006A15A0">
      <w:pPr>
        <w:spacing w:line="276" w:lineRule="auto"/>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14:paraId="230EBC4E" w14:textId="77777777" w:rsidR="001D5293" w:rsidRPr="00150C90" w:rsidRDefault="001D5293" w:rsidP="006A15A0">
      <w:pPr>
        <w:pStyle w:val="Akapitzlist"/>
        <w:numPr>
          <w:ilvl w:val="0"/>
          <w:numId w:val="174"/>
        </w:numPr>
        <w:spacing w:line="276" w:lineRule="auto"/>
        <w:ind w:left="567" w:hanging="283"/>
        <w:rPr>
          <w:rFonts w:ascii="Lato" w:hAnsi="Lato" w:cs="Arial"/>
          <w:color w:val="002060"/>
          <w:sz w:val="22"/>
        </w:rPr>
      </w:pPr>
      <w:r w:rsidRPr="00150C90">
        <w:rPr>
          <w:rFonts w:ascii="Lato" w:hAnsi="Lato" w:cs="Arial"/>
          <w:color w:val="002060"/>
          <w:sz w:val="22"/>
        </w:rPr>
        <w:t>doroczna inauguracja studiów połączona z immatrykulacją nowo przyjętych studentów;</w:t>
      </w:r>
    </w:p>
    <w:p w14:paraId="075AAEC4" w14:textId="77777777" w:rsidR="000B4619" w:rsidRPr="00B110C6" w:rsidRDefault="001D5293" w:rsidP="006A15A0">
      <w:pPr>
        <w:pStyle w:val="Akapitzlist"/>
        <w:numPr>
          <w:ilvl w:val="0"/>
          <w:numId w:val="174"/>
        </w:numPr>
        <w:spacing w:line="276" w:lineRule="auto"/>
        <w:ind w:left="567" w:hanging="283"/>
        <w:rPr>
          <w:rFonts w:ascii="Lato" w:hAnsi="Lato" w:cs="Arial"/>
          <w:color w:val="002060"/>
          <w:sz w:val="22"/>
        </w:rPr>
      </w:pPr>
      <w:r w:rsidRPr="00B110C6">
        <w:rPr>
          <w:rFonts w:ascii="Lato" w:hAnsi="Lato" w:cs="Arial"/>
          <w:color w:val="002060"/>
          <w:sz w:val="22"/>
        </w:rPr>
        <w:t>akt promocji na stopień doktorski</w:t>
      </w:r>
      <w:r w:rsidR="000B4619" w:rsidRPr="00B110C6">
        <w:rPr>
          <w:rFonts w:ascii="Lato" w:hAnsi="Lato" w:cs="Arial"/>
          <w:color w:val="002060"/>
          <w:sz w:val="22"/>
        </w:rPr>
        <w:t>. Doktorzy składają ślubowanie następującej treści:</w:t>
      </w:r>
    </w:p>
    <w:p w14:paraId="442B5CB8" w14:textId="77777777" w:rsidR="000B4619" w:rsidRPr="00B110C6" w:rsidRDefault="000B4619" w:rsidP="006A15A0">
      <w:pPr>
        <w:pStyle w:val="Akapitzlist"/>
        <w:spacing w:before="240" w:line="276" w:lineRule="auto"/>
        <w:ind w:left="0"/>
        <w:contextualSpacing w:val="0"/>
        <w:jc w:val="center"/>
        <w:rPr>
          <w:rFonts w:ascii="Lato" w:hAnsi="Lato" w:cs="Arial"/>
          <w:i/>
          <w:color w:val="002060"/>
          <w:sz w:val="22"/>
        </w:rPr>
      </w:pPr>
      <w:r w:rsidRPr="00B110C6">
        <w:rPr>
          <w:rFonts w:ascii="Lato" w:hAnsi="Lato" w:cs="Arial"/>
          <w:i/>
          <w:color w:val="002060"/>
          <w:sz w:val="22"/>
        </w:rPr>
        <w:t>Ślubuję i przyrzekam, że otrzymując od Akademii Sztuk Pięknych w Warszawie</w:t>
      </w:r>
    </w:p>
    <w:p w14:paraId="4E90C7D3" w14:textId="77777777" w:rsidR="000B4619" w:rsidRPr="00B110C6" w:rsidRDefault="000D5D78" w:rsidP="006A15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wysoki stopień</w:t>
      </w:r>
      <w:r w:rsidR="000B4619" w:rsidRPr="00B110C6">
        <w:rPr>
          <w:rFonts w:ascii="Lato" w:hAnsi="Lato" w:cs="Arial"/>
          <w:i/>
          <w:color w:val="002060"/>
          <w:sz w:val="22"/>
        </w:rPr>
        <w:t xml:space="preserve"> doktora </w:t>
      </w:r>
      <w:r w:rsidRPr="00B110C6">
        <w:rPr>
          <w:rFonts w:ascii="Lato" w:hAnsi="Lato" w:cs="Arial"/>
          <w:i/>
          <w:color w:val="002060"/>
          <w:sz w:val="22"/>
        </w:rPr>
        <w:t xml:space="preserve">sztuki </w:t>
      </w:r>
      <w:r w:rsidR="000B4619" w:rsidRPr="00B110C6">
        <w:rPr>
          <w:rFonts w:ascii="Lato" w:hAnsi="Lato" w:cs="Arial"/>
          <w:i/>
          <w:color w:val="002060"/>
          <w:sz w:val="22"/>
        </w:rPr>
        <w:t>zachowam szacunek i wdzięczność dla tej Uczelni.</w:t>
      </w:r>
    </w:p>
    <w:p w14:paraId="234EC059" w14:textId="77777777" w:rsidR="000B4619" w:rsidRPr="00B110C6" w:rsidRDefault="000B4619" w:rsidP="006A15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Zawsze – w miarę swych sił i możliwości – będę służyć jej pomocą.</w:t>
      </w:r>
    </w:p>
    <w:p w14:paraId="1F35CFE1" w14:textId="2EC8C1AF" w:rsidR="003A01A0" w:rsidRPr="00B110C6" w:rsidRDefault="000B4619" w:rsidP="006A15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Nienagannym i prawym postępowaniem</w:t>
      </w:r>
    </w:p>
    <w:p w14:paraId="6E74B165" w14:textId="77777777" w:rsidR="000B4619" w:rsidRPr="00B110C6" w:rsidRDefault="000B4619" w:rsidP="006A15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strzec będę przyznanej mi godności</w:t>
      </w:r>
      <w:r w:rsidR="003A01A0" w:rsidRPr="00B110C6">
        <w:rPr>
          <w:rFonts w:ascii="Lato" w:hAnsi="Lato" w:cs="Arial"/>
          <w:i/>
          <w:color w:val="002060"/>
          <w:sz w:val="22"/>
        </w:rPr>
        <w:t xml:space="preserve"> </w:t>
      </w:r>
      <w:r w:rsidRPr="00B110C6">
        <w:rPr>
          <w:rFonts w:ascii="Lato" w:hAnsi="Lato" w:cs="Arial"/>
          <w:i/>
          <w:color w:val="002060"/>
          <w:sz w:val="22"/>
        </w:rPr>
        <w:t>od wszelkich zniewag i uszczerbku.</w:t>
      </w:r>
    </w:p>
    <w:p w14:paraId="0DC6548C" w14:textId="66BB2925" w:rsidR="000D5D78" w:rsidRPr="00B110C6" w:rsidRDefault="000B4619" w:rsidP="006A15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Zobowiązuję się postępować zgodnie z etyką zawodu i rangą otrzymanego stopnia,</w:t>
      </w:r>
    </w:p>
    <w:p w14:paraId="0CA64538" w14:textId="77777777" w:rsidR="001D5293" w:rsidRPr="00B110C6" w:rsidRDefault="000B4619" w:rsidP="006A15A0">
      <w:pPr>
        <w:pStyle w:val="Akapitzlist"/>
        <w:spacing w:after="240" w:line="276" w:lineRule="auto"/>
        <w:ind w:left="0"/>
        <w:contextualSpacing w:val="0"/>
        <w:jc w:val="center"/>
        <w:rPr>
          <w:rFonts w:ascii="Lato" w:hAnsi="Lato" w:cs="Arial"/>
          <w:i/>
          <w:color w:val="002060"/>
          <w:sz w:val="22"/>
        </w:rPr>
      </w:pPr>
      <w:r w:rsidRPr="00B110C6">
        <w:rPr>
          <w:rFonts w:ascii="Lato" w:hAnsi="Lato" w:cs="Arial"/>
          <w:i/>
          <w:color w:val="002060"/>
          <w:sz w:val="22"/>
        </w:rPr>
        <w:t>a także zawsze służyć będę prawdzie.</w:t>
      </w:r>
    </w:p>
    <w:p w14:paraId="40F5CCD8" w14:textId="77777777" w:rsidR="001D5293" w:rsidRPr="00150C90" w:rsidRDefault="001D5293" w:rsidP="006A15A0">
      <w:pPr>
        <w:pStyle w:val="Akapitzlist"/>
        <w:numPr>
          <w:ilvl w:val="0"/>
          <w:numId w:val="174"/>
        </w:numPr>
        <w:spacing w:line="276" w:lineRule="auto"/>
        <w:ind w:left="567" w:hanging="283"/>
        <w:rPr>
          <w:rFonts w:ascii="Lato" w:hAnsi="Lato" w:cs="Arial"/>
          <w:color w:val="002060"/>
          <w:sz w:val="22"/>
        </w:rPr>
      </w:pPr>
      <w:r w:rsidRPr="00150C90">
        <w:rPr>
          <w:rFonts w:ascii="Lato" w:hAnsi="Lato" w:cs="Arial"/>
          <w:color w:val="002060"/>
          <w:sz w:val="22"/>
        </w:rPr>
        <w:t>akt wręczenia dyplomu doktora habilitowanego;</w:t>
      </w:r>
    </w:p>
    <w:p w14:paraId="30C05A61" w14:textId="77777777" w:rsidR="001D5293" w:rsidRPr="00150C90" w:rsidRDefault="001D5293" w:rsidP="006A15A0">
      <w:pPr>
        <w:pStyle w:val="Akapitzlist"/>
        <w:numPr>
          <w:ilvl w:val="0"/>
          <w:numId w:val="174"/>
        </w:numPr>
        <w:spacing w:line="276" w:lineRule="auto"/>
        <w:ind w:left="567" w:hanging="283"/>
        <w:rPr>
          <w:rFonts w:ascii="Lato" w:hAnsi="Lato" w:cs="Arial"/>
          <w:color w:val="002060"/>
          <w:sz w:val="22"/>
        </w:rPr>
      </w:pPr>
      <w:r w:rsidRPr="00150C90">
        <w:rPr>
          <w:rFonts w:ascii="Lato" w:hAnsi="Lato" w:cs="Arial"/>
          <w:color w:val="002060"/>
          <w:sz w:val="22"/>
        </w:rPr>
        <w:t>akt promocji doktora honoris causa;</w:t>
      </w:r>
    </w:p>
    <w:p w14:paraId="5E5801E5" w14:textId="77777777" w:rsidR="001D5293" w:rsidRPr="00150C90" w:rsidRDefault="001D5293" w:rsidP="006A15A0">
      <w:pPr>
        <w:pStyle w:val="Akapitzlist"/>
        <w:numPr>
          <w:ilvl w:val="0"/>
          <w:numId w:val="174"/>
        </w:numPr>
        <w:spacing w:line="276" w:lineRule="auto"/>
        <w:ind w:left="567" w:hanging="283"/>
        <w:rPr>
          <w:rFonts w:ascii="Lato" w:hAnsi="Lato" w:cs="Arial"/>
          <w:color w:val="002060"/>
          <w:sz w:val="22"/>
        </w:rPr>
      </w:pPr>
      <w:r w:rsidRPr="00150C90">
        <w:rPr>
          <w:rFonts w:ascii="Lato" w:hAnsi="Lato" w:cs="Arial"/>
          <w:color w:val="002060"/>
          <w:sz w:val="22"/>
        </w:rPr>
        <w:t>inne uroczystości ustalone przez Senat.</w:t>
      </w:r>
    </w:p>
    <w:p w14:paraId="714D930B" w14:textId="3127E8BF" w:rsidR="001D5293" w:rsidRPr="009D7BC3" w:rsidRDefault="009D7BC3" w:rsidP="006A15A0">
      <w:pPr>
        <w:spacing w:line="276" w:lineRule="auto"/>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w:t>
      </w:r>
      <w:r w:rsidR="00E0373A">
        <w:rPr>
          <w:rFonts w:ascii="Lato" w:hAnsi="Lato" w:cs="Arial"/>
          <w:color w:val="002060"/>
          <w:sz w:val="22"/>
        </w:rPr>
        <w:t xml:space="preserve"> zgodzie z tradycją akademicką.</w:t>
      </w:r>
    </w:p>
    <w:p w14:paraId="01891129" w14:textId="77777777" w:rsidR="00A87976" w:rsidRPr="00150C90" w:rsidRDefault="00A87976" w:rsidP="008D1952">
      <w:pPr>
        <w:spacing w:before="120" w:line="276" w:lineRule="auto"/>
        <w:jc w:val="center"/>
        <w:rPr>
          <w:rFonts w:ascii="Lato" w:hAnsi="Lato" w:cs="Arial"/>
          <w:b/>
          <w:color w:val="002060"/>
          <w:sz w:val="22"/>
        </w:rPr>
      </w:pPr>
      <w:r w:rsidRPr="00150C90">
        <w:rPr>
          <w:rFonts w:ascii="Lato" w:hAnsi="Lato" w:cs="Arial"/>
          <w:b/>
          <w:color w:val="002060"/>
          <w:sz w:val="22"/>
        </w:rPr>
        <w:t>§ 2. [Tytuł doktora honoris causa]</w:t>
      </w:r>
    </w:p>
    <w:p w14:paraId="02641170" w14:textId="77777777" w:rsidR="00A87976" w:rsidRPr="00150C90" w:rsidRDefault="00A87976" w:rsidP="00737931">
      <w:pPr>
        <w:pStyle w:val="Akapitzlist"/>
        <w:numPr>
          <w:ilvl w:val="0"/>
          <w:numId w:val="183"/>
        </w:numPr>
        <w:spacing w:line="276" w:lineRule="auto"/>
        <w:ind w:left="284" w:hanging="284"/>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14:paraId="53FDAA5D" w14:textId="77777777" w:rsidR="00A87976" w:rsidRPr="00150C90" w:rsidRDefault="00A87976" w:rsidP="00737931">
      <w:pPr>
        <w:pStyle w:val="Akapitzlist"/>
        <w:numPr>
          <w:ilvl w:val="0"/>
          <w:numId w:val="183"/>
        </w:numPr>
        <w:spacing w:line="276" w:lineRule="auto"/>
        <w:ind w:left="284" w:hanging="284"/>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14:paraId="457D8B5C" w14:textId="77777777" w:rsidR="00A87976" w:rsidRPr="00150C90" w:rsidRDefault="00A87976" w:rsidP="00737931">
      <w:pPr>
        <w:pStyle w:val="Akapitzlist"/>
        <w:numPr>
          <w:ilvl w:val="0"/>
          <w:numId w:val="183"/>
        </w:numPr>
        <w:spacing w:line="276" w:lineRule="auto"/>
        <w:ind w:left="284" w:hanging="284"/>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14:paraId="7C582448" w14:textId="77777777" w:rsidR="00A87976" w:rsidRPr="00150C90" w:rsidRDefault="00A87976" w:rsidP="00737931">
      <w:pPr>
        <w:pStyle w:val="Akapitzlist"/>
        <w:numPr>
          <w:ilvl w:val="0"/>
          <w:numId w:val="183"/>
        </w:numPr>
        <w:spacing w:line="276" w:lineRule="auto"/>
        <w:ind w:left="284" w:hanging="284"/>
        <w:rPr>
          <w:rFonts w:ascii="Lato" w:hAnsi="Lato" w:cs="Arial"/>
          <w:color w:val="002060"/>
          <w:sz w:val="22"/>
        </w:rPr>
      </w:pPr>
      <w:r w:rsidRPr="00150C90">
        <w:rPr>
          <w:rFonts w:ascii="Lato" w:hAnsi="Lato" w:cs="Arial"/>
          <w:color w:val="002060"/>
          <w:sz w:val="22"/>
        </w:rPr>
        <w:t>Z inicjatywą o nadanie tytułu doktora honoris causa może wystąpić do rektora:</w:t>
      </w:r>
    </w:p>
    <w:p w14:paraId="5C74D285" w14:textId="77777777" w:rsidR="00A87976" w:rsidRPr="00CF0881" w:rsidRDefault="00643942" w:rsidP="00737931">
      <w:pPr>
        <w:spacing w:line="276" w:lineRule="auto"/>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14:paraId="08BD159B" w14:textId="77777777" w:rsidR="00A87976" w:rsidRPr="00150C90" w:rsidRDefault="00A87976" w:rsidP="00737931">
      <w:pPr>
        <w:pStyle w:val="Akapitzlist"/>
        <w:numPr>
          <w:ilvl w:val="1"/>
          <w:numId w:val="15"/>
        </w:numPr>
        <w:spacing w:line="276" w:lineRule="auto"/>
        <w:ind w:left="567" w:hanging="283"/>
        <w:rPr>
          <w:rFonts w:ascii="Lato" w:hAnsi="Lato" w:cs="Arial"/>
          <w:color w:val="002060"/>
          <w:sz w:val="22"/>
        </w:rPr>
      </w:pPr>
      <w:r w:rsidRPr="00150C90">
        <w:rPr>
          <w:rFonts w:ascii="Lato" w:hAnsi="Lato" w:cs="Arial"/>
          <w:color w:val="002060"/>
          <w:sz w:val="22"/>
        </w:rPr>
        <w:t>rada dyscypliny;</w:t>
      </w:r>
    </w:p>
    <w:p w14:paraId="58F29441" w14:textId="77777777" w:rsidR="00A87976" w:rsidRPr="00150C90" w:rsidRDefault="00A87976" w:rsidP="00737931">
      <w:pPr>
        <w:pStyle w:val="Akapitzlist"/>
        <w:numPr>
          <w:ilvl w:val="1"/>
          <w:numId w:val="15"/>
        </w:numPr>
        <w:spacing w:line="276" w:lineRule="auto"/>
        <w:ind w:left="567" w:hanging="283"/>
        <w:rPr>
          <w:rFonts w:ascii="Lato" w:hAnsi="Lato" w:cs="Arial"/>
          <w:color w:val="002060"/>
          <w:sz w:val="22"/>
        </w:rPr>
      </w:pPr>
      <w:r w:rsidRPr="00150C90">
        <w:rPr>
          <w:rFonts w:ascii="Lato" w:hAnsi="Lato" w:cs="Arial"/>
          <w:color w:val="002060"/>
          <w:sz w:val="22"/>
        </w:rPr>
        <w:t>grupa co najmniej 3 nauczycieli akademickich posiadających tytuł profesora;</w:t>
      </w:r>
    </w:p>
    <w:p w14:paraId="6D2E5D40" w14:textId="77777777" w:rsidR="004F6D67" w:rsidRPr="00150C90" w:rsidRDefault="00A87976" w:rsidP="00737931">
      <w:pPr>
        <w:spacing w:line="276" w:lineRule="auto"/>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14:paraId="26BC3FB6" w14:textId="77777777" w:rsidR="00A87976" w:rsidRPr="004F6D67" w:rsidRDefault="004F6D67" w:rsidP="00737931">
      <w:pPr>
        <w:spacing w:line="276" w:lineRule="auto"/>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14:paraId="1EE4EC7B" w14:textId="77777777" w:rsidR="00A87976" w:rsidRPr="004F6D67" w:rsidRDefault="004F6D67" w:rsidP="00737931">
      <w:pPr>
        <w:spacing w:line="276" w:lineRule="auto"/>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14:paraId="4F50E979" w14:textId="77777777" w:rsidR="00A87976" w:rsidRPr="004F6D67" w:rsidRDefault="004F6D67" w:rsidP="00737931">
      <w:pPr>
        <w:spacing w:line="276" w:lineRule="auto"/>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14:paraId="6E19A909" w14:textId="77777777" w:rsidR="00A87976" w:rsidRPr="00150C90" w:rsidRDefault="00A87976" w:rsidP="00737931">
      <w:pPr>
        <w:pStyle w:val="Akapitzlist"/>
        <w:numPr>
          <w:ilvl w:val="0"/>
          <w:numId w:val="172"/>
        </w:numPr>
        <w:spacing w:line="276" w:lineRule="auto"/>
        <w:ind w:left="284" w:hanging="284"/>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14:paraId="0A1FE906" w14:textId="3A5061FA" w:rsidR="001D5293" w:rsidRPr="00150C90" w:rsidRDefault="00AA0B14" w:rsidP="00C60544">
      <w:pPr>
        <w:pStyle w:val="Nagwek3"/>
      </w:pPr>
      <w:bookmarkStart w:id="308" w:name="_Toc155601094"/>
      <w:r w:rsidRPr="00150C90">
        <w:t xml:space="preserve">§ </w:t>
      </w:r>
      <w:r w:rsidR="004C6D6D" w:rsidRPr="00150C90">
        <w:t>3</w:t>
      </w:r>
      <w:r w:rsidRPr="00150C90">
        <w:t>. [Godło akademii]</w:t>
      </w:r>
      <w:bookmarkEnd w:id="308"/>
    </w:p>
    <w:p w14:paraId="053B35E5" w14:textId="77777777" w:rsidR="0020310F" w:rsidRPr="00150C90" w:rsidRDefault="00EF0E3D" w:rsidP="00737931">
      <w:pPr>
        <w:pStyle w:val="Akapitzlist"/>
        <w:numPr>
          <w:ilvl w:val="3"/>
          <w:numId w:val="111"/>
        </w:numPr>
        <w:tabs>
          <w:tab w:val="clear" w:pos="0"/>
        </w:tabs>
        <w:spacing w:line="276" w:lineRule="auto"/>
        <w:ind w:left="284" w:hanging="284"/>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14:paraId="4B8F33D5" w14:textId="77777777" w:rsidR="00EF0E3D" w:rsidRPr="00150C90" w:rsidRDefault="00AA0B14" w:rsidP="00737931">
      <w:pPr>
        <w:pStyle w:val="Akapitzlist"/>
        <w:numPr>
          <w:ilvl w:val="3"/>
          <w:numId w:val="111"/>
        </w:numPr>
        <w:tabs>
          <w:tab w:val="clear" w:pos="0"/>
        </w:tabs>
        <w:spacing w:line="276" w:lineRule="auto"/>
        <w:ind w:left="284" w:hanging="284"/>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w:t>
      </w:r>
      <w:r w:rsidR="00076A24">
        <w:rPr>
          <w:rFonts w:ascii="Lato" w:hAnsi="Lato" w:cs="Arial"/>
          <w:color w:val="002060"/>
          <w:sz w:val="22"/>
        </w:rPr>
        <w:t>być umieszczane na budynkach, w </w:t>
      </w:r>
      <w:r w:rsidR="00EF0E3D" w:rsidRPr="00150C90">
        <w:rPr>
          <w:rFonts w:ascii="Lato" w:hAnsi="Lato" w:cs="Arial"/>
          <w:color w:val="002060"/>
          <w:sz w:val="22"/>
        </w:rPr>
        <w:t>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14:paraId="3BE00D29" w14:textId="4218FEB2" w:rsidR="0020310F" w:rsidRPr="00AB3638" w:rsidRDefault="0020310F" w:rsidP="00737931">
      <w:pPr>
        <w:pStyle w:val="Akapitzlist"/>
        <w:numPr>
          <w:ilvl w:val="3"/>
          <w:numId w:val="111"/>
        </w:numPr>
        <w:tabs>
          <w:tab w:val="clear" w:pos="0"/>
        </w:tabs>
        <w:spacing w:line="276" w:lineRule="auto"/>
        <w:ind w:left="284" w:hanging="284"/>
        <w:rPr>
          <w:rFonts w:ascii="Lato" w:hAnsi="Lato" w:cs="Arial"/>
          <w:color w:val="002060"/>
          <w:sz w:val="22"/>
        </w:rPr>
      </w:pPr>
      <w:r w:rsidRPr="00150C90">
        <w:rPr>
          <w:rFonts w:ascii="Lato" w:hAnsi="Lato" w:cs="Arial"/>
          <w:color w:val="002060"/>
          <w:sz w:val="22"/>
        </w:rPr>
        <w:t>Graficzny wzór godła prezentuje się następująco:</w:t>
      </w:r>
    </w:p>
    <w:p w14:paraId="1D061908" w14:textId="2BFB6389" w:rsidR="003F30E7" w:rsidRPr="00150C90" w:rsidRDefault="0020310F" w:rsidP="00AB3638">
      <w:pPr>
        <w:pStyle w:val="Default"/>
        <w:spacing w:line="276" w:lineRule="auto"/>
        <w:jc w:val="center"/>
        <w:rPr>
          <w:rFonts w:ascii="Lato" w:hAnsi="Lato"/>
          <w:b/>
          <w:color w:val="002060"/>
          <w:sz w:val="22"/>
        </w:rPr>
      </w:pPr>
      <w:r w:rsidRPr="00150C90">
        <w:rPr>
          <w:rFonts w:ascii="Lato" w:hAnsi="Lato"/>
          <w:noProof/>
          <w:color w:val="002060"/>
          <w:sz w:val="22"/>
          <w:szCs w:val="24"/>
          <w:lang w:eastAsia="pl-PL"/>
        </w:rPr>
        <w:lastRenderedPageBreak/>
        <w:drawing>
          <wp:inline distT="0" distB="0" distL="0" distR="0" wp14:anchorId="3ED7DAE9" wp14:editId="79F5F50F">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r w:rsidR="003F30E7" w:rsidRPr="00150C90">
        <w:rPr>
          <w:rFonts w:ascii="Lato" w:hAnsi="Lato"/>
          <w:color w:val="002060"/>
          <w:sz w:val="22"/>
        </w:rPr>
        <w:br w:type="page"/>
      </w:r>
    </w:p>
    <w:p w14:paraId="0DFB11CA" w14:textId="7E750E63" w:rsidR="005E1FB1" w:rsidRDefault="005E1FB1" w:rsidP="004A72AD">
      <w:pPr>
        <w:pStyle w:val="Nagwek1"/>
      </w:pPr>
      <w:bookmarkStart w:id="309" w:name="_Toc23243761"/>
      <w:bookmarkStart w:id="310" w:name="_Toc155601095"/>
      <w:r>
        <w:lastRenderedPageBreak/>
        <w:t xml:space="preserve">ZAŁĄCZNIK NR 3 – ZASADY DOKONYWANIA WYBORÓW, POWOŁANIA I ODWOŁANIA ORGANÓW AKADEMII </w:t>
      </w:r>
      <w:r>
        <w:br/>
        <w:t>I ICH CZŁONKÓW</w:t>
      </w:r>
      <w:bookmarkEnd w:id="309"/>
      <w:bookmarkEnd w:id="310"/>
    </w:p>
    <w:p w14:paraId="5FD6F420" w14:textId="7A19D458" w:rsidR="005E1FB1" w:rsidRDefault="005E1FB1" w:rsidP="004547BB">
      <w:pPr>
        <w:pStyle w:val="Nagwek2"/>
      </w:pPr>
      <w:bookmarkStart w:id="311" w:name="_Toc23243762"/>
      <w:bookmarkStart w:id="312" w:name="_Toc3703716"/>
      <w:bookmarkStart w:id="313" w:name="_Toc155601096"/>
      <w:r>
        <w:t>Rozdział 1. Ogólne zasady wyborcze</w:t>
      </w:r>
      <w:bookmarkEnd w:id="311"/>
      <w:bookmarkEnd w:id="312"/>
      <w:bookmarkEnd w:id="313"/>
    </w:p>
    <w:p w14:paraId="107B830A" w14:textId="364DA445" w:rsidR="005E1FB1" w:rsidRDefault="005E1FB1" w:rsidP="00C60544">
      <w:pPr>
        <w:pStyle w:val="Nagwek3"/>
      </w:pPr>
      <w:bookmarkStart w:id="314" w:name="_Toc23243763"/>
      <w:bookmarkStart w:id="315" w:name="_Toc155601097"/>
      <w:r>
        <w:t>§ 1. [Zakres regulacji]</w:t>
      </w:r>
      <w:bookmarkEnd w:id="314"/>
      <w:bookmarkEnd w:id="315"/>
    </w:p>
    <w:p w14:paraId="6D5ECBC1" w14:textId="77777777" w:rsidR="005E1FB1" w:rsidRDefault="005E1FB1" w:rsidP="00737931">
      <w:pPr>
        <w:pStyle w:val="Akapitzlist"/>
        <w:numPr>
          <w:ilvl w:val="6"/>
          <w:numId w:val="185"/>
        </w:numPr>
        <w:tabs>
          <w:tab w:val="clear" w:pos="0"/>
          <w:tab w:val="right" w:pos="8953"/>
        </w:tabs>
        <w:spacing w:line="276" w:lineRule="auto"/>
        <w:ind w:left="284" w:hanging="284"/>
        <w:rPr>
          <w:rFonts w:ascii="Lato" w:hAnsi="Lato" w:cs="Arial"/>
          <w:bCs/>
          <w:color w:val="002060"/>
          <w:sz w:val="22"/>
        </w:rPr>
      </w:pPr>
      <w:r>
        <w:rPr>
          <w:rFonts w:ascii="Lato" w:hAnsi="Lato" w:cs="Arial"/>
          <w:bCs/>
          <w:color w:val="002060"/>
          <w:sz w:val="22"/>
        </w:rPr>
        <w:t>Niniejszy załącznik jest częścią statutu akademii i do jego zmian sto</w:t>
      </w:r>
      <w:r w:rsidR="00076A24">
        <w:rPr>
          <w:rFonts w:ascii="Lato" w:hAnsi="Lato" w:cs="Arial"/>
          <w:bCs/>
          <w:color w:val="002060"/>
          <w:sz w:val="22"/>
        </w:rPr>
        <w:t>suje się odpowiednio przepisy o </w:t>
      </w:r>
      <w:r>
        <w:rPr>
          <w:rFonts w:ascii="Lato" w:hAnsi="Lato" w:cs="Arial"/>
          <w:bCs/>
          <w:color w:val="002060"/>
          <w:sz w:val="22"/>
        </w:rPr>
        <w:t xml:space="preserve">zmianie statutu. </w:t>
      </w:r>
    </w:p>
    <w:p w14:paraId="68BBA2FF" w14:textId="77777777" w:rsidR="005E1FB1" w:rsidRDefault="005E1FB1" w:rsidP="00737931">
      <w:pPr>
        <w:pStyle w:val="Akapitzlist"/>
        <w:numPr>
          <w:ilvl w:val="6"/>
          <w:numId w:val="185"/>
        </w:numPr>
        <w:tabs>
          <w:tab w:val="clear" w:pos="0"/>
          <w:tab w:val="right" w:pos="8953"/>
        </w:tabs>
        <w:spacing w:line="276" w:lineRule="auto"/>
        <w:ind w:left="284" w:hanging="284"/>
        <w:rPr>
          <w:rFonts w:ascii="Lato" w:hAnsi="Lato" w:cs="Arial"/>
          <w:bCs/>
          <w:color w:val="002060"/>
          <w:sz w:val="22"/>
        </w:rPr>
      </w:pPr>
      <w:r>
        <w:rPr>
          <w:rFonts w:ascii="Lato" w:hAnsi="Lato" w:cs="Arial"/>
          <w:bCs/>
          <w:color w:val="002060"/>
          <w:sz w:val="22"/>
        </w:rPr>
        <w:t>Przepisy niniejszego załącznika określają:</w:t>
      </w:r>
    </w:p>
    <w:p w14:paraId="01690275" w14:textId="77777777" w:rsidR="005E1FB1" w:rsidRDefault="005E1FB1" w:rsidP="00737931">
      <w:pPr>
        <w:pStyle w:val="Akapitzlist"/>
        <w:numPr>
          <w:ilvl w:val="0"/>
          <w:numId w:val="186"/>
        </w:numPr>
        <w:tabs>
          <w:tab w:val="right" w:pos="8953"/>
        </w:tabs>
        <w:spacing w:line="276" w:lineRule="auto"/>
        <w:ind w:left="567" w:hanging="283"/>
        <w:rPr>
          <w:rFonts w:ascii="Lato" w:hAnsi="Lato" w:cs="Arial"/>
          <w:bCs/>
          <w:color w:val="002060"/>
          <w:sz w:val="22"/>
        </w:rPr>
      </w:pPr>
      <w:r>
        <w:rPr>
          <w:rFonts w:ascii="Lato" w:hAnsi="Lato" w:cs="Arial"/>
          <w:bCs/>
          <w:color w:val="002060"/>
          <w:sz w:val="22"/>
        </w:rPr>
        <w:t xml:space="preserve"> zasady wyboru, powołania lub odwołania odpowiednio:</w:t>
      </w:r>
    </w:p>
    <w:p w14:paraId="348FF29C" w14:textId="77777777" w:rsidR="005E1FB1" w:rsidRDefault="005E1FB1" w:rsidP="00737931">
      <w:pPr>
        <w:pStyle w:val="Akapitzlist"/>
        <w:numPr>
          <w:ilvl w:val="0"/>
          <w:numId w:val="187"/>
        </w:numPr>
        <w:tabs>
          <w:tab w:val="right" w:pos="8953"/>
        </w:tabs>
        <w:spacing w:line="276" w:lineRule="auto"/>
        <w:ind w:left="851" w:hanging="283"/>
        <w:rPr>
          <w:rFonts w:ascii="Lato" w:hAnsi="Lato" w:cs="Arial"/>
          <w:bCs/>
          <w:color w:val="002060"/>
          <w:sz w:val="22"/>
        </w:rPr>
      </w:pPr>
      <w:r>
        <w:rPr>
          <w:rFonts w:ascii="Lato" w:hAnsi="Lato" w:cs="Arial"/>
          <w:bCs/>
          <w:color w:val="002060"/>
          <w:sz w:val="22"/>
        </w:rPr>
        <w:t>rektora,</w:t>
      </w:r>
    </w:p>
    <w:p w14:paraId="115B15AE" w14:textId="77777777" w:rsidR="005E1FB1" w:rsidRDefault="005E1FB1" w:rsidP="00737931">
      <w:pPr>
        <w:pStyle w:val="Akapitzlist"/>
        <w:numPr>
          <w:ilvl w:val="0"/>
          <w:numId w:val="187"/>
        </w:numPr>
        <w:tabs>
          <w:tab w:val="right" w:pos="8953"/>
        </w:tabs>
        <w:spacing w:line="276" w:lineRule="auto"/>
        <w:ind w:left="851" w:hanging="283"/>
        <w:rPr>
          <w:rFonts w:ascii="Lato" w:hAnsi="Lato" w:cs="Arial"/>
          <w:bCs/>
          <w:color w:val="002060"/>
          <w:sz w:val="22"/>
        </w:rPr>
      </w:pPr>
      <w:r>
        <w:rPr>
          <w:rFonts w:ascii="Lato" w:hAnsi="Lato" w:cs="Arial"/>
          <w:bCs/>
          <w:color w:val="002060"/>
          <w:sz w:val="22"/>
        </w:rPr>
        <w:t>przedstawicieli pracowników w senacie i w kolegium elektorów,</w:t>
      </w:r>
    </w:p>
    <w:p w14:paraId="6E5B6C5E" w14:textId="77777777" w:rsidR="005E1FB1" w:rsidRDefault="005E1FB1" w:rsidP="00737931">
      <w:pPr>
        <w:pStyle w:val="Akapitzlist"/>
        <w:numPr>
          <w:ilvl w:val="0"/>
          <w:numId w:val="187"/>
        </w:numPr>
        <w:tabs>
          <w:tab w:val="right" w:pos="8953"/>
        </w:tabs>
        <w:spacing w:line="276" w:lineRule="auto"/>
        <w:ind w:left="851" w:hanging="283"/>
        <w:rPr>
          <w:rFonts w:ascii="Lato" w:hAnsi="Lato" w:cs="Arial"/>
          <w:bCs/>
          <w:color w:val="002060"/>
          <w:sz w:val="22"/>
        </w:rPr>
      </w:pPr>
      <w:r>
        <w:rPr>
          <w:rFonts w:ascii="Lato" w:hAnsi="Lato" w:cs="Arial"/>
          <w:bCs/>
          <w:color w:val="002060"/>
          <w:sz w:val="22"/>
        </w:rPr>
        <w:t>przedstawicieli wydziałów w radzie dyscypliny,</w:t>
      </w:r>
    </w:p>
    <w:p w14:paraId="44594487" w14:textId="77777777" w:rsidR="005E1FB1" w:rsidRDefault="005E1FB1" w:rsidP="00737931">
      <w:pPr>
        <w:pStyle w:val="Akapitzlist"/>
        <w:numPr>
          <w:ilvl w:val="0"/>
          <w:numId w:val="187"/>
        </w:numPr>
        <w:tabs>
          <w:tab w:val="right" w:pos="8953"/>
        </w:tabs>
        <w:spacing w:line="276" w:lineRule="auto"/>
        <w:ind w:left="851" w:hanging="283"/>
        <w:rPr>
          <w:rFonts w:ascii="Lato" w:hAnsi="Lato" w:cs="Arial"/>
          <w:bCs/>
          <w:color w:val="002060"/>
          <w:sz w:val="22"/>
        </w:rPr>
      </w:pPr>
      <w:r>
        <w:rPr>
          <w:rFonts w:ascii="Lato" w:hAnsi="Lato" w:cs="Arial"/>
          <w:bCs/>
          <w:color w:val="002060"/>
          <w:sz w:val="22"/>
        </w:rPr>
        <w:t>przedstawicieli innych nauczycieli akademickich, o których mowa w § 37 ust. 1 pkt 5 statutu, w radach programowych wydziałów,</w:t>
      </w:r>
    </w:p>
    <w:p w14:paraId="2FA6C057" w14:textId="77777777" w:rsidR="005E1FB1" w:rsidRDefault="005E1FB1" w:rsidP="00737931">
      <w:pPr>
        <w:pStyle w:val="Akapitzlist"/>
        <w:numPr>
          <w:ilvl w:val="0"/>
          <w:numId w:val="187"/>
        </w:numPr>
        <w:tabs>
          <w:tab w:val="right" w:pos="8953"/>
        </w:tabs>
        <w:spacing w:line="276" w:lineRule="auto"/>
        <w:ind w:left="851" w:hanging="283"/>
        <w:rPr>
          <w:rFonts w:ascii="Lato" w:hAnsi="Lato" w:cs="Arial"/>
          <w:bCs/>
          <w:color w:val="002060"/>
          <w:sz w:val="22"/>
        </w:rPr>
      </w:pPr>
      <w:r>
        <w:rPr>
          <w:rFonts w:ascii="Lato" w:hAnsi="Lato" w:cs="Arial"/>
          <w:bCs/>
          <w:color w:val="002060"/>
          <w:sz w:val="22"/>
        </w:rPr>
        <w:t>rady uczelni i jej przewodniczącego;</w:t>
      </w:r>
    </w:p>
    <w:p w14:paraId="2B2DA685" w14:textId="77777777" w:rsidR="005E1FB1" w:rsidRDefault="005E1FB1" w:rsidP="00737931">
      <w:pPr>
        <w:pStyle w:val="Akapitzlist"/>
        <w:numPr>
          <w:ilvl w:val="0"/>
          <w:numId w:val="186"/>
        </w:numPr>
        <w:tabs>
          <w:tab w:val="right" w:pos="8953"/>
        </w:tabs>
        <w:spacing w:line="276" w:lineRule="auto"/>
        <w:ind w:left="567" w:hanging="283"/>
        <w:rPr>
          <w:rFonts w:ascii="Lato" w:hAnsi="Lato" w:cs="Arial"/>
          <w:bCs/>
          <w:color w:val="002060"/>
          <w:sz w:val="22"/>
        </w:rPr>
      </w:pPr>
      <w:r>
        <w:rPr>
          <w:rFonts w:ascii="Lato" w:hAnsi="Lato" w:cs="Arial"/>
          <w:bCs/>
          <w:color w:val="002060"/>
          <w:sz w:val="22"/>
        </w:rPr>
        <w:t>skład, tryb powoływania i funkcjonowania kolegium elektorów;</w:t>
      </w:r>
    </w:p>
    <w:p w14:paraId="1159F8C9" w14:textId="77777777" w:rsidR="005E1FB1" w:rsidRDefault="005E1FB1" w:rsidP="00737931">
      <w:pPr>
        <w:pStyle w:val="Akapitzlist"/>
        <w:numPr>
          <w:ilvl w:val="0"/>
          <w:numId w:val="186"/>
        </w:numPr>
        <w:tabs>
          <w:tab w:val="right" w:pos="8953"/>
        </w:tabs>
        <w:spacing w:line="276" w:lineRule="auto"/>
        <w:ind w:left="567" w:hanging="283"/>
        <w:rPr>
          <w:rFonts w:ascii="Lato" w:hAnsi="Lato" w:cs="Arial"/>
          <w:bCs/>
          <w:color w:val="002060"/>
          <w:sz w:val="22"/>
        </w:rPr>
      </w:pPr>
      <w:r>
        <w:rPr>
          <w:rFonts w:ascii="Lato" w:hAnsi="Lato" w:cs="Arial"/>
          <w:bCs/>
          <w:color w:val="002060"/>
          <w:sz w:val="22"/>
        </w:rPr>
        <w:t>skład, zakres zadań i tryb funkcjonowania komisji wyborczych.</w:t>
      </w:r>
    </w:p>
    <w:p w14:paraId="43AA00E6" w14:textId="77777777" w:rsidR="005E1FB1" w:rsidRDefault="005E1FB1" w:rsidP="00737931">
      <w:pPr>
        <w:pStyle w:val="Akapitzlist"/>
        <w:numPr>
          <w:ilvl w:val="6"/>
          <w:numId w:val="185"/>
        </w:numPr>
        <w:tabs>
          <w:tab w:val="clear" w:pos="0"/>
          <w:tab w:val="right" w:pos="8953"/>
        </w:tabs>
        <w:spacing w:line="276" w:lineRule="auto"/>
        <w:ind w:left="284" w:hanging="284"/>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14:paraId="6BF15523" w14:textId="4250857A" w:rsidR="005E1FB1" w:rsidRDefault="005E1FB1" w:rsidP="00C60544">
      <w:pPr>
        <w:pStyle w:val="Nagwek3"/>
      </w:pPr>
      <w:bookmarkStart w:id="316" w:name="_Toc23243764"/>
      <w:bookmarkStart w:id="317" w:name="_Toc155601098"/>
      <w:r>
        <w:t>§ 2. [Bierne prawo wyborcze]</w:t>
      </w:r>
      <w:bookmarkEnd w:id="316"/>
      <w:bookmarkEnd w:id="317"/>
    </w:p>
    <w:p w14:paraId="245C1AE6" w14:textId="77777777" w:rsidR="005E1FB1" w:rsidRDefault="005E1FB1" w:rsidP="00737931">
      <w:pPr>
        <w:tabs>
          <w:tab w:val="right" w:pos="8953"/>
        </w:tabs>
        <w:spacing w:line="276" w:lineRule="auto"/>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w:t>
      </w:r>
      <w:r w:rsidR="00076A24">
        <w:rPr>
          <w:rFonts w:ascii="Lato" w:eastAsia="Arial" w:hAnsi="Lato" w:cs="Arial"/>
          <w:color w:val="002060"/>
          <w:sz w:val="22"/>
        </w:rPr>
        <w:t>i podmiotów, o których mowa w § </w:t>
      </w:r>
      <w:r>
        <w:rPr>
          <w:rFonts w:ascii="Lato" w:eastAsia="Arial" w:hAnsi="Lato" w:cs="Arial"/>
          <w:color w:val="002060"/>
          <w:sz w:val="22"/>
        </w:rPr>
        <w:t>1 ust. 2 pkt 1 niniejszego załącznika, określa statut.</w:t>
      </w:r>
    </w:p>
    <w:p w14:paraId="7C80B4B4" w14:textId="6A373332" w:rsidR="005E1FB1" w:rsidRDefault="005E1FB1" w:rsidP="00C60544">
      <w:pPr>
        <w:pStyle w:val="Nagwek3"/>
      </w:pPr>
      <w:bookmarkStart w:id="318" w:name="_Toc23243765"/>
      <w:bookmarkStart w:id="319" w:name="_Toc155601099"/>
      <w:r>
        <w:t>§ 3. [Czynne prawo wyborcze]</w:t>
      </w:r>
      <w:bookmarkEnd w:id="318"/>
      <w:bookmarkEnd w:id="319"/>
    </w:p>
    <w:p w14:paraId="70A164B5" w14:textId="77777777" w:rsidR="005E1FB1" w:rsidRDefault="005E1FB1" w:rsidP="00737931">
      <w:pPr>
        <w:pStyle w:val="Akapitzlist"/>
        <w:numPr>
          <w:ilvl w:val="0"/>
          <w:numId w:val="188"/>
        </w:numPr>
        <w:spacing w:line="276" w:lineRule="auto"/>
        <w:ind w:left="284" w:hanging="284"/>
        <w:rPr>
          <w:rFonts w:ascii="Lato" w:hAnsi="Lato"/>
          <w:color w:val="002060"/>
          <w:sz w:val="22"/>
        </w:rPr>
      </w:pPr>
      <w:r>
        <w:rPr>
          <w:rFonts w:ascii="Lato" w:hAnsi="Lato"/>
          <w:color w:val="002060"/>
          <w:sz w:val="22"/>
        </w:rPr>
        <w:t>Czynne prawo wyborcze w akademii przysługuje wszystkim członkom jej wspólnoty, na zasadach określonych w statucie.</w:t>
      </w:r>
    </w:p>
    <w:p w14:paraId="7AA175C0" w14:textId="77777777" w:rsidR="005E1FB1" w:rsidRDefault="005E1FB1" w:rsidP="00737931">
      <w:pPr>
        <w:pStyle w:val="Akapitzlist"/>
        <w:numPr>
          <w:ilvl w:val="0"/>
          <w:numId w:val="188"/>
        </w:numPr>
        <w:spacing w:line="276" w:lineRule="auto"/>
        <w:ind w:left="284" w:hanging="284"/>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14:paraId="1F2F4CA6" w14:textId="77777777" w:rsidR="005E1FB1" w:rsidRDefault="005E1FB1" w:rsidP="00737931">
      <w:pPr>
        <w:pStyle w:val="Akapitzlist"/>
        <w:numPr>
          <w:ilvl w:val="0"/>
          <w:numId w:val="188"/>
        </w:numPr>
        <w:spacing w:line="276" w:lineRule="auto"/>
        <w:ind w:left="284" w:hanging="284"/>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14:paraId="2A4BB604" w14:textId="6B5499D8" w:rsidR="005E1FB1" w:rsidRDefault="005E1FB1" w:rsidP="00C60544">
      <w:pPr>
        <w:pStyle w:val="Nagwek3"/>
      </w:pPr>
      <w:bookmarkStart w:id="320" w:name="_Toc23243766"/>
      <w:bookmarkStart w:id="321" w:name="_Toc155601100"/>
      <w:r>
        <w:t>§ 4. [Zasady wspólne]</w:t>
      </w:r>
      <w:bookmarkEnd w:id="320"/>
      <w:bookmarkEnd w:id="321"/>
    </w:p>
    <w:p w14:paraId="359277D1" w14:textId="77777777" w:rsidR="005E1FB1" w:rsidRDefault="005E1FB1" w:rsidP="00737931">
      <w:pPr>
        <w:spacing w:line="276" w:lineRule="auto"/>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14:paraId="4F0B67E3"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 xml:space="preserve">głosowania wyborcze są tajne i odbywają się w trakcie zebrań wyborczych; </w:t>
      </w:r>
    </w:p>
    <w:p w14:paraId="039D5CF0"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uwzględnienie kandydata w wyborach wymaga jego zgody w formie pisemnej lub ustnej do protokołu podczas określonego posiedzenia lub zebrania wyborczego, o których mowa w § 5 niniejszego załącznika;</w:t>
      </w:r>
    </w:p>
    <w:p w14:paraId="47032520"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we wszystkich zebraniach wyborczych uczestniczy co najmniej przedstawiciel właściwej komisji wyborczej;</w:t>
      </w:r>
    </w:p>
    <w:p w14:paraId="5EB41078"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każdy wyborca może oddać głos tylko osobiście;</w:t>
      </w:r>
    </w:p>
    <w:p w14:paraId="3CE8AF40"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każdemu wyborcy przysługuje tylko jeden głos;</w:t>
      </w:r>
    </w:p>
    <w:p w14:paraId="4597F40E"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wartości procentowe przy ustalaniu wyników głosowań przedstawia się do dwóch miejsc po przecinku;</w:t>
      </w:r>
    </w:p>
    <w:p w14:paraId="717A93B3"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jeżeli wynik głosowania obejmuje więcej niż dwa miejsca po prz</w:t>
      </w:r>
      <w:r w:rsidR="00076A24">
        <w:rPr>
          <w:rFonts w:ascii="Lato" w:hAnsi="Lato"/>
          <w:color w:val="002060"/>
          <w:sz w:val="22"/>
        </w:rPr>
        <w:t>ecinku to wynik zaokrągla się z </w:t>
      </w:r>
      <w:r>
        <w:rPr>
          <w:rFonts w:ascii="Lato" w:hAnsi="Lato"/>
          <w:color w:val="002060"/>
          <w:sz w:val="22"/>
        </w:rPr>
        <w:t xml:space="preserve">uwzględnieniem zasady, że jeżeli cyfra znajdująca się bezpośrednio za ostatnią pozostawioną jest mniejsza od 5, wartość ostatniej pozostawionej nie zmienia się, a jeżeli cyfra znajdująca się </w:t>
      </w:r>
      <w:r>
        <w:rPr>
          <w:rFonts w:ascii="Lato" w:hAnsi="Lato"/>
          <w:color w:val="002060"/>
          <w:sz w:val="22"/>
        </w:rPr>
        <w:lastRenderedPageBreak/>
        <w:t>bezpośrednio za ostatnią pozostawioną jest równa lub większa od 5, wtedy wartość ostatniej pozostawionej zwiększa się o 1;</w:t>
      </w:r>
    </w:p>
    <w:p w14:paraId="06813956"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przez zwykłą większość uznaje się więcej ważnie oddanych głosów „za” niż „przeciw” albo więcej ważnie oddanych głosów na danego kandydata niż na pozostałych kandydatów;</w:t>
      </w:r>
    </w:p>
    <w:p w14:paraId="26813CBC"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przez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14:paraId="4703BD61"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olor w:val="002060"/>
          <w:sz w:val="22"/>
        </w:rPr>
        <w:t>organy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14:paraId="75851E35" w14:textId="77777777" w:rsidR="005E1FB1" w:rsidRDefault="005E1FB1" w:rsidP="00737931">
      <w:pPr>
        <w:pStyle w:val="Akapitzlist"/>
        <w:numPr>
          <w:ilvl w:val="0"/>
          <w:numId w:val="189"/>
        </w:numPr>
        <w:spacing w:line="276" w:lineRule="auto"/>
        <w:ind w:left="567" w:hanging="283"/>
        <w:rPr>
          <w:rFonts w:ascii="Lato" w:hAnsi="Lato"/>
          <w:color w:val="002060"/>
          <w:sz w:val="22"/>
        </w:rPr>
      </w:pPr>
      <w:r>
        <w:rPr>
          <w:rFonts w:ascii="Lato" w:hAnsi="Lato" w:cs="Arial"/>
          <w:bCs/>
          <w:color w:val="002060"/>
          <w:sz w:val="22"/>
        </w:rPr>
        <w:t>wybór uważa się za dokonany, jeżeli na kandydata oddano</w:t>
      </w:r>
      <w:r w:rsidR="00076A24">
        <w:rPr>
          <w:rFonts w:ascii="Lato" w:hAnsi="Lato" w:cs="Arial"/>
          <w:bCs/>
          <w:color w:val="002060"/>
          <w:sz w:val="22"/>
        </w:rPr>
        <w:t xml:space="preserve"> bezwzględną większość głosów w </w:t>
      </w:r>
      <w:r>
        <w:rPr>
          <w:rFonts w:ascii="Lato" w:hAnsi="Lato" w:cs="Arial"/>
          <w:bCs/>
          <w:color w:val="002060"/>
          <w:sz w:val="22"/>
        </w:rPr>
        <w:t>obecności więcej niż połowy uprawnionych do głosowania, chyba że statut stanowi inaczej.</w:t>
      </w:r>
    </w:p>
    <w:p w14:paraId="7AB1E61D" w14:textId="424735BE" w:rsidR="005E1FB1" w:rsidRDefault="005E1FB1" w:rsidP="00C60544">
      <w:pPr>
        <w:pStyle w:val="Nagwek3"/>
      </w:pPr>
      <w:bookmarkStart w:id="322" w:name="_Toc23243767"/>
      <w:bookmarkStart w:id="323" w:name="_Toc155601101"/>
      <w:r>
        <w:t>§ 5. [Podmioty wybierające]</w:t>
      </w:r>
      <w:bookmarkEnd w:id="322"/>
      <w:bookmarkEnd w:id="323"/>
    </w:p>
    <w:p w14:paraId="15D5E910" w14:textId="77777777" w:rsidR="005E1FB1" w:rsidRDefault="005E1FB1" w:rsidP="00737931">
      <w:pPr>
        <w:pStyle w:val="Default"/>
        <w:numPr>
          <w:ilvl w:val="0"/>
          <w:numId w:val="190"/>
        </w:numPr>
        <w:spacing w:line="276" w:lineRule="auto"/>
        <w:ind w:left="284" w:hanging="284"/>
        <w:rPr>
          <w:rFonts w:ascii="Lato" w:hAnsi="Lato"/>
          <w:color w:val="002060"/>
          <w:sz w:val="22"/>
          <w:szCs w:val="24"/>
        </w:rPr>
      </w:pPr>
      <w:r>
        <w:rPr>
          <w:rFonts w:ascii="Lato" w:hAnsi="Lato"/>
          <w:color w:val="002060"/>
          <w:sz w:val="22"/>
          <w:szCs w:val="24"/>
        </w:rPr>
        <w:t>Wyboru rektora dokonuje kolegium elektorów na zebraniu wyborczym tego kolegium.</w:t>
      </w:r>
    </w:p>
    <w:p w14:paraId="4A5ACE79" w14:textId="77777777" w:rsidR="005E1FB1" w:rsidRDefault="005E1FB1" w:rsidP="00737931">
      <w:pPr>
        <w:pStyle w:val="Default"/>
        <w:numPr>
          <w:ilvl w:val="0"/>
          <w:numId w:val="190"/>
        </w:numPr>
        <w:spacing w:line="276" w:lineRule="auto"/>
        <w:ind w:left="284" w:hanging="284"/>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14:paraId="18AFD29F" w14:textId="77777777" w:rsidR="005E1FB1" w:rsidRDefault="005E1FB1" w:rsidP="00737931">
      <w:pPr>
        <w:pStyle w:val="Default"/>
        <w:numPr>
          <w:ilvl w:val="0"/>
          <w:numId w:val="190"/>
        </w:numPr>
        <w:spacing w:line="276" w:lineRule="auto"/>
        <w:ind w:left="284" w:hanging="284"/>
        <w:rPr>
          <w:rFonts w:ascii="Lato" w:hAnsi="Lato"/>
          <w:color w:val="002060"/>
          <w:sz w:val="22"/>
          <w:szCs w:val="24"/>
        </w:rPr>
      </w:pPr>
      <w:r>
        <w:rPr>
          <w:rFonts w:ascii="Lato" w:hAnsi="Lato"/>
          <w:color w:val="002060"/>
          <w:sz w:val="22"/>
          <w:szCs w:val="24"/>
        </w:rPr>
        <w:t>Wyboru członków rady uczelni i jej przewodniczącego dokonuje senat na swoim posiedzeniu.</w:t>
      </w:r>
    </w:p>
    <w:p w14:paraId="2C2FEF5C" w14:textId="77777777" w:rsidR="005E1FB1" w:rsidRDefault="005E1FB1" w:rsidP="00737931">
      <w:pPr>
        <w:pStyle w:val="Default"/>
        <w:numPr>
          <w:ilvl w:val="0"/>
          <w:numId w:val="190"/>
        </w:numPr>
        <w:spacing w:line="276" w:lineRule="auto"/>
        <w:ind w:left="284" w:hanging="284"/>
        <w:rPr>
          <w:rFonts w:ascii="Lato" w:hAnsi="Lato"/>
          <w:color w:val="002060"/>
          <w:sz w:val="22"/>
          <w:szCs w:val="24"/>
        </w:rPr>
      </w:pPr>
      <w:r>
        <w:rPr>
          <w:rFonts w:ascii="Lato" w:hAnsi="Lato"/>
          <w:color w:val="002060"/>
          <w:sz w:val="22"/>
          <w:szCs w:val="24"/>
        </w:rPr>
        <w:t>Wyboru członków rady dyscypliny dokonuje senat na swoim posiedzeniu.</w:t>
      </w:r>
    </w:p>
    <w:p w14:paraId="4CEF26D1" w14:textId="62587AB6" w:rsidR="005E1FB1" w:rsidRPr="00913647" w:rsidRDefault="005E1FB1" w:rsidP="00C60544">
      <w:pPr>
        <w:pStyle w:val="Nagwek3"/>
      </w:pPr>
      <w:bookmarkStart w:id="324" w:name="_Toc23243768"/>
      <w:bookmarkStart w:id="325" w:name="_Toc155601102"/>
      <w:r>
        <w:t xml:space="preserve">§ 6. [Głosowania </w:t>
      </w:r>
      <w:r w:rsidRPr="00913647">
        <w:t>w trybie stacjonarnym]</w:t>
      </w:r>
      <w:bookmarkEnd w:id="324"/>
      <w:bookmarkEnd w:id="325"/>
    </w:p>
    <w:p w14:paraId="0DB0EB4F"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14:paraId="573FDED5"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14:paraId="485486DE"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14:paraId="6DC6C54B"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14:paraId="7D8BB57E"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14:paraId="73BEAEA9"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Jeżeli na karcie do głosowania postawiono znak „x” w polu obok nazwisk większej liczby kandydatów niż jest miejsc do obsadzenia, to taką kartę uznaje się za kartę ważną z głosem nieważnym.</w:t>
      </w:r>
    </w:p>
    <w:p w14:paraId="753F8E64"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14:paraId="22467C0E"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Jeżeli na karcie do głosowania nie postawiono znaku „x” w polu</w:t>
      </w:r>
      <w:r w:rsidR="00076A24">
        <w:rPr>
          <w:rFonts w:ascii="Lato" w:hAnsi="Lato" w:cs="Arial"/>
          <w:color w:val="002060"/>
          <w:sz w:val="22"/>
        </w:rPr>
        <w:t xml:space="preserve"> obok nazwiska któregokolwiek z </w:t>
      </w:r>
      <w:r>
        <w:rPr>
          <w:rFonts w:ascii="Lato" w:hAnsi="Lato" w:cs="Arial"/>
          <w:color w:val="002060"/>
          <w:sz w:val="22"/>
        </w:rPr>
        <w:t>kandydatów, to taką kartę uznaje się za kartę ważną z głosem wstrzymującym.</w:t>
      </w:r>
    </w:p>
    <w:p w14:paraId="0511E3F4" w14:textId="77777777" w:rsidR="005E1FB1" w:rsidRDefault="005E1FB1"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Jeżeli w sytuacji, gdy pod głosowanie poddany jest tylko jeden kandy</w:t>
      </w:r>
      <w:r w:rsidR="00076A24">
        <w:rPr>
          <w:rFonts w:ascii="Lato" w:hAnsi="Lato" w:cs="Arial"/>
          <w:color w:val="002060"/>
          <w:sz w:val="22"/>
        </w:rPr>
        <w:t>dat, nie postawiono znaku „x” w </w:t>
      </w:r>
      <w:r>
        <w:rPr>
          <w:rFonts w:ascii="Lato" w:hAnsi="Lato" w:cs="Arial"/>
          <w:color w:val="002060"/>
          <w:sz w:val="22"/>
        </w:rPr>
        <w:t>żadnym polu, to taką kartę uznaje się za kartę ważną z głosem wstrzymującym.</w:t>
      </w:r>
    </w:p>
    <w:p w14:paraId="1A62CA54" w14:textId="77777777" w:rsidR="005E1FB1" w:rsidRDefault="00DF4EB6"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14:paraId="5AF8C551" w14:textId="77777777" w:rsidR="005E1FB1" w:rsidRDefault="005E1FB1" w:rsidP="00737931">
      <w:pPr>
        <w:pStyle w:val="Akapitzlist"/>
        <w:numPr>
          <w:ilvl w:val="0"/>
          <w:numId w:val="192"/>
        </w:numPr>
        <w:suppressAutoHyphens/>
        <w:spacing w:line="276" w:lineRule="auto"/>
        <w:ind w:left="567" w:hanging="283"/>
        <w:rPr>
          <w:rFonts w:ascii="Lato" w:hAnsi="Lato" w:cs="Arial"/>
          <w:color w:val="002060"/>
          <w:sz w:val="22"/>
        </w:rPr>
      </w:pPr>
      <w:r>
        <w:rPr>
          <w:rFonts w:ascii="Lato" w:hAnsi="Lato" w:cs="Arial"/>
          <w:color w:val="002060"/>
          <w:sz w:val="22"/>
        </w:rPr>
        <w:t xml:space="preserve">został oddany na karcie wyborczej innej niż urzędowa; </w:t>
      </w:r>
    </w:p>
    <w:p w14:paraId="14B6953C" w14:textId="77777777" w:rsidR="005E1FB1" w:rsidRDefault="005E1FB1" w:rsidP="00737931">
      <w:pPr>
        <w:numPr>
          <w:ilvl w:val="0"/>
          <w:numId w:val="192"/>
        </w:numPr>
        <w:suppressAutoHyphens/>
        <w:spacing w:line="276" w:lineRule="auto"/>
        <w:ind w:left="567" w:hanging="283"/>
        <w:rPr>
          <w:rFonts w:ascii="Lato" w:hAnsi="Lato" w:cs="Arial"/>
          <w:color w:val="002060"/>
          <w:sz w:val="22"/>
        </w:rPr>
      </w:pPr>
      <w:r>
        <w:rPr>
          <w:rFonts w:ascii="Lato" w:hAnsi="Lato" w:cs="Arial"/>
          <w:color w:val="002060"/>
          <w:sz w:val="22"/>
        </w:rPr>
        <w:t xml:space="preserve">karta wyborcza została przedarta; </w:t>
      </w:r>
    </w:p>
    <w:p w14:paraId="3B87EC59" w14:textId="77777777" w:rsidR="005E1FB1" w:rsidRDefault="005E1FB1" w:rsidP="00737931">
      <w:pPr>
        <w:numPr>
          <w:ilvl w:val="0"/>
          <w:numId w:val="192"/>
        </w:numPr>
        <w:suppressAutoHyphens/>
        <w:spacing w:line="276" w:lineRule="auto"/>
        <w:ind w:left="567" w:hanging="283"/>
        <w:rPr>
          <w:rFonts w:ascii="Lato" w:hAnsi="Lato" w:cs="Arial"/>
          <w:color w:val="002060"/>
          <w:sz w:val="22"/>
        </w:rPr>
      </w:pPr>
      <w:r>
        <w:rPr>
          <w:rFonts w:ascii="Lato" w:hAnsi="Lato" w:cs="Arial"/>
          <w:color w:val="002060"/>
          <w:sz w:val="22"/>
        </w:rPr>
        <w:t xml:space="preserve">na karcie wyborczej dopisano nazwiska niefigurujące na liście wyborczej; </w:t>
      </w:r>
    </w:p>
    <w:p w14:paraId="6882EC18" w14:textId="77777777" w:rsidR="005E1FB1" w:rsidRDefault="00DF4EB6" w:rsidP="00737931">
      <w:pPr>
        <w:numPr>
          <w:ilvl w:val="0"/>
          <w:numId w:val="191"/>
        </w:numPr>
        <w:suppressAutoHyphens/>
        <w:spacing w:line="276" w:lineRule="auto"/>
        <w:ind w:left="284" w:hanging="284"/>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14:paraId="2F8A0D88" w14:textId="77777777" w:rsidR="005E1FB1" w:rsidRPr="00913647" w:rsidRDefault="005E1FB1" w:rsidP="00C60544">
      <w:pPr>
        <w:pStyle w:val="Nagwek3"/>
      </w:pPr>
      <w:bookmarkStart w:id="326" w:name="_Hlk41382016"/>
      <w:bookmarkStart w:id="327" w:name="_Toc155601103"/>
      <w:r w:rsidRPr="00913647">
        <w:lastRenderedPageBreak/>
        <w:t xml:space="preserve">§ 6 a </w:t>
      </w:r>
      <w:r w:rsidR="00913647">
        <w:t>[</w:t>
      </w:r>
      <w:r w:rsidRPr="00913647">
        <w:t>Głosowanie w trybie zdalnym z wykorzystaniem sytemu informatycznego</w:t>
      </w:r>
      <w:r w:rsidR="00897101" w:rsidRPr="00913647">
        <w:t xml:space="preserve"> zapewniającego kontrolę ich przebiegu oraz umożliwiających zapewnienie tajności głosowań</w:t>
      </w:r>
      <w:r w:rsidR="00913647">
        <w:t>]</w:t>
      </w:r>
      <w:r w:rsidR="00897101" w:rsidRPr="00913647">
        <w:t>.</w:t>
      </w:r>
      <w:bookmarkEnd w:id="327"/>
    </w:p>
    <w:bookmarkEnd w:id="326"/>
    <w:p w14:paraId="5E35E842" w14:textId="77777777" w:rsidR="00416B37"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14:paraId="551C06C0" w14:textId="56BEA980"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wykorzystaniem technologii informatycznych, zapewniających kontrolę ich</w:t>
      </w:r>
      <w:r w:rsidR="005A04DC">
        <w:rPr>
          <w:rFonts w:ascii="Lato" w:hAnsi="Lato" w:cs="Arial"/>
          <w:color w:val="002060"/>
          <w:sz w:val="22"/>
        </w:rPr>
        <w:t xml:space="preserve"> przebiegu oraz umożliwiających</w:t>
      </w:r>
      <w:r w:rsidRPr="00913647">
        <w:rPr>
          <w:rFonts w:ascii="Lato" w:hAnsi="Lato" w:cs="Arial"/>
          <w:color w:val="002060"/>
          <w:sz w:val="22"/>
        </w:rPr>
        <w:t xml:space="preserve"> zapewnienie tajności głosowania</w:t>
      </w:r>
      <w:r w:rsidR="00DF4EB6">
        <w:rPr>
          <w:rFonts w:ascii="Lato" w:hAnsi="Lato" w:cs="Arial"/>
          <w:color w:val="002060"/>
          <w:sz w:val="22"/>
        </w:rPr>
        <w:t>.</w:t>
      </w:r>
    </w:p>
    <w:p w14:paraId="2F3BE2F2" w14:textId="77777777"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14:paraId="277E26AC" w14:textId="77777777"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14:paraId="2D9E5646" w14:textId="1FAB3FC0" w:rsidR="00E40D1A" w:rsidRPr="00BE7A8D"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14:paraId="2E608157" w14:textId="11DD8803"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Nadzór nad przebiegiem zebrań wyborczych oraz głosowań tajnych w trybie zdalnym sprawuje Uczelniana Komisja Wyborcza.</w:t>
      </w:r>
    </w:p>
    <w:p w14:paraId="474EAC24" w14:textId="77777777"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14:paraId="302EAA22" w14:textId="7BC8C095"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Głosowania tajne w trybie zdalnym mogą się odbywać wyłącznie przy użyciu systemu informatycznego, pozwalającego na zachowanie pełnej anonimowości oraz wszelkich zasad bezpieczeństwa.</w:t>
      </w:r>
    </w:p>
    <w:p w14:paraId="0941B804" w14:textId="77777777"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14:paraId="393D26E1" w14:textId="4668810D"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Nazwiska kandydatów na karcie do głosowania podaje się w kolejn</w:t>
      </w:r>
      <w:r w:rsidR="00076A24">
        <w:rPr>
          <w:rFonts w:ascii="Lato" w:hAnsi="Lato" w:cs="Arial"/>
          <w:color w:val="002060"/>
          <w:sz w:val="22"/>
        </w:rPr>
        <w:t>ości alfabetycznej bez stopni i </w:t>
      </w:r>
      <w:r w:rsidRPr="00913647">
        <w:rPr>
          <w:rFonts w:ascii="Lato" w:hAnsi="Lato" w:cs="Arial"/>
          <w:color w:val="002060"/>
          <w:sz w:val="22"/>
        </w:rPr>
        <w:t xml:space="preserve">tytułów. </w:t>
      </w:r>
    </w:p>
    <w:p w14:paraId="7A094CC4" w14:textId="251F2516"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14:paraId="51D302E6" w14:textId="74F0FC8E" w:rsidR="00E40D1A" w:rsidRPr="00275223" w:rsidRDefault="00416B37" w:rsidP="00337C15">
      <w:pPr>
        <w:pStyle w:val="Akapitzlist"/>
        <w:numPr>
          <w:ilvl w:val="3"/>
          <w:numId w:val="177"/>
        </w:numPr>
        <w:shd w:val="clear" w:color="auto" w:fill="FFFFFF" w:themeFill="background1"/>
        <w:suppressAutoHyphens/>
        <w:spacing w:line="276" w:lineRule="auto"/>
        <w:ind w:left="284"/>
        <w:rPr>
          <w:rFonts w:ascii="Lato" w:hAnsi="Lato" w:cs="Arial"/>
          <w:color w:val="002060"/>
          <w:sz w:val="22"/>
        </w:rPr>
      </w:pPr>
      <w:r w:rsidRPr="00913647">
        <w:rPr>
          <w:rFonts w:ascii="Lato" w:hAnsi="Lato" w:cs="Arial"/>
          <w:color w:val="002060"/>
          <w:sz w:val="22"/>
        </w:rPr>
        <w:t xml:space="preserve">Głos na określonego kandydata oddaje się zaznaczając na elektronicznej karcie do głosowania pole pod jego </w:t>
      </w:r>
      <w:r w:rsidRPr="00275223">
        <w:rPr>
          <w:rFonts w:ascii="Lato" w:hAnsi="Lato" w:cs="Arial"/>
          <w:color w:val="002060"/>
          <w:sz w:val="22"/>
        </w:rPr>
        <w:t>nazwiskiem, z zastrzeżeniem ust. 13-15.</w:t>
      </w:r>
    </w:p>
    <w:p w14:paraId="27230999" w14:textId="3D18BAE7" w:rsidR="00275223" w:rsidRPr="00275223" w:rsidRDefault="00275223" w:rsidP="00337C15">
      <w:pPr>
        <w:pStyle w:val="Akapitzlist"/>
        <w:numPr>
          <w:ilvl w:val="3"/>
          <w:numId w:val="177"/>
        </w:numPr>
        <w:shd w:val="clear" w:color="auto" w:fill="FFFFFF" w:themeFill="background1"/>
        <w:suppressAutoHyphens/>
        <w:spacing w:line="276" w:lineRule="auto"/>
        <w:ind w:left="284"/>
        <w:rPr>
          <w:rFonts w:ascii="Lato" w:hAnsi="Lato" w:cs="Arial"/>
          <w:color w:val="002060"/>
          <w:sz w:val="22"/>
        </w:rPr>
      </w:pPr>
      <w:r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sidR="00DF4EB6">
        <w:rPr>
          <w:rFonts w:ascii="Lato" w:hAnsi="Lato" w:cs="Arial"/>
          <w:color w:val="002060"/>
          <w:sz w:val="22"/>
        </w:rPr>
        <w:t>.</w:t>
      </w:r>
      <w:r w:rsidRPr="00275223">
        <w:rPr>
          <w:rFonts w:ascii="Lato" w:hAnsi="Lato" w:cs="Arial"/>
          <w:color w:val="002060"/>
          <w:sz w:val="22"/>
        </w:rPr>
        <w:t xml:space="preserve"> </w:t>
      </w:r>
    </w:p>
    <w:p w14:paraId="0633F679" w14:textId="364CBA35" w:rsidR="00275223" w:rsidRPr="00275223" w:rsidRDefault="00275223" w:rsidP="00337C15">
      <w:pPr>
        <w:pStyle w:val="Akapitzlist"/>
        <w:numPr>
          <w:ilvl w:val="3"/>
          <w:numId w:val="177"/>
        </w:numPr>
        <w:shd w:val="clear" w:color="auto" w:fill="FFFFFF" w:themeFill="background1"/>
        <w:suppressAutoHyphens/>
        <w:spacing w:line="276" w:lineRule="auto"/>
        <w:ind w:left="284"/>
        <w:rPr>
          <w:rFonts w:ascii="Lato" w:hAnsi="Lato" w:cs="Arial"/>
          <w:color w:val="002060"/>
          <w:sz w:val="22"/>
        </w:rPr>
      </w:pPr>
      <w:r w:rsidRPr="00275223">
        <w:rPr>
          <w:rFonts w:ascii="Lato" w:hAnsi="Lato" w:cs="Arial"/>
          <w:color w:val="002060"/>
          <w:sz w:val="22"/>
        </w:rPr>
        <w:t>Jeżeli w głosowaniu bierze udział więcej niż jeden kandydat, należy zaznaczyć pole obok nazwiska jednego z</w:t>
      </w:r>
      <w:r w:rsidR="00DF4EB6">
        <w:rPr>
          <w:rFonts w:ascii="Lato" w:hAnsi="Lato" w:cs="Arial"/>
          <w:color w:val="002060"/>
          <w:sz w:val="22"/>
        </w:rPr>
        <w:t> </w:t>
      </w:r>
      <w:r w:rsidRPr="00275223">
        <w:rPr>
          <w:rFonts w:ascii="Lato" w:hAnsi="Lato" w:cs="Arial"/>
          <w:color w:val="002060"/>
          <w:sz w:val="22"/>
        </w:rPr>
        <w:t>kandydatów. Zaznaczenie pola oznaczonego słowem „WSTRZYMUJĘ SIĘ” oznacza, że jest to głos ważny oddany przeciwko wyborowi każdego z kandydatów.</w:t>
      </w:r>
    </w:p>
    <w:p w14:paraId="128322CD" w14:textId="5AD0869D"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14:paraId="4BDAD7B5" w14:textId="202D4981"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Jeżeli w głosowaniu bierze udział więcej niż jeden kandydat, należy zaznaczyć jedno z pól (TAK, NIE, WSTRZYMUJĘ SIĘ) pod nazwiskiem każdego z kandydatów.</w:t>
      </w:r>
    </w:p>
    <w:p w14:paraId="25920E4D" w14:textId="5540E993"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Jeżeli po upływie wyznaczonego terminu nie zaznaczono na karcie do głosowania żadnego pola, uznaje się, że głosujący nie wziął udziału w głosowaniu</w:t>
      </w:r>
      <w:r w:rsidR="00DF4EB6">
        <w:rPr>
          <w:rFonts w:ascii="Lato" w:hAnsi="Lato" w:cs="Arial"/>
          <w:color w:val="002060"/>
          <w:sz w:val="22"/>
        </w:rPr>
        <w:t>.</w:t>
      </w:r>
    </w:p>
    <w:p w14:paraId="6F3B67C0" w14:textId="61F89BC0"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UKW stwierdza kworum po zakończeniu głosowania na podstawie</w:t>
      </w:r>
      <w:r w:rsidR="00076A24">
        <w:rPr>
          <w:rFonts w:ascii="Lato" w:hAnsi="Lato" w:cs="Arial"/>
          <w:color w:val="002060"/>
          <w:sz w:val="22"/>
        </w:rPr>
        <w:t xml:space="preserve"> listy obecności, generowanej z </w:t>
      </w:r>
      <w:r w:rsidRPr="00913647">
        <w:rPr>
          <w:rFonts w:ascii="Lato" w:hAnsi="Lato" w:cs="Arial"/>
          <w:color w:val="002060"/>
          <w:sz w:val="22"/>
        </w:rPr>
        <w:t>systemu informatycznego.</w:t>
      </w:r>
    </w:p>
    <w:p w14:paraId="55083167" w14:textId="2BC594EE"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Wyniki wyborów przeprowadzanych w trybie zdalnym ogłasza odpowiednio właściwa komisja wyborcza (UKW lub OKW) bez obowiązku wyboru komisji skrutacyjnej. Rolę komisji skrutacyjnej pełni przeprowadzająca wybory właściwa komisja wyborcza.</w:t>
      </w:r>
    </w:p>
    <w:p w14:paraId="365C119D" w14:textId="09B0E998" w:rsidR="00E40D1A" w:rsidRPr="00913647"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lastRenderedPageBreak/>
        <w:t xml:space="preserve">UKW przygotowuje i przekazuje drogą elektroniczną szczegółową </w:t>
      </w:r>
      <w:r w:rsidR="00076A24">
        <w:rPr>
          <w:rFonts w:ascii="Lato" w:hAnsi="Lato" w:cs="Arial"/>
          <w:color w:val="002060"/>
          <w:sz w:val="22"/>
        </w:rPr>
        <w:t>instrukcję sposobu głosowania w </w:t>
      </w:r>
      <w:r w:rsidRPr="00913647">
        <w:rPr>
          <w:rFonts w:ascii="Lato" w:hAnsi="Lato" w:cs="Arial"/>
          <w:color w:val="002060"/>
          <w:sz w:val="22"/>
        </w:rPr>
        <w:t>trybie zdanym na służbowe adresy e-mail osobom uprawnionym do głosowania.</w:t>
      </w:r>
    </w:p>
    <w:p w14:paraId="051C7BAC" w14:textId="77777777" w:rsidR="005E1FB1" w:rsidRPr="00DF4EB6" w:rsidRDefault="00416B37" w:rsidP="00337C15">
      <w:pPr>
        <w:pStyle w:val="Akapitzlist"/>
        <w:numPr>
          <w:ilvl w:val="3"/>
          <w:numId w:val="177"/>
        </w:numPr>
        <w:suppressAutoHyphens/>
        <w:spacing w:line="276" w:lineRule="auto"/>
        <w:ind w:left="284"/>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14:paraId="7B47CE50" w14:textId="299FAA7A" w:rsidR="005E1FB1" w:rsidRDefault="005E1FB1" w:rsidP="00C60544">
      <w:pPr>
        <w:pStyle w:val="Nagwek3"/>
      </w:pPr>
      <w:bookmarkStart w:id="328" w:name="_Toc23243769"/>
      <w:bookmarkStart w:id="329" w:name="_Toc155601104"/>
      <w:r>
        <w:t>§ 7. [Protesty wyborcze]</w:t>
      </w:r>
      <w:bookmarkEnd w:id="328"/>
      <w:bookmarkEnd w:id="329"/>
    </w:p>
    <w:p w14:paraId="0CC2DFB5"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14:paraId="2B0CD3FC"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14:paraId="262D2AFD"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14:paraId="2DD6E77B"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 xml:space="preserve">Uczelniana komisja wyborcza rozpatruje protesty w terminie siedmiu dni roboczych. </w:t>
      </w:r>
    </w:p>
    <w:p w14:paraId="287B1CAC"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W wyniku rozpatrzenia protestu uczelniana komisja wyborcza wydaje uchwałę, w której:</w:t>
      </w:r>
    </w:p>
    <w:p w14:paraId="1607B4CC" w14:textId="77777777" w:rsidR="005E1FB1" w:rsidRDefault="005E1FB1" w:rsidP="00337C15">
      <w:pPr>
        <w:pStyle w:val="Akapitzlist"/>
        <w:numPr>
          <w:ilvl w:val="0"/>
          <w:numId w:val="195"/>
        </w:numPr>
        <w:spacing w:line="276" w:lineRule="auto"/>
        <w:ind w:left="567" w:hanging="283"/>
        <w:rPr>
          <w:rFonts w:ascii="Lato" w:hAnsi="Lato"/>
          <w:color w:val="002060"/>
          <w:sz w:val="22"/>
        </w:rPr>
      </w:pPr>
      <w:r>
        <w:rPr>
          <w:rFonts w:ascii="Lato" w:hAnsi="Lato"/>
          <w:color w:val="002060"/>
          <w:sz w:val="22"/>
        </w:rPr>
        <w:t>odrzuca protest jako bezzasadny, albo</w:t>
      </w:r>
    </w:p>
    <w:p w14:paraId="40AFC66F" w14:textId="77777777" w:rsidR="005E1FB1" w:rsidRDefault="005E1FB1" w:rsidP="00337C15">
      <w:pPr>
        <w:pStyle w:val="Akapitzlist"/>
        <w:numPr>
          <w:ilvl w:val="0"/>
          <w:numId w:val="195"/>
        </w:numPr>
        <w:spacing w:line="276" w:lineRule="auto"/>
        <w:ind w:left="567" w:hanging="283"/>
        <w:rPr>
          <w:rFonts w:ascii="Lato" w:hAnsi="Lato"/>
          <w:color w:val="002060"/>
          <w:sz w:val="22"/>
        </w:rPr>
      </w:pPr>
      <w:r>
        <w:rPr>
          <w:rFonts w:ascii="Lato" w:hAnsi="Lato"/>
          <w:color w:val="002060"/>
          <w:sz w:val="22"/>
        </w:rPr>
        <w:t xml:space="preserve">stwierdza nieważności wyboru albo głosowania i zarządza powtórzenie głosowania. </w:t>
      </w:r>
    </w:p>
    <w:p w14:paraId="325C5F60" w14:textId="77777777" w:rsidR="005E1FB1" w:rsidRDefault="005E1FB1" w:rsidP="00337C15">
      <w:pPr>
        <w:pStyle w:val="Akapitzlist"/>
        <w:numPr>
          <w:ilvl w:val="2"/>
          <w:numId w:val="194"/>
        </w:numPr>
        <w:spacing w:line="276" w:lineRule="auto"/>
        <w:ind w:left="284" w:hanging="283"/>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14:paraId="7C44BBD9" w14:textId="3D2EF124" w:rsidR="005E1FB1" w:rsidRDefault="005E1FB1" w:rsidP="004547BB">
      <w:pPr>
        <w:pStyle w:val="Nagwek2"/>
      </w:pPr>
      <w:bookmarkStart w:id="330" w:name="_Toc23243770"/>
      <w:bookmarkStart w:id="331" w:name="_Toc3703717"/>
      <w:bookmarkStart w:id="332" w:name="_Toc155601105"/>
      <w:r>
        <w:t>Rozdział 2. Komisje wyborcze</w:t>
      </w:r>
      <w:bookmarkEnd w:id="330"/>
      <w:bookmarkEnd w:id="331"/>
      <w:bookmarkEnd w:id="332"/>
    </w:p>
    <w:p w14:paraId="11417042" w14:textId="6037A153" w:rsidR="005E1FB1" w:rsidRDefault="005E1FB1" w:rsidP="00C60544">
      <w:pPr>
        <w:pStyle w:val="Nagwek3"/>
        <w:rPr>
          <w:rFonts w:cs="Arial"/>
          <w:sz w:val="21"/>
          <w:szCs w:val="22"/>
        </w:rPr>
      </w:pPr>
      <w:bookmarkStart w:id="333" w:name="_Toc23243771"/>
      <w:bookmarkStart w:id="334" w:name="_Toc155601106"/>
      <w:r>
        <w:t>§ 8. [Uczelniana komisja wyborcza]</w:t>
      </w:r>
      <w:bookmarkEnd w:id="333"/>
      <w:bookmarkEnd w:id="334"/>
    </w:p>
    <w:p w14:paraId="167C53BE"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color w:val="002060"/>
          <w:sz w:val="22"/>
        </w:rPr>
        <w:t>Wybory w akademii koordynuje i przeprowadza uczelniana komisja wyborcza zwana dalej „UKW”.</w:t>
      </w:r>
    </w:p>
    <w:p w14:paraId="3AA5699B"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color w:val="002060"/>
          <w:sz w:val="22"/>
        </w:rPr>
        <w:t>W skład UKW wchodzi:</w:t>
      </w:r>
    </w:p>
    <w:p w14:paraId="76D12105" w14:textId="77777777" w:rsidR="005E1FB1" w:rsidRDefault="005E1FB1" w:rsidP="00337C15">
      <w:pPr>
        <w:pStyle w:val="Akapitzlist"/>
        <w:numPr>
          <w:ilvl w:val="0"/>
          <w:numId w:val="197"/>
        </w:numPr>
        <w:spacing w:line="276" w:lineRule="auto"/>
        <w:ind w:left="567" w:hanging="283"/>
        <w:rPr>
          <w:rFonts w:ascii="Lato" w:hAnsi="Lato" w:cs="Arial"/>
          <w:color w:val="002060"/>
          <w:sz w:val="22"/>
        </w:rPr>
      </w:pPr>
      <w:r>
        <w:rPr>
          <w:rFonts w:ascii="Lato" w:hAnsi="Lato" w:cs="Arial"/>
          <w:color w:val="002060"/>
          <w:sz w:val="22"/>
        </w:rPr>
        <w:t>po jednym przedstawicielu nauczycieli akademickich z każdego wydziału – wskazywanych przez rady programowe właściwych wydziałów;</w:t>
      </w:r>
    </w:p>
    <w:p w14:paraId="4FECA21E" w14:textId="77777777" w:rsidR="005E1FB1" w:rsidRDefault="005E1FB1" w:rsidP="00337C15">
      <w:pPr>
        <w:pStyle w:val="Akapitzlist"/>
        <w:numPr>
          <w:ilvl w:val="0"/>
          <w:numId w:val="197"/>
        </w:numPr>
        <w:spacing w:line="276" w:lineRule="auto"/>
        <w:ind w:left="567" w:hanging="283"/>
        <w:rPr>
          <w:rFonts w:ascii="Lato" w:hAnsi="Lato" w:cs="Arial"/>
          <w:color w:val="002060"/>
          <w:sz w:val="22"/>
        </w:rPr>
      </w:pPr>
      <w:r>
        <w:rPr>
          <w:rFonts w:ascii="Lato" w:hAnsi="Lato" w:cs="Arial"/>
          <w:color w:val="002060"/>
          <w:sz w:val="22"/>
        </w:rPr>
        <w:t>przedstawiciel pracowników niebędących nauczycielami akademickimi – wskazywany przez rektora;</w:t>
      </w:r>
    </w:p>
    <w:p w14:paraId="441448EB" w14:textId="77777777" w:rsidR="005E1FB1" w:rsidRDefault="005E1FB1" w:rsidP="00337C15">
      <w:pPr>
        <w:pStyle w:val="Akapitzlist"/>
        <w:numPr>
          <w:ilvl w:val="0"/>
          <w:numId w:val="197"/>
        </w:numPr>
        <w:spacing w:line="276" w:lineRule="auto"/>
        <w:ind w:left="567" w:hanging="283"/>
        <w:rPr>
          <w:rFonts w:ascii="Lato" w:hAnsi="Lato" w:cs="Arial"/>
          <w:color w:val="002060"/>
          <w:sz w:val="22"/>
        </w:rPr>
      </w:pPr>
      <w:r>
        <w:rPr>
          <w:rFonts w:ascii="Lato" w:hAnsi="Lato" w:cs="Arial"/>
          <w:color w:val="002060"/>
          <w:sz w:val="22"/>
        </w:rPr>
        <w:t>przedstawiciel studentów – wskazywany przez właściwy organ samorządu studenckiego;</w:t>
      </w:r>
    </w:p>
    <w:p w14:paraId="593E280D" w14:textId="77777777" w:rsidR="005E1FB1" w:rsidRDefault="005E1FB1" w:rsidP="00337C15">
      <w:pPr>
        <w:pStyle w:val="Akapitzlist"/>
        <w:numPr>
          <w:ilvl w:val="0"/>
          <w:numId w:val="197"/>
        </w:numPr>
        <w:spacing w:line="276" w:lineRule="auto"/>
        <w:ind w:left="567" w:hanging="283"/>
        <w:rPr>
          <w:rFonts w:ascii="Lato" w:hAnsi="Lato" w:cs="Arial"/>
          <w:color w:val="002060"/>
          <w:sz w:val="22"/>
        </w:rPr>
      </w:pPr>
      <w:r>
        <w:rPr>
          <w:rFonts w:ascii="Lato" w:hAnsi="Lato" w:cs="Arial"/>
          <w:color w:val="002060"/>
          <w:sz w:val="22"/>
        </w:rPr>
        <w:t>przedstawiciel doktorantów – wskazywany przez właściwy organ samorządu doktorantów.</w:t>
      </w:r>
    </w:p>
    <w:p w14:paraId="40935BE8"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14:paraId="70399D4F"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14:paraId="6D54CB38"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iCs/>
          <w:color w:val="002060"/>
          <w:sz w:val="22"/>
        </w:rPr>
        <w:t>Członek UKW nie może być jednocześnie członkiem okręgowej komisji wyborczej.</w:t>
      </w:r>
    </w:p>
    <w:p w14:paraId="6905165B"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iCs/>
          <w:color w:val="002060"/>
          <w:sz w:val="22"/>
        </w:rPr>
        <w:t>UKW jest powoływana na 4-letnią kadencję i działa do czasu powołania przez senat nowej UKW.</w:t>
      </w:r>
    </w:p>
    <w:p w14:paraId="03379A5F" w14:textId="77777777" w:rsidR="005E1FB1" w:rsidRDefault="005E1FB1" w:rsidP="00337C15">
      <w:pPr>
        <w:pStyle w:val="Akapitzlist"/>
        <w:numPr>
          <w:ilvl w:val="0"/>
          <w:numId w:val="196"/>
        </w:numPr>
        <w:spacing w:line="276" w:lineRule="auto"/>
        <w:ind w:left="284" w:hanging="284"/>
        <w:rPr>
          <w:rFonts w:ascii="Lato" w:hAnsi="Lato" w:cs="Arial"/>
          <w:color w:val="002060"/>
          <w:sz w:val="22"/>
        </w:rPr>
      </w:pPr>
      <w:r>
        <w:rPr>
          <w:rFonts w:ascii="Lato" w:hAnsi="Lato" w:cs="Arial"/>
          <w:color w:val="002060"/>
          <w:sz w:val="22"/>
        </w:rPr>
        <w:t>Do zadań UKW należy:</w:t>
      </w:r>
    </w:p>
    <w:p w14:paraId="0729E4EA"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ustalanie harmonogramu wyborów, ogłaszanego na specjalnych tablicach informacyjnych oraz na stronie internetowej akademii nie później niż do końca miesiąca lutego w roku wyborów do senatu;</w:t>
      </w:r>
    </w:p>
    <w:p w14:paraId="6D3F938A"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organizowanie i przeprowadzanie zebrań wyborczych kolegium elektorów;</w:t>
      </w:r>
    </w:p>
    <w:p w14:paraId="3B0BFE40"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organizowanie i przeprowadzanie zebrań przedwyborczych prezentujących kandydatów na funkcję rektora, w tym określanie trybu ich przeprowadzenia;</w:t>
      </w:r>
    </w:p>
    <w:p w14:paraId="5625A1CF"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ustalanie wzorów dokumentów i kart do głosowania;</w:t>
      </w:r>
    </w:p>
    <w:p w14:paraId="7CBD63C1"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ustalanie liczby przedstawicieli poszczególnych grup społeczności akademickiej w senacie;</w:t>
      </w:r>
    </w:p>
    <w:p w14:paraId="08A8CFFD"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rozstrzyganie wątpliwości interpretacyjnych związanych z wyborami;</w:t>
      </w:r>
    </w:p>
    <w:p w14:paraId="4F3FCD8A"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stwierdzanie ważności wyborów, a w razie potrzeby zarządzanie wyborów uzupełniających;</w:t>
      </w:r>
    </w:p>
    <w:p w14:paraId="5DBCFC8D" w14:textId="77777777" w:rsidR="001B5369" w:rsidRPr="00913647" w:rsidRDefault="001B5369" w:rsidP="00337C15">
      <w:pPr>
        <w:pStyle w:val="Akapitzlist"/>
        <w:numPr>
          <w:ilvl w:val="0"/>
          <w:numId w:val="198"/>
        </w:numPr>
        <w:spacing w:line="276" w:lineRule="auto"/>
        <w:rPr>
          <w:rFonts w:ascii="Lato" w:hAnsi="Lato" w:cs="Arial"/>
          <w:color w:val="002060"/>
          <w:sz w:val="22"/>
        </w:rPr>
      </w:pPr>
      <w:r w:rsidRPr="00913647">
        <w:rPr>
          <w:rFonts w:ascii="Lato" w:hAnsi="Lato" w:cs="Arial"/>
          <w:color w:val="002060"/>
          <w:sz w:val="22"/>
        </w:rPr>
        <w:t>uchylony</w:t>
      </w:r>
      <w:r w:rsidR="00FC02A0">
        <w:rPr>
          <w:rFonts w:ascii="Lato" w:hAnsi="Lato" w:cs="Arial"/>
          <w:color w:val="002060"/>
          <w:sz w:val="22"/>
        </w:rPr>
        <w:t>;</w:t>
      </w:r>
    </w:p>
    <w:p w14:paraId="363189C3"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prowadzenie i zabezpieczenie dokumentacji wyborów;</w:t>
      </w:r>
    </w:p>
    <w:p w14:paraId="257EBDD5"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przygotowanie i doręczenie dokumentów potwierdzających wybór na funkcję rektora i do pozostałych organów akademii;</w:t>
      </w:r>
    </w:p>
    <w:p w14:paraId="0A454C81"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rozpatrywanie protestów wyborczych;</w:t>
      </w:r>
    </w:p>
    <w:p w14:paraId="1F94A637" w14:textId="77777777" w:rsidR="005E1FB1" w:rsidRDefault="005E1FB1" w:rsidP="00337C15">
      <w:pPr>
        <w:pStyle w:val="Akapitzlist"/>
        <w:numPr>
          <w:ilvl w:val="0"/>
          <w:numId w:val="198"/>
        </w:numPr>
        <w:spacing w:line="276" w:lineRule="auto"/>
        <w:rPr>
          <w:rFonts w:ascii="Lato" w:hAnsi="Lato" w:cs="Arial"/>
          <w:color w:val="002060"/>
          <w:sz w:val="22"/>
        </w:rPr>
      </w:pPr>
      <w:r>
        <w:rPr>
          <w:rFonts w:ascii="Lato" w:hAnsi="Lato" w:cs="Arial"/>
          <w:color w:val="002060"/>
          <w:sz w:val="22"/>
        </w:rPr>
        <w:t>sprawowanie nadzoru nad działalnością okręgowych komisji wyborczych i nad prawidłowością przeprowadzanych przez nie wyborów;</w:t>
      </w:r>
    </w:p>
    <w:p w14:paraId="24B94C0C"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rPr>
        <w:lastRenderedPageBreak/>
        <w:t>wykonywanie innych kompet</w:t>
      </w:r>
      <w:r>
        <w:rPr>
          <w:rFonts w:ascii="Lato" w:hAnsi="Lato" w:cs="Arial"/>
          <w:color w:val="002060"/>
          <w:sz w:val="22"/>
          <w:szCs w:val="22"/>
        </w:rPr>
        <w:t>encji określonych w statucie;</w:t>
      </w:r>
    </w:p>
    <w:p w14:paraId="73A72772" w14:textId="77777777" w:rsidR="005E1FB1" w:rsidRDefault="005E1FB1" w:rsidP="00337C15">
      <w:pPr>
        <w:pStyle w:val="Akapitzlist"/>
        <w:numPr>
          <w:ilvl w:val="0"/>
          <w:numId w:val="198"/>
        </w:numPr>
        <w:spacing w:line="276" w:lineRule="auto"/>
        <w:rPr>
          <w:rFonts w:ascii="Lato" w:hAnsi="Lato" w:cs="Arial"/>
          <w:color w:val="002060"/>
          <w:sz w:val="22"/>
          <w:szCs w:val="22"/>
        </w:rPr>
      </w:pPr>
      <w:r>
        <w:rPr>
          <w:rFonts w:ascii="Lato" w:hAnsi="Lato" w:cs="Arial"/>
          <w:color w:val="002060"/>
          <w:sz w:val="22"/>
          <w:szCs w:val="22"/>
        </w:rPr>
        <w:t>podejmowanie decyzji we wszystkich sprawach dotyczących wybor</w:t>
      </w:r>
      <w:r w:rsidR="00076A24">
        <w:rPr>
          <w:rFonts w:ascii="Lato" w:hAnsi="Lato" w:cs="Arial"/>
          <w:color w:val="002060"/>
          <w:sz w:val="22"/>
          <w:szCs w:val="22"/>
        </w:rPr>
        <w:t>ów nieuregulowanych w ustawie i </w:t>
      </w:r>
      <w:r>
        <w:rPr>
          <w:rFonts w:ascii="Lato" w:hAnsi="Lato" w:cs="Arial"/>
          <w:color w:val="002060"/>
          <w:sz w:val="22"/>
          <w:szCs w:val="22"/>
        </w:rPr>
        <w:t>statucie.</w:t>
      </w:r>
    </w:p>
    <w:p w14:paraId="1EC96628" w14:textId="23CCE63C" w:rsidR="005E1FB1" w:rsidRDefault="005E1FB1" w:rsidP="00C60544">
      <w:pPr>
        <w:pStyle w:val="Nagwek3"/>
      </w:pPr>
      <w:bookmarkStart w:id="335" w:name="_Toc23243772"/>
      <w:bookmarkStart w:id="336" w:name="_Toc155601107"/>
      <w:r>
        <w:t>§ 9. [Tryb działania UKW]</w:t>
      </w:r>
      <w:bookmarkEnd w:id="335"/>
      <w:bookmarkEnd w:id="336"/>
    </w:p>
    <w:p w14:paraId="2F60D25E" w14:textId="77777777" w:rsidR="005E1FB1" w:rsidRDefault="005E1FB1" w:rsidP="00337C15">
      <w:pPr>
        <w:pStyle w:val="Akapitzlist"/>
        <w:numPr>
          <w:ilvl w:val="0"/>
          <w:numId w:val="199"/>
        </w:numPr>
        <w:suppressAutoHyphens/>
        <w:spacing w:line="276" w:lineRule="auto"/>
        <w:ind w:left="284" w:hanging="284"/>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14:paraId="30731EB7" w14:textId="77777777" w:rsidR="005E1FB1" w:rsidRDefault="005E1FB1" w:rsidP="00337C15">
      <w:pPr>
        <w:pStyle w:val="Akapitzlist"/>
        <w:numPr>
          <w:ilvl w:val="0"/>
          <w:numId w:val="199"/>
        </w:numPr>
        <w:suppressAutoHyphens/>
        <w:spacing w:line="276" w:lineRule="auto"/>
        <w:ind w:left="284" w:hanging="284"/>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14:paraId="4B6E1FA8" w14:textId="77777777" w:rsidR="005E1FB1" w:rsidRDefault="005E1FB1" w:rsidP="00337C15">
      <w:pPr>
        <w:pStyle w:val="Akapitzlist"/>
        <w:numPr>
          <w:ilvl w:val="0"/>
          <w:numId w:val="199"/>
        </w:numPr>
        <w:suppressAutoHyphens/>
        <w:spacing w:line="276" w:lineRule="auto"/>
        <w:ind w:left="284" w:hanging="284"/>
        <w:rPr>
          <w:rFonts w:ascii="Lato" w:hAnsi="Lato"/>
          <w:bCs/>
          <w:color w:val="002060"/>
          <w:sz w:val="22"/>
        </w:rPr>
      </w:pPr>
      <w:r>
        <w:rPr>
          <w:rFonts w:ascii="Lato" w:hAnsi="Lato"/>
          <w:bCs/>
          <w:color w:val="002060"/>
          <w:sz w:val="22"/>
        </w:rPr>
        <w:t>UKW swoje uprawnienia realizuje przez podejmowanie uchwał zwykłą większością głosów, w obecności większości jej statutowego składu.</w:t>
      </w:r>
    </w:p>
    <w:p w14:paraId="5AC14D51" w14:textId="77777777" w:rsidR="005E1FB1" w:rsidRDefault="005E1FB1" w:rsidP="00337C15">
      <w:pPr>
        <w:pStyle w:val="Akapitzlist"/>
        <w:numPr>
          <w:ilvl w:val="0"/>
          <w:numId w:val="199"/>
        </w:numPr>
        <w:suppressAutoHyphens/>
        <w:spacing w:line="276" w:lineRule="auto"/>
        <w:ind w:left="284" w:hanging="284"/>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14:paraId="44BFFBBC" w14:textId="77777777" w:rsidR="005E1FB1" w:rsidRDefault="005E1FB1" w:rsidP="00337C15">
      <w:pPr>
        <w:pStyle w:val="Akapitzlist"/>
        <w:numPr>
          <w:ilvl w:val="0"/>
          <w:numId w:val="199"/>
        </w:numPr>
        <w:suppressAutoHyphens/>
        <w:spacing w:line="276" w:lineRule="auto"/>
        <w:ind w:left="284" w:hanging="284"/>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14:paraId="0C2D4E49" w14:textId="2AC18865" w:rsidR="005E1FB1" w:rsidRDefault="005E1FB1" w:rsidP="00C60544">
      <w:pPr>
        <w:pStyle w:val="Nagwek3"/>
      </w:pPr>
      <w:bookmarkStart w:id="337" w:name="_Toc23243773"/>
      <w:bookmarkStart w:id="338" w:name="_Toc155601108"/>
      <w:r>
        <w:t>§ 10. [Okręgowe komisje wyborcze]</w:t>
      </w:r>
      <w:bookmarkEnd w:id="337"/>
      <w:bookmarkEnd w:id="338"/>
    </w:p>
    <w:p w14:paraId="412109BB" w14:textId="77777777" w:rsidR="005E1FB1" w:rsidRDefault="005E1FB1" w:rsidP="00337C15">
      <w:pPr>
        <w:pStyle w:val="Akapitzlist"/>
        <w:numPr>
          <w:ilvl w:val="0"/>
          <w:numId w:val="200"/>
        </w:numPr>
        <w:spacing w:line="276" w:lineRule="auto"/>
        <w:ind w:left="284" w:hanging="284"/>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14:paraId="2B7F2227" w14:textId="77777777" w:rsidR="005E1FB1" w:rsidRDefault="005E1FB1" w:rsidP="00337C15">
      <w:pPr>
        <w:pStyle w:val="Akapitzlist"/>
        <w:numPr>
          <w:ilvl w:val="0"/>
          <w:numId w:val="200"/>
        </w:numPr>
        <w:spacing w:line="276" w:lineRule="auto"/>
        <w:ind w:left="284" w:hanging="284"/>
        <w:rPr>
          <w:rFonts w:ascii="Lato" w:hAnsi="Lato" w:cs="Arial"/>
          <w:color w:val="002060"/>
          <w:sz w:val="22"/>
          <w:szCs w:val="22"/>
        </w:rPr>
      </w:pPr>
      <w:r>
        <w:rPr>
          <w:rFonts w:ascii="Lato" w:hAnsi="Lato" w:cs="Arial"/>
          <w:color w:val="002060"/>
          <w:sz w:val="22"/>
          <w:szCs w:val="22"/>
        </w:rPr>
        <w:t>W skład OKW wchodzi po 3 członków:</w:t>
      </w:r>
    </w:p>
    <w:p w14:paraId="474DF621" w14:textId="77777777" w:rsidR="005E1FB1" w:rsidRDefault="005E1FB1" w:rsidP="00337C15">
      <w:pPr>
        <w:pStyle w:val="Akapitzlist"/>
        <w:numPr>
          <w:ilvl w:val="0"/>
          <w:numId w:val="201"/>
        </w:numPr>
        <w:spacing w:line="276" w:lineRule="auto"/>
        <w:ind w:left="567" w:hanging="283"/>
        <w:rPr>
          <w:rFonts w:ascii="Lato" w:hAnsi="Lato" w:cs="Arial"/>
          <w:color w:val="002060"/>
          <w:sz w:val="22"/>
          <w:szCs w:val="22"/>
        </w:rPr>
      </w:pPr>
      <w:r>
        <w:rPr>
          <w:rFonts w:ascii="Lato" w:hAnsi="Lato" w:cs="Arial"/>
          <w:color w:val="002060"/>
          <w:sz w:val="22"/>
          <w:szCs w:val="22"/>
        </w:rPr>
        <w:t>w przypadku okręgu wyborczego będącego wydziałem – wskazanych przez radę programową właściwego wydziału;</w:t>
      </w:r>
    </w:p>
    <w:p w14:paraId="14E8202A" w14:textId="77777777" w:rsidR="005E1FB1" w:rsidRDefault="005E1FB1" w:rsidP="00337C15">
      <w:pPr>
        <w:pStyle w:val="Akapitzlist"/>
        <w:numPr>
          <w:ilvl w:val="0"/>
          <w:numId w:val="201"/>
        </w:numPr>
        <w:spacing w:line="276" w:lineRule="auto"/>
        <w:ind w:left="567" w:hanging="283"/>
        <w:rPr>
          <w:rFonts w:ascii="Lato" w:hAnsi="Lato" w:cs="Arial"/>
          <w:color w:val="002060"/>
          <w:sz w:val="22"/>
          <w:szCs w:val="22"/>
        </w:rPr>
      </w:pPr>
      <w:r>
        <w:rPr>
          <w:rFonts w:ascii="Lato" w:hAnsi="Lato" w:cs="Arial"/>
          <w:color w:val="002060"/>
          <w:sz w:val="22"/>
          <w:szCs w:val="22"/>
        </w:rPr>
        <w:t>w przypadku okręgu wyborczego obejmującego jednostki ogólnouczelniane i samodzielne – wskazanych przez rektora lub kolegium rektorskie;</w:t>
      </w:r>
    </w:p>
    <w:p w14:paraId="2826AC5F" w14:textId="77777777" w:rsidR="005E1FB1" w:rsidRDefault="005E1FB1" w:rsidP="00337C15">
      <w:pPr>
        <w:pStyle w:val="Akapitzlist"/>
        <w:numPr>
          <w:ilvl w:val="0"/>
          <w:numId w:val="201"/>
        </w:numPr>
        <w:spacing w:line="276" w:lineRule="auto"/>
        <w:ind w:left="567" w:hanging="283"/>
        <w:rPr>
          <w:rFonts w:ascii="Lato" w:hAnsi="Lato" w:cs="Arial"/>
          <w:color w:val="002060"/>
          <w:sz w:val="22"/>
          <w:szCs w:val="22"/>
        </w:rPr>
      </w:pPr>
      <w:r>
        <w:rPr>
          <w:rFonts w:ascii="Lato" w:hAnsi="Lato" w:cs="Arial"/>
          <w:color w:val="002060"/>
          <w:sz w:val="22"/>
          <w:szCs w:val="22"/>
        </w:rPr>
        <w:t>w przypadku okręgu wyborczego obejmującego jednostki administracji uczelni – wskazanych przez kanclerza.</w:t>
      </w:r>
    </w:p>
    <w:p w14:paraId="6EAF8C6E" w14:textId="77777777" w:rsidR="005E1FB1" w:rsidRDefault="005E1FB1" w:rsidP="00337C15">
      <w:pPr>
        <w:pStyle w:val="Akapitzlist"/>
        <w:numPr>
          <w:ilvl w:val="0"/>
          <w:numId w:val="200"/>
        </w:numPr>
        <w:spacing w:line="276" w:lineRule="auto"/>
        <w:ind w:left="284" w:hanging="284"/>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14:paraId="5FAB4295" w14:textId="77777777" w:rsidR="005E1FB1" w:rsidRDefault="005E1FB1" w:rsidP="00337C15">
      <w:pPr>
        <w:pStyle w:val="Akapitzlist"/>
        <w:numPr>
          <w:ilvl w:val="0"/>
          <w:numId w:val="200"/>
        </w:numPr>
        <w:spacing w:line="276" w:lineRule="auto"/>
        <w:ind w:left="284" w:hanging="284"/>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14:paraId="48263A40" w14:textId="77777777" w:rsidR="005E1FB1" w:rsidRDefault="005E1FB1" w:rsidP="00337C15">
      <w:pPr>
        <w:pStyle w:val="Akapitzlist"/>
        <w:numPr>
          <w:ilvl w:val="0"/>
          <w:numId w:val="200"/>
        </w:numPr>
        <w:spacing w:line="276" w:lineRule="auto"/>
        <w:ind w:left="284" w:hanging="284"/>
        <w:rPr>
          <w:rFonts w:ascii="Lato" w:hAnsi="Lato" w:cs="Arial"/>
          <w:color w:val="002060"/>
          <w:sz w:val="22"/>
        </w:rPr>
      </w:pPr>
      <w:r>
        <w:rPr>
          <w:rFonts w:ascii="Lato" w:hAnsi="Lato" w:cs="Arial"/>
          <w:color w:val="002060"/>
          <w:sz w:val="22"/>
        </w:rPr>
        <w:t>OKW realizują zadania określone przez UKW.</w:t>
      </w:r>
    </w:p>
    <w:p w14:paraId="6C70F3E9" w14:textId="3C9AFF20" w:rsidR="005E1FB1" w:rsidRDefault="005E1FB1" w:rsidP="00C60544">
      <w:pPr>
        <w:pStyle w:val="Nagwek3"/>
      </w:pPr>
      <w:bookmarkStart w:id="339" w:name="_Toc23243774"/>
      <w:bookmarkStart w:id="340" w:name="_Toc155601109"/>
      <w:r>
        <w:t>§ 11. [Tryb działania OKW]</w:t>
      </w:r>
      <w:bookmarkEnd w:id="339"/>
      <w:bookmarkEnd w:id="340"/>
    </w:p>
    <w:p w14:paraId="444A34FE" w14:textId="77777777" w:rsidR="005E1FB1" w:rsidRDefault="005E1FB1" w:rsidP="00337C15">
      <w:pPr>
        <w:pStyle w:val="Akapitzlist"/>
        <w:numPr>
          <w:ilvl w:val="0"/>
          <w:numId w:val="202"/>
        </w:numPr>
        <w:spacing w:line="276" w:lineRule="auto"/>
        <w:ind w:left="284" w:hanging="284"/>
        <w:rPr>
          <w:rFonts w:ascii="Lato" w:hAnsi="Lato"/>
          <w:color w:val="002060"/>
          <w:sz w:val="22"/>
        </w:rPr>
      </w:pPr>
      <w:r>
        <w:rPr>
          <w:rFonts w:ascii="Lato" w:hAnsi="Lato"/>
          <w:color w:val="002060"/>
          <w:sz w:val="22"/>
        </w:rPr>
        <w:t>OKW wybiera swojego przewodniczącego na pierwszym posiedzeniu, zwołanym przez przewodniczącego UKW.</w:t>
      </w:r>
    </w:p>
    <w:p w14:paraId="6DDFDE25" w14:textId="77777777" w:rsidR="005E1FB1" w:rsidRDefault="005E1FB1" w:rsidP="00337C15">
      <w:pPr>
        <w:pStyle w:val="Akapitzlist"/>
        <w:numPr>
          <w:ilvl w:val="0"/>
          <w:numId w:val="202"/>
        </w:numPr>
        <w:spacing w:line="276" w:lineRule="auto"/>
        <w:ind w:left="284" w:hanging="284"/>
        <w:rPr>
          <w:rFonts w:ascii="Lato" w:hAnsi="Lato"/>
          <w:color w:val="002060"/>
          <w:sz w:val="22"/>
        </w:rPr>
      </w:pPr>
      <w:r>
        <w:rPr>
          <w:rFonts w:ascii="Lato" w:hAnsi="Lato"/>
          <w:color w:val="002060"/>
          <w:sz w:val="22"/>
        </w:rPr>
        <w:t>Przewodniczący OKW przewodniczy zebraniom wyborczym organizowanym w danym okręgu.</w:t>
      </w:r>
    </w:p>
    <w:p w14:paraId="405A2488" w14:textId="77777777" w:rsidR="005E1FB1" w:rsidRDefault="005E1FB1" w:rsidP="00337C15">
      <w:pPr>
        <w:pStyle w:val="Akapitzlist"/>
        <w:numPr>
          <w:ilvl w:val="0"/>
          <w:numId w:val="202"/>
        </w:numPr>
        <w:spacing w:line="276" w:lineRule="auto"/>
        <w:ind w:left="284" w:hanging="284"/>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14:paraId="5D384F3E" w14:textId="77777777" w:rsidR="005E1FB1" w:rsidRDefault="005E1FB1" w:rsidP="00337C15">
      <w:pPr>
        <w:pStyle w:val="Akapitzlist"/>
        <w:numPr>
          <w:ilvl w:val="0"/>
          <w:numId w:val="202"/>
        </w:numPr>
        <w:spacing w:line="276" w:lineRule="auto"/>
        <w:ind w:left="284" w:hanging="284"/>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14:paraId="748D4856" w14:textId="7609A056" w:rsidR="005E1FB1" w:rsidRDefault="005E1FB1" w:rsidP="004547BB">
      <w:pPr>
        <w:pStyle w:val="Nagwek2"/>
      </w:pPr>
      <w:bookmarkStart w:id="341" w:name="_Toc23243775"/>
      <w:bookmarkStart w:id="342" w:name="_Toc3703718"/>
      <w:bookmarkStart w:id="343" w:name="_Toc155601110"/>
      <w:r>
        <w:t>Rozdział 3. Kolegium elektorów</w:t>
      </w:r>
      <w:bookmarkEnd w:id="341"/>
      <w:bookmarkEnd w:id="342"/>
      <w:bookmarkEnd w:id="343"/>
    </w:p>
    <w:p w14:paraId="528F5A21" w14:textId="270D506A" w:rsidR="005E1FB1" w:rsidRDefault="005E1FB1" w:rsidP="00C60544">
      <w:pPr>
        <w:pStyle w:val="Nagwek3"/>
      </w:pPr>
      <w:bookmarkStart w:id="344" w:name="_Toc23243776"/>
      <w:bookmarkStart w:id="345" w:name="_Toc155601111"/>
      <w:r>
        <w:t>§ 12. [Skład kolegium elektorów]</w:t>
      </w:r>
      <w:bookmarkEnd w:id="344"/>
      <w:bookmarkEnd w:id="345"/>
    </w:p>
    <w:p w14:paraId="60819667"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t>Kolegium elektorów jest podmiotem wyborczym dokonującym wyboru rektora.</w:t>
      </w:r>
    </w:p>
    <w:p w14:paraId="6673D544"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t>Kadencja kolegium elektorów trwa 4 lata i trwa do czasu powołania nowego kolegium elektorów.</w:t>
      </w:r>
    </w:p>
    <w:p w14:paraId="04C98878"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t>W skład kolegium elektorów wchodzi:</w:t>
      </w:r>
    </w:p>
    <w:p w14:paraId="42851340" w14:textId="77777777" w:rsidR="005E1FB1" w:rsidRDefault="005E1FB1" w:rsidP="00337C15">
      <w:pPr>
        <w:pStyle w:val="Akapitzlist"/>
        <w:numPr>
          <w:ilvl w:val="0"/>
          <w:numId w:val="204"/>
        </w:numPr>
        <w:spacing w:line="276" w:lineRule="auto"/>
        <w:ind w:left="567" w:hanging="284"/>
        <w:rPr>
          <w:rFonts w:ascii="Lato" w:hAnsi="Lato"/>
          <w:color w:val="002060"/>
          <w:sz w:val="22"/>
        </w:rPr>
      </w:pPr>
      <w:r>
        <w:rPr>
          <w:rFonts w:ascii="Lato" w:hAnsi="Lato"/>
          <w:color w:val="002060"/>
          <w:sz w:val="22"/>
        </w:rPr>
        <w:t>po 3 przedstawicieli nauczycieli akademickich z każdego wydziału, zatrudnionych na stanowisku profesora lub profesora uczelni oraz nauczycieli akademickich posiadających stopień doktora habilitowanego;</w:t>
      </w:r>
    </w:p>
    <w:p w14:paraId="064045CF" w14:textId="77777777" w:rsidR="005E1FB1" w:rsidRDefault="005E1FB1" w:rsidP="00337C15">
      <w:pPr>
        <w:pStyle w:val="Akapitzlist"/>
        <w:numPr>
          <w:ilvl w:val="0"/>
          <w:numId w:val="204"/>
        </w:numPr>
        <w:spacing w:line="276" w:lineRule="auto"/>
        <w:ind w:left="567" w:hanging="284"/>
        <w:rPr>
          <w:rFonts w:ascii="Lato" w:hAnsi="Lato"/>
          <w:color w:val="002060"/>
          <w:sz w:val="22"/>
        </w:rPr>
      </w:pPr>
      <w:r>
        <w:rPr>
          <w:rFonts w:ascii="Lato" w:hAnsi="Lato"/>
          <w:color w:val="002060"/>
          <w:sz w:val="22"/>
        </w:rPr>
        <w:t>po 1 przedstawicielu nauczycieli akademickich z każdego wydziału, zatrudnionych na stanowiskach innych niż określone w pkt 1 i nieposiadających stopnia doktora habilitowanego;</w:t>
      </w:r>
    </w:p>
    <w:p w14:paraId="6AC2DB95" w14:textId="77777777" w:rsidR="005E1FB1" w:rsidRDefault="005E1FB1" w:rsidP="00337C15">
      <w:pPr>
        <w:pStyle w:val="Akapitzlist"/>
        <w:numPr>
          <w:ilvl w:val="0"/>
          <w:numId w:val="204"/>
        </w:numPr>
        <w:spacing w:line="276" w:lineRule="auto"/>
        <w:ind w:left="567" w:hanging="284"/>
        <w:rPr>
          <w:rFonts w:ascii="Lato" w:hAnsi="Lato"/>
          <w:color w:val="002060"/>
          <w:sz w:val="22"/>
        </w:rPr>
      </w:pPr>
      <w:r>
        <w:rPr>
          <w:rFonts w:ascii="Lato" w:hAnsi="Lato"/>
          <w:color w:val="002060"/>
          <w:sz w:val="22"/>
        </w:rPr>
        <w:t xml:space="preserve">1 przedstawiciel nauczycieli akademickich zatrudnionych w </w:t>
      </w:r>
      <w:r w:rsidR="00140267">
        <w:rPr>
          <w:rFonts w:ascii="Lato" w:hAnsi="Lato"/>
          <w:color w:val="002060"/>
          <w:sz w:val="22"/>
        </w:rPr>
        <w:t>jednostce ogólnouczelnianej lub </w:t>
      </w:r>
      <w:r>
        <w:rPr>
          <w:rFonts w:ascii="Lato" w:hAnsi="Lato"/>
          <w:color w:val="002060"/>
          <w:sz w:val="22"/>
        </w:rPr>
        <w:t>samodzielnej;</w:t>
      </w:r>
    </w:p>
    <w:p w14:paraId="506EC49C" w14:textId="77777777" w:rsidR="005E1FB1" w:rsidRDefault="005E1FB1" w:rsidP="00337C15">
      <w:pPr>
        <w:pStyle w:val="Akapitzlist"/>
        <w:numPr>
          <w:ilvl w:val="0"/>
          <w:numId w:val="204"/>
        </w:numPr>
        <w:spacing w:line="276" w:lineRule="auto"/>
        <w:ind w:left="567" w:hanging="284"/>
        <w:rPr>
          <w:rFonts w:ascii="Lato" w:hAnsi="Lato"/>
          <w:color w:val="002060"/>
          <w:sz w:val="22"/>
        </w:rPr>
      </w:pPr>
      <w:r>
        <w:rPr>
          <w:rFonts w:ascii="Lato" w:hAnsi="Lato"/>
          <w:color w:val="002060"/>
          <w:sz w:val="22"/>
        </w:rPr>
        <w:t>3 przedstawicieli pracowników niebędących nauczycielami akademickimi;</w:t>
      </w:r>
    </w:p>
    <w:p w14:paraId="44797A93" w14:textId="77777777" w:rsidR="005E1FB1" w:rsidRDefault="005E1FB1" w:rsidP="00337C15">
      <w:pPr>
        <w:pStyle w:val="Akapitzlist"/>
        <w:numPr>
          <w:ilvl w:val="0"/>
          <w:numId w:val="204"/>
        </w:numPr>
        <w:spacing w:line="276" w:lineRule="auto"/>
        <w:ind w:left="567" w:hanging="284"/>
        <w:rPr>
          <w:rFonts w:ascii="Lato" w:hAnsi="Lato"/>
          <w:color w:val="002060"/>
          <w:sz w:val="22"/>
        </w:rPr>
      </w:pPr>
      <w:r>
        <w:rPr>
          <w:rFonts w:ascii="Lato" w:hAnsi="Lato"/>
          <w:color w:val="002060"/>
          <w:sz w:val="22"/>
        </w:rPr>
        <w:t xml:space="preserve">przedstawiciele studentów i doktorantów w najmniejszej liczbie całkowitej stanowiącej nie mniej niż 20% składu kolegium elektorów. </w:t>
      </w:r>
    </w:p>
    <w:p w14:paraId="03603472"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lastRenderedPageBreak/>
        <w:t>Rozdział mandatów pomiędzy studentów i doktorantów ustala się proporcjonalnie do liczebności obu tych grup w uczelni, przy czym każda z tych grup jest reprezentowana przez co najmniej jednego przedstawiciela.</w:t>
      </w:r>
    </w:p>
    <w:p w14:paraId="1CC8A121"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14:paraId="57DA2CCE" w14:textId="77777777" w:rsidR="005E1FB1" w:rsidRDefault="005E1FB1" w:rsidP="00337C15">
      <w:pPr>
        <w:pStyle w:val="Akapitzlist"/>
        <w:numPr>
          <w:ilvl w:val="0"/>
          <w:numId w:val="203"/>
        </w:numPr>
        <w:spacing w:line="276" w:lineRule="auto"/>
        <w:ind w:left="284" w:hanging="284"/>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14:paraId="57498C38" w14:textId="43F26693" w:rsidR="005E1FB1" w:rsidRDefault="005E1FB1" w:rsidP="00C60544">
      <w:pPr>
        <w:pStyle w:val="Nagwek3"/>
      </w:pPr>
      <w:bookmarkStart w:id="346" w:name="_Toc23243777"/>
      <w:bookmarkStart w:id="347" w:name="_Toc155601112"/>
      <w:r>
        <w:t>§ 13. [Wybory członków kolegium elektorów]</w:t>
      </w:r>
      <w:bookmarkEnd w:id="346"/>
      <w:bookmarkEnd w:id="347"/>
    </w:p>
    <w:p w14:paraId="3B951BE8"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Wyboru elektorów:</w:t>
      </w:r>
    </w:p>
    <w:p w14:paraId="625C6BC5" w14:textId="77777777" w:rsidR="005E1FB1" w:rsidRDefault="005E1FB1" w:rsidP="00C60544">
      <w:pPr>
        <w:pStyle w:val="Akapitzlist"/>
        <w:numPr>
          <w:ilvl w:val="0"/>
          <w:numId w:val="206"/>
        </w:numPr>
        <w:spacing w:line="276" w:lineRule="auto"/>
        <w:rPr>
          <w:rFonts w:ascii="Lato" w:hAnsi="Lato"/>
          <w:color w:val="002060"/>
          <w:sz w:val="22"/>
        </w:rPr>
      </w:pPr>
      <w:r>
        <w:rPr>
          <w:rFonts w:ascii="Lato" w:hAnsi="Lato"/>
          <w:color w:val="002060"/>
          <w:sz w:val="22"/>
        </w:rPr>
        <w:t>spośród nauczycieli akademickich z grup, o których mowa w § 12 ust. 3 pkt 1-3 niniejszego załącznika - dokonuje się na zebraniach wyborczych wszystkich nauczyc</w:t>
      </w:r>
      <w:r w:rsidR="00140267">
        <w:rPr>
          <w:rFonts w:ascii="Lato" w:hAnsi="Lato"/>
          <w:color w:val="002060"/>
          <w:sz w:val="22"/>
        </w:rPr>
        <w:t>ieli akademickich danej grupy w </w:t>
      </w:r>
      <w:r>
        <w:rPr>
          <w:rFonts w:ascii="Lato" w:hAnsi="Lato"/>
          <w:color w:val="002060"/>
          <w:sz w:val="22"/>
        </w:rPr>
        <w:t xml:space="preserve">poszczególnych okręgach wyborczych, organizowanych przez OKW właściwe dla tych okręgów wyborczych; </w:t>
      </w:r>
    </w:p>
    <w:p w14:paraId="0E9F5244" w14:textId="77777777" w:rsidR="005E1FB1" w:rsidRDefault="005E1FB1" w:rsidP="00C60544">
      <w:pPr>
        <w:pStyle w:val="Akapitzlist"/>
        <w:numPr>
          <w:ilvl w:val="0"/>
          <w:numId w:val="206"/>
        </w:numPr>
        <w:spacing w:line="276" w:lineRule="auto"/>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14:paraId="1123AB2F" w14:textId="77777777" w:rsidR="005E1FB1" w:rsidRDefault="005E1FB1" w:rsidP="00C60544">
      <w:pPr>
        <w:pStyle w:val="Akapitzlist"/>
        <w:numPr>
          <w:ilvl w:val="0"/>
          <w:numId w:val="206"/>
        </w:numPr>
        <w:spacing w:line="276" w:lineRule="auto"/>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14:paraId="206AF18F"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14:paraId="41C1B95D"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14:paraId="3FF10A63"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w:t>
      </w:r>
      <w:r w:rsidR="00140267">
        <w:rPr>
          <w:rFonts w:ascii="Lato" w:hAnsi="Lato"/>
          <w:color w:val="002060"/>
          <w:sz w:val="22"/>
        </w:rPr>
        <w:t>sji skrutacyjnej dokonuje się w </w:t>
      </w:r>
      <w:r>
        <w:rPr>
          <w:rFonts w:ascii="Lato" w:hAnsi="Lato"/>
          <w:color w:val="002060"/>
          <w:sz w:val="22"/>
        </w:rPr>
        <w:t>głosowaniu jawnym zwykłą większością głosów. Jeżeli liczba kandydatów do komisji skrutacyjnej wynosi 3 osoby, to wyboru można dokonać głosowaniem przez aklamację.</w:t>
      </w:r>
    </w:p>
    <w:p w14:paraId="1D285D7F"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w:t>
      </w:r>
      <w:r w:rsidR="00140267">
        <w:rPr>
          <w:rFonts w:ascii="Lato" w:hAnsi="Lato"/>
          <w:color w:val="002060"/>
          <w:sz w:val="22"/>
        </w:rPr>
        <w:t>ajmniej 2/3 głosów zdecydować o </w:t>
      </w:r>
      <w:r>
        <w:rPr>
          <w:rFonts w:ascii="Lato" w:hAnsi="Lato"/>
          <w:color w:val="002060"/>
          <w:sz w:val="22"/>
        </w:rPr>
        <w:t>tajności zgłaszania kandydatów.</w:t>
      </w:r>
    </w:p>
    <w:p w14:paraId="30978956"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14:paraId="407C648F"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Kandydaci są umieszczani na liście do głosowania:</w:t>
      </w:r>
    </w:p>
    <w:p w14:paraId="7F2AA440" w14:textId="77777777" w:rsidR="005E1FB1" w:rsidRDefault="005E1FB1" w:rsidP="00C60544">
      <w:pPr>
        <w:pStyle w:val="Akapitzlist"/>
        <w:numPr>
          <w:ilvl w:val="0"/>
          <w:numId w:val="207"/>
        </w:numPr>
        <w:spacing w:line="276" w:lineRule="auto"/>
        <w:ind w:left="567" w:hanging="283"/>
        <w:rPr>
          <w:rFonts w:ascii="Lato" w:hAnsi="Lato"/>
          <w:color w:val="002060"/>
          <w:sz w:val="22"/>
        </w:rPr>
      </w:pPr>
      <w:r>
        <w:rPr>
          <w:rFonts w:ascii="Lato" w:hAnsi="Lato"/>
          <w:color w:val="002060"/>
          <w:sz w:val="22"/>
        </w:rPr>
        <w:t>po wyrażeniu przez nich, pisemnie lub ustnie na zebraniu wyborczym, zgody na kandydowanie oraz</w:t>
      </w:r>
    </w:p>
    <w:p w14:paraId="21EC3771" w14:textId="77777777" w:rsidR="005E1FB1" w:rsidRDefault="005E1FB1" w:rsidP="00C60544">
      <w:pPr>
        <w:pStyle w:val="Akapitzlist"/>
        <w:numPr>
          <w:ilvl w:val="0"/>
          <w:numId w:val="207"/>
        </w:numPr>
        <w:spacing w:line="276" w:lineRule="auto"/>
        <w:ind w:left="567" w:hanging="283"/>
        <w:rPr>
          <w:rFonts w:ascii="Lato" w:hAnsi="Lato"/>
          <w:color w:val="002060"/>
          <w:sz w:val="22"/>
        </w:rPr>
      </w:pPr>
      <w:r>
        <w:rPr>
          <w:rFonts w:ascii="Lato" w:hAnsi="Lato"/>
          <w:color w:val="002060"/>
          <w:sz w:val="22"/>
        </w:rPr>
        <w:t>po stwierdzeniu przez OKW, że przysługuje im bierne prawo wyborcze.</w:t>
      </w:r>
    </w:p>
    <w:p w14:paraId="7E17BE31"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6FE85D53" w14:textId="77777777"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14:paraId="40513F59" w14:textId="40DC44C5"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14:paraId="07F81F77" w14:textId="1ABF53C8" w:rsidR="005E1FB1" w:rsidRDefault="005E1FB1" w:rsidP="00C60544">
      <w:pPr>
        <w:pStyle w:val="Akapitzlist"/>
        <w:numPr>
          <w:ilvl w:val="0"/>
          <w:numId w:val="205"/>
        </w:numPr>
        <w:spacing w:line="276" w:lineRule="auto"/>
        <w:ind w:left="284" w:hanging="284"/>
        <w:rPr>
          <w:rFonts w:ascii="Lato" w:hAnsi="Lato" w:cs="Arial"/>
          <w:color w:val="002060"/>
          <w:sz w:val="22"/>
          <w:szCs w:val="20"/>
        </w:rPr>
      </w:pPr>
      <w:r>
        <w:rPr>
          <w:rFonts w:ascii="Lato" w:hAnsi="Lato" w:cs="Arial"/>
          <w:color w:val="002060"/>
          <w:sz w:val="22"/>
          <w:szCs w:val="20"/>
        </w:rPr>
        <w:t>Jeżeli w pierwszym głosowaniu nie obsadzono wszystkich mandatów p</w:t>
      </w:r>
      <w:r w:rsidR="008E5E14">
        <w:rPr>
          <w:rFonts w:ascii="Lato" w:hAnsi="Lato" w:cs="Arial"/>
          <w:color w:val="002060"/>
          <w:sz w:val="22"/>
          <w:szCs w:val="20"/>
        </w:rPr>
        <w:t>rzypadających dla danej grupy i </w:t>
      </w:r>
      <w:r>
        <w:rPr>
          <w:rFonts w:ascii="Lato" w:hAnsi="Lato" w:cs="Arial"/>
          <w:color w:val="002060"/>
          <w:sz w:val="22"/>
          <w:szCs w:val="20"/>
        </w:rPr>
        <w:t>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14:paraId="54DBBB72" w14:textId="5B469053" w:rsidR="005E1FB1" w:rsidRDefault="005E1FB1" w:rsidP="00C60544">
      <w:pPr>
        <w:pStyle w:val="Akapitzlist"/>
        <w:numPr>
          <w:ilvl w:val="0"/>
          <w:numId w:val="205"/>
        </w:numPr>
        <w:spacing w:line="276" w:lineRule="auto"/>
        <w:ind w:left="284" w:hanging="284"/>
        <w:rPr>
          <w:rFonts w:ascii="Lato" w:hAnsi="Lato" w:cs="Arial"/>
          <w:color w:val="002060"/>
          <w:sz w:val="22"/>
          <w:szCs w:val="20"/>
        </w:rPr>
      </w:pPr>
      <w:r>
        <w:rPr>
          <w:rFonts w:ascii="Lato" w:hAnsi="Lato" w:cs="Arial"/>
          <w:color w:val="002060"/>
          <w:sz w:val="22"/>
          <w:szCs w:val="20"/>
        </w:rPr>
        <w:lastRenderedPageBreak/>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14:paraId="0CB2EC7E" w14:textId="3A7729D6"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s="Arial"/>
          <w:color w:val="002060"/>
          <w:sz w:val="22"/>
          <w:szCs w:val="20"/>
        </w:rPr>
        <w:t>Jeżeli w wyniku zastosowania procedury określonej w ust. 12 nie dojdzie do obsadzenia wszystkich mandatów przypadających dla danej grupy i okręgu, to zamyka się ze</w:t>
      </w:r>
      <w:r w:rsidR="00140267">
        <w:rPr>
          <w:rFonts w:ascii="Lato" w:hAnsi="Lato" w:cs="Arial"/>
          <w:color w:val="002060"/>
          <w:sz w:val="22"/>
          <w:szCs w:val="20"/>
        </w:rPr>
        <w:t>branie wyborcze, a procedurę, o </w:t>
      </w:r>
      <w:r>
        <w:rPr>
          <w:rFonts w:ascii="Lato" w:hAnsi="Lato" w:cs="Arial"/>
          <w:color w:val="002060"/>
          <w:sz w:val="22"/>
          <w:szCs w:val="20"/>
        </w:rPr>
        <w:t>której mowa w ust. 5-12 przeprowadza się ponownie na kolejnym zebraniu wyborczym.</w:t>
      </w:r>
    </w:p>
    <w:p w14:paraId="47275CB7" w14:textId="23999012"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 xml:space="preserve">Jeśli na drugim zebraniu wyborczym w danej grupie i okręgu wszystkie mandaty elektorskie nie zostaną obsadzone, wówczas o dalszym postępowaniu decyduje właściwa </w:t>
      </w:r>
      <w:r w:rsidR="008E5E14">
        <w:rPr>
          <w:rFonts w:ascii="Lato" w:hAnsi="Lato"/>
          <w:color w:val="002060"/>
          <w:sz w:val="22"/>
        </w:rPr>
        <w:t>OKW, która może zdecydować o </w:t>
      </w:r>
      <w:r>
        <w:rPr>
          <w:rFonts w:ascii="Lato" w:hAnsi="Lato"/>
          <w:color w:val="002060"/>
          <w:sz w:val="22"/>
        </w:rPr>
        <w:t>zastosowaniu kryterium zwykłej większości głosów.</w:t>
      </w:r>
    </w:p>
    <w:p w14:paraId="4C1CA222" w14:textId="51BD8A0D" w:rsidR="005E1FB1" w:rsidRDefault="005E1FB1" w:rsidP="00C60544">
      <w:pPr>
        <w:pStyle w:val="Akapitzlist"/>
        <w:numPr>
          <w:ilvl w:val="0"/>
          <w:numId w:val="205"/>
        </w:numPr>
        <w:spacing w:line="276" w:lineRule="auto"/>
        <w:ind w:left="284" w:hanging="284"/>
        <w:rPr>
          <w:rFonts w:ascii="Lato" w:hAnsi="Lato"/>
          <w:color w:val="002060"/>
          <w:sz w:val="22"/>
        </w:rPr>
      </w:pPr>
      <w:r>
        <w:rPr>
          <w:rFonts w:ascii="Lato" w:hAnsi="Lato"/>
          <w:color w:val="002060"/>
          <w:sz w:val="22"/>
        </w:rPr>
        <w:t>W razie wygaśnięcia mandatu członka kolegium elektorów w trakcie kadencji, ust. 1-14 stosuje się odpowiednio do uzupełnienia składu tego kolegium.</w:t>
      </w:r>
    </w:p>
    <w:p w14:paraId="0184E166" w14:textId="45B53DDB" w:rsidR="005E1FB1" w:rsidRDefault="005E1FB1" w:rsidP="00C60544">
      <w:pPr>
        <w:pStyle w:val="Akapitzlist"/>
        <w:numPr>
          <w:ilvl w:val="0"/>
          <w:numId w:val="205"/>
        </w:numPr>
        <w:spacing w:line="276" w:lineRule="auto"/>
        <w:ind w:left="284" w:hanging="284"/>
        <w:rPr>
          <w:rFonts w:ascii="Lato" w:hAnsi="Lato"/>
          <w:color w:val="002060"/>
          <w:sz w:val="22"/>
        </w:rPr>
      </w:pPr>
      <w:bookmarkStart w:id="348" w:name="_Hlk40305865"/>
      <w:r>
        <w:rPr>
          <w:rFonts w:ascii="Lato" w:hAnsi="Lato"/>
          <w:color w:val="002060"/>
          <w:sz w:val="22"/>
        </w:rPr>
        <w:t>Sposób i termin składania oświadczeń lustracyjnych kandydatów na elektorów określa UKW.</w:t>
      </w:r>
      <w:bookmarkEnd w:id="348"/>
    </w:p>
    <w:p w14:paraId="473F1B68" w14:textId="13FA7956" w:rsidR="005E1FB1" w:rsidRDefault="005E1FB1" w:rsidP="004547BB">
      <w:pPr>
        <w:pStyle w:val="Nagwek2"/>
      </w:pPr>
      <w:bookmarkStart w:id="349" w:name="_Toc23243778"/>
      <w:bookmarkStart w:id="350" w:name="_Toc3703719"/>
      <w:bookmarkStart w:id="351" w:name="_Toc155601113"/>
      <w:r>
        <w:t>Rozdział 4. Wybory Rektora</w:t>
      </w:r>
      <w:bookmarkEnd w:id="349"/>
      <w:bookmarkEnd w:id="350"/>
      <w:bookmarkEnd w:id="351"/>
    </w:p>
    <w:p w14:paraId="580C9B57" w14:textId="250778B4" w:rsidR="005E1FB1" w:rsidRDefault="005E1FB1" w:rsidP="00C60544">
      <w:pPr>
        <w:pStyle w:val="Nagwek3"/>
      </w:pPr>
      <w:bookmarkStart w:id="352" w:name="_Toc23243779"/>
      <w:bookmarkStart w:id="353" w:name="_Toc2929884"/>
      <w:bookmarkStart w:id="354" w:name="_Toc155601114"/>
      <w:r>
        <w:t>§ 14. [Zgłaszanie kandydatów]</w:t>
      </w:r>
      <w:bookmarkEnd w:id="352"/>
      <w:bookmarkEnd w:id="353"/>
      <w:bookmarkEnd w:id="354"/>
    </w:p>
    <w:p w14:paraId="76B03A29"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Prawo zgłaszania kandydatów mają:</w:t>
      </w:r>
    </w:p>
    <w:p w14:paraId="61B423C3" w14:textId="77777777" w:rsidR="005E1FB1" w:rsidRDefault="005E1FB1" w:rsidP="00C60544">
      <w:pPr>
        <w:pStyle w:val="Akapitzlist"/>
        <w:numPr>
          <w:ilvl w:val="0"/>
          <w:numId w:val="209"/>
        </w:numPr>
        <w:spacing w:line="276" w:lineRule="auto"/>
        <w:rPr>
          <w:rFonts w:ascii="Lato" w:hAnsi="Lato"/>
          <w:color w:val="002060"/>
          <w:sz w:val="22"/>
        </w:rPr>
      </w:pPr>
      <w:r>
        <w:rPr>
          <w:rFonts w:ascii="Lato" w:hAnsi="Lato"/>
          <w:color w:val="002060"/>
          <w:sz w:val="22"/>
        </w:rPr>
        <w:t>rada uczelni;</w:t>
      </w:r>
    </w:p>
    <w:p w14:paraId="56CCED32" w14:textId="77777777" w:rsidR="005E1FB1" w:rsidRDefault="005E1FB1" w:rsidP="00C60544">
      <w:pPr>
        <w:pStyle w:val="Akapitzlist"/>
        <w:numPr>
          <w:ilvl w:val="0"/>
          <w:numId w:val="209"/>
        </w:numPr>
        <w:spacing w:line="276" w:lineRule="auto"/>
        <w:rPr>
          <w:rFonts w:ascii="Lato" w:hAnsi="Lato"/>
          <w:color w:val="002060"/>
          <w:sz w:val="22"/>
        </w:rPr>
      </w:pPr>
      <w:r>
        <w:rPr>
          <w:rFonts w:ascii="Lato" w:hAnsi="Lato"/>
          <w:color w:val="002060"/>
          <w:sz w:val="22"/>
        </w:rPr>
        <w:t xml:space="preserve">grupa co najmniej 5 członków senatu; </w:t>
      </w:r>
    </w:p>
    <w:p w14:paraId="0EB46C96" w14:textId="77777777" w:rsidR="005E1FB1" w:rsidRDefault="005E1FB1" w:rsidP="00C60544">
      <w:pPr>
        <w:pStyle w:val="Akapitzlist"/>
        <w:numPr>
          <w:ilvl w:val="0"/>
          <w:numId w:val="209"/>
        </w:numPr>
        <w:spacing w:line="276" w:lineRule="auto"/>
        <w:rPr>
          <w:rFonts w:ascii="Lato" w:hAnsi="Lato"/>
          <w:color w:val="002060"/>
          <w:sz w:val="22"/>
        </w:rPr>
      </w:pPr>
      <w:r>
        <w:rPr>
          <w:rFonts w:ascii="Lato" w:hAnsi="Lato"/>
          <w:color w:val="002060"/>
          <w:sz w:val="22"/>
        </w:rPr>
        <w:t>grupa co najmniej 50 pracowników akademii.</w:t>
      </w:r>
    </w:p>
    <w:p w14:paraId="3AB66CAA" w14:textId="77777777" w:rsidR="005E1FB1" w:rsidRDefault="005E1FB1" w:rsidP="00C60544">
      <w:pPr>
        <w:pStyle w:val="Akapitzlist"/>
        <w:numPr>
          <w:ilvl w:val="0"/>
          <w:numId w:val="208"/>
        </w:numPr>
        <w:spacing w:line="276" w:lineRule="auto"/>
        <w:ind w:left="284" w:hanging="284"/>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14:paraId="03739C1D" w14:textId="77777777" w:rsidR="005E1FB1" w:rsidRDefault="005E1FB1" w:rsidP="00C60544">
      <w:pPr>
        <w:pStyle w:val="Akapitzlist"/>
        <w:numPr>
          <w:ilvl w:val="0"/>
          <w:numId w:val="208"/>
        </w:numPr>
        <w:spacing w:line="276" w:lineRule="auto"/>
        <w:ind w:left="284" w:hanging="284"/>
        <w:rPr>
          <w:rFonts w:ascii="Lato" w:hAnsi="Lato"/>
          <w:color w:val="002060"/>
          <w:sz w:val="22"/>
        </w:rPr>
      </w:pPr>
      <w:r>
        <w:rPr>
          <w:rFonts w:ascii="Lato" w:hAnsi="Lato"/>
          <w:color w:val="002060"/>
          <w:sz w:val="22"/>
        </w:rPr>
        <w:t xml:space="preserve">Zgłoszenia dokonuje się na karcie zgłoszeniowej, której wzór określi komisja wyborcza. </w:t>
      </w:r>
    </w:p>
    <w:p w14:paraId="0538BCA9"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Wypełnione zgłoszenia zgłaszający umieszcza w zabezpieczonej urnie, nad którą pieczę sprawuje UKW.</w:t>
      </w:r>
    </w:p>
    <w:p w14:paraId="6CAA54BE"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Rada uczelni może zgłosić nie mniej niż 1 i nie więcej niż 3 kandydatów.</w:t>
      </w:r>
    </w:p>
    <w:p w14:paraId="5D81E373"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14:paraId="5AFF984E"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14:paraId="1A82C6E6"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UKW weryfikuje karty zgłoszeniowe i sporządza sprawozdanie ze wskazaniem listy kandydatów.</w:t>
      </w:r>
    </w:p>
    <w:p w14:paraId="261521E0" w14:textId="77777777"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14:paraId="13C14A52" w14:textId="11499C5A"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Zgłoszenie osoby nieuprawnionej do kandydowania jest nieważne.</w:t>
      </w:r>
      <w:r w:rsidR="008E5E14">
        <w:rPr>
          <w:rFonts w:ascii="Lato" w:hAnsi="Lato"/>
          <w:color w:val="002060"/>
          <w:sz w:val="22"/>
        </w:rPr>
        <w:t xml:space="preserve"> Zgłaszającemu, o którym mowa w </w:t>
      </w:r>
      <w:r>
        <w:rPr>
          <w:rFonts w:ascii="Lato" w:hAnsi="Lato"/>
          <w:color w:val="002060"/>
          <w:sz w:val="22"/>
        </w:rPr>
        <w:t>ust. 1, nie przysługuje prawo do ponownego zgłoszenie kandydatury.</w:t>
      </w:r>
    </w:p>
    <w:p w14:paraId="794CEB40" w14:textId="7498009E" w:rsidR="005E1FB1" w:rsidRDefault="005E1FB1" w:rsidP="00C60544">
      <w:pPr>
        <w:pStyle w:val="Akapitzlist"/>
        <w:numPr>
          <w:ilvl w:val="0"/>
          <w:numId w:val="208"/>
        </w:numPr>
        <w:tabs>
          <w:tab w:val="left" w:pos="1"/>
        </w:tabs>
        <w:spacing w:line="276" w:lineRule="auto"/>
        <w:ind w:left="284" w:hanging="283"/>
        <w:rPr>
          <w:rFonts w:ascii="Lato" w:hAnsi="Lato"/>
          <w:color w:val="002060"/>
          <w:sz w:val="22"/>
        </w:rPr>
      </w:pPr>
      <w:r>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14:paraId="16E9F0B0" w14:textId="6AF74C80" w:rsidR="005E1FB1" w:rsidRDefault="005E1FB1" w:rsidP="00C60544">
      <w:pPr>
        <w:pStyle w:val="Akapitzlist"/>
        <w:numPr>
          <w:ilvl w:val="0"/>
          <w:numId w:val="208"/>
        </w:numPr>
        <w:spacing w:line="276" w:lineRule="auto"/>
        <w:ind w:left="284" w:hanging="283"/>
        <w:rPr>
          <w:rFonts w:ascii="Lato" w:hAnsi="Lato"/>
          <w:color w:val="002060"/>
          <w:sz w:val="22"/>
        </w:rPr>
      </w:pPr>
      <w:r>
        <w:rPr>
          <w:rFonts w:ascii="Lato" w:hAnsi="Lato"/>
          <w:color w:val="002060"/>
          <w:sz w:val="22"/>
        </w:rPr>
        <w:t>Przewodniczący UKW przekazuje przewodniczącemu senatu listę kandydatów, którzy wyrazili zgodę na kandydowanie, celem zaopiniowania przez senat.</w:t>
      </w:r>
    </w:p>
    <w:p w14:paraId="07DE981E" w14:textId="703FFA5A" w:rsidR="005E1FB1" w:rsidRDefault="005E1FB1" w:rsidP="00C60544">
      <w:pPr>
        <w:pStyle w:val="Nagwek3"/>
      </w:pPr>
      <w:bookmarkStart w:id="355" w:name="_Toc23243780"/>
      <w:bookmarkStart w:id="356" w:name="_Toc2929886"/>
      <w:bookmarkStart w:id="357" w:name="_Toc155601115"/>
      <w:r>
        <w:t>§ 15. [Opiniowanie przez senat]</w:t>
      </w:r>
      <w:bookmarkEnd w:id="355"/>
      <w:bookmarkEnd w:id="356"/>
      <w:bookmarkEnd w:id="357"/>
    </w:p>
    <w:p w14:paraId="017E600A" w14:textId="77777777" w:rsidR="005E1FB1" w:rsidRDefault="005E1FB1" w:rsidP="00D828C4">
      <w:pPr>
        <w:pStyle w:val="Akapitzlist"/>
        <w:numPr>
          <w:ilvl w:val="0"/>
          <w:numId w:val="210"/>
        </w:numPr>
        <w:spacing w:line="276" w:lineRule="auto"/>
        <w:ind w:left="284" w:hanging="283"/>
        <w:rPr>
          <w:rFonts w:ascii="Lato" w:hAnsi="Lato"/>
          <w:b/>
          <w:color w:val="002060"/>
          <w:sz w:val="22"/>
          <w:u w:val="single"/>
        </w:rPr>
      </w:pPr>
      <w:r>
        <w:rPr>
          <w:rFonts w:ascii="Lato" w:hAnsi="Lato"/>
          <w:color w:val="002060"/>
          <w:sz w:val="22"/>
        </w:rPr>
        <w:t>Opiniowanie kandydatów, o których mowa w § 14 ust. 12 niniejszego załącznik</w:t>
      </w:r>
      <w:r w:rsidR="00140267">
        <w:rPr>
          <w:rFonts w:ascii="Lato" w:hAnsi="Lato"/>
          <w:color w:val="002060"/>
          <w:sz w:val="22"/>
        </w:rPr>
        <w:t>a następuje na </w:t>
      </w:r>
      <w:r>
        <w:rPr>
          <w:rFonts w:ascii="Lato" w:hAnsi="Lato"/>
          <w:color w:val="002060"/>
          <w:sz w:val="22"/>
        </w:rPr>
        <w:t>nadzwyczajnym posiedzeniu senatu zwołanym w tym celu.</w:t>
      </w:r>
    </w:p>
    <w:p w14:paraId="68370864" w14:textId="77777777" w:rsidR="005E1FB1" w:rsidRDefault="005E1FB1" w:rsidP="00D828C4">
      <w:pPr>
        <w:pStyle w:val="Akapitzlist"/>
        <w:numPr>
          <w:ilvl w:val="0"/>
          <w:numId w:val="210"/>
        </w:numPr>
        <w:spacing w:line="276" w:lineRule="auto"/>
        <w:ind w:left="284" w:hanging="283"/>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14:paraId="2249DD57" w14:textId="77777777" w:rsidR="005E1FB1" w:rsidRDefault="005E1FB1" w:rsidP="00D828C4">
      <w:pPr>
        <w:pStyle w:val="Akapitzlist"/>
        <w:numPr>
          <w:ilvl w:val="0"/>
          <w:numId w:val="210"/>
        </w:numPr>
        <w:spacing w:line="276" w:lineRule="auto"/>
        <w:ind w:left="284" w:hanging="283"/>
        <w:rPr>
          <w:rFonts w:ascii="Lato" w:hAnsi="Lato"/>
          <w:color w:val="002060"/>
          <w:sz w:val="22"/>
        </w:rPr>
      </w:pPr>
      <w:r>
        <w:rPr>
          <w:rFonts w:ascii="Lato" w:hAnsi="Lato"/>
          <w:color w:val="002060"/>
          <w:sz w:val="22"/>
        </w:rPr>
        <w:t xml:space="preserve">Głosowanie w sprawie wyrażenia opinii odbywa się osobno na każdego z kandydatów. </w:t>
      </w:r>
    </w:p>
    <w:p w14:paraId="06BD1EF6" w14:textId="77777777" w:rsidR="005E1FB1" w:rsidRDefault="005E1FB1" w:rsidP="00D828C4">
      <w:pPr>
        <w:pStyle w:val="Akapitzlist"/>
        <w:numPr>
          <w:ilvl w:val="0"/>
          <w:numId w:val="210"/>
        </w:numPr>
        <w:spacing w:line="276" w:lineRule="auto"/>
        <w:ind w:left="284" w:hanging="283"/>
        <w:rPr>
          <w:rFonts w:ascii="Lato" w:hAnsi="Lato"/>
          <w:color w:val="002060"/>
          <w:sz w:val="22"/>
        </w:rPr>
      </w:pPr>
      <w:r>
        <w:rPr>
          <w:rFonts w:ascii="Lato" w:hAnsi="Lato"/>
          <w:color w:val="002060"/>
          <w:sz w:val="22"/>
        </w:rPr>
        <w:t>Opinia przyjmowana jest zwykłą większością głosów.</w:t>
      </w:r>
    </w:p>
    <w:p w14:paraId="20597A5E" w14:textId="77777777" w:rsidR="001B5369" w:rsidRPr="00913647" w:rsidRDefault="001B5369" w:rsidP="00D828C4">
      <w:pPr>
        <w:pStyle w:val="Akapitzlist"/>
        <w:numPr>
          <w:ilvl w:val="0"/>
          <w:numId w:val="210"/>
        </w:numPr>
        <w:spacing w:line="276" w:lineRule="auto"/>
        <w:ind w:left="284" w:hanging="283"/>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14:paraId="6AE5C554" w14:textId="39863461" w:rsidR="005E1FB1" w:rsidRDefault="005E1FB1" w:rsidP="00C60544">
      <w:pPr>
        <w:pStyle w:val="Nagwek3"/>
      </w:pPr>
      <w:bookmarkStart w:id="358" w:name="_Toc23243781"/>
      <w:bookmarkStart w:id="359" w:name="_Toc2929887"/>
      <w:bookmarkStart w:id="360" w:name="_Toc155601116"/>
      <w:r w:rsidRPr="00705758">
        <w:lastRenderedPageBreak/>
        <w:t xml:space="preserve">§ 16. [Ostateczne </w:t>
      </w:r>
      <w:r>
        <w:t>zgłoszenie kandydatów]</w:t>
      </w:r>
      <w:bookmarkEnd w:id="358"/>
      <w:bookmarkEnd w:id="359"/>
      <w:bookmarkEnd w:id="360"/>
    </w:p>
    <w:p w14:paraId="0BD0075A" w14:textId="77777777" w:rsidR="005E1FB1" w:rsidRDefault="005E1FB1" w:rsidP="00D828C4">
      <w:pPr>
        <w:pStyle w:val="Akapitzlist"/>
        <w:numPr>
          <w:ilvl w:val="0"/>
          <w:numId w:val="211"/>
        </w:numPr>
        <w:spacing w:line="276" w:lineRule="auto"/>
        <w:ind w:left="284" w:hanging="283"/>
        <w:rPr>
          <w:rFonts w:ascii="Lato" w:hAnsi="Lato"/>
          <w:color w:val="002060"/>
          <w:sz w:val="22"/>
        </w:rPr>
      </w:pPr>
      <w:bookmarkStart w:id="361"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sidR="00140267">
        <w:rPr>
          <w:rFonts w:ascii="Lato" w:hAnsi="Lato"/>
          <w:color w:val="002060"/>
          <w:sz w:val="22"/>
        </w:rPr>
        <w:t>w trybie, o </w:t>
      </w:r>
      <w:r>
        <w:rPr>
          <w:rFonts w:ascii="Lato" w:hAnsi="Lato"/>
          <w:color w:val="002060"/>
          <w:sz w:val="22"/>
        </w:rPr>
        <w:t>którym mowa w § 15 niniejszego załącznika, bez względu na treść opinii.</w:t>
      </w:r>
    </w:p>
    <w:bookmarkEnd w:id="361"/>
    <w:p w14:paraId="46B6C776" w14:textId="77777777" w:rsidR="005E1FB1" w:rsidRDefault="005E1FB1" w:rsidP="00D828C4">
      <w:pPr>
        <w:pStyle w:val="Akapitzlist"/>
        <w:numPr>
          <w:ilvl w:val="0"/>
          <w:numId w:val="211"/>
        </w:numPr>
        <w:spacing w:line="276" w:lineRule="auto"/>
        <w:ind w:left="284" w:hanging="283"/>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14:paraId="6D0EC372" w14:textId="77777777" w:rsidR="005E1FB1" w:rsidRDefault="005E1FB1" w:rsidP="00D828C4">
      <w:pPr>
        <w:pStyle w:val="Akapitzlist"/>
        <w:numPr>
          <w:ilvl w:val="0"/>
          <w:numId w:val="211"/>
        </w:numPr>
        <w:spacing w:line="276" w:lineRule="auto"/>
        <w:ind w:left="284" w:hanging="283"/>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14:paraId="6C20A4C9" w14:textId="440B9BDA" w:rsidR="005E1FB1" w:rsidRDefault="005E1FB1" w:rsidP="00C60544">
      <w:pPr>
        <w:pStyle w:val="Nagwek3"/>
      </w:pPr>
      <w:bookmarkStart w:id="362" w:name="_Toc23243782"/>
      <w:bookmarkStart w:id="363" w:name="_Toc2929888"/>
      <w:bookmarkStart w:id="364" w:name="_Toc155601117"/>
      <w:r>
        <w:t>§ 17. [Kampania wyborcza]</w:t>
      </w:r>
      <w:bookmarkEnd w:id="362"/>
      <w:bookmarkEnd w:id="363"/>
      <w:bookmarkEnd w:id="364"/>
    </w:p>
    <w:p w14:paraId="3B5EAA02" w14:textId="77777777" w:rsidR="005E1FB1" w:rsidRDefault="005E1FB1" w:rsidP="00D828C4">
      <w:pPr>
        <w:pStyle w:val="Akapitzlist"/>
        <w:numPr>
          <w:ilvl w:val="0"/>
          <w:numId w:val="212"/>
        </w:numPr>
        <w:spacing w:line="276" w:lineRule="auto"/>
        <w:ind w:left="284" w:hanging="283"/>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14:paraId="39ACD349" w14:textId="77777777" w:rsidR="005E1FB1" w:rsidRDefault="005E1FB1" w:rsidP="00D828C4">
      <w:pPr>
        <w:pStyle w:val="Akapitzlist"/>
        <w:numPr>
          <w:ilvl w:val="0"/>
          <w:numId w:val="212"/>
        </w:numPr>
        <w:spacing w:line="276" w:lineRule="auto"/>
        <w:ind w:left="284" w:hanging="283"/>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14:paraId="36327914" w14:textId="77777777" w:rsidR="005E1FB1" w:rsidRDefault="005E1FB1" w:rsidP="00D828C4">
      <w:pPr>
        <w:pStyle w:val="Akapitzlist"/>
        <w:numPr>
          <w:ilvl w:val="0"/>
          <w:numId w:val="212"/>
        </w:numPr>
        <w:spacing w:line="276" w:lineRule="auto"/>
        <w:ind w:left="284" w:hanging="283"/>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14:paraId="495BBAC6" w14:textId="77777777" w:rsidR="005E1FB1" w:rsidRDefault="005E1FB1" w:rsidP="00D828C4">
      <w:pPr>
        <w:pStyle w:val="Akapitzlist"/>
        <w:numPr>
          <w:ilvl w:val="0"/>
          <w:numId w:val="212"/>
        </w:numPr>
        <w:spacing w:line="276" w:lineRule="auto"/>
        <w:ind w:left="284" w:hanging="283"/>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14:paraId="5F1914D8" w14:textId="77777777" w:rsidR="005E1FB1" w:rsidRPr="00913647" w:rsidRDefault="005E1FB1" w:rsidP="00D828C4">
      <w:pPr>
        <w:pStyle w:val="Akapitzlist"/>
        <w:numPr>
          <w:ilvl w:val="0"/>
          <w:numId w:val="212"/>
        </w:numPr>
        <w:spacing w:line="276" w:lineRule="auto"/>
        <w:ind w:left="284" w:hanging="283"/>
        <w:rPr>
          <w:rFonts w:ascii="Lato" w:hAnsi="Lato"/>
          <w:color w:val="002060"/>
          <w:sz w:val="22"/>
        </w:rPr>
      </w:pPr>
      <w:bookmarkStart w:id="365" w:name="_Hlk41382828"/>
      <w:r w:rsidRPr="00913647">
        <w:rPr>
          <w:rFonts w:ascii="Lato" w:hAnsi="Lato"/>
          <w:color w:val="002060"/>
          <w:sz w:val="22"/>
        </w:rPr>
        <w:t>Przez otwarte spotkanie wyborcze w okresie ograniczenia funkcjonowania uczelni rozumie się także spotkanie z wykorzystaniem sytemu informatycznego.</w:t>
      </w:r>
    </w:p>
    <w:p w14:paraId="1EFB628B" w14:textId="11BD12D7" w:rsidR="005E1FB1" w:rsidRDefault="005E1FB1" w:rsidP="00C60544">
      <w:pPr>
        <w:pStyle w:val="Nagwek3"/>
      </w:pPr>
      <w:bookmarkStart w:id="366" w:name="_Toc23243783"/>
      <w:bookmarkStart w:id="367" w:name="_Toc2929889"/>
      <w:bookmarkStart w:id="368" w:name="_Toc155601118"/>
      <w:bookmarkEnd w:id="365"/>
      <w:r>
        <w:t>§ 18. [Organizacja zebrania wyborczego w trybie stacjonarnym]</w:t>
      </w:r>
      <w:bookmarkEnd w:id="366"/>
      <w:bookmarkEnd w:id="367"/>
      <w:bookmarkEnd w:id="368"/>
    </w:p>
    <w:p w14:paraId="2D002A24"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Na zebranie wyborcze kolegium elektorów dla wyboru rektora zapras</w:t>
      </w:r>
      <w:r w:rsidR="00140267">
        <w:rPr>
          <w:rFonts w:ascii="Lato" w:hAnsi="Lato"/>
          <w:color w:val="002060"/>
          <w:sz w:val="22"/>
        </w:rPr>
        <w:t>za się wszystkich kandydatów, o </w:t>
      </w:r>
      <w:r>
        <w:rPr>
          <w:rFonts w:ascii="Lato" w:hAnsi="Lato"/>
          <w:color w:val="002060"/>
          <w:sz w:val="22"/>
        </w:rPr>
        <w:t>których mowa w § 16 ust. 1 niniejszego załącznika</w:t>
      </w:r>
    </w:p>
    <w:p w14:paraId="7A5D7107"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14:paraId="6DC62475" w14:textId="21E461A8" w:rsidR="005E1FB1" w:rsidRPr="00913647" w:rsidRDefault="00705758" w:rsidP="00D828C4">
      <w:pPr>
        <w:spacing w:line="276" w:lineRule="auto"/>
        <w:ind w:left="284" w:hanging="284"/>
        <w:rPr>
          <w:rFonts w:ascii="Lato" w:hAnsi="Lato"/>
          <w:color w:val="002060"/>
          <w:sz w:val="22"/>
          <w:szCs w:val="22"/>
        </w:rPr>
      </w:pPr>
      <w:bookmarkStart w:id="369"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t>
      </w:r>
      <w:r w:rsidR="005A04DC">
        <w:rPr>
          <w:rFonts w:ascii="Lato" w:hAnsi="Lato" w:cstheme="minorHAnsi"/>
          <w:color w:val="002060"/>
          <w:sz w:val="22"/>
          <w:szCs w:val="22"/>
        </w:rPr>
        <w:t xml:space="preserve">wybór przewodniczącego kolegium </w:t>
      </w:r>
      <w:r w:rsidR="005E1FB1" w:rsidRPr="00913647">
        <w:rPr>
          <w:rFonts w:ascii="Lato" w:hAnsi="Lato" w:cstheme="minorHAnsi"/>
          <w:color w:val="002060"/>
          <w:sz w:val="22"/>
          <w:szCs w:val="22"/>
        </w:rPr>
        <w:t>elektorów. Prawo zgłaszania kandydatów na przewodniczącego przysługuje każdemu elektorowi. Wybór następuje w trybie jawnym zwykłą większością głosów.</w:t>
      </w:r>
    </w:p>
    <w:bookmarkEnd w:id="369"/>
    <w:p w14:paraId="657193B6"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14:paraId="513CAD05"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Kandydaci na stanowisko rektora mogą zaprezentować swoje poglądy na zasadnicze sprawy uczelni.</w:t>
      </w:r>
    </w:p>
    <w:p w14:paraId="1FC674FB"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14:paraId="1B8284B2" w14:textId="77777777" w:rsidR="005E1FB1" w:rsidRDefault="005E1FB1" w:rsidP="00D828C4">
      <w:pPr>
        <w:pStyle w:val="Akapitzlist"/>
        <w:numPr>
          <w:ilvl w:val="0"/>
          <w:numId w:val="213"/>
        </w:numPr>
        <w:spacing w:line="276" w:lineRule="auto"/>
        <w:ind w:left="284" w:hanging="283"/>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14:paraId="45566F2B" w14:textId="77777777" w:rsidR="005E1FB1" w:rsidRPr="00595BFA" w:rsidRDefault="005E1FB1" w:rsidP="00C60544">
      <w:pPr>
        <w:pStyle w:val="Nagwek3"/>
      </w:pPr>
      <w:bookmarkStart w:id="370" w:name="_Hlk41383111"/>
      <w:bookmarkStart w:id="371" w:name="_Toc155601119"/>
      <w:r w:rsidRPr="00595BFA">
        <w:t>§ 18</w:t>
      </w:r>
      <w:r w:rsidR="00913647" w:rsidRPr="00595BFA">
        <w:t xml:space="preserve"> </w:t>
      </w:r>
      <w:r w:rsidRPr="00595BFA">
        <w:t xml:space="preserve">a. [Organizacja zebrania wyborczego w trybie zdalnym </w:t>
      </w:r>
      <w:r w:rsidRPr="00595BFA">
        <w:br/>
        <w:t>z wykorzystaniem systemu informatycznego</w:t>
      </w:r>
      <w:r w:rsidR="00E06C6E" w:rsidRPr="00595BFA">
        <w:t xml:space="preserve"> </w:t>
      </w:r>
      <w:r w:rsidR="00E06C6E" w:rsidRPr="003338C6">
        <w:t>zapewniającego kontrolę ich przebiegu oraz umożliwiających zapewnienie tajności głosowań.</w:t>
      </w:r>
      <w:r w:rsidRPr="003338C6">
        <w:t>]</w:t>
      </w:r>
      <w:bookmarkEnd w:id="371"/>
    </w:p>
    <w:p w14:paraId="1FF3965F"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rPr>
      </w:pPr>
      <w:bookmarkStart w:id="372" w:name="_Toc23243784"/>
      <w:bookmarkStart w:id="373" w:name="_Toc2929890"/>
      <w:r w:rsidRPr="00595BFA">
        <w:rPr>
          <w:rFonts w:ascii="Lato" w:hAnsi="Lato"/>
          <w:color w:val="002060"/>
          <w:sz w:val="22"/>
        </w:rPr>
        <w:t>Na zebranie wyborcze kolegium elektorów dla wyboru rektora zapras</w:t>
      </w:r>
      <w:r w:rsidR="00140267">
        <w:rPr>
          <w:rFonts w:ascii="Lato" w:hAnsi="Lato"/>
          <w:color w:val="002060"/>
          <w:sz w:val="22"/>
        </w:rPr>
        <w:t>za się wszystkich kandydatów, o </w:t>
      </w:r>
      <w:r w:rsidRPr="00595BFA">
        <w:rPr>
          <w:rFonts w:ascii="Lato" w:hAnsi="Lato"/>
          <w:color w:val="002060"/>
          <w:sz w:val="22"/>
        </w:rPr>
        <w:t>których mowa w § 16 ust. 1 niniejszego załącznika</w:t>
      </w:r>
    </w:p>
    <w:p w14:paraId="5EDC7481"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14:paraId="4A6E6955"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rPr>
      </w:pPr>
      <w:r w:rsidRPr="00595BFA">
        <w:rPr>
          <w:rFonts w:ascii="Lato" w:hAnsi="Lato"/>
          <w:color w:val="002060"/>
          <w:sz w:val="22"/>
        </w:rPr>
        <w:t xml:space="preserve">Po rozpoczęciu zebrania wyborczego, prowadzący je przewodniczący UKW stwierdza kworum albo jego brak. W przypadku braku kworum przewodniczący UKW ogłasza przerwę nie krótszą niż 15 minut, a </w:t>
      </w:r>
      <w:r w:rsidRPr="00595BFA">
        <w:rPr>
          <w:rFonts w:ascii="Lato" w:hAnsi="Lato"/>
          <w:color w:val="002060"/>
          <w:sz w:val="22"/>
        </w:rPr>
        <w:lastRenderedPageBreak/>
        <w:t>jeżeli po przerwie zebranie w dalszym ciągu nie posiada kworum, przewodniczący zamyka zebranie i wyznacza termin kolejnego zebrania.</w:t>
      </w:r>
    </w:p>
    <w:p w14:paraId="08CBAE02"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14:paraId="08DF4B30"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14:paraId="79541659" w14:textId="77777777" w:rsidR="005E1FB1" w:rsidRPr="00595BFA" w:rsidRDefault="005E1FB1" w:rsidP="00F22C2B">
      <w:pPr>
        <w:pStyle w:val="Akapitzlist"/>
        <w:numPr>
          <w:ilvl w:val="0"/>
          <w:numId w:val="214"/>
        </w:numPr>
        <w:spacing w:line="276" w:lineRule="auto"/>
        <w:ind w:left="284" w:hanging="284"/>
        <w:rPr>
          <w:rFonts w:ascii="Lato" w:hAnsi="Lato"/>
          <w:color w:val="002060"/>
          <w:sz w:val="22"/>
          <w:szCs w:val="22"/>
        </w:rPr>
      </w:pPr>
      <w:r w:rsidRPr="00595BFA">
        <w:rPr>
          <w:rFonts w:ascii="Lato" w:hAnsi="Lato"/>
          <w:color w:val="002060"/>
          <w:sz w:val="22"/>
          <w:szCs w:val="22"/>
        </w:rPr>
        <w:t>Przewodniczący UKW przedstawia kolegium elektorów zasady głosowa</w:t>
      </w:r>
      <w:r w:rsidR="00140267">
        <w:rPr>
          <w:rFonts w:ascii="Lato" w:hAnsi="Lato"/>
          <w:color w:val="002060"/>
          <w:sz w:val="22"/>
          <w:szCs w:val="22"/>
        </w:rPr>
        <w:t>nia tajnego w trybie zdalnym, o </w:t>
      </w:r>
      <w:r w:rsidRPr="00595BFA">
        <w:rPr>
          <w:rFonts w:ascii="Lato" w:hAnsi="Lato"/>
          <w:color w:val="002060"/>
          <w:sz w:val="22"/>
          <w:szCs w:val="22"/>
        </w:rPr>
        <w:t>których mowa w §6a ust. 10-15) oraz instrukcję poboru karty do głosowania po czym zamyka zebranie wyborcze i ogłasza termin pierwszego głosowania tajnego z wykorzystaniem systemu informatycznego.</w:t>
      </w:r>
    </w:p>
    <w:p w14:paraId="29EA5117" w14:textId="74AC9E38" w:rsidR="005E1FB1" w:rsidRPr="00100098" w:rsidRDefault="005E1FB1" w:rsidP="00F22C2B">
      <w:pPr>
        <w:pStyle w:val="Akapitzlist"/>
        <w:numPr>
          <w:ilvl w:val="0"/>
          <w:numId w:val="214"/>
        </w:numPr>
        <w:spacing w:line="276" w:lineRule="auto"/>
        <w:ind w:left="284" w:hanging="284"/>
        <w:rPr>
          <w:color w:val="002060"/>
          <w:sz w:val="22"/>
        </w:rPr>
      </w:pPr>
      <w:r w:rsidRPr="00595BFA">
        <w:rPr>
          <w:rFonts w:ascii="Lato" w:hAnsi="Lato"/>
          <w:color w:val="002060"/>
          <w:sz w:val="22"/>
          <w:szCs w:val="22"/>
        </w:rPr>
        <w:t>Po upływie terminu na oddanie głosu Przewodniczący UKW zawiadamia wszystkich członków kolegium elektorów pocztą elektroniczną o jego wyniku, przedstawiając protokół z g</w:t>
      </w:r>
      <w:r w:rsidR="008E5E14">
        <w:rPr>
          <w:rFonts w:ascii="Lato" w:hAnsi="Lato"/>
          <w:color w:val="002060"/>
          <w:sz w:val="22"/>
          <w:szCs w:val="22"/>
        </w:rPr>
        <w:t>łosowania, którym jest wydruk z </w:t>
      </w:r>
      <w:r w:rsidRPr="00595BFA">
        <w:rPr>
          <w:rFonts w:ascii="Lato" w:hAnsi="Lato"/>
          <w:color w:val="002060"/>
          <w:sz w:val="22"/>
          <w:szCs w:val="22"/>
        </w:rPr>
        <w:t xml:space="preserve">systemu. </w:t>
      </w:r>
    </w:p>
    <w:p w14:paraId="2DCCEA58" w14:textId="2FCE4EB2" w:rsidR="005E1FB1" w:rsidRPr="00595BFA" w:rsidRDefault="005E1FB1" w:rsidP="00C60544">
      <w:pPr>
        <w:pStyle w:val="Nagwek3"/>
      </w:pPr>
      <w:bookmarkStart w:id="374" w:name="_Toc155601120"/>
      <w:bookmarkEnd w:id="370"/>
      <w:r w:rsidRPr="00595BFA">
        <w:t>§ 19. [Wybór rektora]</w:t>
      </w:r>
      <w:bookmarkEnd w:id="372"/>
      <w:bookmarkEnd w:id="373"/>
      <w:bookmarkEnd w:id="374"/>
    </w:p>
    <w:p w14:paraId="2946EAD7" w14:textId="77777777" w:rsidR="005E1FB1" w:rsidRDefault="005E1FB1" w:rsidP="00F22C2B">
      <w:pPr>
        <w:pStyle w:val="Akapitzlist"/>
        <w:numPr>
          <w:ilvl w:val="0"/>
          <w:numId w:val="215"/>
        </w:numPr>
        <w:spacing w:line="276" w:lineRule="auto"/>
        <w:ind w:left="284" w:hanging="283"/>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14:paraId="20AC0EC7" w14:textId="77777777" w:rsidR="005E1FB1" w:rsidRDefault="005E1FB1" w:rsidP="00F22C2B">
      <w:pPr>
        <w:pStyle w:val="Akapitzlist"/>
        <w:numPr>
          <w:ilvl w:val="0"/>
          <w:numId w:val="215"/>
        </w:numPr>
        <w:spacing w:line="276" w:lineRule="auto"/>
        <w:ind w:left="284" w:hanging="283"/>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14:paraId="03BFA583" w14:textId="77777777" w:rsidR="005E1FB1" w:rsidRDefault="005E1FB1" w:rsidP="00F22C2B">
      <w:pPr>
        <w:pStyle w:val="Akapitzlist"/>
        <w:numPr>
          <w:ilvl w:val="0"/>
          <w:numId w:val="215"/>
        </w:numPr>
        <w:spacing w:line="276" w:lineRule="auto"/>
        <w:ind w:left="284" w:hanging="283"/>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14:paraId="6A3D556C" w14:textId="77777777" w:rsidR="005E1FB1" w:rsidRPr="00595BFA" w:rsidRDefault="005E1FB1" w:rsidP="00F22C2B">
      <w:pPr>
        <w:pStyle w:val="Akapitzlist"/>
        <w:numPr>
          <w:ilvl w:val="0"/>
          <w:numId w:val="215"/>
        </w:numPr>
        <w:spacing w:line="276" w:lineRule="auto"/>
        <w:ind w:left="284" w:hanging="283"/>
        <w:rPr>
          <w:rFonts w:ascii="Lato" w:hAnsi="Lato"/>
          <w:color w:val="002060"/>
          <w:sz w:val="22"/>
          <w:u w:val="single"/>
        </w:rPr>
      </w:pPr>
      <w:bookmarkStart w:id="375"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5"/>
    <w:p w14:paraId="4E031156" w14:textId="77777777" w:rsidR="005E1FB1" w:rsidRDefault="005E1FB1" w:rsidP="00F22C2B">
      <w:pPr>
        <w:pStyle w:val="Akapitzlist"/>
        <w:numPr>
          <w:ilvl w:val="0"/>
          <w:numId w:val="215"/>
        </w:numPr>
        <w:spacing w:line="276" w:lineRule="auto"/>
        <w:ind w:left="284" w:hanging="283"/>
        <w:rPr>
          <w:rFonts w:ascii="Lato" w:hAnsi="Lato"/>
          <w:color w:val="002060"/>
          <w:sz w:val="22"/>
        </w:rPr>
      </w:pPr>
      <w:r>
        <w:rPr>
          <w:rFonts w:ascii="Lato" w:hAnsi="Lato"/>
          <w:color w:val="002060"/>
          <w:sz w:val="22"/>
        </w:rPr>
        <w:t>Jeżeli:</w:t>
      </w:r>
    </w:p>
    <w:p w14:paraId="66BCE8CE" w14:textId="77777777" w:rsidR="005E1FB1" w:rsidRDefault="005E1FB1" w:rsidP="00F22C2B">
      <w:pPr>
        <w:pStyle w:val="Akapitzlist"/>
        <w:numPr>
          <w:ilvl w:val="0"/>
          <w:numId w:val="216"/>
        </w:numPr>
        <w:spacing w:line="276" w:lineRule="auto"/>
        <w:ind w:left="567" w:hanging="283"/>
        <w:rPr>
          <w:rFonts w:ascii="Lato" w:hAnsi="Lato"/>
          <w:color w:val="002060"/>
          <w:sz w:val="22"/>
        </w:rPr>
      </w:pPr>
      <w:r>
        <w:rPr>
          <w:rFonts w:ascii="Lato" w:hAnsi="Lato"/>
          <w:color w:val="002060"/>
          <w:sz w:val="22"/>
        </w:rPr>
        <w:t>w wyborach brał udział tylko jeden kandydat i w głosowaniu wyborczym nie uzyskał bezwzględnej większości głosów albo</w:t>
      </w:r>
    </w:p>
    <w:p w14:paraId="783C1B7F" w14:textId="77777777" w:rsidR="005E1FB1" w:rsidRDefault="005E1FB1" w:rsidP="00F22C2B">
      <w:pPr>
        <w:pStyle w:val="Akapitzlist"/>
        <w:numPr>
          <w:ilvl w:val="0"/>
          <w:numId w:val="216"/>
        </w:numPr>
        <w:spacing w:line="276" w:lineRule="auto"/>
        <w:ind w:left="567" w:hanging="283"/>
        <w:rPr>
          <w:rFonts w:ascii="Lato" w:hAnsi="Lato"/>
          <w:color w:val="002060"/>
          <w:sz w:val="22"/>
        </w:rPr>
      </w:pPr>
      <w:r>
        <w:rPr>
          <w:rFonts w:ascii="Lato" w:hAnsi="Lato"/>
          <w:color w:val="002060"/>
          <w:sz w:val="22"/>
        </w:rPr>
        <w:t>w wyniku postępowania, o którym mowa w ust. 1-4 rektor-elekt nie zostanie wybrany,</w:t>
      </w:r>
    </w:p>
    <w:p w14:paraId="34F7D039" w14:textId="77777777" w:rsidR="005E1FB1" w:rsidRDefault="005E1FB1" w:rsidP="00F22C2B">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14:paraId="21FBE291" w14:textId="77777777" w:rsidR="005E1FB1" w:rsidRPr="00595BFA" w:rsidRDefault="005E1FB1" w:rsidP="00F22C2B">
      <w:pPr>
        <w:pStyle w:val="Akapitzlist"/>
        <w:numPr>
          <w:ilvl w:val="0"/>
          <w:numId w:val="215"/>
        </w:numPr>
        <w:spacing w:line="276" w:lineRule="auto"/>
        <w:ind w:left="284" w:hanging="283"/>
        <w:rPr>
          <w:rFonts w:ascii="Lato" w:hAnsi="Lato"/>
          <w:color w:val="002060"/>
          <w:sz w:val="22"/>
        </w:rPr>
      </w:pPr>
      <w:r>
        <w:rPr>
          <w:rFonts w:ascii="Lato" w:hAnsi="Lato"/>
          <w:color w:val="002060"/>
          <w:sz w:val="22"/>
        </w:rPr>
        <w:t>J</w:t>
      </w:r>
      <w:bookmarkStart w:id="376"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p w14:paraId="5EFF31AB" w14:textId="083430CF" w:rsidR="005E1FB1" w:rsidRDefault="005E1FB1" w:rsidP="00C60544">
      <w:pPr>
        <w:pStyle w:val="Nagwek3"/>
      </w:pPr>
      <w:bookmarkStart w:id="377" w:name="_Toc23243785"/>
      <w:bookmarkStart w:id="378" w:name="_Toc2929891"/>
      <w:bookmarkStart w:id="379" w:name="_Toc155601121"/>
      <w:bookmarkEnd w:id="376"/>
      <w:r>
        <w:t>§ 20. [Rektor - elekt]</w:t>
      </w:r>
      <w:bookmarkEnd w:id="377"/>
      <w:bookmarkEnd w:id="378"/>
      <w:bookmarkEnd w:id="379"/>
    </w:p>
    <w:p w14:paraId="7F21606F" w14:textId="77777777" w:rsidR="005E1FB1" w:rsidRDefault="005E1FB1" w:rsidP="00F22C2B">
      <w:pPr>
        <w:pStyle w:val="Akapitzlist"/>
        <w:numPr>
          <w:ilvl w:val="0"/>
          <w:numId w:val="217"/>
        </w:numPr>
        <w:spacing w:line="276" w:lineRule="auto"/>
        <w:ind w:left="284" w:hanging="283"/>
        <w:rPr>
          <w:rFonts w:ascii="Lato" w:hAnsi="Lato"/>
          <w:color w:val="002060"/>
          <w:sz w:val="22"/>
        </w:rPr>
      </w:pPr>
      <w:r>
        <w:rPr>
          <w:rFonts w:ascii="Lato" w:hAnsi="Lato"/>
          <w:color w:val="002060"/>
          <w:sz w:val="22"/>
        </w:rPr>
        <w:t>Do rektora–elekta stosuje się odpowiednio § 21 ust. 3 statutu.</w:t>
      </w:r>
    </w:p>
    <w:p w14:paraId="3E7D7112" w14:textId="77777777" w:rsidR="005E1FB1" w:rsidRDefault="005E1FB1" w:rsidP="00F22C2B">
      <w:pPr>
        <w:pStyle w:val="Akapitzlist"/>
        <w:numPr>
          <w:ilvl w:val="0"/>
          <w:numId w:val="217"/>
        </w:numPr>
        <w:spacing w:line="276" w:lineRule="auto"/>
        <w:ind w:left="284" w:hanging="283"/>
        <w:rPr>
          <w:rFonts w:ascii="Lato" w:hAnsi="Lato"/>
          <w:color w:val="002060"/>
          <w:sz w:val="22"/>
        </w:rPr>
      </w:pPr>
      <w:bookmarkStart w:id="380"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 xml:space="preserve">niezwłocznie przekazuje </w:t>
      </w:r>
      <w:proofErr w:type="spellStart"/>
      <w:r>
        <w:rPr>
          <w:rFonts w:ascii="Lato" w:hAnsi="Lato"/>
          <w:color w:val="002060"/>
          <w:sz w:val="22"/>
        </w:rPr>
        <w:t>rektorowi-elektowi</w:t>
      </w:r>
      <w:proofErr w:type="spellEnd"/>
      <w:r>
        <w:rPr>
          <w:rFonts w:ascii="Lato" w:hAnsi="Lato"/>
          <w:color w:val="002060"/>
          <w:sz w:val="22"/>
        </w:rPr>
        <w:t xml:space="preserve"> akt wyboru.</w:t>
      </w:r>
    </w:p>
    <w:bookmarkEnd w:id="380"/>
    <w:p w14:paraId="6D6784FF" w14:textId="77777777" w:rsidR="005E1FB1" w:rsidRDefault="005E1FB1" w:rsidP="00F22C2B">
      <w:pPr>
        <w:pStyle w:val="Akapitzlist"/>
        <w:numPr>
          <w:ilvl w:val="0"/>
          <w:numId w:val="217"/>
        </w:numPr>
        <w:spacing w:line="276" w:lineRule="auto"/>
        <w:ind w:left="284" w:hanging="283"/>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14:paraId="37661316" w14:textId="77777777" w:rsidR="005E1FB1" w:rsidRDefault="005E1FB1" w:rsidP="00F22C2B">
      <w:pPr>
        <w:pStyle w:val="Akapitzlist"/>
        <w:numPr>
          <w:ilvl w:val="0"/>
          <w:numId w:val="217"/>
        </w:numPr>
        <w:spacing w:line="276" w:lineRule="auto"/>
        <w:ind w:left="284" w:hanging="283"/>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14:paraId="66E68D4D" w14:textId="4FA26DEC" w:rsidR="005E1FB1" w:rsidRDefault="005E1FB1" w:rsidP="004547BB">
      <w:pPr>
        <w:pStyle w:val="Nagwek2"/>
      </w:pPr>
      <w:bookmarkStart w:id="381" w:name="_Toc23243786"/>
      <w:bookmarkStart w:id="382" w:name="_Toc3703720"/>
      <w:bookmarkStart w:id="383" w:name="_Toc155601122"/>
      <w:r>
        <w:t>Rozdział 5. Wybory do senatu</w:t>
      </w:r>
      <w:bookmarkEnd w:id="381"/>
      <w:bookmarkEnd w:id="382"/>
      <w:bookmarkEnd w:id="383"/>
    </w:p>
    <w:p w14:paraId="4A2A5772" w14:textId="15F5EB65" w:rsidR="005E1FB1" w:rsidRDefault="005E1FB1" w:rsidP="00C60544">
      <w:pPr>
        <w:pStyle w:val="Nagwek3"/>
      </w:pPr>
      <w:bookmarkStart w:id="384" w:name="_Toc23243787"/>
      <w:bookmarkStart w:id="385" w:name="_Toc155601123"/>
      <w:r>
        <w:t>§ 21. [Wybór członków senatu]</w:t>
      </w:r>
      <w:bookmarkEnd w:id="384"/>
      <w:bookmarkEnd w:id="385"/>
    </w:p>
    <w:p w14:paraId="55697C17" w14:textId="77777777" w:rsidR="005E1FB1" w:rsidRDefault="005E1FB1" w:rsidP="00F22C2B">
      <w:pPr>
        <w:pStyle w:val="Akapitzlist"/>
        <w:numPr>
          <w:ilvl w:val="0"/>
          <w:numId w:val="218"/>
        </w:numPr>
        <w:spacing w:line="276" w:lineRule="auto"/>
        <w:ind w:left="284" w:hanging="284"/>
        <w:rPr>
          <w:rFonts w:ascii="Lato" w:hAnsi="Lato"/>
          <w:color w:val="002060"/>
          <w:sz w:val="22"/>
        </w:rPr>
      </w:pPr>
      <w:r>
        <w:rPr>
          <w:rFonts w:ascii="Lato" w:hAnsi="Lato"/>
          <w:color w:val="002060"/>
          <w:sz w:val="22"/>
        </w:rPr>
        <w:t>Wyboru członków senatu:</w:t>
      </w:r>
    </w:p>
    <w:p w14:paraId="4ACA69BA" w14:textId="77777777" w:rsidR="005E1FB1" w:rsidRDefault="005E1FB1" w:rsidP="00F22C2B">
      <w:pPr>
        <w:pStyle w:val="Akapitzlist"/>
        <w:numPr>
          <w:ilvl w:val="0"/>
          <w:numId w:val="219"/>
        </w:numPr>
        <w:spacing w:line="276" w:lineRule="auto"/>
        <w:rPr>
          <w:rFonts w:ascii="Lato" w:hAnsi="Lato"/>
          <w:color w:val="002060"/>
          <w:sz w:val="22"/>
        </w:rPr>
      </w:pPr>
      <w:r>
        <w:rPr>
          <w:rFonts w:ascii="Lato" w:hAnsi="Lato"/>
          <w:color w:val="002060"/>
          <w:sz w:val="22"/>
        </w:rPr>
        <w:t xml:space="preserve">spośród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14:paraId="5246E993" w14:textId="77777777" w:rsidR="005E1FB1" w:rsidRDefault="005E1FB1" w:rsidP="00F22C2B">
      <w:pPr>
        <w:pStyle w:val="Akapitzlist"/>
        <w:numPr>
          <w:ilvl w:val="0"/>
          <w:numId w:val="219"/>
        </w:numPr>
        <w:spacing w:line="276" w:lineRule="auto"/>
        <w:rPr>
          <w:rFonts w:ascii="Lato" w:hAnsi="Lato"/>
          <w:color w:val="002060"/>
          <w:sz w:val="22"/>
        </w:rPr>
      </w:pPr>
      <w:r>
        <w:rPr>
          <w:rFonts w:ascii="Lato" w:hAnsi="Lato"/>
          <w:color w:val="002060"/>
          <w:sz w:val="22"/>
        </w:rPr>
        <w:t xml:space="preserve">spośród nauczycieli akademickich z grupy, o której mowa w § 14 ust. 1 pkt 4 statutu - dokonuje się na zebraniu wyborczym wszystkich nauczycieli akademickich tej grupy w okręgu wyborczym, organizowanym przez OKW właściwą dla tego okręgu wyborczego; </w:t>
      </w:r>
    </w:p>
    <w:p w14:paraId="057B808D" w14:textId="77777777" w:rsidR="005E1FB1" w:rsidRDefault="005E1FB1" w:rsidP="00F22C2B">
      <w:pPr>
        <w:pStyle w:val="Akapitzlist"/>
        <w:numPr>
          <w:ilvl w:val="0"/>
          <w:numId w:val="219"/>
        </w:numPr>
        <w:spacing w:line="276" w:lineRule="auto"/>
        <w:rPr>
          <w:rFonts w:ascii="Lato" w:hAnsi="Lato"/>
          <w:color w:val="002060"/>
          <w:sz w:val="22"/>
        </w:rPr>
      </w:pPr>
      <w:r>
        <w:rPr>
          <w:rFonts w:ascii="Lato" w:hAnsi="Lato"/>
          <w:color w:val="002060"/>
          <w:sz w:val="22"/>
        </w:rPr>
        <w:lastRenderedPageBreak/>
        <w:t>spośród pracowników niebędących nauczycielami akademickimi - dokonuje się na zebraniu wyborczym wszystkich tych pracowników, organizowanym przez OKW właściwą dla tego okręgu wyborczego;</w:t>
      </w:r>
    </w:p>
    <w:p w14:paraId="6DFF5406" w14:textId="77777777" w:rsidR="005E1FB1" w:rsidRDefault="005E1FB1" w:rsidP="00F22C2B">
      <w:pPr>
        <w:pStyle w:val="Akapitzlist"/>
        <w:numPr>
          <w:ilvl w:val="0"/>
          <w:numId w:val="219"/>
        </w:numPr>
        <w:spacing w:line="276" w:lineRule="auto"/>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14:paraId="774749DC" w14:textId="77777777" w:rsidR="005E1FB1" w:rsidRDefault="005E1FB1" w:rsidP="00F22C2B">
      <w:pPr>
        <w:pStyle w:val="Akapitzlist"/>
        <w:numPr>
          <w:ilvl w:val="0"/>
          <w:numId w:val="218"/>
        </w:numPr>
        <w:spacing w:line="276" w:lineRule="auto"/>
        <w:ind w:left="284" w:hanging="284"/>
        <w:rPr>
          <w:rFonts w:ascii="Lato" w:hAnsi="Lato"/>
          <w:color w:val="002060"/>
          <w:sz w:val="22"/>
        </w:rPr>
      </w:pPr>
      <w:r>
        <w:rPr>
          <w:rFonts w:ascii="Lato" w:hAnsi="Lato"/>
          <w:color w:val="002060"/>
          <w:sz w:val="22"/>
        </w:rPr>
        <w:t>Do wyboru członków senatu, o których mowa w ust. 1 pkt 1-3, przepisy § 13 ust. 2-16 stosuje się odpowiednio.</w:t>
      </w:r>
    </w:p>
    <w:p w14:paraId="0C32C938" w14:textId="57A4F365" w:rsidR="005E1FB1" w:rsidRDefault="005E1FB1" w:rsidP="004547BB">
      <w:pPr>
        <w:pStyle w:val="Nagwek2"/>
      </w:pPr>
      <w:bookmarkStart w:id="386" w:name="_Toc23243788"/>
      <w:bookmarkStart w:id="387" w:name="_Toc3703721"/>
      <w:bookmarkStart w:id="388" w:name="_Toc155601124"/>
      <w:r>
        <w:t>Rozdział 6. Powołanie rady dyscypliny</w:t>
      </w:r>
      <w:bookmarkEnd w:id="386"/>
      <w:bookmarkEnd w:id="387"/>
      <w:bookmarkEnd w:id="388"/>
    </w:p>
    <w:p w14:paraId="1F9532A8" w14:textId="4BE3B947" w:rsidR="005E1FB1" w:rsidRPr="006374EF" w:rsidRDefault="005E1FB1" w:rsidP="00C60544">
      <w:pPr>
        <w:pStyle w:val="Nagwek3"/>
        <w:rPr>
          <w:rFonts w:eastAsiaTheme="minorHAnsi"/>
        </w:rPr>
      </w:pPr>
      <w:bookmarkStart w:id="389" w:name="_Toc23243789"/>
      <w:bookmarkStart w:id="390" w:name="_Toc155601125"/>
      <w:r w:rsidRPr="006374EF">
        <w:rPr>
          <w:rFonts w:eastAsiaTheme="minorHAnsi"/>
        </w:rPr>
        <w:t>§ 22. [Powołanie rady dyscypliny]</w:t>
      </w:r>
      <w:bookmarkEnd w:id="389"/>
      <w:bookmarkEnd w:id="390"/>
    </w:p>
    <w:p w14:paraId="39C523E9" w14:textId="77777777" w:rsidR="005E1FB1" w:rsidRDefault="005E1FB1" w:rsidP="00F22C2B">
      <w:pPr>
        <w:pStyle w:val="Akapitzlist"/>
        <w:numPr>
          <w:ilvl w:val="0"/>
          <w:numId w:val="220"/>
        </w:numPr>
        <w:spacing w:line="276" w:lineRule="auto"/>
        <w:ind w:left="284" w:hanging="284"/>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14:paraId="5AFF630E" w14:textId="77777777" w:rsidR="005E1FB1" w:rsidRDefault="005E1FB1" w:rsidP="00F22C2B">
      <w:pPr>
        <w:pStyle w:val="Akapitzlist"/>
        <w:numPr>
          <w:ilvl w:val="0"/>
          <w:numId w:val="220"/>
        </w:numPr>
        <w:spacing w:line="276" w:lineRule="auto"/>
        <w:ind w:left="284" w:hanging="284"/>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14:paraId="1287FFE2" w14:textId="77777777" w:rsidR="005E1FB1" w:rsidRDefault="005E1FB1" w:rsidP="00F22C2B">
      <w:pPr>
        <w:pStyle w:val="Akapitzlist"/>
        <w:numPr>
          <w:ilvl w:val="0"/>
          <w:numId w:val="220"/>
        </w:numPr>
        <w:spacing w:line="276" w:lineRule="auto"/>
        <w:ind w:left="284" w:hanging="284"/>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14:paraId="1244C0A5" w14:textId="3EA35220" w:rsidR="005E1FB1" w:rsidRDefault="005E1FB1" w:rsidP="004547BB">
      <w:pPr>
        <w:pStyle w:val="Nagwek2"/>
      </w:pPr>
      <w:bookmarkStart w:id="391" w:name="_Toc3703722"/>
      <w:bookmarkStart w:id="392" w:name="_Toc23243790"/>
      <w:bookmarkStart w:id="393" w:name="_Toc155601126"/>
      <w:r>
        <w:t>Rozdział 7. Powołanie Rady uczelni</w:t>
      </w:r>
      <w:bookmarkEnd w:id="391"/>
      <w:r>
        <w:t xml:space="preserve"> i jej przewodniczącego</w:t>
      </w:r>
      <w:bookmarkEnd w:id="392"/>
      <w:bookmarkEnd w:id="393"/>
    </w:p>
    <w:p w14:paraId="5E1A2500" w14:textId="00432506" w:rsidR="005E1FB1" w:rsidRDefault="005E1FB1" w:rsidP="00C60544">
      <w:pPr>
        <w:pStyle w:val="Nagwek3"/>
      </w:pPr>
      <w:bookmarkStart w:id="394" w:name="_Toc23243791"/>
      <w:bookmarkStart w:id="395" w:name="_Toc155601127"/>
      <w:r>
        <w:t>§ 23. [Zgłaszanie kandydatów]</w:t>
      </w:r>
      <w:bookmarkEnd w:id="394"/>
      <w:bookmarkEnd w:id="395"/>
      <w:r>
        <w:t xml:space="preserve"> </w:t>
      </w:r>
    </w:p>
    <w:p w14:paraId="2C0A5DB9"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14:paraId="24BA4B30"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14:paraId="19E34722" w14:textId="77777777" w:rsidR="005E1FB1" w:rsidRDefault="005E1FB1" w:rsidP="00F22C2B">
      <w:pPr>
        <w:pStyle w:val="Akapitzlist"/>
        <w:numPr>
          <w:ilvl w:val="0"/>
          <w:numId w:val="222"/>
        </w:numPr>
        <w:spacing w:line="276" w:lineRule="auto"/>
        <w:ind w:left="567" w:hanging="283"/>
        <w:rPr>
          <w:rFonts w:ascii="Lato" w:hAnsi="Lato" w:cs="Calibri"/>
          <w:color w:val="002060"/>
          <w:sz w:val="22"/>
          <w:szCs w:val="22"/>
        </w:rPr>
      </w:pPr>
      <w:r>
        <w:rPr>
          <w:rFonts w:ascii="Lato" w:hAnsi="Lato" w:cs="Calibri"/>
          <w:color w:val="002060"/>
          <w:sz w:val="22"/>
          <w:szCs w:val="22"/>
        </w:rPr>
        <w:t>rektor lub</w:t>
      </w:r>
    </w:p>
    <w:p w14:paraId="3F2C9CE6" w14:textId="77777777" w:rsidR="005E1FB1" w:rsidRDefault="005E1FB1" w:rsidP="00F22C2B">
      <w:pPr>
        <w:pStyle w:val="Akapitzlist"/>
        <w:numPr>
          <w:ilvl w:val="0"/>
          <w:numId w:val="222"/>
        </w:numPr>
        <w:spacing w:line="276" w:lineRule="auto"/>
        <w:ind w:left="567" w:hanging="283"/>
        <w:rPr>
          <w:rFonts w:ascii="Lato" w:hAnsi="Lato" w:cs="Calibri"/>
          <w:color w:val="002060"/>
          <w:sz w:val="22"/>
          <w:szCs w:val="22"/>
        </w:rPr>
      </w:pPr>
      <w:r>
        <w:rPr>
          <w:rFonts w:ascii="Lato" w:hAnsi="Lato" w:cs="Calibri"/>
          <w:color w:val="002060"/>
          <w:sz w:val="22"/>
          <w:szCs w:val="22"/>
        </w:rPr>
        <w:t>grupa co najmniej 5 członków senatu, w tym sprawozdawca.</w:t>
      </w:r>
    </w:p>
    <w:p w14:paraId="2D8BEA37"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14:paraId="6BA4FE78"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14:paraId="33C32E2A"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14:paraId="61CEE2BD"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14:paraId="58DD5290"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14:paraId="3DB5395A"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14:paraId="6C65FFC5" w14:textId="77777777" w:rsidR="005E1FB1" w:rsidRDefault="005E1FB1"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UKW odrzuca kandydaturę jeżeli kandydat został zgłoszony z naruszeniem zasad lub nie spełnia któregokolwiek z wymogów określonych w statucie. Odrzucenie kandydatury jest ostateczne i nie przysługuje od niego odwołanie.</w:t>
      </w:r>
    </w:p>
    <w:p w14:paraId="20120CBF" w14:textId="77777777" w:rsidR="005E1FB1" w:rsidRDefault="00DF4EB6"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przeprowadzeniu weryfikacji UKW tworzy listy kandydatów dla obu grup, o których mowa w § 20 ust. 1 pkt 1-2 statutu.</w:t>
      </w:r>
    </w:p>
    <w:p w14:paraId="6F7FCFAE" w14:textId="398246C6" w:rsidR="005E1FB1" w:rsidRDefault="00DF4EB6"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Przewodniczący UKW lub osoba przez niego upoważniona przekazuje p</w:t>
      </w:r>
      <w:r w:rsidR="008E5E14">
        <w:rPr>
          <w:rFonts w:ascii="Lato" w:hAnsi="Lato" w:cs="Calibri"/>
          <w:color w:val="002060"/>
          <w:sz w:val="22"/>
          <w:szCs w:val="22"/>
        </w:rPr>
        <w:t>rzewodniczącemu senatu listy, o </w:t>
      </w:r>
      <w:r w:rsidR="005E1FB1">
        <w:rPr>
          <w:rFonts w:ascii="Lato" w:hAnsi="Lato" w:cs="Calibri"/>
          <w:color w:val="002060"/>
          <w:sz w:val="22"/>
          <w:szCs w:val="22"/>
        </w:rPr>
        <w:t>których mowa w ust. 10, nie później niż w ciągu 7 dni od upływu terminu na zgłaszanie kandydatów.</w:t>
      </w:r>
    </w:p>
    <w:p w14:paraId="154F2D51" w14:textId="769639AD" w:rsidR="005E1FB1" w:rsidRDefault="00DF4EB6"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w:t>
      </w:r>
      <w:r w:rsidR="00140267">
        <w:rPr>
          <w:rFonts w:ascii="Lato" w:hAnsi="Lato" w:cs="Calibri"/>
          <w:color w:val="002060"/>
          <w:sz w:val="22"/>
          <w:szCs w:val="22"/>
        </w:rPr>
        <w:t>iczba miejsc w radzie uczelni w </w:t>
      </w:r>
      <w:r w:rsidR="005E1FB1">
        <w:rPr>
          <w:rFonts w:ascii="Lato" w:hAnsi="Lato" w:cs="Calibri"/>
          <w:color w:val="002060"/>
          <w:sz w:val="22"/>
          <w:szCs w:val="22"/>
        </w:rPr>
        <w:t>grupach, o których mowa w § 20 ust. 1 pkt 1-2 statutu, UKW niezwłocznie wyznacza nowy termin na zgłaszanie kandydatów, jednak nie krótszy niż 3 dni od dnia jego ogłoszeni</w:t>
      </w:r>
      <w:r w:rsidR="008E5E14">
        <w:rPr>
          <w:rFonts w:ascii="Lato" w:hAnsi="Lato" w:cs="Calibri"/>
          <w:color w:val="002060"/>
          <w:sz w:val="22"/>
          <w:szCs w:val="22"/>
        </w:rPr>
        <w:t>a. W przypadku nowego terminu § </w:t>
      </w:r>
      <w:r w:rsidR="005E1FB1">
        <w:rPr>
          <w:rFonts w:ascii="Lato" w:hAnsi="Lato" w:cs="Calibri"/>
          <w:color w:val="002060"/>
          <w:sz w:val="22"/>
          <w:szCs w:val="22"/>
        </w:rPr>
        <w:t>6 ust. 5 stosuje się odpowiednio.</w:t>
      </w:r>
    </w:p>
    <w:p w14:paraId="198A2D82" w14:textId="77777777" w:rsidR="005E1FB1" w:rsidRDefault="00DF4EB6" w:rsidP="00F22C2B">
      <w:pPr>
        <w:pStyle w:val="Akapitzlist"/>
        <w:numPr>
          <w:ilvl w:val="0"/>
          <w:numId w:val="221"/>
        </w:numPr>
        <w:spacing w:line="276" w:lineRule="auto"/>
        <w:ind w:left="284" w:hanging="284"/>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w:t>
      </w:r>
      <w:r w:rsidR="00140267">
        <w:rPr>
          <w:rFonts w:ascii="Lato" w:hAnsi="Lato" w:cs="Calibri"/>
          <w:color w:val="002060"/>
          <w:sz w:val="22"/>
          <w:szCs w:val="22"/>
        </w:rPr>
        <w:t>e się odpowiednio, przy czym na </w:t>
      </w:r>
      <w:r w:rsidR="005E1FB1">
        <w:rPr>
          <w:rFonts w:ascii="Lato" w:hAnsi="Lato" w:cs="Calibri"/>
          <w:color w:val="002060"/>
          <w:sz w:val="22"/>
          <w:szCs w:val="22"/>
        </w:rPr>
        <w:t>listach kandydatów uwzględnia się wszystkich dotychczas pozytywnie zweryfikowanych kandydatów.</w:t>
      </w:r>
    </w:p>
    <w:p w14:paraId="603D77BE" w14:textId="31CF6DE0" w:rsidR="005E1FB1" w:rsidRDefault="005E1FB1" w:rsidP="00C60544">
      <w:pPr>
        <w:pStyle w:val="Nagwek3"/>
      </w:pPr>
      <w:bookmarkStart w:id="396" w:name="_Toc23243792"/>
      <w:bookmarkStart w:id="397" w:name="_Toc155601128"/>
      <w:r>
        <w:lastRenderedPageBreak/>
        <w:t>§ 24. [Wybór członków rady uczelni]</w:t>
      </w:r>
      <w:bookmarkEnd w:id="396"/>
      <w:bookmarkEnd w:id="397"/>
    </w:p>
    <w:p w14:paraId="31279CA0"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14:paraId="57B06F7B"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14:paraId="26B194DB"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14:paraId="05A860DE"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14:paraId="2798C6D1"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14:paraId="2B10132C"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14:paraId="22BC5142"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14:paraId="2D861563" w14:textId="77777777" w:rsidR="005E1FB1" w:rsidRDefault="005E1FB1" w:rsidP="00F22C2B">
      <w:pPr>
        <w:pStyle w:val="Akapitzlist"/>
        <w:numPr>
          <w:ilvl w:val="0"/>
          <w:numId w:val="223"/>
        </w:numPr>
        <w:spacing w:line="276" w:lineRule="auto"/>
        <w:ind w:left="284" w:hanging="284"/>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14:paraId="760D2B3D" w14:textId="7EE65308" w:rsidR="005E1FB1" w:rsidRDefault="005E1FB1" w:rsidP="00C60544">
      <w:pPr>
        <w:pStyle w:val="Nagwek3"/>
      </w:pPr>
      <w:bookmarkStart w:id="398" w:name="_Toc23243793"/>
      <w:bookmarkStart w:id="399" w:name="_Toc155601129"/>
      <w:r>
        <w:t>§ 25. [Wybór przewodniczącego rady uczelni]</w:t>
      </w:r>
      <w:bookmarkEnd w:id="398"/>
      <w:bookmarkEnd w:id="399"/>
      <w:r>
        <w:t xml:space="preserve"> </w:t>
      </w:r>
    </w:p>
    <w:p w14:paraId="7240BFB0" w14:textId="52110179" w:rsidR="005E1FB1" w:rsidRDefault="005E1FB1" w:rsidP="00F22C2B">
      <w:pPr>
        <w:pStyle w:val="Akapitzlist"/>
        <w:numPr>
          <w:ilvl w:val="0"/>
          <w:numId w:val="224"/>
        </w:numPr>
        <w:spacing w:line="276" w:lineRule="auto"/>
        <w:ind w:left="284" w:hanging="284"/>
        <w:rPr>
          <w:rFonts w:ascii="Lato" w:hAnsi="Lato" w:cs="Times New Roman"/>
          <w:color w:val="002060"/>
          <w:sz w:val="22"/>
          <w:szCs w:val="22"/>
        </w:rPr>
      </w:pPr>
      <w:r>
        <w:rPr>
          <w:rFonts w:ascii="Lato" w:hAnsi="Lato" w:cs="Times New Roman"/>
          <w:color w:val="002060"/>
          <w:sz w:val="22"/>
          <w:szCs w:val="22"/>
        </w:rPr>
        <w:t>Wyboru przewodniczącego rady uczelni dokonuje senat spośród dwóch je</w:t>
      </w:r>
      <w:r w:rsidR="0072377A">
        <w:rPr>
          <w:rFonts w:ascii="Lato" w:hAnsi="Lato" w:cs="Times New Roman"/>
          <w:color w:val="002060"/>
          <w:sz w:val="22"/>
          <w:szCs w:val="22"/>
        </w:rPr>
        <w:t>j członków wybranych z grupy, o </w:t>
      </w:r>
      <w:r>
        <w:rPr>
          <w:rFonts w:ascii="Lato" w:hAnsi="Lato" w:cs="Times New Roman"/>
          <w:color w:val="002060"/>
          <w:sz w:val="22"/>
          <w:szCs w:val="22"/>
        </w:rPr>
        <w:t xml:space="preserve">której mowa w § 20 ust. 1 pkt 2, wskazanych przez radę uczelni. </w:t>
      </w:r>
    </w:p>
    <w:p w14:paraId="3906BEF2" w14:textId="77777777" w:rsidR="005E1FB1" w:rsidRDefault="005E1FB1" w:rsidP="00F22C2B">
      <w:pPr>
        <w:pStyle w:val="Akapitzlist"/>
        <w:numPr>
          <w:ilvl w:val="0"/>
          <w:numId w:val="224"/>
        </w:numPr>
        <w:spacing w:line="276" w:lineRule="auto"/>
        <w:ind w:left="284" w:hanging="284"/>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14:paraId="52D81511" w14:textId="77777777" w:rsidR="005E1FB1" w:rsidRDefault="005E1FB1" w:rsidP="00F22C2B">
      <w:pPr>
        <w:pStyle w:val="Akapitzlist"/>
        <w:numPr>
          <w:ilvl w:val="0"/>
          <w:numId w:val="224"/>
        </w:numPr>
        <w:spacing w:line="276" w:lineRule="auto"/>
        <w:ind w:left="284" w:hanging="284"/>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14:paraId="46AD0E22" w14:textId="77777777" w:rsidR="005E1FB1" w:rsidRDefault="005E1FB1" w:rsidP="00F22C2B">
      <w:pPr>
        <w:pStyle w:val="Akapitzlist"/>
        <w:numPr>
          <w:ilvl w:val="0"/>
          <w:numId w:val="224"/>
        </w:numPr>
        <w:spacing w:line="276" w:lineRule="auto"/>
        <w:ind w:left="284" w:hanging="284"/>
        <w:rPr>
          <w:rFonts w:ascii="Lato" w:hAnsi="Lato" w:cs="Times New Roman"/>
          <w:color w:val="002060"/>
          <w:sz w:val="22"/>
          <w:szCs w:val="22"/>
        </w:rPr>
      </w:pPr>
      <w:r>
        <w:rPr>
          <w:rFonts w:ascii="Lato" w:hAnsi="Lato" w:cs="Times New Roman"/>
          <w:color w:val="002060"/>
          <w:sz w:val="22"/>
          <w:szCs w:val="22"/>
        </w:rPr>
        <w:t xml:space="preserve">W głosowaniu w sprawie wyboru przewodniczącego rady uczelni każdy członek Senatu może oddać głos tylko na jednego kandydata. </w:t>
      </w:r>
    </w:p>
    <w:p w14:paraId="780409D6" w14:textId="77777777" w:rsidR="005E1FB1" w:rsidRDefault="005E1FB1" w:rsidP="00F22C2B">
      <w:pPr>
        <w:pStyle w:val="Akapitzlist"/>
        <w:numPr>
          <w:ilvl w:val="0"/>
          <w:numId w:val="224"/>
        </w:numPr>
        <w:spacing w:line="276" w:lineRule="auto"/>
        <w:ind w:left="284" w:hanging="284"/>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14:paraId="16A741F2" w14:textId="41E9CFE2" w:rsidR="005E1FB1" w:rsidRDefault="005E1FB1" w:rsidP="004547BB">
      <w:pPr>
        <w:pStyle w:val="Nagwek2"/>
      </w:pPr>
      <w:bookmarkStart w:id="400" w:name="_Toc23243794"/>
      <w:bookmarkStart w:id="401" w:name="_Toc155601130"/>
      <w:r>
        <w:t>Rozdział 8. Wybory do rady programowej wydziału</w:t>
      </w:r>
      <w:bookmarkEnd w:id="400"/>
      <w:bookmarkEnd w:id="401"/>
    </w:p>
    <w:p w14:paraId="035D37D3" w14:textId="5B7897DB" w:rsidR="005E1FB1" w:rsidRDefault="005E1FB1" w:rsidP="00C60544">
      <w:pPr>
        <w:pStyle w:val="Nagwek3"/>
      </w:pPr>
      <w:bookmarkStart w:id="402" w:name="_Toc23243795"/>
      <w:bookmarkStart w:id="403" w:name="_Toc155601131"/>
      <w:r>
        <w:t>§ 26. [Wybory do rady programowej wydziału]</w:t>
      </w:r>
      <w:bookmarkEnd w:id="402"/>
      <w:bookmarkEnd w:id="403"/>
    </w:p>
    <w:p w14:paraId="2A334650" w14:textId="77777777" w:rsidR="005E1FB1" w:rsidRDefault="005E1FB1" w:rsidP="00F22C2B">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14:paraId="0C1D286F" w14:textId="77777777" w:rsidR="005E1FB1" w:rsidRDefault="005E1FB1" w:rsidP="00F22C2B">
      <w:pPr>
        <w:pStyle w:val="Akapitzlist"/>
        <w:numPr>
          <w:ilvl w:val="0"/>
          <w:numId w:val="226"/>
        </w:numPr>
        <w:spacing w:line="276" w:lineRule="auto"/>
        <w:rPr>
          <w:rFonts w:ascii="Lato" w:hAnsi="Lato"/>
          <w:color w:val="002060"/>
          <w:sz w:val="22"/>
        </w:rPr>
      </w:pPr>
      <w:r>
        <w:rPr>
          <w:rFonts w:ascii="Lato" w:hAnsi="Lato"/>
          <w:color w:val="002060"/>
          <w:sz w:val="22"/>
        </w:rPr>
        <w:t xml:space="preserve">o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14:paraId="55A4D4BC" w14:textId="2270249B" w:rsidR="005E1FB1" w:rsidRDefault="005E1FB1" w:rsidP="00F22C2B">
      <w:pPr>
        <w:pStyle w:val="Akapitzlist"/>
        <w:spacing w:line="276" w:lineRule="auto"/>
        <w:ind w:left="709" w:hanging="425"/>
        <w:rPr>
          <w:rFonts w:ascii="Lato" w:hAnsi="Lato"/>
          <w:color w:val="002060"/>
          <w:sz w:val="22"/>
        </w:rPr>
      </w:pPr>
      <w:r>
        <w:rPr>
          <w:rFonts w:ascii="Lato" w:hAnsi="Lato"/>
          <w:color w:val="002060"/>
          <w:sz w:val="22"/>
        </w:rPr>
        <w:t xml:space="preserve">2) </w:t>
      </w:r>
      <w:r w:rsidR="008A474D">
        <w:rPr>
          <w:rFonts w:ascii="Lato" w:hAnsi="Lato"/>
          <w:color w:val="002060"/>
          <w:sz w:val="22"/>
        </w:rPr>
        <w:t xml:space="preserve"> </w:t>
      </w:r>
      <w:r>
        <w:rPr>
          <w:rFonts w:ascii="Lato" w:hAnsi="Lato"/>
          <w:color w:val="002060"/>
          <w:sz w:val="22"/>
        </w:rPr>
        <w:t>spośród studentów tych wydziałów - dokonuje się zgodnie z prz</w:t>
      </w:r>
      <w:r w:rsidR="008A474D">
        <w:rPr>
          <w:rFonts w:ascii="Lato" w:hAnsi="Lato"/>
          <w:color w:val="002060"/>
          <w:sz w:val="22"/>
        </w:rPr>
        <w:t xml:space="preserve">episami regulaminów odpowiednio </w:t>
      </w:r>
      <w:r>
        <w:rPr>
          <w:rFonts w:ascii="Lato" w:hAnsi="Lato"/>
          <w:color w:val="002060"/>
          <w:sz w:val="22"/>
        </w:rPr>
        <w:t>samorządu studenckiego i samorządu doktorantów.</w:t>
      </w:r>
    </w:p>
    <w:p w14:paraId="2F8202CB" w14:textId="77777777" w:rsidR="005E1FB1" w:rsidRDefault="005E1FB1" w:rsidP="00F22C2B">
      <w:pPr>
        <w:pStyle w:val="Akapitzlist"/>
        <w:numPr>
          <w:ilvl w:val="0"/>
          <w:numId w:val="225"/>
        </w:numPr>
        <w:spacing w:line="276" w:lineRule="auto"/>
        <w:ind w:left="284" w:hanging="284"/>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14:paraId="2C92D012" w14:textId="1775AA61" w:rsidR="005E1FB1" w:rsidRDefault="005E1FB1" w:rsidP="004547BB">
      <w:pPr>
        <w:pStyle w:val="Nagwek2"/>
      </w:pPr>
      <w:bookmarkStart w:id="404" w:name="_Toc3703723"/>
      <w:bookmarkStart w:id="405" w:name="_Toc23243796"/>
      <w:bookmarkStart w:id="406" w:name="_Toc155601132"/>
      <w:r>
        <w:lastRenderedPageBreak/>
        <w:t>Rozdział 9. Odwołanie Rektora lub członka organu kolegialnego</w:t>
      </w:r>
      <w:bookmarkEnd w:id="404"/>
      <w:r>
        <w:t xml:space="preserve"> i wybory uzupełniające</w:t>
      </w:r>
      <w:bookmarkEnd w:id="405"/>
      <w:bookmarkEnd w:id="406"/>
    </w:p>
    <w:p w14:paraId="4FE0381C" w14:textId="3874A03C" w:rsidR="005E1FB1" w:rsidRDefault="005E1FB1" w:rsidP="00C60544">
      <w:pPr>
        <w:pStyle w:val="Nagwek3"/>
      </w:pPr>
      <w:bookmarkStart w:id="407" w:name="_Toc23243797"/>
      <w:bookmarkStart w:id="408" w:name="_Toc2929912"/>
      <w:bookmarkStart w:id="409" w:name="_Toc155601133"/>
      <w:r>
        <w:t>§ 27. [Odwołanie rektora]</w:t>
      </w:r>
      <w:bookmarkEnd w:id="407"/>
      <w:bookmarkEnd w:id="408"/>
      <w:bookmarkEnd w:id="409"/>
    </w:p>
    <w:p w14:paraId="67D56E93" w14:textId="77777777" w:rsidR="005E1FB1" w:rsidRDefault="005E1FB1" w:rsidP="00FE1F45">
      <w:pPr>
        <w:pStyle w:val="Akapitzlist"/>
        <w:numPr>
          <w:ilvl w:val="0"/>
          <w:numId w:val="227"/>
        </w:numPr>
        <w:spacing w:line="276" w:lineRule="auto"/>
        <w:ind w:left="284" w:hanging="284"/>
        <w:rPr>
          <w:rFonts w:ascii="Lato" w:hAnsi="Lato"/>
          <w:color w:val="002060"/>
          <w:sz w:val="22"/>
        </w:rPr>
      </w:pPr>
      <w:r>
        <w:rPr>
          <w:rFonts w:ascii="Lato" w:hAnsi="Lato"/>
          <w:color w:val="002060"/>
          <w:sz w:val="22"/>
        </w:rPr>
        <w:t>Rektor uczelni może być odwołany przez kolegium elektorów więks</w:t>
      </w:r>
      <w:r w:rsidR="00140267">
        <w:rPr>
          <w:rFonts w:ascii="Lato" w:hAnsi="Lato"/>
          <w:color w:val="002060"/>
          <w:sz w:val="22"/>
        </w:rPr>
        <w:t>zością co najmniej 3/4 głosów w </w:t>
      </w:r>
      <w:r>
        <w:rPr>
          <w:rFonts w:ascii="Lato" w:hAnsi="Lato"/>
          <w:color w:val="002060"/>
          <w:sz w:val="22"/>
        </w:rPr>
        <w:t>obecności co najmniej 2/3 jego statutowego składu.</w:t>
      </w:r>
    </w:p>
    <w:p w14:paraId="01FFE688" w14:textId="77777777" w:rsidR="005E1FB1" w:rsidRDefault="005E1FB1" w:rsidP="00FE1F45">
      <w:pPr>
        <w:pStyle w:val="Akapitzlist"/>
        <w:numPr>
          <w:ilvl w:val="0"/>
          <w:numId w:val="227"/>
        </w:numPr>
        <w:spacing w:line="276" w:lineRule="auto"/>
        <w:ind w:left="284" w:hanging="284"/>
        <w:rPr>
          <w:rFonts w:ascii="Lato" w:hAnsi="Lato"/>
          <w:color w:val="002060"/>
          <w:sz w:val="22"/>
        </w:rPr>
      </w:pPr>
      <w:r>
        <w:rPr>
          <w:rFonts w:ascii="Lato" w:hAnsi="Lato"/>
          <w:color w:val="002060"/>
          <w:sz w:val="22"/>
        </w:rPr>
        <w:t>Wniosek o odwołanie rektora może być zgłoszony przez:</w:t>
      </w:r>
    </w:p>
    <w:p w14:paraId="513B9CD0" w14:textId="77777777" w:rsidR="005E1FB1" w:rsidRDefault="005E1FB1" w:rsidP="00FE1F45">
      <w:pPr>
        <w:pStyle w:val="Akapitzlist"/>
        <w:numPr>
          <w:ilvl w:val="4"/>
          <w:numId w:val="228"/>
        </w:numPr>
        <w:spacing w:line="276" w:lineRule="auto"/>
        <w:ind w:left="567" w:hanging="283"/>
        <w:rPr>
          <w:rFonts w:ascii="Lato" w:hAnsi="Lato"/>
          <w:color w:val="002060"/>
          <w:sz w:val="22"/>
        </w:rPr>
      </w:pPr>
      <w:r>
        <w:rPr>
          <w:rFonts w:ascii="Lato" w:hAnsi="Lato"/>
          <w:color w:val="002060"/>
          <w:sz w:val="22"/>
        </w:rPr>
        <w:t xml:space="preserve">senat większością co najmniej 1/2 głosów statutowego składu albo </w:t>
      </w:r>
    </w:p>
    <w:p w14:paraId="76FBB440" w14:textId="77777777" w:rsidR="005E1FB1" w:rsidRDefault="005E1FB1" w:rsidP="00FE1F45">
      <w:pPr>
        <w:pStyle w:val="Akapitzlist"/>
        <w:numPr>
          <w:ilvl w:val="4"/>
          <w:numId w:val="228"/>
        </w:numPr>
        <w:spacing w:line="276" w:lineRule="auto"/>
        <w:ind w:left="567" w:hanging="283"/>
        <w:rPr>
          <w:rFonts w:ascii="Lato" w:hAnsi="Lato"/>
          <w:color w:val="002060"/>
          <w:sz w:val="22"/>
        </w:rPr>
      </w:pPr>
      <w:r>
        <w:rPr>
          <w:rFonts w:ascii="Lato" w:hAnsi="Lato"/>
          <w:color w:val="002060"/>
          <w:sz w:val="22"/>
        </w:rPr>
        <w:t>radę uczelni.</w:t>
      </w:r>
    </w:p>
    <w:p w14:paraId="313EE02E" w14:textId="77777777" w:rsidR="005E1FB1" w:rsidRDefault="005E1FB1" w:rsidP="00FE1F45">
      <w:pPr>
        <w:pStyle w:val="Akapitzlist"/>
        <w:numPr>
          <w:ilvl w:val="0"/>
          <w:numId w:val="227"/>
        </w:numPr>
        <w:spacing w:line="276" w:lineRule="auto"/>
        <w:ind w:left="284" w:hanging="284"/>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14:paraId="542B11F6" w14:textId="77777777" w:rsidR="005E1FB1" w:rsidRDefault="005E1FB1" w:rsidP="00FE1F45">
      <w:pPr>
        <w:pStyle w:val="Akapitzlist"/>
        <w:numPr>
          <w:ilvl w:val="0"/>
          <w:numId w:val="227"/>
        </w:numPr>
        <w:spacing w:line="276" w:lineRule="auto"/>
        <w:ind w:left="284" w:hanging="284"/>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14:paraId="135CEEA0" w14:textId="77777777" w:rsidR="005E1FB1" w:rsidRDefault="005E1FB1" w:rsidP="00FE1F45">
      <w:pPr>
        <w:pStyle w:val="Akapitzlist"/>
        <w:numPr>
          <w:ilvl w:val="0"/>
          <w:numId w:val="227"/>
        </w:numPr>
        <w:spacing w:line="276" w:lineRule="auto"/>
        <w:ind w:left="284" w:hanging="284"/>
        <w:rPr>
          <w:rFonts w:ascii="Lato" w:hAnsi="Lato"/>
          <w:color w:val="002060"/>
          <w:sz w:val="22"/>
        </w:rPr>
      </w:pPr>
      <w:r>
        <w:rPr>
          <w:rFonts w:ascii="Lato" w:hAnsi="Lato"/>
          <w:color w:val="002060"/>
          <w:sz w:val="22"/>
        </w:rPr>
        <w:t>Kadencja nowo wybranego rektora kończy się z upływem terminu kadencji, na którą wybrany był poprzedni rektor.</w:t>
      </w:r>
    </w:p>
    <w:p w14:paraId="4B055A4A" w14:textId="579A0A43" w:rsidR="005E1FB1" w:rsidRDefault="005E1FB1" w:rsidP="00C60544">
      <w:pPr>
        <w:pStyle w:val="Nagwek3"/>
      </w:pPr>
      <w:bookmarkStart w:id="410" w:name="_Toc23243798"/>
      <w:bookmarkStart w:id="411" w:name="_Toc2929913"/>
      <w:bookmarkStart w:id="412" w:name="_Toc155601134"/>
      <w:r>
        <w:t>§ 28. [Odwołanie członka organu kolegialnego]</w:t>
      </w:r>
      <w:bookmarkEnd w:id="410"/>
      <w:bookmarkEnd w:id="411"/>
      <w:bookmarkEnd w:id="412"/>
    </w:p>
    <w:p w14:paraId="2765A4D2" w14:textId="77777777" w:rsidR="005E1FB1" w:rsidRDefault="005E1FB1" w:rsidP="00FE1F45">
      <w:pPr>
        <w:pStyle w:val="Akapitzlist"/>
        <w:numPr>
          <w:ilvl w:val="0"/>
          <w:numId w:val="229"/>
        </w:numPr>
        <w:spacing w:line="276" w:lineRule="auto"/>
        <w:ind w:left="284" w:hanging="284"/>
        <w:rPr>
          <w:rFonts w:ascii="Lato" w:hAnsi="Lato"/>
          <w:color w:val="002060"/>
          <w:sz w:val="22"/>
        </w:rPr>
      </w:pPr>
      <w:r>
        <w:rPr>
          <w:rFonts w:ascii="Lato" w:hAnsi="Lato"/>
          <w:color w:val="002060"/>
          <w:sz w:val="22"/>
        </w:rPr>
        <w:t>Członka organu kolegialnego może odwołać podmiot wyborczy, który go wybrał.</w:t>
      </w:r>
    </w:p>
    <w:p w14:paraId="0170E143" w14:textId="77777777" w:rsidR="005E1FB1" w:rsidRDefault="005E1FB1" w:rsidP="00FE1F45">
      <w:pPr>
        <w:pStyle w:val="Akapitzlist"/>
        <w:numPr>
          <w:ilvl w:val="0"/>
          <w:numId w:val="229"/>
        </w:numPr>
        <w:spacing w:line="276" w:lineRule="auto"/>
        <w:ind w:left="284" w:hanging="284"/>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14:paraId="627E7A11" w14:textId="77777777" w:rsidR="005E1FB1" w:rsidRDefault="005E1FB1" w:rsidP="00FE1F45">
      <w:pPr>
        <w:pStyle w:val="Akapitzlist"/>
        <w:numPr>
          <w:ilvl w:val="0"/>
          <w:numId w:val="229"/>
        </w:numPr>
        <w:spacing w:line="276" w:lineRule="auto"/>
        <w:ind w:left="284" w:hanging="284"/>
        <w:rPr>
          <w:rFonts w:ascii="Lato" w:hAnsi="Lato"/>
          <w:color w:val="002060"/>
          <w:sz w:val="22"/>
        </w:rPr>
      </w:pPr>
      <w:r>
        <w:rPr>
          <w:rFonts w:ascii="Lato" w:hAnsi="Lato"/>
          <w:color w:val="002060"/>
          <w:sz w:val="22"/>
        </w:rPr>
        <w:t>Uchwała o odwołaniu członka organu kolegialnego jest podejmowana bezwzględną większością głosów w obecności co najmniej dwóch trzecich statutowego składu podmiotu, który dokonał wyboru.</w:t>
      </w:r>
    </w:p>
    <w:p w14:paraId="291DB6E5" w14:textId="5F8509B8" w:rsidR="005E1FB1" w:rsidRDefault="005E1FB1" w:rsidP="00FE1F45">
      <w:pPr>
        <w:pStyle w:val="Akapitzlist"/>
        <w:numPr>
          <w:ilvl w:val="0"/>
          <w:numId w:val="229"/>
        </w:numPr>
        <w:spacing w:line="276" w:lineRule="auto"/>
        <w:ind w:left="284" w:hanging="284"/>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14:paraId="0DD2BB21" w14:textId="7F564F5F" w:rsidR="005A5805" w:rsidRDefault="005A5805">
      <w:pPr>
        <w:rPr>
          <w:rFonts w:ascii="Lato" w:hAnsi="Lato"/>
          <w:color w:val="002060"/>
          <w:sz w:val="22"/>
        </w:rPr>
      </w:pPr>
      <w:r>
        <w:rPr>
          <w:rFonts w:ascii="Lato" w:hAnsi="Lato"/>
          <w:color w:val="002060"/>
          <w:sz w:val="22"/>
        </w:rPr>
        <w:br w:type="page"/>
      </w:r>
    </w:p>
    <w:p w14:paraId="1F586142" w14:textId="61DEFBFE" w:rsidR="008848D1" w:rsidRPr="00150C90" w:rsidRDefault="003F30E7" w:rsidP="004A72AD">
      <w:pPr>
        <w:pStyle w:val="Nagwek1"/>
      </w:pPr>
      <w:bookmarkStart w:id="413" w:name="_Toc155601135"/>
      <w:r w:rsidRPr="00150C90">
        <w:lastRenderedPageBreak/>
        <w:t>Spis treści</w:t>
      </w:r>
      <w:bookmarkEnd w:id="413"/>
    </w:p>
    <w:sdt>
      <w:sdtPr>
        <w:rPr>
          <w:rFonts w:asciiTheme="minorHAnsi" w:eastAsiaTheme="minorHAnsi" w:hAnsiTheme="minorHAnsi" w:cstheme="minorBidi"/>
          <w:b w:val="0"/>
          <w:bCs w:val="0"/>
          <w:color w:val="auto"/>
          <w:sz w:val="24"/>
          <w:szCs w:val="24"/>
          <w:lang w:eastAsia="en-US"/>
        </w:rPr>
        <w:id w:val="177926400"/>
        <w:docPartObj>
          <w:docPartGallery w:val="Table of Contents"/>
          <w:docPartUnique/>
        </w:docPartObj>
      </w:sdtPr>
      <w:sdtEndPr>
        <w:rPr>
          <w:rFonts w:ascii="Lato" w:hAnsi="Lato"/>
          <w:noProof/>
          <w:color w:val="002060"/>
        </w:rPr>
      </w:sdtEndPr>
      <w:sdtContent>
        <w:p w14:paraId="1C97F31A" w14:textId="34C9F74F" w:rsidR="0027629E" w:rsidRPr="00150C90" w:rsidRDefault="0027629E" w:rsidP="004A72AD">
          <w:pPr>
            <w:pStyle w:val="Nagwekspisutreci"/>
          </w:pPr>
        </w:p>
        <w:p w14:paraId="1D45B85D" w14:textId="49A6B2F5" w:rsidR="00F40492" w:rsidRDefault="009F05DA">
          <w:pPr>
            <w:pStyle w:val="Spistreci1"/>
            <w:tabs>
              <w:tab w:val="right" w:leader="dot" w:pos="10450"/>
            </w:tabs>
            <w:rPr>
              <w:rFonts w:eastAsiaTheme="minorEastAsia" w:cstheme="minorBidi"/>
              <w:b w:val="0"/>
              <w:bCs w:val="0"/>
              <w:noProof/>
              <w:sz w:val="22"/>
              <w:szCs w:val="22"/>
              <w:lang w:eastAsia="pl-PL"/>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155600902" w:history="1">
            <w:r w:rsidR="00F40492" w:rsidRPr="009840BC">
              <w:rPr>
                <w:rStyle w:val="Hipercze"/>
                <w:noProof/>
              </w:rPr>
              <w:t>DZIAŁ I. POSTANOWIENIA OGÓLNE</w:t>
            </w:r>
            <w:r w:rsidR="00F40492">
              <w:rPr>
                <w:noProof/>
                <w:webHidden/>
              </w:rPr>
              <w:tab/>
            </w:r>
            <w:r w:rsidR="00F40492">
              <w:rPr>
                <w:noProof/>
                <w:webHidden/>
              </w:rPr>
              <w:fldChar w:fldCharType="begin"/>
            </w:r>
            <w:r w:rsidR="00F40492">
              <w:rPr>
                <w:noProof/>
                <w:webHidden/>
              </w:rPr>
              <w:instrText xml:space="preserve"> PAGEREF _Toc155600902 \h </w:instrText>
            </w:r>
            <w:r w:rsidR="00F40492">
              <w:rPr>
                <w:noProof/>
                <w:webHidden/>
              </w:rPr>
            </w:r>
            <w:r w:rsidR="00F40492">
              <w:rPr>
                <w:noProof/>
                <w:webHidden/>
              </w:rPr>
              <w:fldChar w:fldCharType="separate"/>
            </w:r>
            <w:r w:rsidR="00F40492">
              <w:rPr>
                <w:noProof/>
                <w:webHidden/>
              </w:rPr>
              <w:t>2</w:t>
            </w:r>
            <w:r w:rsidR="00F40492">
              <w:rPr>
                <w:noProof/>
                <w:webHidden/>
              </w:rPr>
              <w:fldChar w:fldCharType="end"/>
            </w:r>
          </w:hyperlink>
        </w:p>
        <w:p w14:paraId="16BE9424" w14:textId="750427D6" w:rsidR="00F40492" w:rsidRDefault="00F40492">
          <w:pPr>
            <w:pStyle w:val="Spistreci3"/>
            <w:tabs>
              <w:tab w:val="right" w:leader="dot" w:pos="10450"/>
            </w:tabs>
            <w:rPr>
              <w:rFonts w:eastAsiaTheme="minorEastAsia" w:cstheme="minorBidi"/>
              <w:noProof/>
              <w:sz w:val="22"/>
              <w:szCs w:val="22"/>
              <w:lang w:eastAsia="pl-PL"/>
            </w:rPr>
          </w:pPr>
          <w:hyperlink w:anchor="_Toc155600903" w:history="1">
            <w:r w:rsidRPr="009840BC">
              <w:rPr>
                <w:rStyle w:val="Hipercze"/>
                <w:noProof/>
              </w:rPr>
              <w:t>§ 1. [Status uczelni]</w:t>
            </w:r>
            <w:r>
              <w:rPr>
                <w:noProof/>
                <w:webHidden/>
              </w:rPr>
              <w:tab/>
            </w:r>
            <w:r>
              <w:rPr>
                <w:noProof/>
                <w:webHidden/>
              </w:rPr>
              <w:fldChar w:fldCharType="begin"/>
            </w:r>
            <w:r>
              <w:rPr>
                <w:noProof/>
                <w:webHidden/>
              </w:rPr>
              <w:instrText xml:space="preserve"> PAGEREF _Toc155600903 \h </w:instrText>
            </w:r>
            <w:r>
              <w:rPr>
                <w:noProof/>
                <w:webHidden/>
              </w:rPr>
            </w:r>
            <w:r>
              <w:rPr>
                <w:noProof/>
                <w:webHidden/>
              </w:rPr>
              <w:fldChar w:fldCharType="separate"/>
            </w:r>
            <w:r>
              <w:rPr>
                <w:noProof/>
                <w:webHidden/>
              </w:rPr>
              <w:t>2</w:t>
            </w:r>
            <w:r>
              <w:rPr>
                <w:noProof/>
                <w:webHidden/>
              </w:rPr>
              <w:fldChar w:fldCharType="end"/>
            </w:r>
          </w:hyperlink>
        </w:p>
        <w:p w14:paraId="2845E014" w14:textId="0C964FD0" w:rsidR="00F40492" w:rsidRDefault="00F40492">
          <w:pPr>
            <w:pStyle w:val="Spistreci3"/>
            <w:tabs>
              <w:tab w:val="right" w:leader="dot" w:pos="10450"/>
            </w:tabs>
            <w:rPr>
              <w:rFonts w:eastAsiaTheme="minorEastAsia" w:cstheme="minorBidi"/>
              <w:noProof/>
              <w:sz w:val="22"/>
              <w:szCs w:val="22"/>
              <w:lang w:eastAsia="pl-PL"/>
            </w:rPr>
          </w:pPr>
          <w:hyperlink w:anchor="_Toc155600904" w:history="1">
            <w:r w:rsidRPr="009840BC">
              <w:rPr>
                <w:rStyle w:val="Hipercze"/>
                <w:noProof/>
              </w:rPr>
              <w:t>§ 2. [Zadania uczelni]</w:t>
            </w:r>
            <w:r>
              <w:rPr>
                <w:noProof/>
                <w:webHidden/>
              </w:rPr>
              <w:tab/>
            </w:r>
            <w:r>
              <w:rPr>
                <w:noProof/>
                <w:webHidden/>
              </w:rPr>
              <w:fldChar w:fldCharType="begin"/>
            </w:r>
            <w:r>
              <w:rPr>
                <w:noProof/>
                <w:webHidden/>
              </w:rPr>
              <w:instrText xml:space="preserve"> PAGEREF _Toc155600904 \h </w:instrText>
            </w:r>
            <w:r>
              <w:rPr>
                <w:noProof/>
                <w:webHidden/>
              </w:rPr>
            </w:r>
            <w:r>
              <w:rPr>
                <w:noProof/>
                <w:webHidden/>
              </w:rPr>
              <w:fldChar w:fldCharType="separate"/>
            </w:r>
            <w:r>
              <w:rPr>
                <w:noProof/>
                <w:webHidden/>
              </w:rPr>
              <w:t>2</w:t>
            </w:r>
            <w:r>
              <w:rPr>
                <w:noProof/>
                <w:webHidden/>
              </w:rPr>
              <w:fldChar w:fldCharType="end"/>
            </w:r>
          </w:hyperlink>
        </w:p>
        <w:p w14:paraId="1BB21F2F" w14:textId="5C3F0876" w:rsidR="00F40492" w:rsidRDefault="00F40492">
          <w:pPr>
            <w:pStyle w:val="Spistreci3"/>
            <w:tabs>
              <w:tab w:val="right" w:leader="dot" w:pos="10450"/>
            </w:tabs>
            <w:rPr>
              <w:rFonts w:eastAsiaTheme="minorEastAsia" w:cstheme="minorBidi"/>
              <w:noProof/>
              <w:sz w:val="22"/>
              <w:szCs w:val="22"/>
              <w:lang w:eastAsia="pl-PL"/>
            </w:rPr>
          </w:pPr>
          <w:hyperlink w:anchor="_Toc155600905" w:history="1">
            <w:r w:rsidRPr="009840BC">
              <w:rPr>
                <w:rStyle w:val="Hipercze"/>
                <w:noProof/>
              </w:rPr>
              <w:t>§ 3. [Siedziba]</w:t>
            </w:r>
            <w:r>
              <w:rPr>
                <w:noProof/>
                <w:webHidden/>
              </w:rPr>
              <w:tab/>
            </w:r>
            <w:r>
              <w:rPr>
                <w:noProof/>
                <w:webHidden/>
              </w:rPr>
              <w:fldChar w:fldCharType="begin"/>
            </w:r>
            <w:r>
              <w:rPr>
                <w:noProof/>
                <w:webHidden/>
              </w:rPr>
              <w:instrText xml:space="preserve"> PAGEREF _Toc155600905 \h </w:instrText>
            </w:r>
            <w:r>
              <w:rPr>
                <w:noProof/>
                <w:webHidden/>
              </w:rPr>
            </w:r>
            <w:r>
              <w:rPr>
                <w:noProof/>
                <w:webHidden/>
              </w:rPr>
              <w:fldChar w:fldCharType="separate"/>
            </w:r>
            <w:r>
              <w:rPr>
                <w:noProof/>
                <w:webHidden/>
              </w:rPr>
              <w:t>2</w:t>
            </w:r>
            <w:r>
              <w:rPr>
                <w:noProof/>
                <w:webHidden/>
              </w:rPr>
              <w:fldChar w:fldCharType="end"/>
            </w:r>
          </w:hyperlink>
        </w:p>
        <w:p w14:paraId="1B62FF3B" w14:textId="158A843D" w:rsidR="00F40492" w:rsidRDefault="00F40492">
          <w:pPr>
            <w:pStyle w:val="Spistreci3"/>
            <w:tabs>
              <w:tab w:val="right" w:leader="dot" w:pos="10450"/>
            </w:tabs>
            <w:rPr>
              <w:rFonts w:eastAsiaTheme="minorEastAsia" w:cstheme="minorBidi"/>
              <w:noProof/>
              <w:sz w:val="22"/>
              <w:szCs w:val="22"/>
              <w:lang w:eastAsia="pl-PL"/>
            </w:rPr>
          </w:pPr>
          <w:hyperlink w:anchor="_Toc155600906" w:history="1">
            <w:r w:rsidRPr="009840BC">
              <w:rPr>
                <w:rStyle w:val="Hipercze"/>
                <w:noProof/>
              </w:rPr>
              <w:t>§ 4. [Nazwy uczelni]</w:t>
            </w:r>
            <w:r>
              <w:rPr>
                <w:noProof/>
                <w:webHidden/>
              </w:rPr>
              <w:tab/>
            </w:r>
            <w:r>
              <w:rPr>
                <w:noProof/>
                <w:webHidden/>
              </w:rPr>
              <w:fldChar w:fldCharType="begin"/>
            </w:r>
            <w:r>
              <w:rPr>
                <w:noProof/>
                <w:webHidden/>
              </w:rPr>
              <w:instrText xml:space="preserve"> PAGEREF _Toc155600906 \h </w:instrText>
            </w:r>
            <w:r>
              <w:rPr>
                <w:noProof/>
                <w:webHidden/>
              </w:rPr>
            </w:r>
            <w:r>
              <w:rPr>
                <w:noProof/>
                <w:webHidden/>
              </w:rPr>
              <w:fldChar w:fldCharType="separate"/>
            </w:r>
            <w:r>
              <w:rPr>
                <w:noProof/>
                <w:webHidden/>
              </w:rPr>
              <w:t>2</w:t>
            </w:r>
            <w:r>
              <w:rPr>
                <w:noProof/>
                <w:webHidden/>
              </w:rPr>
              <w:fldChar w:fldCharType="end"/>
            </w:r>
          </w:hyperlink>
        </w:p>
        <w:p w14:paraId="3FE633E7" w14:textId="26C95592" w:rsidR="00F40492" w:rsidRDefault="00F40492">
          <w:pPr>
            <w:pStyle w:val="Spistreci3"/>
            <w:tabs>
              <w:tab w:val="right" w:leader="dot" w:pos="10450"/>
            </w:tabs>
            <w:rPr>
              <w:rFonts w:eastAsiaTheme="minorEastAsia" w:cstheme="minorBidi"/>
              <w:noProof/>
              <w:sz w:val="22"/>
              <w:szCs w:val="22"/>
              <w:lang w:eastAsia="pl-PL"/>
            </w:rPr>
          </w:pPr>
          <w:hyperlink w:anchor="_Toc155600907" w:history="1">
            <w:r w:rsidRPr="009840BC">
              <w:rPr>
                <w:rStyle w:val="Hipercze"/>
                <w:noProof/>
              </w:rPr>
              <w:t>§ 5. [Wspólnota uczelni]</w:t>
            </w:r>
            <w:r>
              <w:rPr>
                <w:noProof/>
                <w:webHidden/>
              </w:rPr>
              <w:tab/>
            </w:r>
            <w:r>
              <w:rPr>
                <w:noProof/>
                <w:webHidden/>
              </w:rPr>
              <w:fldChar w:fldCharType="begin"/>
            </w:r>
            <w:r>
              <w:rPr>
                <w:noProof/>
                <w:webHidden/>
              </w:rPr>
              <w:instrText xml:space="preserve"> PAGEREF _Toc155600907 \h </w:instrText>
            </w:r>
            <w:r>
              <w:rPr>
                <w:noProof/>
                <w:webHidden/>
              </w:rPr>
            </w:r>
            <w:r>
              <w:rPr>
                <w:noProof/>
                <w:webHidden/>
              </w:rPr>
              <w:fldChar w:fldCharType="separate"/>
            </w:r>
            <w:r>
              <w:rPr>
                <w:noProof/>
                <w:webHidden/>
              </w:rPr>
              <w:t>3</w:t>
            </w:r>
            <w:r>
              <w:rPr>
                <w:noProof/>
                <w:webHidden/>
              </w:rPr>
              <w:fldChar w:fldCharType="end"/>
            </w:r>
          </w:hyperlink>
        </w:p>
        <w:p w14:paraId="7D620AF8" w14:textId="14895CB3" w:rsidR="00F40492" w:rsidRDefault="00F40492">
          <w:pPr>
            <w:pStyle w:val="Spistreci3"/>
            <w:tabs>
              <w:tab w:val="right" w:leader="dot" w:pos="10450"/>
            </w:tabs>
            <w:rPr>
              <w:rFonts w:eastAsiaTheme="minorEastAsia" w:cstheme="minorBidi"/>
              <w:noProof/>
              <w:sz w:val="22"/>
              <w:szCs w:val="22"/>
              <w:lang w:eastAsia="pl-PL"/>
            </w:rPr>
          </w:pPr>
          <w:hyperlink w:anchor="_Toc155600908" w:history="1">
            <w:r w:rsidRPr="009840BC">
              <w:rPr>
                <w:rStyle w:val="Hipercze"/>
                <w:noProof/>
              </w:rPr>
              <w:t>§ 6. [Stosowanie KPA]</w:t>
            </w:r>
            <w:r>
              <w:rPr>
                <w:noProof/>
                <w:webHidden/>
              </w:rPr>
              <w:tab/>
            </w:r>
            <w:r>
              <w:rPr>
                <w:noProof/>
                <w:webHidden/>
              </w:rPr>
              <w:fldChar w:fldCharType="begin"/>
            </w:r>
            <w:r>
              <w:rPr>
                <w:noProof/>
                <w:webHidden/>
              </w:rPr>
              <w:instrText xml:space="preserve"> PAGEREF _Toc155600908 \h </w:instrText>
            </w:r>
            <w:r>
              <w:rPr>
                <w:noProof/>
                <w:webHidden/>
              </w:rPr>
            </w:r>
            <w:r>
              <w:rPr>
                <w:noProof/>
                <w:webHidden/>
              </w:rPr>
              <w:fldChar w:fldCharType="separate"/>
            </w:r>
            <w:r>
              <w:rPr>
                <w:noProof/>
                <w:webHidden/>
              </w:rPr>
              <w:t>3</w:t>
            </w:r>
            <w:r>
              <w:rPr>
                <w:noProof/>
                <w:webHidden/>
              </w:rPr>
              <w:fldChar w:fldCharType="end"/>
            </w:r>
          </w:hyperlink>
        </w:p>
        <w:p w14:paraId="354BB512" w14:textId="3A92AFE2"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0909" w:history="1">
            <w:r w:rsidRPr="009840BC">
              <w:rPr>
                <w:rStyle w:val="Hipercze"/>
                <w:noProof/>
              </w:rPr>
              <w:t>DZIAŁ II. ORGANY UCZELNI</w:t>
            </w:r>
            <w:r>
              <w:rPr>
                <w:noProof/>
                <w:webHidden/>
              </w:rPr>
              <w:tab/>
            </w:r>
            <w:r>
              <w:rPr>
                <w:noProof/>
                <w:webHidden/>
              </w:rPr>
              <w:fldChar w:fldCharType="begin"/>
            </w:r>
            <w:r>
              <w:rPr>
                <w:noProof/>
                <w:webHidden/>
              </w:rPr>
              <w:instrText xml:space="preserve"> PAGEREF _Toc155600909 \h </w:instrText>
            </w:r>
            <w:r>
              <w:rPr>
                <w:noProof/>
                <w:webHidden/>
              </w:rPr>
            </w:r>
            <w:r>
              <w:rPr>
                <w:noProof/>
                <w:webHidden/>
              </w:rPr>
              <w:fldChar w:fldCharType="separate"/>
            </w:r>
            <w:r>
              <w:rPr>
                <w:noProof/>
                <w:webHidden/>
              </w:rPr>
              <w:t>3</w:t>
            </w:r>
            <w:r>
              <w:rPr>
                <w:noProof/>
                <w:webHidden/>
              </w:rPr>
              <w:fldChar w:fldCharType="end"/>
            </w:r>
          </w:hyperlink>
        </w:p>
        <w:p w14:paraId="346E3973" w14:textId="6FB70B15" w:rsidR="00F40492" w:rsidRDefault="00F40492">
          <w:pPr>
            <w:pStyle w:val="Spistreci3"/>
            <w:tabs>
              <w:tab w:val="right" w:leader="dot" w:pos="10450"/>
            </w:tabs>
            <w:rPr>
              <w:rFonts w:eastAsiaTheme="minorEastAsia" w:cstheme="minorBidi"/>
              <w:noProof/>
              <w:sz w:val="22"/>
              <w:szCs w:val="22"/>
              <w:lang w:eastAsia="pl-PL"/>
            </w:rPr>
          </w:pPr>
          <w:hyperlink w:anchor="_Toc155600910" w:history="1">
            <w:r w:rsidRPr="009840BC">
              <w:rPr>
                <w:rStyle w:val="Hipercze"/>
                <w:noProof/>
              </w:rPr>
              <w:t>§ 7. [Organy uczelni]</w:t>
            </w:r>
            <w:r>
              <w:rPr>
                <w:noProof/>
                <w:webHidden/>
              </w:rPr>
              <w:tab/>
            </w:r>
            <w:r>
              <w:rPr>
                <w:noProof/>
                <w:webHidden/>
              </w:rPr>
              <w:fldChar w:fldCharType="begin"/>
            </w:r>
            <w:r>
              <w:rPr>
                <w:noProof/>
                <w:webHidden/>
              </w:rPr>
              <w:instrText xml:space="preserve"> PAGEREF _Toc155600910 \h </w:instrText>
            </w:r>
            <w:r>
              <w:rPr>
                <w:noProof/>
                <w:webHidden/>
              </w:rPr>
            </w:r>
            <w:r>
              <w:rPr>
                <w:noProof/>
                <w:webHidden/>
              </w:rPr>
              <w:fldChar w:fldCharType="separate"/>
            </w:r>
            <w:r>
              <w:rPr>
                <w:noProof/>
                <w:webHidden/>
              </w:rPr>
              <w:t>3</w:t>
            </w:r>
            <w:r>
              <w:rPr>
                <w:noProof/>
                <w:webHidden/>
              </w:rPr>
              <w:fldChar w:fldCharType="end"/>
            </w:r>
          </w:hyperlink>
        </w:p>
        <w:p w14:paraId="039EB651" w14:textId="156E9C75"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11" w:history="1">
            <w:r w:rsidRPr="009840BC">
              <w:rPr>
                <w:rStyle w:val="Hipercze"/>
                <w:noProof/>
              </w:rPr>
              <w:t>Rozdział 1. Rektor</w:t>
            </w:r>
            <w:r>
              <w:rPr>
                <w:noProof/>
                <w:webHidden/>
              </w:rPr>
              <w:tab/>
            </w:r>
            <w:r>
              <w:rPr>
                <w:noProof/>
                <w:webHidden/>
              </w:rPr>
              <w:fldChar w:fldCharType="begin"/>
            </w:r>
            <w:r>
              <w:rPr>
                <w:noProof/>
                <w:webHidden/>
              </w:rPr>
              <w:instrText xml:space="preserve"> PAGEREF _Toc155600911 \h </w:instrText>
            </w:r>
            <w:r>
              <w:rPr>
                <w:noProof/>
                <w:webHidden/>
              </w:rPr>
            </w:r>
            <w:r>
              <w:rPr>
                <w:noProof/>
                <w:webHidden/>
              </w:rPr>
              <w:fldChar w:fldCharType="separate"/>
            </w:r>
            <w:r>
              <w:rPr>
                <w:noProof/>
                <w:webHidden/>
              </w:rPr>
              <w:t>3</w:t>
            </w:r>
            <w:r>
              <w:rPr>
                <w:noProof/>
                <w:webHidden/>
              </w:rPr>
              <w:fldChar w:fldCharType="end"/>
            </w:r>
          </w:hyperlink>
        </w:p>
        <w:p w14:paraId="7AC4E41D" w14:textId="24B16752" w:rsidR="00F40492" w:rsidRDefault="00F40492">
          <w:pPr>
            <w:pStyle w:val="Spistreci3"/>
            <w:tabs>
              <w:tab w:val="right" w:leader="dot" w:pos="10450"/>
            </w:tabs>
            <w:rPr>
              <w:rFonts w:eastAsiaTheme="minorEastAsia" w:cstheme="minorBidi"/>
              <w:noProof/>
              <w:sz w:val="22"/>
              <w:szCs w:val="22"/>
              <w:lang w:eastAsia="pl-PL"/>
            </w:rPr>
          </w:pPr>
          <w:hyperlink w:anchor="_Toc155600912" w:history="1">
            <w:r w:rsidRPr="009840BC">
              <w:rPr>
                <w:rStyle w:val="Hipercze"/>
                <w:noProof/>
              </w:rPr>
              <w:t>§ 8. [Zadania rektora]</w:t>
            </w:r>
            <w:r>
              <w:rPr>
                <w:noProof/>
                <w:webHidden/>
              </w:rPr>
              <w:tab/>
            </w:r>
            <w:r>
              <w:rPr>
                <w:noProof/>
                <w:webHidden/>
              </w:rPr>
              <w:fldChar w:fldCharType="begin"/>
            </w:r>
            <w:r>
              <w:rPr>
                <w:noProof/>
                <w:webHidden/>
              </w:rPr>
              <w:instrText xml:space="preserve"> PAGEREF _Toc155600912 \h </w:instrText>
            </w:r>
            <w:r>
              <w:rPr>
                <w:noProof/>
                <w:webHidden/>
              </w:rPr>
            </w:r>
            <w:r>
              <w:rPr>
                <w:noProof/>
                <w:webHidden/>
              </w:rPr>
              <w:fldChar w:fldCharType="separate"/>
            </w:r>
            <w:r>
              <w:rPr>
                <w:noProof/>
                <w:webHidden/>
              </w:rPr>
              <w:t>3</w:t>
            </w:r>
            <w:r>
              <w:rPr>
                <w:noProof/>
                <w:webHidden/>
              </w:rPr>
              <w:fldChar w:fldCharType="end"/>
            </w:r>
          </w:hyperlink>
        </w:p>
        <w:p w14:paraId="6E70308E" w14:textId="030F004C" w:rsidR="00F40492" w:rsidRDefault="00F40492">
          <w:pPr>
            <w:pStyle w:val="Spistreci3"/>
            <w:tabs>
              <w:tab w:val="right" w:leader="dot" w:pos="10450"/>
            </w:tabs>
            <w:rPr>
              <w:rFonts w:eastAsiaTheme="minorEastAsia" w:cstheme="minorBidi"/>
              <w:noProof/>
              <w:sz w:val="22"/>
              <w:szCs w:val="22"/>
              <w:lang w:eastAsia="pl-PL"/>
            </w:rPr>
          </w:pPr>
          <w:hyperlink w:anchor="_Toc155600913" w:history="1">
            <w:r w:rsidRPr="009840BC">
              <w:rPr>
                <w:rStyle w:val="Hipercze"/>
                <w:noProof/>
              </w:rPr>
              <w:t>§ 9. [Status rektora]</w:t>
            </w:r>
            <w:r>
              <w:rPr>
                <w:noProof/>
                <w:webHidden/>
              </w:rPr>
              <w:tab/>
            </w:r>
            <w:r>
              <w:rPr>
                <w:noProof/>
                <w:webHidden/>
              </w:rPr>
              <w:fldChar w:fldCharType="begin"/>
            </w:r>
            <w:r>
              <w:rPr>
                <w:noProof/>
                <w:webHidden/>
              </w:rPr>
              <w:instrText xml:space="preserve"> PAGEREF _Toc155600913 \h </w:instrText>
            </w:r>
            <w:r>
              <w:rPr>
                <w:noProof/>
                <w:webHidden/>
              </w:rPr>
            </w:r>
            <w:r>
              <w:rPr>
                <w:noProof/>
                <w:webHidden/>
              </w:rPr>
              <w:fldChar w:fldCharType="separate"/>
            </w:r>
            <w:r>
              <w:rPr>
                <w:noProof/>
                <w:webHidden/>
              </w:rPr>
              <w:t>3</w:t>
            </w:r>
            <w:r>
              <w:rPr>
                <w:noProof/>
                <w:webHidden/>
              </w:rPr>
              <w:fldChar w:fldCharType="end"/>
            </w:r>
          </w:hyperlink>
        </w:p>
        <w:p w14:paraId="6103B9E2" w14:textId="635A1250" w:rsidR="00F40492" w:rsidRDefault="00F40492">
          <w:pPr>
            <w:pStyle w:val="Spistreci3"/>
            <w:tabs>
              <w:tab w:val="right" w:leader="dot" w:pos="10450"/>
            </w:tabs>
            <w:rPr>
              <w:rFonts w:eastAsiaTheme="minorEastAsia" w:cstheme="minorBidi"/>
              <w:noProof/>
              <w:sz w:val="22"/>
              <w:szCs w:val="22"/>
              <w:lang w:eastAsia="pl-PL"/>
            </w:rPr>
          </w:pPr>
          <w:hyperlink w:anchor="_Toc155600914" w:history="1">
            <w:r w:rsidRPr="009840BC">
              <w:rPr>
                <w:rStyle w:val="Hipercze"/>
                <w:noProof/>
              </w:rPr>
              <w:t>§ 10. [Sposób realizacji zadań rektora]</w:t>
            </w:r>
            <w:r>
              <w:rPr>
                <w:noProof/>
                <w:webHidden/>
              </w:rPr>
              <w:tab/>
            </w:r>
            <w:r>
              <w:rPr>
                <w:noProof/>
                <w:webHidden/>
              </w:rPr>
              <w:fldChar w:fldCharType="begin"/>
            </w:r>
            <w:r>
              <w:rPr>
                <w:noProof/>
                <w:webHidden/>
              </w:rPr>
              <w:instrText xml:space="preserve"> PAGEREF _Toc155600914 \h </w:instrText>
            </w:r>
            <w:r>
              <w:rPr>
                <w:noProof/>
                <w:webHidden/>
              </w:rPr>
            </w:r>
            <w:r>
              <w:rPr>
                <w:noProof/>
                <w:webHidden/>
              </w:rPr>
              <w:fldChar w:fldCharType="separate"/>
            </w:r>
            <w:r>
              <w:rPr>
                <w:noProof/>
                <w:webHidden/>
              </w:rPr>
              <w:t>4</w:t>
            </w:r>
            <w:r>
              <w:rPr>
                <w:noProof/>
                <w:webHidden/>
              </w:rPr>
              <w:fldChar w:fldCharType="end"/>
            </w:r>
          </w:hyperlink>
        </w:p>
        <w:p w14:paraId="66FF0E82" w14:textId="752D2470" w:rsidR="00F40492" w:rsidRDefault="00F40492">
          <w:pPr>
            <w:pStyle w:val="Spistreci3"/>
            <w:tabs>
              <w:tab w:val="right" w:leader="dot" w:pos="10450"/>
            </w:tabs>
            <w:rPr>
              <w:rFonts w:eastAsiaTheme="minorEastAsia" w:cstheme="minorBidi"/>
              <w:noProof/>
              <w:sz w:val="22"/>
              <w:szCs w:val="22"/>
              <w:lang w:eastAsia="pl-PL"/>
            </w:rPr>
          </w:pPr>
          <w:hyperlink w:anchor="_Toc155600915" w:history="1">
            <w:r w:rsidRPr="009840BC">
              <w:rPr>
                <w:rStyle w:val="Hipercze"/>
                <w:noProof/>
              </w:rPr>
              <w:t>§ 11. [Nadzór nad rozstrzygnięciami organów kolegialnych]</w:t>
            </w:r>
            <w:r>
              <w:rPr>
                <w:noProof/>
                <w:webHidden/>
              </w:rPr>
              <w:tab/>
            </w:r>
            <w:r>
              <w:rPr>
                <w:noProof/>
                <w:webHidden/>
              </w:rPr>
              <w:fldChar w:fldCharType="begin"/>
            </w:r>
            <w:r>
              <w:rPr>
                <w:noProof/>
                <w:webHidden/>
              </w:rPr>
              <w:instrText xml:space="preserve"> PAGEREF _Toc155600915 \h </w:instrText>
            </w:r>
            <w:r>
              <w:rPr>
                <w:noProof/>
                <w:webHidden/>
              </w:rPr>
            </w:r>
            <w:r>
              <w:rPr>
                <w:noProof/>
                <w:webHidden/>
              </w:rPr>
              <w:fldChar w:fldCharType="separate"/>
            </w:r>
            <w:r>
              <w:rPr>
                <w:noProof/>
                <w:webHidden/>
              </w:rPr>
              <w:t>4</w:t>
            </w:r>
            <w:r>
              <w:rPr>
                <w:noProof/>
                <w:webHidden/>
              </w:rPr>
              <w:fldChar w:fldCharType="end"/>
            </w:r>
          </w:hyperlink>
        </w:p>
        <w:p w14:paraId="61DC7148" w14:textId="326F4401" w:rsidR="00F40492" w:rsidRDefault="00F40492">
          <w:pPr>
            <w:pStyle w:val="Spistreci3"/>
            <w:tabs>
              <w:tab w:val="right" w:leader="dot" w:pos="10450"/>
            </w:tabs>
            <w:rPr>
              <w:rFonts w:eastAsiaTheme="minorEastAsia" w:cstheme="minorBidi"/>
              <w:noProof/>
              <w:sz w:val="22"/>
              <w:szCs w:val="22"/>
              <w:lang w:eastAsia="pl-PL"/>
            </w:rPr>
          </w:pPr>
          <w:hyperlink w:anchor="_Toc155600916" w:history="1">
            <w:r w:rsidRPr="009840BC">
              <w:rPr>
                <w:rStyle w:val="Hipercze"/>
                <w:noProof/>
              </w:rPr>
              <w:t>§ 12. [Sprawozdanie z realizacji strategii]</w:t>
            </w:r>
            <w:r>
              <w:rPr>
                <w:noProof/>
                <w:webHidden/>
              </w:rPr>
              <w:tab/>
            </w:r>
            <w:r>
              <w:rPr>
                <w:noProof/>
                <w:webHidden/>
              </w:rPr>
              <w:fldChar w:fldCharType="begin"/>
            </w:r>
            <w:r>
              <w:rPr>
                <w:noProof/>
                <w:webHidden/>
              </w:rPr>
              <w:instrText xml:space="preserve"> PAGEREF _Toc155600916 \h </w:instrText>
            </w:r>
            <w:r>
              <w:rPr>
                <w:noProof/>
                <w:webHidden/>
              </w:rPr>
            </w:r>
            <w:r>
              <w:rPr>
                <w:noProof/>
                <w:webHidden/>
              </w:rPr>
              <w:fldChar w:fldCharType="separate"/>
            </w:r>
            <w:r>
              <w:rPr>
                <w:noProof/>
                <w:webHidden/>
              </w:rPr>
              <w:t>5</w:t>
            </w:r>
            <w:r>
              <w:rPr>
                <w:noProof/>
                <w:webHidden/>
              </w:rPr>
              <w:fldChar w:fldCharType="end"/>
            </w:r>
          </w:hyperlink>
        </w:p>
        <w:p w14:paraId="60F2D21D" w14:textId="7FED3039"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17" w:history="1">
            <w:r w:rsidRPr="009840BC">
              <w:rPr>
                <w:rStyle w:val="Hipercze"/>
                <w:noProof/>
              </w:rPr>
              <w:t>Rozdział 2. Senat</w:t>
            </w:r>
            <w:r>
              <w:rPr>
                <w:noProof/>
                <w:webHidden/>
              </w:rPr>
              <w:tab/>
            </w:r>
            <w:r>
              <w:rPr>
                <w:noProof/>
                <w:webHidden/>
              </w:rPr>
              <w:fldChar w:fldCharType="begin"/>
            </w:r>
            <w:r>
              <w:rPr>
                <w:noProof/>
                <w:webHidden/>
              </w:rPr>
              <w:instrText xml:space="preserve"> PAGEREF _Toc155600917 \h </w:instrText>
            </w:r>
            <w:r>
              <w:rPr>
                <w:noProof/>
                <w:webHidden/>
              </w:rPr>
            </w:r>
            <w:r>
              <w:rPr>
                <w:noProof/>
                <w:webHidden/>
              </w:rPr>
              <w:fldChar w:fldCharType="separate"/>
            </w:r>
            <w:r>
              <w:rPr>
                <w:noProof/>
                <w:webHidden/>
              </w:rPr>
              <w:t>5</w:t>
            </w:r>
            <w:r>
              <w:rPr>
                <w:noProof/>
                <w:webHidden/>
              </w:rPr>
              <w:fldChar w:fldCharType="end"/>
            </w:r>
          </w:hyperlink>
        </w:p>
        <w:p w14:paraId="5E737F25" w14:textId="682821CF" w:rsidR="00F40492" w:rsidRDefault="00F40492">
          <w:pPr>
            <w:pStyle w:val="Spistreci3"/>
            <w:tabs>
              <w:tab w:val="right" w:leader="dot" w:pos="10450"/>
            </w:tabs>
            <w:rPr>
              <w:rFonts w:eastAsiaTheme="minorEastAsia" w:cstheme="minorBidi"/>
              <w:noProof/>
              <w:sz w:val="22"/>
              <w:szCs w:val="22"/>
              <w:lang w:eastAsia="pl-PL"/>
            </w:rPr>
          </w:pPr>
          <w:hyperlink w:anchor="_Toc155600918" w:history="1">
            <w:r w:rsidRPr="009840BC">
              <w:rPr>
                <w:rStyle w:val="Hipercze"/>
                <w:noProof/>
              </w:rPr>
              <w:t>§ 13. [Zadania senatu]</w:t>
            </w:r>
            <w:r>
              <w:rPr>
                <w:noProof/>
                <w:webHidden/>
              </w:rPr>
              <w:tab/>
            </w:r>
            <w:r>
              <w:rPr>
                <w:noProof/>
                <w:webHidden/>
              </w:rPr>
              <w:fldChar w:fldCharType="begin"/>
            </w:r>
            <w:r>
              <w:rPr>
                <w:noProof/>
                <w:webHidden/>
              </w:rPr>
              <w:instrText xml:space="preserve"> PAGEREF _Toc155600918 \h </w:instrText>
            </w:r>
            <w:r>
              <w:rPr>
                <w:noProof/>
                <w:webHidden/>
              </w:rPr>
            </w:r>
            <w:r>
              <w:rPr>
                <w:noProof/>
                <w:webHidden/>
              </w:rPr>
              <w:fldChar w:fldCharType="separate"/>
            </w:r>
            <w:r>
              <w:rPr>
                <w:noProof/>
                <w:webHidden/>
              </w:rPr>
              <w:t>5</w:t>
            </w:r>
            <w:r>
              <w:rPr>
                <w:noProof/>
                <w:webHidden/>
              </w:rPr>
              <w:fldChar w:fldCharType="end"/>
            </w:r>
          </w:hyperlink>
        </w:p>
        <w:p w14:paraId="0FE19BC4" w14:textId="01E71F4F" w:rsidR="00F40492" w:rsidRDefault="00F40492">
          <w:pPr>
            <w:pStyle w:val="Spistreci3"/>
            <w:tabs>
              <w:tab w:val="right" w:leader="dot" w:pos="10450"/>
            </w:tabs>
            <w:rPr>
              <w:rFonts w:eastAsiaTheme="minorEastAsia" w:cstheme="minorBidi"/>
              <w:noProof/>
              <w:sz w:val="22"/>
              <w:szCs w:val="22"/>
              <w:lang w:eastAsia="pl-PL"/>
            </w:rPr>
          </w:pPr>
          <w:hyperlink w:anchor="_Toc155600919" w:history="1">
            <w:r w:rsidRPr="009840BC">
              <w:rPr>
                <w:rStyle w:val="Hipercze"/>
                <w:noProof/>
              </w:rPr>
              <w:t>§ 14. [Skład senatu]</w:t>
            </w:r>
            <w:r>
              <w:rPr>
                <w:noProof/>
                <w:webHidden/>
              </w:rPr>
              <w:tab/>
            </w:r>
            <w:r>
              <w:rPr>
                <w:noProof/>
                <w:webHidden/>
              </w:rPr>
              <w:fldChar w:fldCharType="begin"/>
            </w:r>
            <w:r>
              <w:rPr>
                <w:noProof/>
                <w:webHidden/>
              </w:rPr>
              <w:instrText xml:space="preserve"> PAGEREF _Toc155600919 \h </w:instrText>
            </w:r>
            <w:r>
              <w:rPr>
                <w:noProof/>
                <w:webHidden/>
              </w:rPr>
            </w:r>
            <w:r>
              <w:rPr>
                <w:noProof/>
                <w:webHidden/>
              </w:rPr>
              <w:fldChar w:fldCharType="separate"/>
            </w:r>
            <w:r>
              <w:rPr>
                <w:noProof/>
                <w:webHidden/>
              </w:rPr>
              <w:t>5</w:t>
            </w:r>
            <w:r>
              <w:rPr>
                <w:noProof/>
                <w:webHidden/>
              </w:rPr>
              <w:fldChar w:fldCharType="end"/>
            </w:r>
          </w:hyperlink>
        </w:p>
        <w:p w14:paraId="5D216234" w14:textId="4F9D931D" w:rsidR="00F40492" w:rsidRDefault="00F40492">
          <w:pPr>
            <w:pStyle w:val="Spistreci3"/>
            <w:tabs>
              <w:tab w:val="right" w:leader="dot" w:pos="10450"/>
            </w:tabs>
            <w:rPr>
              <w:rFonts w:eastAsiaTheme="minorEastAsia" w:cstheme="minorBidi"/>
              <w:noProof/>
              <w:sz w:val="22"/>
              <w:szCs w:val="22"/>
              <w:lang w:eastAsia="pl-PL"/>
            </w:rPr>
          </w:pPr>
          <w:hyperlink w:anchor="_Toc155600920" w:history="1">
            <w:r w:rsidRPr="009840BC">
              <w:rPr>
                <w:rStyle w:val="Hipercze"/>
                <w:noProof/>
              </w:rPr>
              <w:t>§ 15. [Sposób funkcjonowania senatu]</w:t>
            </w:r>
            <w:r>
              <w:rPr>
                <w:noProof/>
                <w:webHidden/>
              </w:rPr>
              <w:tab/>
            </w:r>
            <w:r>
              <w:rPr>
                <w:noProof/>
                <w:webHidden/>
              </w:rPr>
              <w:fldChar w:fldCharType="begin"/>
            </w:r>
            <w:r>
              <w:rPr>
                <w:noProof/>
                <w:webHidden/>
              </w:rPr>
              <w:instrText xml:space="preserve"> PAGEREF _Toc155600920 \h </w:instrText>
            </w:r>
            <w:r>
              <w:rPr>
                <w:noProof/>
                <w:webHidden/>
              </w:rPr>
            </w:r>
            <w:r>
              <w:rPr>
                <w:noProof/>
                <w:webHidden/>
              </w:rPr>
              <w:fldChar w:fldCharType="separate"/>
            </w:r>
            <w:r>
              <w:rPr>
                <w:noProof/>
                <w:webHidden/>
              </w:rPr>
              <w:t>6</w:t>
            </w:r>
            <w:r>
              <w:rPr>
                <w:noProof/>
                <w:webHidden/>
              </w:rPr>
              <w:fldChar w:fldCharType="end"/>
            </w:r>
          </w:hyperlink>
        </w:p>
        <w:p w14:paraId="64C140FA" w14:textId="2D557A48"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21" w:history="1">
            <w:r w:rsidRPr="009840BC">
              <w:rPr>
                <w:rStyle w:val="Hipercze"/>
                <w:noProof/>
              </w:rPr>
              <w:t>Rozdział 3. Rada dyscypliny</w:t>
            </w:r>
            <w:r>
              <w:rPr>
                <w:noProof/>
                <w:webHidden/>
              </w:rPr>
              <w:tab/>
            </w:r>
            <w:r>
              <w:rPr>
                <w:noProof/>
                <w:webHidden/>
              </w:rPr>
              <w:fldChar w:fldCharType="begin"/>
            </w:r>
            <w:r>
              <w:rPr>
                <w:noProof/>
                <w:webHidden/>
              </w:rPr>
              <w:instrText xml:space="preserve"> PAGEREF _Toc155600921 \h </w:instrText>
            </w:r>
            <w:r>
              <w:rPr>
                <w:noProof/>
                <w:webHidden/>
              </w:rPr>
            </w:r>
            <w:r>
              <w:rPr>
                <w:noProof/>
                <w:webHidden/>
              </w:rPr>
              <w:fldChar w:fldCharType="separate"/>
            </w:r>
            <w:r>
              <w:rPr>
                <w:noProof/>
                <w:webHidden/>
              </w:rPr>
              <w:t>6</w:t>
            </w:r>
            <w:r>
              <w:rPr>
                <w:noProof/>
                <w:webHidden/>
              </w:rPr>
              <w:fldChar w:fldCharType="end"/>
            </w:r>
          </w:hyperlink>
        </w:p>
        <w:p w14:paraId="64E699B9" w14:textId="38335F68" w:rsidR="00F40492" w:rsidRDefault="00F40492">
          <w:pPr>
            <w:pStyle w:val="Spistreci3"/>
            <w:tabs>
              <w:tab w:val="right" w:leader="dot" w:pos="10450"/>
            </w:tabs>
            <w:rPr>
              <w:rFonts w:eastAsiaTheme="minorEastAsia" w:cstheme="minorBidi"/>
              <w:noProof/>
              <w:sz w:val="22"/>
              <w:szCs w:val="22"/>
              <w:lang w:eastAsia="pl-PL"/>
            </w:rPr>
          </w:pPr>
          <w:hyperlink w:anchor="_Toc155600922" w:history="1">
            <w:r w:rsidRPr="009840BC">
              <w:rPr>
                <w:rStyle w:val="Hipercze"/>
                <w:noProof/>
              </w:rPr>
              <w:t>§ 16. [Zadania rady dyscypliny]</w:t>
            </w:r>
            <w:r>
              <w:rPr>
                <w:noProof/>
                <w:webHidden/>
              </w:rPr>
              <w:tab/>
            </w:r>
            <w:r>
              <w:rPr>
                <w:noProof/>
                <w:webHidden/>
              </w:rPr>
              <w:fldChar w:fldCharType="begin"/>
            </w:r>
            <w:r>
              <w:rPr>
                <w:noProof/>
                <w:webHidden/>
              </w:rPr>
              <w:instrText xml:space="preserve"> PAGEREF _Toc155600922 \h </w:instrText>
            </w:r>
            <w:r>
              <w:rPr>
                <w:noProof/>
                <w:webHidden/>
              </w:rPr>
            </w:r>
            <w:r>
              <w:rPr>
                <w:noProof/>
                <w:webHidden/>
              </w:rPr>
              <w:fldChar w:fldCharType="separate"/>
            </w:r>
            <w:r>
              <w:rPr>
                <w:noProof/>
                <w:webHidden/>
              </w:rPr>
              <w:t>6</w:t>
            </w:r>
            <w:r>
              <w:rPr>
                <w:noProof/>
                <w:webHidden/>
              </w:rPr>
              <w:fldChar w:fldCharType="end"/>
            </w:r>
          </w:hyperlink>
        </w:p>
        <w:p w14:paraId="7DA4456A" w14:textId="5FABA849" w:rsidR="00F40492" w:rsidRDefault="00F40492">
          <w:pPr>
            <w:pStyle w:val="Spistreci3"/>
            <w:tabs>
              <w:tab w:val="right" w:leader="dot" w:pos="10450"/>
            </w:tabs>
            <w:rPr>
              <w:rFonts w:eastAsiaTheme="minorEastAsia" w:cstheme="minorBidi"/>
              <w:noProof/>
              <w:sz w:val="22"/>
              <w:szCs w:val="22"/>
              <w:lang w:eastAsia="pl-PL"/>
            </w:rPr>
          </w:pPr>
          <w:hyperlink w:anchor="_Toc155600923" w:history="1">
            <w:r w:rsidRPr="009840BC">
              <w:rPr>
                <w:rStyle w:val="Hipercze"/>
                <w:noProof/>
              </w:rPr>
              <w:t>§ 17. [Skład rady dyscypliny]</w:t>
            </w:r>
            <w:r>
              <w:rPr>
                <w:noProof/>
                <w:webHidden/>
              </w:rPr>
              <w:tab/>
            </w:r>
            <w:r>
              <w:rPr>
                <w:noProof/>
                <w:webHidden/>
              </w:rPr>
              <w:fldChar w:fldCharType="begin"/>
            </w:r>
            <w:r>
              <w:rPr>
                <w:noProof/>
                <w:webHidden/>
              </w:rPr>
              <w:instrText xml:space="preserve"> PAGEREF _Toc155600923 \h </w:instrText>
            </w:r>
            <w:r>
              <w:rPr>
                <w:noProof/>
                <w:webHidden/>
              </w:rPr>
            </w:r>
            <w:r>
              <w:rPr>
                <w:noProof/>
                <w:webHidden/>
              </w:rPr>
              <w:fldChar w:fldCharType="separate"/>
            </w:r>
            <w:r>
              <w:rPr>
                <w:noProof/>
                <w:webHidden/>
              </w:rPr>
              <w:t>7</w:t>
            </w:r>
            <w:r>
              <w:rPr>
                <w:noProof/>
                <w:webHidden/>
              </w:rPr>
              <w:fldChar w:fldCharType="end"/>
            </w:r>
          </w:hyperlink>
        </w:p>
        <w:p w14:paraId="2207F356" w14:textId="2B05247F" w:rsidR="00F40492" w:rsidRDefault="00F40492">
          <w:pPr>
            <w:pStyle w:val="Spistreci3"/>
            <w:tabs>
              <w:tab w:val="right" w:leader="dot" w:pos="10450"/>
            </w:tabs>
            <w:rPr>
              <w:rFonts w:eastAsiaTheme="minorEastAsia" w:cstheme="minorBidi"/>
              <w:noProof/>
              <w:sz w:val="22"/>
              <w:szCs w:val="22"/>
              <w:lang w:eastAsia="pl-PL"/>
            </w:rPr>
          </w:pPr>
          <w:hyperlink w:anchor="_Toc155600924" w:history="1">
            <w:r w:rsidRPr="009840BC">
              <w:rPr>
                <w:rStyle w:val="Hipercze"/>
                <w:noProof/>
              </w:rPr>
              <w:t>§ 18. [Sposób funkcjonowania rady dyscypliny]</w:t>
            </w:r>
            <w:r>
              <w:rPr>
                <w:noProof/>
                <w:webHidden/>
              </w:rPr>
              <w:tab/>
            </w:r>
            <w:r>
              <w:rPr>
                <w:noProof/>
                <w:webHidden/>
              </w:rPr>
              <w:fldChar w:fldCharType="begin"/>
            </w:r>
            <w:r>
              <w:rPr>
                <w:noProof/>
                <w:webHidden/>
              </w:rPr>
              <w:instrText xml:space="preserve"> PAGEREF _Toc155600924 \h </w:instrText>
            </w:r>
            <w:r>
              <w:rPr>
                <w:noProof/>
                <w:webHidden/>
              </w:rPr>
            </w:r>
            <w:r>
              <w:rPr>
                <w:noProof/>
                <w:webHidden/>
              </w:rPr>
              <w:fldChar w:fldCharType="separate"/>
            </w:r>
            <w:r>
              <w:rPr>
                <w:noProof/>
                <w:webHidden/>
              </w:rPr>
              <w:t>7</w:t>
            </w:r>
            <w:r>
              <w:rPr>
                <w:noProof/>
                <w:webHidden/>
              </w:rPr>
              <w:fldChar w:fldCharType="end"/>
            </w:r>
          </w:hyperlink>
        </w:p>
        <w:p w14:paraId="260EFF96" w14:textId="1B0C97A8"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25" w:history="1">
            <w:r w:rsidRPr="009840BC">
              <w:rPr>
                <w:rStyle w:val="Hipercze"/>
                <w:noProof/>
              </w:rPr>
              <w:t>Rozdział 4. Rada uczelni</w:t>
            </w:r>
            <w:r>
              <w:rPr>
                <w:noProof/>
                <w:webHidden/>
              </w:rPr>
              <w:tab/>
            </w:r>
            <w:r>
              <w:rPr>
                <w:noProof/>
                <w:webHidden/>
              </w:rPr>
              <w:fldChar w:fldCharType="begin"/>
            </w:r>
            <w:r>
              <w:rPr>
                <w:noProof/>
                <w:webHidden/>
              </w:rPr>
              <w:instrText xml:space="preserve"> PAGEREF _Toc155600925 \h </w:instrText>
            </w:r>
            <w:r>
              <w:rPr>
                <w:noProof/>
                <w:webHidden/>
              </w:rPr>
            </w:r>
            <w:r>
              <w:rPr>
                <w:noProof/>
                <w:webHidden/>
              </w:rPr>
              <w:fldChar w:fldCharType="separate"/>
            </w:r>
            <w:r>
              <w:rPr>
                <w:noProof/>
                <w:webHidden/>
              </w:rPr>
              <w:t>8</w:t>
            </w:r>
            <w:r>
              <w:rPr>
                <w:noProof/>
                <w:webHidden/>
              </w:rPr>
              <w:fldChar w:fldCharType="end"/>
            </w:r>
          </w:hyperlink>
        </w:p>
        <w:p w14:paraId="286FF310" w14:textId="51C1396B" w:rsidR="00F40492" w:rsidRDefault="00F40492">
          <w:pPr>
            <w:pStyle w:val="Spistreci3"/>
            <w:tabs>
              <w:tab w:val="right" w:leader="dot" w:pos="10450"/>
            </w:tabs>
            <w:rPr>
              <w:rFonts w:eastAsiaTheme="minorEastAsia" w:cstheme="minorBidi"/>
              <w:noProof/>
              <w:sz w:val="22"/>
              <w:szCs w:val="22"/>
              <w:lang w:eastAsia="pl-PL"/>
            </w:rPr>
          </w:pPr>
          <w:hyperlink w:anchor="_Toc155600926" w:history="1">
            <w:r w:rsidRPr="009840BC">
              <w:rPr>
                <w:rStyle w:val="Hipercze"/>
                <w:noProof/>
              </w:rPr>
              <w:t>§ 19. [Zadania rady uczelni]</w:t>
            </w:r>
            <w:r>
              <w:rPr>
                <w:noProof/>
                <w:webHidden/>
              </w:rPr>
              <w:tab/>
            </w:r>
            <w:r>
              <w:rPr>
                <w:noProof/>
                <w:webHidden/>
              </w:rPr>
              <w:fldChar w:fldCharType="begin"/>
            </w:r>
            <w:r>
              <w:rPr>
                <w:noProof/>
                <w:webHidden/>
              </w:rPr>
              <w:instrText xml:space="preserve"> PAGEREF _Toc155600926 \h </w:instrText>
            </w:r>
            <w:r>
              <w:rPr>
                <w:noProof/>
                <w:webHidden/>
              </w:rPr>
            </w:r>
            <w:r>
              <w:rPr>
                <w:noProof/>
                <w:webHidden/>
              </w:rPr>
              <w:fldChar w:fldCharType="separate"/>
            </w:r>
            <w:r>
              <w:rPr>
                <w:noProof/>
                <w:webHidden/>
              </w:rPr>
              <w:t>8</w:t>
            </w:r>
            <w:r>
              <w:rPr>
                <w:noProof/>
                <w:webHidden/>
              </w:rPr>
              <w:fldChar w:fldCharType="end"/>
            </w:r>
          </w:hyperlink>
        </w:p>
        <w:p w14:paraId="69CC70EC" w14:textId="542B3810" w:rsidR="00F40492" w:rsidRDefault="00F40492">
          <w:pPr>
            <w:pStyle w:val="Spistreci3"/>
            <w:tabs>
              <w:tab w:val="right" w:leader="dot" w:pos="10450"/>
            </w:tabs>
            <w:rPr>
              <w:rFonts w:eastAsiaTheme="minorEastAsia" w:cstheme="minorBidi"/>
              <w:noProof/>
              <w:sz w:val="22"/>
              <w:szCs w:val="22"/>
              <w:lang w:eastAsia="pl-PL"/>
            </w:rPr>
          </w:pPr>
          <w:hyperlink w:anchor="_Toc155600927" w:history="1">
            <w:r w:rsidRPr="009840BC">
              <w:rPr>
                <w:rStyle w:val="Hipercze"/>
                <w:noProof/>
              </w:rPr>
              <w:t>§ 20. [Skład rady uczelni]</w:t>
            </w:r>
            <w:r>
              <w:rPr>
                <w:noProof/>
                <w:webHidden/>
              </w:rPr>
              <w:tab/>
            </w:r>
            <w:r>
              <w:rPr>
                <w:noProof/>
                <w:webHidden/>
              </w:rPr>
              <w:fldChar w:fldCharType="begin"/>
            </w:r>
            <w:r>
              <w:rPr>
                <w:noProof/>
                <w:webHidden/>
              </w:rPr>
              <w:instrText xml:space="preserve"> PAGEREF _Toc155600927 \h </w:instrText>
            </w:r>
            <w:r>
              <w:rPr>
                <w:noProof/>
                <w:webHidden/>
              </w:rPr>
            </w:r>
            <w:r>
              <w:rPr>
                <w:noProof/>
                <w:webHidden/>
              </w:rPr>
              <w:fldChar w:fldCharType="separate"/>
            </w:r>
            <w:r>
              <w:rPr>
                <w:noProof/>
                <w:webHidden/>
              </w:rPr>
              <w:t>8</w:t>
            </w:r>
            <w:r>
              <w:rPr>
                <w:noProof/>
                <w:webHidden/>
              </w:rPr>
              <w:fldChar w:fldCharType="end"/>
            </w:r>
          </w:hyperlink>
        </w:p>
        <w:p w14:paraId="6314EBD8" w14:textId="444589A1" w:rsidR="00F40492" w:rsidRDefault="00F40492">
          <w:pPr>
            <w:pStyle w:val="Spistreci3"/>
            <w:tabs>
              <w:tab w:val="right" w:leader="dot" w:pos="10450"/>
            </w:tabs>
            <w:rPr>
              <w:rFonts w:eastAsiaTheme="minorEastAsia" w:cstheme="minorBidi"/>
              <w:noProof/>
              <w:sz w:val="22"/>
              <w:szCs w:val="22"/>
              <w:lang w:eastAsia="pl-PL"/>
            </w:rPr>
          </w:pPr>
          <w:hyperlink w:anchor="_Toc155600928" w:history="1">
            <w:r w:rsidRPr="009840BC">
              <w:rPr>
                <w:rStyle w:val="Hipercze"/>
                <w:noProof/>
              </w:rPr>
              <w:t>§ 21. [Sposób funkcjonowania rady uczelni]</w:t>
            </w:r>
            <w:r>
              <w:rPr>
                <w:noProof/>
                <w:webHidden/>
              </w:rPr>
              <w:tab/>
            </w:r>
            <w:r>
              <w:rPr>
                <w:noProof/>
                <w:webHidden/>
              </w:rPr>
              <w:fldChar w:fldCharType="begin"/>
            </w:r>
            <w:r>
              <w:rPr>
                <w:noProof/>
                <w:webHidden/>
              </w:rPr>
              <w:instrText xml:space="preserve"> PAGEREF _Toc155600928 \h </w:instrText>
            </w:r>
            <w:r>
              <w:rPr>
                <w:noProof/>
                <w:webHidden/>
              </w:rPr>
            </w:r>
            <w:r>
              <w:rPr>
                <w:noProof/>
                <w:webHidden/>
              </w:rPr>
              <w:fldChar w:fldCharType="separate"/>
            </w:r>
            <w:r>
              <w:rPr>
                <w:noProof/>
                <w:webHidden/>
              </w:rPr>
              <w:t>9</w:t>
            </w:r>
            <w:r>
              <w:rPr>
                <w:noProof/>
                <w:webHidden/>
              </w:rPr>
              <w:fldChar w:fldCharType="end"/>
            </w:r>
          </w:hyperlink>
        </w:p>
        <w:p w14:paraId="34A89CB4" w14:textId="39F34210" w:rsidR="00F40492" w:rsidRDefault="00F40492">
          <w:pPr>
            <w:pStyle w:val="Spistreci3"/>
            <w:tabs>
              <w:tab w:val="right" w:leader="dot" w:pos="10450"/>
            </w:tabs>
            <w:rPr>
              <w:rFonts w:eastAsiaTheme="minorEastAsia" w:cstheme="minorBidi"/>
              <w:noProof/>
              <w:sz w:val="22"/>
              <w:szCs w:val="22"/>
              <w:lang w:eastAsia="pl-PL"/>
            </w:rPr>
          </w:pPr>
          <w:hyperlink w:anchor="_Toc155600929" w:history="1">
            <w:r w:rsidRPr="009840BC">
              <w:rPr>
                <w:rStyle w:val="Hipercze"/>
                <w:noProof/>
              </w:rPr>
              <w:t>§ 22. [Sprawozdanie z działalności rady uczelni]</w:t>
            </w:r>
            <w:r>
              <w:rPr>
                <w:noProof/>
                <w:webHidden/>
              </w:rPr>
              <w:tab/>
            </w:r>
            <w:r>
              <w:rPr>
                <w:noProof/>
                <w:webHidden/>
              </w:rPr>
              <w:fldChar w:fldCharType="begin"/>
            </w:r>
            <w:r>
              <w:rPr>
                <w:noProof/>
                <w:webHidden/>
              </w:rPr>
              <w:instrText xml:space="preserve"> PAGEREF _Toc155600929 \h </w:instrText>
            </w:r>
            <w:r>
              <w:rPr>
                <w:noProof/>
                <w:webHidden/>
              </w:rPr>
            </w:r>
            <w:r>
              <w:rPr>
                <w:noProof/>
                <w:webHidden/>
              </w:rPr>
              <w:fldChar w:fldCharType="separate"/>
            </w:r>
            <w:r>
              <w:rPr>
                <w:noProof/>
                <w:webHidden/>
              </w:rPr>
              <w:t>9</w:t>
            </w:r>
            <w:r>
              <w:rPr>
                <w:noProof/>
                <w:webHidden/>
              </w:rPr>
              <w:fldChar w:fldCharType="end"/>
            </w:r>
          </w:hyperlink>
        </w:p>
        <w:p w14:paraId="43907A0F" w14:textId="1AD3D5D7"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0930" w:history="1">
            <w:r w:rsidRPr="009840BC">
              <w:rPr>
                <w:rStyle w:val="Hipercze"/>
                <w:noProof/>
              </w:rPr>
              <w:t>DZIAŁ III. FUNKCJE KIEROWNICZE UCZELNI</w:t>
            </w:r>
            <w:r>
              <w:rPr>
                <w:noProof/>
                <w:webHidden/>
              </w:rPr>
              <w:tab/>
            </w:r>
            <w:r>
              <w:rPr>
                <w:noProof/>
                <w:webHidden/>
              </w:rPr>
              <w:fldChar w:fldCharType="begin"/>
            </w:r>
            <w:r>
              <w:rPr>
                <w:noProof/>
                <w:webHidden/>
              </w:rPr>
              <w:instrText xml:space="preserve"> PAGEREF _Toc155600930 \h </w:instrText>
            </w:r>
            <w:r>
              <w:rPr>
                <w:noProof/>
                <w:webHidden/>
              </w:rPr>
            </w:r>
            <w:r>
              <w:rPr>
                <w:noProof/>
                <w:webHidden/>
              </w:rPr>
              <w:fldChar w:fldCharType="separate"/>
            </w:r>
            <w:r>
              <w:rPr>
                <w:noProof/>
                <w:webHidden/>
              </w:rPr>
              <w:t>9</w:t>
            </w:r>
            <w:r>
              <w:rPr>
                <w:noProof/>
                <w:webHidden/>
              </w:rPr>
              <w:fldChar w:fldCharType="end"/>
            </w:r>
          </w:hyperlink>
        </w:p>
        <w:p w14:paraId="18A77508" w14:textId="053EED78" w:rsidR="00F40492" w:rsidRDefault="00F40492">
          <w:pPr>
            <w:pStyle w:val="Spistreci3"/>
            <w:tabs>
              <w:tab w:val="right" w:leader="dot" w:pos="10450"/>
            </w:tabs>
            <w:rPr>
              <w:rFonts w:eastAsiaTheme="minorEastAsia" w:cstheme="minorBidi"/>
              <w:noProof/>
              <w:sz w:val="22"/>
              <w:szCs w:val="22"/>
              <w:lang w:eastAsia="pl-PL"/>
            </w:rPr>
          </w:pPr>
          <w:hyperlink w:anchor="_Toc155600931" w:history="1">
            <w:r w:rsidRPr="009840BC">
              <w:rPr>
                <w:rStyle w:val="Hipercze"/>
                <w:noProof/>
              </w:rPr>
              <w:t>§ 23. [Rodzaje funkcji kierowniczych]</w:t>
            </w:r>
            <w:r>
              <w:rPr>
                <w:noProof/>
                <w:webHidden/>
              </w:rPr>
              <w:tab/>
            </w:r>
            <w:r>
              <w:rPr>
                <w:noProof/>
                <w:webHidden/>
              </w:rPr>
              <w:fldChar w:fldCharType="begin"/>
            </w:r>
            <w:r>
              <w:rPr>
                <w:noProof/>
                <w:webHidden/>
              </w:rPr>
              <w:instrText xml:space="preserve"> PAGEREF _Toc155600931 \h </w:instrText>
            </w:r>
            <w:r>
              <w:rPr>
                <w:noProof/>
                <w:webHidden/>
              </w:rPr>
            </w:r>
            <w:r>
              <w:rPr>
                <w:noProof/>
                <w:webHidden/>
              </w:rPr>
              <w:fldChar w:fldCharType="separate"/>
            </w:r>
            <w:r>
              <w:rPr>
                <w:noProof/>
                <w:webHidden/>
              </w:rPr>
              <w:t>9</w:t>
            </w:r>
            <w:r>
              <w:rPr>
                <w:noProof/>
                <w:webHidden/>
              </w:rPr>
              <w:fldChar w:fldCharType="end"/>
            </w:r>
          </w:hyperlink>
        </w:p>
        <w:p w14:paraId="6B4176BD" w14:textId="25C75510" w:rsidR="00F40492" w:rsidRDefault="00F40492">
          <w:pPr>
            <w:pStyle w:val="Spistreci3"/>
            <w:tabs>
              <w:tab w:val="right" w:leader="dot" w:pos="10450"/>
            </w:tabs>
            <w:rPr>
              <w:rFonts w:eastAsiaTheme="minorEastAsia" w:cstheme="minorBidi"/>
              <w:noProof/>
              <w:sz w:val="22"/>
              <w:szCs w:val="22"/>
              <w:lang w:eastAsia="pl-PL"/>
            </w:rPr>
          </w:pPr>
          <w:hyperlink w:anchor="_Toc155600932" w:history="1">
            <w:r w:rsidRPr="009840BC">
              <w:rPr>
                <w:rStyle w:val="Hipercze"/>
                <w:noProof/>
              </w:rPr>
              <w:t>§ 24. [Funkcje kierownicze ds. studenckich lub doktoranckich]</w:t>
            </w:r>
            <w:r>
              <w:rPr>
                <w:noProof/>
                <w:webHidden/>
              </w:rPr>
              <w:tab/>
            </w:r>
            <w:r>
              <w:rPr>
                <w:noProof/>
                <w:webHidden/>
              </w:rPr>
              <w:fldChar w:fldCharType="begin"/>
            </w:r>
            <w:r>
              <w:rPr>
                <w:noProof/>
                <w:webHidden/>
              </w:rPr>
              <w:instrText xml:space="preserve"> PAGEREF _Toc155600932 \h </w:instrText>
            </w:r>
            <w:r>
              <w:rPr>
                <w:noProof/>
                <w:webHidden/>
              </w:rPr>
            </w:r>
            <w:r>
              <w:rPr>
                <w:noProof/>
                <w:webHidden/>
              </w:rPr>
              <w:fldChar w:fldCharType="separate"/>
            </w:r>
            <w:r>
              <w:rPr>
                <w:noProof/>
                <w:webHidden/>
              </w:rPr>
              <w:t>9</w:t>
            </w:r>
            <w:r>
              <w:rPr>
                <w:noProof/>
                <w:webHidden/>
              </w:rPr>
              <w:fldChar w:fldCharType="end"/>
            </w:r>
          </w:hyperlink>
        </w:p>
        <w:p w14:paraId="497531C3" w14:textId="1557A1EB" w:rsidR="00F40492" w:rsidRDefault="00F40492">
          <w:pPr>
            <w:pStyle w:val="Spistreci3"/>
            <w:tabs>
              <w:tab w:val="right" w:leader="dot" w:pos="10450"/>
            </w:tabs>
            <w:rPr>
              <w:rFonts w:eastAsiaTheme="minorEastAsia" w:cstheme="minorBidi"/>
              <w:noProof/>
              <w:sz w:val="22"/>
              <w:szCs w:val="22"/>
              <w:lang w:eastAsia="pl-PL"/>
            </w:rPr>
          </w:pPr>
          <w:hyperlink w:anchor="_Toc155600933" w:history="1">
            <w:r w:rsidRPr="009840BC">
              <w:rPr>
                <w:rStyle w:val="Hipercze"/>
                <w:noProof/>
              </w:rPr>
              <w:t>§ 25. [Wymogi stawiane funkcjom kierowniczym]</w:t>
            </w:r>
            <w:r>
              <w:rPr>
                <w:noProof/>
                <w:webHidden/>
              </w:rPr>
              <w:tab/>
            </w:r>
            <w:r>
              <w:rPr>
                <w:noProof/>
                <w:webHidden/>
              </w:rPr>
              <w:fldChar w:fldCharType="begin"/>
            </w:r>
            <w:r>
              <w:rPr>
                <w:noProof/>
                <w:webHidden/>
              </w:rPr>
              <w:instrText xml:space="preserve"> PAGEREF _Toc155600933 \h </w:instrText>
            </w:r>
            <w:r>
              <w:rPr>
                <w:noProof/>
                <w:webHidden/>
              </w:rPr>
            </w:r>
            <w:r>
              <w:rPr>
                <w:noProof/>
                <w:webHidden/>
              </w:rPr>
              <w:fldChar w:fldCharType="separate"/>
            </w:r>
            <w:r>
              <w:rPr>
                <w:noProof/>
                <w:webHidden/>
              </w:rPr>
              <w:t>10</w:t>
            </w:r>
            <w:r>
              <w:rPr>
                <w:noProof/>
                <w:webHidden/>
              </w:rPr>
              <w:fldChar w:fldCharType="end"/>
            </w:r>
          </w:hyperlink>
        </w:p>
        <w:p w14:paraId="3002DE7B" w14:textId="70B310D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34" w:history="1">
            <w:r w:rsidRPr="009840BC">
              <w:rPr>
                <w:rStyle w:val="Hipercze"/>
                <w:noProof/>
              </w:rPr>
              <w:t>Rozdział 1. Prorektorzy</w:t>
            </w:r>
            <w:r>
              <w:rPr>
                <w:noProof/>
                <w:webHidden/>
              </w:rPr>
              <w:tab/>
            </w:r>
            <w:r>
              <w:rPr>
                <w:noProof/>
                <w:webHidden/>
              </w:rPr>
              <w:fldChar w:fldCharType="begin"/>
            </w:r>
            <w:r>
              <w:rPr>
                <w:noProof/>
                <w:webHidden/>
              </w:rPr>
              <w:instrText xml:space="preserve"> PAGEREF _Toc155600934 \h </w:instrText>
            </w:r>
            <w:r>
              <w:rPr>
                <w:noProof/>
                <w:webHidden/>
              </w:rPr>
            </w:r>
            <w:r>
              <w:rPr>
                <w:noProof/>
                <w:webHidden/>
              </w:rPr>
              <w:fldChar w:fldCharType="separate"/>
            </w:r>
            <w:r>
              <w:rPr>
                <w:noProof/>
                <w:webHidden/>
              </w:rPr>
              <w:t>10</w:t>
            </w:r>
            <w:r>
              <w:rPr>
                <w:noProof/>
                <w:webHidden/>
              </w:rPr>
              <w:fldChar w:fldCharType="end"/>
            </w:r>
          </w:hyperlink>
        </w:p>
        <w:p w14:paraId="791DE9F3" w14:textId="47D82137" w:rsidR="00F40492" w:rsidRDefault="00F40492">
          <w:pPr>
            <w:pStyle w:val="Spistreci3"/>
            <w:tabs>
              <w:tab w:val="right" w:leader="dot" w:pos="10450"/>
            </w:tabs>
            <w:rPr>
              <w:rFonts w:eastAsiaTheme="minorEastAsia" w:cstheme="minorBidi"/>
              <w:noProof/>
              <w:sz w:val="22"/>
              <w:szCs w:val="22"/>
              <w:lang w:eastAsia="pl-PL"/>
            </w:rPr>
          </w:pPr>
          <w:hyperlink w:anchor="_Toc155600935" w:history="1">
            <w:r w:rsidRPr="009840BC">
              <w:rPr>
                <w:rStyle w:val="Hipercze"/>
                <w:noProof/>
              </w:rPr>
              <w:t>§ 26. [Zadania prorektorów]</w:t>
            </w:r>
            <w:r>
              <w:rPr>
                <w:noProof/>
                <w:webHidden/>
              </w:rPr>
              <w:tab/>
            </w:r>
            <w:r>
              <w:rPr>
                <w:noProof/>
                <w:webHidden/>
              </w:rPr>
              <w:fldChar w:fldCharType="begin"/>
            </w:r>
            <w:r>
              <w:rPr>
                <w:noProof/>
                <w:webHidden/>
              </w:rPr>
              <w:instrText xml:space="preserve"> PAGEREF _Toc155600935 \h </w:instrText>
            </w:r>
            <w:r>
              <w:rPr>
                <w:noProof/>
                <w:webHidden/>
              </w:rPr>
            </w:r>
            <w:r>
              <w:rPr>
                <w:noProof/>
                <w:webHidden/>
              </w:rPr>
              <w:fldChar w:fldCharType="separate"/>
            </w:r>
            <w:r>
              <w:rPr>
                <w:noProof/>
                <w:webHidden/>
              </w:rPr>
              <w:t>10</w:t>
            </w:r>
            <w:r>
              <w:rPr>
                <w:noProof/>
                <w:webHidden/>
              </w:rPr>
              <w:fldChar w:fldCharType="end"/>
            </w:r>
          </w:hyperlink>
        </w:p>
        <w:p w14:paraId="0BA5043E" w14:textId="1C98418E" w:rsidR="00F40492" w:rsidRDefault="00F40492">
          <w:pPr>
            <w:pStyle w:val="Spistreci3"/>
            <w:tabs>
              <w:tab w:val="right" w:leader="dot" w:pos="10450"/>
            </w:tabs>
            <w:rPr>
              <w:rFonts w:eastAsiaTheme="minorEastAsia" w:cstheme="minorBidi"/>
              <w:noProof/>
              <w:sz w:val="22"/>
              <w:szCs w:val="22"/>
              <w:lang w:eastAsia="pl-PL"/>
            </w:rPr>
          </w:pPr>
          <w:hyperlink w:anchor="_Toc155600936" w:history="1">
            <w:r w:rsidRPr="009840BC">
              <w:rPr>
                <w:rStyle w:val="Hipercze"/>
                <w:noProof/>
              </w:rPr>
              <w:t>§ 27. [Powołanie i odwołanie prorektorów]</w:t>
            </w:r>
            <w:r>
              <w:rPr>
                <w:noProof/>
                <w:webHidden/>
              </w:rPr>
              <w:tab/>
            </w:r>
            <w:r>
              <w:rPr>
                <w:noProof/>
                <w:webHidden/>
              </w:rPr>
              <w:fldChar w:fldCharType="begin"/>
            </w:r>
            <w:r>
              <w:rPr>
                <w:noProof/>
                <w:webHidden/>
              </w:rPr>
              <w:instrText xml:space="preserve"> PAGEREF _Toc155600936 \h </w:instrText>
            </w:r>
            <w:r>
              <w:rPr>
                <w:noProof/>
                <w:webHidden/>
              </w:rPr>
            </w:r>
            <w:r>
              <w:rPr>
                <w:noProof/>
                <w:webHidden/>
              </w:rPr>
              <w:fldChar w:fldCharType="separate"/>
            </w:r>
            <w:r>
              <w:rPr>
                <w:noProof/>
                <w:webHidden/>
              </w:rPr>
              <w:t>11</w:t>
            </w:r>
            <w:r>
              <w:rPr>
                <w:noProof/>
                <w:webHidden/>
              </w:rPr>
              <w:fldChar w:fldCharType="end"/>
            </w:r>
          </w:hyperlink>
        </w:p>
        <w:p w14:paraId="54A086D4" w14:textId="619C52EB"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37" w:history="1">
            <w:r w:rsidRPr="009840BC">
              <w:rPr>
                <w:rStyle w:val="Hipercze"/>
                <w:noProof/>
              </w:rPr>
              <w:t>Rozdział 2. Dziekani i prodziekani</w:t>
            </w:r>
            <w:r>
              <w:rPr>
                <w:noProof/>
                <w:webHidden/>
              </w:rPr>
              <w:tab/>
            </w:r>
            <w:r>
              <w:rPr>
                <w:noProof/>
                <w:webHidden/>
              </w:rPr>
              <w:fldChar w:fldCharType="begin"/>
            </w:r>
            <w:r>
              <w:rPr>
                <w:noProof/>
                <w:webHidden/>
              </w:rPr>
              <w:instrText xml:space="preserve"> PAGEREF _Toc155600937 \h </w:instrText>
            </w:r>
            <w:r>
              <w:rPr>
                <w:noProof/>
                <w:webHidden/>
              </w:rPr>
            </w:r>
            <w:r>
              <w:rPr>
                <w:noProof/>
                <w:webHidden/>
              </w:rPr>
              <w:fldChar w:fldCharType="separate"/>
            </w:r>
            <w:r>
              <w:rPr>
                <w:noProof/>
                <w:webHidden/>
              </w:rPr>
              <w:t>11</w:t>
            </w:r>
            <w:r>
              <w:rPr>
                <w:noProof/>
                <w:webHidden/>
              </w:rPr>
              <w:fldChar w:fldCharType="end"/>
            </w:r>
          </w:hyperlink>
        </w:p>
        <w:p w14:paraId="2D6157B9" w14:textId="486ECFEA" w:rsidR="00F40492" w:rsidRDefault="00F40492">
          <w:pPr>
            <w:pStyle w:val="Spistreci3"/>
            <w:tabs>
              <w:tab w:val="right" w:leader="dot" w:pos="10450"/>
            </w:tabs>
            <w:rPr>
              <w:rFonts w:eastAsiaTheme="minorEastAsia" w:cstheme="minorBidi"/>
              <w:noProof/>
              <w:sz w:val="22"/>
              <w:szCs w:val="22"/>
              <w:lang w:eastAsia="pl-PL"/>
            </w:rPr>
          </w:pPr>
          <w:hyperlink w:anchor="_Toc155600938" w:history="1">
            <w:r w:rsidRPr="009840BC">
              <w:rPr>
                <w:rStyle w:val="Hipercze"/>
                <w:noProof/>
              </w:rPr>
              <w:t>§ 28. [Zadania dziekana]</w:t>
            </w:r>
            <w:r>
              <w:rPr>
                <w:noProof/>
                <w:webHidden/>
              </w:rPr>
              <w:tab/>
            </w:r>
            <w:r>
              <w:rPr>
                <w:noProof/>
                <w:webHidden/>
              </w:rPr>
              <w:fldChar w:fldCharType="begin"/>
            </w:r>
            <w:r>
              <w:rPr>
                <w:noProof/>
                <w:webHidden/>
              </w:rPr>
              <w:instrText xml:space="preserve"> PAGEREF _Toc155600938 \h </w:instrText>
            </w:r>
            <w:r>
              <w:rPr>
                <w:noProof/>
                <w:webHidden/>
              </w:rPr>
            </w:r>
            <w:r>
              <w:rPr>
                <w:noProof/>
                <w:webHidden/>
              </w:rPr>
              <w:fldChar w:fldCharType="separate"/>
            </w:r>
            <w:r>
              <w:rPr>
                <w:noProof/>
                <w:webHidden/>
              </w:rPr>
              <w:t>11</w:t>
            </w:r>
            <w:r>
              <w:rPr>
                <w:noProof/>
                <w:webHidden/>
              </w:rPr>
              <w:fldChar w:fldCharType="end"/>
            </w:r>
          </w:hyperlink>
        </w:p>
        <w:p w14:paraId="0A6F0C7B" w14:textId="35568A70" w:rsidR="00F40492" w:rsidRDefault="00F40492">
          <w:pPr>
            <w:pStyle w:val="Spistreci3"/>
            <w:tabs>
              <w:tab w:val="right" w:leader="dot" w:pos="10450"/>
            </w:tabs>
            <w:rPr>
              <w:rFonts w:eastAsiaTheme="minorEastAsia" w:cstheme="minorBidi"/>
              <w:noProof/>
              <w:sz w:val="22"/>
              <w:szCs w:val="22"/>
              <w:lang w:eastAsia="pl-PL"/>
            </w:rPr>
          </w:pPr>
          <w:hyperlink w:anchor="_Toc155600939" w:history="1">
            <w:r w:rsidRPr="009840BC">
              <w:rPr>
                <w:rStyle w:val="Hipercze"/>
                <w:noProof/>
              </w:rPr>
              <w:t>§ 29. [Powoływanie dziekanów]</w:t>
            </w:r>
            <w:r>
              <w:rPr>
                <w:noProof/>
                <w:webHidden/>
              </w:rPr>
              <w:tab/>
            </w:r>
            <w:r>
              <w:rPr>
                <w:noProof/>
                <w:webHidden/>
              </w:rPr>
              <w:fldChar w:fldCharType="begin"/>
            </w:r>
            <w:r>
              <w:rPr>
                <w:noProof/>
                <w:webHidden/>
              </w:rPr>
              <w:instrText xml:space="preserve"> PAGEREF _Toc155600939 \h </w:instrText>
            </w:r>
            <w:r>
              <w:rPr>
                <w:noProof/>
                <w:webHidden/>
              </w:rPr>
            </w:r>
            <w:r>
              <w:rPr>
                <w:noProof/>
                <w:webHidden/>
              </w:rPr>
              <w:fldChar w:fldCharType="separate"/>
            </w:r>
            <w:r>
              <w:rPr>
                <w:noProof/>
                <w:webHidden/>
              </w:rPr>
              <w:t>11</w:t>
            </w:r>
            <w:r>
              <w:rPr>
                <w:noProof/>
                <w:webHidden/>
              </w:rPr>
              <w:fldChar w:fldCharType="end"/>
            </w:r>
          </w:hyperlink>
        </w:p>
        <w:p w14:paraId="613E8DF8" w14:textId="7E196EE4" w:rsidR="00F40492" w:rsidRDefault="00F40492">
          <w:pPr>
            <w:pStyle w:val="Spistreci3"/>
            <w:tabs>
              <w:tab w:val="right" w:leader="dot" w:pos="10450"/>
            </w:tabs>
            <w:rPr>
              <w:rFonts w:eastAsiaTheme="minorEastAsia" w:cstheme="minorBidi"/>
              <w:noProof/>
              <w:sz w:val="22"/>
              <w:szCs w:val="22"/>
              <w:lang w:eastAsia="pl-PL"/>
            </w:rPr>
          </w:pPr>
          <w:hyperlink w:anchor="_Toc155600940" w:history="1">
            <w:r w:rsidRPr="009840BC">
              <w:rPr>
                <w:rStyle w:val="Hipercze"/>
                <w:noProof/>
              </w:rPr>
              <w:t>§ 30. [Prodziekani]</w:t>
            </w:r>
            <w:r>
              <w:rPr>
                <w:noProof/>
                <w:webHidden/>
              </w:rPr>
              <w:tab/>
            </w:r>
            <w:r>
              <w:rPr>
                <w:noProof/>
                <w:webHidden/>
              </w:rPr>
              <w:fldChar w:fldCharType="begin"/>
            </w:r>
            <w:r>
              <w:rPr>
                <w:noProof/>
                <w:webHidden/>
              </w:rPr>
              <w:instrText xml:space="preserve"> PAGEREF _Toc155600940 \h </w:instrText>
            </w:r>
            <w:r>
              <w:rPr>
                <w:noProof/>
                <w:webHidden/>
              </w:rPr>
            </w:r>
            <w:r>
              <w:rPr>
                <w:noProof/>
                <w:webHidden/>
              </w:rPr>
              <w:fldChar w:fldCharType="separate"/>
            </w:r>
            <w:r>
              <w:rPr>
                <w:noProof/>
                <w:webHidden/>
              </w:rPr>
              <w:t>11</w:t>
            </w:r>
            <w:r>
              <w:rPr>
                <w:noProof/>
                <w:webHidden/>
              </w:rPr>
              <w:fldChar w:fldCharType="end"/>
            </w:r>
          </w:hyperlink>
        </w:p>
        <w:p w14:paraId="37D94148" w14:textId="52E10098"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41" w:history="1">
            <w:r w:rsidRPr="009840BC">
              <w:rPr>
                <w:rStyle w:val="Hipercze"/>
                <w:noProof/>
              </w:rPr>
              <w:t>Rozdział 3. Dyrektor szkoły doktorskiej i jego zastępca</w:t>
            </w:r>
            <w:r>
              <w:rPr>
                <w:noProof/>
                <w:webHidden/>
              </w:rPr>
              <w:tab/>
            </w:r>
            <w:r>
              <w:rPr>
                <w:noProof/>
                <w:webHidden/>
              </w:rPr>
              <w:fldChar w:fldCharType="begin"/>
            </w:r>
            <w:r>
              <w:rPr>
                <w:noProof/>
                <w:webHidden/>
              </w:rPr>
              <w:instrText xml:space="preserve"> PAGEREF _Toc155600941 \h </w:instrText>
            </w:r>
            <w:r>
              <w:rPr>
                <w:noProof/>
                <w:webHidden/>
              </w:rPr>
            </w:r>
            <w:r>
              <w:rPr>
                <w:noProof/>
                <w:webHidden/>
              </w:rPr>
              <w:fldChar w:fldCharType="separate"/>
            </w:r>
            <w:r>
              <w:rPr>
                <w:noProof/>
                <w:webHidden/>
              </w:rPr>
              <w:t>12</w:t>
            </w:r>
            <w:r>
              <w:rPr>
                <w:noProof/>
                <w:webHidden/>
              </w:rPr>
              <w:fldChar w:fldCharType="end"/>
            </w:r>
          </w:hyperlink>
        </w:p>
        <w:p w14:paraId="24AA26FF" w14:textId="70E0F9DC" w:rsidR="00F40492" w:rsidRDefault="00F40492">
          <w:pPr>
            <w:pStyle w:val="Spistreci3"/>
            <w:tabs>
              <w:tab w:val="right" w:leader="dot" w:pos="10450"/>
            </w:tabs>
            <w:rPr>
              <w:rFonts w:eastAsiaTheme="minorEastAsia" w:cstheme="minorBidi"/>
              <w:noProof/>
              <w:sz w:val="22"/>
              <w:szCs w:val="22"/>
              <w:lang w:eastAsia="pl-PL"/>
            </w:rPr>
          </w:pPr>
          <w:hyperlink w:anchor="_Toc155600942" w:history="1">
            <w:r w:rsidRPr="009840BC">
              <w:rPr>
                <w:rStyle w:val="Hipercze"/>
                <w:noProof/>
              </w:rPr>
              <w:t>§ 31. [Dyrektor szkoły doktorskiej]</w:t>
            </w:r>
            <w:r>
              <w:rPr>
                <w:noProof/>
                <w:webHidden/>
              </w:rPr>
              <w:tab/>
            </w:r>
            <w:r>
              <w:rPr>
                <w:noProof/>
                <w:webHidden/>
              </w:rPr>
              <w:fldChar w:fldCharType="begin"/>
            </w:r>
            <w:r>
              <w:rPr>
                <w:noProof/>
                <w:webHidden/>
              </w:rPr>
              <w:instrText xml:space="preserve"> PAGEREF _Toc155600942 \h </w:instrText>
            </w:r>
            <w:r>
              <w:rPr>
                <w:noProof/>
                <w:webHidden/>
              </w:rPr>
            </w:r>
            <w:r>
              <w:rPr>
                <w:noProof/>
                <w:webHidden/>
              </w:rPr>
              <w:fldChar w:fldCharType="separate"/>
            </w:r>
            <w:r>
              <w:rPr>
                <w:noProof/>
                <w:webHidden/>
              </w:rPr>
              <w:t>12</w:t>
            </w:r>
            <w:r>
              <w:rPr>
                <w:noProof/>
                <w:webHidden/>
              </w:rPr>
              <w:fldChar w:fldCharType="end"/>
            </w:r>
          </w:hyperlink>
        </w:p>
        <w:p w14:paraId="2EA6D530" w14:textId="184805DB" w:rsidR="00F40492" w:rsidRDefault="00F40492">
          <w:pPr>
            <w:pStyle w:val="Spistreci3"/>
            <w:tabs>
              <w:tab w:val="right" w:leader="dot" w:pos="10450"/>
            </w:tabs>
            <w:rPr>
              <w:rFonts w:eastAsiaTheme="minorEastAsia" w:cstheme="minorBidi"/>
              <w:noProof/>
              <w:sz w:val="22"/>
              <w:szCs w:val="22"/>
              <w:lang w:eastAsia="pl-PL"/>
            </w:rPr>
          </w:pPr>
          <w:hyperlink w:anchor="_Toc155600943" w:history="1">
            <w:r w:rsidRPr="009840BC">
              <w:rPr>
                <w:rStyle w:val="Hipercze"/>
                <w:noProof/>
              </w:rPr>
              <w:t>32. [Zastępca dyrektora szkoły doktorskiej]</w:t>
            </w:r>
            <w:r>
              <w:rPr>
                <w:noProof/>
                <w:webHidden/>
              </w:rPr>
              <w:tab/>
            </w:r>
            <w:r>
              <w:rPr>
                <w:noProof/>
                <w:webHidden/>
              </w:rPr>
              <w:fldChar w:fldCharType="begin"/>
            </w:r>
            <w:r>
              <w:rPr>
                <w:noProof/>
                <w:webHidden/>
              </w:rPr>
              <w:instrText xml:space="preserve"> PAGEREF _Toc155600943 \h </w:instrText>
            </w:r>
            <w:r>
              <w:rPr>
                <w:noProof/>
                <w:webHidden/>
              </w:rPr>
            </w:r>
            <w:r>
              <w:rPr>
                <w:noProof/>
                <w:webHidden/>
              </w:rPr>
              <w:fldChar w:fldCharType="separate"/>
            </w:r>
            <w:r>
              <w:rPr>
                <w:noProof/>
                <w:webHidden/>
              </w:rPr>
              <w:t>12</w:t>
            </w:r>
            <w:r>
              <w:rPr>
                <w:noProof/>
                <w:webHidden/>
              </w:rPr>
              <w:fldChar w:fldCharType="end"/>
            </w:r>
          </w:hyperlink>
        </w:p>
        <w:p w14:paraId="514D5007" w14:textId="2F95A8C2"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0944" w:history="1">
            <w:r w:rsidRPr="009840BC">
              <w:rPr>
                <w:rStyle w:val="Hipercze"/>
                <w:noProof/>
              </w:rPr>
              <w:t>DZIAŁ IV. POZOSTAŁE PODMIOTY POMOCNICZE, KIERUJĄCE I OPINIODAWCZO-DORADCZE</w:t>
            </w:r>
            <w:r>
              <w:rPr>
                <w:noProof/>
                <w:webHidden/>
              </w:rPr>
              <w:tab/>
            </w:r>
            <w:r>
              <w:rPr>
                <w:noProof/>
                <w:webHidden/>
              </w:rPr>
              <w:fldChar w:fldCharType="begin"/>
            </w:r>
            <w:r>
              <w:rPr>
                <w:noProof/>
                <w:webHidden/>
              </w:rPr>
              <w:instrText xml:space="preserve"> PAGEREF _Toc155600944 \h </w:instrText>
            </w:r>
            <w:r>
              <w:rPr>
                <w:noProof/>
                <w:webHidden/>
              </w:rPr>
            </w:r>
            <w:r>
              <w:rPr>
                <w:noProof/>
                <w:webHidden/>
              </w:rPr>
              <w:fldChar w:fldCharType="separate"/>
            </w:r>
            <w:r>
              <w:rPr>
                <w:noProof/>
                <w:webHidden/>
              </w:rPr>
              <w:t>13</w:t>
            </w:r>
            <w:r>
              <w:rPr>
                <w:noProof/>
                <w:webHidden/>
              </w:rPr>
              <w:fldChar w:fldCharType="end"/>
            </w:r>
          </w:hyperlink>
        </w:p>
        <w:p w14:paraId="1E040239" w14:textId="242D0DA5"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45" w:history="1">
            <w:r w:rsidRPr="009840BC">
              <w:rPr>
                <w:rStyle w:val="Hipercze"/>
                <w:noProof/>
              </w:rPr>
              <w:t>Rozdział 1. Kanclerz i kwestor</w:t>
            </w:r>
            <w:r>
              <w:rPr>
                <w:noProof/>
                <w:webHidden/>
              </w:rPr>
              <w:tab/>
            </w:r>
            <w:r>
              <w:rPr>
                <w:noProof/>
                <w:webHidden/>
              </w:rPr>
              <w:fldChar w:fldCharType="begin"/>
            </w:r>
            <w:r>
              <w:rPr>
                <w:noProof/>
                <w:webHidden/>
              </w:rPr>
              <w:instrText xml:space="preserve"> PAGEREF _Toc155600945 \h </w:instrText>
            </w:r>
            <w:r>
              <w:rPr>
                <w:noProof/>
                <w:webHidden/>
              </w:rPr>
            </w:r>
            <w:r>
              <w:rPr>
                <w:noProof/>
                <w:webHidden/>
              </w:rPr>
              <w:fldChar w:fldCharType="separate"/>
            </w:r>
            <w:r>
              <w:rPr>
                <w:noProof/>
                <w:webHidden/>
              </w:rPr>
              <w:t>13</w:t>
            </w:r>
            <w:r>
              <w:rPr>
                <w:noProof/>
                <w:webHidden/>
              </w:rPr>
              <w:fldChar w:fldCharType="end"/>
            </w:r>
          </w:hyperlink>
        </w:p>
        <w:p w14:paraId="1AD60AD8" w14:textId="1EB28924" w:rsidR="00F40492" w:rsidRDefault="00F40492">
          <w:pPr>
            <w:pStyle w:val="Spistreci3"/>
            <w:tabs>
              <w:tab w:val="right" w:leader="dot" w:pos="10450"/>
            </w:tabs>
            <w:rPr>
              <w:rFonts w:eastAsiaTheme="minorEastAsia" w:cstheme="minorBidi"/>
              <w:noProof/>
              <w:sz w:val="22"/>
              <w:szCs w:val="22"/>
              <w:lang w:eastAsia="pl-PL"/>
            </w:rPr>
          </w:pPr>
          <w:hyperlink w:anchor="_Toc155600946" w:history="1">
            <w:r w:rsidRPr="009840BC">
              <w:rPr>
                <w:rStyle w:val="Hipercze"/>
                <w:noProof/>
              </w:rPr>
              <w:t>§ 33. [Zadania kanclerza]</w:t>
            </w:r>
            <w:r>
              <w:rPr>
                <w:noProof/>
                <w:webHidden/>
              </w:rPr>
              <w:tab/>
            </w:r>
            <w:r>
              <w:rPr>
                <w:noProof/>
                <w:webHidden/>
              </w:rPr>
              <w:fldChar w:fldCharType="begin"/>
            </w:r>
            <w:r>
              <w:rPr>
                <w:noProof/>
                <w:webHidden/>
              </w:rPr>
              <w:instrText xml:space="preserve"> PAGEREF _Toc155600946 \h </w:instrText>
            </w:r>
            <w:r>
              <w:rPr>
                <w:noProof/>
                <w:webHidden/>
              </w:rPr>
            </w:r>
            <w:r>
              <w:rPr>
                <w:noProof/>
                <w:webHidden/>
              </w:rPr>
              <w:fldChar w:fldCharType="separate"/>
            </w:r>
            <w:r>
              <w:rPr>
                <w:noProof/>
                <w:webHidden/>
              </w:rPr>
              <w:t>13</w:t>
            </w:r>
            <w:r>
              <w:rPr>
                <w:noProof/>
                <w:webHidden/>
              </w:rPr>
              <w:fldChar w:fldCharType="end"/>
            </w:r>
          </w:hyperlink>
        </w:p>
        <w:p w14:paraId="206AB48C" w14:textId="122B199D" w:rsidR="00F40492" w:rsidRDefault="00F40492">
          <w:pPr>
            <w:pStyle w:val="Spistreci3"/>
            <w:tabs>
              <w:tab w:val="right" w:leader="dot" w:pos="10450"/>
            </w:tabs>
            <w:rPr>
              <w:rFonts w:eastAsiaTheme="minorEastAsia" w:cstheme="minorBidi"/>
              <w:noProof/>
              <w:sz w:val="22"/>
              <w:szCs w:val="22"/>
              <w:lang w:eastAsia="pl-PL"/>
            </w:rPr>
          </w:pPr>
          <w:hyperlink w:anchor="_Toc155600947" w:history="1">
            <w:r w:rsidRPr="009840BC">
              <w:rPr>
                <w:rStyle w:val="Hipercze"/>
                <w:noProof/>
              </w:rPr>
              <w:t>§ 34. [Zastępcy kanclerza]</w:t>
            </w:r>
            <w:r>
              <w:rPr>
                <w:noProof/>
                <w:webHidden/>
              </w:rPr>
              <w:tab/>
            </w:r>
            <w:r>
              <w:rPr>
                <w:noProof/>
                <w:webHidden/>
              </w:rPr>
              <w:fldChar w:fldCharType="begin"/>
            </w:r>
            <w:r>
              <w:rPr>
                <w:noProof/>
                <w:webHidden/>
              </w:rPr>
              <w:instrText xml:space="preserve"> PAGEREF _Toc155600947 \h </w:instrText>
            </w:r>
            <w:r>
              <w:rPr>
                <w:noProof/>
                <w:webHidden/>
              </w:rPr>
            </w:r>
            <w:r>
              <w:rPr>
                <w:noProof/>
                <w:webHidden/>
              </w:rPr>
              <w:fldChar w:fldCharType="separate"/>
            </w:r>
            <w:r>
              <w:rPr>
                <w:noProof/>
                <w:webHidden/>
              </w:rPr>
              <w:t>13</w:t>
            </w:r>
            <w:r>
              <w:rPr>
                <w:noProof/>
                <w:webHidden/>
              </w:rPr>
              <w:fldChar w:fldCharType="end"/>
            </w:r>
          </w:hyperlink>
        </w:p>
        <w:p w14:paraId="389D1B8D" w14:textId="5A193A6D" w:rsidR="00F40492" w:rsidRDefault="00F40492">
          <w:pPr>
            <w:pStyle w:val="Spistreci3"/>
            <w:tabs>
              <w:tab w:val="right" w:leader="dot" w:pos="10450"/>
            </w:tabs>
            <w:rPr>
              <w:rFonts w:eastAsiaTheme="minorEastAsia" w:cstheme="minorBidi"/>
              <w:noProof/>
              <w:sz w:val="22"/>
              <w:szCs w:val="22"/>
              <w:lang w:eastAsia="pl-PL"/>
            </w:rPr>
          </w:pPr>
          <w:hyperlink w:anchor="_Toc155600948" w:history="1">
            <w:r w:rsidRPr="009840BC">
              <w:rPr>
                <w:rStyle w:val="Hipercze"/>
                <w:noProof/>
              </w:rPr>
              <w:t>§ 35. [Kwestor]</w:t>
            </w:r>
            <w:r>
              <w:rPr>
                <w:noProof/>
                <w:webHidden/>
              </w:rPr>
              <w:tab/>
            </w:r>
            <w:r>
              <w:rPr>
                <w:noProof/>
                <w:webHidden/>
              </w:rPr>
              <w:fldChar w:fldCharType="begin"/>
            </w:r>
            <w:r>
              <w:rPr>
                <w:noProof/>
                <w:webHidden/>
              </w:rPr>
              <w:instrText xml:space="preserve"> PAGEREF _Toc155600948 \h </w:instrText>
            </w:r>
            <w:r>
              <w:rPr>
                <w:noProof/>
                <w:webHidden/>
              </w:rPr>
            </w:r>
            <w:r>
              <w:rPr>
                <w:noProof/>
                <w:webHidden/>
              </w:rPr>
              <w:fldChar w:fldCharType="separate"/>
            </w:r>
            <w:r>
              <w:rPr>
                <w:noProof/>
                <w:webHidden/>
              </w:rPr>
              <w:t>13</w:t>
            </w:r>
            <w:r>
              <w:rPr>
                <w:noProof/>
                <w:webHidden/>
              </w:rPr>
              <w:fldChar w:fldCharType="end"/>
            </w:r>
          </w:hyperlink>
        </w:p>
        <w:p w14:paraId="7E36CF01" w14:textId="7F846E6D"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49" w:history="1">
            <w:r w:rsidRPr="009840BC">
              <w:rPr>
                <w:rStyle w:val="Hipercze"/>
                <w:noProof/>
              </w:rPr>
              <w:t>Rozdział 2. Rady programowe wydziałów</w:t>
            </w:r>
            <w:r>
              <w:rPr>
                <w:noProof/>
                <w:webHidden/>
              </w:rPr>
              <w:tab/>
            </w:r>
            <w:r>
              <w:rPr>
                <w:noProof/>
                <w:webHidden/>
              </w:rPr>
              <w:fldChar w:fldCharType="begin"/>
            </w:r>
            <w:r>
              <w:rPr>
                <w:noProof/>
                <w:webHidden/>
              </w:rPr>
              <w:instrText xml:space="preserve"> PAGEREF _Toc155600949 \h </w:instrText>
            </w:r>
            <w:r>
              <w:rPr>
                <w:noProof/>
                <w:webHidden/>
              </w:rPr>
            </w:r>
            <w:r>
              <w:rPr>
                <w:noProof/>
                <w:webHidden/>
              </w:rPr>
              <w:fldChar w:fldCharType="separate"/>
            </w:r>
            <w:r>
              <w:rPr>
                <w:noProof/>
                <w:webHidden/>
              </w:rPr>
              <w:t>13</w:t>
            </w:r>
            <w:r>
              <w:rPr>
                <w:noProof/>
                <w:webHidden/>
              </w:rPr>
              <w:fldChar w:fldCharType="end"/>
            </w:r>
          </w:hyperlink>
        </w:p>
        <w:p w14:paraId="17B050F4" w14:textId="148D865D" w:rsidR="00F40492" w:rsidRDefault="00F40492">
          <w:pPr>
            <w:pStyle w:val="Spistreci3"/>
            <w:tabs>
              <w:tab w:val="right" w:leader="dot" w:pos="10450"/>
            </w:tabs>
            <w:rPr>
              <w:rFonts w:eastAsiaTheme="minorEastAsia" w:cstheme="minorBidi"/>
              <w:noProof/>
              <w:sz w:val="22"/>
              <w:szCs w:val="22"/>
              <w:lang w:eastAsia="pl-PL"/>
            </w:rPr>
          </w:pPr>
          <w:hyperlink w:anchor="_Toc155600950" w:history="1">
            <w:r w:rsidRPr="009840BC">
              <w:rPr>
                <w:rStyle w:val="Hipercze"/>
                <w:noProof/>
              </w:rPr>
              <w:t>§ 36. [Zadania rady programowej wydziału]</w:t>
            </w:r>
            <w:r>
              <w:rPr>
                <w:noProof/>
                <w:webHidden/>
              </w:rPr>
              <w:tab/>
            </w:r>
            <w:r>
              <w:rPr>
                <w:noProof/>
                <w:webHidden/>
              </w:rPr>
              <w:fldChar w:fldCharType="begin"/>
            </w:r>
            <w:r>
              <w:rPr>
                <w:noProof/>
                <w:webHidden/>
              </w:rPr>
              <w:instrText xml:space="preserve"> PAGEREF _Toc155600950 \h </w:instrText>
            </w:r>
            <w:r>
              <w:rPr>
                <w:noProof/>
                <w:webHidden/>
              </w:rPr>
            </w:r>
            <w:r>
              <w:rPr>
                <w:noProof/>
                <w:webHidden/>
              </w:rPr>
              <w:fldChar w:fldCharType="separate"/>
            </w:r>
            <w:r>
              <w:rPr>
                <w:noProof/>
                <w:webHidden/>
              </w:rPr>
              <w:t>13</w:t>
            </w:r>
            <w:r>
              <w:rPr>
                <w:noProof/>
                <w:webHidden/>
              </w:rPr>
              <w:fldChar w:fldCharType="end"/>
            </w:r>
          </w:hyperlink>
        </w:p>
        <w:p w14:paraId="621E5038" w14:textId="314D44F8" w:rsidR="00F40492" w:rsidRDefault="00F40492">
          <w:pPr>
            <w:pStyle w:val="Spistreci3"/>
            <w:tabs>
              <w:tab w:val="right" w:leader="dot" w:pos="10450"/>
            </w:tabs>
            <w:rPr>
              <w:rFonts w:eastAsiaTheme="minorEastAsia" w:cstheme="minorBidi"/>
              <w:noProof/>
              <w:sz w:val="22"/>
              <w:szCs w:val="22"/>
              <w:lang w:eastAsia="pl-PL"/>
            </w:rPr>
          </w:pPr>
          <w:hyperlink w:anchor="_Toc155600951" w:history="1">
            <w:r w:rsidRPr="009840BC">
              <w:rPr>
                <w:rStyle w:val="Hipercze"/>
                <w:noProof/>
              </w:rPr>
              <w:t>§ 37. [Skład rady programowej wydziału]</w:t>
            </w:r>
            <w:r>
              <w:rPr>
                <w:noProof/>
                <w:webHidden/>
              </w:rPr>
              <w:tab/>
            </w:r>
            <w:r>
              <w:rPr>
                <w:noProof/>
                <w:webHidden/>
              </w:rPr>
              <w:fldChar w:fldCharType="begin"/>
            </w:r>
            <w:r>
              <w:rPr>
                <w:noProof/>
                <w:webHidden/>
              </w:rPr>
              <w:instrText xml:space="preserve"> PAGEREF _Toc155600951 \h </w:instrText>
            </w:r>
            <w:r>
              <w:rPr>
                <w:noProof/>
                <w:webHidden/>
              </w:rPr>
            </w:r>
            <w:r>
              <w:rPr>
                <w:noProof/>
                <w:webHidden/>
              </w:rPr>
              <w:fldChar w:fldCharType="separate"/>
            </w:r>
            <w:r>
              <w:rPr>
                <w:noProof/>
                <w:webHidden/>
              </w:rPr>
              <w:t>14</w:t>
            </w:r>
            <w:r>
              <w:rPr>
                <w:noProof/>
                <w:webHidden/>
              </w:rPr>
              <w:fldChar w:fldCharType="end"/>
            </w:r>
          </w:hyperlink>
        </w:p>
        <w:p w14:paraId="3FF85B4C" w14:textId="58E288E5"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52" w:history="1">
            <w:r w:rsidRPr="009840BC">
              <w:rPr>
                <w:rStyle w:val="Hipercze"/>
                <w:noProof/>
              </w:rPr>
              <w:t>Rozdział 3. Rada programowa szkoły doktorskiej</w:t>
            </w:r>
            <w:r>
              <w:rPr>
                <w:noProof/>
                <w:webHidden/>
              </w:rPr>
              <w:tab/>
            </w:r>
            <w:r>
              <w:rPr>
                <w:noProof/>
                <w:webHidden/>
              </w:rPr>
              <w:fldChar w:fldCharType="begin"/>
            </w:r>
            <w:r>
              <w:rPr>
                <w:noProof/>
                <w:webHidden/>
              </w:rPr>
              <w:instrText xml:space="preserve"> PAGEREF _Toc155600952 \h </w:instrText>
            </w:r>
            <w:r>
              <w:rPr>
                <w:noProof/>
                <w:webHidden/>
              </w:rPr>
            </w:r>
            <w:r>
              <w:rPr>
                <w:noProof/>
                <w:webHidden/>
              </w:rPr>
              <w:fldChar w:fldCharType="separate"/>
            </w:r>
            <w:r>
              <w:rPr>
                <w:noProof/>
                <w:webHidden/>
              </w:rPr>
              <w:t>14</w:t>
            </w:r>
            <w:r>
              <w:rPr>
                <w:noProof/>
                <w:webHidden/>
              </w:rPr>
              <w:fldChar w:fldCharType="end"/>
            </w:r>
          </w:hyperlink>
        </w:p>
        <w:p w14:paraId="35D33C1D" w14:textId="1FC6B882" w:rsidR="00F40492" w:rsidRDefault="00F40492">
          <w:pPr>
            <w:pStyle w:val="Spistreci3"/>
            <w:tabs>
              <w:tab w:val="right" w:leader="dot" w:pos="10450"/>
            </w:tabs>
            <w:rPr>
              <w:rFonts w:eastAsiaTheme="minorEastAsia" w:cstheme="minorBidi"/>
              <w:noProof/>
              <w:sz w:val="22"/>
              <w:szCs w:val="22"/>
              <w:lang w:eastAsia="pl-PL"/>
            </w:rPr>
          </w:pPr>
          <w:hyperlink w:anchor="_Toc155600953" w:history="1">
            <w:r w:rsidRPr="009840BC">
              <w:rPr>
                <w:rStyle w:val="Hipercze"/>
                <w:noProof/>
              </w:rPr>
              <w:t>§ 38. [Rada programowa szkoły doktorskiej]</w:t>
            </w:r>
            <w:r>
              <w:rPr>
                <w:noProof/>
                <w:webHidden/>
              </w:rPr>
              <w:tab/>
            </w:r>
            <w:r>
              <w:rPr>
                <w:noProof/>
                <w:webHidden/>
              </w:rPr>
              <w:fldChar w:fldCharType="begin"/>
            </w:r>
            <w:r>
              <w:rPr>
                <w:noProof/>
                <w:webHidden/>
              </w:rPr>
              <w:instrText xml:space="preserve"> PAGEREF _Toc155600953 \h </w:instrText>
            </w:r>
            <w:r>
              <w:rPr>
                <w:noProof/>
                <w:webHidden/>
              </w:rPr>
            </w:r>
            <w:r>
              <w:rPr>
                <w:noProof/>
                <w:webHidden/>
              </w:rPr>
              <w:fldChar w:fldCharType="separate"/>
            </w:r>
            <w:r>
              <w:rPr>
                <w:noProof/>
                <w:webHidden/>
              </w:rPr>
              <w:t>14</w:t>
            </w:r>
            <w:r>
              <w:rPr>
                <w:noProof/>
                <w:webHidden/>
              </w:rPr>
              <w:fldChar w:fldCharType="end"/>
            </w:r>
          </w:hyperlink>
        </w:p>
        <w:p w14:paraId="03B605A5" w14:textId="76273424" w:rsidR="00F40492" w:rsidRDefault="00F40492">
          <w:pPr>
            <w:pStyle w:val="Spistreci3"/>
            <w:tabs>
              <w:tab w:val="right" w:leader="dot" w:pos="10450"/>
            </w:tabs>
            <w:rPr>
              <w:rFonts w:eastAsiaTheme="minorEastAsia" w:cstheme="minorBidi"/>
              <w:noProof/>
              <w:sz w:val="22"/>
              <w:szCs w:val="22"/>
              <w:lang w:eastAsia="pl-PL"/>
            </w:rPr>
          </w:pPr>
          <w:hyperlink w:anchor="_Toc155600954" w:history="1">
            <w:r w:rsidRPr="009840BC">
              <w:rPr>
                <w:rStyle w:val="Hipercze"/>
                <w:noProof/>
              </w:rPr>
              <w:t>§ 39. [Skład rady programowej szkoły doktorskiej]</w:t>
            </w:r>
            <w:r>
              <w:rPr>
                <w:noProof/>
                <w:webHidden/>
              </w:rPr>
              <w:tab/>
            </w:r>
            <w:r>
              <w:rPr>
                <w:noProof/>
                <w:webHidden/>
              </w:rPr>
              <w:fldChar w:fldCharType="begin"/>
            </w:r>
            <w:r>
              <w:rPr>
                <w:noProof/>
                <w:webHidden/>
              </w:rPr>
              <w:instrText xml:space="preserve"> PAGEREF _Toc155600954 \h </w:instrText>
            </w:r>
            <w:r>
              <w:rPr>
                <w:noProof/>
                <w:webHidden/>
              </w:rPr>
            </w:r>
            <w:r>
              <w:rPr>
                <w:noProof/>
                <w:webHidden/>
              </w:rPr>
              <w:fldChar w:fldCharType="separate"/>
            </w:r>
            <w:r>
              <w:rPr>
                <w:noProof/>
                <w:webHidden/>
              </w:rPr>
              <w:t>15</w:t>
            </w:r>
            <w:r>
              <w:rPr>
                <w:noProof/>
                <w:webHidden/>
              </w:rPr>
              <w:fldChar w:fldCharType="end"/>
            </w:r>
          </w:hyperlink>
        </w:p>
        <w:p w14:paraId="79034E00" w14:textId="3E91460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55" w:history="1">
            <w:r w:rsidRPr="009840BC">
              <w:rPr>
                <w:rStyle w:val="Hipercze"/>
                <w:noProof/>
              </w:rPr>
              <w:t>Rozdział 4. Kierownicy pozostałych jednostek organizacyjnych</w:t>
            </w:r>
            <w:r>
              <w:rPr>
                <w:noProof/>
                <w:webHidden/>
              </w:rPr>
              <w:tab/>
            </w:r>
            <w:r>
              <w:rPr>
                <w:noProof/>
                <w:webHidden/>
              </w:rPr>
              <w:fldChar w:fldCharType="begin"/>
            </w:r>
            <w:r>
              <w:rPr>
                <w:noProof/>
                <w:webHidden/>
              </w:rPr>
              <w:instrText xml:space="preserve"> PAGEREF _Toc155600955 \h </w:instrText>
            </w:r>
            <w:r>
              <w:rPr>
                <w:noProof/>
                <w:webHidden/>
              </w:rPr>
            </w:r>
            <w:r>
              <w:rPr>
                <w:noProof/>
                <w:webHidden/>
              </w:rPr>
              <w:fldChar w:fldCharType="separate"/>
            </w:r>
            <w:r>
              <w:rPr>
                <w:noProof/>
                <w:webHidden/>
              </w:rPr>
              <w:t>15</w:t>
            </w:r>
            <w:r>
              <w:rPr>
                <w:noProof/>
                <w:webHidden/>
              </w:rPr>
              <w:fldChar w:fldCharType="end"/>
            </w:r>
          </w:hyperlink>
        </w:p>
        <w:p w14:paraId="0ED445A6" w14:textId="49AD6212" w:rsidR="00F40492" w:rsidRDefault="00F40492">
          <w:pPr>
            <w:pStyle w:val="Spistreci3"/>
            <w:tabs>
              <w:tab w:val="right" w:leader="dot" w:pos="10450"/>
            </w:tabs>
            <w:rPr>
              <w:rFonts w:eastAsiaTheme="minorEastAsia" w:cstheme="minorBidi"/>
              <w:noProof/>
              <w:sz w:val="22"/>
              <w:szCs w:val="22"/>
              <w:lang w:eastAsia="pl-PL"/>
            </w:rPr>
          </w:pPr>
          <w:hyperlink w:anchor="_Toc155600956" w:history="1">
            <w:r w:rsidRPr="009840BC">
              <w:rPr>
                <w:rStyle w:val="Hipercze"/>
                <w:noProof/>
              </w:rPr>
              <w:t>§ 40. [Kierownik katedry]</w:t>
            </w:r>
            <w:r>
              <w:rPr>
                <w:noProof/>
                <w:webHidden/>
              </w:rPr>
              <w:tab/>
            </w:r>
            <w:r>
              <w:rPr>
                <w:noProof/>
                <w:webHidden/>
              </w:rPr>
              <w:fldChar w:fldCharType="begin"/>
            </w:r>
            <w:r>
              <w:rPr>
                <w:noProof/>
                <w:webHidden/>
              </w:rPr>
              <w:instrText xml:space="preserve"> PAGEREF _Toc155600956 \h </w:instrText>
            </w:r>
            <w:r>
              <w:rPr>
                <w:noProof/>
                <w:webHidden/>
              </w:rPr>
            </w:r>
            <w:r>
              <w:rPr>
                <w:noProof/>
                <w:webHidden/>
              </w:rPr>
              <w:fldChar w:fldCharType="separate"/>
            </w:r>
            <w:r>
              <w:rPr>
                <w:noProof/>
                <w:webHidden/>
              </w:rPr>
              <w:t>15</w:t>
            </w:r>
            <w:r>
              <w:rPr>
                <w:noProof/>
                <w:webHidden/>
              </w:rPr>
              <w:fldChar w:fldCharType="end"/>
            </w:r>
          </w:hyperlink>
        </w:p>
        <w:p w14:paraId="0080974C" w14:textId="54AC6F0D" w:rsidR="00F40492" w:rsidRDefault="00F40492">
          <w:pPr>
            <w:pStyle w:val="Spistreci3"/>
            <w:tabs>
              <w:tab w:val="right" w:leader="dot" w:pos="10450"/>
            </w:tabs>
            <w:rPr>
              <w:rFonts w:eastAsiaTheme="minorEastAsia" w:cstheme="minorBidi"/>
              <w:noProof/>
              <w:sz w:val="22"/>
              <w:szCs w:val="22"/>
              <w:lang w:eastAsia="pl-PL"/>
            </w:rPr>
          </w:pPr>
          <w:hyperlink w:anchor="_Toc155600957" w:history="1">
            <w:r w:rsidRPr="009840BC">
              <w:rPr>
                <w:rStyle w:val="Hipercze"/>
                <w:noProof/>
              </w:rPr>
              <w:t>§ 41. [Kierownik katedry samodzielnej]</w:t>
            </w:r>
            <w:r>
              <w:rPr>
                <w:noProof/>
                <w:webHidden/>
              </w:rPr>
              <w:tab/>
            </w:r>
            <w:r>
              <w:rPr>
                <w:noProof/>
                <w:webHidden/>
              </w:rPr>
              <w:fldChar w:fldCharType="begin"/>
            </w:r>
            <w:r>
              <w:rPr>
                <w:noProof/>
                <w:webHidden/>
              </w:rPr>
              <w:instrText xml:space="preserve"> PAGEREF _Toc155600957 \h </w:instrText>
            </w:r>
            <w:r>
              <w:rPr>
                <w:noProof/>
                <w:webHidden/>
              </w:rPr>
            </w:r>
            <w:r>
              <w:rPr>
                <w:noProof/>
                <w:webHidden/>
              </w:rPr>
              <w:fldChar w:fldCharType="separate"/>
            </w:r>
            <w:r>
              <w:rPr>
                <w:noProof/>
                <w:webHidden/>
              </w:rPr>
              <w:t>16</w:t>
            </w:r>
            <w:r>
              <w:rPr>
                <w:noProof/>
                <w:webHidden/>
              </w:rPr>
              <w:fldChar w:fldCharType="end"/>
            </w:r>
          </w:hyperlink>
        </w:p>
        <w:p w14:paraId="6038F59B" w14:textId="4E5D2150" w:rsidR="00F40492" w:rsidRDefault="00F40492">
          <w:pPr>
            <w:pStyle w:val="Spistreci3"/>
            <w:tabs>
              <w:tab w:val="right" w:leader="dot" w:pos="10450"/>
            </w:tabs>
            <w:rPr>
              <w:rFonts w:eastAsiaTheme="minorEastAsia" w:cstheme="minorBidi"/>
              <w:noProof/>
              <w:sz w:val="22"/>
              <w:szCs w:val="22"/>
              <w:lang w:eastAsia="pl-PL"/>
            </w:rPr>
          </w:pPr>
          <w:hyperlink w:anchor="_Toc155600958" w:history="1">
            <w:r w:rsidRPr="009840BC">
              <w:rPr>
                <w:rStyle w:val="Hipercze"/>
                <w:noProof/>
              </w:rPr>
              <w:t>§ 42. [Prowadzący pracownię]</w:t>
            </w:r>
            <w:r>
              <w:rPr>
                <w:noProof/>
                <w:webHidden/>
              </w:rPr>
              <w:tab/>
            </w:r>
            <w:r>
              <w:rPr>
                <w:noProof/>
                <w:webHidden/>
              </w:rPr>
              <w:fldChar w:fldCharType="begin"/>
            </w:r>
            <w:r>
              <w:rPr>
                <w:noProof/>
                <w:webHidden/>
              </w:rPr>
              <w:instrText xml:space="preserve"> PAGEREF _Toc155600958 \h </w:instrText>
            </w:r>
            <w:r>
              <w:rPr>
                <w:noProof/>
                <w:webHidden/>
              </w:rPr>
            </w:r>
            <w:r>
              <w:rPr>
                <w:noProof/>
                <w:webHidden/>
              </w:rPr>
              <w:fldChar w:fldCharType="separate"/>
            </w:r>
            <w:r>
              <w:rPr>
                <w:noProof/>
                <w:webHidden/>
              </w:rPr>
              <w:t>16</w:t>
            </w:r>
            <w:r>
              <w:rPr>
                <w:noProof/>
                <w:webHidden/>
              </w:rPr>
              <w:fldChar w:fldCharType="end"/>
            </w:r>
          </w:hyperlink>
        </w:p>
        <w:p w14:paraId="04332197" w14:textId="3179A0C1" w:rsidR="00F40492" w:rsidRDefault="00F40492">
          <w:pPr>
            <w:pStyle w:val="Spistreci3"/>
            <w:tabs>
              <w:tab w:val="right" w:leader="dot" w:pos="10450"/>
            </w:tabs>
            <w:rPr>
              <w:rFonts w:eastAsiaTheme="minorEastAsia" w:cstheme="minorBidi"/>
              <w:noProof/>
              <w:sz w:val="22"/>
              <w:szCs w:val="22"/>
              <w:lang w:eastAsia="pl-PL"/>
            </w:rPr>
          </w:pPr>
          <w:hyperlink w:anchor="_Toc155600959" w:history="1">
            <w:r w:rsidRPr="009840BC">
              <w:rPr>
                <w:rStyle w:val="Hipercze"/>
                <w:noProof/>
              </w:rPr>
              <w:t>§ 42 a. [Prowadzący pracownię międzywydziałową]</w:t>
            </w:r>
            <w:r>
              <w:rPr>
                <w:noProof/>
                <w:webHidden/>
              </w:rPr>
              <w:tab/>
            </w:r>
            <w:r>
              <w:rPr>
                <w:noProof/>
                <w:webHidden/>
              </w:rPr>
              <w:fldChar w:fldCharType="begin"/>
            </w:r>
            <w:r>
              <w:rPr>
                <w:noProof/>
                <w:webHidden/>
              </w:rPr>
              <w:instrText xml:space="preserve"> PAGEREF _Toc155600959 \h </w:instrText>
            </w:r>
            <w:r>
              <w:rPr>
                <w:noProof/>
                <w:webHidden/>
              </w:rPr>
            </w:r>
            <w:r>
              <w:rPr>
                <w:noProof/>
                <w:webHidden/>
              </w:rPr>
              <w:fldChar w:fldCharType="separate"/>
            </w:r>
            <w:r>
              <w:rPr>
                <w:noProof/>
                <w:webHidden/>
              </w:rPr>
              <w:t>16</w:t>
            </w:r>
            <w:r>
              <w:rPr>
                <w:noProof/>
                <w:webHidden/>
              </w:rPr>
              <w:fldChar w:fldCharType="end"/>
            </w:r>
          </w:hyperlink>
        </w:p>
        <w:p w14:paraId="389C5A79" w14:textId="09A9F957" w:rsidR="00F40492" w:rsidRDefault="00F40492">
          <w:pPr>
            <w:pStyle w:val="Spistreci3"/>
            <w:tabs>
              <w:tab w:val="right" w:leader="dot" w:pos="10450"/>
            </w:tabs>
            <w:rPr>
              <w:rFonts w:eastAsiaTheme="minorEastAsia" w:cstheme="minorBidi"/>
              <w:noProof/>
              <w:sz w:val="22"/>
              <w:szCs w:val="22"/>
              <w:lang w:eastAsia="pl-PL"/>
            </w:rPr>
          </w:pPr>
          <w:hyperlink w:anchor="_Toc155600960" w:history="1">
            <w:r w:rsidRPr="009840BC">
              <w:rPr>
                <w:rStyle w:val="Hipercze"/>
                <w:noProof/>
              </w:rPr>
              <w:t>§ 43. [Prowadzący pracowni gościnnej]</w:t>
            </w:r>
            <w:r>
              <w:rPr>
                <w:noProof/>
                <w:webHidden/>
              </w:rPr>
              <w:tab/>
            </w:r>
            <w:r>
              <w:rPr>
                <w:noProof/>
                <w:webHidden/>
              </w:rPr>
              <w:fldChar w:fldCharType="begin"/>
            </w:r>
            <w:r>
              <w:rPr>
                <w:noProof/>
                <w:webHidden/>
              </w:rPr>
              <w:instrText xml:space="preserve"> PAGEREF _Toc155600960 \h </w:instrText>
            </w:r>
            <w:r>
              <w:rPr>
                <w:noProof/>
                <w:webHidden/>
              </w:rPr>
            </w:r>
            <w:r>
              <w:rPr>
                <w:noProof/>
                <w:webHidden/>
              </w:rPr>
              <w:fldChar w:fldCharType="separate"/>
            </w:r>
            <w:r>
              <w:rPr>
                <w:noProof/>
                <w:webHidden/>
              </w:rPr>
              <w:t>16</w:t>
            </w:r>
            <w:r>
              <w:rPr>
                <w:noProof/>
                <w:webHidden/>
              </w:rPr>
              <w:fldChar w:fldCharType="end"/>
            </w:r>
          </w:hyperlink>
        </w:p>
        <w:p w14:paraId="6147ABC5" w14:textId="6F5AE2A6" w:rsidR="00F40492" w:rsidRDefault="00F40492">
          <w:pPr>
            <w:pStyle w:val="Spistreci3"/>
            <w:tabs>
              <w:tab w:val="right" w:leader="dot" w:pos="10450"/>
            </w:tabs>
            <w:rPr>
              <w:rFonts w:eastAsiaTheme="minorEastAsia" w:cstheme="minorBidi"/>
              <w:noProof/>
              <w:sz w:val="22"/>
              <w:szCs w:val="22"/>
              <w:lang w:eastAsia="pl-PL"/>
            </w:rPr>
          </w:pPr>
          <w:hyperlink w:anchor="_Toc155600961" w:history="1">
            <w:r w:rsidRPr="009840BC">
              <w:rPr>
                <w:rStyle w:val="Hipercze"/>
                <w:noProof/>
              </w:rPr>
              <w:t>§ 44. [Kierownicy pozostałych jednostek]</w:t>
            </w:r>
            <w:r>
              <w:rPr>
                <w:noProof/>
                <w:webHidden/>
              </w:rPr>
              <w:tab/>
            </w:r>
            <w:r>
              <w:rPr>
                <w:noProof/>
                <w:webHidden/>
              </w:rPr>
              <w:fldChar w:fldCharType="begin"/>
            </w:r>
            <w:r>
              <w:rPr>
                <w:noProof/>
                <w:webHidden/>
              </w:rPr>
              <w:instrText xml:space="preserve"> PAGEREF _Toc155600961 \h </w:instrText>
            </w:r>
            <w:r>
              <w:rPr>
                <w:noProof/>
                <w:webHidden/>
              </w:rPr>
            </w:r>
            <w:r>
              <w:rPr>
                <w:noProof/>
                <w:webHidden/>
              </w:rPr>
              <w:fldChar w:fldCharType="separate"/>
            </w:r>
            <w:r>
              <w:rPr>
                <w:noProof/>
                <w:webHidden/>
              </w:rPr>
              <w:t>16</w:t>
            </w:r>
            <w:r>
              <w:rPr>
                <w:noProof/>
                <w:webHidden/>
              </w:rPr>
              <w:fldChar w:fldCharType="end"/>
            </w:r>
          </w:hyperlink>
        </w:p>
        <w:p w14:paraId="1595A047" w14:textId="25017D40"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62" w:history="1">
            <w:r w:rsidRPr="009840BC">
              <w:rPr>
                <w:rStyle w:val="Hipercze"/>
                <w:noProof/>
              </w:rPr>
              <w:t>Rozdział 5. Pozostałe podmioty pomocnicze</w:t>
            </w:r>
            <w:r>
              <w:rPr>
                <w:noProof/>
                <w:webHidden/>
              </w:rPr>
              <w:tab/>
            </w:r>
            <w:r>
              <w:rPr>
                <w:noProof/>
                <w:webHidden/>
              </w:rPr>
              <w:fldChar w:fldCharType="begin"/>
            </w:r>
            <w:r>
              <w:rPr>
                <w:noProof/>
                <w:webHidden/>
              </w:rPr>
              <w:instrText xml:space="preserve"> PAGEREF _Toc155600962 \h </w:instrText>
            </w:r>
            <w:r>
              <w:rPr>
                <w:noProof/>
                <w:webHidden/>
              </w:rPr>
            </w:r>
            <w:r>
              <w:rPr>
                <w:noProof/>
                <w:webHidden/>
              </w:rPr>
              <w:fldChar w:fldCharType="separate"/>
            </w:r>
            <w:r>
              <w:rPr>
                <w:noProof/>
                <w:webHidden/>
              </w:rPr>
              <w:t>16</w:t>
            </w:r>
            <w:r>
              <w:rPr>
                <w:noProof/>
                <w:webHidden/>
              </w:rPr>
              <w:fldChar w:fldCharType="end"/>
            </w:r>
          </w:hyperlink>
        </w:p>
        <w:p w14:paraId="28327300" w14:textId="765086CD" w:rsidR="00F40492" w:rsidRDefault="00F40492">
          <w:pPr>
            <w:pStyle w:val="Spistreci3"/>
            <w:tabs>
              <w:tab w:val="right" w:leader="dot" w:pos="10450"/>
            </w:tabs>
            <w:rPr>
              <w:rFonts w:eastAsiaTheme="minorEastAsia" w:cstheme="minorBidi"/>
              <w:noProof/>
              <w:sz w:val="22"/>
              <w:szCs w:val="22"/>
              <w:lang w:eastAsia="pl-PL"/>
            </w:rPr>
          </w:pPr>
          <w:hyperlink w:anchor="_Toc155600963" w:history="1">
            <w:r w:rsidRPr="009840BC">
              <w:rPr>
                <w:rStyle w:val="Hipercze"/>
                <w:noProof/>
              </w:rPr>
              <w:t>§ 45. [Kolegium rektorskie]</w:t>
            </w:r>
            <w:r>
              <w:rPr>
                <w:noProof/>
                <w:webHidden/>
              </w:rPr>
              <w:tab/>
            </w:r>
            <w:r>
              <w:rPr>
                <w:noProof/>
                <w:webHidden/>
              </w:rPr>
              <w:fldChar w:fldCharType="begin"/>
            </w:r>
            <w:r>
              <w:rPr>
                <w:noProof/>
                <w:webHidden/>
              </w:rPr>
              <w:instrText xml:space="preserve"> PAGEREF _Toc155600963 \h </w:instrText>
            </w:r>
            <w:r>
              <w:rPr>
                <w:noProof/>
                <w:webHidden/>
              </w:rPr>
            </w:r>
            <w:r>
              <w:rPr>
                <w:noProof/>
                <w:webHidden/>
              </w:rPr>
              <w:fldChar w:fldCharType="separate"/>
            </w:r>
            <w:r>
              <w:rPr>
                <w:noProof/>
                <w:webHidden/>
              </w:rPr>
              <w:t>16</w:t>
            </w:r>
            <w:r>
              <w:rPr>
                <w:noProof/>
                <w:webHidden/>
              </w:rPr>
              <w:fldChar w:fldCharType="end"/>
            </w:r>
          </w:hyperlink>
        </w:p>
        <w:p w14:paraId="32728B1C" w14:textId="5FA71D6A" w:rsidR="00F40492" w:rsidRDefault="00F40492">
          <w:pPr>
            <w:pStyle w:val="Spistreci3"/>
            <w:tabs>
              <w:tab w:val="right" w:leader="dot" w:pos="10450"/>
            </w:tabs>
            <w:rPr>
              <w:rFonts w:eastAsiaTheme="minorEastAsia" w:cstheme="minorBidi"/>
              <w:noProof/>
              <w:sz w:val="22"/>
              <w:szCs w:val="22"/>
              <w:lang w:eastAsia="pl-PL"/>
            </w:rPr>
          </w:pPr>
          <w:hyperlink w:anchor="_Toc155600964" w:history="1">
            <w:r w:rsidRPr="009840BC">
              <w:rPr>
                <w:rStyle w:val="Hipercze"/>
                <w:noProof/>
              </w:rPr>
              <w:t>§ 46. [Zespoły rektorskie i pełnomocnicy]</w:t>
            </w:r>
            <w:r>
              <w:rPr>
                <w:noProof/>
                <w:webHidden/>
              </w:rPr>
              <w:tab/>
            </w:r>
            <w:r>
              <w:rPr>
                <w:noProof/>
                <w:webHidden/>
              </w:rPr>
              <w:fldChar w:fldCharType="begin"/>
            </w:r>
            <w:r>
              <w:rPr>
                <w:noProof/>
                <w:webHidden/>
              </w:rPr>
              <w:instrText xml:space="preserve"> PAGEREF _Toc155600964 \h </w:instrText>
            </w:r>
            <w:r>
              <w:rPr>
                <w:noProof/>
                <w:webHidden/>
              </w:rPr>
            </w:r>
            <w:r>
              <w:rPr>
                <w:noProof/>
                <w:webHidden/>
              </w:rPr>
              <w:fldChar w:fldCharType="separate"/>
            </w:r>
            <w:r>
              <w:rPr>
                <w:noProof/>
                <w:webHidden/>
              </w:rPr>
              <w:t>17</w:t>
            </w:r>
            <w:r>
              <w:rPr>
                <w:noProof/>
                <w:webHidden/>
              </w:rPr>
              <w:fldChar w:fldCharType="end"/>
            </w:r>
          </w:hyperlink>
        </w:p>
        <w:p w14:paraId="6F4F8F47" w14:textId="7E47EC36" w:rsidR="00F40492" w:rsidRDefault="00F40492">
          <w:pPr>
            <w:pStyle w:val="Spistreci3"/>
            <w:tabs>
              <w:tab w:val="right" w:leader="dot" w:pos="10450"/>
            </w:tabs>
            <w:rPr>
              <w:rFonts w:eastAsiaTheme="minorEastAsia" w:cstheme="minorBidi"/>
              <w:noProof/>
              <w:sz w:val="22"/>
              <w:szCs w:val="22"/>
              <w:lang w:eastAsia="pl-PL"/>
            </w:rPr>
          </w:pPr>
          <w:hyperlink w:anchor="_Toc155600965" w:history="1">
            <w:r w:rsidRPr="009840BC">
              <w:rPr>
                <w:rStyle w:val="Hipercze"/>
                <w:noProof/>
              </w:rPr>
              <w:t>§ 47. [Komisje senackie]</w:t>
            </w:r>
            <w:r>
              <w:rPr>
                <w:noProof/>
                <w:webHidden/>
              </w:rPr>
              <w:tab/>
            </w:r>
            <w:r>
              <w:rPr>
                <w:noProof/>
                <w:webHidden/>
              </w:rPr>
              <w:fldChar w:fldCharType="begin"/>
            </w:r>
            <w:r>
              <w:rPr>
                <w:noProof/>
                <w:webHidden/>
              </w:rPr>
              <w:instrText xml:space="preserve"> PAGEREF _Toc155600965 \h </w:instrText>
            </w:r>
            <w:r>
              <w:rPr>
                <w:noProof/>
                <w:webHidden/>
              </w:rPr>
            </w:r>
            <w:r>
              <w:rPr>
                <w:noProof/>
                <w:webHidden/>
              </w:rPr>
              <w:fldChar w:fldCharType="separate"/>
            </w:r>
            <w:r>
              <w:rPr>
                <w:noProof/>
                <w:webHidden/>
              </w:rPr>
              <w:t>17</w:t>
            </w:r>
            <w:r>
              <w:rPr>
                <w:noProof/>
                <w:webHidden/>
              </w:rPr>
              <w:fldChar w:fldCharType="end"/>
            </w:r>
          </w:hyperlink>
        </w:p>
        <w:p w14:paraId="5A389C64" w14:textId="21285C1E" w:rsidR="00F40492" w:rsidRDefault="00F40492">
          <w:pPr>
            <w:pStyle w:val="Spistreci3"/>
            <w:tabs>
              <w:tab w:val="right" w:leader="dot" w:pos="10450"/>
            </w:tabs>
            <w:rPr>
              <w:rFonts w:eastAsiaTheme="minorEastAsia" w:cstheme="minorBidi"/>
              <w:noProof/>
              <w:sz w:val="22"/>
              <w:szCs w:val="22"/>
              <w:lang w:eastAsia="pl-PL"/>
            </w:rPr>
          </w:pPr>
          <w:hyperlink w:anchor="_Toc155600966" w:history="1">
            <w:r w:rsidRPr="009840BC">
              <w:rPr>
                <w:rStyle w:val="Hipercze"/>
                <w:noProof/>
              </w:rPr>
              <w:t>§ 48. [Kolegium dziekańskie]</w:t>
            </w:r>
            <w:r>
              <w:rPr>
                <w:noProof/>
                <w:webHidden/>
              </w:rPr>
              <w:tab/>
            </w:r>
            <w:r>
              <w:rPr>
                <w:noProof/>
                <w:webHidden/>
              </w:rPr>
              <w:fldChar w:fldCharType="begin"/>
            </w:r>
            <w:r>
              <w:rPr>
                <w:noProof/>
                <w:webHidden/>
              </w:rPr>
              <w:instrText xml:space="preserve"> PAGEREF _Toc155600966 \h </w:instrText>
            </w:r>
            <w:r>
              <w:rPr>
                <w:noProof/>
                <w:webHidden/>
              </w:rPr>
            </w:r>
            <w:r>
              <w:rPr>
                <w:noProof/>
                <w:webHidden/>
              </w:rPr>
              <w:fldChar w:fldCharType="separate"/>
            </w:r>
            <w:r>
              <w:rPr>
                <w:noProof/>
                <w:webHidden/>
              </w:rPr>
              <w:t>17</w:t>
            </w:r>
            <w:r>
              <w:rPr>
                <w:noProof/>
                <w:webHidden/>
              </w:rPr>
              <w:fldChar w:fldCharType="end"/>
            </w:r>
          </w:hyperlink>
        </w:p>
        <w:p w14:paraId="48D47D12" w14:textId="6E12FB07"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0967" w:history="1">
            <w:r w:rsidRPr="009840BC">
              <w:rPr>
                <w:rStyle w:val="Hipercze"/>
                <w:noProof/>
              </w:rPr>
              <w:t>DZIAŁ V. STRUKTURA ORGANIZACYJNA UCZELNI</w:t>
            </w:r>
            <w:r>
              <w:rPr>
                <w:noProof/>
                <w:webHidden/>
              </w:rPr>
              <w:tab/>
            </w:r>
            <w:r>
              <w:rPr>
                <w:noProof/>
                <w:webHidden/>
              </w:rPr>
              <w:fldChar w:fldCharType="begin"/>
            </w:r>
            <w:r>
              <w:rPr>
                <w:noProof/>
                <w:webHidden/>
              </w:rPr>
              <w:instrText xml:space="preserve"> PAGEREF _Toc155600967 \h </w:instrText>
            </w:r>
            <w:r>
              <w:rPr>
                <w:noProof/>
                <w:webHidden/>
              </w:rPr>
            </w:r>
            <w:r>
              <w:rPr>
                <w:noProof/>
                <w:webHidden/>
              </w:rPr>
              <w:fldChar w:fldCharType="separate"/>
            </w:r>
            <w:r>
              <w:rPr>
                <w:noProof/>
                <w:webHidden/>
              </w:rPr>
              <w:t>17</w:t>
            </w:r>
            <w:r>
              <w:rPr>
                <w:noProof/>
                <w:webHidden/>
              </w:rPr>
              <w:fldChar w:fldCharType="end"/>
            </w:r>
          </w:hyperlink>
        </w:p>
        <w:p w14:paraId="1ACF0617" w14:textId="3F51223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68" w:history="1">
            <w:r w:rsidRPr="009840BC">
              <w:rPr>
                <w:rStyle w:val="Hipercze"/>
                <w:noProof/>
              </w:rPr>
              <w:t>Rozdział 1. Jednostki organizacyjne uczelni</w:t>
            </w:r>
            <w:r>
              <w:rPr>
                <w:noProof/>
                <w:webHidden/>
              </w:rPr>
              <w:tab/>
            </w:r>
            <w:r>
              <w:rPr>
                <w:noProof/>
                <w:webHidden/>
              </w:rPr>
              <w:fldChar w:fldCharType="begin"/>
            </w:r>
            <w:r>
              <w:rPr>
                <w:noProof/>
                <w:webHidden/>
              </w:rPr>
              <w:instrText xml:space="preserve"> PAGEREF _Toc155600968 \h </w:instrText>
            </w:r>
            <w:r>
              <w:rPr>
                <w:noProof/>
                <w:webHidden/>
              </w:rPr>
            </w:r>
            <w:r>
              <w:rPr>
                <w:noProof/>
                <w:webHidden/>
              </w:rPr>
              <w:fldChar w:fldCharType="separate"/>
            </w:r>
            <w:r>
              <w:rPr>
                <w:noProof/>
                <w:webHidden/>
              </w:rPr>
              <w:t>17</w:t>
            </w:r>
            <w:r>
              <w:rPr>
                <w:noProof/>
                <w:webHidden/>
              </w:rPr>
              <w:fldChar w:fldCharType="end"/>
            </w:r>
          </w:hyperlink>
        </w:p>
        <w:p w14:paraId="13295F13" w14:textId="18B95719" w:rsidR="00F40492" w:rsidRDefault="00F40492">
          <w:pPr>
            <w:pStyle w:val="Spistreci3"/>
            <w:tabs>
              <w:tab w:val="right" w:leader="dot" w:pos="10450"/>
            </w:tabs>
            <w:rPr>
              <w:rFonts w:eastAsiaTheme="minorEastAsia" w:cstheme="minorBidi"/>
              <w:noProof/>
              <w:sz w:val="22"/>
              <w:szCs w:val="22"/>
              <w:lang w:eastAsia="pl-PL"/>
            </w:rPr>
          </w:pPr>
          <w:hyperlink w:anchor="_Toc155600969" w:history="1">
            <w:r w:rsidRPr="009840BC">
              <w:rPr>
                <w:rStyle w:val="Hipercze"/>
                <w:noProof/>
              </w:rPr>
              <w:t>§ 49. [Typy jednostek organizacyjnych]</w:t>
            </w:r>
            <w:r>
              <w:rPr>
                <w:noProof/>
                <w:webHidden/>
              </w:rPr>
              <w:tab/>
            </w:r>
            <w:r>
              <w:rPr>
                <w:noProof/>
                <w:webHidden/>
              </w:rPr>
              <w:fldChar w:fldCharType="begin"/>
            </w:r>
            <w:r>
              <w:rPr>
                <w:noProof/>
                <w:webHidden/>
              </w:rPr>
              <w:instrText xml:space="preserve"> PAGEREF _Toc155600969 \h </w:instrText>
            </w:r>
            <w:r>
              <w:rPr>
                <w:noProof/>
                <w:webHidden/>
              </w:rPr>
            </w:r>
            <w:r>
              <w:rPr>
                <w:noProof/>
                <w:webHidden/>
              </w:rPr>
              <w:fldChar w:fldCharType="separate"/>
            </w:r>
            <w:r>
              <w:rPr>
                <w:noProof/>
                <w:webHidden/>
              </w:rPr>
              <w:t>17</w:t>
            </w:r>
            <w:r>
              <w:rPr>
                <w:noProof/>
                <w:webHidden/>
              </w:rPr>
              <w:fldChar w:fldCharType="end"/>
            </w:r>
          </w:hyperlink>
        </w:p>
        <w:p w14:paraId="353110A7" w14:textId="65D06356" w:rsidR="00F40492" w:rsidRDefault="00F40492">
          <w:pPr>
            <w:pStyle w:val="Spistreci3"/>
            <w:tabs>
              <w:tab w:val="right" w:leader="dot" w:pos="10450"/>
            </w:tabs>
            <w:rPr>
              <w:rFonts w:eastAsiaTheme="minorEastAsia" w:cstheme="minorBidi"/>
              <w:noProof/>
              <w:sz w:val="22"/>
              <w:szCs w:val="22"/>
              <w:lang w:eastAsia="pl-PL"/>
            </w:rPr>
          </w:pPr>
          <w:hyperlink w:anchor="_Toc155600970" w:history="1">
            <w:r w:rsidRPr="009840BC">
              <w:rPr>
                <w:rStyle w:val="Hipercze"/>
                <w:noProof/>
              </w:rPr>
              <w:t>§ 50. [Zakres regulaminu organizacyjnego]</w:t>
            </w:r>
            <w:r>
              <w:rPr>
                <w:noProof/>
                <w:webHidden/>
              </w:rPr>
              <w:tab/>
            </w:r>
            <w:r>
              <w:rPr>
                <w:noProof/>
                <w:webHidden/>
              </w:rPr>
              <w:fldChar w:fldCharType="begin"/>
            </w:r>
            <w:r>
              <w:rPr>
                <w:noProof/>
                <w:webHidden/>
              </w:rPr>
              <w:instrText xml:space="preserve"> PAGEREF _Toc155600970 \h </w:instrText>
            </w:r>
            <w:r>
              <w:rPr>
                <w:noProof/>
                <w:webHidden/>
              </w:rPr>
            </w:r>
            <w:r>
              <w:rPr>
                <w:noProof/>
                <w:webHidden/>
              </w:rPr>
              <w:fldChar w:fldCharType="separate"/>
            </w:r>
            <w:r>
              <w:rPr>
                <w:noProof/>
                <w:webHidden/>
              </w:rPr>
              <w:t>18</w:t>
            </w:r>
            <w:r>
              <w:rPr>
                <w:noProof/>
                <w:webHidden/>
              </w:rPr>
              <w:fldChar w:fldCharType="end"/>
            </w:r>
          </w:hyperlink>
        </w:p>
        <w:p w14:paraId="3658ABB6" w14:textId="259955F2" w:rsidR="00F40492" w:rsidRDefault="00F40492">
          <w:pPr>
            <w:pStyle w:val="Spistreci3"/>
            <w:tabs>
              <w:tab w:val="right" w:leader="dot" w:pos="10450"/>
            </w:tabs>
            <w:rPr>
              <w:rFonts w:eastAsiaTheme="minorEastAsia" w:cstheme="minorBidi"/>
              <w:noProof/>
              <w:sz w:val="22"/>
              <w:szCs w:val="22"/>
              <w:lang w:eastAsia="pl-PL"/>
            </w:rPr>
          </w:pPr>
          <w:hyperlink w:anchor="_Toc155600971" w:history="1">
            <w:r w:rsidRPr="009840BC">
              <w:rPr>
                <w:rStyle w:val="Hipercze"/>
                <w:noProof/>
              </w:rPr>
              <w:t>§ 51. [Wydział]</w:t>
            </w:r>
            <w:r>
              <w:rPr>
                <w:noProof/>
                <w:webHidden/>
              </w:rPr>
              <w:tab/>
            </w:r>
            <w:r>
              <w:rPr>
                <w:noProof/>
                <w:webHidden/>
              </w:rPr>
              <w:fldChar w:fldCharType="begin"/>
            </w:r>
            <w:r>
              <w:rPr>
                <w:noProof/>
                <w:webHidden/>
              </w:rPr>
              <w:instrText xml:space="preserve"> PAGEREF _Toc155600971 \h </w:instrText>
            </w:r>
            <w:r>
              <w:rPr>
                <w:noProof/>
                <w:webHidden/>
              </w:rPr>
            </w:r>
            <w:r>
              <w:rPr>
                <w:noProof/>
                <w:webHidden/>
              </w:rPr>
              <w:fldChar w:fldCharType="separate"/>
            </w:r>
            <w:r>
              <w:rPr>
                <w:noProof/>
                <w:webHidden/>
              </w:rPr>
              <w:t>18</w:t>
            </w:r>
            <w:r>
              <w:rPr>
                <w:noProof/>
                <w:webHidden/>
              </w:rPr>
              <w:fldChar w:fldCharType="end"/>
            </w:r>
          </w:hyperlink>
        </w:p>
        <w:p w14:paraId="02C0452E" w14:textId="1007B7F1" w:rsidR="00F40492" w:rsidRDefault="00F40492">
          <w:pPr>
            <w:pStyle w:val="Spistreci3"/>
            <w:tabs>
              <w:tab w:val="right" w:leader="dot" w:pos="10450"/>
            </w:tabs>
            <w:rPr>
              <w:rFonts w:eastAsiaTheme="minorEastAsia" w:cstheme="minorBidi"/>
              <w:noProof/>
              <w:sz w:val="22"/>
              <w:szCs w:val="22"/>
              <w:lang w:eastAsia="pl-PL"/>
            </w:rPr>
          </w:pPr>
          <w:hyperlink w:anchor="_Toc155600972" w:history="1">
            <w:r w:rsidRPr="009840BC">
              <w:rPr>
                <w:rStyle w:val="Hipercze"/>
                <w:noProof/>
              </w:rPr>
              <w:t>§ 52. [Katedra]</w:t>
            </w:r>
            <w:r>
              <w:rPr>
                <w:noProof/>
                <w:webHidden/>
              </w:rPr>
              <w:tab/>
            </w:r>
            <w:r>
              <w:rPr>
                <w:noProof/>
                <w:webHidden/>
              </w:rPr>
              <w:fldChar w:fldCharType="begin"/>
            </w:r>
            <w:r>
              <w:rPr>
                <w:noProof/>
                <w:webHidden/>
              </w:rPr>
              <w:instrText xml:space="preserve"> PAGEREF _Toc155600972 \h </w:instrText>
            </w:r>
            <w:r>
              <w:rPr>
                <w:noProof/>
                <w:webHidden/>
              </w:rPr>
            </w:r>
            <w:r>
              <w:rPr>
                <w:noProof/>
                <w:webHidden/>
              </w:rPr>
              <w:fldChar w:fldCharType="separate"/>
            </w:r>
            <w:r>
              <w:rPr>
                <w:noProof/>
                <w:webHidden/>
              </w:rPr>
              <w:t>18</w:t>
            </w:r>
            <w:r>
              <w:rPr>
                <w:noProof/>
                <w:webHidden/>
              </w:rPr>
              <w:fldChar w:fldCharType="end"/>
            </w:r>
          </w:hyperlink>
        </w:p>
        <w:p w14:paraId="252AA3F2" w14:textId="6F38DBAA" w:rsidR="00F40492" w:rsidRDefault="00F40492">
          <w:pPr>
            <w:pStyle w:val="Spistreci3"/>
            <w:tabs>
              <w:tab w:val="right" w:leader="dot" w:pos="10450"/>
            </w:tabs>
            <w:rPr>
              <w:rFonts w:eastAsiaTheme="minorEastAsia" w:cstheme="minorBidi"/>
              <w:noProof/>
              <w:sz w:val="22"/>
              <w:szCs w:val="22"/>
              <w:lang w:eastAsia="pl-PL"/>
            </w:rPr>
          </w:pPr>
          <w:hyperlink w:anchor="_Toc155600973" w:history="1">
            <w:r w:rsidRPr="009840BC">
              <w:rPr>
                <w:rStyle w:val="Hipercze"/>
                <w:noProof/>
              </w:rPr>
              <w:t>§ 53. [Katedra samodzielna]</w:t>
            </w:r>
            <w:r>
              <w:rPr>
                <w:noProof/>
                <w:webHidden/>
              </w:rPr>
              <w:tab/>
            </w:r>
            <w:r>
              <w:rPr>
                <w:noProof/>
                <w:webHidden/>
              </w:rPr>
              <w:fldChar w:fldCharType="begin"/>
            </w:r>
            <w:r>
              <w:rPr>
                <w:noProof/>
                <w:webHidden/>
              </w:rPr>
              <w:instrText xml:space="preserve"> PAGEREF _Toc155600973 \h </w:instrText>
            </w:r>
            <w:r>
              <w:rPr>
                <w:noProof/>
                <w:webHidden/>
              </w:rPr>
            </w:r>
            <w:r>
              <w:rPr>
                <w:noProof/>
                <w:webHidden/>
              </w:rPr>
              <w:fldChar w:fldCharType="separate"/>
            </w:r>
            <w:r>
              <w:rPr>
                <w:noProof/>
                <w:webHidden/>
              </w:rPr>
              <w:t>19</w:t>
            </w:r>
            <w:r>
              <w:rPr>
                <w:noProof/>
                <w:webHidden/>
              </w:rPr>
              <w:fldChar w:fldCharType="end"/>
            </w:r>
          </w:hyperlink>
        </w:p>
        <w:p w14:paraId="6FE03129" w14:textId="0AE87846" w:rsidR="00F40492" w:rsidRDefault="00F40492">
          <w:pPr>
            <w:pStyle w:val="Spistreci3"/>
            <w:tabs>
              <w:tab w:val="right" w:leader="dot" w:pos="10450"/>
            </w:tabs>
            <w:rPr>
              <w:rFonts w:eastAsiaTheme="minorEastAsia" w:cstheme="minorBidi"/>
              <w:noProof/>
              <w:sz w:val="22"/>
              <w:szCs w:val="22"/>
              <w:lang w:eastAsia="pl-PL"/>
            </w:rPr>
          </w:pPr>
          <w:hyperlink w:anchor="_Toc155600974" w:history="1">
            <w:r w:rsidRPr="009840BC">
              <w:rPr>
                <w:rStyle w:val="Hipercze"/>
                <w:noProof/>
              </w:rPr>
              <w:t>§ 54. [Pracownia]</w:t>
            </w:r>
            <w:r>
              <w:rPr>
                <w:noProof/>
                <w:webHidden/>
              </w:rPr>
              <w:tab/>
            </w:r>
            <w:r>
              <w:rPr>
                <w:noProof/>
                <w:webHidden/>
              </w:rPr>
              <w:fldChar w:fldCharType="begin"/>
            </w:r>
            <w:r>
              <w:rPr>
                <w:noProof/>
                <w:webHidden/>
              </w:rPr>
              <w:instrText xml:space="preserve"> PAGEREF _Toc155600974 \h </w:instrText>
            </w:r>
            <w:r>
              <w:rPr>
                <w:noProof/>
                <w:webHidden/>
              </w:rPr>
            </w:r>
            <w:r>
              <w:rPr>
                <w:noProof/>
                <w:webHidden/>
              </w:rPr>
              <w:fldChar w:fldCharType="separate"/>
            </w:r>
            <w:r>
              <w:rPr>
                <w:noProof/>
                <w:webHidden/>
              </w:rPr>
              <w:t>19</w:t>
            </w:r>
            <w:r>
              <w:rPr>
                <w:noProof/>
                <w:webHidden/>
              </w:rPr>
              <w:fldChar w:fldCharType="end"/>
            </w:r>
          </w:hyperlink>
        </w:p>
        <w:p w14:paraId="06CAF639" w14:textId="4B77B825" w:rsidR="00F40492" w:rsidRDefault="00F40492">
          <w:pPr>
            <w:pStyle w:val="Spistreci3"/>
            <w:tabs>
              <w:tab w:val="right" w:leader="dot" w:pos="10450"/>
            </w:tabs>
            <w:rPr>
              <w:rFonts w:eastAsiaTheme="minorEastAsia" w:cstheme="minorBidi"/>
              <w:noProof/>
              <w:sz w:val="22"/>
              <w:szCs w:val="22"/>
              <w:lang w:eastAsia="pl-PL"/>
            </w:rPr>
          </w:pPr>
          <w:hyperlink w:anchor="_Toc155600975" w:history="1">
            <w:r w:rsidRPr="009840BC">
              <w:rPr>
                <w:rStyle w:val="Hipercze"/>
                <w:noProof/>
              </w:rPr>
              <w:t>§ 54 a. [Pracownia międzywydziałowa]</w:t>
            </w:r>
            <w:r>
              <w:rPr>
                <w:noProof/>
                <w:webHidden/>
              </w:rPr>
              <w:tab/>
            </w:r>
            <w:r>
              <w:rPr>
                <w:noProof/>
                <w:webHidden/>
              </w:rPr>
              <w:fldChar w:fldCharType="begin"/>
            </w:r>
            <w:r>
              <w:rPr>
                <w:noProof/>
                <w:webHidden/>
              </w:rPr>
              <w:instrText xml:space="preserve"> PAGEREF _Toc155600975 \h </w:instrText>
            </w:r>
            <w:r>
              <w:rPr>
                <w:noProof/>
                <w:webHidden/>
              </w:rPr>
            </w:r>
            <w:r>
              <w:rPr>
                <w:noProof/>
                <w:webHidden/>
              </w:rPr>
              <w:fldChar w:fldCharType="separate"/>
            </w:r>
            <w:r>
              <w:rPr>
                <w:noProof/>
                <w:webHidden/>
              </w:rPr>
              <w:t>19</w:t>
            </w:r>
            <w:r>
              <w:rPr>
                <w:noProof/>
                <w:webHidden/>
              </w:rPr>
              <w:fldChar w:fldCharType="end"/>
            </w:r>
          </w:hyperlink>
        </w:p>
        <w:p w14:paraId="335493CB" w14:textId="4D29E9C4" w:rsidR="00F40492" w:rsidRDefault="00F40492">
          <w:pPr>
            <w:pStyle w:val="Spistreci3"/>
            <w:tabs>
              <w:tab w:val="right" w:leader="dot" w:pos="10450"/>
            </w:tabs>
            <w:rPr>
              <w:rFonts w:eastAsiaTheme="minorEastAsia" w:cstheme="minorBidi"/>
              <w:noProof/>
              <w:sz w:val="22"/>
              <w:szCs w:val="22"/>
              <w:lang w:eastAsia="pl-PL"/>
            </w:rPr>
          </w:pPr>
          <w:hyperlink w:anchor="_Toc155600976" w:history="1">
            <w:r w:rsidRPr="009840BC">
              <w:rPr>
                <w:rStyle w:val="Hipercze"/>
                <w:noProof/>
              </w:rPr>
              <w:t>§ 55. [Pracownia gościnna]</w:t>
            </w:r>
            <w:r>
              <w:rPr>
                <w:noProof/>
                <w:webHidden/>
              </w:rPr>
              <w:tab/>
            </w:r>
            <w:r>
              <w:rPr>
                <w:noProof/>
                <w:webHidden/>
              </w:rPr>
              <w:fldChar w:fldCharType="begin"/>
            </w:r>
            <w:r>
              <w:rPr>
                <w:noProof/>
                <w:webHidden/>
              </w:rPr>
              <w:instrText xml:space="preserve"> PAGEREF _Toc155600976 \h </w:instrText>
            </w:r>
            <w:r>
              <w:rPr>
                <w:noProof/>
                <w:webHidden/>
              </w:rPr>
            </w:r>
            <w:r>
              <w:rPr>
                <w:noProof/>
                <w:webHidden/>
              </w:rPr>
              <w:fldChar w:fldCharType="separate"/>
            </w:r>
            <w:r>
              <w:rPr>
                <w:noProof/>
                <w:webHidden/>
              </w:rPr>
              <w:t>19</w:t>
            </w:r>
            <w:r>
              <w:rPr>
                <w:noProof/>
                <w:webHidden/>
              </w:rPr>
              <w:fldChar w:fldCharType="end"/>
            </w:r>
          </w:hyperlink>
        </w:p>
        <w:p w14:paraId="4EB6973B" w14:textId="3E8E1ED9" w:rsidR="00F40492" w:rsidRDefault="00F40492">
          <w:pPr>
            <w:pStyle w:val="Spistreci3"/>
            <w:tabs>
              <w:tab w:val="right" w:leader="dot" w:pos="10450"/>
            </w:tabs>
            <w:rPr>
              <w:rFonts w:eastAsiaTheme="minorEastAsia" w:cstheme="minorBidi"/>
              <w:noProof/>
              <w:sz w:val="22"/>
              <w:szCs w:val="22"/>
              <w:lang w:eastAsia="pl-PL"/>
            </w:rPr>
          </w:pPr>
          <w:hyperlink w:anchor="_Toc155600977" w:history="1">
            <w:r w:rsidRPr="009840BC">
              <w:rPr>
                <w:rStyle w:val="Hipercze"/>
                <w:noProof/>
              </w:rPr>
              <w:t>§ 56. [Zakład i laboratorium]</w:t>
            </w:r>
            <w:r>
              <w:rPr>
                <w:noProof/>
                <w:webHidden/>
              </w:rPr>
              <w:tab/>
            </w:r>
            <w:r>
              <w:rPr>
                <w:noProof/>
                <w:webHidden/>
              </w:rPr>
              <w:fldChar w:fldCharType="begin"/>
            </w:r>
            <w:r>
              <w:rPr>
                <w:noProof/>
                <w:webHidden/>
              </w:rPr>
              <w:instrText xml:space="preserve"> PAGEREF _Toc155600977 \h </w:instrText>
            </w:r>
            <w:r>
              <w:rPr>
                <w:noProof/>
                <w:webHidden/>
              </w:rPr>
            </w:r>
            <w:r>
              <w:rPr>
                <w:noProof/>
                <w:webHidden/>
              </w:rPr>
              <w:fldChar w:fldCharType="separate"/>
            </w:r>
            <w:r>
              <w:rPr>
                <w:noProof/>
                <w:webHidden/>
              </w:rPr>
              <w:t>19</w:t>
            </w:r>
            <w:r>
              <w:rPr>
                <w:noProof/>
                <w:webHidden/>
              </w:rPr>
              <w:fldChar w:fldCharType="end"/>
            </w:r>
          </w:hyperlink>
        </w:p>
        <w:p w14:paraId="4DD48D05" w14:textId="31363623" w:rsidR="00F40492" w:rsidRDefault="00F40492">
          <w:pPr>
            <w:pStyle w:val="Spistreci3"/>
            <w:tabs>
              <w:tab w:val="right" w:leader="dot" w:pos="10450"/>
            </w:tabs>
            <w:rPr>
              <w:rFonts w:eastAsiaTheme="minorEastAsia" w:cstheme="minorBidi"/>
              <w:noProof/>
              <w:sz w:val="22"/>
              <w:szCs w:val="22"/>
              <w:lang w:eastAsia="pl-PL"/>
            </w:rPr>
          </w:pPr>
          <w:hyperlink w:anchor="_Toc155600978" w:history="1">
            <w:r w:rsidRPr="009840BC">
              <w:rPr>
                <w:rStyle w:val="Hipercze"/>
                <w:noProof/>
              </w:rPr>
              <w:t>§ 57. [Szkoła doktorska]</w:t>
            </w:r>
            <w:r>
              <w:rPr>
                <w:noProof/>
                <w:webHidden/>
              </w:rPr>
              <w:tab/>
            </w:r>
            <w:r>
              <w:rPr>
                <w:noProof/>
                <w:webHidden/>
              </w:rPr>
              <w:fldChar w:fldCharType="begin"/>
            </w:r>
            <w:r>
              <w:rPr>
                <w:noProof/>
                <w:webHidden/>
              </w:rPr>
              <w:instrText xml:space="preserve"> PAGEREF _Toc155600978 \h </w:instrText>
            </w:r>
            <w:r>
              <w:rPr>
                <w:noProof/>
                <w:webHidden/>
              </w:rPr>
            </w:r>
            <w:r>
              <w:rPr>
                <w:noProof/>
                <w:webHidden/>
              </w:rPr>
              <w:fldChar w:fldCharType="separate"/>
            </w:r>
            <w:r>
              <w:rPr>
                <w:noProof/>
                <w:webHidden/>
              </w:rPr>
              <w:t>20</w:t>
            </w:r>
            <w:r>
              <w:rPr>
                <w:noProof/>
                <w:webHidden/>
              </w:rPr>
              <w:fldChar w:fldCharType="end"/>
            </w:r>
          </w:hyperlink>
        </w:p>
        <w:p w14:paraId="6E32E9CE" w14:textId="3E044608" w:rsidR="00F40492" w:rsidRDefault="00F40492">
          <w:pPr>
            <w:pStyle w:val="Spistreci3"/>
            <w:tabs>
              <w:tab w:val="right" w:leader="dot" w:pos="10450"/>
            </w:tabs>
            <w:rPr>
              <w:rFonts w:eastAsiaTheme="minorEastAsia" w:cstheme="minorBidi"/>
              <w:noProof/>
              <w:sz w:val="22"/>
              <w:szCs w:val="22"/>
              <w:lang w:eastAsia="pl-PL"/>
            </w:rPr>
          </w:pPr>
          <w:hyperlink w:anchor="_Toc155600979" w:history="1">
            <w:r w:rsidRPr="009840BC">
              <w:rPr>
                <w:rStyle w:val="Hipercze"/>
                <w:noProof/>
              </w:rPr>
              <w:t>§ 58. [Pozostałe jednostki]</w:t>
            </w:r>
            <w:r>
              <w:rPr>
                <w:noProof/>
                <w:webHidden/>
              </w:rPr>
              <w:tab/>
            </w:r>
            <w:r>
              <w:rPr>
                <w:noProof/>
                <w:webHidden/>
              </w:rPr>
              <w:fldChar w:fldCharType="begin"/>
            </w:r>
            <w:r>
              <w:rPr>
                <w:noProof/>
                <w:webHidden/>
              </w:rPr>
              <w:instrText xml:space="preserve"> PAGEREF _Toc155600979 \h </w:instrText>
            </w:r>
            <w:r>
              <w:rPr>
                <w:noProof/>
                <w:webHidden/>
              </w:rPr>
            </w:r>
            <w:r>
              <w:rPr>
                <w:noProof/>
                <w:webHidden/>
              </w:rPr>
              <w:fldChar w:fldCharType="separate"/>
            </w:r>
            <w:r>
              <w:rPr>
                <w:noProof/>
                <w:webHidden/>
              </w:rPr>
              <w:t>20</w:t>
            </w:r>
            <w:r>
              <w:rPr>
                <w:noProof/>
                <w:webHidden/>
              </w:rPr>
              <w:fldChar w:fldCharType="end"/>
            </w:r>
          </w:hyperlink>
        </w:p>
        <w:p w14:paraId="324080BE" w14:textId="0F6D1B97" w:rsidR="00F40492" w:rsidRDefault="00F40492">
          <w:pPr>
            <w:pStyle w:val="Spistreci3"/>
            <w:tabs>
              <w:tab w:val="right" w:leader="dot" w:pos="10450"/>
            </w:tabs>
            <w:rPr>
              <w:rFonts w:eastAsiaTheme="minorEastAsia" w:cstheme="minorBidi"/>
              <w:noProof/>
              <w:sz w:val="22"/>
              <w:szCs w:val="22"/>
              <w:lang w:eastAsia="pl-PL"/>
            </w:rPr>
          </w:pPr>
          <w:hyperlink w:anchor="_Toc155600980" w:history="1">
            <w:r w:rsidRPr="009840BC">
              <w:rPr>
                <w:rStyle w:val="Hipercze"/>
                <w:noProof/>
              </w:rPr>
              <w:t>§ 59. [Instytut]</w:t>
            </w:r>
            <w:r>
              <w:rPr>
                <w:noProof/>
                <w:webHidden/>
              </w:rPr>
              <w:tab/>
            </w:r>
            <w:r>
              <w:rPr>
                <w:noProof/>
                <w:webHidden/>
              </w:rPr>
              <w:fldChar w:fldCharType="begin"/>
            </w:r>
            <w:r>
              <w:rPr>
                <w:noProof/>
                <w:webHidden/>
              </w:rPr>
              <w:instrText xml:space="preserve"> PAGEREF _Toc155600980 \h </w:instrText>
            </w:r>
            <w:r>
              <w:rPr>
                <w:noProof/>
                <w:webHidden/>
              </w:rPr>
            </w:r>
            <w:r>
              <w:rPr>
                <w:noProof/>
                <w:webHidden/>
              </w:rPr>
              <w:fldChar w:fldCharType="separate"/>
            </w:r>
            <w:r>
              <w:rPr>
                <w:noProof/>
                <w:webHidden/>
              </w:rPr>
              <w:t>20</w:t>
            </w:r>
            <w:r>
              <w:rPr>
                <w:noProof/>
                <w:webHidden/>
              </w:rPr>
              <w:fldChar w:fldCharType="end"/>
            </w:r>
          </w:hyperlink>
        </w:p>
        <w:p w14:paraId="6F97CB11" w14:textId="09E8C928" w:rsidR="00F40492" w:rsidRDefault="00F40492">
          <w:pPr>
            <w:pStyle w:val="Spistreci3"/>
            <w:tabs>
              <w:tab w:val="right" w:leader="dot" w:pos="10450"/>
            </w:tabs>
            <w:rPr>
              <w:rFonts w:eastAsiaTheme="minorEastAsia" w:cstheme="minorBidi"/>
              <w:noProof/>
              <w:sz w:val="22"/>
              <w:szCs w:val="22"/>
              <w:lang w:eastAsia="pl-PL"/>
            </w:rPr>
          </w:pPr>
          <w:hyperlink w:anchor="_Toc155600981" w:history="1">
            <w:r w:rsidRPr="009840BC">
              <w:rPr>
                <w:rStyle w:val="Hipercze"/>
                <w:noProof/>
              </w:rPr>
              <w:t>§ 60. [Muzeum]</w:t>
            </w:r>
            <w:r>
              <w:rPr>
                <w:noProof/>
                <w:webHidden/>
              </w:rPr>
              <w:tab/>
            </w:r>
            <w:r>
              <w:rPr>
                <w:noProof/>
                <w:webHidden/>
              </w:rPr>
              <w:fldChar w:fldCharType="begin"/>
            </w:r>
            <w:r>
              <w:rPr>
                <w:noProof/>
                <w:webHidden/>
              </w:rPr>
              <w:instrText xml:space="preserve"> PAGEREF _Toc155600981 \h </w:instrText>
            </w:r>
            <w:r>
              <w:rPr>
                <w:noProof/>
                <w:webHidden/>
              </w:rPr>
            </w:r>
            <w:r>
              <w:rPr>
                <w:noProof/>
                <w:webHidden/>
              </w:rPr>
              <w:fldChar w:fldCharType="separate"/>
            </w:r>
            <w:r>
              <w:rPr>
                <w:noProof/>
                <w:webHidden/>
              </w:rPr>
              <w:t>20</w:t>
            </w:r>
            <w:r>
              <w:rPr>
                <w:noProof/>
                <w:webHidden/>
              </w:rPr>
              <w:fldChar w:fldCharType="end"/>
            </w:r>
          </w:hyperlink>
        </w:p>
        <w:p w14:paraId="2D564769" w14:textId="0FFB1865" w:rsidR="00F40492" w:rsidRDefault="00F40492">
          <w:pPr>
            <w:pStyle w:val="Spistreci3"/>
            <w:tabs>
              <w:tab w:val="right" w:leader="dot" w:pos="10450"/>
            </w:tabs>
            <w:rPr>
              <w:rFonts w:eastAsiaTheme="minorEastAsia" w:cstheme="minorBidi"/>
              <w:noProof/>
              <w:sz w:val="22"/>
              <w:szCs w:val="22"/>
              <w:lang w:eastAsia="pl-PL"/>
            </w:rPr>
          </w:pPr>
          <w:hyperlink w:anchor="_Toc155600982" w:history="1">
            <w:r w:rsidRPr="009840BC">
              <w:rPr>
                <w:rStyle w:val="Hipercze"/>
                <w:noProof/>
              </w:rPr>
              <w:t>§ 61. [Archiwum]</w:t>
            </w:r>
            <w:r>
              <w:rPr>
                <w:noProof/>
                <w:webHidden/>
              </w:rPr>
              <w:tab/>
            </w:r>
            <w:r>
              <w:rPr>
                <w:noProof/>
                <w:webHidden/>
              </w:rPr>
              <w:fldChar w:fldCharType="begin"/>
            </w:r>
            <w:r>
              <w:rPr>
                <w:noProof/>
                <w:webHidden/>
              </w:rPr>
              <w:instrText xml:space="preserve"> PAGEREF _Toc155600982 \h </w:instrText>
            </w:r>
            <w:r>
              <w:rPr>
                <w:noProof/>
                <w:webHidden/>
              </w:rPr>
            </w:r>
            <w:r>
              <w:rPr>
                <w:noProof/>
                <w:webHidden/>
              </w:rPr>
              <w:fldChar w:fldCharType="separate"/>
            </w:r>
            <w:r>
              <w:rPr>
                <w:noProof/>
                <w:webHidden/>
              </w:rPr>
              <w:t>20</w:t>
            </w:r>
            <w:r>
              <w:rPr>
                <w:noProof/>
                <w:webHidden/>
              </w:rPr>
              <w:fldChar w:fldCharType="end"/>
            </w:r>
          </w:hyperlink>
        </w:p>
        <w:p w14:paraId="61FE40EA" w14:textId="34D1C687" w:rsidR="00F40492" w:rsidRDefault="00F40492">
          <w:pPr>
            <w:pStyle w:val="Spistreci3"/>
            <w:tabs>
              <w:tab w:val="right" w:leader="dot" w:pos="10450"/>
            </w:tabs>
            <w:rPr>
              <w:rFonts w:eastAsiaTheme="minorEastAsia" w:cstheme="minorBidi"/>
              <w:noProof/>
              <w:sz w:val="22"/>
              <w:szCs w:val="22"/>
              <w:lang w:eastAsia="pl-PL"/>
            </w:rPr>
          </w:pPr>
          <w:hyperlink w:anchor="_Toc155600983" w:history="1">
            <w:r w:rsidRPr="009840BC">
              <w:rPr>
                <w:rStyle w:val="Hipercze"/>
                <w:noProof/>
              </w:rPr>
              <w:t>§ 62. [Zespoły badawcze lub dydaktyczne]</w:t>
            </w:r>
            <w:r>
              <w:rPr>
                <w:noProof/>
                <w:webHidden/>
              </w:rPr>
              <w:tab/>
            </w:r>
            <w:r>
              <w:rPr>
                <w:noProof/>
                <w:webHidden/>
              </w:rPr>
              <w:fldChar w:fldCharType="begin"/>
            </w:r>
            <w:r>
              <w:rPr>
                <w:noProof/>
                <w:webHidden/>
              </w:rPr>
              <w:instrText xml:space="preserve"> PAGEREF _Toc155600983 \h </w:instrText>
            </w:r>
            <w:r>
              <w:rPr>
                <w:noProof/>
                <w:webHidden/>
              </w:rPr>
            </w:r>
            <w:r>
              <w:rPr>
                <w:noProof/>
                <w:webHidden/>
              </w:rPr>
              <w:fldChar w:fldCharType="separate"/>
            </w:r>
            <w:r>
              <w:rPr>
                <w:noProof/>
                <w:webHidden/>
              </w:rPr>
              <w:t>21</w:t>
            </w:r>
            <w:r>
              <w:rPr>
                <w:noProof/>
                <w:webHidden/>
              </w:rPr>
              <w:fldChar w:fldCharType="end"/>
            </w:r>
          </w:hyperlink>
        </w:p>
        <w:p w14:paraId="720D2C91" w14:textId="53D7AAB0"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84" w:history="1">
            <w:r w:rsidRPr="009840BC">
              <w:rPr>
                <w:rStyle w:val="Hipercze"/>
                <w:noProof/>
              </w:rPr>
              <w:t>Rozdział 2. Administracja uczelni</w:t>
            </w:r>
            <w:r>
              <w:rPr>
                <w:noProof/>
                <w:webHidden/>
              </w:rPr>
              <w:tab/>
            </w:r>
            <w:r>
              <w:rPr>
                <w:noProof/>
                <w:webHidden/>
              </w:rPr>
              <w:fldChar w:fldCharType="begin"/>
            </w:r>
            <w:r>
              <w:rPr>
                <w:noProof/>
                <w:webHidden/>
              </w:rPr>
              <w:instrText xml:space="preserve"> PAGEREF _Toc155600984 \h </w:instrText>
            </w:r>
            <w:r>
              <w:rPr>
                <w:noProof/>
                <w:webHidden/>
              </w:rPr>
            </w:r>
            <w:r>
              <w:rPr>
                <w:noProof/>
                <w:webHidden/>
              </w:rPr>
              <w:fldChar w:fldCharType="separate"/>
            </w:r>
            <w:r>
              <w:rPr>
                <w:noProof/>
                <w:webHidden/>
              </w:rPr>
              <w:t>21</w:t>
            </w:r>
            <w:r>
              <w:rPr>
                <w:noProof/>
                <w:webHidden/>
              </w:rPr>
              <w:fldChar w:fldCharType="end"/>
            </w:r>
          </w:hyperlink>
        </w:p>
        <w:p w14:paraId="7E73B587" w14:textId="5AC911CE" w:rsidR="00F40492" w:rsidRDefault="00F40492">
          <w:pPr>
            <w:pStyle w:val="Spistreci3"/>
            <w:tabs>
              <w:tab w:val="right" w:leader="dot" w:pos="10450"/>
            </w:tabs>
            <w:rPr>
              <w:rFonts w:eastAsiaTheme="minorEastAsia" w:cstheme="minorBidi"/>
              <w:noProof/>
              <w:sz w:val="22"/>
              <w:szCs w:val="22"/>
              <w:lang w:eastAsia="pl-PL"/>
            </w:rPr>
          </w:pPr>
          <w:hyperlink w:anchor="_Toc155600985" w:history="1">
            <w:r w:rsidRPr="009840BC">
              <w:rPr>
                <w:rStyle w:val="Hipercze"/>
                <w:noProof/>
              </w:rPr>
              <w:t>§ 63. [Administracja uczelni]</w:t>
            </w:r>
            <w:r>
              <w:rPr>
                <w:noProof/>
                <w:webHidden/>
              </w:rPr>
              <w:tab/>
            </w:r>
            <w:r>
              <w:rPr>
                <w:noProof/>
                <w:webHidden/>
              </w:rPr>
              <w:fldChar w:fldCharType="begin"/>
            </w:r>
            <w:r>
              <w:rPr>
                <w:noProof/>
                <w:webHidden/>
              </w:rPr>
              <w:instrText xml:space="preserve"> PAGEREF _Toc155600985 \h </w:instrText>
            </w:r>
            <w:r>
              <w:rPr>
                <w:noProof/>
                <w:webHidden/>
              </w:rPr>
            </w:r>
            <w:r>
              <w:rPr>
                <w:noProof/>
                <w:webHidden/>
              </w:rPr>
              <w:fldChar w:fldCharType="separate"/>
            </w:r>
            <w:r>
              <w:rPr>
                <w:noProof/>
                <w:webHidden/>
              </w:rPr>
              <w:t>21</w:t>
            </w:r>
            <w:r>
              <w:rPr>
                <w:noProof/>
                <w:webHidden/>
              </w:rPr>
              <w:fldChar w:fldCharType="end"/>
            </w:r>
          </w:hyperlink>
        </w:p>
        <w:p w14:paraId="3807E9D0" w14:textId="57EE374A" w:rsidR="00F40492" w:rsidRDefault="00F40492">
          <w:pPr>
            <w:pStyle w:val="Spistreci3"/>
            <w:tabs>
              <w:tab w:val="right" w:leader="dot" w:pos="10450"/>
            </w:tabs>
            <w:rPr>
              <w:rFonts w:eastAsiaTheme="minorEastAsia" w:cstheme="minorBidi"/>
              <w:noProof/>
              <w:sz w:val="22"/>
              <w:szCs w:val="22"/>
              <w:lang w:eastAsia="pl-PL"/>
            </w:rPr>
          </w:pPr>
          <w:hyperlink w:anchor="_Toc155600986" w:history="1">
            <w:r w:rsidRPr="009840BC">
              <w:rPr>
                <w:rStyle w:val="Hipercze"/>
                <w:noProof/>
              </w:rPr>
              <w:t>§ 64. [Organizacja administracji]</w:t>
            </w:r>
            <w:r>
              <w:rPr>
                <w:noProof/>
                <w:webHidden/>
              </w:rPr>
              <w:tab/>
            </w:r>
            <w:r>
              <w:rPr>
                <w:noProof/>
                <w:webHidden/>
              </w:rPr>
              <w:fldChar w:fldCharType="begin"/>
            </w:r>
            <w:r>
              <w:rPr>
                <w:noProof/>
                <w:webHidden/>
              </w:rPr>
              <w:instrText xml:space="preserve"> PAGEREF _Toc155600986 \h </w:instrText>
            </w:r>
            <w:r>
              <w:rPr>
                <w:noProof/>
                <w:webHidden/>
              </w:rPr>
            </w:r>
            <w:r>
              <w:rPr>
                <w:noProof/>
                <w:webHidden/>
              </w:rPr>
              <w:fldChar w:fldCharType="separate"/>
            </w:r>
            <w:r>
              <w:rPr>
                <w:noProof/>
                <w:webHidden/>
              </w:rPr>
              <w:t>21</w:t>
            </w:r>
            <w:r>
              <w:rPr>
                <w:noProof/>
                <w:webHidden/>
              </w:rPr>
              <w:fldChar w:fldCharType="end"/>
            </w:r>
          </w:hyperlink>
        </w:p>
        <w:p w14:paraId="22A1AE73" w14:textId="3F1CA3A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87" w:history="1">
            <w:r w:rsidRPr="009840BC">
              <w:rPr>
                <w:rStyle w:val="Hipercze"/>
                <w:noProof/>
              </w:rPr>
              <w:t>Rozdział 3. System biblioteczno-informacyjny</w:t>
            </w:r>
            <w:r>
              <w:rPr>
                <w:noProof/>
                <w:webHidden/>
              </w:rPr>
              <w:tab/>
            </w:r>
            <w:r>
              <w:rPr>
                <w:noProof/>
                <w:webHidden/>
              </w:rPr>
              <w:fldChar w:fldCharType="begin"/>
            </w:r>
            <w:r>
              <w:rPr>
                <w:noProof/>
                <w:webHidden/>
              </w:rPr>
              <w:instrText xml:space="preserve"> PAGEREF _Toc155600987 \h </w:instrText>
            </w:r>
            <w:r>
              <w:rPr>
                <w:noProof/>
                <w:webHidden/>
              </w:rPr>
            </w:r>
            <w:r>
              <w:rPr>
                <w:noProof/>
                <w:webHidden/>
              </w:rPr>
              <w:fldChar w:fldCharType="separate"/>
            </w:r>
            <w:r>
              <w:rPr>
                <w:noProof/>
                <w:webHidden/>
              </w:rPr>
              <w:t>21</w:t>
            </w:r>
            <w:r>
              <w:rPr>
                <w:noProof/>
                <w:webHidden/>
              </w:rPr>
              <w:fldChar w:fldCharType="end"/>
            </w:r>
          </w:hyperlink>
        </w:p>
        <w:p w14:paraId="2FAE3C1C" w14:textId="11761DF1" w:rsidR="00F40492" w:rsidRDefault="00F40492">
          <w:pPr>
            <w:pStyle w:val="Spistreci3"/>
            <w:tabs>
              <w:tab w:val="right" w:leader="dot" w:pos="10450"/>
            </w:tabs>
            <w:rPr>
              <w:rFonts w:eastAsiaTheme="minorEastAsia" w:cstheme="minorBidi"/>
              <w:noProof/>
              <w:sz w:val="22"/>
              <w:szCs w:val="22"/>
              <w:lang w:eastAsia="pl-PL"/>
            </w:rPr>
          </w:pPr>
          <w:hyperlink w:anchor="_Toc155600988" w:history="1">
            <w:r w:rsidRPr="009840BC">
              <w:rPr>
                <w:rStyle w:val="Hipercze"/>
                <w:noProof/>
              </w:rPr>
              <w:t>§ 65. [Biblioteki i archiwum]</w:t>
            </w:r>
            <w:r>
              <w:rPr>
                <w:noProof/>
                <w:webHidden/>
              </w:rPr>
              <w:tab/>
            </w:r>
            <w:r>
              <w:rPr>
                <w:noProof/>
                <w:webHidden/>
              </w:rPr>
              <w:fldChar w:fldCharType="begin"/>
            </w:r>
            <w:r>
              <w:rPr>
                <w:noProof/>
                <w:webHidden/>
              </w:rPr>
              <w:instrText xml:space="preserve"> PAGEREF _Toc155600988 \h </w:instrText>
            </w:r>
            <w:r>
              <w:rPr>
                <w:noProof/>
                <w:webHidden/>
              </w:rPr>
            </w:r>
            <w:r>
              <w:rPr>
                <w:noProof/>
                <w:webHidden/>
              </w:rPr>
              <w:fldChar w:fldCharType="separate"/>
            </w:r>
            <w:r>
              <w:rPr>
                <w:noProof/>
                <w:webHidden/>
              </w:rPr>
              <w:t>21</w:t>
            </w:r>
            <w:r>
              <w:rPr>
                <w:noProof/>
                <w:webHidden/>
              </w:rPr>
              <w:fldChar w:fldCharType="end"/>
            </w:r>
          </w:hyperlink>
        </w:p>
        <w:p w14:paraId="4A44B8D7" w14:textId="04BEB947" w:rsidR="00F40492" w:rsidRDefault="00F40492">
          <w:pPr>
            <w:pStyle w:val="Spistreci3"/>
            <w:tabs>
              <w:tab w:val="right" w:leader="dot" w:pos="10450"/>
            </w:tabs>
            <w:rPr>
              <w:rFonts w:eastAsiaTheme="minorEastAsia" w:cstheme="minorBidi"/>
              <w:noProof/>
              <w:sz w:val="22"/>
              <w:szCs w:val="22"/>
              <w:lang w:eastAsia="pl-PL"/>
            </w:rPr>
          </w:pPr>
          <w:hyperlink w:anchor="_Toc155600989" w:history="1">
            <w:r w:rsidRPr="009840BC">
              <w:rPr>
                <w:rStyle w:val="Hipercze"/>
                <w:noProof/>
              </w:rPr>
              <w:t>§ 66. [Dyrektor biblioteki]</w:t>
            </w:r>
            <w:r>
              <w:rPr>
                <w:noProof/>
                <w:webHidden/>
              </w:rPr>
              <w:tab/>
            </w:r>
            <w:r>
              <w:rPr>
                <w:noProof/>
                <w:webHidden/>
              </w:rPr>
              <w:fldChar w:fldCharType="begin"/>
            </w:r>
            <w:r>
              <w:rPr>
                <w:noProof/>
                <w:webHidden/>
              </w:rPr>
              <w:instrText xml:space="preserve"> PAGEREF _Toc155600989 \h </w:instrText>
            </w:r>
            <w:r>
              <w:rPr>
                <w:noProof/>
                <w:webHidden/>
              </w:rPr>
            </w:r>
            <w:r>
              <w:rPr>
                <w:noProof/>
                <w:webHidden/>
              </w:rPr>
              <w:fldChar w:fldCharType="separate"/>
            </w:r>
            <w:r>
              <w:rPr>
                <w:noProof/>
                <w:webHidden/>
              </w:rPr>
              <w:t>21</w:t>
            </w:r>
            <w:r>
              <w:rPr>
                <w:noProof/>
                <w:webHidden/>
              </w:rPr>
              <w:fldChar w:fldCharType="end"/>
            </w:r>
          </w:hyperlink>
        </w:p>
        <w:p w14:paraId="4973F290" w14:textId="71D81176"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0990" w:history="1">
            <w:r w:rsidRPr="009840BC">
              <w:rPr>
                <w:rStyle w:val="Hipercze"/>
                <w:noProof/>
              </w:rPr>
              <w:t>DZIAŁ VI. MIENIE I GOSPODARKA UCZELNI</w:t>
            </w:r>
            <w:r>
              <w:rPr>
                <w:noProof/>
                <w:webHidden/>
              </w:rPr>
              <w:tab/>
            </w:r>
            <w:r>
              <w:rPr>
                <w:noProof/>
                <w:webHidden/>
              </w:rPr>
              <w:fldChar w:fldCharType="begin"/>
            </w:r>
            <w:r>
              <w:rPr>
                <w:noProof/>
                <w:webHidden/>
              </w:rPr>
              <w:instrText xml:space="preserve"> PAGEREF _Toc155600990 \h </w:instrText>
            </w:r>
            <w:r>
              <w:rPr>
                <w:noProof/>
                <w:webHidden/>
              </w:rPr>
            </w:r>
            <w:r>
              <w:rPr>
                <w:noProof/>
                <w:webHidden/>
              </w:rPr>
              <w:fldChar w:fldCharType="separate"/>
            </w:r>
            <w:r>
              <w:rPr>
                <w:noProof/>
                <w:webHidden/>
              </w:rPr>
              <w:t>22</w:t>
            </w:r>
            <w:r>
              <w:rPr>
                <w:noProof/>
                <w:webHidden/>
              </w:rPr>
              <w:fldChar w:fldCharType="end"/>
            </w:r>
          </w:hyperlink>
        </w:p>
        <w:p w14:paraId="002D4BB8" w14:textId="3A7AF49C"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91" w:history="1">
            <w:r w:rsidRPr="009840BC">
              <w:rPr>
                <w:rStyle w:val="Hipercze"/>
                <w:noProof/>
                <w:lang w:eastAsia="pl-PL"/>
              </w:rPr>
              <w:t>Rozdział 1. Gospodarka finansowa i działalność gospodarcza</w:t>
            </w:r>
            <w:r>
              <w:rPr>
                <w:noProof/>
                <w:webHidden/>
              </w:rPr>
              <w:tab/>
            </w:r>
            <w:r>
              <w:rPr>
                <w:noProof/>
                <w:webHidden/>
              </w:rPr>
              <w:fldChar w:fldCharType="begin"/>
            </w:r>
            <w:r>
              <w:rPr>
                <w:noProof/>
                <w:webHidden/>
              </w:rPr>
              <w:instrText xml:space="preserve"> PAGEREF _Toc155600991 \h </w:instrText>
            </w:r>
            <w:r>
              <w:rPr>
                <w:noProof/>
                <w:webHidden/>
              </w:rPr>
            </w:r>
            <w:r>
              <w:rPr>
                <w:noProof/>
                <w:webHidden/>
              </w:rPr>
              <w:fldChar w:fldCharType="separate"/>
            </w:r>
            <w:r>
              <w:rPr>
                <w:noProof/>
                <w:webHidden/>
              </w:rPr>
              <w:t>22</w:t>
            </w:r>
            <w:r>
              <w:rPr>
                <w:noProof/>
                <w:webHidden/>
              </w:rPr>
              <w:fldChar w:fldCharType="end"/>
            </w:r>
          </w:hyperlink>
        </w:p>
        <w:p w14:paraId="64BE774E" w14:textId="7FD77C09" w:rsidR="00F40492" w:rsidRDefault="00F40492">
          <w:pPr>
            <w:pStyle w:val="Spistreci3"/>
            <w:tabs>
              <w:tab w:val="right" w:leader="dot" w:pos="10450"/>
            </w:tabs>
            <w:rPr>
              <w:rFonts w:eastAsiaTheme="minorEastAsia" w:cstheme="minorBidi"/>
              <w:noProof/>
              <w:sz w:val="22"/>
              <w:szCs w:val="22"/>
              <w:lang w:eastAsia="pl-PL"/>
            </w:rPr>
          </w:pPr>
          <w:hyperlink w:anchor="_Toc155600992" w:history="1">
            <w:r w:rsidRPr="009840BC">
              <w:rPr>
                <w:rStyle w:val="Hipercze"/>
                <w:noProof/>
                <w:lang w:eastAsia="pl-PL"/>
              </w:rPr>
              <w:t>§ 67. [Gospodarka finansowa]</w:t>
            </w:r>
            <w:r>
              <w:rPr>
                <w:noProof/>
                <w:webHidden/>
              </w:rPr>
              <w:tab/>
            </w:r>
            <w:r>
              <w:rPr>
                <w:noProof/>
                <w:webHidden/>
              </w:rPr>
              <w:fldChar w:fldCharType="begin"/>
            </w:r>
            <w:r>
              <w:rPr>
                <w:noProof/>
                <w:webHidden/>
              </w:rPr>
              <w:instrText xml:space="preserve"> PAGEREF _Toc155600992 \h </w:instrText>
            </w:r>
            <w:r>
              <w:rPr>
                <w:noProof/>
                <w:webHidden/>
              </w:rPr>
            </w:r>
            <w:r>
              <w:rPr>
                <w:noProof/>
                <w:webHidden/>
              </w:rPr>
              <w:fldChar w:fldCharType="separate"/>
            </w:r>
            <w:r>
              <w:rPr>
                <w:noProof/>
                <w:webHidden/>
              </w:rPr>
              <w:t>22</w:t>
            </w:r>
            <w:r>
              <w:rPr>
                <w:noProof/>
                <w:webHidden/>
              </w:rPr>
              <w:fldChar w:fldCharType="end"/>
            </w:r>
          </w:hyperlink>
        </w:p>
        <w:p w14:paraId="79F3E4A5" w14:textId="0E403963" w:rsidR="00F40492" w:rsidRDefault="00F40492">
          <w:pPr>
            <w:pStyle w:val="Spistreci3"/>
            <w:tabs>
              <w:tab w:val="right" w:leader="dot" w:pos="10450"/>
            </w:tabs>
            <w:rPr>
              <w:rFonts w:eastAsiaTheme="minorEastAsia" w:cstheme="minorBidi"/>
              <w:noProof/>
              <w:sz w:val="22"/>
              <w:szCs w:val="22"/>
              <w:lang w:eastAsia="pl-PL"/>
            </w:rPr>
          </w:pPr>
          <w:hyperlink w:anchor="_Toc155600993" w:history="1">
            <w:r w:rsidRPr="009840BC">
              <w:rPr>
                <w:rStyle w:val="Hipercze"/>
                <w:noProof/>
                <w:lang w:eastAsia="pl-PL"/>
              </w:rPr>
              <w:t>§ 68. [Zaciąganie zobowiązań finansowych]</w:t>
            </w:r>
            <w:r>
              <w:rPr>
                <w:noProof/>
                <w:webHidden/>
              </w:rPr>
              <w:tab/>
            </w:r>
            <w:r>
              <w:rPr>
                <w:noProof/>
                <w:webHidden/>
              </w:rPr>
              <w:fldChar w:fldCharType="begin"/>
            </w:r>
            <w:r>
              <w:rPr>
                <w:noProof/>
                <w:webHidden/>
              </w:rPr>
              <w:instrText xml:space="preserve"> PAGEREF _Toc155600993 \h </w:instrText>
            </w:r>
            <w:r>
              <w:rPr>
                <w:noProof/>
                <w:webHidden/>
              </w:rPr>
            </w:r>
            <w:r>
              <w:rPr>
                <w:noProof/>
                <w:webHidden/>
              </w:rPr>
              <w:fldChar w:fldCharType="separate"/>
            </w:r>
            <w:r>
              <w:rPr>
                <w:noProof/>
                <w:webHidden/>
              </w:rPr>
              <w:t>22</w:t>
            </w:r>
            <w:r>
              <w:rPr>
                <w:noProof/>
                <w:webHidden/>
              </w:rPr>
              <w:fldChar w:fldCharType="end"/>
            </w:r>
          </w:hyperlink>
        </w:p>
        <w:p w14:paraId="1C977917" w14:textId="6B3F1A2D" w:rsidR="00F40492" w:rsidRDefault="00F40492">
          <w:pPr>
            <w:pStyle w:val="Spistreci3"/>
            <w:tabs>
              <w:tab w:val="right" w:leader="dot" w:pos="10450"/>
            </w:tabs>
            <w:rPr>
              <w:rFonts w:eastAsiaTheme="minorEastAsia" w:cstheme="minorBidi"/>
              <w:noProof/>
              <w:sz w:val="22"/>
              <w:szCs w:val="22"/>
              <w:lang w:eastAsia="pl-PL"/>
            </w:rPr>
          </w:pPr>
          <w:hyperlink w:anchor="_Toc155600994" w:history="1">
            <w:r w:rsidRPr="009840BC">
              <w:rPr>
                <w:rStyle w:val="Hipercze"/>
                <w:noProof/>
                <w:lang w:eastAsia="pl-PL"/>
              </w:rPr>
              <w:t>§ 69. [Monitorowanie finansów]</w:t>
            </w:r>
            <w:r>
              <w:rPr>
                <w:noProof/>
                <w:webHidden/>
              </w:rPr>
              <w:tab/>
            </w:r>
            <w:r>
              <w:rPr>
                <w:noProof/>
                <w:webHidden/>
              </w:rPr>
              <w:fldChar w:fldCharType="begin"/>
            </w:r>
            <w:r>
              <w:rPr>
                <w:noProof/>
                <w:webHidden/>
              </w:rPr>
              <w:instrText xml:space="preserve"> PAGEREF _Toc155600994 \h </w:instrText>
            </w:r>
            <w:r>
              <w:rPr>
                <w:noProof/>
                <w:webHidden/>
              </w:rPr>
            </w:r>
            <w:r>
              <w:rPr>
                <w:noProof/>
                <w:webHidden/>
              </w:rPr>
              <w:fldChar w:fldCharType="separate"/>
            </w:r>
            <w:r>
              <w:rPr>
                <w:noProof/>
                <w:webHidden/>
              </w:rPr>
              <w:t>22</w:t>
            </w:r>
            <w:r>
              <w:rPr>
                <w:noProof/>
                <w:webHidden/>
              </w:rPr>
              <w:fldChar w:fldCharType="end"/>
            </w:r>
          </w:hyperlink>
        </w:p>
        <w:p w14:paraId="7A0D379A" w14:textId="371D48F0" w:rsidR="00F40492" w:rsidRDefault="00F40492">
          <w:pPr>
            <w:pStyle w:val="Spistreci3"/>
            <w:tabs>
              <w:tab w:val="right" w:leader="dot" w:pos="10450"/>
            </w:tabs>
            <w:rPr>
              <w:rFonts w:eastAsiaTheme="minorEastAsia" w:cstheme="minorBidi"/>
              <w:noProof/>
              <w:sz w:val="22"/>
              <w:szCs w:val="22"/>
              <w:lang w:eastAsia="pl-PL"/>
            </w:rPr>
          </w:pPr>
          <w:hyperlink w:anchor="_Toc155600995" w:history="1">
            <w:r w:rsidRPr="009840BC">
              <w:rPr>
                <w:rStyle w:val="Hipercze"/>
                <w:noProof/>
              </w:rPr>
              <w:t>§ 70. [Własny fundusz stypendialny]</w:t>
            </w:r>
            <w:r>
              <w:rPr>
                <w:noProof/>
                <w:webHidden/>
              </w:rPr>
              <w:tab/>
            </w:r>
            <w:r>
              <w:rPr>
                <w:noProof/>
                <w:webHidden/>
              </w:rPr>
              <w:fldChar w:fldCharType="begin"/>
            </w:r>
            <w:r>
              <w:rPr>
                <w:noProof/>
                <w:webHidden/>
              </w:rPr>
              <w:instrText xml:space="preserve"> PAGEREF _Toc155600995 \h </w:instrText>
            </w:r>
            <w:r>
              <w:rPr>
                <w:noProof/>
                <w:webHidden/>
              </w:rPr>
            </w:r>
            <w:r>
              <w:rPr>
                <w:noProof/>
                <w:webHidden/>
              </w:rPr>
              <w:fldChar w:fldCharType="separate"/>
            </w:r>
            <w:r>
              <w:rPr>
                <w:noProof/>
                <w:webHidden/>
              </w:rPr>
              <w:t>22</w:t>
            </w:r>
            <w:r>
              <w:rPr>
                <w:noProof/>
                <w:webHidden/>
              </w:rPr>
              <w:fldChar w:fldCharType="end"/>
            </w:r>
          </w:hyperlink>
        </w:p>
        <w:p w14:paraId="681AFD63" w14:textId="0235B572" w:rsidR="00F40492" w:rsidRDefault="00F40492">
          <w:pPr>
            <w:pStyle w:val="Spistreci3"/>
            <w:tabs>
              <w:tab w:val="right" w:leader="dot" w:pos="10450"/>
            </w:tabs>
            <w:rPr>
              <w:rFonts w:eastAsiaTheme="minorEastAsia" w:cstheme="minorBidi"/>
              <w:noProof/>
              <w:sz w:val="22"/>
              <w:szCs w:val="22"/>
              <w:lang w:eastAsia="pl-PL"/>
            </w:rPr>
          </w:pPr>
          <w:hyperlink w:anchor="_Toc155600996" w:history="1">
            <w:r w:rsidRPr="009840BC">
              <w:rPr>
                <w:rStyle w:val="Hipercze"/>
                <w:noProof/>
                <w:lang w:eastAsia="pl-PL"/>
              </w:rPr>
              <w:t>§ 71. [Sprawozdanie z wykonania planu]</w:t>
            </w:r>
            <w:r>
              <w:rPr>
                <w:noProof/>
                <w:webHidden/>
              </w:rPr>
              <w:tab/>
            </w:r>
            <w:r>
              <w:rPr>
                <w:noProof/>
                <w:webHidden/>
              </w:rPr>
              <w:fldChar w:fldCharType="begin"/>
            </w:r>
            <w:r>
              <w:rPr>
                <w:noProof/>
                <w:webHidden/>
              </w:rPr>
              <w:instrText xml:space="preserve"> PAGEREF _Toc155600996 \h </w:instrText>
            </w:r>
            <w:r>
              <w:rPr>
                <w:noProof/>
                <w:webHidden/>
              </w:rPr>
            </w:r>
            <w:r>
              <w:rPr>
                <w:noProof/>
                <w:webHidden/>
              </w:rPr>
              <w:fldChar w:fldCharType="separate"/>
            </w:r>
            <w:r>
              <w:rPr>
                <w:noProof/>
                <w:webHidden/>
              </w:rPr>
              <w:t>22</w:t>
            </w:r>
            <w:r>
              <w:rPr>
                <w:noProof/>
                <w:webHidden/>
              </w:rPr>
              <w:fldChar w:fldCharType="end"/>
            </w:r>
          </w:hyperlink>
        </w:p>
        <w:p w14:paraId="6E77B546" w14:textId="7B21DBD2" w:rsidR="00F40492" w:rsidRDefault="00F40492">
          <w:pPr>
            <w:pStyle w:val="Spistreci3"/>
            <w:tabs>
              <w:tab w:val="right" w:leader="dot" w:pos="10450"/>
            </w:tabs>
            <w:rPr>
              <w:rFonts w:eastAsiaTheme="minorEastAsia" w:cstheme="minorBidi"/>
              <w:noProof/>
              <w:sz w:val="22"/>
              <w:szCs w:val="22"/>
              <w:lang w:eastAsia="pl-PL"/>
            </w:rPr>
          </w:pPr>
          <w:hyperlink w:anchor="_Toc155600997" w:history="1">
            <w:r w:rsidRPr="009840BC">
              <w:rPr>
                <w:rStyle w:val="Hipercze"/>
                <w:noProof/>
              </w:rPr>
              <w:t>§ 72. [Działalność gospodarcza]</w:t>
            </w:r>
            <w:r>
              <w:rPr>
                <w:noProof/>
                <w:webHidden/>
              </w:rPr>
              <w:tab/>
            </w:r>
            <w:r>
              <w:rPr>
                <w:noProof/>
                <w:webHidden/>
              </w:rPr>
              <w:fldChar w:fldCharType="begin"/>
            </w:r>
            <w:r>
              <w:rPr>
                <w:noProof/>
                <w:webHidden/>
              </w:rPr>
              <w:instrText xml:space="preserve"> PAGEREF _Toc155600997 \h </w:instrText>
            </w:r>
            <w:r>
              <w:rPr>
                <w:noProof/>
                <w:webHidden/>
              </w:rPr>
            </w:r>
            <w:r>
              <w:rPr>
                <w:noProof/>
                <w:webHidden/>
              </w:rPr>
              <w:fldChar w:fldCharType="separate"/>
            </w:r>
            <w:r>
              <w:rPr>
                <w:noProof/>
                <w:webHidden/>
              </w:rPr>
              <w:t>23</w:t>
            </w:r>
            <w:r>
              <w:rPr>
                <w:noProof/>
                <w:webHidden/>
              </w:rPr>
              <w:fldChar w:fldCharType="end"/>
            </w:r>
          </w:hyperlink>
        </w:p>
        <w:p w14:paraId="0172375E" w14:textId="419875E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0998" w:history="1">
            <w:r w:rsidRPr="009840BC">
              <w:rPr>
                <w:rStyle w:val="Hipercze"/>
                <w:noProof/>
              </w:rPr>
              <w:t>Rozdział 2. Gospodarowanie mieniem uczelni</w:t>
            </w:r>
            <w:r>
              <w:rPr>
                <w:noProof/>
                <w:webHidden/>
              </w:rPr>
              <w:tab/>
            </w:r>
            <w:r>
              <w:rPr>
                <w:noProof/>
                <w:webHidden/>
              </w:rPr>
              <w:fldChar w:fldCharType="begin"/>
            </w:r>
            <w:r>
              <w:rPr>
                <w:noProof/>
                <w:webHidden/>
              </w:rPr>
              <w:instrText xml:space="preserve"> PAGEREF _Toc155600998 \h </w:instrText>
            </w:r>
            <w:r>
              <w:rPr>
                <w:noProof/>
                <w:webHidden/>
              </w:rPr>
            </w:r>
            <w:r>
              <w:rPr>
                <w:noProof/>
                <w:webHidden/>
              </w:rPr>
              <w:fldChar w:fldCharType="separate"/>
            </w:r>
            <w:r>
              <w:rPr>
                <w:noProof/>
                <w:webHidden/>
              </w:rPr>
              <w:t>23</w:t>
            </w:r>
            <w:r>
              <w:rPr>
                <w:noProof/>
                <w:webHidden/>
              </w:rPr>
              <w:fldChar w:fldCharType="end"/>
            </w:r>
          </w:hyperlink>
        </w:p>
        <w:p w14:paraId="15C2CB39" w14:textId="18F629A2" w:rsidR="00F40492" w:rsidRDefault="00F40492">
          <w:pPr>
            <w:pStyle w:val="Spistreci3"/>
            <w:tabs>
              <w:tab w:val="right" w:leader="dot" w:pos="10450"/>
            </w:tabs>
            <w:rPr>
              <w:rFonts w:eastAsiaTheme="minorEastAsia" w:cstheme="minorBidi"/>
              <w:noProof/>
              <w:sz w:val="22"/>
              <w:szCs w:val="22"/>
              <w:lang w:eastAsia="pl-PL"/>
            </w:rPr>
          </w:pPr>
          <w:hyperlink w:anchor="_Toc155600999" w:history="1">
            <w:r w:rsidRPr="009840BC">
              <w:rPr>
                <w:rStyle w:val="Hipercze"/>
                <w:noProof/>
                <w:lang w:eastAsia="pl-PL"/>
              </w:rPr>
              <w:t>§ 73. [Zasady gospodarowania mieniem]</w:t>
            </w:r>
            <w:r>
              <w:rPr>
                <w:noProof/>
                <w:webHidden/>
              </w:rPr>
              <w:tab/>
            </w:r>
            <w:r>
              <w:rPr>
                <w:noProof/>
                <w:webHidden/>
              </w:rPr>
              <w:fldChar w:fldCharType="begin"/>
            </w:r>
            <w:r>
              <w:rPr>
                <w:noProof/>
                <w:webHidden/>
              </w:rPr>
              <w:instrText xml:space="preserve"> PAGEREF _Toc155600999 \h </w:instrText>
            </w:r>
            <w:r>
              <w:rPr>
                <w:noProof/>
                <w:webHidden/>
              </w:rPr>
            </w:r>
            <w:r>
              <w:rPr>
                <w:noProof/>
                <w:webHidden/>
              </w:rPr>
              <w:fldChar w:fldCharType="separate"/>
            </w:r>
            <w:r>
              <w:rPr>
                <w:noProof/>
                <w:webHidden/>
              </w:rPr>
              <w:t>23</w:t>
            </w:r>
            <w:r>
              <w:rPr>
                <w:noProof/>
                <w:webHidden/>
              </w:rPr>
              <w:fldChar w:fldCharType="end"/>
            </w:r>
          </w:hyperlink>
        </w:p>
        <w:p w14:paraId="6CFAF46A" w14:textId="43006B46" w:rsidR="00F40492" w:rsidRDefault="00F40492">
          <w:pPr>
            <w:pStyle w:val="Spistreci3"/>
            <w:tabs>
              <w:tab w:val="right" w:leader="dot" w:pos="10450"/>
            </w:tabs>
            <w:rPr>
              <w:rFonts w:eastAsiaTheme="minorEastAsia" w:cstheme="minorBidi"/>
              <w:noProof/>
              <w:sz w:val="22"/>
              <w:szCs w:val="22"/>
              <w:lang w:eastAsia="pl-PL"/>
            </w:rPr>
          </w:pPr>
          <w:hyperlink w:anchor="_Toc155601000" w:history="1">
            <w:r w:rsidRPr="009840BC">
              <w:rPr>
                <w:rStyle w:val="Hipercze"/>
                <w:noProof/>
                <w:lang w:eastAsia="pl-PL"/>
              </w:rPr>
              <w:t>§ 74. [Przyjęcie darowizny]</w:t>
            </w:r>
            <w:r>
              <w:rPr>
                <w:noProof/>
                <w:webHidden/>
              </w:rPr>
              <w:tab/>
            </w:r>
            <w:r>
              <w:rPr>
                <w:noProof/>
                <w:webHidden/>
              </w:rPr>
              <w:fldChar w:fldCharType="begin"/>
            </w:r>
            <w:r>
              <w:rPr>
                <w:noProof/>
                <w:webHidden/>
              </w:rPr>
              <w:instrText xml:space="preserve"> PAGEREF _Toc155601000 \h </w:instrText>
            </w:r>
            <w:r>
              <w:rPr>
                <w:noProof/>
                <w:webHidden/>
              </w:rPr>
            </w:r>
            <w:r>
              <w:rPr>
                <w:noProof/>
                <w:webHidden/>
              </w:rPr>
              <w:fldChar w:fldCharType="separate"/>
            </w:r>
            <w:r>
              <w:rPr>
                <w:noProof/>
                <w:webHidden/>
              </w:rPr>
              <w:t>23</w:t>
            </w:r>
            <w:r>
              <w:rPr>
                <w:noProof/>
                <w:webHidden/>
              </w:rPr>
              <w:fldChar w:fldCharType="end"/>
            </w:r>
          </w:hyperlink>
        </w:p>
        <w:p w14:paraId="727F8060" w14:textId="4F6C2DD3" w:rsidR="00F40492" w:rsidRDefault="00F40492">
          <w:pPr>
            <w:pStyle w:val="Spistreci3"/>
            <w:tabs>
              <w:tab w:val="right" w:leader="dot" w:pos="10450"/>
            </w:tabs>
            <w:rPr>
              <w:rFonts w:eastAsiaTheme="minorEastAsia" w:cstheme="minorBidi"/>
              <w:noProof/>
              <w:sz w:val="22"/>
              <w:szCs w:val="22"/>
              <w:lang w:eastAsia="pl-PL"/>
            </w:rPr>
          </w:pPr>
          <w:hyperlink w:anchor="_Toc155601001" w:history="1">
            <w:r w:rsidRPr="009840BC">
              <w:rPr>
                <w:rStyle w:val="Hipercze"/>
                <w:noProof/>
                <w:lang w:eastAsia="pl-PL"/>
              </w:rPr>
              <w:t>§ 75. [Opinie i stanowiska rady uczelni]</w:t>
            </w:r>
            <w:r>
              <w:rPr>
                <w:noProof/>
                <w:webHidden/>
              </w:rPr>
              <w:tab/>
            </w:r>
            <w:r>
              <w:rPr>
                <w:noProof/>
                <w:webHidden/>
              </w:rPr>
              <w:fldChar w:fldCharType="begin"/>
            </w:r>
            <w:r>
              <w:rPr>
                <w:noProof/>
                <w:webHidden/>
              </w:rPr>
              <w:instrText xml:space="preserve"> PAGEREF _Toc155601001 \h </w:instrText>
            </w:r>
            <w:r>
              <w:rPr>
                <w:noProof/>
                <w:webHidden/>
              </w:rPr>
            </w:r>
            <w:r>
              <w:rPr>
                <w:noProof/>
                <w:webHidden/>
              </w:rPr>
              <w:fldChar w:fldCharType="separate"/>
            </w:r>
            <w:r>
              <w:rPr>
                <w:noProof/>
                <w:webHidden/>
              </w:rPr>
              <w:t>23</w:t>
            </w:r>
            <w:r>
              <w:rPr>
                <w:noProof/>
                <w:webHidden/>
              </w:rPr>
              <w:fldChar w:fldCharType="end"/>
            </w:r>
          </w:hyperlink>
        </w:p>
        <w:p w14:paraId="206CE0D5" w14:textId="39BAC7C1"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02" w:history="1">
            <w:r w:rsidRPr="009840BC">
              <w:rPr>
                <w:rStyle w:val="Hipercze"/>
                <w:noProof/>
              </w:rPr>
              <w:t>DZIAŁ VII. STUDIA ORAZ SPRAWY STUDENCKIE</w:t>
            </w:r>
            <w:r>
              <w:rPr>
                <w:noProof/>
                <w:webHidden/>
              </w:rPr>
              <w:tab/>
            </w:r>
            <w:r>
              <w:rPr>
                <w:noProof/>
                <w:webHidden/>
              </w:rPr>
              <w:fldChar w:fldCharType="begin"/>
            </w:r>
            <w:r>
              <w:rPr>
                <w:noProof/>
                <w:webHidden/>
              </w:rPr>
              <w:instrText xml:space="preserve"> PAGEREF _Toc155601002 \h </w:instrText>
            </w:r>
            <w:r>
              <w:rPr>
                <w:noProof/>
                <w:webHidden/>
              </w:rPr>
            </w:r>
            <w:r>
              <w:rPr>
                <w:noProof/>
                <w:webHidden/>
              </w:rPr>
              <w:fldChar w:fldCharType="separate"/>
            </w:r>
            <w:r>
              <w:rPr>
                <w:noProof/>
                <w:webHidden/>
              </w:rPr>
              <w:t>24</w:t>
            </w:r>
            <w:r>
              <w:rPr>
                <w:noProof/>
                <w:webHidden/>
              </w:rPr>
              <w:fldChar w:fldCharType="end"/>
            </w:r>
          </w:hyperlink>
        </w:p>
        <w:p w14:paraId="0BFA0BE5" w14:textId="3DA5CF4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03" w:history="1">
            <w:r w:rsidRPr="009840BC">
              <w:rPr>
                <w:rStyle w:val="Hipercze"/>
                <w:noProof/>
              </w:rPr>
              <w:t>Rozdział 1. Studia i studenci</w:t>
            </w:r>
            <w:r>
              <w:rPr>
                <w:noProof/>
                <w:webHidden/>
              </w:rPr>
              <w:tab/>
            </w:r>
            <w:r>
              <w:rPr>
                <w:noProof/>
                <w:webHidden/>
              </w:rPr>
              <w:fldChar w:fldCharType="begin"/>
            </w:r>
            <w:r>
              <w:rPr>
                <w:noProof/>
                <w:webHidden/>
              </w:rPr>
              <w:instrText xml:space="preserve"> PAGEREF _Toc155601003 \h </w:instrText>
            </w:r>
            <w:r>
              <w:rPr>
                <w:noProof/>
                <w:webHidden/>
              </w:rPr>
            </w:r>
            <w:r>
              <w:rPr>
                <w:noProof/>
                <w:webHidden/>
              </w:rPr>
              <w:fldChar w:fldCharType="separate"/>
            </w:r>
            <w:r>
              <w:rPr>
                <w:noProof/>
                <w:webHidden/>
              </w:rPr>
              <w:t>24</w:t>
            </w:r>
            <w:r>
              <w:rPr>
                <w:noProof/>
                <w:webHidden/>
              </w:rPr>
              <w:fldChar w:fldCharType="end"/>
            </w:r>
          </w:hyperlink>
        </w:p>
        <w:p w14:paraId="12A712BB" w14:textId="70F74574" w:rsidR="00F40492" w:rsidRDefault="00F40492">
          <w:pPr>
            <w:pStyle w:val="Spistreci3"/>
            <w:tabs>
              <w:tab w:val="right" w:leader="dot" w:pos="10450"/>
            </w:tabs>
            <w:rPr>
              <w:rFonts w:eastAsiaTheme="minorEastAsia" w:cstheme="minorBidi"/>
              <w:noProof/>
              <w:sz w:val="22"/>
              <w:szCs w:val="22"/>
              <w:lang w:eastAsia="pl-PL"/>
            </w:rPr>
          </w:pPr>
          <w:hyperlink w:anchor="_Toc155601004" w:history="1">
            <w:r w:rsidRPr="009840BC">
              <w:rPr>
                <w:rStyle w:val="Hipercze"/>
                <w:noProof/>
              </w:rPr>
              <w:t>§ 76. [Rodzaje studiów]</w:t>
            </w:r>
            <w:r>
              <w:rPr>
                <w:noProof/>
                <w:webHidden/>
              </w:rPr>
              <w:tab/>
            </w:r>
            <w:r>
              <w:rPr>
                <w:noProof/>
                <w:webHidden/>
              </w:rPr>
              <w:fldChar w:fldCharType="begin"/>
            </w:r>
            <w:r>
              <w:rPr>
                <w:noProof/>
                <w:webHidden/>
              </w:rPr>
              <w:instrText xml:space="preserve"> PAGEREF _Toc155601004 \h </w:instrText>
            </w:r>
            <w:r>
              <w:rPr>
                <w:noProof/>
                <w:webHidden/>
              </w:rPr>
            </w:r>
            <w:r>
              <w:rPr>
                <w:noProof/>
                <w:webHidden/>
              </w:rPr>
              <w:fldChar w:fldCharType="separate"/>
            </w:r>
            <w:r>
              <w:rPr>
                <w:noProof/>
                <w:webHidden/>
              </w:rPr>
              <w:t>24</w:t>
            </w:r>
            <w:r>
              <w:rPr>
                <w:noProof/>
                <w:webHidden/>
              </w:rPr>
              <w:fldChar w:fldCharType="end"/>
            </w:r>
          </w:hyperlink>
        </w:p>
        <w:p w14:paraId="2E864ECD" w14:textId="3B0320CD" w:rsidR="00F40492" w:rsidRDefault="00F40492">
          <w:pPr>
            <w:pStyle w:val="Spistreci3"/>
            <w:tabs>
              <w:tab w:val="right" w:leader="dot" w:pos="10450"/>
            </w:tabs>
            <w:rPr>
              <w:rFonts w:eastAsiaTheme="minorEastAsia" w:cstheme="minorBidi"/>
              <w:noProof/>
              <w:sz w:val="22"/>
              <w:szCs w:val="22"/>
              <w:lang w:eastAsia="pl-PL"/>
            </w:rPr>
          </w:pPr>
          <w:hyperlink w:anchor="_Toc155601005" w:history="1">
            <w:r w:rsidRPr="009840BC">
              <w:rPr>
                <w:rStyle w:val="Hipercze"/>
                <w:noProof/>
              </w:rPr>
              <w:t>§ 77. [Kierunki studiów]</w:t>
            </w:r>
            <w:r>
              <w:rPr>
                <w:noProof/>
                <w:webHidden/>
              </w:rPr>
              <w:tab/>
            </w:r>
            <w:r>
              <w:rPr>
                <w:noProof/>
                <w:webHidden/>
              </w:rPr>
              <w:fldChar w:fldCharType="begin"/>
            </w:r>
            <w:r>
              <w:rPr>
                <w:noProof/>
                <w:webHidden/>
              </w:rPr>
              <w:instrText xml:space="preserve"> PAGEREF _Toc155601005 \h </w:instrText>
            </w:r>
            <w:r>
              <w:rPr>
                <w:noProof/>
                <w:webHidden/>
              </w:rPr>
            </w:r>
            <w:r>
              <w:rPr>
                <w:noProof/>
                <w:webHidden/>
              </w:rPr>
              <w:fldChar w:fldCharType="separate"/>
            </w:r>
            <w:r>
              <w:rPr>
                <w:noProof/>
                <w:webHidden/>
              </w:rPr>
              <w:t>24</w:t>
            </w:r>
            <w:r>
              <w:rPr>
                <w:noProof/>
                <w:webHidden/>
              </w:rPr>
              <w:fldChar w:fldCharType="end"/>
            </w:r>
          </w:hyperlink>
        </w:p>
        <w:p w14:paraId="7189D128" w14:textId="02BDB112" w:rsidR="00F40492" w:rsidRDefault="00F40492">
          <w:pPr>
            <w:pStyle w:val="Spistreci3"/>
            <w:tabs>
              <w:tab w:val="right" w:leader="dot" w:pos="10450"/>
            </w:tabs>
            <w:rPr>
              <w:rFonts w:eastAsiaTheme="minorEastAsia" w:cstheme="minorBidi"/>
              <w:noProof/>
              <w:sz w:val="22"/>
              <w:szCs w:val="22"/>
              <w:lang w:eastAsia="pl-PL"/>
            </w:rPr>
          </w:pPr>
          <w:hyperlink w:anchor="_Toc155601006" w:history="1">
            <w:r w:rsidRPr="009840BC">
              <w:rPr>
                <w:rStyle w:val="Hipercze"/>
                <w:noProof/>
              </w:rPr>
              <w:t>§ 78. [Przyjęcia na studia]</w:t>
            </w:r>
            <w:r>
              <w:rPr>
                <w:noProof/>
                <w:webHidden/>
              </w:rPr>
              <w:tab/>
            </w:r>
            <w:r>
              <w:rPr>
                <w:noProof/>
                <w:webHidden/>
              </w:rPr>
              <w:fldChar w:fldCharType="begin"/>
            </w:r>
            <w:r>
              <w:rPr>
                <w:noProof/>
                <w:webHidden/>
              </w:rPr>
              <w:instrText xml:space="preserve"> PAGEREF _Toc155601006 \h </w:instrText>
            </w:r>
            <w:r>
              <w:rPr>
                <w:noProof/>
                <w:webHidden/>
              </w:rPr>
            </w:r>
            <w:r>
              <w:rPr>
                <w:noProof/>
                <w:webHidden/>
              </w:rPr>
              <w:fldChar w:fldCharType="separate"/>
            </w:r>
            <w:r>
              <w:rPr>
                <w:noProof/>
                <w:webHidden/>
              </w:rPr>
              <w:t>24</w:t>
            </w:r>
            <w:r>
              <w:rPr>
                <w:noProof/>
                <w:webHidden/>
              </w:rPr>
              <w:fldChar w:fldCharType="end"/>
            </w:r>
          </w:hyperlink>
        </w:p>
        <w:p w14:paraId="4F29DEB2" w14:textId="450D8459" w:rsidR="00F40492" w:rsidRDefault="00F40492">
          <w:pPr>
            <w:pStyle w:val="Spistreci3"/>
            <w:tabs>
              <w:tab w:val="right" w:leader="dot" w:pos="10450"/>
            </w:tabs>
            <w:rPr>
              <w:rFonts w:eastAsiaTheme="minorEastAsia" w:cstheme="minorBidi"/>
              <w:noProof/>
              <w:sz w:val="22"/>
              <w:szCs w:val="22"/>
              <w:lang w:eastAsia="pl-PL"/>
            </w:rPr>
          </w:pPr>
          <w:hyperlink w:anchor="_Toc155601007" w:history="1">
            <w:r w:rsidRPr="009840BC">
              <w:rPr>
                <w:rStyle w:val="Hipercze"/>
                <w:noProof/>
              </w:rPr>
              <w:t>§ 79. [Ślubowanie studenta]</w:t>
            </w:r>
            <w:r>
              <w:rPr>
                <w:noProof/>
                <w:webHidden/>
              </w:rPr>
              <w:tab/>
            </w:r>
            <w:r>
              <w:rPr>
                <w:noProof/>
                <w:webHidden/>
              </w:rPr>
              <w:fldChar w:fldCharType="begin"/>
            </w:r>
            <w:r>
              <w:rPr>
                <w:noProof/>
                <w:webHidden/>
              </w:rPr>
              <w:instrText xml:space="preserve"> PAGEREF _Toc155601007 \h </w:instrText>
            </w:r>
            <w:r>
              <w:rPr>
                <w:noProof/>
                <w:webHidden/>
              </w:rPr>
            </w:r>
            <w:r>
              <w:rPr>
                <w:noProof/>
                <w:webHidden/>
              </w:rPr>
              <w:fldChar w:fldCharType="separate"/>
            </w:r>
            <w:r>
              <w:rPr>
                <w:noProof/>
                <w:webHidden/>
              </w:rPr>
              <w:t>25</w:t>
            </w:r>
            <w:r>
              <w:rPr>
                <w:noProof/>
                <w:webHidden/>
              </w:rPr>
              <w:fldChar w:fldCharType="end"/>
            </w:r>
          </w:hyperlink>
        </w:p>
        <w:p w14:paraId="1451338D" w14:textId="2E6DE01E" w:rsidR="00F40492" w:rsidRDefault="00F40492">
          <w:pPr>
            <w:pStyle w:val="Spistreci3"/>
            <w:tabs>
              <w:tab w:val="right" w:leader="dot" w:pos="10450"/>
            </w:tabs>
            <w:rPr>
              <w:rFonts w:eastAsiaTheme="minorEastAsia" w:cstheme="minorBidi"/>
              <w:noProof/>
              <w:sz w:val="22"/>
              <w:szCs w:val="22"/>
              <w:lang w:eastAsia="pl-PL"/>
            </w:rPr>
          </w:pPr>
          <w:hyperlink w:anchor="_Toc155601008" w:history="1">
            <w:r w:rsidRPr="009840BC">
              <w:rPr>
                <w:rStyle w:val="Hipercze"/>
                <w:noProof/>
              </w:rPr>
              <w:t>§ 80. [Studia podyplomowe i inne formy kształcenia]</w:t>
            </w:r>
            <w:r>
              <w:rPr>
                <w:noProof/>
                <w:webHidden/>
              </w:rPr>
              <w:tab/>
            </w:r>
            <w:r>
              <w:rPr>
                <w:noProof/>
                <w:webHidden/>
              </w:rPr>
              <w:fldChar w:fldCharType="begin"/>
            </w:r>
            <w:r>
              <w:rPr>
                <w:noProof/>
                <w:webHidden/>
              </w:rPr>
              <w:instrText xml:space="preserve"> PAGEREF _Toc155601008 \h </w:instrText>
            </w:r>
            <w:r>
              <w:rPr>
                <w:noProof/>
                <w:webHidden/>
              </w:rPr>
            </w:r>
            <w:r>
              <w:rPr>
                <w:noProof/>
                <w:webHidden/>
              </w:rPr>
              <w:fldChar w:fldCharType="separate"/>
            </w:r>
            <w:r>
              <w:rPr>
                <w:noProof/>
                <w:webHidden/>
              </w:rPr>
              <w:t>25</w:t>
            </w:r>
            <w:r>
              <w:rPr>
                <w:noProof/>
                <w:webHidden/>
              </w:rPr>
              <w:fldChar w:fldCharType="end"/>
            </w:r>
          </w:hyperlink>
        </w:p>
        <w:p w14:paraId="0A335662" w14:textId="64ED817F" w:rsidR="00F40492" w:rsidRDefault="00F40492">
          <w:pPr>
            <w:pStyle w:val="Spistreci3"/>
            <w:tabs>
              <w:tab w:val="right" w:leader="dot" w:pos="10450"/>
            </w:tabs>
            <w:rPr>
              <w:rFonts w:eastAsiaTheme="minorEastAsia" w:cstheme="minorBidi"/>
              <w:noProof/>
              <w:sz w:val="22"/>
              <w:szCs w:val="22"/>
              <w:lang w:eastAsia="pl-PL"/>
            </w:rPr>
          </w:pPr>
          <w:hyperlink w:anchor="_Toc155601009" w:history="1">
            <w:r w:rsidRPr="009840BC">
              <w:rPr>
                <w:rStyle w:val="Hipercze"/>
                <w:noProof/>
              </w:rPr>
              <w:t>§ 81. [Wykłady]</w:t>
            </w:r>
            <w:r>
              <w:rPr>
                <w:noProof/>
                <w:webHidden/>
              </w:rPr>
              <w:tab/>
            </w:r>
            <w:r>
              <w:rPr>
                <w:noProof/>
                <w:webHidden/>
              </w:rPr>
              <w:fldChar w:fldCharType="begin"/>
            </w:r>
            <w:r>
              <w:rPr>
                <w:noProof/>
                <w:webHidden/>
              </w:rPr>
              <w:instrText xml:space="preserve"> PAGEREF _Toc155601009 \h </w:instrText>
            </w:r>
            <w:r>
              <w:rPr>
                <w:noProof/>
                <w:webHidden/>
              </w:rPr>
            </w:r>
            <w:r>
              <w:rPr>
                <w:noProof/>
                <w:webHidden/>
              </w:rPr>
              <w:fldChar w:fldCharType="separate"/>
            </w:r>
            <w:r>
              <w:rPr>
                <w:noProof/>
                <w:webHidden/>
              </w:rPr>
              <w:t>25</w:t>
            </w:r>
            <w:r>
              <w:rPr>
                <w:noProof/>
                <w:webHidden/>
              </w:rPr>
              <w:fldChar w:fldCharType="end"/>
            </w:r>
          </w:hyperlink>
        </w:p>
        <w:p w14:paraId="6E859CE1" w14:textId="5DE64CED" w:rsidR="00F40492" w:rsidRDefault="00F40492">
          <w:pPr>
            <w:pStyle w:val="Spistreci3"/>
            <w:tabs>
              <w:tab w:val="right" w:leader="dot" w:pos="10450"/>
            </w:tabs>
            <w:rPr>
              <w:rFonts w:eastAsiaTheme="minorEastAsia" w:cstheme="minorBidi"/>
              <w:noProof/>
              <w:sz w:val="22"/>
              <w:szCs w:val="22"/>
              <w:lang w:eastAsia="pl-PL"/>
            </w:rPr>
          </w:pPr>
          <w:hyperlink w:anchor="_Toc155601010" w:history="1">
            <w:r w:rsidRPr="009840BC">
              <w:rPr>
                <w:rStyle w:val="Hipercze"/>
                <w:noProof/>
              </w:rPr>
              <w:t>§ 82. [Rok akademicki]</w:t>
            </w:r>
            <w:r>
              <w:rPr>
                <w:noProof/>
                <w:webHidden/>
              </w:rPr>
              <w:tab/>
            </w:r>
            <w:r>
              <w:rPr>
                <w:noProof/>
                <w:webHidden/>
              </w:rPr>
              <w:fldChar w:fldCharType="begin"/>
            </w:r>
            <w:r>
              <w:rPr>
                <w:noProof/>
                <w:webHidden/>
              </w:rPr>
              <w:instrText xml:space="preserve"> PAGEREF _Toc155601010 \h </w:instrText>
            </w:r>
            <w:r>
              <w:rPr>
                <w:noProof/>
                <w:webHidden/>
              </w:rPr>
            </w:r>
            <w:r>
              <w:rPr>
                <w:noProof/>
                <w:webHidden/>
              </w:rPr>
              <w:fldChar w:fldCharType="separate"/>
            </w:r>
            <w:r>
              <w:rPr>
                <w:noProof/>
                <w:webHidden/>
              </w:rPr>
              <w:t>25</w:t>
            </w:r>
            <w:r>
              <w:rPr>
                <w:noProof/>
                <w:webHidden/>
              </w:rPr>
              <w:fldChar w:fldCharType="end"/>
            </w:r>
          </w:hyperlink>
        </w:p>
        <w:p w14:paraId="16E0552F" w14:textId="632AC43C" w:rsidR="00F40492" w:rsidRDefault="00F40492">
          <w:pPr>
            <w:pStyle w:val="Spistreci3"/>
            <w:tabs>
              <w:tab w:val="right" w:leader="dot" w:pos="10450"/>
            </w:tabs>
            <w:rPr>
              <w:rFonts w:eastAsiaTheme="minorEastAsia" w:cstheme="minorBidi"/>
              <w:noProof/>
              <w:sz w:val="22"/>
              <w:szCs w:val="22"/>
              <w:lang w:eastAsia="pl-PL"/>
            </w:rPr>
          </w:pPr>
          <w:hyperlink w:anchor="_Toc155601011" w:history="1">
            <w:r w:rsidRPr="009840BC">
              <w:rPr>
                <w:rStyle w:val="Hipercze"/>
                <w:noProof/>
              </w:rPr>
              <w:t>§ 83. [Regulamin studiów]</w:t>
            </w:r>
            <w:r>
              <w:rPr>
                <w:noProof/>
                <w:webHidden/>
              </w:rPr>
              <w:tab/>
            </w:r>
            <w:r>
              <w:rPr>
                <w:noProof/>
                <w:webHidden/>
              </w:rPr>
              <w:fldChar w:fldCharType="begin"/>
            </w:r>
            <w:r>
              <w:rPr>
                <w:noProof/>
                <w:webHidden/>
              </w:rPr>
              <w:instrText xml:space="preserve"> PAGEREF _Toc155601011 \h </w:instrText>
            </w:r>
            <w:r>
              <w:rPr>
                <w:noProof/>
                <w:webHidden/>
              </w:rPr>
            </w:r>
            <w:r>
              <w:rPr>
                <w:noProof/>
                <w:webHidden/>
              </w:rPr>
              <w:fldChar w:fldCharType="separate"/>
            </w:r>
            <w:r>
              <w:rPr>
                <w:noProof/>
                <w:webHidden/>
              </w:rPr>
              <w:t>26</w:t>
            </w:r>
            <w:r>
              <w:rPr>
                <w:noProof/>
                <w:webHidden/>
              </w:rPr>
              <w:fldChar w:fldCharType="end"/>
            </w:r>
          </w:hyperlink>
        </w:p>
        <w:p w14:paraId="37309FDA" w14:textId="0902AEFD" w:rsidR="00F40492" w:rsidRDefault="00F40492">
          <w:pPr>
            <w:pStyle w:val="Spistreci3"/>
            <w:tabs>
              <w:tab w:val="right" w:leader="dot" w:pos="10450"/>
            </w:tabs>
            <w:rPr>
              <w:rFonts w:eastAsiaTheme="minorEastAsia" w:cstheme="minorBidi"/>
              <w:noProof/>
              <w:sz w:val="22"/>
              <w:szCs w:val="22"/>
              <w:lang w:eastAsia="pl-PL"/>
            </w:rPr>
          </w:pPr>
          <w:hyperlink w:anchor="_Toc155601012" w:history="1">
            <w:r w:rsidRPr="009840BC">
              <w:rPr>
                <w:rStyle w:val="Hipercze"/>
                <w:noProof/>
              </w:rPr>
              <w:t>§ 84. [Zapewnianie jakości kształcenia]</w:t>
            </w:r>
            <w:r>
              <w:rPr>
                <w:noProof/>
                <w:webHidden/>
              </w:rPr>
              <w:tab/>
            </w:r>
            <w:r>
              <w:rPr>
                <w:noProof/>
                <w:webHidden/>
              </w:rPr>
              <w:fldChar w:fldCharType="begin"/>
            </w:r>
            <w:r>
              <w:rPr>
                <w:noProof/>
                <w:webHidden/>
              </w:rPr>
              <w:instrText xml:space="preserve"> PAGEREF _Toc155601012 \h </w:instrText>
            </w:r>
            <w:r>
              <w:rPr>
                <w:noProof/>
                <w:webHidden/>
              </w:rPr>
            </w:r>
            <w:r>
              <w:rPr>
                <w:noProof/>
                <w:webHidden/>
              </w:rPr>
              <w:fldChar w:fldCharType="separate"/>
            </w:r>
            <w:r>
              <w:rPr>
                <w:noProof/>
                <w:webHidden/>
              </w:rPr>
              <w:t>26</w:t>
            </w:r>
            <w:r>
              <w:rPr>
                <w:noProof/>
                <w:webHidden/>
              </w:rPr>
              <w:fldChar w:fldCharType="end"/>
            </w:r>
          </w:hyperlink>
        </w:p>
        <w:p w14:paraId="5F713560" w14:textId="094F5194"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13" w:history="1">
            <w:r w:rsidRPr="009840BC">
              <w:rPr>
                <w:rStyle w:val="Hipercze"/>
                <w:noProof/>
              </w:rPr>
              <w:t>Rozdział 2. Samorząd studencki i inne organizacje studenckie</w:t>
            </w:r>
            <w:r>
              <w:rPr>
                <w:noProof/>
                <w:webHidden/>
              </w:rPr>
              <w:tab/>
            </w:r>
            <w:r>
              <w:rPr>
                <w:noProof/>
                <w:webHidden/>
              </w:rPr>
              <w:fldChar w:fldCharType="begin"/>
            </w:r>
            <w:r>
              <w:rPr>
                <w:noProof/>
                <w:webHidden/>
              </w:rPr>
              <w:instrText xml:space="preserve"> PAGEREF _Toc155601013 \h </w:instrText>
            </w:r>
            <w:r>
              <w:rPr>
                <w:noProof/>
                <w:webHidden/>
              </w:rPr>
            </w:r>
            <w:r>
              <w:rPr>
                <w:noProof/>
                <w:webHidden/>
              </w:rPr>
              <w:fldChar w:fldCharType="separate"/>
            </w:r>
            <w:r>
              <w:rPr>
                <w:noProof/>
                <w:webHidden/>
              </w:rPr>
              <w:t>26</w:t>
            </w:r>
            <w:r>
              <w:rPr>
                <w:noProof/>
                <w:webHidden/>
              </w:rPr>
              <w:fldChar w:fldCharType="end"/>
            </w:r>
          </w:hyperlink>
        </w:p>
        <w:p w14:paraId="15199325" w14:textId="060ED848" w:rsidR="00F40492" w:rsidRDefault="00F40492">
          <w:pPr>
            <w:pStyle w:val="Spistreci3"/>
            <w:tabs>
              <w:tab w:val="right" w:leader="dot" w:pos="10450"/>
            </w:tabs>
            <w:rPr>
              <w:rFonts w:eastAsiaTheme="minorEastAsia" w:cstheme="minorBidi"/>
              <w:noProof/>
              <w:sz w:val="22"/>
              <w:szCs w:val="22"/>
              <w:lang w:eastAsia="pl-PL"/>
            </w:rPr>
          </w:pPr>
          <w:hyperlink w:anchor="_Toc155601014" w:history="1">
            <w:r w:rsidRPr="009840BC">
              <w:rPr>
                <w:rStyle w:val="Hipercze"/>
                <w:noProof/>
              </w:rPr>
              <w:t>§ 85. [Samorząd studencki]</w:t>
            </w:r>
            <w:r>
              <w:rPr>
                <w:noProof/>
                <w:webHidden/>
              </w:rPr>
              <w:tab/>
            </w:r>
            <w:r>
              <w:rPr>
                <w:noProof/>
                <w:webHidden/>
              </w:rPr>
              <w:fldChar w:fldCharType="begin"/>
            </w:r>
            <w:r>
              <w:rPr>
                <w:noProof/>
                <w:webHidden/>
              </w:rPr>
              <w:instrText xml:space="preserve"> PAGEREF _Toc155601014 \h </w:instrText>
            </w:r>
            <w:r>
              <w:rPr>
                <w:noProof/>
                <w:webHidden/>
              </w:rPr>
            </w:r>
            <w:r>
              <w:rPr>
                <w:noProof/>
                <w:webHidden/>
              </w:rPr>
              <w:fldChar w:fldCharType="separate"/>
            </w:r>
            <w:r>
              <w:rPr>
                <w:noProof/>
                <w:webHidden/>
              </w:rPr>
              <w:t>26</w:t>
            </w:r>
            <w:r>
              <w:rPr>
                <w:noProof/>
                <w:webHidden/>
              </w:rPr>
              <w:fldChar w:fldCharType="end"/>
            </w:r>
          </w:hyperlink>
        </w:p>
        <w:p w14:paraId="112EC22B" w14:textId="0D196216" w:rsidR="00F40492" w:rsidRDefault="00F40492">
          <w:pPr>
            <w:pStyle w:val="Spistreci3"/>
            <w:tabs>
              <w:tab w:val="right" w:leader="dot" w:pos="10450"/>
            </w:tabs>
            <w:rPr>
              <w:rFonts w:eastAsiaTheme="minorEastAsia" w:cstheme="minorBidi"/>
              <w:noProof/>
              <w:sz w:val="22"/>
              <w:szCs w:val="22"/>
              <w:lang w:eastAsia="pl-PL"/>
            </w:rPr>
          </w:pPr>
          <w:hyperlink w:anchor="_Toc155601015" w:history="1">
            <w:r w:rsidRPr="009840BC">
              <w:rPr>
                <w:rStyle w:val="Hipercze"/>
                <w:noProof/>
              </w:rPr>
              <w:t>§ 86. [Szkolenie z praw studenta]</w:t>
            </w:r>
            <w:r>
              <w:rPr>
                <w:noProof/>
                <w:webHidden/>
              </w:rPr>
              <w:tab/>
            </w:r>
            <w:r>
              <w:rPr>
                <w:noProof/>
                <w:webHidden/>
              </w:rPr>
              <w:fldChar w:fldCharType="begin"/>
            </w:r>
            <w:r>
              <w:rPr>
                <w:noProof/>
                <w:webHidden/>
              </w:rPr>
              <w:instrText xml:space="preserve"> PAGEREF _Toc155601015 \h </w:instrText>
            </w:r>
            <w:r>
              <w:rPr>
                <w:noProof/>
                <w:webHidden/>
              </w:rPr>
            </w:r>
            <w:r>
              <w:rPr>
                <w:noProof/>
                <w:webHidden/>
              </w:rPr>
              <w:fldChar w:fldCharType="separate"/>
            </w:r>
            <w:r>
              <w:rPr>
                <w:noProof/>
                <w:webHidden/>
              </w:rPr>
              <w:t>27</w:t>
            </w:r>
            <w:r>
              <w:rPr>
                <w:noProof/>
                <w:webHidden/>
              </w:rPr>
              <w:fldChar w:fldCharType="end"/>
            </w:r>
          </w:hyperlink>
        </w:p>
        <w:p w14:paraId="49DBA949" w14:textId="47C2AD6B" w:rsidR="00F40492" w:rsidRDefault="00F40492">
          <w:pPr>
            <w:pStyle w:val="Spistreci3"/>
            <w:tabs>
              <w:tab w:val="right" w:leader="dot" w:pos="10450"/>
            </w:tabs>
            <w:rPr>
              <w:rFonts w:eastAsiaTheme="minorEastAsia" w:cstheme="minorBidi"/>
              <w:noProof/>
              <w:sz w:val="22"/>
              <w:szCs w:val="22"/>
              <w:lang w:eastAsia="pl-PL"/>
            </w:rPr>
          </w:pPr>
          <w:hyperlink w:anchor="_Toc155601016" w:history="1">
            <w:r w:rsidRPr="009840BC">
              <w:rPr>
                <w:rStyle w:val="Hipercze"/>
                <w:noProof/>
                <w:lang w:eastAsia="pl-PL"/>
              </w:rPr>
              <w:t>§ 87. [Organizacje studenckie]</w:t>
            </w:r>
            <w:r>
              <w:rPr>
                <w:noProof/>
                <w:webHidden/>
              </w:rPr>
              <w:tab/>
            </w:r>
            <w:r>
              <w:rPr>
                <w:noProof/>
                <w:webHidden/>
              </w:rPr>
              <w:fldChar w:fldCharType="begin"/>
            </w:r>
            <w:r>
              <w:rPr>
                <w:noProof/>
                <w:webHidden/>
              </w:rPr>
              <w:instrText xml:space="preserve"> PAGEREF _Toc155601016 \h </w:instrText>
            </w:r>
            <w:r>
              <w:rPr>
                <w:noProof/>
                <w:webHidden/>
              </w:rPr>
            </w:r>
            <w:r>
              <w:rPr>
                <w:noProof/>
                <w:webHidden/>
              </w:rPr>
              <w:fldChar w:fldCharType="separate"/>
            </w:r>
            <w:r>
              <w:rPr>
                <w:noProof/>
                <w:webHidden/>
              </w:rPr>
              <w:t>27</w:t>
            </w:r>
            <w:r>
              <w:rPr>
                <w:noProof/>
                <w:webHidden/>
              </w:rPr>
              <w:fldChar w:fldCharType="end"/>
            </w:r>
          </w:hyperlink>
        </w:p>
        <w:p w14:paraId="0AFA422B" w14:textId="1729168C"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17" w:history="1">
            <w:r w:rsidRPr="009840BC">
              <w:rPr>
                <w:rStyle w:val="Hipercze"/>
                <w:noProof/>
              </w:rPr>
              <w:t>DZIAŁ VIII. SZKOŁY DOKTORSKIE ORAZ SPRAWY DOKTORANCKIE</w:t>
            </w:r>
            <w:r>
              <w:rPr>
                <w:noProof/>
                <w:webHidden/>
              </w:rPr>
              <w:tab/>
            </w:r>
            <w:r>
              <w:rPr>
                <w:noProof/>
                <w:webHidden/>
              </w:rPr>
              <w:fldChar w:fldCharType="begin"/>
            </w:r>
            <w:r>
              <w:rPr>
                <w:noProof/>
                <w:webHidden/>
              </w:rPr>
              <w:instrText xml:space="preserve"> PAGEREF _Toc155601017 \h </w:instrText>
            </w:r>
            <w:r>
              <w:rPr>
                <w:noProof/>
                <w:webHidden/>
              </w:rPr>
            </w:r>
            <w:r>
              <w:rPr>
                <w:noProof/>
                <w:webHidden/>
              </w:rPr>
              <w:fldChar w:fldCharType="separate"/>
            </w:r>
            <w:r>
              <w:rPr>
                <w:noProof/>
                <w:webHidden/>
              </w:rPr>
              <w:t>27</w:t>
            </w:r>
            <w:r>
              <w:rPr>
                <w:noProof/>
                <w:webHidden/>
              </w:rPr>
              <w:fldChar w:fldCharType="end"/>
            </w:r>
          </w:hyperlink>
        </w:p>
        <w:p w14:paraId="3DC92DA2" w14:textId="7D2CE86D"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18" w:history="1">
            <w:r w:rsidRPr="009840BC">
              <w:rPr>
                <w:rStyle w:val="Hipercze"/>
                <w:noProof/>
              </w:rPr>
              <w:t>Rozdział 1. Szkoły doktorskie i doktoranci</w:t>
            </w:r>
            <w:r>
              <w:rPr>
                <w:noProof/>
                <w:webHidden/>
              </w:rPr>
              <w:tab/>
            </w:r>
            <w:r>
              <w:rPr>
                <w:noProof/>
                <w:webHidden/>
              </w:rPr>
              <w:fldChar w:fldCharType="begin"/>
            </w:r>
            <w:r>
              <w:rPr>
                <w:noProof/>
                <w:webHidden/>
              </w:rPr>
              <w:instrText xml:space="preserve"> PAGEREF _Toc155601018 \h </w:instrText>
            </w:r>
            <w:r>
              <w:rPr>
                <w:noProof/>
                <w:webHidden/>
              </w:rPr>
            </w:r>
            <w:r>
              <w:rPr>
                <w:noProof/>
                <w:webHidden/>
              </w:rPr>
              <w:fldChar w:fldCharType="separate"/>
            </w:r>
            <w:r>
              <w:rPr>
                <w:noProof/>
                <w:webHidden/>
              </w:rPr>
              <w:t>27</w:t>
            </w:r>
            <w:r>
              <w:rPr>
                <w:noProof/>
                <w:webHidden/>
              </w:rPr>
              <w:fldChar w:fldCharType="end"/>
            </w:r>
          </w:hyperlink>
        </w:p>
        <w:p w14:paraId="69E87AAA" w14:textId="1C4A111C" w:rsidR="00F40492" w:rsidRDefault="00F40492">
          <w:pPr>
            <w:pStyle w:val="Spistreci3"/>
            <w:tabs>
              <w:tab w:val="right" w:leader="dot" w:pos="10450"/>
            </w:tabs>
            <w:rPr>
              <w:rFonts w:eastAsiaTheme="minorEastAsia" w:cstheme="minorBidi"/>
              <w:noProof/>
              <w:sz w:val="22"/>
              <w:szCs w:val="22"/>
              <w:lang w:eastAsia="pl-PL"/>
            </w:rPr>
          </w:pPr>
          <w:hyperlink w:anchor="_Toc155601019" w:history="1">
            <w:r w:rsidRPr="009840BC">
              <w:rPr>
                <w:rStyle w:val="Hipercze"/>
                <w:noProof/>
              </w:rPr>
              <w:t>§ 88. [Szkoła doktorska]</w:t>
            </w:r>
            <w:r>
              <w:rPr>
                <w:noProof/>
                <w:webHidden/>
              </w:rPr>
              <w:tab/>
            </w:r>
            <w:r>
              <w:rPr>
                <w:noProof/>
                <w:webHidden/>
              </w:rPr>
              <w:fldChar w:fldCharType="begin"/>
            </w:r>
            <w:r>
              <w:rPr>
                <w:noProof/>
                <w:webHidden/>
              </w:rPr>
              <w:instrText xml:space="preserve"> PAGEREF _Toc155601019 \h </w:instrText>
            </w:r>
            <w:r>
              <w:rPr>
                <w:noProof/>
                <w:webHidden/>
              </w:rPr>
            </w:r>
            <w:r>
              <w:rPr>
                <w:noProof/>
                <w:webHidden/>
              </w:rPr>
              <w:fldChar w:fldCharType="separate"/>
            </w:r>
            <w:r>
              <w:rPr>
                <w:noProof/>
                <w:webHidden/>
              </w:rPr>
              <w:t>27</w:t>
            </w:r>
            <w:r>
              <w:rPr>
                <w:noProof/>
                <w:webHidden/>
              </w:rPr>
              <w:fldChar w:fldCharType="end"/>
            </w:r>
          </w:hyperlink>
        </w:p>
        <w:p w14:paraId="16B6AB4B" w14:textId="4134E906" w:rsidR="00F40492" w:rsidRDefault="00F40492">
          <w:pPr>
            <w:pStyle w:val="Spistreci3"/>
            <w:tabs>
              <w:tab w:val="right" w:leader="dot" w:pos="10450"/>
            </w:tabs>
            <w:rPr>
              <w:rFonts w:eastAsiaTheme="minorEastAsia" w:cstheme="minorBidi"/>
              <w:noProof/>
              <w:sz w:val="22"/>
              <w:szCs w:val="22"/>
              <w:lang w:eastAsia="pl-PL"/>
            </w:rPr>
          </w:pPr>
          <w:hyperlink w:anchor="_Toc155601020" w:history="1">
            <w:r w:rsidRPr="009840BC">
              <w:rPr>
                <w:rStyle w:val="Hipercze"/>
                <w:noProof/>
              </w:rPr>
              <w:t>§ 89. [Przyjęcie do szkoły doktorskiej]</w:t>
            </w:r>
            <w:r>
              <w:rPr>
                <w:noProof/>
                <w:webHidden/>
              </w:rPr>
              <w:tab/>
            </w:r>
            <w:r>
              <w:rPr>
                <w:noProof/>
                <w:webHidden/>
              </w:rPr>
              <w:fldChar w:fldCharType="begin"/>
            </w:r>
            <w:r>
              <w:rPr>
                <w:noProof/>
                <w:webHidden/>
              </w:rPr>
              <w:instrText xml:space="preserve"> PAGEREF _Toc155601020 \h </w:instrText>
            </w:r>
            <w:r>
              <w:rPr>
                <w:noProof/>
                <w:webHidden/>
              </w:rPr>
            </w:r>
            <w:r>
              <w:rPr>
                <w:noProof/>
                <w:webHidden/>
              </w:rPr>
              <w:fldChar w:fldCharType="separate"/>
            </w:r>
            <w:r>
              <w:rPr>
                <w:noProof/>
                <w:webHidden/>
              </w:rPr>
              <w:t>27</w:t>
            </w:r>
            <w:r>
              <w:rPr>
                <w:noProof/>
                <w:webHidden/>
              </w:rPr>
              <w:fldChar w:fldCharType="end"/>
            </w:r>
          </w:hyperlink>
        </w:p>
        <w:p w14:paraId="78D6266C" w14:textId="3E77A6E1" w:rsidR="00F40492" w:rsidRDefault="00F40492">
          <w:pPr>
            <w:pStyle w:val="Spistreci3"/>
            <w:tabs>
              <w:tab w:val="right" w:leader="dot" w:pos="10450"/>
            </w:tabs>
            <w:rPr>
              <w:rFonts w:eastAsiaTheme="minorEastAsia" w:cstheme="minorBidi"/>
              <w:noProof/>
              <w:sz w:val="22"/>
              <w:szCs w:val="22"/>
              <w:lang w:eastAsia="pl-PL"/>
            </w:rPr>
          </w:pPr>
          <w:hyperlink w:anchor="_Toc155601021" w:history="1">
            <w:r w:rsidRPr="009840BC">
              <w:rPr>
                <w:rStyle w:val="Hipercze"/>
                <w:noProof/>
              </w:rPr>
              <w:t>§ 90. [Program kształcenia]</w:t>
            </w:r>
            <w:r>
              <w:rPr>
                <w:noProof/>
                <w:webHidden/>
              </w:rPr>
              <w:tab/>
            </w:r>
            <w:r>
              <w:rPr>
                <w:noProof/>
                <w:webHidden/>
              </w:rPr>
              <w:fldChar w:fldCharType="begin"/>
            </w:r>
            <w:r>
              <w:rPr>
                <w:noProof/>
                <w:webHidden/>
              </w:rPr>
              <w:instrText xml:space="preserve"> PAGEREF _Toc155601021 \h </w:instrText>
            </w:r>
            <w:r>
              <w:rPr>
                <w:noProof/>
                <w:webHidden/>
              </w:rPr>
            </w:r>
            <w:r>
              <w:rPr>
                <w:noProof/>
                <w:webHidden/>
              </w:rPr>
              <w:fldChar w:fldCharType="separate"/>
            </w:r>
            <w:r>
              <w:rPr>
                <w:noProof/>
                <w:webHidden/>
              </w:rPr>
              <w:t>27</w:t>
            </w:r>
            <w:r>
              <w:rPr>
                <w:noProof/>
                <w:webHidden/>
              </w:rPr>
              <w:fldChar w:fldCharType="end"/>
            </w:r>
          </w:hyperlink>
        </w:p>
        <w:p w14:paraId="4A8CF6B1" w14:textId="3FC0E427" w:rsidR="00F40492" w:rsidRDefault="00F40492">
          <w:pPr>
            <w:pStyle w:val="Spistreci3"/>
            <w:tabs>
              <w:tab w:val="right" w:leader="dot" w:pos="10450"/>
            </w:tabs>
            <w:rPr>
              <w:rFonts w:eastAsiaTheme="minorEastAsia" w:cstheme="minorBidi"/>
              <w:noProof/>
              <w:sz w:val="22"/>
              <w:szCs w:val="22"/>
              <w:lang w:eastAsia="pl-PL"/>
            </w:rPr>
          </w:pPr>
          <w:hyperlink w:anchor="_Toc155601022" w:history="1">
            <w:r w:rsidRPr="009840BC">
              <w:rPr>
                <w:rStyle w:val="Hipercze"/>
                <w:noProof/>
              </w:rPr>
              <w:t>§ 91. [Regulamin szkoły doktorskiej]</w:t>
            </w:r>
            <w:r>
              <w:rPr>
                <w:noProof/>
                <w:webHidden/>
              </w:rPr>
              <w:tab/>
            </w:r>
            <w:r>
              <w:rPr>
                <w:noProof/>
                <w:webHidden/>
              </w:rPr>
              <w:fldChar w:fldCharType="begin"/>
            </w:r>
            <w:r>
              <w:rPr>
                <w:noProof/>
                <w:webHidden/>
              </w:rPr>
              <w:instrText xml:space="preserve"> PAGEREF _Toc155601022 \h </w:instrText>
            </w:r>
            <w:r>
              <w:rPr>
                <w:noProof/>
                <w:webHidden/>
              </w:rPr>
            </w:r>
            <w:r>
              <w:rPr>
                <w:noProof/>
                <w:webHidden/>
              </w:rPr>
              <w:fldChar w:fldCharType="separate"/>
            </w:r>
            <w:r>
              <w:rPr>
                <w:noProof/>
                <w:webHidden/>
              </w:rPr>
              <w:t>28</w:t>
            </w:r>
            <w:r>
              <w:rPr>
                <w:noProof/>
                <w:webHidden/>
              </w:rPr>
              <w:fldChar w:fldCharType="end"/>
            </w:r>
          </w:hyperlink>
        </w:p>
        <w:p w14:paraId="1CE0CF13" w14:textId="2F014E80" w:rsidR="00F40492" w:rsidRDefault="00F40492">
          <w:pPr>
            <w:pStyle w:val="Spistreci3"/>
            <w:tabs>
              <w:tab w:val="right" w:leader="dot" w:pos="10450"/>
            </w:tabs>
            <w:rPr>
              <w:rFonts w:eastAsiaTheme="minorEastAsia" w:cstheme="minorBidi"/>
              <w:noProof/>
              <w:sz w:val="22"/>
              <w:szCs w:val="22"/>
              <w:lang w:eastAsia="pl-PL"/>
            </w:rPr>
          </w:pPr>
          <w:hyperlink w:anchor="_Toc155601023" w:history="1">
            <w:r w:rsidRPr="009840BC">
              <w:rPr>
                <w:rStyle w:val="Hipercze"/>
                <w:noProof/>
              </w:rPr>
              <w:t>§ 92. [Status doktoranta]</w:t>
            </w:r>
            <w:r>
              <w:rPr>
                <w:noProof/>
                <w:webHidden/>
              </w:rPr>
              <w:tab/>
            </w:r>
            <w:r>
              <w:rPr>
                <w:noProof/>
                <w:webHidden/>
              </w:rPr>
              <w:fldChar w:fldCharType="begin"/>
            </w:r>
            <w:r>
              <w:rPr>
                <w:noProof/>
                <w:webHidden/>
              </w:rPr>
              <w:instrText xml:space="preserve"> PAGEREF _Toc155601023 \h </w:instrText>
            </w:r>
            <w:r>
              <w:rPr>
                <w:noProof/>
                <w:webHidden/>
              </w:rPr>
            </w:r>
            <w:r>
              <w:rPr>
                <w:noProof/>
                <w:webHidden/>
              </w:rPr>
              <w:fldChar w:fldCharType="separate"/>
            </w:r>
            <w:r>
              <w:rPr>
                <w:noProof/>
                <w:webHidden/>
              </w:rPr>
              <w:t>28</w:t>
            </w:r>
            <w:r>
              <w:rPr>
                <w:noProof/>
                <w:webHidden/>
              </w:rPr>
              <w:fldChar w:fldCharType="end"/>
            </w:r>
          </w:hyperlink>
        </w:p>
        <w:p w14:paraId="7774DF85" w14:textId="3867AD9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24" w:history="1">
            <w:r w:rsidRPr="009840BC">
              <w:rPr>
                <w:rStyle w:val="Hipercze"/>
                <w:noProof/>
              </w:rPr>
              <w:t>Rozdział 2. Samorząd doktorantów i inne organizacje doktoranckie</w:t>
            </w:r>
            <w:r>
              <w:rPr>
                <w:noProof/>
                <w:webHidden/>
              </w:rPr>
              <w:tab/>
            </w:r>
            <w:r>
              <w:rPr>
                <w:noProof/>
                <w:webHidden/>
              </w:rPr>
              <w:fldChar w:fldCharType="begin"/>
            </w:r>
            <w:r>
              <w:rPr>
                <w:noProof/>
                <w:webHidden/>
              </w:rPr>
              <w:instrText xml:space="preserve"> PAGEREF _Toc155601024 \h </w:instrText>
            </w:r>
            <w:r>
              <w:rPr>
                <w:noProof/>
                <w:webHidden/>
              </w:rPr>
            </w:r>
            <w:r>
              <w:rPr>
                <w:noProof/>
                <w:webHidden/>
              </w:rPr>
              <w:fldChar w:fldCharType="separate"/>
            </w:r>
            <w:r>
              <w:rPr>
                <w:noProof/>
                <w:webHidden/>
              </w:rPr>
              <w:t>28</w:t>
            </w:r>
            <w:r>
              <w:rPr>
                <w:noProof/>
                <w:webHidden/>
              </w:rPr>
              <w:fldChar w:fldCharType="end"/>
            </w:r>
          </w:hyperlink>
        </w:p>
        <w:p w14:paraId="59AFE66E" w14:textId="00D265F2" w:rsidR="00F40492" w:rsidRDefault="00F40492">
          <w:pPr>
            <w:pStyle w:val="Spistreci3"/>
            <w:tabs>
              <w:tab w:val="right" w:leader="dot" w:pos="10450"/>
            </w:tabs>
            <w:rPr>
              <w:rFonts w:eastAsiaTheme="minorEastAsia" w:cstheme="minorBidi"/>
              <w:noProof/>
              <w:sz w:val="22"/>
              <w:szCs w:val="22"/>
              <w:lang w:eastAsia="pl-PL"/>
            </w:rPr>
          </w:pPr>
          <w:hyperlink w:anchor="_Toc155601025" w:history="1">
            <w:r w:rsidRPr="009840BC">
              <w:rPr>
                <w:rStyle w:val="Hipercze"/>
                <w:noProof/>
              </w:rPr>
              <w:t>§ 93. [Samorząd doktorantów]</w:t>
            </w:r>
            <w:r>
              <w:rPr>
                <w:noProof/>
                <w:webHidden/>
              </w:rPr>
              <w:tab/>
            </w:r>
            <w:r>
              <w:rPr>
                <w:noProof/>
                <w:webHidden/>
              </w:rPr>
              <w:fldChar w:fldCharType="begin"/>
            </w:r>
            <w:r>
              <w:rPr>
                <w:noProof/>
                <w:webHidden/>
              </w:rPr>
              <w:instrText xml:space="preserve"> PAGEREF _Toc155601025 \h </w:instrText>
            </w:r>
            <w:r>
              <w:rPr>
                <w:noProof/>
                <w:webHidden/>
              </w:rPr>
            </w:r>
            <w:r>
              <w:rPr>
                <w:noProof/>
                <w:webHidden/>
              </w:rPr>
              <w:fldChar w:fldCharType="separate"/>
            </w:r>
            <w:r>
              <w:rPr>
                <w:noProof/>
                <w:webHidden/>
              </w:rPr>
              <w:t>28</w:t>
            </w:r>
            <w:r>
              <w:rPr>
                <w:noProof/>
                <w:webHidden/>
              </w:rPr>
              <w:fldChar w:fldCharType="end"/>
            </w:r>
          </w:hyperlink>
        </w:p>
        <w:p w14:paraId="4C27E034" w14:textId="7780F478" w:rsidR="00F40492" w:rsidRDefault="00F40492">
          <w:pPr>
            <w:pStyle w:val="Spistreci3"/>
            <w:tabs>
              <w:tab w:val="right" w:leader="dot" w:pos="10450"/>
            </w:tabs>
            <w:rPr>
              <w:rFonts w:eastAsiaTheme="minorEastAsia" w:cstheme="minorBidi"/>
              <w:noProof/>
              <w:sz w:val="22"/>
              <w:szCs w:val="22"/>
              <w:lang w:eastAsia="pl-PL"/>
            </w:rPr>
          </w:pPr>
          <w:hyperlink w:anchor="_Toc155601026" w:history="1">
            <w:r w:rsidRPr="009840BC">
              <w:rPr>
                <w:rStyle w:val="Hipercze"/>
                <w:noProof/>
                <w:lang w:eastAsia="pl-PL"/>
              </w:rPr>
              <w:t>§ 94. [Organizacje doktoranckie]</w:t>
            </w:r>
            <w:r>
              <w:rPr>
                <w:noProof/>
                <w:webHidden/>
              </w:rPr>
              <w:tab/>
            </w:r>
            <w:r>
              <w:rPr>
                <w:noProof/>
                <w:webHidden/>
              </w:rPr>
              <w:fldChar w:fldCharType="begin"/>
            </w:r>
            <w:r>
              <w:rPr>
                <w:noProof/>
                <w:webHidden/>
              </w:rPr>
              <w:instrText xml:space="preserve"> PAGEREF _Toc155601026 \h </w:instrText>
            </w:r>
            <w:r>
              <w:rPr>
                <w:noProof/>
                <w:webHidden/>
              </w:rPr>
            </w:r>
            <w:r>
              <w:rPr>
                <w:noProof/>
                <w:webHidden/>
              </w:rPr>
              <w:fldChar w:fldCharType="separate"/>
            </w:r>
            <w:r>
              <w:rPr>
                <w:noProof/>
                <w:webHidden/>
              </w:rPr>
              <w:t>29</w:t>
            </w:r>
            <w:r>
              <w:rPr>
                <w:noProof/>
                <w:webHidden/>
              </w:rPr>
              <w:fldChar w:fldCharType="end"/>
            </w:r>
          </w:hyperlink>
        </w:p>
        <w:p w14:paraId="30D1075A" w14:textId="6A468A24"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27" w:history="1">
            <w:r w:rsidRPr="009840BC">
              <w:rPr>
                <w:rStyle w:val="Hipercze"/>
                <w:noProof/>
              </w:rPr>
              <w:t>DZIAŁ IX. PRACOWNICY UCZELNI</w:t>
            </w:r>
            <w:r>
              <w:rPr>
                <w:noProof/>
                <w:webHidden/>
              </w:rPr>
              <w:tab/>
            </w:r>
            <w:r>
              <w:rPr>
                <w:noProof/>
                <w:webHidden/>
              </w:rPr>
              <w:fldChar w:fldCharType="begin"/>
            </w:r>
            <w:r>
              <w:rPr>
                <w:noProof/>
                <w:webHidden/>
              </w:rPr>
              <w:instrText xml:space="preserve"> PAGEREF _Toc155601027 \h </w:instrText>
            </w:r>
            <w:r>
              <w:rPr>
                <w:noProof/>
                <w:webHidden/>
              </w:rPr>
            </w:r>
            <w:r>
              <w:rPr>
                <w:noProof/>
                <w:webHidden/>
              </w:rPr>
              <w:fldChar w:fldCharType="separate"/>
            </w:r>
            <w:r>
              <w:rPr>
                <w:noProof/>
                <w:webHidden/>
              </w:rPr>
              <w:t>29</w:t>
            </w:r>
            <w:r>
              <w:rPr>
                <w:noProof/>
                <w:webHidden/>
              </w:rPr>
              <w:fldChar w:fldCharType="end"/>
            </w:r>
          </w:hyperlink>
        </w:p>
        <w:p w14:paraId="5E13E714" w14:textId="2E6DF50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28" w:history="1">
            <w:r w:rsidRPr="009840BC">
              <w:rPr>
                <w:rStyle w:val="Hipercze"/>
                <w:noProof/>
              </w:rPr>
              <w:t>Rozdział 1. Postanowienia ogólne</w:t>
            </w:r>
            <w:r>
              <w:rPr>
                <w:noProof/>
                <w:webHidden/>
              </w:rPr>
              <w:tab/>
            </w:r>
            <w:r>
              <w:rPr>
                <w:noProof/>
                <w:webHidden/>
              </w:rPr>
              <w:fldChar w:fldCharType="begin"/>
            </w:r>
            <w:r>
              <w:rPr>
                <w:noProof/>
                <w:webHidden/>
              </w:rPr>
              <w:instrText xml:space="preserve"> PAGEREF _Toc155601028 \h </w:instrText>
            </w:r>
            <w:r>
              <w:rPr>
                <w:noProof/>
                <w:webHidden/>
              </w:rPr>
            </w:r>
            <w:r>
              <w:rPr>
                <w:noProof/>
                <w:webHidden/>
              </w:rPr>
              <w:fldChar w:fldCharType="separate"/>
            </w:r>
            <w:r>
              <w:rPr>
                <w:noProof/>
                <w:webHidden/>
              </w:rPr>
              <w:t>29</w:t>
            </w:r>
            <w:r>
              <w:rPr>
                <w:noProof/>
                <w:webHidden/>
              </w:rPr>
              <w:fldChar w:fldCharType="end"/>
            </w:r>
          </w:hyperlink>
        </w:p>
        <w:p w14:paraId="3C94CCDF" w14:textId="33D47532" w:rsidR="00F40492" w:rsidRDefault="00F40492">
          <w:pPr>
            <w:pStyle w:val="Spistreci3"/>
            <w:tabs>
              <w:tab w:val="right" w:leader="dot" w:pos="10450"/>
            </w:tabs>
            <w:rPr>
              <w:rFonts w:eastAsiaTheme="minorEastAsia" w:cstheme="minorBidi"/>
              <w:noProof/>
              <w:sz w:val="22"/>
              <w:szCs w:val="22"/>
              <w:lang w:eastAsia="pl-PL"/>
            </w:rPr>
          </w:pPr>
          <w:hyperlink w:anchor="_Toc155601029" w:history="1">
            <w:r w:rsidRPr="009840BC">
              <w:rPr>
                <w:rStyle w:val="Hipercze"/>
                <w:noProof/>
              </w:rPr>
              <w:t>§ 95. [Nauczyciele akademiccy]</w:t>
            </w:r>
            <w:r>
              <w:rPr>
                <w:noProof/>
                <w:webHidden/>
              </w:rPr>
              <w:tab/>
            </w:r>
            <w:r>
              <w:rPr>
                <w:noProof/>
                <w:webHidden/>
              </w:rPr>
              <w:fldChar w:fldCharType="begin"/>
            </w:r>
            <w:r>
              <w:rPr>
                <w:noProof/>
                <w:webHidden/>
              </w:rPr>
              <w:instrText xml:space="preserve"> PAGEREF _Toc155601029 \h </w:instrText>
            </w:r>
            <w:r>
              <w:rPr>
                <w:noProof/>
                <w:webHidden/>
              </w:rPr>
            </w:r>
            <w:r>
              <w:rPr>
                <w:noProof/>
                <w:webHidden/>
              </w:rPr>
              <w:fldChar w:fldCharType="separate"/>
            </w:r>
            <w:r>
              <w:rPr>
                <w:noProof/>
                <w:webHidden/>
              </w:rPr>
              <w:t>29</w:t>
            </w:r>
            <w:r>
              <w:rPr>
                <w:noProof/>
                <w:webHidden/>
              </w:rPr>
              <w:fldChar w:fldCharType="end"/>
            </w:r>
          </w:hyperlink>
        </w:p>
        <w:p w14:paraId="3384625A" w14:textId="657CEEE2" w:rsidR="00F40492" w:rsidRDefault="00F40492">
          <w:pPr>
            <w:pStyle w:val="Spistreci3"/>
            <w:tabs>
              <w:tab w:val="right" w:leader="dot" w:pos="10450"/>
            </w:tabs>
            <w:rPr>
              <w:rFonts w:eastAsiaTheme="minorEastAsia" w:cstheme="minorBidi"/>
              <w:noProof/>
              <w:sz w:val="22"/>
              <w:szCs w:val="22"/>
              <w:lang w:eastAsia="pl-PL"/>
            </w:rPr>
          </w:pPr>
          <w:hyperlink w:anchor="_Toc155601030" w:history="1">
            <w:r w:rsidRPr="009840BC">
              <w:rPr>
                <w:rStyle w:val="Hipercze"/>
                <w:noProof/>
              </w:rPr>
              <w:t>§ 96. [Podstawa stosunku pracy]</w:t>
            </w:r>
            <w:r>
              <w:rPr>
                <w:noProof/>
                <w:webHidden/>
              </w:rPr>
              <w:tab/>
            </w:r>
            <w:r>
              <w:rPr>
                <w:noProof/>
                <w:webHidden/>
              </w:rPr>
              <w:fldChar w:fldCharType="begin"/>
            </w:r>
            <w:r>
              <w:rPr>
                <w:noProof/>
                <w:webHidden/>
              </w:rPr>
              <w:instrText xml:space="preserve"> PAGEREF _Toc155601030 \h </w:instrText>
            </w:r>
            <w:r>
              <w:rPr>
                <w:noProof/>
                <w:webHidden/>
              </w:rPr>
            </w:r>
            <w:r>
              <w:rPr>
                <w:noProof/>
                <w:webHidden/>
              </w:rPr>
              <w:fldChar w:fldCharType="separate"/>
            </w:r>
            <w:r>
              <w:rPr>
                <w:noProof/>
                <w:webHidden/>
              </w:rPr>
              <w:t>29</w:t>
            </w:r>
            <w:r>
              <w:rPr>
                <w:noProof/>
                <w:webHidden/>
              </w:rPr>
              <w:fldChar w:fldCharType="end"/>
            </w:r>
          </w:hyperlink>
        </w:p>
        <w:p w14:paraId="78BDDA47" w14:textId="39A14691" w:rsidR="00F40492" w:rsidRDefault="00F40492">
          <w:pPr>
            <w:pStyle w:val="Spistreci3"/>
            <w:tabs>
              <w:tab w:val="right" w:leader="dot" w:pos="10450"/>
            </w:tabs>
            <w:rPr>
              <w:rFonts w:eastAsiaTheme="minorEastAsia" w:cstheme="minorBidi"/>
              <w:noProof/>
              <w:sz w:val="22"/>
              <w:szCs w:val="22"/>
              <w:lang w:eastAsia="pl-PL"/>
            </w:rPr>
          </w:pPr>
          <w:hyperlink w:anchor="_Toc155601031" w:history="1">
            <w:r w:rsidRPr="009840BC">
              <w:rPr>
                <w:rStyle w:val="Hipercze"/>
                <w:noProof/>
              </w:rPr>
              <w:t>§ 97. [Wniosek o nawiązanie stosunku pracy]</w:t>
            </w:r>
            <w:r>
              <w:rPr>
                <w:noProof/>
                <w:webHidden/>
              </w:rPr>
              <w:tab/>
            </w:r>
            <w:r>
              <w:rPr>
                <w:noProof/>
                <w:webHidden/>
              </w:rPr>
              <w:fldChar w:fldCharType="begin"/>
            </w:r>
            <w:r>
              <w:rPr>
                <w:noProof/>
                <w:webHidden/>
              </w:rPr>
              <w:instrText xml:space="preserve"> PAGEREF _Toc155601031 \h </w:instrText>
            </w:r>
            <w:r>
              <w:rPr>
                <w:noProof/>
                <w:webHidden/>
              </w:rPr>
            </w:r>
            <w:r>
              <w:rPr>
                <w:noProof/>
                <w:webHidden/>
              </w:rPr>
              <w:fldChar w:fldCharType="separate"/>
            </w:r>
            <w:r>
              <w:rPr>
                <w:noProof/>
                <w:webHidden/>
              </w:rPr>
              <w:t>29</w:t>
            </w:r>
            <w:r>
              <w:rPr>
                <w:noProof/>
                <w:webHidden/>
              </w:rPr>
              <w:fldChar w:fldCharType="end"/>
            </w:r>
          </w:hyperlink>
        </w:p>
        <w:p w14:paraId="266BCFDA" w14:textId="2385B695" w:rsidR="00F40492" w:rsidRDefault="00F40492">
          <w:pPr>
            <w:pStyle w:val="Spistreci3"/>
            <w:tabs>
              <w:tab w:val="right" w:leader="dot" w:pos="10450"/>
            </w:tabs>
            <w:rPr>
              <w:rFonts w:eastAsiaTheme="minorEastAsia" w:cstheme="minorBidi"/>
              <w:noProof/>
              <w:sz w:val="22"/>
              <w:szCs w:val="22"/>
              <w:lang w:eastAsia="pl-PL"/>
            </w:rPr>
          </w:pPr>
          <w:hyperlink w:anchor="_Toc155601032" w:history="1">
            <w:r w:rsidRPr="009840BC">
              <w:rPr>
                <w:rStyle w:val="Hipercze"/>
                <w:noProof/>
              </w:rPr>
              <w:t>§ 98. [Podstawowe miejsce pracy]</w:t>
            </w:r>
            <w:r>
              <w:rPr>
                <w:noProof/>
                <w:webHidden/>
              </w:rPr>
              <w:tab/>
            </w:r>
            <w:r>
              <w:rPr>
                <w:noProof/>
                <w:webHidden/>
              </w:rPr>
              <w:fldChar w:fldCharType="begin"/>
            </w:r>
            <w:r>
              <w:rPr>
                <w:noProof/>
                <w:webHidden/>
              </w:rPr>
              <w:instrText xml:space="preserve"> PAGEREF _Toc155601032 \h </w:instrText>
            </w:r>
            <w:r>
              <w:rPr>
                <w:noProof/>
                <w:webHidden/>
              </w:rPr>
            </w:r>
            <w:r>
              <w:rPr>
                <w:noProof/>
                <w:webHidden/>
              </w:rPr>
              <w:fldChar w:fldCharType="separate"/>
            </w:r>
            <w:r>
              <w:rPr>
                <w:noProof/>
                <w:webHidden/>
              </w:rPr>
              <w:t>30</w:t>
            </w:r>
            <w:r>
              <w:rPr>
                <w:noProof/>
                <w:webHidden/>
              </w:rPr>
              <w:fldChar w:fldCharType="end"/>
            </w:r>
          </w:hyperlink>
        </w:p>
        <w:p w14:paraId="1111B3FE" w14:textId="21C446D1" w:rsidR="00F40492" w:rsidRDefault="00F40492">
          <w:pPr>
            <w:pStyle w:val="Spistreci3"/>
            <w:tabs>
              <w:tab w:val="right" w:leader="dot" w:pos="10450"/>
            </w:tabs>
            <w:rPr>
              <w:rFonts w:eastAsiaTheme="minorEastAsia" w:cstheme="minorBidi"/>
              <w:noProof/>
              <w:sz w:val="22"/>
              <w:szCs w:val="22"/>
              <w:lang w:eastAsia="pl-PL"/>
            </w:rPr>
          </w:pPr>
          <w:hyperlink w:anchor="_Toc155601033" w:history="1">
            <w:r w:rsidRPr="009840BC">
              <w:rPr>
                <w:rStyle w:val="Hipercze"/>
                <w:noProof/>
              </w:rPr>
              <w:t>§ 99. [Regulamin pracy i ocena okresowa]</w:t>
            </w:r>
            <w:r>
              <w:rPr>
                <w:noProof/>
                <w:webHidden/>
              </w:rPr>
              <w:tab/>
            </w:r>
            <w:r>
              <w:rPr>
                <w:noProof/>
                <w:webHidden/>
              </w:rPr>
              <w:fldChar w:fldCharType="begin"/>
            </w:r>
            <w:r>
              <w:rPr>
                <w:noProof/>
                <w:webHidden/>
              </w:rPr>
              <w:instrText xml:space="preserve"> PAGEREF _Toc155601033 \h </w:instrText>
            </w:r>
            <w:r>
              <w:rPr>
                <w:noProof/>
                <w:webHidden/>
              </w:rPr>
            </w:r>
            <w:r>
              <w:rPr>
                <w:noProof/>
                <w:webHidden/>
              </w:rPr>
              <w:fldChar w:fldCharType="separate"/>
            </w:r>
            <w:r>
              <w:rPr>
                <w:noProof/>
                <w:webHidden/>
              </w:rPr>
              <w:t>30</w:t>
            </w:r>
            <w:r>
              <w:rPr>
                <w:noProof/>
                <w:webHidden/>
              </w:rPr>
              <w:fldChar w:fldCharType="end"/>
            </w:r>
          </w:hyperlink>
        </w:p>
        <w:p w14:paraId="6F32C9EC" w14:textId="28649C1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34" w:history="1">
            <w:r w:rsidRPr="009840BC">
              <w:rPr>
                <w:rStyle w:val="Hipercze"/>
                <w:noProof/>
              </w:rPr>
              <w:t>Rozdział 2. Stanowiska nauczycieli akademickich</w:t>
            </w:r>
            <w:r>
              <w:rPr>
                <w:noProof/>
                <w:webHidden/>
              </w:rPr>
              <w:tab/>
            </w:r>
            <w:r>
              <w:rPr>
                <w:noProof/>
                <w:webHidden/>
              </w:rPr>
              <w:fldChar w:fldCharType="begin"/>
            </w:r>
            <w:r>
              <w:rPr>
                <w:noProof/>
                <w:webHidden/>
              </w:rPr>
              <w:instrText xml:space="preserve"> PAGEREF _Toc155601034 \h </w:instrText>
            </w:r>
            <w:r>
              <w:rPr>
                <w:noProof/>
                <w:webHidden/>
              </w:rPr>
            </w:r>
            <w:r>
              <w:rPr>
                <w:noProof/>
                <w:webHidden/>
              </w:rPr>
              <w:fldChar w:fldCharType="separate"/>
            </w:r>
            <w:r>
              <w:rPr>
                <w:noProof/>
                <w:webHidden/>
              </w:rPr>
              <w:t>30</w:t>
            </w:r>
            <w:r>
              <w:rPr>
                <w:noProof/>
                <w:webHidden/>
              </w:rPr>
              <w:fldChar w:fldCharType="end"/>
            </w:r>
          </w:hyperlink>
        </w:p>
        <w:p w14:paraId="0A795AD9" w14:textId="360C23A5" w:rsidR="00F40492" w:rsidRDefault="00F40492">
          <w:pPr>
            <w:pStyle w:val="Spistreci3"/>
            <w:tabs>
              <w:tab w:val="right" w:leader="dot" w:pos="10450"/>
            </w:tabs>
            <w:rPr>
              <w:rFonts w:eastAsiaTheme="minorEastAsia" w:cstheme="minorBidi"/>
              <w:noProof/>
              <w:sz w:val="22"/>
              <w:szCs w:val="22"/>
              <w:lang w:eastAsia="pl-PL"/>
            </w:rPr>
          </w:pPr>
          <w:hyperlink w:anchor="_Toc155601035" w:history="1">
            <w:r w:rsidRPr="009840BC">
              <w:rPr>
                <w:rStyle w:val="Hipercze"/>
                <w:noProof/>
              </w:rPr>
              <w:t>§ 100. [Grupa pracowników badawczych]</w:t>
            </w:r>
            <w:r>
              <w:rPr>
                <w:noProof/>
                <w:webHidden/>
              </w:rPr>
              <w:tab/>
            </w:r>
            <w:r>
              <w:rPr>
                <w:noProof/>
                <w:webHidden/>
              </w:rPr>
              <w:fldChar w:fldCharType="begin"/>
            </w:r>
            <w:r>
              <w:rPr>
                <w:noProof/>
                <w:webHidden/>
              </w:rPr>
              <w:instrText xml:space="preserve"> PAGEREF _Toc155601035 \h </w:instrText>
            </w:r>
            <w:r>
              <w:rPr>
                <w:noProof/>
                <w:webHidden/>
              </w:rPr>
            </w:r>
            <w:r>
              <w:rPr>
                <w:noProof/>
                <w:webHidden/>
              </w:rPr>
              <w:fldChar w:fldCharType="separate"/>
            </w:r>
            <w:r>
              <w:rPr>
                <w:noProof/>
                <w:webHidden/>
              </w:rPr>
              <w:t>30</w:t>
            </w:r>
            <w:r>
              <w:rPr>
                <w:noProof/>
                <w:webHidden/>
              </w:rPr>
              <w:fldChar w:fldCharType="end"/>
            </w:r>
          </w:hyperlink>
        </w:p>
        <w:p w14:paraId="6C9EF0E6" w14:textId="3DD9AFFB" w:rsidR="00F40492" w:rsidRDefault="00F40492">
          <w:pPr>
            <w:pStyle w:val="Spistreci3"/>
            <w:tabs>
              <w:tab w:val="right" w:leader="dot" w:pos="10450"/>
            </w:tabs>
            <w:rPr>
              <w:rFonts w:eastAsiaTheme="minorEastAsia" w:cstheme="minorBidi"/>
              <w:noProof/>
              <w:sz w:val="22"/>
              <w:szCs w:val="22"/>
              <w:lang w:eastAsia="pl-PL"/>
            </w:rPr>
          </w:pPr>
          <w:hyperlink w:anchor="_Toc155601036" w:history="1">
            <w:r w:rsidRPr="009840BC">
              <w:rPr>
                <w:rStyle w:val="Hipercze"/>
                <w:noProof/>
              </w:rPr>
              <w:t>§ 101. [Grupa pracowników badawczo-dydaktycznych]</w:t>
            </w:r>
            <w:r>
              <w:rPr>
                <w:noProof/>
                <w:webHidden/>
              </w:rPr>
              <w:tab/>
            </w:r>
            <w:r>
              <w:rPr>
                <w:noProof/>
                <w:webHidden/>
              </w:rPr>
              <w:fldChar w:fldCharType="begin"/>
            </w:r>
            <w:r>
              <w:rPr>
                <w:noProof/>
                <w:webHidden/>
              </w:rPr>
              <w:instrText xml:space="preserve"> PAGEREF _Toc155601036 \h </w:instrText>
            </w:r>
            <w:r>
              <w:rPr>
                <w:noProof/>
                <w:webHidden/>
              </w:rPr>
            </w:r>
            <w:r>
              <w:rPr>
                <w:noProof/>
                <w:webHidden/>
              </w:rPr>
              <w:fldChar w:fldCharType="separate"/>
            </w:r>
            <w:r>
              <w:rPr>
                <w:noProof/>
                <w:webHidden/>
              </w:rPr>
              <w:t>30</w:t>
            </w:r>
            <w:r>
              <w:rPr>
                <w:noProof/>
                <w:webHidden/>
              </w:rPr>
              <w:fldChar w:fldCharType="end"/>
            </w:r>
          </w:hyperlink>
        </w:p>
        <w:p w14:paraId="288C9EFE" w14:textId="21C37D6A" w:rsidR="00F40492" w:rsidRDefault="00F40492">
          <w:pPr>
            <w:pStyle w:val="Spistreci3"/>
            <w:tabs>
              <w:tab w:val="right" w:leader="dot" w:pos="10450"/>
            </w:tabs>
            <w:rPr>
              <w:rFonts w:eastAsiaTheme="minorEastAsia" w:cstheme="minorBidi"/>
              <w:noProof/>
              <w:sz w:val="22"/>
              <w:szCs w:val="22"/>
              <w:lang w:eastAsia="pl-PL"/>
            </w:rPr>
          </w:pPr>
          <w:hyperlink w:anchor="_Toc155601037" w:history="1">
            <w:r w:rsidRPr="009840BC">
              <w:rPr>
                <w:rStyle w:val="Hipercze"/>
                <w:noProof/>
              </w:rPr>
              <w:t>§ 102. [Grupa pracowników dydaktycznych]</w:t>
            </w:r>
            <w:r>
              <w:rPr>
                <w:noProof/>
                <w:webHidden/>
              </w:rPr>
              <w:tab/>
            </w:r>
            <w:r>
              <w:rPr>
                <w:noProof/>
                <w:webHidden/>
              </w:rPr>
              <w:fldChar w:fldCharType="begin"/>
            </w:r>
            <w:r>
              <w:rPr>
                <w:noProof/>
                <w:webHidden/>
              </w:rPr>
              <w:instrText xml:space="preserve"> PAGEREF _Toc155601037 \h </w:instrText>
            </w:r>
            <w:r>
              <w:rPr>
                <w:noProof/>
                <w:webHidden/>
              </w:rPr>
            </w:r>
            <w:r>
              <w:rPr>
                <w:noProof/>
                <w:webHidden/>
              </w:rPr>
              <w:fldChar w:fldCharType="separate"/>
            </w:r>
            <w:r>
              <w:rPr>
                <w:noProof/>
                <w:webHidden/>
              </w:rPr>
              <w:t>31</w:t>
            </w:r>
            <w:r>
              <w:rPr>
                <w:noProof/>
                <w:webHidden/>
              </w:rPr>
              <w:fldChar w:fldCharType="end"/>
            </w:r>
          </w:hyperlink>
        </w:p>
        <w:p w14:paraId="35BC3E6E" w14:textId="7ED128F2"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38" w:history="1">
            <w:r w:rsidRPr="009840BC">
              <w:rPr>
                <w:rStyle w:val="Hipercze"/>
                <w:noProof/>
              </w:rPr>
              <w:t>Rozdział 3. Nawiązywanie stosunku pracy z nauczycielami akademickimi</w:t>
            </w:r>
            <w:r>
              <w:rPr>
                <w:noProof/>
                <w:webHidden/>
              </w:rPr>
              <w:tab/>
            </w:r>
            <w:r>
              <w:rPr>
                <w:noProof/>
                <w:webHidden/>
              </w:rPr>
              <w:fldChar w:fldCharType="begin"/>
            </w:r>
            <w:r>
              <w:rPr>
                <w:noProof/>
                <w:webHidden/>
              </w:rPr>
              <w:instrText xml:space="preserve"> PAGEREF _Toc155601038 \h </w:instrText>
            </w:r>
            <w:r>
              <w:rPr>
                <w:noProof/>
                <w:webHidden/>
              </w:rPr>
            </w:r>
            <w:r>
              <w:rPr>
                <w:noProof/>
                <w:webHidden/>
              </w:rPr>
              <w:fldChar w:fldCharType="separate"/>
            </w:r>
            <w:r>
              <w:rPr>
                <w:noProof/>
                <w:webHidden/>
              </w:rPr>
              <w:t>31</w:t>
            </w:r>
            <w:r>
              <w:rPr>
                <w:noProof/>
                <w:webHidden/>
              </w:rPr>
              <w:fldChar w:fldCharType="end"/>
            </w:r>
          </w:hyperlink>
        </w:p>
        <w:p w14:paraId="11B3D8BB" w14:textId="4AB5CF88" w:rsidR="00F40492" w:rsidRDefault="00F40492">
          <w:pPr>
            <w:pStyle w:val="Spistreci3"/>
            <w:tabs>
              <w:tab w:val="right" w:leader="dot" w:pos="10450"/>
            </w:tabs>
            <w:rPr>
              <w:rFonts w:eastAsiaTheme="minorEastAsia" w:cstheme="minorBidi"/>
              <w:noProof/>
              <w:sz w:val="22"/>
              <w:szCs w:val="22"/>
              <w:lang w:eastAsia="pl-PL"/>
            </w:rPr>
          </w:pPr>
          <w:hyperlink w:anchor="_Toc155601039" w:history="1">
            <w:r w:rsidRPr="009840BC">
              <w:rPr>
                <w:rStyle w:val="Hipercze"/>
                <w:noProof/>
                <w:lang w:eastAsia="pl-PL"/>
              </w:rPr>
              <w:t>§ 103. [Nawiązanie pierwszego stosunku pracy]</w:t>
            </w:r>
            <w:r>
              <w:rPr>
                <w:noProof/>
                <w:webHidden/>
              </w:rPr>
              <w:tab/>
            </w:r>
            <w:r>
              <w:rPr>
                <w:noProof/>
                <w:webHidden/>
              </w:rPr>
              <w:fldChar w:fldCharType="begin"/>
            </w:r>
            <w:r>
              <w:rPr>
                <w:noProof/>
                <w:webHidden/>
              </w:rPr>
              <w:instrText xml:space="preserve"> PAGEREF _Toc155601039 \h </w:instrText>
            </w:r>
            <w:r>
              <w:rPr>
                <w:noProof/>
                <w:webHidden/>
              </w:rPr>
            </w:r>
            <w:r>
              <w:rPr>
                <w:noProof/>
                <w:webHidden/>
              </w:rPr>
              <w:fldChar w:fldCharType="separate"/>
            </w:r>
            <w:r>
              <w:rPr>
                <w:noProof/>
                <w:webHidden/>
              </w:rPr>
              <w:t>31</w:t>
            </w:r>
            <w:r>
              <w:rPr>
                <w:noProof/>
                <w:webHidden/>
              </w:rPr>
              <w:fldChar w:fldCharType="end"/>
            </w:r>
          </w:hyperlink>
        </w:p>
        <w:p w14:paraId="3B8E3E73" w14:textId="340AA1A6" w:rsidR="00F40492" w:rsidRDefault="00F40492">
          <w:pPr>
            <w:pStyle w:val="Spistreci3"/>
            <w:tabs>
              <w:tab w:val="right" w:leader="dot" w:pos="10450"/>
            </w:tabs>
            <w:rPr>
              <w:rFonts w:eastAsiaTheme="minorEastAsia" w:cstheme="minorBidi"/>
              <w:noProof/>
              <w:sz w:val="22"/>
              <w:szCs w:val="22"/>
              <w:lang w:eastAsia="pl-PL"/>
            </w:rPr>
          </w:pPr>
          <w:hyperlink w:anchor="_Toc155601040" w:history="1">
            <w:r w:rsidRPr="009840BC">
              <w:rPr>
                <w:rStyle w:val="Hipercze"/>
                <w:noProof/>
                <w:lang w:eastAsia="pl-PL"/>
              </w:rPr>
              <w:t>§ 104. [Ogłoszenie konkursu]</w:t>
            </w:r>
            <w:r>
              <w:rPr>
                <w:noProof/>
                <w:webHidden/>
              </w:rPr>
              <w:tab/>
            </w:r>
            <w:r>
              <w:rPr>
                <w:noProof/>
                <w:webHidden/>
              </w:rPr>
              <w:fldChar w:fldCharType="begin"/>
            </w:r>
            <w:r>
              <w:rPr>
                <w:noProof/>
                <w:webHidden/>
              </w:rPr>
              <w:instrText xml:space="preserve"> PAGEREF _Toc155601040 \h </w:instrText>
            </w:r>
            <w:r>
              <w:rPr>
                <w:noProof/>
                <w:webHidden/>
              </w:rPr>
            </w:r>
            <w:r>
              <w:rPr>
                <w:noProof/>
                <w:webHidden/>
              </w:rPr>
              <w:fldChar w:fldCharType="separate"/>
            </w:r>
            <w:r>
              <w:rPr>
                <w:noProof/>
                <w:webHidden/>
              </w:rPr>
              <w:t>31</w:t>
            </w:r>
            <w:r>
              <w:rPr>
                <w:noProof/>
                <w:webHidden/>
              </w:rPr>
              <w:fldChar w:fldCharType="end"/>
            </w:r>
          </w:hyperlink>
        </w:p>
        <w:p w14:paraId="5AFE8450" w14:textId="43588F7B" w:rsidR="00F40492" w:rsidRDefault="00F40492">
          <w:pPr>
            <w:pStyle w:val="Spistreci3"/>
            <w:tabs>
              <w:tab w:val="right" w:leader="dot" w:pos="10450"/>
            </w:tabs>
            <w:rPr>
              <w:rFonts w:eastAsiaTheme="minorEastAsia" w:cstheme="minorBidi"/>
              <w:noProof/>
              <w:sz w:val="22"/>
              <w:szCs w:val="22"/>
              <w:lang w:eastAsia="pl-PL"/>
            </w:rPr>
          </w:pPr>
          <w:hyperlink w:anchor="_Toc155601041" w:history="1">
            <w:r w:rsidRPr="009840BC">
              <w:rPr>
                <w:rStyle w:val="Hipercze"/>
                <w:noProof/>
              </w:rPr>
              <w:t>§ 105. [Komisja konkursowa]</w:t>
            </w:r>
            <w:r>
              <w:rPr>
                <w:noProof/>
                <w:webHidden/>
              </w:rPr>
              <w:tab/>
            </w:r>
            <w:r>
              <w:rPr>
                <w:noProof/>
                <w:webHidden/>
              </w:rPr>
              <w:fldChar w:fldCharType="begin"/>
            </w:r>
            <w:r>
              <w:rPr>
                <w:noProof/>
                <w:webHidden/>
              </w:rPr>
              <w:instrText xml:space="preserve"> PAGEREF _Toc155601041 \h </w:instrText>
            </w:r>
            <w:r>
              <w:rPr>
                <w:noProof/>
                <w:webHidden/>
              </w:rPr>
            </w:r>
            <w:r>
              <w:rPr>
                <w:noProof/>
                <w:webHidden/>
              </w:rPr>
              <w:fldChar w:fldCharType="separate"/>
            </w:r>
            <w:r>
              <w:rPr>
                <w:noProof/>
                <w:webHidden/>
              </w:rPr>
              <w:t>32</w:t>
            </w:r>
            <w:r>
              <w:rPr>
                <w:noProof/>
                <w:webHidden/>
              </w:rPr>
              <w:fldChar w:fldCharType="end"/>
            </w:r>
          </w:hyperlink>
        </w:p>
        <w:p w14:paraId="7126D64A" w14:textId="70FF6B25" w:rsidR="00F40492" w:rsidRDefault="00F40492">
          <w:pPr>
            <w:pStyle w:val="Spistreci3"/>
            <w:tabs>
              <w:tab w:val="right" w:leader="dot" w:pos="10450"/>
            </w:tabs>
            <w:rPr>
              <w:rFonts w:eastAsiaTheme="minorEastAsia" w:cstheme="minorBidi"/>
              <w:noProof/>
              <w:sz w:val="22"/>
              <w:szCs w:val="22"/>
              <w:lang w:eastAsia="pl-PL"/>
            </w:rPr>
          </w:pPr>
          <w:hyperlink w:anchor="_Toc155601042" w:history="1">
            <w:r w:rsidRPr="009840BC">
              <w:rPr>
                <w:rStyle w:val="Hipercze"/>
                <w:noProof/>
              </w:rPr>
              <w:t>§ 106. [Przebieg konkursu]</w:t>
            </w:r>
            <w:r>
              <w:rPr>
                <w:noProof/>
                <w:webHidden/>
              </w:rPr>
              <w:tab/>
            </w:r>
            <w:r>
              <w:rPr>
                <w:noProof/>
                <w:webHidden/>
              </w:rPr>
              <w:fldChar w:fldCharType="begin"/>
            </w:r>
            <w:r>
              <w:rPr>
                <w:noProof/>
                <w:webHidden/>
              </w:rPr>
              <w:instrText xml:space="preserve"> PAGEREF _Toc155601042 \h </w:instrText>
            </w:r>
            <w:r>
              <w:rPr>
                <w:noProof/>
                <w:webHidden/>
              </w:rPr>
            </w:r>
            <w:r>
              <w:rPr>
                <w:noProof/>
                <w:webHidden/>
              </w:rPr>
              <w:fldChar w:fldCharType="separate"/>
            </w:r>
            <w:r>
              <w:rPr>
                <w:noProof/>
                <w:webHidden/>
              </w:rPr>
              <w:t>32</w:t>
            </w:r>
            <w:r>
              <w:rPr>
                <w:noProof/>
                <w:webHidden/>
              </w:rPr>
              <w:fldChar w:fldCharType="end"/>
            </w:r>
          </w:hyperlink>
        </w:p>
        <w:p w14:paraId="79F7BDEE" w14:textId="126119C7" w:rsidR="00F40492" w:rsidRDefault="00F40492">
          <w:pPr>
            <w:pStyle w:val="Spistreci3"/>
            <w:tabs>
              <w:tab w:val="right" w:leader="dot" w:pos="10450"/>
            </w:tabs>
            <w:rPr>
              <w:rFonts w:eastAsiaTheme="minorEastAsia" w:cstheme="minorBidi"/>
              <w:noProof/>
              <w:sz w:val="22"/>
              <w:szCs w:val="22"/>
              <w:lang w:eastAsia="pl-PL"/>
            </w:rPr>
          </w:pPr>
          <w:hyperlink w:anchor="_Toc155601043" w:history="1">
            <w:r w:rsidRPr="009840BC">
              <w:rPr>
                <w:rStyle w:val="Hipercze"/>
                <w:noProof/>
              </w:rPr>
              <w:t>§ 107. [Procedura pozakonkursowa]</w:t>
            </w:r>
            <w:r>
              <w:rPr>
                <w:noProof/>
                <w:webHidden/>
              </w:rPr>
              <w:tab/>
            </w:r>
            <w:r>
              <w:rPr>
                <w:noProof/>
                <w:webHidden/>
              </w:rPr>
              <w:fldChar w:fldCharType="begin"/>
            </w:r>
            <w:r>
              <w:rPr>
                <w:noProof/>
                <w:webHidden/>
              </w:rPr>
              <w:instrText xml:space="preserve"> PAGEREF _Toc155601043 \h </w:instrText>
            </w:r>
            <w:r>
              <w:rPr>
                <w:noProof/>
                <w:webHidden/>
              </w:rPr>
            </w:r>
            <w:r>
              <w:rPr>
                <w:noProof/>
                <w:webHidden/>
              </w:rPr>
              <w:fldChar w:fldCharType="separate"/>
            </w:r>
            <w:r>
              <w:rPr>
                <w:noProof/>
                <w:webHidden/>
              </w:rPr>
              <w:t>32</w:t>
            </w:r>
            <w:r>
              <w:rPr>
                <w:noProof/>
                <w:webHidden/>
              </w:rPr>
              <w:fldChar w:fldCharType="end"/>
            </w:r>
          </w:hyperlink>
        </w:p>
        <w:p w14:paraId="303E46C7" w14:textId="2E29BBAD" w:rsidR="00F40492" w:rsidRDefault="00F40492">
          <w:pPr>
            <w:pStyle w:val="Spistreci3"/>
            <w:tabs>
              <w:tab w:val="right" w:leader="dot" w:pos="10450"/>
            </w:tabs>
            <w:rPr>
              <w:rFonts w:eastAsiaTheme="minorEastAsia" w:cstheme="minorBidi"/>
              <w:noProof/>
              <w:sz w:val="22"/>
              <w:szCs w:val="22"/>
              <w:lang w:eastAsia="pl-PL"/>
            </w:rPr>
          </w:pPr>
          <w:hyperlink w:anchor="_Toc155601044" w:history="1">
            <w:r w:rsidRPr="009840BC">
              <w:rPr>
                <w:rStyle w:val="Hipercze"/>
                <w:noProof/>
              </w:rPr>
              <w:t>§ 108. [Awans zawodowy]</w:t>
            </w:r>
            <w:r>
              <w:rPr>
                <w:noProof/>
                <w:webHidden/>
              </w:rPr>
              <w:tab/>
            </w:r>
            <w:r>
              <w:rPr>
                <w:noProof/>
                <w:webHidden/>
              </w:rPr>
              <w:fldChar w:fldCharType="begin"/>
            </w:r>
            <w:r>
              <w:rPr>
                <w:noProof/>
                <w:webHidden/>
              </w:rPr>
              <w:instrText xml:space="preserve"> PAGEREF _Toc155601044 \h </w:instrText>
            </w:r>
            <w:r>
              <w:rPr>
                <w:noProof/>
                <w:webHidden/>
              </w:rPr>
            </w:r>
            <w:r>
              <w:rPr>
                <w:noProof/>
                <w:webHidden/>
              </w:rPr>
              <w:fldChar w:fldCharType="separate"/>
            </w:r>
            <w:r>
              <w:rPr>
                <w:noProof/>
                <w:webHidden/>
              </w:rPr>
              <w:t>32</w:t>
            </w:r>
            <w:r>
              <w:rPr>
                <w:noProof/>
                <w:webHidden/>
              </w:rPr>
              <w:fldChar w:fldCharType="end"/>
            </w:r>
          </w:hyperlink>
        </w:p>
        <w:p w14:paraId="602E08BF" w14:textId="58198AD3"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45" w:history="1">
            <w:r w:rsidRPr="009840BC">
              <w:rPr>
                <w:rStyle w:val="Hipercze"/>
                <w:noProof/>
              </w:rPr>
              <w:t>Rozdział 3. Pracownicy niebędący nauczycielami akademickimi</w:t>
            </w:r>
            <w:r>
              <w:rPr>
                <w:noProof/>
                <w:webHidden/>
              </w:rPr>
              <w:tab/>
            </w:r>
            <w:r>
              <w:rPr>
                <w:noProof/>
                <w:webHidden/>
              </w:rPr>
              <w:fldChar w:fldCharType="begin"/>
            </w:r>
            <w:r>
              <w:rPr>
                <w:noProof/>
                <w:webHidden/>
              </w:rPr>
              <w:instrText xml:space="preserve"> PAGEREF _Toc155601045 \h </w:instrText>
            </w:r>
            <w:r>
              <w:rPr>
                <w:noProof/>
                <w:webHidden/>
              </w:rPr>
            </w:r>
            <w:r>
              <w:rPr>
                <w:noProof/>
                <w:webHidden/>
              </w:rPr>
              <w:fldChar w:fldCharType="separate"/>
            </w:r>
            <w:r>
              <w:rPr>
                <w:noProof/>
                <w:webHidden/>
              </w:rPr>
              <w:t>33</w:t>
            </w:r>
            <w:r>
              <w:rPr>
                <w:noProof/>
                <w:webHidden/>
              </w:rPr>
              <w:fldChar w:fldCharType="end"/>
            </w:r>
          </w:hyperlink>
        </w:p>
        <w:p w14:paraId="61127A06" w14:textId="2FC5B0E3" w:rsidR="00F40492" w:rsidRDefault="00F40492">
          <w:pPr>
            <w:pStyle w:val="Spistreci3"/>
            <w:tabs>
              <w:tab w:val="right" w:leader="dot" w:pos="10450"/>
            </w:tabs>
            <w:rPr>
              <w:rFonts w:eastAsiaTheme="minorEastAsia" w:cstheme="minorBidi"/>
              <w:noProof/>
              <w:sz w:val="22"/>
              <w:szCs w:val="22"/>
              <w:lang w:eastAsia="pl-PL"/>
            </w:rPr>
          </w:pPr>
          <w:hyperlink w:anchor="_Toc155601046" w:history="1">
            <w:r w:rsidRPr="009840BC">
              <w:rPr>
                <w:rStyle w:val="Hipercze"/>
                <w:noProof/>
              </w:rPr>
              <w:t>§ 109. [Podstawa zatrudnienia]</w:t>
            </w:r>
            <w:r>
              <w:rPr>
                <w:noProof/>
                <w:webHidden/>
              </w:rPr>
              <w:tab/>
            </w:r>
            <w:r>
              <w:rPr>
                <w:noProof/>
                <w:webHidden/>
              </w:rPr>
              <w:fldChar w:fldCharType="begin"/>
            </w:r>
            <w:r>
              <w:rPr>
                <w:noProof/>
                <w:webHidden/>
              </w:rPr>
              <w:instrText xml:space="preserve"> PAGEREF _Toc155601046 \h </w:instrText>
            </w:r>
            <w:r>
              <w:rPr>
                <w:noProof/>
                <w:webHidden/>
              </w:rPr>
            </w:r>
            <w:r>
              <w:rPr>
                <w:noProof/>
                <w:webHidden/>
              </w:rPr>
              <w:fldChar w:fldCharType="separate"/>
            </w:r>
            <w:r>
              <w:rPr>
                <w:noProof/>
                <w:webHidden/>
              </w:rPr>
              <w:t>33</w:t>
            </w:r>
            <w:r>
              <w:rPr>
                <w:noProof/>
                <w:webHidden/>
              </w:rPr>
              <w:fldChar w:fldCharType="end"/>
            </w:r>
          </w:hyperlink>
        </w:p>
        <w:p w14:paraId="1CE034F0" w14:textId="7D293950" w:rsidR="00F40492" w:rsidRDefault="00F40492">
          <w:pPr>
            <w:pStyle w:val="Spistreci3"/>
            <w:tabs>
              <w:tab w:val="right" w:leader="dot" w:pos="10450"/>
            </w:tabs>
            <w:rPr>
              <w:rFonts w:eastAsiaTheme="minorEastAsia" w:cstheme="minorBidi"/>
              <w:noProof/>
              <w:sz w:val="22"/>
              <w:szCs w:val="22"/>
              <w:lang w:eastAsia="pl-PL"/>
            </w:rPr>
          </w:pPr>
          <w:hyperlink w:anchor="_Toc155601047" w:history="1">
            <w:r w:rsidRPr="009840BC">
              <w:rPr>
                <w:rStyle w:val="Hipercze"/>
                <w:noProof/>
              </w:rPr>
              <w:t>§ 110. [Zasady pracy]</w:t>
            </w:r>
            <w:r>
              <w:rPr>
                <w:noProof/>
                <w:webHidden/>
              </w:rPr>
              <w:tab/>
            </w:r>
            <w:r>
              <w:rPr>
                <w:noProof/>
                <w:webHidden/>
              </w:rPr>
              <w:fldChar w:fldCharType="begin"/>
            </w:r>
            <w:r>
              <w:rPr>
                <w:noProof/>
                <w:webHidden/>
              </w:rPr>
              <w:instrText xml:space="preserve"> PAGEREF _Toc155601047 \h </w:instrText>
            </w:r>
            <w:r>
              <w:rPr>
                <w:noProof/>
                <w:webHidden/>
              </w:rPr>
            </w:r>
            <w:r>
              <w:rPr>
                <w:noProof/>
                <w:webHidden/>
              </w:rPr>
              <w:fldChar w:fldCharType="separate"/>
            </w:r>
            <w:r>
              <w:rPr>
                <w:noProof/>
                <w:webHidden/>
              </w:rPr>
              <w:t>33</w:t>
            </w:r>
            <w:r>
              <w:rPr>
                <w:noProof/>
                <w:webHidden/>
              </w:rPr>
              <w:fldChar w:fldCharType="end"/>
            </w:r>
          </w:hyperlink>
        </w:p>
        <w:p w14:paraId="605B9F39" w14:textId="4EFDDCAB"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48" w:history="1">
            <w:r w:rsidRPr="009840BC">
              <w:rPr>
                <w:rStyle w:val="Hipercze"/>
                <w:noProof/>
              </w:rPr>
              <w:t>DZIAŁ X. POSTĘPOWANIA DYSCYPLINARNE W UCZELNI</w:t>
            </w:r>
            <w:r>
              <w:rPr>
                <w:noProof/>
                <w:webHidden/>
              </w:rPr>
              <w:tab/>
            </w:r>
            <w:r>
              <w:rPr>
                <w:noProof/>
                <w:webHidden/>
              </w:rPr>
              <w:fldChar w:fldCharType="begin"/>
            </w:r>
            <w:r>
              <w:rPr>
                <w:noProof/>
                <w:webHidden/>
              </w:rPr>
              <w:instrText xml:space="preserve"> PAGEREF _Toc155601048 \h </w:instrText>
            </w:r>
            <w:r>
              <w:rPr>
                <w:noProof/>
                <w:webHidden/>
              </w:rPr>
            </w:r>
            <w:r>
              <w:rPr>
                <w:noProof/>
                <w:webHidden/>
              </w:rPr>
              <w:fldChar w:fldCharType="separate"/>
            </w:r>
            <w:r>
              <w:rPr>
                <w:noProof/>
                <w:webHidden/>
              </w:rPr>
              <w:t>33</w:t>
            </w:r>
            <w:r>
              <w:rPr>
                <w:noProof/>
                <w:webHidden/>
              </w:rPr>
              <w:fldChar w:fldCharType="end"/>
            </w:r>
          </w:hyperlink>
        </w:p>
        <w:p w14:paraId="35F824D9" w14:textId="15D63EC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49" w:history="1">
            <w:r w:rsidRPr="009840BC">
              <w:rPr>
                <w:rStyle w:val="Hipercze"/>
                <w:noProof/>
              </w:rPr>
              <w:t>Rozdział 1. Odpowiedzialność dyscyplinarna nauczycieli akademickich</w:t>
            </w:r>
            <w:r>
              <w:rPr>
                <w:noProof/>
                <w:webHidden/>
              </w:rPr>
              <w:tab/>
            </w:r>
            <w:r>
              <w:rPr>
                <w:noProof/>
                <w:webHidden/>
              </w:rPr>
              <w:fldChar w:fldCharType="begin"/>
            </w:r>
            <w:r>
              <w:rPr>
                <w:noProof/>
                <w:webHidden/>
              </w:rPr>
              <w:instrText xml:space="preserve"> PAGEREF _Toc155601049 \h </w:instrText>
            </w:r>
            <w:r>
              <w:rPr>
                <w:noProof/>
                <w:webHidden/>
              </w:rPr>
            </w:r>
            <w:r>
              <w:rPr>
                <w:noProof/>
                <w:webHidden/>
              </w:rPr>
              <w:fldChar w:fldCharType="separate"/>
            </w:r>
            <w:r>
              <w:rPr>
                <w:noProof/>
                <w:webHidden/>
              </w:rPr>
              <w:t>33</w:t>
            </w:r>
            <w:r>
              <w:rPr>
                <w:noProof/>
                <w:webHidden/>
              </w:rPr>
              <w:fldChar w:fldCharType="end"/>
            </w:r>
          </w:hyperlink>
        </w:p>
        <w:p w14:paraId="0BAA7C31" w14:textId="5D8B9AA2" w:rsidR="00F40492" w:rsidRDefault="00F40492">
          <w:pPr>
            <w:pStyle w:val="Spistreci3"/>
            <w:tabs>
              <w:tab w:val="right" w:leader="dot" w:pos="10450"/>
            </w:tabs>
            <w:rPr>
              <w:rFonts w:eastAsiaTheme="minorEastAsia" w:cstheme="minorBidi"/>
              <w:noProof/>
              <w:sz w:val="22"/>
              <w:szCs w:val="22"/>
              <w:lang w:eastAsia="pl-PL"/>
            </w:rPr>
          </w:pPr>
          <w:hyperlink w:anchor="_Toc155601050" w:history="1">
            <w:r w:rsidRPr="009840BC">
              <w:rPr>
                <w:rStyle w:val="Hipercze"/>
                <w:noProof/>
              </w:rPr>
              <w:t>§ 111. [Odpowiedzialność dyscyplinarna nauczycieli]</w:t>
            </w:r>
            <w:r>
              <w:rPr>
                <w:noProof/>
                <w:webHidden/>
              </w:rPr>
              <w:tab/>
            </w:r>
            <w:r>
              <w:rPr>
                <w:noProof/>
                <w:webHidden/>
              </w:rPr>
              <w:fldChar w:fldCharType="begin"/>
            </w:r>
            <w:r>
              <w:rPr>
                <w:noProof/>
                <w:webHidden/>
              </w:rPr>
              <w:instrText xml:space="preserve"> PAGEREF _Toc155601050 \h </w:instrText>
            </w:r>
            <w:r>
              <w:rPr>
                <w:noProof/>
                <w:webHidden/>
              </w:rPr>
            </w:r>
            <w:r>
              <w:rPr>
                <w:noProof/>
                <w:webHidden/>
              </w:rPr>
              <w:fldChar w:fldCharType="separate"/>
            </w:r>
            <w:r>
              <w:rPr>
                <w:noProof/>
                <w:webHidden/>
              </w:rPr>
              <w:t>33</w:t>
            </w:r>
            <w:r>
              <w:rPr>
                <w:noProof/>
                <w:webHidden/>
              </w:rPr>
              <w:fldChar w:fldCharType="end"/>
            </w:r>
          </w:hyperlink>
        </w:p>
        <w:p w14:paraId="266B11BC" w14:textId="0FE0D02F" w:rsidR="00F40492" w:rsidRDefault="00F40492">
          <w:pPr>
            <w:pStyle w:val="Spistreci3"/>
            <w:tabs>
              <w:tab w:val="right" w:leader="dot" w:pos="10450"/>
            </w:tabs>
            <w:rPr>
              <w:rFonts w:eastAsiaTheme="minorEastAsia" w:cstheme="minorBidi"/>
              <w:noProof/>
              <w:sz w:val="22"/>
              <w:szCs w:val="22"/>
              <w:lang w:eastAsia="pl-PL"/>
            </w:rPr>
          </w:pPr>
          <w:hyperlink w:anchor="_Toc155601051" w:history="1">
            <w:r w:rsidRPr="009840BC">
              <w:rPr>
                <w:rStyle w:val="Hipercze"/>
                <w:noProof/>
              </w:rPr>
              <w:t>§ 112. [Rzecznik dyscyplinarny]</w:t>
            </w:r>
            <w:r>
              <w:rPr>
                <w:noProof/>
                <w:webHidden/>
              </w:rPr>
              <w:tab/>
            </w:r>
            <w:r>
              <w:rPr>
                <w:noProof/>
                <w:webHidden/>
              </w:rPr>
              <w:fldChar w:fldCharType="begin"/>
            </w:r>
            <w:r>
              <w:rPr>
                <w:noProof/>
                <w:webHidden/>
              </w:rPr>
              <w:instrText xml:space="preserve"> PAGEREF _Toc155601051 \h </w:instrText>
            </w:r>
            <w:r>
              <w:rPr>
                <w:noProof/>
                <w:webHidden/>
              </w:rPr>
            </w:r>
            <w:r>
              <w:rPr>
                <w:noProof/>
                <w:webHidden/>
              </w:rPr>
              <w:fldChar w:fldCharType="separate"/>
            </w:r>
            <w:r>
              <w:rPr>
                <w:noProof/>
                <w:webHidden/>
              </w:rPr>
              <w:t>33</w:t>
            </w:r>
            <w:r>
              <w:rPr>
                <w:noProof/>
                <w:webHidden/>
              </w:rPr>
              <w:fldChar w:fldCharType="end"/>
            </w:r>
          </w:hyperlink>
        </w:p>
        <w:p w14:paraId="74941A08" w14:textId="4ED33E80" w:rsidR="00F40492" w:rsidRDefault="00F40492">
          <w:pPr>
            <w:pStyle w:val="Spistreci3"/>
            <w:tabs>
              <w:tab w:val="right" w:leader="dot" w:pos="10450"/>
            </w:tabs>
            <w:rPr>
              <w:rFonts w:eastAsiaTheme="minorEastAsia" w:cstheme="minorBidi"/>
              <w:noProof/>
              <w:sz w:val="22"/>
              <w:szCs w:val="22"/>
              <w:lang w:eastAsia="pl-PL"/>
            </w:rPr>
          </w:pPr>
          <w:hyperlink w:anchor="_Toc155601052" w:history="1">
            <w:r w:rsidRPr="009840BC">
              <w:rPr>
                <w:rStyle w:val="Hipercze"/>
                <w:noProof/>
              </w:rPr>
              <w:t>§ 113. [Komisja dyscyplinarna]</w:t>
            </w:r>
            <w:r>
              <w:rPr>
                <w:noProof/>
                <w:webHidden/>
              </w:rPr>
              <w:tab/>
            </w:r>
            <w:r>
              <w:rPr>
                <w:noProof/>
                <w:webHidden/>
              </w:rPr>
              <w:fldChar w:fldCharType="begin"/>
            </w:r>
            <w:r>
              <w:rPr>
                <w:noProof/>
                <w:webHidden/>
              </w:rPr>
              <w:instrText xml:space="preserve"> PAGEREF _Toc155601052 \h </w:instrText>
            </w:r>
            <w:r>
              <w:rPr>
                <w:noProof/>
                <w:webHidden/>
              </w:rPr>
            </w:r>
            <w:r>
              <w:rPr>
                <w:noProof/>
                <w:webHidden/>
              </w:rPr>
              <w:fldChar w:fldCharType="separate"/>
            </w:r>
            <w:r>
              <w:rPr>
                <w:noProof/>
                <w:webHidden/>
              </w:rPr>
              <w:t>33</w:t>
            </w:r>
            <w:r>
              <w:rPr>
                <w:noProof/>
                <w:webHidden/>
              </w:rPr>
              <w:fldChar w:fldCharType="end"/>
            </w:r>
          </w:hyperlink>
        </w:p>
        <w:p w14:paraId="70B7A2B5" w14:textId="4CEF5C18" w:rsidR="00F40492" w:rsidRDefault="00F40492">
          <w:pPr>
            <w:pStyle w:val="Spistreci3"/>
            <w:tabs>
              <w:tab w:val="right" w:leader="dot" w:pos="10450"/>
            </w:tabs>
            <w:rPr>
              <w:rFonts w:eastAsiaTheme="minorEastAsia" w:cstheme="minorBidi"/>
              <w:noProof/>
              <w:sz w:val="22"/>
              <w:szCs w:val="22"/>
              <w:lang w:eastAsia="pl-PL"/>
            </w:rPr>
          </w:pPr>
          <w:hyperlink w:anchor="_Toc155601053" w:history="1">
            <w:r w:rsidRPr="009840BC">
              <w:rPr>
                <w:rStyle w:val="Hipercze"/>
                <w:noProof/>
              </w:rPr>
              <w:t>§ 114. [Skład komisji dyscyplinarnej]</w:t>
            </w:r>
            <w:r>
              <w:rPr>
                <w:noProof/>
                <w:webHidden/>
              </w:rPr>
              <w:tab/>
            </w:r>
            <w:r>
              <w:rPr>
                <w:noProof/>
                <w:webHidden/>
              </w:rPr>
              <w:fldChar w:fldCharType="begin"/>
            </w:r>
            <w:r>
              <w:rPr>
                <w:noProof/>
                <w:webHidden/>
              </w:rPr>
              <w:instrText xml:space="preserve"> PAGEREF _Toc155601053 \h </w:instrText>
            </w:r>
            <w:r>
              <w:rPr>
                <w:noProof/>
                <w:webHidden/>
              </w:rPr>
            </w:r>
            <w:r>
              <w:rPr>
                <w:noProof/>
                <w:webHidden/>
              </w:rPr>
              <w:fldChar w:fldCharType="separate"/>
            </w:r>
            <w:r>
              <w:rPr>
                <w:noProof/>
                <w:webHidden/>
              </w:rPr>
              <w:t>34</w:t>
            </w:r>
            <w:r>
              <w:rPr>
                <w:noProof/>
                <w:webHidden/>
              </w:rPr>
              <w:fldChar w:fldCharType="end"/>
            </w:r>
          </w:hyperlink>
        </w:p>
        <w:p w14:paraId="4FE9F90E" w14:textId="3A0D49A2" w:rsidR="00F40492" w:rsidRDefault="00F40492">
          <w:pPr>
            <w:pStyle w:val="Spistreci3"/>
            <w:tabs>
              <w:tab w:val="right" w:leader="dot" w:pos="10450"/>
            </w:tabs>
            <w:rPr>
              <w:rFonts w:eastAsiaTheme="minorEastAsia" w:cstheme="minorBidi"/>
              <w:noProof/>
              <w:sz w:val="22"/>
              <w:szCs w:val="22"/>
              <w:lang w:eastAsia="pl-PL"/>
            </w:rPr>
          </w:pPr>
          <w:hyperlink w:anchor="_Toc155601054" w:history="1">
            <w:r w:rsidRPr="009840BC">
              <w:rPr>
                <w:rStyle w:val="Hipercze"/>
                <w:noProof/>
              </w:rPr>
              <w:t>§ 115. [Zasady działania Komisji dyscyplinarnej]</w:t>
            </w:r>
            <w:r>
              <w:rPr>
                <w:noProof/>
                <w:webHidden/>
              </w:rPr>
              <w:tab/>
            </w:r>
            <w:r>
              <w:rPr>
                <w:noProof/>
                <w:webHidden/>
              </w:rPr>
              <w:fldChar w:fldCharType="begin"/>
            </w:r>
            <w:r>
              <w:rPr>
                <w:noProof/>
                <w:webHidden/>
              </w:rPr>
              <w:instrText xml:space="preserve"> PAGEREF _Toc155601054 \h </w:instrText>
            </w:r>
            <w:r>
              <w:rPr>
                <w:noProof/>
                <w:webHidden/>
              </w:rPr>
            </w:r>
            <w:r>
              <w:rPr>
                <w:noProof/>
                <w:webHidden/>
              </w:rPr>
              <w:fldChar w:fldCharType="separate"/>
            </w:r>
            <w:r>
              <w:rPr>
                <w:noProof/>
                <w:webHidden/>
              </w:rPr>
              <w:t>34</w:t>
            </w:r>
            <w:r>
              <w:rPr>
                <w:noProof/>
                <w:webHidden/>
              </w:rPr>
              <w:fldChar w:fldCharType="end"/>
            </w:r>
          </w:hyperlink>
        </w:p>
        <w:p w14:paraId="5E047F4D" w14:textId="02B6713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55" w:history="1">
            <w:r w:rsidRPr="009840BC">
              <w:rPr>
                <w:rStyle w:val="Hipercze"/>
                <w:noProof/>
              </w:rPr>
              <w:t>Rozdział 2. Odpowiedzialność dyscyplinarna studentów</w:t>
            </w:r>
            <w:r>
              <w:rPr>
                <w:noProof/>
                <w:webHidden/>
              </w:rPr>
              <w:tab/>
            </w:r>
            <w:r>
              <w:rPr>
                <w:noProof/>
                <w:webHidden/>
              </w:rPr>
              <w:fldChar w:fldCharType="begin"/>
            </w:r>
            <w:r>
              <w:rPr>
                <w:noProof/>
                <w:webHidden/>
              </w:rPr>
              <w:instrText xml:space="preserve"> PAGEREF _Toc155601055 \h </w:instrText>
            </w:r>
            <w:r>
              <w:rPr>
                <w:noProof/>
                <w:webHidden/>
              </w:rPr>
            </w:r>
            <w:r>
              <w:rPr>
                <w:noProof/>
                <w:webHidden/>
              </w:rPr>
              <w:fldChar w:fldCharType="separate"/>
            </w:r>
            <w:r>
              <w:rPr>
                <w:noProof/>
                <w:webHidden/>
              </w:rPr>
              <w:t>34</w:t>
            </w:r>
            <w:r>
              <w:rPr>
                <w:noProof/>
                <w:webHidden/>
              </w:rPr>
              <w:fldChar w:fldCharType="end"/>
            </w:r>
          </w:hyperlink>
        </w:p>
        <w:p w14:paraId="6D94986B" w14:textId="73444DB2" w:rsidR="00F40492" w:rsidRDefault="00F40492">
          <w:pPr>
            <w:pStyle w:val="Spistreci3"/>
            <w:tabs>
              <w:tab w:val="right" w:leader="dot" w:pos="10450"/>
            </w:tabs>
            <w:rPr>
              <w:rFonts w:eastAsiaTheme="minorEastAsia" w:cstheme="minorBidi"/>
              <w:noProof/>
              <w:sz w:val="22"/>
              <w:szCs w:val="22"/>
              <w:lang w:eastAsia="pl-PL"/>
            </w:rPr>
          </w:pPr>
          <w:hyperlink w:anchor="_Toc155601056" w:history="1">
            <w:r w:rsidRPr="009840BC">
              <w:rPr>
                <w:rStyle w:val="Hipercze"/>
                <w:noProof/>
              </w:rPr>
              <w:t>§ 116. [Odpowiedzialność dyscyplinarna studentów]</w:t>
            </w:r>
            <w:r>
              <w:rPr>
                <w:noProof/>
                <w:webHidden/>
              </w:rPr>
              <w:tab/>
            </w:r>
            <w:r>
              <w:rPr>
                <w:noProof/>
                <w:webHidden/>
              </w:rPr>
              <w:fldChar w:fldCharType="begin"/>
            </w:r>
            <w:r>
              <w:rPr>
                <w:noProof/>
                <w:webHidden/>
              </w:rPr>
              <w:instrText xml:space="preserve"> PAGEREF _Toc155601056 \h </w:instrText>
            </w:r>
            <w:r>
              <w:rPr>
                <w:noProof/>
                <w:webHidden/>
              </w:rPr>
            </w:r>
            <w:r>
              <w:rPr>
                <w:noProof/>
                <w:webHidden/>
              </w:rPr>
              <w:fldChar w:fldCharType="separate"/>
            </w:r>
            <w:r>
              <w:rPr>
                <w:noProof/>
                <w:webHidden/>
              </w:rPr>
              <w:t>34</w:t>
            </w:r>
            <w:r>
              <w:rPr>
                <w:noProof/>
                <w:webHidden/>
              </w:rPr>
              <w:fldChar w:fldCharType="end"/>
            </w:r>
          </w:hyperlink>
        </w:p>
        <w:p w14:paraId="78A82CD7" w14:textId="1B81CCD0" w:rsidR="00F40492" w:rsidRDefault="00F40492">
          <w:pPr>
            <w:pStyle w:val="Spistreci3"/>
            <w:tabs>
              <w:tab w:val="right" w:leader="dot" w:pos="10450"/>
            </w:tabs>
            <w:rPr>
              <w:rFonts w:eastAsiaTheme="minorEastAsia" w:cstheme="minorBidi"/>
              <w:noProof/>
              <w:sz w:val="22"/>
              <w:szCs w:val="22"/>
              <w:lang w:eastAsia="pl-PL"/>
            </w:rPr>
          </w:pPr>
          <w:hyperlink w:anchor="_Toc155601057" w:history="1">
            <w:r w:rsidRPr="009840BC">
              <w:rPr>
                <w:rStyle w:val="Hipercze"/>
                <w:noProof/>
              </w:rPr>
              <w:t>§ 117. [Rzecznik dyscyplinarny]</w:t>
            </w:r>
            <w:r>
              <w:rPr>
                <w:noProof/>
                <w:webHidden/>
              </w:rPr>
              <w:tab/>
            </w:r>
            <w:r>
              <w:rPr>
                <w:noProof/>
                <w:webHidden/>
              </w:rPr>
              <w:fldChar w:fldCharType="begin"/>
            </w:r>
            <w:r>
              <w:rPr>
                <w:noProof/>
                <w:webHidden/>
              </w:rPr>
              <w:instrText xml:space="preserve"> PAGEREF _Toc155601057 \h </w:instrText>
            </w:r>
            <w:r>
              <w:rPr>
                <w:noProof/>
                <w:webHidden/>
              </w:rPr>
            </w:r>
            <w:r>
              <w:rPr>
                <w:noProof/>
                <w:webHidden/>
              </w:rPr>
              <w:fldChar w:fldCharType="separate"/>
            </w:r>
            <w:r>
              <w:rPr>
                <w:noProof/>
                <w:webHidden/>
              </w:rPr>
              <w:t>34</w:t>
            </w:r>
            <w:r>
              <w:rPr>
                <w:noProof/>
                <w:webHidden/>
              </w:rPr>
              <w:fldChar w:fldCharType="end"/>
            </w:r>
          </w:hyperlink>
        </w:p>
        <w:p w14:paraId="66CD2A91" w14:textId="0198AA91" w:rsidR="00F40492" w:rsidRDefault="00F40492">
          <w:pPr>
            <w:pStyle w:val="Spistreci3"/>
            <w:tabs>
              <w:tab w:val="right" w:leader="dot" w:pos="10450"/>
            </w:tabs>
            <w:rPr>
              <w:rFonts w:eastAsiaTheme="minorEastAsia" w:cstheme="minorBidi"/>
              <w:noProof/>
              <w:sz w:val="22"/>
              <w:szCs w:val="22"/>
              <w:lang w:eastAsia="pl-PL"/>
            </w:rPr>
          </w:pPr>
          <w:hyperlink w:anchor="_Toc155601058" w:history="1">
            <w:r w:rsidRPr="009840BC">
              <w:rPr>
                <w:rStyle w:val="Hipercze"/>
                <w:noProof/>
              </w:rPr>
              <w:t>§ 118. [Komisje dyscyplinarne]</w:t>
            </w:r>
            <w:r>
              <w:rPr>
                <w:noProof/>
                <w:webHidden/>
              </w:rPr>
              <w:tab/>
            </w:r>
            <w:r>
              <w:rPr>
                <w:noProof/>
                <w:webHidden/>
              </w:rPr>
              <w:fldChar w:fldCharType="begin"/>
            </w:r>
            <w:r>
              <w:rPr>
                <w:noProof/>
                <w:webHidden/>
              </w:rPr>
              <w:instrText xml:space="preserve"> PAGEREF _Toc155601058 \h </w:instrText>
            </w:r>
            <w:r>
              <w:rPr>
                <w:noProof/>
                <w:webHidden/>
              </w:rPr>
            </w:r>
            <w:r>
              <w:rPr>
                <w:noProof/>
                <w:webHidden/>
              </w:rPr>
              <w:fldChar w:fldCharType="separate"/>
            </w:r>
            <w:r>
              <w:rPr>
                <w:noProof/>
                <w:webHidden/>
              </w:rPr>
              <w:t>34</w:t>
            </w:r>
            <w:r>
              <w:rPr>
                <w:noProof/>
                <w:webHidden/>
              </w:rPr>
              <w:fldChar w:fldCharType="end"/>
            </w:r>
          </w:hyperlink>
        </w:p>
        <w:p w14:paraId="67E6DD42" w14:textId="271097D3" w:rsidR="00F40492" w:rsidRDefault="00F40492">
          <w:pPr>
            <w:pStyle w:val="Spistreci3"/>
            <w:tabs>
              <w:tab w:val="right" w:leader="dot" w:pos="10450"/>
            </w:tabs>
            <w:rPr>
              <w:rFonts w:eastAsiaTheme="minorEastAsia" w:cstheme="minorBidi"/>
              <w:noProof/>
              <w:sz w:val="22"/>
              <w:szCs w:val="22"/>
              <w:lang w:eastAsia="pl-PL"/>
            </w:rPr>
          </w:pPr>
          <w:hyperlink w:anchor="_Toc155601059" w:history="1">
            <w:r w:rsidRPr="009840BC">
              <w:rPr>
                <w:rStyle w:val="Hipercze"/>
                <w:noProof/>
              </w:rPr>
              <w:t>§ 119. [Składy komisji dyscyplinarnych]</w:t>
            </w:r>
            <w:r>
              <w:rPr>
                <w:noProof/>
                <w:webHidden/>
              </w:rPr>
              <w:tab/>
            </w:r>
            <w:r>
              <w:rPr>
                <w:noProof/>
                <w:webHidden/>
              </w:rPr>
              <w:fldChar w:fldCharType="begin"/>
            </w:r>
            <w:r>
              <w:rPr>
                <w:noProof/>
                <w:webHidden/>
              </w:rPr>
              <w:instrText xml:space="preserve"> PAGEREF _Toc155601059 \h </w:instrText>
            </w:r>
            <w:r>
              <w:rPr>
                <w:noProof/>
                <w:webHidden/>
              </w:rPr>
            </w:r>
            <w:r>
              <w:rPr>
                <w:noProof/>
                <w:webHidden/>
              </w:rPr>
              <w:fldChar w:fldCharType="separate"/>
            </w:r>
            <w:r>
              <w:rPr>
                <w:noProof/>
                <w:webHidden/>
              </w:rPr>
              <w:t>35</w:t>
            </w:r>
            <w:r>
              <w:rPr>
                <w:noProof/>
                <w:webHidden/>
              </w:rPr>
              <w:fldChar w:fldCharType="end"/>
            </w:r>
          </w:hyperlink>
        </w:p>
        <w:p w14:paraId="1EC30BFD" w14:textId="783F1126" w:rsidR="00F40492" w:rsidRDefault="00F40492">
          <w:pPr>
            <w:pStyle w:val="Spistreci3"/>
            <w:tabs>
              <w:tab w:val="right" w:leader="dot" w:pos="10450"/>
            </w:tabs>
            <w:rPr>
              <w:rFonts w:eastAsiaTheme="minorEastAsia" w:cstheme="minorBidi"/>
              <w:noProof/>
              <w:sz w:val="22"/>
              <w:szCs w:val="22"/>
              <w:lang w:eastAsia="pl-PL"/>
            </w:rPr>
          </w:pPr>
          <w:hyperlink w:anchor="_Toc155601060" w:history="1">
            <w:r w:rsidRPr="009840BC">
              <w:rPr>
                <w:rStyle w:val="Hipercze"/>
                <w:noProof/>
              </w:rPr>
              <w:t>§ 120. [Zasady działania komisji dyscyplinarnych]</w:t>
            </w:r>
            <w:r>
              <w:rPr>
                <w:noProof/>
                <w:webHidden/>
              </w:rPr>
              <w:tab/>
            </w:r>
            <w:r>
              <w:rPr>
                <w:noProof/>
                <w:webHidden/>
              </w:rPr>
              <w:fldChar w:fldCharType="begin"/>
            </w:r>
            <w:r>
              <w:rPr>
                <w:noProof/>
                <w:webHidden/>
              </w:rPr>
              <w:instrText xml:space="preserve"> PAGEREF _Toc155601060 \h </w:instrText>
            </w:r>
            <w:r>
              <w:rPr>
                <w:noProof/>
                <w:webHidden/>
              </w:rPr>
            </w:r>
            <w:r>
              <w:rPr>
                <w:noProof/>
                <w:webHidden/>
              </w:rPr>
              <w:fldChar w:fldCharType="separate"/>
            </w:r>
            <w:r>
              <w:rPr>
                <w:noProof/>
                <w:webHidden/>
              </w:rPr>
              <w:t>35</w:t>
            </w:r>
            <w:r>
              <w:rPr>
                <w:noProof/>
                <w:webHidden/>
              </w:rPr>
              <w:fldChar w:fldCharType="end"/>
            </w:r>
          </w:hyperlink>
        </w:p>
        <w:p w14:paraId="3BAFA8AD" w14:textId="6D5AAC18"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61" w:history="1">
            <w:r w:rsidRPr="009840BC">
              <w:rPr>
                <w:rStyle w:val="Hipercze"/>
                <w:noProof/>
              </w:rPr>
              <w:t>Rozdział 3. Odpowiedzialność dyscyplinarna doktorantów</w:t>
            </w:r>
            <w:r>
              <w:rPr>
                <w:noProof/>
                <w:webHidden/>
              </w:rPr>
              <w:tab/>
            </w:r>
            <w:r>
              <w:rPr>
                <w:noProof/>
                <w:webHidden/>
              </w:rPr>
              <w:fldChar w:fldCharType="begin"/>
            </w:r>
            <w:r>
              <w:rPr>
                <w:noProof/>
                <w:webHidden/>
              </w:rPr>
              <w:instrText xml:space="preserve"> PAGEREF _Toc155601061 \h </w:instrText>
            </w:r>
            <w:r>
              <w:rPr>
                <w:noProof/>
                <w:webHidden/>
              </w:rPr>
            </w:r>
            <w:r>
              <w:rPr>
                <w:noProof/>
                <w:webHidden/>
              </w:rPr>
              <w:fldChar w:fldCharType="separate"/>
            </w:r>
            <w:r>
              <w:rPr>
                <w:noProof/>
                <w:webHidden/>
              </w:rPr>
              <w:t>35</w:t>
            </w:r>
            <w:r>
              <w:rPr>
                <w:noProof/>
                <w:webHidden/>
              </w:rPr>
              <w:fldChar w:fldCharType="end"/>
            </w:r>
          </w:hyperlink>
        </w:p>
        <w:p w14:paraId="5CE6BE6D" w14:textId="196BAF0F" w:rsidR="00F40492" w:rsidRDefault="00F40492">
          <w:pPr>
            <w:pStyle w:val="Spistreci3"/>
            <w:tabs>
              <w:tab w:val="right" w:leader="dot" w:pos="10450"/>
            </w:tabs>
            <w:rPr>
              <w:rFonts w:eastAsiaTheme="minorEastAsia" w:cstheme="minorBidi"/>
              <w:noProof/>
              <w:sz w:val="22"/>
              <w:szCs w:val="22"/>
              <w:lang w:eastAsia="pl-PL"/>
            </w:rPr>
          </w:pPr>
          <w:hyperlink w:anchor="_Toc155601062" w:history="1">
            <w:r w:rsidRPr="009840BC">
              <w:rPr>
                <w:rStyle w:val="Hipercze"/>
                <w:noProof/>
              </w:rPr>
              <w:t>§ 121. [Odpowiedzialność dyscyplinarna doktorantów]</w:t>
            </w:r>
            <w:r>
              <w:rPr>
                <w:noProof/>
                <w:webHidden/>
              </w:rPr>
              <w:tab/>
            </w:r>
            <w:r>
              <w:rPr>
                <w:noProof/>
                <w:webHidden/>
              </w:rPr>
              <w:fldChar w:fldCharType="begin"/>
            </w:r>
            <w:r>
              <w:rPr>
                <w:noProof/>
                <w:webHidden/>
              </w:rPr>
              <w:instrText xml:space="preserve"> PAGEREF _Toc155601062 \h </w:instrText>
            </w:r>
            <w:r>
              <w:rPr>
                <w:noProof/>
                <w:webHidden/>
              </w:rPr>
            </w:r>
            <w:r>
              <w:rPr>
                <w:noProof/>
                <w:webHidden/>
              </w:rPr>
              <w:fldChar w:fldCharType="separate"/>
            </w:r>
            <w:r>
              <w:rPr>
                <w:noProof/>
                <w:webHidden/>
              </w:rPr>
              <w:t>35</w:t>
            </w:r>
            <w:r>
              <w:rPr>
                <w:noProof/>
                <w:webHidden/>
              </w:rPr>
              <w:fldChar w:fldCharType="end"/>
            </w:r>
          </w:hyperlink>
        </w:p>
        <w:p w14:paraId="1B2443AD" w14:textId="2EAFC211" w:rsidR="00F40492" w:rsidRDefault="00F40492">
          <w:pPr>
            <w:pStyle w:val="Spistreci3"/>
            <w:tabs>
              <w:tab w:val="right" w:leader="dot" w:pos="10450"/>
            </w:tabs>
            <w:rPr>
              <w:rFonts w:eastAsiaTheme="minorEastAsia" w:cstheme="minorBidi"/>
              <w:noProof/>
              <w:sz w:val="22"/>
              <w:szCs w:val="22"/>
              <w:lang w:eastAsia="pl-PL"/>
            </w:rPr>
          </w:pPr>
          <w:hyperlink w:anchor="_Toc155601063" w:history="1">
            <w:r w:rsidRPr="009840BC">
              <w:rPr>
                <w:rStyle w:val="Hipercze"/>
                <w:noProof/>
              </w:rPr>
              <w:t>§ 122. [Odpowiednie stosowanie przepisów]</w:t>
            </w:r>
            <w:r>
              <w:rPr>
                <w:noProof/>
                <w:webHidden/>
              </w:rPr>
              <w:tab/>
            </w:r>
            <w:r>
              <w:rPr>
                <w:noProof/>
                <w:webHidden/>
              </w:rPr>
              <w:fldChar w:fldCharType="begin"/>
            </w:r>
            <w:r>
              <w:rPr>
                <w:noProof/>
                <w:webHidden/>
              </w:rPr>
              <w:instrText xml:space="preserve"> PAGEREF _Toc155601063 \h </w:instrText>
            </w:r>
            <w:r>
              <w:rPr>
                <w:noProof/>
                <w:webHidden/>
              </w:rPr>
            </w:r>
            <w:r>
              <w:rPr>
                <w:noProof/>
                <w:webHidden/>
              </w:rPr>
              <w:fldChar w:fldCharType="separate"/>
            </w:r>
            <w:r>
              <w:rPr>
                <w:noProof/>
                <w:webHidden/>
              </w:rPr>
              <w:t>35</w:t>
            </w:r>
            <w:r>
              <w:rPr>
                <w:noProof/>
                <w:webHidden/>
              </w:rPr>
              <w:fldChar w:fldCharType="end"/>
            </w:r>
          </w:hyperlink>
        </w:p>
        <w:p w14:paraId="594502C9" w14:textId="19DB1246"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64" w:history="1">
            <w:r w:rsidRPr="009840BC">
              <w:rPr>
                <w:rStyle w:val="Hipercze"/>
                <w:noProof/>
              </w:rPr>
              <w:t>DZIAŁ XI. ZGROMADZENIA I ZAPEWNIENIE PORZĄDKU W UCZELNI</w:t>
            </w:r>
            <w:r>
              <w:rPr>
                <w:noProof/>
                <w:webHidden/>
              </w:rPr>
              <w:tab/>
            </w:r>
            <w:r>
              <w:rPr>
                <w:noProof/>
                <w:webHidden/>
              </w:rPr>
              <w:fldChar w:fldCharType="begin"/>
            </w:r>
            <w:r>
              <w:rPr>
                <w:noProof/>
                <w:webHidden/>
              </w:rPr>
              <w:instrText xml:space="preserve"> PAGEREF _Toc155601064 \h </w:instrText>
            </w:r>
            <w:r>
              <w:rPr>
                <w:noProof/>
                <w:webHidden/>
              </w:rPr>
            </w:r>
            <w:r>
              <w:rPr>
                <w:noProof/>
                <w:webHidden/>
              </w:rPr>
              <w:fldChar w:fldCharType="separate"/>
            </w:r>
            <w:r>
              <w:rPr>
                <w:noProof/>
                <w:webHidden/>
              </w:rPr>
              <w:t>35</w:t>
            </w:r>
            <w:r>
              <w:rPr>
                <w:noProof/>
                <w:webHidden/>
              </w:rPr>
              <w:fldChar w:fldCharType="end"/>
            </w:r>
          </w:hyperlink>
        </w:p>
        <w:p w14:paraId="4788C90A" w14:textId="6579BCF9" w:rsidR="00F40492" w:rsidRDefault="00F40492">
          <w:pPr>
            <w:pStyle w:val="Spistreci3"/>
            <w:tabs>
              <w:tab w:val="right" w:leader="dot" w:pos="10450"/>
            </w:tabs>
            <w:rPr>
              <w:rFonts w:eastAsiaTheme="minorEastAsia" w:cstheme="minorBidi"/>
              <w:noProof/>
              <w:sz w:val="22"/>
              <w:szCs w:val="22"/>
              <w:lang w:eastAsia="pl-PL"/>
            </w:rPr>
          </w:pPr>
          <w:hyperlink w:anchor="_Toc155601065" w:history="1">
            <w:r w:rsidRPr="009840BC">
              <w:rPr>
                <w:rStyle w:val="Hipercze"/>
                <w:noProof/>
              </w:rPr>
              <w:t>§ 123. [Przepisy porządkowe]</w:t>
            </w:r>
            <w:r>
              <w:rPr>
                <w:noProof/>
                <w:webHidden/>
              </w:rPr>
              <w:tab/>
            </w:r>
            <w:r>
              <w:rPr>
                <w:noProof/>
                <w:webHidden/>
              </w:rPr>
              <w:fldChar w:fldCharType="begin"/>
            </w:r>
            <w:r>
              <w:rPr>
                <w:noProof/>
                <w:webHidden/>
              </w:rPr>
              <w:instrText xml:space="preserve"> PAGEREF _Toc155601065 \h </w:instrText>
            </w:r>
            <w:r>
              <w:rPr>
                <w:noProof/>
                <w:webHidden/>
              </w:rPr>
            </w:r>
            <w:r>
              <w:rPr>
                <w:noProof/>
                <w:webHidden/>
              </w:rPr>
              <w:fldChar w:fldCharType="separate"/>
            </w:r>
            <w:r>
              <w:rPr>
                <w:noProof/>
                <w:webHidden/>
              </w:rPr>
              <w:t>35</w:t>
            </w:r>
            <w:r>
              <w:rPr>
                <w:noProof/>
                <w:webHidden/>
              </w:rPr>
              <w:fldChar w:fldCharType="end"/>
            </w:r>
          </w:hyperlink>
        </w:p>
        <w:p w14:paraId="65954D50" w14:textId="11DD0D4E" w:rsidR="00F40492" w:rsidRDefault="00F40492">
          <w:pPr>
            <w:pStyle w:val="Spistreci3"/>
            <w:tabs>
              <w:tab w:val="right" w:leader="dot" w:pos="10450"/>
            </w:tabs>
            <w:rPr>
              <w:rFonts w:eastAsiaTheme="minorEastAsia" w:cstheme="minorBidi"/>
              <w:noProof/>
              <w:sz w:val="22"/>
              <w:szCs w:val="22"/>
              <w:lang w:eastAsia="pl-PL"/>
            </w:rPr>
          </w:pPr>
          <w:hyperlink w:anchor="_Toc155601066" w:history="1">
            <w:r w:rsidRPr="009840BC">
              <w:rPr>
                <w:rStyle w:val="Hipercze"/>
                <w:noProof/>
              </w:rPr>
              <w:t>§ 124. [Prawo do zgromadzeń]</w:t>
            </w:r>
            <w:r>
              <w:rPr>
                <w:noProof/>
                <w:webHidden/>
              </w:rPr>
              <w:tab/>
            </w:r>
            <w:r>
              <w:rPr>
                <w:noProof/>
                <w:webHidden/>
              </w:rPr>
              <w:fldChar w:fldCharType="begin"/>
            </w:r>
            <w:r>
              <w:rPr>
                <w:noProof/>
                <w:webHidden/>
              </w:rPr>
              <w:instrText xml:space="preserve"> PAGEREF _Toc155601066 \h </w:instrText>
            </w:r>
            <w:r>
              <w:rPr>
                <w:noProof/>
                <w:webHidden/>
              </w:rPr>
            </w:r>
            <w:r>
              <w:rPr>
                <w:noProof/>
                <w:webHidden/>
              </w:rPr>
              <w:fldChar w:fldCharType="separate"/>
            </w:r>
            <w:r>
              <w:rPr>
                <w:noProof/>
                <w:webHidden/>
              </w:rPr>
              <w:t>36</w:t>
            </w:r>
            <w:r>
              <w:rPr>
                <w:noProof/>
                <w:webHidden/>
              </w:rPr>
              <w:fldChar w:fldCharType="end"/>
            </w:r>
          </w:hyperlink>
        </w:p>
        <w:p w14:paraId="2BC3D73F" w14:textId="6DE46CDA" w:rsidR="00F40492" w:rsidRDefault="00F40492">
          <w:pPr>
            <w:pStyle w:val="Spistreci3"/>
            <w:tabs>
              <w:tab w:val="right" w:leader="dot" w:pos="10450"/>
            </w:tabs>
            <w:rPr>
              <w:rFonts w:eastAsiaTheme="minorEastAsia" w:cstheme="minorBidi"/>
              <w:noProof/>
              <w:sz w:val="22"/>
              <w:szCs w:val="22"/>
              <w:lang w:eastAsia="pl-PL"/>
            </w:rPr>
          </w:pPr>
          <w:hyperlink w:anchor="_Toc155601067" w:history="1">
            <w:r w:rsidRPr="009840BC">
              <w:rPr>
                <w:rStyle w:val="Hipercze"/>
                <w:noProof/>
              </w:rPr>
              <w:t>§ 125. [Wymóg zgody rektora]</w:t>
            </w:r>
            <w:r>
              <w:rPr>
                <w:noProof/>
                <w:webHidden/>
              </w:rPr>
              <w:tab/>
            </w:r>
            <w:r>
              <w:rPr>
                <w:noProof/>
                <w:webHidden/>
              </w:rPr>
              <w:fldChar w:fldCharType="begin"/>
            </w:r>
            <w:r>
              <w:rPr>
                <w:noProof/>
                <w:webHidden/>
              </w:rPr>
              <w:instrText xml:space="preserve"> PAGEREF _Toc155601067 \h </w:instrText>
            </w:r>
            <w:r>
              <w:rPr>
                <w:noProof/>
                <w:webHidden/>
              </w:rPr>
            </w:r>
            <w:r>
              <w:rPr>
                <w:noProof/>
                <w:webHidden/>
              </w:rPr>
              <w:fldChar w:fldCharType="separate"/>
            </w:r>
            <w:r>
              <w:rPr>
                <w:noProof/>
                <w:webHidden/>
              </w:rPr>
              <w:t>36</w:t>
            </w:r>
            <w:r>
              <w:rPr>
                <w:noProof/>
                <w:webHidden/>
              </w:rPr>
              <w:fldChar w:fldCharType="end"/>
            </w:r>
          </w:hyperlink>
        </w:p>
        <w:p w14:paraId="132555EB" w14:textId="7971AA52" w:rsidR="00F40492" w:rsidRDefault="00F40492">
          <w:pPr>
            <w:pStyle w:val="Spistreci3"/>
            <w:tabs>
              <w:tab w:val="right" w:leader="dot" w:pos="10450"/>
            </w:tabs>
            <w:rPr>
              <w:rFonts w:eastAsiaTheme="minorEastAsia" w:cstheme="minorBidi"/>
              <w:noProof/>
              <w:sz w:val="22"/>
              <w:szCs w:val="22"/>
              <w:lang w:eastAsia="pl-PL"/>
            </w:rPr>
          </w:pPr>
          <w:hyperlink w:anchor="_Toc155601068" w:history="1">
            <w:r w:rsidRPr="009840BC">
              <w:rPr>
                <w:rStyle w:val="Hipercze"/>
                <w:noProof/>
              </w:rPr>
              <w:t>§ 126. [Odpowiedzialność organizatorów i uczestników]</w:t>
            </w:r>
            <w:r>
              <w:rPr>
                <w:noProof/>
                <w:webHidden/>
              </w:rPr>
              <w:tab/>
            </w:r>
            <w:r>
              <w:rPr>
                <w:noProof/>
                <w:webHidden/>
              </w:rPr>
              <w:fldChar w:fldCharType="begin"/>
            </w:r>
            <w:r>
              <w:rPr>
                <w:noProof/>
                <w:webHidden/>
              </w:rPr>
              <w:instrText xml:space="preserve"> PAGEREF _Toc155601068 \h </w:instrText>
            </w:r>
            <w:r>
              <w:rPr>
                <w:noProof/>
                <w:webHidden/>
              </w:rPr>
            </w:r>
            <w:r>
              <w:rPr>
                <w:noProof/>
                <w:webHidden/>
              </w:rPr>
              <w:fldChar w:fldCharType="separate"/>
            </w:r>
            <w:r>
              <w:rPr>
                <w:noProof/>
                <w:webHidden/>
              </w:rPr>
              <w:t>36</w:t>
            </w:r>
            <w:r>
              <w:rPr>
                <w:noProof/>
                <w:webHidden/>
              </w:rPr>
              <w:fldChar w:fldCharType="end"/>
            </w:r>
          </w:hyperlink>
        </w:p>
        <w:p w14:paraId="1A5DDD88" w14:textId="6EDE2172" w:rsidR="00F40492" w:rsidRDefault="00F40492">
          <w:pPr>
            <w:pStyle w:val="Spistreci3"/>
            <w:tabs>
              <w:tab w:val="right" w:leader="dot" w:pos="10450"/>
            </w:tabs>
            <w:rPr>
              <w:rFonts w:eastAsiaTheme="minorEastAsia" w:cstheme="minorBidi"/>
              <w:noProof/>
              <w:sz w:val="22"/>
              <w:szCs w:val="22"/>
              <w:lang w:eastAsia="pl-PL"/>
            </w:rPr>
          </w:pPr>
          <w:hyperlink w:anchor="_Toc155601069" w:history="1">
            <w:r w:rsidRPr="009840BC">
              <w:rPr>
                <w:rStyle w:val="Hipercze"/>
                <w:noProof/>
              </w:rPr>
              <w:t>§ 127. [Użyczenie pomieszczeń akademii]</w:t>
            </w:r>
            <w:r>
              <w:rPr>
                <w:noProof/>
                <w:webHidden/>
              </w:rPr>
              <w:tab/>
            </w:r>
            <w:r>
              <w:rPr>
                <w:noProof/>
                <w:webHidden/>
              </w:rPr>
              <w:fldChar w:fldCharType="begin"/>
            </w:r>
            <w:r>
              <w:rPr>
                <w:noProof/>
                <w:webHidden/>
              </w:rPr>
              <w:instrText xml:space="preserve"> PAGEREF _Toc155601069 \h </w:instrText>
            </w:r>
            <w:r>
              <w:rPr>
                <w:noProof/>
                <w:webHidden/>
              </w:rPr>
            </w:r>
            <w:r>
              <w:rPr>
                <w:noProof/>
                <w:webHidden/>
              </w:rPr>
              <w:fldChar w:fldCharType="separate"/>
            </w:r>
            <w:r>
              <w:rPr>
                <w:noProof/>
                <w:webHidden/>
              </w:rPr>
              <w:t>36</w:t>
            </w:r>
            <w:r>
              <w:rPr>
                <w:noProof/>
                <w:webHidden/>
              </w:rPr>
              <w:fldChar w:fldCharType="end"/>
            </w:r>
          </w:hyperlink>
        </w:p>
        <w:p w14:paraId="1E0876FC" w14:textId="2697D493" w:rsidR="00F40492" w:rsidRDefault="00F40492">
          <w:pPr>
            <w:pStyle w:val="Spistreci3"/>
            <w:tabs>
              <w:tab w:val="right" w:leader="dot" w:pos="10450"/>
            </w:tabs>
            <w:rPr>
              <w:rFonts w:eastAsiaTheme="minorEastAsia" w:cstheme="minorBidi"/>
              <w:noProof/>
              <w:sz w:val="22"/>
              <w:szCs w:val="22"/>
              <w:lang w:eastAsia="pl-PL"/>
            </w:rPr>
          </w:pPr>
          <w:hyperlink w:anchor="_Toc155601070" w:history="1">
            <w:r w:rsidRPr="009840BC">
              <w:rPr>
                <w:rStyle w:val="Hipercze"/>
                <w:noProof/>
              </w:rPr>
              <w:t>§ 128. [Rozwiązanie zgromadzenia]</w:t>
            </w:r>
            <w:r>
              <w:rPr>
                <w:noProof/>
                <w:webHidden/>
              </w:rPr>
              <w:tab/>
            </w:r>
            <w:r>
              <w:rPr>
                <w:noProof/>
                <w:webHidden/>
              </w:rPr>
              <w:fldChar w:fldCharType="begin"/>
            </w:r>
            <w:r>
              <w:rPr>
                <w:noProof/>
                <w:webHidden/>
              </w:rPr>
              <w:instrText xml:space="preserve"> PAGEREF _Toc155601070 \h </w:instrText>
            </w:r>
            <w:r>
              <w:rPr>
                <w:noProof/>
                <w:webHidden/>
              </w:rPr>
            </w:r>
            <w:r>
              <w:rPr>
                <w:noProof/>
                <w:webHidden/>
              </w:rPr>
              <w:fldChar w:fldCharType="separate"/>
            </w:r>
            <w:r>
              <w:rPr>
                <w:noProof/>
                <w:webHidden/>
              </w:rPr>
              <w:t>36</w:t>
            </w:r>
            <w:r>
              <w:rPr>
                <w:noProof/>
                <w:webHidden/>
              </w:rPr>
              <w:fldChar w:fldCharType="end"/>
            </w:r>
          </w:hyperlink>
        </w:p>
        <w:p w14:paraId="45C96D73" w14:textId="65527C81"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71" w:history="1">
            <w:r w:rsidRPr="009840BC">
              <w:rPr>
                <w:rStyle w:val="Hipercze"/>
                <w:noProof/>
              </w:rPr>
              <w:t>DZIAŁ XII. PRZEPISY KOŃCOWE I WPROWADZAJĄCE</w:t>
            </w:r>
            <w:r>
              <w:rPr>
                <w:noProof/>
                <w:webHidden/>
              </w:rPr>
              <w:tab/>
            </w:r>
            <w:r>
              <w:rPr>
                <w:noProof/>
                <w:webHidden/>
              </w:rPr>
              <w:fldChar w:fldCharType="begin"/>
            </w:r>
            <w:r>
              <w:rPr>
                <w:noProof/>
                <w:webHidden/>
              </w:rPr>
              <w:instrText xml:space="preserve"> PAGEREF _Toc155601071 \h </w:instrText>
            </w:r>
            <w:r>
              <w:rPr>
                <w:noProof/>
                <w:webHidden/>
              </w:rPr>
            </w:r>
            <w:r>
              <w:rPr>
                <w:noProof/>
                <w:webHidden/>
              </w:rPr>
              <w:fldChar w:fldCharType="separate"/>
            </w:r>
            <w:r>
              <w:rPr>
                <w:noProof/>
                <w:webHidden/>
              </w:rPr>
              <w:t>37</w:t>
            </w:r>
            <w:r>
              <w:rPr>
                <w:noProof/>
                <w:webHidden/>
              </w:rPr>
              <w:fldChar w:fldCharType="end"/>
            </w:r>
          </w:hyperlink>
        </w:p>
        <w:p w14:paraId="5B78AEB1" w14:textId="651584BC" w:rsidR="00F40492" w:rsidRDefault="00F40492">
          <w:pPr>
            <w:pStyle w:val="Spistreci3"/>
            <w:tabs>
              <w:tab w:val="right" w:leader="dot" w:pos="10450"/>
            </w:tabs>
            <w:rPr>
              <w:rFonts w:eastAsiaTheme="minorEastAsia" w:cstheme="minorBidi"/>
              <w:noProof/>
              <w:sz w:val="22"/>
              <w:szCs w:val="22"/>
              <w:lang w:eastAsia="pl-PL"/>
            </w:rPr>
          </w:pPr>
          <w:hyperlink w:anchor="_Toc155601072" w:history="1">
            <w:r w:rsidRPr="009840BC">
              <w:rPr>
                <w:rStyle w:val="Hipercze"/>
                <w:noProof/>
              </w:rPr>
              <w:t>§ 129. [Zmiana statutu]</w:t>
            </w:r>
            <w:r>
              <w:rPr>
                <w:noProof/>
                <w:webHidden/>
              </w:rPr>
              <w:tab/>
            </w:r>
            <w:r>
              <w:rPr>
                <w:noProof/>
                <w:webHidden/>
              </w:rPr>
              <w:fldChar w:fldCharType="begin"/>
            </w:r>
            <w:r>
              <w:rPr>
                <w:noProof/>
                <w:webHidden/>
              </w:rPr>
              <w:instrText xml:space="preserve"> PAGEREF _Toc155601072 \h </w:instrText>
            </w:r>
            <w:r>
              <w:rPr>
                <w:noProof/>
                <w:webHidden/>
              </w:rPr>
            </w:r>
            <w:r>
              <w:rPr>
                <w:noProof/>
                <w:webHidden/>
              </w:rPr>
              <w:fldChar w:fldCharType="separate"/>
            </w:r>
            <w:r>
              <w:rPr>
                <w:noProof/>
                <w:webHidden/>
              </w:rPr>
              <w:t>37</w:t>
            </w:r>
            <w:r>
              <w:rPr>
                <w:noProof/>
                <w:webHidden/>
              </w:rPr>
              <w:fldChar w:fldCharType="end"/>
            </w:r>
          </w:hyperlink>
        </w:p>
        <w:p w14:paraId="3FD294F1" w14:textId="6003BBAA" w:rsidR="00F40492" w:rsidRDefault="00F40492">
          <w:pPr>
            <w:pStyle w:val="Spistreci3"/>
            <w:tabs>
              <w:tab w:val="right" w:leader="dot" w:pos="10450"/>
            </w:tabs>
            <w:rPr>
              <w:rFonts w:eastAsiaTheme="minorEastAsia" w:cstheme="minorBidi"/>
              <w:noProof/>
              <w:sz w:val="22"/>
              <w:szCs w:val="22"/>
              <w:lang w:eastAsia="pl-PL"/>
            </w:rPr>
          </w:pPr>
          <w:hyperlink w:anchor="_Toc155601073" w:history="1">
            <w:r w:rsidRPr="009840BC">
              <w:rPr>
                <w:rStyle w:val="Hipercze"/>
                <w:noProof/>
              </w:rPr>
              <w:t>§ 130. [Pierwsze funkcje kierownicze]</w:t>
            </w:r>
            <w:r>
              <w:rPr>
                <w:noProof/>
                <w:webHidden/>
              </w:rPr>
              <w:tab/>
            </w:r>
            <w:r>
              <w:rPr>
                <w:noProof/>
                <w:webHidden/>
              </w:rPr>
              <w:fldChar w:fldCharType="begin"/>
            </w:r>
            <w:r>
              <w:rPr>
                <w:noProof/>
                <w:webHidden/>
              </w:rPr>
              <w:instrText xml:space="preserve"> PAGEREF _Toc155601073 \h </w:instrText>
            </w:r>
            <w:r>
              <w:rPr>
                <w:noProof/>
                <w:webHidden/>
              </w:rPr>
            </w:r>
            <w:r>
              <w:rPr>
                <w:noProof/>
                <w:webHidden/>
              </w:rPr>
              <w:fldChar w:fldCharType="separate"/>
            </w:r>
            <w:r>
              <w:rPr>
                <w:noProof/>
                <w:webHidden/>
              </w:rPr>
              <w:t>37</w:t>
            </w:r>
            <w:r>
              <w:rPr>
                <w:noProof/>
                <w:webHidden/>
              </w:rPr>
              <w:fldChar w:fldCharType="end"/>
            </w:r>
          </w:hyperlink>
        </w:p>
        <w:p w14:paraId="0CA8B6D3" w14:textId="5FB5C335" w:rsidR="00F40492" w:rsidRDefault="00F40492">
          <w:pPr>
            <w:pStyle w:val="Spistreci3"/>
            <w:tabs>
              <w:tab w:val="right" w:leader="dot" w:pos="10450"/>
            </w:tabs>
            <w:rPr>
              <w:rFonts w:eastAsiaTheme="minorEastAsia" w:cstheme="minorBidi"/>
              <w:noProof/>
              <w:sz w:val="22"/>
              <w:szCs w:val="22"/>
              <w:lang w:eastAsia="pl-PL"/>
            </w:rPr>
          </w:pPr>
          <w:hyperlink w:anchor="_Toc155601074" w:history="1">
            <w:r w:rsidRPr="009840BC">
              <w:rPr>
                <w:rStyle w:val="Hipercze"/>
                <w:noProof/>
              </w:rPr>
              <w:t>§ 131. [Pierwszy regulamin organizacyjny]</w:t>
            </w:r>
            <w:r>
              <w:rPr>
                <w:noProof/>
                <w:webHidden/>
              </w:rPr>
              <w:tab/>
            </w:r>
            <w:r>
              <w:rPr>
                <w:noProof/>
                <w:webHidden/>
              </w:rPr>
              <w:fldChar w:fldCharType="begin"/>
            </w:r>
            <w:r>
              <w:rPr>
                <w:noProof/>
                <w:webHidden/>
              </w:rPr>
              <w:instrText xml:space="preserve"> PAGEREF _Toc155601074 \h </w:instrText>
            </w:r>
            <w:r>
              <w:rPr>
                <w:noProof/>
                <w:webHidden/>
              </w:rPr>
            </w:r>
            <w:r>
              <w:rPr>
                <w:noProof/>
                <w:webHidden/>
              </w:rPr>
              <w:fldChar w:fldCharType="separate"/>
            </w:r>
            <w:r>
              <w:rPr>
                <w:noProof/>
                <w:webHidden/>
              </w:rPr>
              <w:t>37</w:t>
            </w:r>
            <w:r>
              <w:rPr>
                <w:noProof/>
                <w:webHidden/>
              </w:rPr>
              <w:fldChar w:fldCharType="end"/>
            </w:r>
          </w:hyperlink>
        </w:p>
        <w:p w14:paraId="3F7A64E4" w14:textId="1295BAB7" w:rsidR="00F40492" w:rsidRDefault="00F40492">
          <w:pPr>
            <w:pStyle w:val="Spistreci3"/>
            <w:tabs>
              <w:tab w:val="right" w:leader="dot" w:pos="10450"/>
            </w:tabs>
            <w:rPr>
              <w:rFonts w:eastAsiaTheme="minorEastAsia" w:cstheme="minorBidi"/>
              <w:noProof/>
              <w:sz w:val="22"/>
              <w:szCs w:val="22"/>
              <w:lang w:eastAsia="pl-PL"/>
            </w:rPr>
          </w:pPr>
          <w:hyperlink w:anchor="_Toc155601075" w:history="1">
            <w:r w:rsidRPr="009840BC">
              <w:rPr>
                <w:rStyle w:val="Hipercze"/>
                <w:noProof/>
              </w:rPr>
              <w:t>§ 132. [Postępowania awansowe]</w:t>
            </w:r>
            <w:r>
              <w:rPr>
                <w:noProof/>
                <w:webHidden/>
              </w:rPr>
              <w:tab/>
            </w:r>
            <w:r>
              <w:rPr>
                <w:noProof/>
                <w:webHidden/>
              </w:rPr>
              <w:fldChar w:fldCharType="begin"/>
            </w:r>
            <w:r>
              <w:rPr>
                <w:noProof/>
                <w:webHidden/>
              </w:rPr>
              <w:instrText xml:space="preserve"> PAGEREF _Toc155601075 \h </w:instrText>
            </w:r>
            <w:r>
              <w:rPr>
                <w:noProof/>
                <w:webHidden/>
              </w:rPr>
            </w:r>
            <w:r>
              <w:rPr>
                <w:noProof/>
                <w:webHidden/>
              </w:rPr>
              <w:fldChar w:fldCharType="separate"/>
            </w:r>
            <w:r>
              <w:rPr>
                <w:noProof/>
                <w:webHidden/>
              </w:rPr>
              <w:t>37</w:t>
            </w:r>
            <w:r>
              <w:rPr>
                <w:noProof/>
                <w:webHidden/>
              </w:rPr>
              <w:fldChar w:fldCharType="end"/>
            </w:r>
          </w:hyperlink>
        </w:p>
        <w:p w14:paraId="557D470F" w14:textId="6C157FF8" w:rsidR="00F40492" w:rsidRDefault="00F40492">
          <w:pPr>
            <w:pStyle w:val="Spistreci3"/>
            <w:tabs>
              <w:tab w:val="right" w:leader="dot" w:pos="10450"/>
            </w:tabs>
            <w:rPr>
              <w:rFonts w:eastAsiaTheme="minorEastAsia" w:cstheme="minorBidi"/>
              <w:noProof/>
              <w:sz w:val="22"/>
              <w:szCs w:val="22"/>
              <w:lang w:eastAsia="pl-PL"/>
            </w:rPr>
          </w:pPr>
          <w:hyperlink w:anchor="_Toc155601076" w:history="1">
            <w:r w:rsidRPr="009840BC">
              <w:rPr>
                <w:rStyle w:val="Hipercze"/>
                <w:noProof/>
              </w:rPr>
              <w:t>§ 133. [Akty normatywne i decyzje organów uczelni]</w:t>
            </w:r>
            <w:r>
              <w:rPr>
                <w:noProof/>
                <w:webHidden/>
              </w:rPr>
              <w:tab/>
            </w:r>
            <w:r>
              <w:rPr>
                <w:noProof/>
                <w:webHidden/>
              </w:rPr>
              <w:fldChar w:fldCharType="begin"/>
            </w:r>
            <w:r>
              <w:rPr>
                <w:noProof/>
                <w:webHidden/>
              </w:rPr>
              <w:instrText xml:space="preserve"> PAGEREF _Toc155601076 \h </w:instrText>
            </w:r>
            <w:r>
              <w:rPr>
                <w:noProof/>
                <w:webHidden/>
              </w:rPr>
            </w:r>
            <w:r>
              <w:rPr>
                <w:noProof/>
                <w:webHidden/>
              </w:rPr>
              <w:fldChar w:fldCharType="separate"/>
            </w:r>
            <w:r>
              <w:rPr>
                <w:noProof/>
                <w:webHidden/>
              </w:rPr>
              <w:t>37</w:t>
            </w:r>
            <w:r>
              <w:rPr>
                <w:noProof/>
                <w:webHidden/>
              </w:rPr>
              <w:fldChar w:fldCharType="end"/>
            </w:r>
          </w:hyperlink>
        </w:p>
        <w:p w14:paraId="421BE82F" w14:textId="65F3CA59" w:rsidR="00F40492" w:rsidRDefault="00F40492">
          <w:pPr>
            <w:pStyle w:val="Spistreci3"/>
            <w:tabs>
              <w:tab w:val="right" w:leader="dot" w:pos="10450"/>
            </w:tabs>
            <w:rPr>
              <w:rFonts w:eastAsiaTheme="minorEastAsia" w:cstheme="minorBidi"/>
              <w:noProof/>
              <w:sz w:val="22"/>
              <w:szCs w:val="22"/>
              <w:lang w:eastAsia="pl-PL"/>
            </w:rPr>
          </w:pPr>
          <w:hyperlink w:anchor="_Toc155601077" w:history="1">
            <w:r w:rsidRPr="009840BC">
              <w:rPr>
                <w:rStyle w:val="Hipercze"/>
                <w:noProof/>
              </w:rPr>
              <w:t>§ 134. [Studia doktoranckie]</w:t>
            </w:r>
            <w:r>
              <w:rPr>
                <w:noProof/>
                <w:webHidden/>
              </w:rPr>
              <w:tab/>
            </w:r>
            <w:r>
              <w:rPr>
                <w:noProof/>
                <w:webHidden/>
              </w:rPr>
              <w:fldChar w:fldCharType="begin"/>
            </w:r>
            <w:r>
              <w:rPr>
                <w:noProof/>
                <w:webHidden/>
              </w:rPr>
              <w:instrText xml:space="preserve"> PAGEREF _Toc155601077 \h </w:instrText>
            </w:r>
            <w:r>
              <w:rPr>
                <w:noProof/>
                <w:webHidden/>
              </w:rPr>
            </w:r>
            <w:r>
              <w:rPr>
                <w:noProof/>
                <w:webHidden/>
              </w:rPr>
              <w:fldChar w:fldCharType="separate"/>
            </w:r>
            <w:r>
              <w:rPr>
                <w:noProof/>
                <w:webHidden/>
              </w:rPr>
              <w:t>38</w:t>
            </w:r>
            <w:r>
              <w:rPr>
                <w:noProof/>
                <w:webHidden/>
              </w:rPr>
              <w:fldChar w:fldCharType="end"/>
            </w:r>
          </w:hyperlink>
        </w:p>
        <w:p w14:paraId="43A735D4" w14:textId="6A499A6B" w:rsidR="00F40492" w:rsidRDefault="00F40492">
          <w:pPr>
            <w:pStyle w:val="Spistreci3"/>
            <w:tabs>
              <w:tab w:val="right" w:leader="dot" w:pos="10450"/>
            </w:tabs>
            <w:rPr>
              <w:rFonts w:eastAsiaTheme="minorEastAsia" w:cstheme="minorBidi"/>
              <w:noProof/>
              <w:sz w:val="22"/>
              <w:szCs w:val="22"/>
              <w:lang w:eastAsia="pl-PL"/>
            </w:rPr>
          </w:pPr>
          <w:hyperlink w:anchor="_Toc155601078" w:history="1">
            <w:r w:rsidRPr="009840BC">
              <w:rPr>
                <w:rStyle w:val="Hipercze"/>
                <w:noProof/>
              </w:rPr>
              <w:t>§ 135. [Wykładowcy i starsi wykładowcy]</w:t>
            </w:r>
            <w:r>
              <w:rPr>
                <w:noProof/>
                <w:webHidden/>
              </w:rPr>
              <w:tab/>
            </w:r>
            <w:r>
              <w:rPr>
                <w:noProof/>
                <w:webHidden/>
              </w:rPr>
              <w:fldChar w:fldCharType="begin"/>
            </w:r>
            <w:r>
              <w:rPr>
                <w:noProof/>
                <w:webHidden/>
              </w:rPr>
              <w:instrText xml:space="preserve"> PAGEREF _Toc155601078 \h </w:instrText>
            </w:r>
            <w:r>
              <w:rPr>
                <w:noProof/>
                <w:webHidden/>
              </w:rPr>
            </w:r>
            <w:r>
              <w:rPr>
                <w:noProof/>
                <w:webHidden/>
              </w:rPr>
              <w:fldChar w:fldCharType="separate"/>
            </w:r>
            <w:r>
              <w:rPr>
                <w:noProof/>
                <w:webHidden/>
              </w:rPr>
              <w:t>38</w:t>
            </w:r>
            <w:r>
              <w:rPr>
                <w:noProof/>
                <w:webHidden/>
              </w:rPr>
              <w:fldChar w:fldCharType="end"/>
            </w:r>
          </w:hyperlink>
        </w:p>
        <w:p w14:paraId="00C8EF4B" w14:textId="22D99352" w:rsidR="00F40492" w:rsidRDefault="00F40492">
          <w:pPr>
            <w:pStyle w:val="Spistreci3"/>
            <w:tabs>
              <w:tab w:val="right" w:leader="dot" w:pos="10450"/>
            </w:tabs>
            <w:rPr>
              <w:rFonts w:eastAsiaTheme="minorEastAsia" w:cstheme="minorBidi"/>
              <w:noProof/>
              <w:sz w:val="22"/>
              <w:szCs w:val="22"/>
              <w:lang w:eastAsia="pl-PL"/>
            </w:rPr>
          </w:pPr>
          <w:hyperlink w:anchor="_Toc155601079" w:history="1">
            <w:r w:rsidRPr="009840BC">
              <w:rPr>
                <w:rStyle w:val="Hipercze"/>
                <w:noProof/>
              </w:rPr>
              <w:t>§ 136. [Rady wydziałów]</w:t>
            </w:r>
            <w:r>
              <w:rPr>
                <w:noProof/>
                <w:webHidden/>
              </w:rPr>
              <w:tab/>
            </w:r>
            <w:r>
              <w:rPr>
                <w:noProof/>
                <w:webHidden/>
              </w:rPr>
              <w:fldChar w:fldCharType="begin"/>
            </w:r>
            <w:r>
              <w:rPr>
                <w:noProof/>
                <w:webHidden/>
              </w:rPr>
              <w:instrText xml:space="preserve"> PAGEREF _Toc155601079 \h </w:instrText>
            </w:r>
            <w:r>
              <w:rPr>
                <w:noProof/>
                <w:webHidden/>
              </w:rPr>
            </w:r>
            <w:r>
              <w:rPr>
                <w:noProof/>
                <w:webHidden/>
              </w:rPr>
              <w:fldChar w:fldCharType="separate"/>
            </w:r>
            <w:r>
              <w:rPr>
                <w:noProof/>
                <w:webHidden/>
              </w:rPr>
              <w:t>38</w:t>
            </w:r>
            <w:r>
              <w:rPr>
                <w:noProof/>
                <w:webHidden/>
              </w:rPr>
              <w:fldChar w:fldCharType="end"/>
            </w:r>
          </w:hyperlink>
        </w:p>
        <w:p w14:paraId="3790CB97" w14:textId="18392D39" w:rsidR="00F40492" w:rsidRDefault="00F40492">
          <w:pPr>
            <w:pStyle w:val="Spistreci3"/>
            <w:tabs>
              <w:tab w:val="right" w:leader="dot" w:pos="10450"/>
            </w:tabs>
            <w:rPr>
              <w:rFonts w:eastAsiaTheme="minorEastAsia" w:cstheme="minorBidi"/>
              <w:noProof/>
              <w:sz w:val="22"/>
              <w:szCs w:val="22"/>
              <w:lang w:eastAsia="pl-PL"/>
            </w:rPr>
          </w:pPr>
          <w:hyperlink w:anchor="_Toc155601080" w:history="1">
            <w:r w:rsidRPr="009840BC">
              <w:rPr>
                <w:rStyle w:val="Hipercze"/>
                <w:noProof/>
              </w:rPr>
              <w:t>§ 137 [Wejście w życie]</w:t>
            </w:r>
            <w:r>
              <w:rPr>
                <w:noProof/>
                <w:webHidden/>
              </w:rPr>
              <w:tab/>
            </w:r>
            <w:r>
              <w:rPr>
                <w:noProof/>
                <w:webHidden/>
              </w:rPr>
              <w:fldChar w:fldCharType="begin"/>
            </w:r>
            <w:r>
              <w:rPr>
                <w:noProof/>
                <w:webHidden/>
              </w:rPr>
              <w:instrText xml:space="preserve"> PAGEREF _Toc155601080 \h </w:instrText>
            </w:r>
            <w:r>
              <w:rPr>
                <w:noProof/>
                <w:webHidden/>
              </w:rPr>
            </w:r>
            <w:r>
              <w:rPr>
                <w:noProof/>
                <w:webHidden/>
              </w:rPr>
              <w:fldChar w:fldCharType="separate"/>
            </w:r>
            <w:r>
              <w:rPr>
                <w:noProof/>
                <w:webHidden/>
              </w:rPr>
              <w:t>38</w:t>
            </w:r>
            <w:r>
              <w:rPr>
                <w:noProof/>
                <w:webHidden/>
              </w:rPr>
              <w:fldChar w:fldCharType="end"/>
            </w:r>
          </w:hyperlink>
        </w:p>
        <w:p w14:paraId="48DF344D" w14:textId="3FD3EED9"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81" w:history="1">
            <w:r w:rsidRPr="009840BC">
              <w:rPr>
                <w:rStyle w:val="Hipercze"/>
                <w:noProof/>
              </w:rPr>
              <w:t>ZAŁĄCZNIK NR 1 – SZCZEGÓŁOWY TRYB FUNKCJONOWANIA ORGANÓW KOLEGIALNYCH</w:t>
            </w:r>
            <w:r>
              <w:rPr>
                <w:noProof/>
                <w:webHidden/>
              </w:rPr>
              <w:tab/>
            </w:r>
            <w:r>
              <w:rPr>
                <w:noProof/>
                <w:webHidden/>
              </w:rPr>
              <w:fldChar w:fldCharType="begin"/>
            </w:r>
            <w:r>
              <w:rPr>
                <w:noProof/>
                <w:webHidden/>
              </w:rPr>
              <w:instrText xml:space="preserve"> PAGEREF _Toc155601081 \h </w:instrText>
            </w:r>
            <w:r>
              <w:rPr>
                <w:noProof/>
                <w:webHidden/>
              </w:rPr>
            </w:r>
            <w:r>
              <w:rPr>
                <w:noProof/>
                <w:webHidden/>
              </w:rPr>
              <w:fldChar w:fldCharType="separate"/>
            </w:r>
            <w:r>
              <w:rPr>
                <w:noProof/>
                <w:webHidden/>
              </w:rPr>
              <w:t>39</w:t>
            </w:r>
            <w:r>
              <w:rPr>
                <w:noProof/>
                <w:webHidden/>
              </w:rPr>
              <w:fldChar w:fldCharType="end"/>
            </w:r>
          </w:hyperlink>
        </w:p>
        <w:p w14:paraId="35E6481D" w14:textId="68F073A4" w:rsidR="00F40492" w:rsidRDefault="00F40492">
          <w:pPr>
            <w:pStyle w:val="Spistreci3"/>
            <w:tabs>
              <w:tab w:val="right" w:leader="dot" w:pos="10450"/>
            </w:tabs>
            <w:rPr>
              <w:rFonts w:eastAsiaTheme="minorEastAsia" w:cstheme="minorBidi"/>
              <w:noProof/>
              <w:sz w:val="22"/>
              <w:szCs w:val="22"/>
              <w:lang w:eastAsia="pl-PL"/>
            </w:rPr>
          </w:pPr>
          <w:hyperlink w:anchor="_Toc155601082" w:history="1">
            <w:r w:rsidRPr="009840BC">
              <w:rPr>
                <w:rStyle w:val="Hipercze"/>
                <w:noProof/>
              </w:rPr>
              <w:t>§ 1. [Zakres regulacji]</w:t>
            </w:r>
            <w:r>
              <w:rPr>
                <w:noProof/>
                <w:webHidden/>
              </w:rPr>
              <w:tab/>
            </w:r>
            <w:r>
              <w:rPr>
                <w:noProof/>
                <w:webHidden/>
              </w:rPr>
              <w:fldChar w:fldCharType="begin"/>
            </w:r>
            <w:r>
              <w:rPr>
                <w:noProof/>
                <w:webHidden/>
              </w:rPr>
              <w:instrText xml:space="preserve"> PAGEREF _Toc155601082 \h </w:instrText>
            </w:r>
            <w:r>
              <w:rPr>
                <w:noProof/>
                <w:webHidden/>
              </w:rPr>
            </w:r>
            <w:r>
              <w:rPr>
                <w:noProof/>
                <w:webHidden/>
              </w:rPr>
              <w:fldChar w:fldCharType="separate"/>
            </w:r>
            <w:r>
              <w:rPr>
                <w:noProof/>
                <w:webHidden/>
              </w:rPr>
              <w:t>39</w:t>
            </w:r>
            <w:r>
              <w:rPr>
                <w:noProof/>
                <w:webHidden/>
              </w:rPr>
              <w:fldChar w:fldCharType="end"/>
            </w:r>
          </w:hyperlink>
        </w:p>
        <w:p w14:paraId="5E6947B7" w14:textId="064591A4" w:rsidR="00F40492" w:rsidRDefault="00F40492">
          <w:pPr>
            <w:pStyle w:val="Spistreci3"/>
            <w:tabs>
              <w:tab w:val="right" w:leader="dot" w:pos="10450"/>
            </w:tabs>
            <w:rPr>
              <w:rFonts w:eastAsiaTheme="minorEastAsia" w:cstheme="minorBidi"/>
              <w:noProof/>
              <w:sz w:val="22"/>
              <w:szCs w:val="22"/>
              <w:lang w:eastAsia="pl-PL"/>
            </w:rPr>
          </w:pPr>
          <w:hyperlink w:anchor="_Toc155601083" w:history="1">
            <w:r w:rsidRPr="009840BC">
              <w:rPr>
                <w:rStyle w:val="Hipercze"/>
                <w:noProof/>
              </w:rPr>
              <w:t>§ 2. [Posiedzenia]</w:t>
            </w:r>
            <w:r>
              <w:rPr>
                <w:noProof/>
                <w:webHidden/>
              </w:rPr>
              <w:tab/>
            </w:r>
            <w:r>
              <w:rPr>
                <w:noProof/>
                <w:webHidden/>
              </w:rPr>
              <w:fldChar w:fldCharType="begin"/>
            </w:r>
            <w:r>
              <w:rPr>
                <w:noProof/>
                <w:webHidden/>
              </w:rPr>
              <w:instrText xml:space="preserve"> PAGEREF _Toc155601083 \h </w:instrText>
            </w:r>
            <w:r>
              <w:rPr>
                <w:noProof/>
                <w:webHidden/>
              </w:rPr>
            </w:r>
            <w:r>
              <w:rPr>
                <w:noProof/>
                <w:webHidden/>
              </w:rPr>
              <w:fldChar w:fldCharType="separate"/>
            </w:r>
            <w:r>
              <w:rPr>
                <w:noProof/>
                <w:webHidden/>
              </w:rPr>
              <w:t>39</w:t>
            </w:r>
            <w:r>
              <w:rPr>
                <w:noProof/>
                <w:webHidden/>
              </w:rPr>
              <w:fldChar w:fldCharType="end"/>
            </w:r>
          </w:hyperlink>
        </w:p>
        <w:p w14:paraId="07F126C1" w14:textId="24BB35A9" w:rsidR="00F40492" w:rsidRDefault="00F40492">
          <w:pPr>
            <w:pStyle w:val="Spistreci3"/>
            <w:tabs>
              <w:tab w:val="right" w:leader="dot" w:pos="10450"/>
            </w:tabs>
            <w:rPr>
              <w:rFonts w:eastAsiaTheme="minorEastAsia" w:cstheme="minorBidi"/>
              <w:noProof/>
              <w:sz w:val="22"/>
              <w:szCs w:val="22"/>
              <w:lang w:eastAsia="pl-PL"/>
            </w:rPr>
          </w:pPr>
          <w:hyperlink w:anchor="_Toc155601084" w:history="1">
            <w:r w:rsidRPr="009840BC">
              <w:rPr>
                <w:rStyle w:val="Hipercze"/>
                <w:noProof/>
              </w:rPr>
              <w:t>§ 3. [Porządek obrad]</w:t>
            </w:r>
            <w:r>
              <w:rPr>
                <w:noProof/>
                <w:webHidden/>
              </w:rPr>
              <w:tab/>
            </w:r>
            <w:r>
              <w:rPr>
                <w:noProof/>
                <w:webHidden/>
              </w:rPr>
              <w:fldChar w:fldCharType="begin"/>
            </w:r>
            <w:r>
              <w:rPr>
                <w:noProof/>
                <w:webHidden/>
              </w:rPr>
              <w:instrText xml:space="preserve"> PAGEREF _Toc155601084 \h </w:instrText>
            </w:r>
            <w:r>
              <w:rPr>
                <w:noProof/>
                <w:webHidden/>
              </w:rPr>
            </w:r>
            <w:r>
              <w:rPr>
                <w:noProof/>
                <w:webHidden/>
              </w:rPr>
              <w:fldChar w:fldCharType="separate"/>
            </w:r>
            <w:r>
              <w:rPr>
                <w:noProof/>
                <w:webHidden/>
              </w:rPr>
              <w:t>39</w:t>
            </w:r>
            <w:r>
              <w:rPr>
                <w:noProof/>
                <w:webHidden/>
              </w:rPr>
              <w:fldChar w:fldCharType="end"/>
            </w:r>
          </w:hyperlink>
        </w:p>
        <w:p w14:paraId="49686379" w14:textId="0B58E1E0" w:rsidR="00F40492" w:rsidRDefault="00F40492">
          <w:pPr>
            <w:pStyle w:val="Spistreci3"/>
            <w:tabs>
              <w:tab w:val="right" w:leader="dot" w:pos="10450"/>
            </w:tabs>
            <w:rPr>
              <w:rFonts w:eastAsiaTheme="minorEastAsia" w:cstheme="minorBidi"/>
              <w:noProof/>
              <w:sz w:val="22"/>
              <w:szCs w:val="22"/>
              <w:lang w:eastAsia="pl-PL"/>
            </w:rPr>
          </w:pPr>
          <w:hyperlink w:anchor="_Toc155601085" w:history="1">
            <w:r w:rsidRPr="009840BC">
              <w:rPr>
                <w:rStyle w:val="Hipercze"/>
                <w:noProof/>
              </w:rPr>
              <w:t>§ 4. [Podejmowanie uchwał]</w:t>
            </w:r>
            <w:r>
              <w:rPr>
                <w:noProof/>
                <w:webHidden/>
              </w:rPr>
              <w:tab/>
            </w:r>
            <w:r>
              <w:rPr>
                <w:noProof/>
                <w:webHidden/>
              </w:rPr>
              <w:fldChar w:fldCharType="begin"/>
            </w:r>
            <w:r>
              <w:rPr>
                <w:noProof/>
                <w:webHidden/>
              </w:rPr>
              <w:instrText xml:space="preserve"> PAGEREF _Toc155601085 \h </w:instrText>
            </w:r>
            <w:r>
              <w:rPr>
                <w:noProof/>
                <w:webHidden/>
              </w:rPr>
            </w:r>
            <w:r>
              <w:rPr>
                <w:noProof/>
                <w:webHidden/>
              </w:rPr>
              <w:fldChar w:fldCharType="separate"/>
            </w:r>
            <w:r>
              <w:rPr>
                <w:noProof/>
                <w:webHidden/>
              </w:rPr>
              <w:t>40</w:t>
            </w:r>
            <w:r>
              <w:rPr>
                <w:noProof/>
                <w:webHidden/>
              </w:rPr>
              <w:fldChar w:fldCharType="end"/>
            </w:r>
          </w:hyperlink>
        </w:p>
        <w:p w14:paraId="44BCFCFD" w14:textId="3954567A" w:rsidR="00F40492" w:rsidRDefault="00F40492">
          <w:pPr>
            <w:pStyle w:val="Spistreci3"/>
            <w:tabs>
              <w:tab w:val="right" w:leader="dot" w:pos="10450"/>
            </w:tabs>
            <w:rPr>
              <w:rFonts w:eastAsiaTheme="minorEastAsia" w:cstheme="minorBidi"/>
              <w:noProof/>
              <w:sz w:val="22"/>
              <w:szCs w:val="22"/>
              <w:lang w:eastAsia="pl-PL"/>
            </w:rPr>
          </w:pPr>
          <w:hyperlink w:anchor="_Toc155601086" w:history="1">
            <w:r w:rsidRPr="009840BC">
              <w:rPr>
                <w:rStyle w:val="Hipercze"/>
                <w:noProof/>
              </w:rPr>
              <w:t>§ 5. [Głosowanie tajne]</w:t>
            </w:r>
            <w:r>
              <w:rPr>
                <w:noProof/>
                <w:webHidden/>
              </w:rPr>
              <w:tab/>
            </w:r>
            <w:r>
              <w:rPr>
                <w:noProof/>
                <w:webHidden/>
              </w:rPr>
              <w:fldChar w:fldCharType="begin"/>
            </w:r>
            <w:r>
              <w:rPr>
                <w:noProof/>
                <w:webHidden/>
              </w:rPr>
              <w:instrText xml:space="preserve"> PAGEREF _Toc155601086 \h </w:instrText>
            </w:r>
            <w:r>
              <w:rPr>
                <w:noProof/>
                <w:webHidden/>
              </w:rPr>
            </w:r>
            <w:r>
              <w:rPr>
                <w:noProof/>
                <w:webHidden/>
              </w:rPr>
              <w:fldChar w:fldCharType="separate"/>
            </w:r>
            <w:r>
              <w:rPr>
                <w:noProof/>
                <w:webHidden/>
              </w:rPr>
              <w:t>40</w:t>
            </w:r>
            <w:r>
              <w:rPr>
                <w:noProof/>
                <w:webHidden/>
              </w:rPr>
              <w:fldChar w:fldCharType="end"/>
            </w:r>
          </w:hyperlink>
        </w:p>
        <w:p w14:paraId="21423C32" w14:textId="28C5E385" w:rsidR="00F40492" w:rsidRDefault="00F40492">
          <w:pPr>
            <w:pStyle w:val="Spistreci3"/>
            <w:tabs>
              <w:tab w:val="right" w:leader="dot" w:pos="10450"/>
            </w:tabs>
            <w:rPr>
              <w:rFonts w:eastAsiaTheme="minorEastAsia" w:cstheme="minorBidi"/>
              <w:noProof/>
              <w:sz w:val="22"/>
              <w:szCs w:val="22"/>
              <w:lang w:eastAsia="pl-PL"/>
            </w:rPr>
          </w:pPr>
          <w:hyperlink w:anchor="_Toc155601087" w:history="1">
            <w:r w:rsidRPr="009840BC">
              <w:rPr>
                <w:rStyle w:val="Hipercze"/>
                <w:noProof/>
              </w:rPr>
              <w:t>§ 6. [Związanie uchwałami]</w:t>
            </w:r>
            <w:r>
              <w:rPr>
                <w:noProof/>
                <w:webHidden/>
              </w:rPr>
              <w:tab/>
            </w:r>
            <w:r>
              <w:rPr>
                <w:noProof/>
                <w:webHidden/>
              </w:rPr>
              <w:fldChar w:fldCharType="begin"/>
            </w:r>
            <w:r>
              <w:rPr>
                <w:noProof/>
                <w:webHidden/>
              </w:rPr>
              <w:instrText xml:space="preserve"> PAGEREF _Toc155601087 \h </w:instrText>
            </w:r>
            <w:r>
              <w:rPr>
                <w:noProof/>
                <w:webHidden/>
              </w:rPr>
            </w:r>
            <w:r>
              <w:rPr>
                <w:noProof/>
                <w:webHidden/>
              </w:rPr>
              <w:fldChar w:fldCharType="separate"/>
            </w:r>
            <w:r>
              <w:rPr>
                <w:noProof/>
                <w:webHidden/>
              </w:rPr>
              <w:t>40</w:t>
            </w:r>
            <w:r>
              <w:rPr>
                <w:noProof/>
                <w:webHidden/>
              </w:rPr>
              <w:fldChar w:fldCharType="end"/>
            </w:r>
          </w:hyperlink>
        </w:p>
        <w:p w14:paraId="050C0C2E" w14:textId="6A4904D4" w:rsidR="00F40492" w:rsidRDefault="00F40492">
          <w:pPr>
            <w:pStyle w:val="Spistreci3"/>
            <w:tabs>
              <w:tab w:val="right" w:leader="dot" w:pos="10450"/>
            </w:tabs>
            <w:rPr>
              <w:rFonts w:eastAsiaTheme="minorEastAsia" w:cstheme="minorBidi"/>
              <w:noProof/>
              <w:sz w:val="22"/>
              <w:szCs w:val="22"/>
              <w:lang w:eastAsia="pl-PL"/>
            </w:rPr>
          </w:pPr>
          <w:hyperlink w:anchor="_Toc155601088" w:history="1">
            <w:r w:rsidRPr="009840BC">
              <w:rPr>
                <w:rStyle w:val="Hipercze"/>
                <w:noProof/>
              </w:rPr>
              <w:t>§ 7. [Decyzje administracyjne rady dyscypliny]</w:t>
            </w:r>
            <w:r>
              <w:rPr>
                <w:noProof/>
                <w:webHidden/>
              </w:rPr>
              <w:tab/>
            </w:r>
            <w:r>
              <w:rPr>
                <w:noProof/>
                <w:webHidden/>
              </w:rPr>
              <w:fldChar w:fldCharType="begin"/>
            </w:r>
            <w:r>
              <w:rPr>
                <w:noProof/>
                <w:webHidden/>
              </w:rPr>
              <w:instrText xml:space="preserve"> PAGEREF _Toc155601088 \h </w:instrText>
            </w:r>
            <w:r>
              <w:rPr>
                <w:noProof/>
                <w:webHidden/>
              </w:rPr>
            </w:r>
            <w:r>
              <w:rPr>
                <w:noProof/>
                <w:webHidden/>
              </w:rPr>
              <w:fldChar w:fldCharType="separate"/>
            </w:r>
            <w:r>
              <w:rPr>
                <w:noProof/>
                <w:webHidden/>
              </w:rPr>
              <w:t>40</w:t>
            </w:r>
            <w:r>
              <w:rPr>
                <w:noProof/>
                <w:webHidden/>
              </w:rPr>
              <w:fldChar w:fldCharType="end"/>
            </w:r>
          </w:hyperlink>
        </w:p>
        <w:p w14:paraId="3A3BF529" w14:textId="438C0B1D" w:rsidR="00F40492" w:rsidRDefault="00F40492">
          <w:pPr>
            <w:pStyle w:val="Spistreci3"/>
            <w:tabs>
              <w:tab w:val="right" w:leader="dot" w:pos="10450"/>
            </w:tabs>
            <w:rPr>
              <w:rFonts w:eastAsiaTheme="minorEastAsia" w:cstheme="minorBidi"/>
              <w:noProof/>
              <w:sz w:val="22"/>
              <w:szCs w:val="22"/>
              <w:lang w:eastAsia="pl-PL"/>
            </w:rPr>
          </w:pPr>
          <w:hyperlink w:anchor="_Toc155601089" w:history="1">
            <w:r w:rsidRPr="009840BC">
              <w:rPr>
                <w:rStyle w:val="Hipercze"/>
                <w:noProof/>
              </w:rPr>
              <w:t>§ 8. [Interpelacje]</w:t>
            </w:r>
            <w:r>
              <w:rPr>
                <w:noProof/>
                <w:webHidden/>
              </w:rPr>
              <w:tab/>
            </w:r>
            <w:r>
              <w:rPr>
                <w:noProof/>
                <w:webHidden/>
              </w:rPr>
              <w:fldChar w:fldCharType="begin"/>
            </w:r>
            <w:r>
              <w:rPr>
                <w:noProof/>
                <w:webHidden/>
              </w:rPr>
              <w:instrText xml:space="preserve"> PAGEREF _Toc155601089 \h </w:instrText>
            </w:r>
            <w:r>
              <w:rPr>
                <w:noProof/>
                <w:webHidden/>
              </w:rPr>
            </w:r>
            <w:r>
              <w:rPr>
                <w:noProof/>
                <w:webHidden/>
              </w:rPr>
              <w:fldChar w:fldCharType="separate"/>
            </w:r>
            <w:r>
              <w:rPr>
                <w:noProof/>
                <w:webHidden/>
              </w:rPr>
              <w:t>40</w:t>
            </w:r>
            <w:r>
              <w:rPr>
                <w:noProof/>
                <w:webHidden/>
              </w:rPr>
              <w:fldChar w:fldCharType="end"/>
            </w:r>
          </w:hyperlink>
        </w:p>
        <w:p w14:paraId="2939056E" w14:textId="4994F44C" w:rsidR="00F40492" w:rsidRDefault="00F40492">
          <w:pPr>
            <w:pStyle w:val="Spistreci3"/>
            <w:tabs>
              <w:tab w:val="right" w:leader="dot" w:pos="10450"/>
            </w:tabs>
            <w:rPr>
              <w:rFonts w:eastAsiaTheme="minorEastAsia" w:cstheme="minorBidi"/>
              <w:noProof/>
              <w:sz w:val="22"/>
              <w:szCs w:val="22"/>
              <w:lang w:eastAsia="pl-PL"/>
            </w:rPr>
          </w:pPr>
          <w:hyperlink w:anchor="_Toc155601090" w:history="1">
            <w:r w:rsidRPr="009840BC">
              <w:rPr>
                <w:rStyle w:val="Hipercze"/>
                <w:noProof/>
              </w:rPr>
              <w:t>§ 9. [Komisje organów kolegialnych]</w:t>
            </w:r>
            <w:r>
              <w:rPr>
                <w:noProof/>
                <w:webHidden/>
              </w:rPr>
              <w:tab/>
            </w:r>
            <w:r>
              <w:rPr>
                <w:noProof/>
                <w:webHidden/>
              </w:rPr>
              <w:fldChar w:fldCharType="begin"/>
            </w:r>
            <w:r>
              <w:rPr>
                <w:noProof/>
                <w:webHidden/>
              </w:rPr>
              <w:instrText xml:space="preserve"> PAGEREF _Toc155601090 \h </w:instrText>
            </w:r>
            <w:r>
              <w:rPr>
                <w:noProof/>
                <w:webHidden/>
              </w:rPr>
            </w:r>
            <w:r>
              <w:rPr>
                <w:noProof/>
                <w:webHidden/>
              </w:rPr>
              <w:fldChar w:fldCharType="separate"/>
            </w:r>
            <w:r>
              <w:rPr>
                <w:noProof/>
                <w:webHidden/>
              </w:rPr>
              <w:t>40</w:t>
            </w:r>
            <w:r>
              <w:rPr>
                <w:noProof/>
                <w:webHidden/>
              </w:rPr>
              <w:fldChar w:fldCharType="end"/>
            </w:r>
          </w:hyperlink>
        </w:p>
        <w:p w14:paraId="0B921725" w14:textId="559D756D" w:rsidR="00F40492" w:rsidRDefault="00F40492">
          <w:pPr>
            <w:pStyle w:val="Spistreci3"/>
            <w:tabs>
              <w:tab w:val="right" w:leader="dot" w:pos="10450"/>
            </w:tabs>
            <w:rPr>
              <w:rFonts w:eastAsiaTheme="minorEastAsia" w:cstheme="minorBidi"/>
              <w:noProof/>
              <w:sz w:val="22"/>
              <w:szCs w:val="22"/>
              <w:lang w:eastAsia="pl-PL"/>
            </w:rPr>
          </w:pPr>
          <w:hyperlink w:anchor="_Toc155601091" w:history="1">
            <w:r w:rsidRPr="009840BC">
              <w:rPr>
                <w:rStyle w:val="Hipercze"/>
                <w:noProof/>
              </w:rPr>
              <w:t>§ 10. [Wątpliwości interpretacyjne]</w:t>
            </w:r>
            <w:r>
              <w:rPr>
                <w:noProof/>
                <w:webHidden/>
              </w:rPr>
              <w:tab/>
            </w:r>
            <w:r>
              <w:rPr>
                <w:noProof/>
                <w:webHidden/>
              </w:rPr>
              <w:fldChar w:fldCharType="begin"/>
            </w:r>
            <w:r>
              <w:rPr>
                <w:noProof/>
                <w:webHidden/>
              </w:rPr>
              <w:instrText xml:space="preserve"> PAGEREF _Toc155601091 \h </w:instrText>
            </w:r>
            <w:r>
              <w:rPr>
                <w:noProof/>
                <w:webHidden/>
              </w:rPr>
            </w:r>
            <w:r>
              <w:rPr>
                <w:noProof/>
                <w:webHidden/>
              </w:rPr>
              <w:fldChar w:fldCharType="separate"/>
            </w:r>
            <w:r>
              <w:rPr>
                <w:noProof/>
                <w:webHidden/>
              </w:rPr>
              <w:t>41</w:t>
            </w:r>
            <w:r>
              <w:rPr>
                <w:noProof/>
                <w:webHidden/>
              </w:rPr>
              <w:fldChar w:fldCharType="end"/>
            </w:r>
          </w:hyperlink>
        </w:p>
        <w:p w14:paraId="7E8E932C" w14:textId="4CB565A7"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92" w:history="1">
            <w:r w:rsidRPr="009840BC">
              <w:rPr>
                <w:rStyle w:val="Hipercze"/>
                <w:noProof/>
              </w:rPr>
              <w:t>ZAŁĄCZNIK NR 2 - TRADYCJE I ZWYCZAJE AKADEMICKIE ASP W WARSZAWIE</w:t>
            </w:r>
            <w:r>
              <w:rPr>
                <w:noProof/>
                <w:webHidden/>
              </w:rPr>
              <w:tab/>
            </w:r>
            <w:r>
              <w:rPr>
                <w:noProof/>
                <w:webHidden/>
              </w:rPr>
              <w:fldChar w:fldCharType="begin"/>
            </w:r>
            <w:r>
              <w:rPr>
                <w:noProof/>
                <w:webHidden/>
              </w:rPr>
              <w:instrText xml:space="preserve"> PAGEREF _Toc155601092 \h </w:instrText>
            </w:r>
            <w:r>
              <w:rPr>
                <w:noProof/>
                <w:webHidden/>
              </w:rPr>
            </w:r>
            <w:r>
              <w:rPr>
                <w:noProof/>
                <w:webHidden/>
              </w:rPr>
              <w:fldChar w:fldCharType="separate"/>
            </w:r>
            <w:r>
              <w:rPr>
                <w:noProof/>
                <w:webHidden/>
              </w:rPr>
              <w:t>42</w:t>
            </w:r>
            <w:r>
              <w:rPr>
                <w:noProof/>
                <w:webHidden/>
              </w:rPr>
              <w:fldChar w:fldCharType="end"/>
            </w:r>
          </w:hyperlink>
        </w:p>
        <w:p w14:paraId="3EB0E9AF" w14:textId="50A2B2BE" w:rsidR="00F40492" w:rsidRDefault="00F40492">
          <w:pPr>
            <w:pStyle w:val="Spistreci3"/>
            <w:tabs>
              <w:tab w:val="right" w:leader="dot" w:pos="10450"/>
            </w:tabs>
            <w:rPr>
              <w:rFonts w:eastAsiaTheme="minorEastAsia" w:cstheme="minorBidi"/>
              <w:noProof/>
              <w:sz w:val="22"/>
              <w:szCs w:val="22"/>
              <w:lang w:eastAsia="pl-PL"/>
            </w:rPr>
          </w:pPr>
          <w:hyperlink w:anchor="_Toc155601093" w:history="1">
            <w:r w:rsidRPr="009840BC">
              <w:rPr>
                <w:rStyle w:val="Hipercze"/>
                <w:noProof/>
              </w:rPr>
              <w:t>§ 1. [Uroczystości akademii]</w:t>
            </w:r>
            <w:r>
              <w:rPr>
                <w:noProof/>
                <w:webHidden/>
              </w:rPr>
              <w:tab/>
            </w:r>
            <w:r>
              <w:rPr>
                <w:noProof/>
                <w:webHidden/>
              </w:rPr>
              <w:fldChar w:fldCharType="begin"/>
            </w:r>
            <w:r>
              <w:rPr>
                <w:noProof/>
                <w:webHidden/>
              </w:rPr>
              <w:instrText xml:space="preserve"> PAGEREF _Toc155601093 \h </w:instrText>
            </w:r>
            <w:r>
              <w:rPr>
                <w:noProof/>
                <w:webHidden/>
              </w:rPr>
            </w:r>
            <w:r>
              <w:rPr>
                <w:noProof/>
                <w:webHidden/>
              </w:rPr>
              <w:fldChar w:fldCharType="separate"/>
            </w:r>
            <w:r>
              <w:rPr>
                <w:noProof/>
                <w:webHidden/>
              </w:rPr>
              <w:t>42</w:t>
            </w:r>
            <w:r>
              <w:rPr>
                <w:noProof/>
                <w:webHidden/>
              </w:rPr>
              <w:fldChar w:fldCharType="end"/>
            </w:r>
          </w:hyperlink>
        </w:p>
        <w:p w14:paraId="2401AB3A" w14:textId="12C1DFB6" w:rsidR="00F40492" w:rsidRDefault="00F40492">
          <w:pPr>
            <w:pStyle w:val="Spistreci3"/>
            <w:tabs>
              <w:tab w:val="right" w:leader="dot" w:pos="10450"/>
            </w:tabs>
            <w:rPr>
              <w:rFonts w:eastAsiaTheme="minorEastAsia" w:cstheme="minorBidi"/>
              <w:noProof/>
              <w:sz w:val="22"/>
              <w:szCs w:val="22"/>
              <w:lang w:eastAsia="pl-PL"/>
            </w:rPr>
          </w:pPr>
          <w:hyperlink w:anchor="_Toc155601094" w:history="1">
            <w:r w:rsidRPr="009840BC">
              <w:rPr>
                <w:rStyle w:val="Hipercze"/>
                <w:noProof/>
              </w:rPr>
              <w:t>§ 3. [Godło akademii]</w:t>
            </w:r>
            <w:r>
              <w:rPr>
                <w:noProof/>
                <w:webHidden/>
              </w:rPr>
              <w:tab/>
            </w:r>
            <w:r>
              <w:rPr>
                <w:noProof/>
                <w:webHidden/>
              </w:rPr>
              <w:fldChar w:fldCharType="begin"/>
            </w:r>
            <w:r>
              <w:rPr>
                <w:noProof/>
                <w:webHidden/>
              </w:rPr>
              <w:instrText xml:space="preserve"> PAGEREF _Toc155601094 \h </w:instrText>
            </w:r>
            <w:r>
              <w:rPr>
                <w:noProof/>
                <w:webHidden/>
              </w:rPr>
            </w:r>
            <w:r>
              <w:rPr>
                <w:noProof/>
                <w:webHidden/>
              </w:rPr>
              <w:fldChar w:fldCharType="separate"/>
            </w:r>
            <w:r>
              <w:rPr>
                <w:noProof/>
                <w:webHidden/>
              </w:rPr>
              <w:t>42</w:t>
            </w:r>
            <w:r>
              <w:rPr>
                <w:noProof/>
                <w:webHidden/>
              </w:rPr>
              <w:fldChar w:fldCharType="end"/>
            </w:r>
          </w:hyperlink>
        </w:p>
        <w:p w14:paraId="6F12A2F0" w14:textId="42FFF8D1"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095" w:history="1">
            <w:r w:rsidRPr="009840BC">
              <w:rPr>
                <w:rStyle w:val="Hipercze"/>
                <w:noProof/>
              </w:rPr>
              <w:t>ZAŁĄCZNIK NR 3 – ZASADY DOKONYWANIA WYBORÓW, POWOŁANIA I ODWOŁANIA ORGANÓW AKADEMII  I ICH CZŁONKÓW</w:t>
            </w:r>
            <w:r>
              <w:rPr>
                <w:noProof/>
                <w:webHidden/>
              </w:rPr>
              <w:tab/>
            </w:r>
            <w:r>
              <w:rPr>
                <w:noProof/>
                <w:webHidden/>
              </w:rPr>
              <w:fldChar w:fldCharType="begin"/>
            </w:r>
            <w:r>
              <w:rPr>
                <w:noProof/>
                <w:webHidden/>
              </w:rPr>
              <w:instrText xml:space="preserve"> PAGEREF _Toc155601095 \h </w:instrText>
            </w:r>
            <w:r>
              <w:rPr>
                <w:noProof/>
                <w:webHidden/>
              </w:rPr>
            </w:r>
            <w:r>
              <w:rPr>
                <w:noProof/>
                <w:webHidden/>
              </w:rPr>
              <w:fldChar w:fldCharType="separate"/>
            </w:r>
            <w:r>
              <w:rPr>
                <w:noProof/>
                <w:webHidden/>
              </w:rPr>
              <w:t>44</w:t>
            </w:r>
            <w:r>
              <w:rPr>
                <w:noProof/>
                <w:webHidden/>
              </w:rPr>
              <w:fldChar w:fldCharType="end"/>
            </w:r>
          </w:hyperlink>
        </w:p>
        <w:p w14:paraId="3901CD58" w14:textId="714A75C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096" w:history="1">
            <w:r w:rsidRPr="009840BC">
              <w:rPr>
                <w:rStyle w:val="Hipercze"/>
                <w:noProof/>
              </w:rPr>
              <w:t>Rozdział 1. Ogólne zasady wyborcze</w:t>
            </w:r>
            <w:r>
              <w:rPr>
                <w:noProof/>
                <w:webHidden/>
              </w:rPr>
              <w:tab/>
            </w:r>
            <w:r>
              <w:rPr>
                <w:noProof/>
                <w:webHidden/>
              </w:rPr>
              <w:fldChar w:fldCharType="begin"/>
            </w:r>
            <w:r>
              <w:rPr>
                <w:noProof/>
                <w:webHidden/>
              </w:rPr>
              <w:instrText xml:space="preserve"> PAGEREF _Toc155601096 \h </w:instrText>
            </w:r>
            <w:r>
              <w:rPr>
                <w:noProof/>
                <w:webHidden/>
              </w:rPr>
            </w:r>
            <w:r>
              <w:rPr>
                <w:noProof/>
                <w:webHidden/>
              </w:rPr>
              <w:fldChar w:fldCharType="separate"/>
            </w:r>
            <w:r>
              <w:rPr>
                <w:noProof/>
                <w:webHidden/>
              </w:rPr>
              <w:t>44</w:t>
            </w:r>
            <w:r>
              <w:rPr>
                <w:noProof/>
                <w:webHidden/>
              </w:rPr>
              <w:fldChar w:fldCharType="end"/>
            </w:r>
          </w:hyperlink>
        </w:p>
        <w:p w14:paraId="152F8210" w14:textId="489B8F44" w:rsidR="00F40492" w:rsidRDefault="00F40492">
          <w:pPr>
            <w:pStyle w:val="Spistreci3"/>
            <w:tabs>
              <w:tab w:val="right" w:leader="dot" w:pos="10450"/>
            </w:tabs>
            <w:rPr>
              <w:rFonts w:eastAsiaTheme="minorEastAsia" w:cstheme="minorBidi"/>
              <w:noProof/>
              <w:sz w:val="22"/>
              <w:szCs w:val="22"/>
              <w:lang w:eastAsia="pl-PL"/>
            </w:rPr>
          </w:pPr>
          <w:hyperlink w:anchor="_Toc155601097" w:history="1">
            <w:r w:rsidRPr="009840BC">
              <w:rPr>
                <w:rStyle w:val="Hipercze"/>
                <w:noProof/>
              </w:rPr>
              <w:t>§ 1. [Zakres regulacji]</w:t>
            </w:r>
            <w:r>
              <w:rPr>
                <w:noProof/>
                <w:webHidden/>
              </w:rPr>
              <w:tab/>
            </w:r>
            <w:r>
              <w:rPr>
                <w:noProof/>
                <w:webHidden/>
              </w:rPr>
              <w:fldChar w:fldCharType="begin"/>
            </w:r>
            <w:r>
              <w:rPr>
                <w:noProof/>
                <w:webHidden/>
              </w:rPr>
              <w:instrText xml:space="preserve"> PAGEREF _Toc155601097 \h </w:instrText>
            </w:r>
            <w:r>
              <w:rPr>
                <w:noProof/>
                <w:webHidden/>
              </w:rPr>
            </w:r>
            <w:r>
              <w:rPr>
                <w:noProof/>
                <w:webHidden/>
              </w:rPr>
              <w:fldChar w:fldCharType="separate"/>
            </w:r>
            <w:r>
              <w:rPr>
                <w:noProof/>
                <w:webHidden/>
              </w:rPr>
              <w:t>44</w:t>
            </w:r>
            <w:r>
              <w:rPr>
                <w:noProof/>
                <w:webHidden/>
              </w:rPr>
              <w:fldChar w:fldCharType="end"/>
            </w:r>
          </w:hyperlink>
        </w:p>
        <w:p w14:paraId="5A9D522A" w14:textId="2A350953" w:rsidR="00F40492" w:rsidRDefault="00F40492">
          <w:pPr>
            <w:pStyle w:val="Spistreci3"/>
            <w:tabs>
              <w:tab w:val="right" w:leader="dot" w:pos="10450"/>
            </w:tabs>
            <w:rPr>
              <w:rFonts w:eastAsiaTheme="minorEastAsia" w:cstheme="minorBidi"/>
              <w:noProof/>
              <w:sz w:val="22"/>
              <w:szCs w:val="22"/>
              <w:lang w:eastAsia="pl-PL"/>
            </w:rPr>
          </w:pPr>
          <w:hyperlink w:anchor="_Toc155601098" w:history="1">
            <w:r w:rsidRPr="009840BC">
              <w:rPr>
                <w:rStyle w:val="Hipercze"/>
                <w:noProof/>
              </w:rPr>
              <w:t>§ 2. [Bierne prawo wyborcze]</w:t>
            </w:r>
            <w:r>
              <w:rPr>
                <w:noProof/>
                <w:webHidden/>
              </w:rPr>
              <w:tab/>
            </w:r>
            <w:r>
              <w:rPr>
                <w:noProof/>
                <w:webHidden/>
              </w:rPr>
              <w:fldChar w:fldCharType="begin"/>
            </w:r>
            <w:r>
              <w:rPr>
                <w:noProof/>
                <w:webHidden/>
              </w:rPr>
              <w:instrText xml:space="preserve"> PAGEREF _Toc155601098 \h </w:instrText>
            </w:r>
            <w:r>
              <w:rPr>
                <w:noProof/>
                <w:webHidden/>
              </w:rPr>
            </w:r>
            <w:r>
              <w:rPr>
                <w:noProof/>
                <w:webHidden/>
              </w:rPr>
              <w:fldChar w:fldCharType="separate"/>
            </w:r>
            <w:r>
              <w:rPr>
                <w:noProof/>
                <w:webHidden/>
              </w:rPr>
              <w:t>44</w:t>
            </w:r>
            <w:r>
              <w:rPr>
                <w:noProof/>
                <w:webHidden/>
              </w:rPr>
              <w:fldChar w:fldCharType="end"/>
            </w:r>
          </w:hyperlink>
        </w:p>
        <w:p w14:paraId="6065F17E" w14:textId="532ECA35" w:rsidR="00F40492" w:rsidRDefault="00F40492">
          <w:pPr>
            <w:pStyle w:val="Spistreci3"/>
            <w:tabs>
              <w:tab w:val="right" w:leader="dot" w:pos="10450"/>
            </w:tabs>
            <w:rPr>
              <w:rFonts w:eastAsiaTheme="minorEastAsia" w:cstheme="minorBidi"/>
              <w:noProof/>
              <w:sz w:val="22"/>
              <w:szCs w:val="22"/>
              <w:lang w:eastAsia="pl-PL"/>
            </w:rPr>
          </w:pPr>
          <w:hyperlink w:anchor="_Toc155601099" w:history="1">
            <w:r w:rsidRPr="009840BC">
              <w:rPr>
                <w:rStyle w:val="Hipercze"/>
                <w:noProof/>
              </w:rPr>
              <w:t>§ 3. [Czynne prawo wyborcze]</w:t>
            </w:r>
            <w:r>
              <w:rPr>
                <w:noProof/>
                <w:webHidden/>
              </w:rPr>
              <w:tab/>
            </w:r>
            <w:r>
              <w:rPr>
                <w:noProof/>
                <w:webHidden/>
              </w:rPr>
              <w:fldChar w:fldCharType="begin"/>
            </w:r>
            <w:r>
              <w:rPr>
                <w:noProof/>
                <w:webHidden/>
              </w:rPr>
              <w:instrText xml:space="preserve"> PAGEREF _Toc155601099 \h </w:instrText>
            </w:r>
            <w:r>
              <w:rPr>
                <w:noProof/>
                <w:webHidden/>
              </w:rPr>
            </w:r>
            <w:r>
              <w:rPr>
                <w:noProof/>
                <w:webHidden/>
              </w:rPr>
              <w:fldChar w:fldCharType="separate"/>
            </w:r>
            <w:r>
              <w:rPr>
                <w:noProof/>
                <w:webHidden/>
              </w:rPr>
              <w:t>44</w:t>
            </w:r>
            <w:r>
              <w:rPr>
                <w:noProof/>
                <w:webHidden/>
              </w:rPr>
              <w:fldChar w:fldCharType="end"/>
            </w:r>
          </w:hyperlink>
        </w:p>
        <w:p w14:paraId="41EE5F9E" w14:textId="73ADC74A" w:rsidR="00F40492" w:rsidRDefault="00F40492">
          <w:pPr>
            <w:pStyle w:val="Spistreci3"/>
            <w:tabs>
              <w:tab w:val="right" w:leader="dot" w:pos="10450"/>
            </w:tabs>
            <w:rPr>
              <w:rFonts w:eastAsiaTheme="minorEastAsia" w:cstheme="minorBidi"/>
              <w:noProof/>
              <w:sz w:val="22"/>
              <w:szCs w:val="22"/>
              <w:lang w:eastAsia="pl-PL"/>
            </w:rPr>
          </w:pPr>
          <w:hyperlink w:anchor="_Toc155601100" w:history="1">
            <w:r w:rsidRPr="009840BC">
              <w:rPr>
                <w:rStyle w:val="Hipercze"/>
                <w:noProof/>
              </w:rPr>
              <w:t>§ 4. [Zasady wspólne]</w:t>
            </w:r>
            <w:r>
              <w:rPr>
                <w:noProof/>
                <w:webHidden/>
              </w:rPr>
              <w:tab/>
            </w:r>
            <w:r>
              <w:rPr>
                <w:noProof/>
                <w:webHidden/>
              </w:rPr>
              <w:fldChar w:fldCharType="begin"/>
            </w:r>
            <w:r>
              <w:rPr>
                <w:noProof/>
                <w:webHidden/>
              </w:rPr>
              <w:instrText xml:space="preserve"> PAGEREF _Toc155601100 \h </w:instrText>
            </w:r>
            <w:r>
              <w:rPr>
                <w:noProof/>
                <w:webHidden/>
              </w:rPr>
            </w:r>
            <w:r>
              <w:rPr>
                <w:noProof/>
                <w:webHidden/>
              </w:rPr>
              <w:fldChar w:fldCharType="separate"/>
            </w:r>
            <w:r>
              <w:rPr>
                <w:noProof/>
                <w:webHidden/>
              </w:rPr>
              <w:t>44</w:t>
            </w:r>
            <w:r>
              <w:rPr>
                <w:noProof/>
                <w:webHidden/>
              </w:rPr>
              <w:fldChar w:fldCharType="end"/>
            </w:r>
          </w:hyperlink>
        </w:p>
        <w:p w14:paraId="70D6F900" w14:textId="10B1A3B2" w:rsidR="00F40492" w:rsidRDefault="00F40492">
          <w:pPr>
            <w:pStyle w:val="Spistreci3"/>
            <w:tabs>
              <w:tab w:val="right" w:leader="dot" w:pos="10450"/>
            </w:tabs>
            <w:rPr>
              <w:rFonts w:eastAsiaTheme="minorEastAsia" w:cstheme="minorBidi"/>
              <w:noProof/>
              <w:sz w:val="22"/>
              <w:szCs w:val="22"/>
              <w:lang w:eastAsia="pl-PL"/>
            </w:rPr>
          </w:pPr>
          <w:hyperlink w:anchor="_Toc155601101" w:history="1">
            <w:r w:rsidRPr="009840BC">
              <w:rPr>
                <w:rStyle w:val="Hipercze"/>
                <w:noProof/>
              </w:rPr>
              <w:t>§ 5. [Podmioty wybierające]</w:t>
            </w:r>
            <w:r>
              <w:rPr>
                <w:noProof/>
                <w:webHidden/>
              </w:rPr>
              <w:tab/>
            </w:r>
            <w:r>
              <w:rPr>
                <w:noProof/>
                <w:webHidden/>
              </w:rPr>
              <w:fldChar w:fldCharType="begin"/>
            </w:r>
            <w:r>
              <w:rPr>
                <w:noProof/>
                <w:webHidden/>
              </w:rPr>
              <w:instrText xml:space="preserve"> PAGEREF _Toc155601101 \h </w:instrText>
            </w:r>
            <w:r>
              <w:rPr>
                <w:noProof/>
                <w:webHidden/>
              </w:rPr>
            </w:r>
            <w:r>
              <w:rPr>
                <w:noProof/>
                <w:webHidden/>
              </w:rPr>
              <w:fldChar w:fldCharType="separate"/>
            </w:r>
            <w:r>
              <w:rPr>
                <w:noProof/>
                <w:webHidden/>
              </w:rPr>
              <w:t>45</w:t>
            </w:r>
            <w:r>
              <w:rPr>
                <w:noProof/>
                <w:webHidden/>
              </w:rPr>
              <w:fldChar w:fldCharType="end"/>
            </w:r>
          </w:hyperlink>
        </w:p>
        <w:p w14:paraId="021B7595" w14:textId="11C7D55C" w:rsidR="00F40492" w:rsidRDefault="00F40492">
          <w:pPr>
            <w:pStyle w:val="Spistreci3"/>
            <w:tabs>
              <w:tab w:val="right" w:leader="dot" w:pos="10450"/>
            </w:tabs>
            <w:rPr>
              <w:rFonts w:eastAsiaTheme="minorEastAsia" w:cstheme="minorBidi"/>
              <w:noProof/>
              <w:sz w:val="22"/>
              <w:szCs w:val="22"/>
              <w:lang w:eastAsia="pl-PL"/>
            </w:rPr>
          </w:pPr>
          <w:hyperlink w:anchor="_Toc155601102" w:history="1">
            <w:r w:rsidRPr="009840BC">
              <w:rPr>
                <w:rStyle w:val="Hipercze"/>
                <w:noProof/>
              </w:rPr>
              <w:t>§ 6. [Głosowania w trybie stacjonarnym]</w:t>
            </w:r>
            <w:r>
              <w:rPr>
                <w:noProof/>
                <w:webHidden/>
              </w:rPr>
              <w:tab/>
            </w:r>
            <w:r>
              <w:rPr>
                <w:noProof/>
                <w:webHidden/>
              </w:rPr>
              <w:fldChar w:fldCharType="begin"/>
            </w:r>
            <w:r>
              <w:rPr>
                <w:noProof/>
                <w:webHidden/>
              </w:rPr>
              <w:instrText xml:space="preserve"> PAGEREF _Toc155601102 \h </w:instrText>
            </w:r>
            <w:r>
              <w:rPr>
                <w:noProof/>
                <w:webHidden/>
              </w:rPr>
            </w:r>
            <w:r>
              <w:rPr>
                <w:noProof/>
                <w:webHidden/>
              </w:rPr>
              <w:fldChar w:fldCharType="separate"/>
            </w:r>
            <w:r>
              <w:rPr>
                <w:noProof/>
                <w:webHidden/>
              </w:rPr>
              <w:t>45</w:t>
            </w:r>
            <w:r>
              <w:rPr>
                <w:noProof/>
                <w:webHidden/>
              </w:rPr>
              <w:fldChar w:fldCharType="end"/>
            </w:r>
          </w:hyperlink>
        </w:p>
        <w:p w14:paraId="727A7CEA" w14:textId="4B58A7BD" w:rsidR="00F40492" w:rsidRDefault="00F40492">
          <w:pPr>
            <w:pStyle w:val="Spistreci3"/>
            <w:tabs>
              <w:tab w:val="right" w:leader="dot" w:pos="10450"/>
            </w:tabs>
            <w:rPr>
              <w:rFonts w:eastAsiaTheme="minorEastAsia" w:cstheme="minorBidi"/>
              <w:noProof/>
              <w:sz w:val="22"/>
              <w:szCs w:val="22"/>
              <w:lang w:eastAsia="pl-PL"/>
            </w:rPr>
          </w:pPr>
          <w:hyperlink w:anchor="_Toc155601103" w:history="1">
            <w:r w:rsidRPr="009840BC">
              <w:rPr>
                <w:rStyle w:val="Hipercze"/>
                <w:noProof/>
              </w:rPr>
              <w:t>§ 6 a [Głosowanie w trybie zdalnym z wykorzystaniem sytemu informatycznego zapewniającego kontrolę ich przebiegu oraz umożliwiających zapewnienie tajności głosowań].</w:t>
            </w:r>
            <w:r>
              <w:rPr>
                <w:noProof/>
                <w:webHidden/>
              </w:rPr>
              <w:tab/>
            </w:r>
            <w:r>
              <w:rPr>
                <w:noProof/>
                <w:webHidden/>
              </w:rPr>
              <w:fldChar w:fldCharType="begin"/>
            </w:r>
            <w:r>
              <w:rPr>
                <w:noProof/>
                <w:webHidden/>
              </w:rPr>
              <w:instrText xml:space="preserve"> PAGEREF _Toc155601103 \h </w:instrText>
            </w:r>
            <w:r>
              <w:rPr>
                <w:noProof/>
                <w:webHidden/>
              </w:rPr>
            </w:r>
            <w:r>
              <w:rPr>
                <w:noProof/>
                <w:webHidden/>
              </w:rPr>
              <w:fldChar w:fldCharType="separate"/>
            </w:r>
            <w:r>
              <w:rPr>
                <w:noProof/>
                <w:webHidden/>
              </w:rPr>
              <w:t>46</w:t>
            </w:r>
            <w:r>
              <w:rPr>
                <w:noProof/>
                <w:webHidden/>
              </w:rPr>
              <w:fldChar w:fldCharType="end"/>
            </w:r>
          </w:hyperlink>
        </w:p>
        <w:p w14:paraId="60170828" w14:textId="4AE68D18" w:rsidR="00F40492" w:rsidRDefault="00F40492">
          <w:pPr>
            <w:pStyle w:val="Spistreci3"/>
            <w:tabs>
              <w:tab w:val="right" w:leader="dot" w:pos="10450"/>
            </w:tabs>
            <w:rPr>
              <w:rFonts w:eastAsiaTheme="minorEastAsia" w:cstheme="minorBidi"/>
              <w:noProof/>
              <w:sz w:val="22"/>
              <w:szCs w:val="22"/>
              <w:lang w:eastAsia="pl-PL"/>
            </w:rPr>
          </w:pPr>
          <w:hyperlink w:anchor="_Toc155601104" w:history="1">
            <w:r w:rsidRPr="009840BC">
              <w:rPr>
                <w:rStyle w:val="Hipercze"/>
                <w:noProof/>
              </w:rPr>
              <w:t>§ 7. [Protesty wyborcze]</w:t>
            </w:r>
            <w:r>
              <w:rPr>
                <w:noProof/>
                <w:webHidden/>
              </w:rPr>
              <w:tab/>
            </w:r>
            <w:r>
              <w:rPr>
                <w:noProof/>
                <w:webHidden/>
              </w:rPr>
              <w:fldChar w:fldCharType="begin"/>
            </w:r>
            <w:r>
              <w:rPr>
                <w:noProof/>
                <w:webHidden/>
              </w:rPr>
              <w:instrText xml:space="preserve"> PAGEREF _Toc155601104 \h </w:instrText>
            </w:r>
            <w:r>
              <w:rPr>
                <w:noProof/>
                <w:webHidden/>
              </w:rPr>
            </w:r>
            <w:r>
              <w:rPr>
                <w:noProof/>
                <w:webHidden/>
              </w:rPr>
              <w:fldChar w:fldCharType="separate"/>
            </w:r>
            <w:r>
              <w:rPr>
                <w:noProof/>
                <w:webHidden/>
              </w:rPr>
              <w:t>47</w:t>
            </w:r>
            <w:r>
              <w:rPr>
                <w:noProof/>
                <w:webHidden/>
              </w:rPr>
              <w:fldChar w:fldCharType="end"/>
            </w:r>
          </w:hyperlink>
        </w:p>
        <w:p w14:paraId="6EA0CDB4" w14:textId="335410D1"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05" w:history="1">
            <w:r w:rsidRPr="009840BC">
              <w:rPr>
                <w:rStyle w:val="Hipercze"/>
                <w:noProof/>
              </w:rPr>
              <w:t>Rozdział 2. Komisje wyborcze</w:t>
            </w:r>
            <w:r>
              <w:rPr>
                <w:noProof/>
                <w:webHidden/>
              </w:rPr>
              <w:tab/>
            </w:r>
            <w:r>
              <w:rPr>
                <w:noProof/>
                <w:webHidden/>
              </w:rPr>
              <w:fldChar w:fldCharType="begin"/>
            </w:r>
            <w:r>
              <w:rPr>
                <w:noProof/>
                <w:webHidden/>
              </w:rPr>
              <w:instrText xml:space="preserve"> PAGEREF _Toc155601105 \h </w:instrText>
            </w:r>
            <w:r>
              <w:rPr>
                <w:noProof/>
                <w:webHidden/>
              </w:rPr>
            </w:r>
            <w:r>
              <w:rPr>
                <w:noProof/>
                <w:webHidden/>
              </w:rPr>
              <w:fldChar w:fldCharType="separate"/>
            </w:r>
            <w:r>
              <w:rPr>
                <w:noProof/>
                <w:webHidden/>
              </w:rPr>
              <w:t>47</w:t>
            </w:r>
            <w:r>
              <w:rPr>
                <w:noProof/>
                <w:webHidden/>
              </w:rPr>
              <w:fldChar w:fldCharType="end"/>
            </w:r>
          </w:hyperlink>
        </w:p>
        <w:p w14:paraId="2A00772A" w14:textId="75612AE0" w:rsidR="00F40492" w:rsidRDefault="00F40492">
          <w:pPr>
            <w:pStyle w:val="Spistreci3"/>
            <w:tabs>
              <w:tab w:val="right" w:leader="dot" w:pos="10450"/>
            </w:tabs>
            <w:rPr>
              <w:rFonts w:eastAsiaTheme="minorEastAsia" w:cstheme="minorBidi"/>
              <w:noProof/>
              <w:sz w:val="22"/>
              <w:szCs w:val="22"/>
              <w:lang w:eastAsia="pl-PL"/>
            </w:rPr>
          </w:pPr>
          <w:hyperlink w:anchor="_Toc155601106" w:history="1">
            <w:r w:rsidRPr="009840BC">
              <w:rPr>
                <w:rStyle w:val="Hipercze"/>
                <w:noProof/>
              </w:rPr>
              <w:t>§ 8. [Uczelniana komisja wyborcza]</w:t>
            </w:r>
            <w:r>
              <w:rPr>
                <w:noProof/>
                <w:webHidden/>
              </w:rPr>
              <w:tab/>
            </w:r>
            <w:r>
              <w:rPr>
                <w:noProof/>
                <w:webHidden/>
              </w:rPr>
              <w:fldChar w:fldCharType="begin"/>
            </w:r>
            <w:r>
              <w:rPr>
                <w:noProof/>
                <w:webHidden/>
              </w:rPr>
              <w:instrText xml:space="preserve"> PAGEREF _Toc155601106 \h </w:instrText>
            </w:r>
            <w:r>
              <w:rPr>
                <w:noProof/>
                <w:webHidden/>
              </w:rPr>
            </w:r>
            <w:r>
              <w:rPr>
                <w:noProof/>
                <w:webHidden/>
              </w:rPr>
              <w:fldChar w:fldCharType="separate"/>
            </w:r>
            <w:r>
              <w:rPr>
                <w:noProof/>
                <w:webHidden/>
              </w:rPr>
              <w:t>47</w:t>
            </w:r>
            <w:r>
              <w:rPr>
                <w:noProof/>
                <w:webHidden/>
              </w:rPr>
              <w:fldChar w:fldCharType="end"/>
            </w:r>
          </w:hyperlink>
        </w:p>
        <w:p w14:paraId="6EE85B00" w14:textId="2585C556" w:rsidR="00F40492" w:rsidRDefault="00F40492">
          <w:pPr>
            <w:pStyle w:val="Spistreci3"/>
            <w:tabs>
              <w:tab w:val="right" w:leader="dot" w:pos="10450"/>
            </w:tabs>
            <w:rPr>
              <w:rFonts w:eastAsiaTheme="minorEastAsia" w:cstheme="minorBidi"/>
              <w:noProof/>
              <w:sz w:val="22"/>
              <w:szCs w:val="22"/>
              <w:lang w:eastAsia="pl-PL"/>
            </w:rPr>
          </w:pPr>
          <w:hyperlink w:anchor="_Toc155601107" w:history="1">
            <w:r w:rsidRPr="009840BC">
              <w:rPr>
                <w:rStyle w:val="Hipercze"/>
                <w:noProof/>
              </w:rPr>
              <w:t>§ 9. [Tryb działania UKW]</w:t>
            </w:r>
            <w:r>
              <w:rPr>
                <w:noProof/>
                <w:webHidden/>
              </w:rPr>
              <w:tab/>
            </w:r>
            <w:r>
              <w:rPr>
                <w:noProof/>
                <w:webHidden/>
              </w:rPr>
              <w:fldChar w:fldCharType="begin"/>
            </w:r>
            <w:r>
              <w:rPr>
                <w:noProof/>
                <w:webHidden/>
              </w:rPr>
              <w:instrText xml:space="preserve"> PAGEREF _Toc155601107 \h </w:instrText>
            </w:r>
            <w:r>
              <w:rPr>
                <w:noProof/>
                <w:webHidden/>
              </w:rPr>
            </w:r>
            <w:r>
              <w:rPr>
                <w:noProof/>
                <w:webHidden/>
              </w:rPr>
              <w:fldChar w:fldCharType="separate"/>
            </w:r>
            <w:r>
              <w:rPr>
                <w:noProof/>
                <w:webHidden/>
              </w:rPr>
              <w:t>48</w:t>
            </w:r>
            <w:r>
              <w:rPr>
                <w:noProof/>
                <w:webHidden/>
              </w:rPr>
              <w:fldChar w:fldCharType="end"/>
            </w:r>
          </w:hyperlink>
        </w:p>
        <w:p w14:paraId="62F7F98C" w14:textId="3EB4C62B" w:rsidR="00F40492" w:rsidRDefault="00F40492">
          <w:pPr>
            <w:pStyle w:val="Spistreci3"/>
            <w:tabs>
              <w:tab w:val="right" w:leader="dot" w:pos="10450"/>
            </w:tabs>
            <w:rPr>
              <w:rFonts w:eastAsiaTheme="minorEastAsia" w:cstheme="minorBidi"/>
              <w:noProof/>
              <w:sz w:val="22"/>
              <w:szCs w:val="22"/>
              <w:lang w:eastAsia="pl-PL"/>
            </w:rPr>
          </w:pPr>
          <w:hyperlink w:anchor="_Toc155601108" w:history="1">
            <w:r w:rsidRPr="009840BC">
              <w:rPr>
                <w:rStyle w:val="Hipercze"/>
                <w:noProof/>
              </w:rPr>
              <w:t>§ 10. [Okręgowe komisje wyborcze]</w:t>
            </w:r>
            <w:r>
              <w:rPr>
                <w:noProof/>
                <w:webHidden/>
              </w:rPr>
              <w:tab/>
            </w:r>
            <w:r>
              <w:rPr>
                <w:noProof/>
                <w:webHidden/>
              </w:rPr>
              <w:fldChar w:fldCharType="begin"/>
            </w:r>
            <w:r>
              <w:rPr>
                <w:noProof/>
                <w:webHidden/>
              </w:rPr>
              <w:instrText xml:space="preserve"> PAGEREF _Toc155601108 \h </w:instrText>
            </w:r>
            <w:r>
              <w:rPr>
                <w:noProof/>
                <w:webHidden/>
              </w:rPr>
            </w:r>
            <w:r>
              <w:rPr>
                <w:noProof/>
                <w:webHidden/>
              </w:rPr>
              <w:fldChar w:fldCharType="separate"/>
            </w:r>
            <w:r>
              <w:rPr>
                <w:noProof/>
                <w:webHidden/>
              </w:rPr>
              <w:t>48</w:t>
            </w:r>
            <w:r>
              <w:rPr>
                <w:noProof/>
                <w:webHidden/>
              </w:rPr>
              <w:fldChar w:fldCharType="end"/>
            </w:r>
          </w:hyperlink>
        </w:p>
        <w:p w14:paraId="5E2D5516" w14:textId="699D33A8" w:rsidR="00F40492" w:rsidRDefault="00F40492">
          <w:pPr>
            <w:pStyle w:val="Spistreci3"/>
            <w:tabs>
              <w:tab w:val="right" w:leader="dot" w:pos="10450"/>
            </w:tabs>
            <w:rPr>
              <w:rFonts w:eastAsiaTheme="minorEastAsia" w:cstheme="minorBidi"/>
              <w:noProof/>
              <w:sz w:val="22"/>
              <w:szCs w:val="22"/>
              <w:lang w:eastAsia="pl-PL"/>
            </w:rPr>
          </w:pPr>
          <w:hyperlink w:anchor="_Toc155601109" w:history="1">
            <w:r w:rsidRPr="009840BC">
              <w:rPr>
                <w:rStyle w:val="Hipercze"/>
                <w:noProof/>
              </w:rPr>
              <w:t>§ 11. [Tryb działania OKW]</w:t>
            </w:r>
            <w:r>
              <w:rPr>
                <w:noProof/>
                <w:webHidden/>
              </w:rPr>
              <w:tab/>
            </w:r>
            <w:r>
              <w:rPr>
                <w:noProof/>
                <w:webHidden/>
              </w:rPr>
              <w:fldChar w:fldCharType="begin"/>
            </w:r>
            <w:r>
              <w:rPr>
                <w:noProof/>
                <w:webHidden/>
              </w:rPr>
              <w:instrText xml:space="preserve"> PAGEREF _Toc155601109 \h </w:instrText>
            </w:r>
            <w:r>
              <w:rPr>
                <w:noProof/>
                <w:webHidden/>
              </w:rPr>
            </w:r>
            <w:r>
              <w:rPr>
                <w:noProof/>
                <w:webHidden/>
              </w:rPr>
              <w:fldChar w:fldCharType="separate"/>
            </w:r>
            <w:r>
              <w:rPr>
                <w:noProof/>
                <w:webHidden/>
              </w:rPr>
              <w:t>48</w:t>
            </w:r>
            <w:r>
              <w:rPr>
                <w:noProof/>
                <w:webHidden/>
              </w:rPr>
              <w:fldChar w:fldCharType="end"/>
            </w:r>
          </w:hyperlink>
        </w:p>
        <w:p w14:paraId="0C26160C" w14:textId="3F5250E0"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10" w:history="1">
            <w:r w:rsidRPr="009840BC">
              <w:rPr>
                <w:rStyle w:val="Hipercze"/>
                <w:noProof/>
              </w:rPr>
              <w:t>Rozdział 3. Kolegium elektorów</w:t>
            </w:r>
            <w:r>
              <w:rPr>
                <w:noProof/>
                <w:webHidden/>
              </w:rPr>
              <w:tab/>
            </w:r>
            <w:r>
              <w:rPr>
                <w:noProof/>
                <w:webHidden/>
              </w:rPr>
              <w:fldChar w:fldCharType="begin"/>
            </w:r>
            <w:r>
              <w:rPr>
                <w:noProof/>
                <w:webHidden/>
              </w:rPr>
              <w:instrText xml:space="preserve"> PAGEREF _Toc155601110 \h </w:instrText>
            </w:r>
            <w:r>
              <w:rPr>
                <w:noProof/>
                <w:webHidden/>
              </w:rPr>
            </w:r>
            <w:r>
              <w:rPr>
                <w:noProof/>
                <w:webHidden/>
              </w:rPr>
              <w:fldChar w:fldCharType="separate"/>
            </w:r>
            <w:r>
              <w:rPr>
                <w:noProof/>
                <w:webHidden/>
              </w:rPr>
              <w:t>48</w:t>
            </w:r>
            <w:r>
              <w:rPr>
                <w:noProof/>
                <w:webHidden/>
              </w:rPr>
              <w:fldChar w:fldCharType="end"/>
            </w:r>
          </w:hyperlink>
        </w:p>
        <w:p w14:paraId="2C2870CD" w14:textId="35F206DC" w:rsidR="00F40492" w:rsidRDefault="00F40492">
          <w:pPr>
            <w:pStyle w:val="Spistreci3"/>
            <w:tabs>
              <w:tab w:val="right" w:leader="dot" w:pos="10450"/>
            </w:tabs>
            <w:rPr>
              <w:rFonts w:eastAsiaTheme="minorEastAsia" w:cstheme="minorBidi"/>
              <w:noProof/>
              <w:sz w:val="22"/>
              <w:szCs w:val="22"/>
              <w:lang w:eastAsia="pl-PL"/>
            </w:rPr>
          </w:pPr>
          <w:hyperlink w:anchor="_Toc155601111" w:history="1">
            <w:r w:rsidRPr="009840BC">
              <w:rPr>
                <w:rStyle w:val="Hipercze"/>
                <w:noProof/>
              </w:rPr>
              <w:t>§ 12. [Skład kolegium elektorów]</w:t>
            </w:r>
            <w:r>
              <w:rPr>
                <w:noProof/>
                <w:webHidden/>
              </w:rPr>
              <w:tab/>
            </w:r>
            <w:r>
              <w:rPr>
                <w:noProof/>
                <w:webHidden/>
              </w:rPr>
              <w:fldChar w:fldCharType="begin"/>
            </w:r>
            <w:r>
              <w:rPr>
                <w:noProof/>
                <w:webHidden/>
              </w:rPr>
              <w:instrText xml:space="preserve"> PAGEREF _Toc155601111 \h </w:instrText>
            </w:r>
            <w:r>
              <w:rPr>
                <w:noProof/>
                <w:webHidden/>
              </w:rPr>
            </w:r>
            <w:r>
              <w:rPr>
                <w:noProof/>
                <w:webHidden/>
              </w:rPr>
              <w:fldChar w:fldCharType="separate"/>
            </w:r>
            <w:r>
              <w:rPr>
                <w:noProof/>
                <w:webHidden/>
              </w:rPr>
              <w:t>48</w:t>
            </w:r>
            <w:r>
              <w:rPr>
                <w:noProof/>
                <w:webHidden/>
              </w:rPr>
              <w:fldChar w:fldCharType="end"/>
            </w:r>
          </w:hyperlink>
        </w:p>
        <w:p w14:paraId="267C22EB" w14:textId="75BCDF6A" w:rsidR="00F40492" w:rsidRDefault="00F40492">
          <w:pPr>
            <w:pStyle w:val="Spistreci3"/>
            <w:tabs>
              <w:tab w:val="right" w:leader="dot" w:pos="10450"/>
            </w:tabs>
            <w:rPr>
              <w:rFonts w:eastAsiaTheme="minorEastAsia" w:cstheme="minorBidi"/>
              <w:noProof/>
              <w:sz w:val="22"/>
              <w:szCs w:val="22"/>
              <w:lang w:eastAsia="pl-PL"/>
            </w:rPr>
          </w:pPr>
          <w:hyperlink w:anchor="_Toc155601112" w:history="1">
            <w:r w:rsidRPr="009840BC">
              <w:rPr>
                <w:rStyle w:val="Hipercze"/>
                <w:noProof/>
              </w:rPr>
              <w:t>§ 13. [Wybory członków kolegium elektorów]</w:t>
            </w:r>
            <w:r>
              <w:rPr>
                <w:noProof/>
                <w:webHidden/>
              </w:rPr>
              <w:tab/>
            </w:r>
            <w:r>
              <w:rPr>
                <w:noProof/>
                <w:webHidden/>
              </w:rPr>
              <w:fldChar w:fldCharType="begin"/>
            </w:r>
            <w:r>
              <w:rPr>
                <w:noProof/>
                <w:webHidden/>
              </w:rPr>
              <w:instrText xml:space="preserve"> PAGEREF _Toc155601112 \h </w:instrText>
            </w:r>
            <w:r>
              <w:rPr>
                <w:noProof/>
                <w:webHidden/>
              </w:rPr>
            </w:r>
            <w:r>
              <w:rPr>
                <w:noProof/>
                <w:webHidden/>
              </w:rPr>
              <w:fldChar w:fldCharType="separate"/>
            </w:r>
            <w:r>
              <w:rPr>
                <w:noProof/>
                <w:webHidden/>
              </w:rPr>
              <w:t>49</w:t>
            </w:r>
            <w:r>
              <w:rPr>
                <w:noProof/>
                <w:webHidden/>
              </w:rPr>
              <w:fldChar w:fldCharType="end"/>
            </w:r>
          </w:hyperlink>
        </w:p>
        <w:p w14:paraId="03545EED" w14:textId="0FEF4513"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13" w:history="1">
            <w:r w:rsidRPr="009840BC">
              <w:rPr>
                <w:rStyle w:val="Hipercze"/>
                <w:noProof/>
              </w:rPr>
              <w:t>Rozdział 4. Wybory Rektora</w:t>
            </w:r>
            <w:r>
              <w:rPr>
                <w:noProof/>
                <w:webHidden/>
              </w:rPr>
              <w:tab/>
            </w:r>
            <w:r>
              <w:rPr>
                <w:noProof/>
                <w:webHidden/>
              </w:rPr>
              <w:fldChar w:fldCharType="begin"/>
            </w:r>
            <w:r>
              <w:rPr>
                <w:noProof/>
                <w:webHidden/>
              </w:rPr>
              <w:instrText xml:space="preserve"> PAGEREF _Toc155601113 \h </w:instrText>
            </w:r>
            <w:r>
              <w:rPr>
                <w:noProof/>
                <w:webHidden/>
              </w:rPr>
            </w:r>
            <w:r>
              <w:rPr>
                <w:noProof/>
                <w:webHidden/>
              </w:rPr>
              <w:fldChar w:fldCharType="separate"/>
            </w:r>
            <w:r>
              <w:rPr>
                <w:noProof/>
                <w:webHidden/>
              </w:rPr>
              <w:t>50</w:t>
            </w:r>
            <w:r>
              <w:rPr>
                <w:noProof/>
                <w:webHidden/>
              </w:rPr>
              <w:fldChar w:fldCharType="end"/>
            </w:r>
          </w:hyperlink>
        </w:p>
        <w:p w14:paraId="56CA5D7F" w14:textId="4C97FBC1" w:rsidR="00F40492" w:rsidRDefault="00F40492">
          <w:pPr>
            <w:pStyle w:val="Spistreci3"/>
            <w:tabs>
              <w:tab w:val="right" w:leader="dot" w:pos="10450"/>
            </w:tabs>
            <w:rPr>
              <w:rFonts w:eastAsiaTheme="minorEastAsia" w:cstheme="minorBidi"/>
              <w:noProof/>
              <w:sz w:val="22"/>
              <w:szCs w:val="22"/>
              <w:lang w:eastAsia="pl-PL"/>
            </w:rPr>
          </w:pPr>
          <w:hyperlink w:anchor="_Toc155601114" w:history="1">
            <w:r w:rsidRPr="009840BC">
              <w:rPr>
                <w:rStyle w:val="Hipercze"/>
                <w:noProof/>
              </w:rPr>
              <w:t>§ 14. [Zgłaszanie kandydatów]</w:t>
            </w:r>
            <w:r>
              <w:rPr>
                <w:noProof/>
                <w:webHidden/>
              </w:rPr>
              <w:tab/>
            </w:r>
            <w:r>
              <w:rPr>
                <w:noProof/>
                <w:webHidden/>
              </w:rPr>
              <w:fldChar w:fldCharType="begin"/>
            </w:r>
            <w:r>
              <w:rPr>
                <w:noProof/>
                <w:webHidden/>
              </w:rPr>
              <w:instrText xml:space="preserve"> PAGEREF _Toc155601114 \h </w:instrText>
            </w:r>
            <w:r>
              <w:rPr>
                <w:noProof/>
                <w:webHidden/>
              </w:rPr>
            </w:r>
            <w:r>
              <w:rPr>
                <w:noProof/>
                <w:webHidden/>
              </w:rPr>
              <w:fldChar w:fldCharType="separate"/>
            </w:r>
            <w:r>
              <w:rPr>
                <w:noProof/>
                <w:webHidden/>
              </w:rPr>
              <w:t>50</w:t>
            </w:r>
            <w:r>
              <w:rPr>
                <w:noProof/>
                <w:webHidden/>
              </w:rPr>
              <w:fldChar w:fldCharType="end"/>
            </w:r>
          </w:hyperlink>
        </w:p>
        <w:p w14:paraId="2C71C235" w14:textId="137BFC36" w:rsidR="00F40492" w:rsidRDefault="00F40492">
          <w:pPr>
            <w:pStyle w:val="Spistreci3"/>
            <w:tabs>
              <w:tab w:val="right" w:leader="dot" w:pos="10450"/>
            </w:tabs>
            <w:rPr>
              <w:rFonts w:eastAsiaTheme="minorEastAsia" w:cstheme="minorBidi"/>
              <w:noProof/>
              <w:sz w:val="22"/>
              <w:szCs w:val="22"/>
              <w:lang w:eastAsia="pl-PL"/>
            </w:rPr>
          </w:pPr>
          <w:hyperlink w:anchor="_Toc155601115" w:history="1">
            <w:r w:rsidRPr="009840BC">
              <w:rPr>
                <w:rStyle w:val="Hipercze"/>
                <w:noProof/>
              </w:rPr>
              <w:t>§ 15. [Opiniowanie przez senat]</w:t>
            </w:r>
            <w:r>
              <w:rPr>
                <w:noProof/>
                <w:webHidden/>
              </w:rPr>
              <w:tab/>
            </w:r>
            <w:r>
              <w:rPr>
                <w:noProof/>
                <w:webHidden/>
              </w:rPr>
              <w:fldChar w:fldCharType="begin"/>
            </w:r>
            <w:r>
              <w:rPr>
                <w:noProof/>
                <w:webHidden/>
              </w:rPr>
              <w:instrText xml:space="preserve"> PAGEREF _Toc155601115 \h </w:instrText>
            </w:r>
            <w:r>
              <w:rPr>
                <w:noProof/>
                <w:webHidden/>
              </w:rPr>
            </w:r>
            <w:r>
              <w:rPr>
                <w:noProof/>
                <w:webHidden/>
              </w:rPr>
              <w:fldChar w:fldCharType="separate"/>
            </w:r>
            <w:r>
              <w:rPr>
                <w:noProof/>
                <w:webHidden/>
              </w:rPr>
              <w:t>50</w:t>
            </w:r>
            <w:r>
              <w:rPr>
                <w:noProof/>
                <w:webHidden/>
              </w:rPr>
              <w:fldChar w:fldCharType="end"/>
            </w:r>
          </w:hyperlink>
        </w:p>
        <w:p w14:paraId="23343968" w14:textId="112CE57D" w:rsidR="00F40492" w:rsidRDefault="00F40492">
          <w:pPr>
            <w:pStyle w:val="Spistreci3"/>
            <w:tabs>
              <w:tab w:val="right" w:leader="dot" w:pos="10450"/>
            </w:tabs>
            <w:rPr>
              <w:rFonts w:eastAsiaTheme="minorEastAsia" w:cstheme="minorBidi"/>
              <w:noProof/>
              <w:sz w:val="22"/>
              <w:szCs w:val="22"/>
              <w:lang w:eastAsia="pl-PL"/>
            </w:rPr>
          </w:pPr>
          <w:hyperlink w:anchor="_Toc155601116" w:history="1">
            <w:r w:rsidRPr="009840BC">
              <w:rPr>
                <w:rStyle w:val="Hipercze"/>
                <w:noProof/>
              </w:rPr>
              <w:t>§ 16. [Ostateczne zgłoszenie kandydatów]</w:t>
            </w:r>
            <w:r>
              <w:rPr>
                <w:noProof/>
                <w:webHidden/>
              </w:rPr>
              <w:tab/>
            </w:r>
            <w:r>
              <w:rPr>
                <w:noProof/>
                <w:webHidden/>
              </w:rPr>
              <w:fldChar w:fldCharType="begin"/>
            </w:r>
            <w:r>
              <w:rPr>
                <w:noProof/>
                <w:webHidden/>
              </w:rPr>
              <w:instrText xml:space="preserve"> PAGEREF _Toc155601116 \h </w:instrText>
            </w:r>
            <w:r>
              <w:rPr>
                <w:noProof/>
                <w:webHidden/>
              </w:rPr>
            </w:r>
            <w:r>
              <w:rPr>
                <w:noProof/>
                <w:webHidden/>
              </w:rPr>
              <w:fldChar w:fldCharType="separate"/>
            </w:r>
            <w:r>
              <w:rPr>
                <w:noProof/>
                <w:webHidden/>
              </w:rPr>
              <w:t>51</w:t>
            </w:r>
            <w:r>
              <w:rPr>
                <w:noProof/>
                <w:webHidden/>
              </w:rPr>
              <w:fldChar w:fldCharType="end"/>
            </w:r>
          </w:hyperlink>
        </w:p>
        <w:p w14:paraId="258B0F91" w14:textId="043CC5F6" w:rsidR="00F40492" w:rsidRDefault="00F40492">
          <w:pPr>
            <w:pStyle w:val="Spistreci3"/>
            <w:tabs>
              <w:tab w:val="right" w:leader="dot" w:pos="10450"/>
            </w:tabs>
            <w:rPr>
              <w:rFonts w:eastAsiaTheme="minorEastAsia" w:cstheme="minorBidi"/>
              <w:noProof/>
              <w:sz w:val="22"/>
              <w:szCs w:val="22"/>
              <w:lang w:eastAsia="pl-PL"/>
            </w:rPr>
          </w:pPr>
          <w:hyperlink w:anchor="_Toc155601117" w:history="1">
            <w:r w:rsidRPr="009840BC">
              <w:rPr>
                <w:rStyle w:val="Hipercze"/>
                <w:noProof/>
              </w:rPr>
              <w:t>§ 17. [Kampania wyborcza]</w:t>
            </w:r>
            <w:r>
              <w:rPr>
                <w:noProof/>
                <w:webHidden/>
              </w:rPr>
              <w:tab/>
            </w:r>
            <w:r>
              <w:rPr>
                <w:noProof/>
                <w:webHidden/>
              </w:rPr>
              <w:fldChar w:fldCharType="begin"/>
            </w:r>
            <w:r>
              <w:rPr>
                <w:noProof/>
                <w:webHidden/>
              </w:rPr>
              <w:instrText xml:space="preserve"> PAGEREF _Toc155601117 \h </w:instrText>
            </w:r>
            <w:r>
              <w:rPr>
                <w:noProof/>
                <w:webHidden/>
              </w:rPr>
            </w:r>
            <w:r>
              <w:rPr>
                <w:noProof/>
                <w:webHidden/>
              </w:rPr>
              <w:fldChar w:fldCharType="separate"/>
            </w:r>
            <w:r>
              <w:rPr>
                <w:noProof/>
                <w:webHidden/>
              </w:rPr>
              <w:t>51</w:t>
            </w:r>
            <w:r>
              <w:rPr>
                <w:noProof/>
                <w:webHidden/>
              </w:rPr>
              <w:fldChar w:fldCharType="end"/>
            </w:r>
          </w:hyperlink>
        </w:p>
        <w:p w14:paraId="62E0FDC6" w14:textId="451C7354" w:rsidR="00F40492" w:rsidRDefault="00F40492">
          <w:pPr>
            <w:pStyle w:val="Spistreci3"/>
            <w:tabs>
              <w:tab w:val="right" w:leader="dot" w:pos="10450"/>
            </w:tabs>
            <w:rPr>
              <w:rFonts w:eastAsiaTheme="minorEastAsia" w:cstheme="minorBidi"/>
              <w:noProof/>
              <w:sz w:val="22"/>
              <w:szCs w:val="22"/>
              <w:lang w:eastAsia="pl-PL"/>
            </w:rPr>
          </w:pPr>
          <w:hyperlink w:anchor="_Toc155601118" w:history="1">
            <w:r w:rsidRPr="009840BC">
              <w:rPr>
                <w:rStyle w:val="Hipercze"/>
                <w:noProof/>
              </w:rPr>
              <w:t>§ 18. [Organizacja zebrania wyborczego w trybie stacjonarnym]</w:t>
            </w:r>
            <w:r>
              <w:rPr>
                <w:noProof/>
                <w:webHidden/>
              </w:rPr>
              <w:tab/>
            </w:r>
            <w:r>
              <w:rPr>
                <w:noProof/>
                <w:webHidden/>
              </w:rPr>
              <w:fldChar w:fldCharType="begin"/>
            </w:r>
            <w:r>
              <w:rPr>
                <w:noProof/>
                <w:webHidden/>
              </w:rPr>
              <w:instrText xml:space="preserve"> PAGEREF _Toc155601118 \h </w:instrText>
            </w:r>
            <w:r>
              <w:rPr>
                <w:noProof/>
                <w:webHidden/>
              </w:rPr>
            </w:r>
            <w:r>
              <w:rPr>
                <w:noProof/>
                <w:webHidden/>
              </w:rPr>
              <w:fldChar w:fldCharType="separate"/>
            </w:r>
            <w:r>
              <w:rPr>
                <w:noProof/>
                <w:webHidden/>
              </w:rPr>
              <w:t>51</w:t>
            </w:r>
            <w:r>
              <w:rPr>
                <w:noProof/>
                <w:webHidden/>
              </w:rPr>
              <w:fldChar w:fldCharType="end"/>
            </w:r>
          </w:hyperlink>
        </w:p>
        <w:p w14:paraId="6C74756F" w14:textId="59C7D14D" w:rsidR="00F40492" w:rsidRDefault="00F40492">
          <w:pPr>
            <w:pStyle w:val="Spistreci3"/>
            <w:tabs>
              <w:tab w:val="right" w:leader="dot" w:pos="10450"/>
            </w:tabs>
            <w:rPr>
              <w:rFonts w:eastAsiaTheme="minorEastAsia" w:cstheme="minorBidi"/>
              <w:noProof/>
              <w:sz w:val="22"/>
              <w:szCs w:val="22"/>
              <w:lang w:eastAsia="pl-PL"/>
            </w:rPr>
          </w:pPr>
          <w:hyperlink w:anchor="_Toc155601119" w:history="1">
            <w:r w:rsidRPr="009840BC">
              <w:rPr>
                <w:rStyle w:val="Hipercze"/>
                <w:noProof/>
              </w:rPr>
              <w:t>§ 18 a. [Organizacja zebrania wyborczego w trybie zdalnym  z wykorzystaniem systemu informatycznego zapewniającego kontrolę ich przebiegu oraz umożliwiających zapewnienie tajności głosowań.]</w:t>
            </w:r>
            <w:r>
              <w:rPr>
                <w:noProof/>
                <w:webHidden/>
              </w:rPr>
              <w:tab/>
            </w:r>
            <w:r>
              <w:rPr>
                <w:noProof/>
                <w:webHidden/>
              </w:rPr>
              <w:fldChar w:fldCharType="begin"/>
            </w:r>
            <w:r>
              <w:rPr>
                <w:noProof/>
                <w:webHidden/>
              </w:rPr>
              <w:instrText xml:space="preserve"> PAGEREF _Toc155601119 \h </w:instrText>
            </w:r>
            <w:r>
              <w:rPr>
                <w:noProof/>
                <w:webHidden/>
              </w:rPr>
            </w:r>
            <w:r>
              <w:rPr>
                <w:noProof/>
                <w:webHidden/>
              </w:rPr>
              <w:fldChar w:fldCharType="separate"/>
            </w:r>
            <w:r>
              <w:rPr>
                <w:noProof/>
                <w:webHidden/>
              </w:rPr>
              <w:t>51</w:t>
            </w:r>
            <w:r>
              <w:rPr>
                <w:noProof/>
                <w:webHidden/>
              </w:rPr>
              <w:fldChar w:fldCharType="end"/>
            </w:r>
          </w:hyperlink>
        </w:p>
        <w:p w14:paraId="4ACA21BA" w14:textId="359ABBC3" w:rsidR="00F40492" w:rsidRDefault="00F40492">
          <w:pPr>
            <w:pStyle w:val="Spistreci3"/>
            <w:tabs>
              <w:tab w:val="right" w:leader="dot" w:pos="10450"/>
            </w:tabs>
            <w:rPr>
              <w:rFonts w:eastAsiaTheme="minorEastAsia" w:cstheme="minorBidi"/>
              <w:noProof/>
              <w:sz w:val="22"/>
              <w:szCs w:val="22"/>
              <w:lang w:eastAsia="pl-PL"/>
            </w:rPr>
          </w:pPr>
          <w:hyperlink w:anchor="_Toc155601120" w:history="1">
            <w:r w:rsidRPr="009840BC">
              <w:rPr>
                <w:rStyle w:val="Hipercze"/>
                <w:noProof/>
              </w:rPr>
              <w:t>§ 19. [Wybór rektora]</w:t>
            </w:r>
            <w:r>
              <w:rPr>
                <w:noProof/>
                <w:webHidden/>
              </w:rPr>
              <w:tab/>
            </w:r>
            <w:r>
              <w:rPr>
                <w:noProof/>
                <w:webHidden/>
              </w:rPr>
              <w:fldChar w:fldCharType="begin"/>
            </w:r>
            <w:r>
              <w:rPr>
                <w:noProof/>
                <w:webHidden/>
              </w:rPr>
              <w:instrText xml:space="preserve"> PAGEREF _Toc155601120 \h </w:instrText>
            </w:r>
            <w:r>
              <w:rPr>
                <w:noProof/>
                <w:webHidden/>
              </w:rPr>
            </w:r>
            <w:r>
              <w:rPr>
                <w:noProof/>
                <w:webHidden/>
              </w:rPr>
              <w:fldChar w:fldCharType="separate"/>
            </w:r>
            <w:r>
              <w:rPr>
                <w:noProof/>
                <w:webHidden/>
              </w:rPr>
              <w:t>52</w:t>
            </w:r>
            <w:r>
              <w:rPr>
                <w:noProof/>
                <w:webHidden/>
              </w:rPr>
              <w:fldChar w:fldCharType="end"/>
            </w:r>
          </w:hyperlink>
        </w:p>
        <w:p w14:paraId="477CC6E5" w14:textId="584DE8D5" w:rsidR="00F40492" w:rsidRDefault="00F40492">
          <w:pPr>
            <w:pStyle w:val="Spistreci3"/>
            <w:tabs>
              <w:tab w:val="right" w:leader="dot" w:pos="10450"/>
            </w:tabs>
            <w:rPr>
              <w:rFonts w:eastAsiaTheme="minorEastAsia" w:cstheme="minorBidi"/>
              <w:noProof/>
              <w:sz w:val="22"/>
              <w:szCs w:val="22"/>
              <w:lang w:eastAsia="pl-PL"/>
            </w:rPr>
          </w:pPr>
          <w:hyperlink w:anchor="_Toc155601121" w:history="1">
            <w:r w:rsidRPr="009840BC">
              <w:rPr>
                <w:rStyle w:val="Hipercze"/>
                <w:noProof/>
              </w:rPr>
              <w:t>§ 20. [Rektor - elekt]</w:t>
            </w:r>
            <w:r>
              <w:rPr>
                <w:noProof/>
                <w:webHidden/>
              </w:rPr>
              <w:tab/>
            </w:r>
            <w:r>
              <w:rPr>
                <w:noProof/>
                <w:webHidden/>
              </w:rPr>
              <w:fldChar w:fldCharType="begin"/>
            </w:r>
            <w:r>
              <w:rPr>
                <w:noProof/>
                <w:webHidden/>
              </w:rPr>
              <w:instrText xml:space="preserve"> PAGEREF _Toc155601121 \h </w:instrText>
            </w:r>
            <w:r>
              <w:rPr>
                <w:noProof/>
                <w:webHidden/>
              </w:rPr>
            </w:r>
            <w:r>
              <w:rPr>
                <w:noProof/>
                <w:webHidden/>
              </w:rPr>
              <w:fldChar w:fldCharType="separate"/>
            </w:r>
            <w:r>
              <w:rPr>
                <w:noProof/>
                <w:webHidden/>
              </w:rPr>
              <w:t>52</w:t>
            </w:r>
            <w:r>
              <w:rPr>
                <w:noProof/>
                <w:webHidden/>
              </w:rPr>
              <w:fldChar w:fldCharType="end"/>
            </w:r>
          </w:hyperlink>
        </w:p>
        <w:p w14:paraId="18E70F5E" w14:textId="3BC499E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22" w:history="1">
            <w:r w:rsidRPr="009840BC">
              <w:rPr>
                <w:rStyle w:val="Hipercze"/>
                <w:noProof/>
              </w:rPr>
              <w:t>Rozdział 5. Wybory do senatu</w:t>
            </w:r>
            <w:r>
              <w:rPr>
                <w:noProof/>
                <w:webHidden/>
              </w:rPr>
              <w:tab/>
            </w:r>
            <w:r>
              <w:rPr>
                <w:noProof/>
                <w:webHidden/>
              </w:rPr>
              <w:fldChar w:fldCharType="begin"/>
            </w:r>
            <w:r>
              <w:rPr>
                <w:noProof/>
                <w:webHidden/>
              </w:rPr>
              <w:instrText xml:space="preserve"> PAGEREF _Toc155601122 \h </w:instrText>
            </w:r>
            <w:r>
              <w:rPr>
                <w:noProof/>
                <w:webHidden/>
              </w:rPr>
            </w:r>
            <w:r>
              <w:rPr>
                <w:noProof/>
                <w:webHidden/>
              </w:rPr>
              <w:fldChar w:fldCharType="separate"/>
            </w:r>
            <w:r>
              <w:rPr>
                <w:noProof/>
                <w:webHidden/>
              </w:rPr>
              <w:t>52</w:t>
            </w:r>
            <w:r>
              <w:rPr>
                <w:noProof/>
                <w:webHidden/>
              </w:rPr>
              <w:fldChar w:fldCharType="end"/>
            </w:r>
          </w:hyperlink>
        </w:p>
        <w:p w14:paraId="73454A42" w14:textId="499EEE3B" w:rsidR="00F40492" w:rsidRDefault="00F40492">
          <w:pPr>
            <w:pStyle w:val="Spistreci3"/>
            <w:tabs>
              <w:tab w:val="right" w:leader="dot" w:pos="10450"/>
            </w:tabs>
            <w:rPr>
              <w:rFonts w:eastAsiaTheme="minorEastAsia" w:cstheme="minorBidi"/>
              <w:noProof/>
              <w:sz w:val="22"/>
              <w:szCs w:val="22"/>
              <w:lang w:eastAsia="pl-PL"/>
            </w:rPr>
          </w:pPr>
          <w:hyperlink w:anchor="_Toc155601123" w:history="1">
            <w:r w:rsidRPr="009840BC">
              <w:rPr>
                <w:rStyle w:val="Hipercze"/>
                <w:noProof/>
              </w:rPr>
              <w:t>§ 21. [Wybór członków senatu]</w:t>
            </w:r>
            <w:r>
              <w:rPr>
                <w:noProof/>
                <w:webHidden/>
              </w:rPr>
              <w:tab/>
            </w:r>
            <w:r>
              <w:rPr>
                <w:noProof/>
                <w:webHidden/>
              </w:rPr>
              <w:fldChar w:fldCharType="begin"/>
            </w:r>
            <w:r>
              <w:rPr>
                <w:noProof/>
                <w:webHidden/>
              </w:rPr>
              <w:instrText xml:space="preserve"> PAGEREF _Toc155601123 \h </w:instrText>
            </w:r>
            <w:r>
              <w:rPr>
                <w:noProof/>
                <w:webHidden/>
              </w:rPr>
            </w:r>
            <w:r>
              <w:rPr>
                <w:noProof/>
                <w:webHidden/>
              </w:rPr>
              <w:fldChar w:fldCharType="separate"/>
            </w:r>
            <w:r>
              <w:rPr>
                <w:noProof/>
                <w:webHidden/>
              </w:rPr>
              <w:t>52</w:t>
            </w:r>
            <w:r>
              <w:rPr>
                <w:noProof/>
                <w:webHidden/>
              </w:rPr>
              <w:fldChar w:fldCharType="end"/>
            </w:r>
          </w:hyperlink>
        </w:p>
        <w:p w14:paraId="443EC042" w14:textId="74813C44"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24" w:history="1">
            <w:r w:rsidRPr="009840BC">
              <w:rPr>
                <w:rStyle w:val="Hipercze"/>
                <w:noProof/>
              </w:rPr>
              <w:t>Rozdział 6. Powołanie rady dyscypliny</w:t>
            </w:r>
            <w:r>
              <w:rPr>
                <w:noProof/>
                <w:webHidden/>
              </w:rPr>
              <w:tab/>
            </w:r>
            <w:r>
              <w:rPr>
                <w:noProof/>
                <w:webHidden/>
              </w:rPr>
              <w:fldChar w:fldCharType="begin"/>
            </w:r>
            <w:r>
              <w:rPr>
                <w:noProof/>
                <w:webHidden/>
              </w:rPr>
              <w:instrText xml:space="preserve"> PAGEREF _Toc155601124 \h </w:instrText>
            </w:r>
            <w:r>
              <w:rPr>
                <w:noProof/>
                <w:webHidden/>
              </w:rPr>
            </w:r>
            <w:r>
              <w:rPr>
                <w:noProof/>
                <w:webHidden/>
              </w:rPr>
              <w:fldChar w:fldCharType="separate"/>
            </w:r>
            <w:r>
              <w:rPr>
                <w:noProof/>
                <w:webHidden/>
              </w:rPr>
              <w:t>53</w:t>
            </w:r>
            <w:r>
              <w:rPr>
                <w:noProof/>
                <w:webHidden/>
              </w:rPr>
              <w:fldChar w:fldCharType="end"/>
            </w:r>
          </w:hyperlink>
        </w:p>
        <w:p w14:paraId="36628E9A" w14:textId="7F3B723F" w:rsidR="00F40492" w:rsidRDefault="00F40492">
          <w:pPr>
            <w:pStyle w:val="Spistreci3"/>
            <w:tabs>
              <w:tab w:val="right" w:leader="dot" w:pos="10450"/>
            </w:tabs>
            <w:rPr>
              <w:rFonts w:eastAsiaTheme="minorEastAsia" w:cstheme="minorBidi"/>
              <w:noProof/>
              <w:sz w:val="22"/>
              <w:szCs w:val="22"/>
              <w:lang w:eastAsia="pl-PL"/>
            </w:rPr>
          </w:pPr>
          <w:hyperlink w:anchor="_Toc155601125" w:history="1">
            <w:r w:rsidRPr="009840BC">
              <w:rPr>
                <w:rStyle w:val="Hipercze"/>
                <w:noProof/>
              </w:rPr>
              <w:t>§ 22. [Powołanie rady dyscypliny]</w:t>
            </w:r>
            <w:r>
              <w:rPr>
                <w:noProof/>
                <w:webHidden/>
              </w:rPr>
              <w:tab/>
            </w:r>
            <w:r>
              <w:rPr>
                <w:noProof/>
                <w:webHidden/>
              </w:rPr>
              <w:fldChar w:fldCharType="begin"/>
            </w:r>
            <w:r>
              <w:rPr>
                <w:noProof/>
                <w:webHidden/>
              </w:rPr>
              <w:instrText xml:space="preserve"> PAGEREF _Toc155601125 \h </w:instrText>
            </w:r>
            <w:r>
              <w:rPr>
                <w:noProof/>
                <w:webHidden/>
              </w:rPr>
            </w:r>
            <w:r>
              <w:rPr>
                <w:noProof/>
                <w:webHidden/>
              </w:rPr>
              <w:fldChar w:fldCharType="separate"/>
            </w:r>
            <w:r>
              <w:rPr>
                <w:noProof/>
                <w:webHidden/>
              </w:rPr>
              <w:t>53</w:t>
            </w:r>
            <w:r>
              <w:rPr>
                <w:noProof/>
                <w:webHidden/>
              </w:rPr>
              <w:fldChar w:fldCharType="end"/>
            </w:r>
          </w:hyperlink>
        </w:p>
        <w:p w14:paraId="7E056FA0" w14:textId="3878D1DF"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26" w:history="1">
            <w:r w:rsidRPr="009840BC">
              <w:rPr>
                <w:rStyle w:val="Hipercze"/>
                <w:noProof/>
              </w:rPr>
              <w:t>Rozdział 7. Powołanie Rady uczelni i jej przewodniczącego</w:t>
            </w:r>
            <w:r>
              <w:rPr>
                <w:noProof/>
                <w:webHidden/>
              </w:rPr>
              <w:tab/>
            </w:r>
            <w:r>
              <w:rPr>
                <w:noProof/>
                <w:webHidden/>
              </w:rPr>
              <w:fldChar w:fldCharType="begin"/>
            </w:r>
            <w:r>
              <w:rPr>
                <w:noProof/>
                <w:webHidden/>
              </w:rPr>
              <w:instrText xml:space="preserve"> PAGEREF _Toc155601126 \h </w:instrText>
            </w:r>
            <w:r>
              <w:rPr>
                <w:noProof/>
                <w:webHidden/>
              </w:rPr>
            </w:r>
            <w:r>
              <w:rPr>
                <w:noProof/>
                <w:webHidden/>
              </w:rPr>
              <w:fldChar w:fldCharType="separate"/>
            </w:r>
            <w:r>
              <w:rPr>
                <w:noProof/>
                <w:webHidden/>
              </w:rPr>
              <w:t>53</w:t>
            </w:r>
            <w:r>
              <w:rPr>
                <w:noProof/>
                <w:webHidden/>
              </w:rPr>
              <w:fldChar w:fldCharType="end"/>
            </w:r>
          </w:hyperlink>
        </w:p>
        <w:p w14:paraId="31984A7B" w14:textId="70F14D7D" w:rsidR="00F40492" w:rsidRDefault="00F40492">
          <w:pPr>
            <w:pStyle w:val="Spistreci3"/>
            <w:tabs>
              <w:tab w:val="right" w:leader="dot" w:pos="10450"/>
            </w:tabs>
            <w:rPr>
              <w:rFonts w:eastAsiaTheme="minorEastAsia" w:cstheme="minorBidi"/>
              <w:noProof/>
              <w:sz w:val="22"/>
              <w:szCs w:val="22"/>
              <w:lang w:eastAsia="pl-PL"/>
            </w:rPr>
          </w:pPr>
          <w:hyperlink w:anchor="_Toc155601127" w:history="1">
            <w:r w:rsidRPr="009840BC">
              <w:rPr>
                <w:rStyle w:val="Hipercze"/>
                <w:noProof/>
              </w:rPr>
              <w:t>§ 23. [Zgłaszanie kandydatów]</w:t>
            </w:r>
            <w:r>
              <w:rPr>
                <w:noProof/>
                <w:webHidden/>
              </w:rPr>
              <w:tab/>
            </w:r>
            <w:r>
              <w:rPr>
                <w:noProof/>
                <w:webHidden/>
              </w:rPr>
              <w:fldChar w:fldCharType="begin"/>
            </w:r>
            <w:r>
              <w:rPr>
                <w:noProof/>
                <w:webHidden/>
              </w:rPr>
              <w:instrText xml:space="preserve"> PAGEREF _Toc155601127 \h </w:instrText>
            </w:r>
            <w:r>
              <w:rPr>
                <w:noProof/>
                <w:webHidden/>
              </w:rPr>
            </w:r>
            <w:r>
              <w:rPr>
                <w:noProof/>
                <w:webHidden/>
              </w:rPr>
              <w:fldChar w:fldCharType="separate"/>
            </w:r>
            <w:r>
              <w:rPr>
                <w:noProof/>
                <w:webHidden/>
              </w:rPr>
              <w:t>53</w:t>
            </w:r>
            <w:r>
              <w:rPr>
                <w:noProof/>
                <w:webHidden/>
              </w:rPr>
              <w:fldChar w:fldCharType="end"/>
            </w:r>
          </w:hyperlink>
        </w:p>
        <w:p w14:paraId="3A6E262D" w14:textId="678365B4" w:rsidR="00F40492" w:rsidRDefault="00F40492">
          <w:pPr>
            <w:pStyle w:val="Spistreci3"/>
            <w:tabs>
              <w:tab w:val="right" w:leader="dot" w:pos="10450"/>
            </w:tabs>
            <w:rPr>
              <w:rFonts w:eastAsiaTheme="minorEastAsia" w:cstheme="minorBidi"/>
              <w:noProof/>
              <w:sz w:val="22"/>
              <w:szCs w:val="22"/>
              <w:lang w:eastAsia="pl-PL"/>
            </w:rPr>
          </w:pPr>
          <w:hyperlink w:anchor="_Toc155601128" w:history="1">
            <w:r w:rsidRPr="009840BC">
              <w:rPr>
                <w:rStyle w:val="Hipercze"/>
                <w:noProof/>
              </w:rPr>
              <w:t>§ 24. [Wybór członków rady uczelni]</w:t>
            </w:r>
            <w:r>
              <w:rPr>
                <w:noProof/>
                <w:webHidden/>
              </w:rPr>
              <w:tab/>
            </w:r>
            <w:r>
              <w:rPr>
                <w:noProof/>
                <w:webHidden/>
              </w:rPr>
              <w:fldChar w:fldCharType="begin"/>
            </w:r>
            <w:r>
              <w:rPr>
                <w:noProof/>
                <w:webHidden/>
              </w:rPr>
              <w:instrText xml:space="preserve"> PAGEREF _Toc155601128 \h </w:instrText>
            </w:r>
            <w:r>
              <w:rPr>
                <w:noProof/>
                <w:webHidden/>
              </w:rPr>
            </w:r>
            <w:r>
              <w:rPr>
                <w:noProof/>
                <w:webHidden/>
              </w:rPr>
              <w:fldChar w:fldCharType="separate"/>
            </w:r>
            <w:r>
              <w:rPr>
                <w:noProof/>
                <w:webHidden/>
              </w:rPr>
              <w:t>54</w:t>
            </w:r>
            <w:r>
              <w:rPr>
                <w:noProof/>
                <w:webHidden/>
              </w:rPr>
              <w:fldChar w:fldCharType="end"/>
            </w:r>
          </w:hyperlink>
        </w:p>
        <w:p w14:paraId="2EBB6FDB" w14:textId="4799A060" w:rsidR="00F40492" w:rsidRDefault="00F40492">
          <w:pPr>
            <w:pStyle w:val="Spistreci3"/>
            <w:tabs>
              <w:tab w:val="right" w:leader="dot" w:pos="10450"/>
            </w:tabs>
            <w:rPr>
              <w:rFonts w:eastAsiaTheme="minorEastAsia" w:cstheme="minorBidi"/>
              <w:noProof/>
              <w:sz w:val="22"/>
              <w:szCs w:val="22"/>
              <w:lang w:eastAsia="pl-PL"/>
            </w:rPr>
          </w:pPr>
          <w:hyperlink w:anchor="_Toc155601129" w:history="1">
            <w:r w:rsidRPr="009840BC">
              <w:rPr>
                <w:rStyle w:val="Hipercze"/>
                <w:noProof/>
              </w:rPr>
              <w:t>§ 25. [Wybór przewodniczącego rady uczelni]</w:t>
            </w:r>
            <w:r>
              <w:rPr>
                <w:noProof/>
                <w:webHidden/>
              </w:rPr>
              <w:tab/>
            </w:r>
            <w:r>
              <w:rPr>
                <w:noProof/>
                <w:webHidden/>
              </w:rPr>
              <w:fldChar w:fldCharType="begin"/>
            </w:r>
            <w:r>
              <w:rPr>
                <w:noProof/>
                <w:webHidden/>
              </w:rPr>
              <w:instrText xml:space="preserve"> PAGEREF _Toc155601129 \h </w:instrText>
            </w:r>
            <w:r>
              <w:rPr>
                <w:noProof/>
                <w:webHidden/>
              </w:rPr>
            </w:r>
            <w:r>
              <w:rPr>
                <w:noProof/>
                <w:webHidden/>
              </w:rPr>
              <w:fldChar w:fldCharType="separate"/>
            </w:r>
            <w:r>
              <w:rPr>
                <w:noProof/>
                <w:webHidden/>
              </w:rPr>
              <w:t>54</w:t>
            </w:r>
            <w:r>
              <w:rPr>
                <w:noProof/>
                <w:webHidden/>
              </w:rPr>
              <w:fldChar w:fldCharType="end"/>
            </w:r>
          </w:hyperlink>
        </w:p>
        <w:p w14:paraId="67BEE06D" w14:textId="112383BA"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30" w:history="1">
            <w:r w:rsidRPr="009840BC">
              <w:rPr>
                <w:rStyle w:val="Hipercze"/>
                <w:noProof/>
              </w:rPr>
              <w:t>Rozdział 8. Wybory do rady programowej wydziału</w:t>
            </w:r>
            <w:r>
              <w:rPr>
                <w:noProof/>
                <w:webHidden/>
              </w:rPr>
              <w:tab/>
            </w:r>
            <w:r>
              <w:rPr>
                <w:noProof/>
                <w:webHidden/>
              </w:rPr>
              <w:fldChar w:fldCharType="begin"/>
            </w:r>
            <w:r>
              <w:rPr>
                <w:noProof/>
                <w:webHidden/>
              </w:rPr>
              <w:instrText xml:space="preserve"> PAGEREF _Toc155601130 \h </w:instrText>
            </w:r>
            <w:r>
              <w:rPr>
                <w:noProof/>
                <w:webHidden/>
              </w:rPr>
            </w:r>
            <w:r>
              <w:rPr>
                <w:noProof/>
                <w:webHidden/>
              </w:rPr>
              <w:fldChar w:fldCharType="separate"/>
            </w:r>
            <w:r>
              <w:rPr>
                <w:noProof/>
                <w:webHidden/>
              </w:rPr>
              <w:t>54</w:t>
            </w:r>
            <w:r>
              <w:rPr>
                <w:noProof/>
                <w:webHidden/>
              </w:rPr>
              <w:fldChar w:fldCharType="end"/>
            </w:r>
          </w:hyperlink>
        </w:p>
        <w:p w14:paraId="20B49476" w14:textId="68DD4660" w:rsidR="00F40492" w:rsidRDefault="00F40492">
          <w:pPr>
            <w:pStyle w:val="Spistreci3"/>
            <w:tabs>
              <w:tab w:val="right" w:leader="dot" w:pos="10450"/>
            </w:tabs>
            <w:rPr>
              <w:rFonts w:eastAsiaTheme="minorEastAsia" w:cstheme="minorBidi"/>
              <w:noProof/>
              <w:sz w:val="22"/>
              <w:szCs w:val="22"/>
              <w:lang w:eastAsia="pl-PL"/>
            </w:rPr>
          </w:pPr>
          <w:hyperlink w:anchor="_Toc155601131" w:history="1">
            <w:r w:rsidRPr="009840BC">
              <w:rPr>
                <w:rStyle w:val="Hipercze"/>
                <w:noProof/>
              </w:rPr>
              <w:t>§ 26. [Wybory do rady programowej wydziału]</w:t>
            </w:r>
            <w:r>
              <w:rPr>
                <w:noProof/>
                <w:webHidden/>
              </w:rPr>
              <w:tab/>
            </w:r>
            <w:r>
              <w:rPr>
                <w:noProof/>
                <w:webHidden/>
              </w:rPr>
              <w:fldChar w:fldCharType="begin"/>
            </w:r>
            <w:r>
              <w:rPr>
                <w:noProof/>
                <w:webHidden/>
              </w:rPr>
              <w:instrText xml:space="preserve"> PAGEREF _Toc155601131 \h </w:instrText>
            </w:r>
            <w:r>
              <w:rPr>
                <w:noProof/>
                <w:webHidden/>
              </w:rPr>
            </w:r>
            <w:r>
              <w:rPr>
                <w:noProof/>
                <w:webHidden/>
              </w:rPr>
              <w:fldChar w:fldCharType="separate"/>
            </w:r>
            <w:r>
              <w:rPr>
                <w:noProof/>
                <w:webHidden/>
              </w:rPr>
              <w:t>54</w:t>
            </w:r>
            <w:r>
              <w:rPr>
                <w:noProof/>
                <w:webHidden/>
              </w:rPr>
              <w:fldChar w:fldCharType="end"/>
            </w:r>
          </w:hyperlink>
        </w:p>
        <w:p w14:paraId="4AB024B2" w14:textId="7058A6D9" w:rsidR="00F40492" w:rsidRDefault="00F40492">
          <w:pPr>
            <w:pStyle w:val="Spistreci2"/>
            <w:tabs>
              <w:tab w:val="right" w:leader="dot" w:pos="10450"/>
            </w:tabs>
            <w:rPr>
              <w:rFonts w:eastAsiaTheme="minorEastAsia" w:cstheme="minorBidi"/>
              <w:i w:val="0"/>
              <w:iCs w:val="0"/>
              <w:noProof/>
              <w:sz w:val="22"/>
              <w:szCs w:val="22"/>
              <w:lang w:eastAsia="pl-PL"/>
            </w:rPr>
          </w:pPr>
          <w:hyperlink w:anchor="_Toc155601132" w:history="1">
            <w:r w:rsidRPr="009840BC">
              <w:rPr>
                <w:rStyle w:val="Hipercze"/>
                <w:noProof/>
              </w:rPr>
              <w:t>Rozdział 9. Odwołanie Rektora lub członka organu kolegialnego i wybory uzupełniające</w:t>
            </w:r>
            <w:r>
              <w:rPr>
                <w:noProof/>
                <w:webHidden/>
              </w:rPr>
              <w:tab/>
            </w:r>
            <w:r>
              <w:rPr>
                <w:noProof/>
                <w:webHidden/>
              </w:rPr>
              <w:fldChar w:fldCharType="begin"/>
            </w:r>
            <w:r>
              <w:rPr>
                <w:noProof/>
                <w:webHidden/>
              </w:rPr>
              <w:instrText xml:space="preserve"> PAGEREF _Toc155601132 \h </w:instrText>
            </w:r>
            <w:r>
              <w:rPr>
                <w:noProof/>
                <w:webHidden/>
              </w:rPr>
            </w:r>
            <w:r>
              <w:rPr>
                <w:noProof/>
                <w:webHidden/>
              </w:rPr>
              <w:fldChar w:fldCharType="separate"/>
            </w:r>
            <w:r>
              <w:rPr>
                <w:noProof/>
                <w:webHidden/>
              </w:rPr>
              <w:t>55</w:t>
            </w:r>
            <w:r>
              <w:rPr>
                <w:noProof/>
                <w:webHidden/>
              </w:rPr>
              <w:fldChar w:fldCharType="end"/>
            </w:r>
          </w:hyperlink>
        </w:p>
        <w:p w14:paraId="627C927C" w14:textId="6BA0BF99" w:rsidR="00F40492" w:rsidRDefault="00F40492">
          <w:pPr>
            <w:pStyle w:val="Spistreci3"/>
            <w:tabs>
              <w:tab w:val="right" w:leader="dot" w:pos="10450"/>
            </w:tabs>
            <w:rPr>
              <w:rFonts w:eastAsiaTheme="minorEastAsia" w:cstheme="minorBidi"/>
              <w:noProof/>
              <w:sz w:val="22"/>
              <w:szCs w:val="22"/>
              <w:lang w:eastAsia="pl-PL"/>
            </w:rPr>
          </w:pPr>
          <w:hyperlink w:anchor="_Toc155601133" w:history="1">
            <w:r w:rsidRPr="009840BC">
              <w:rPr>
                <w:rStyle w:val="Hipercze"/>
                <w:noProof/>
              </w:rPr>
              <w:t>§ 27. [Odwołanie rektora]</w:t>
            </w:r>
            <w:r>
              <w:rPr>
                <w:noProof/>
                <w:webHidden/>
              </w:rPr>
              <w:tab/>
            </w:r>
            <w:r>
              <w:rPr>
                <w:noProof/>
                <w:webHidden/>
              </w:rPr>
              <w:fldChar w:fldCharType="begin"/>
            </w:r>
            <w:r>
              <w:rPr>
                <w:noProof/>
                <w:webHidden/>
              </w:rPr>
              <w:instrText xml:space="preserve"> PAGEREF _Toc155601133 \h </w:instrText>
            </w:r>
            <w:r>
              <w:rPr>
                <w:noProof/>
                <w:webHidden/>
              </w:rPr>
            </w:r>
            <w:r>
              <w:rPr>
                <w:noProof/>
                <w:webHidden/>
              </w:rPr>
              <w:fldChar w:fldCharType="separate"/>
            </w:r>
            <w:r>
              <w:rPr>
                <w:noProof/>
                <w:webHidden/>
              </w:rPr>
              <w:t>55</w:t>
            </w:r>
            <w:r>
              <w:rPr>
                <w:noProof/>
                <w:webHidden/>
              </w:rPr>
              <w:fldChar w:fldCharType="end"/>
            </w:r>
          </w:hyperlink>
        </w:p>
        <w:p w14:paraId="600C865F" w14:textId="76849373" w:rsidR="00F40492" w:rsidRDefault="00F40492">
          <w:pPr>
            <w:pStyle w:val="Spistreci3"/>
            <w:tabs>
              <w:tab w:val="right" w:leader="dot" w:pos="10450"/>
            </w:tabs>
            <w:rPr>
              <w:rFonts w:eastAsiaTheme="minorEastAsia" w:cstheme="minorBidi"/>
              <w:noProof/>
              <w:sz w:val="22"/>
              <w:szCs w:val="22"/>
              <w:lang w:eastAsia="pl-PL"/>
            </w:rPr>
          </w:pPr>
          <w:hyperlink w:anchor="_Toc155601134" w:history="1">
            <w:r w:rsidRPr="009840BC">
              <w:rPr>
                <w:rStyle w:val="Hipercze"/>
                <w:noProof/>
              </w:rPr>
              <w:t>§ 28. [Odwołanie członka organu kolegialnego]</w:t>
            </w:r>
            <w:r>
              <w:rPr>
                <w:noProof/>
                <w:webHidden/>
              </w:rPr>
              <w:tab/>
            </w:r>
            <w:r>
              <w:rPr>
                <w:noProof/>
                <w:webHidden/>
              </w:rPr>
              <w:fldChar w:fldCharType="begin"/>
            </w:r>
            <w:r>
              <w:rPr>
                <w:noProof/>
                <w:webHidden/>
              </w:rPr>
              <w:instrText xml:space="preserve"> PAGEREF _Toc155601134 \h </w:instrText>
            </w:r>
            <w:r>
              <w:rPr>
                <w:noProof/>
                <w:webHidden/>
              </w:rPr>
            </w:r>
            <w:r>
              <w:rPr>
                <w:noProof/>
                <w:webHidden/>
              </w:rPr>
              <w:fldChar w:fldCharType="separate"/>
            </w:r>
            <w:r>
              <w:rPr>
                <w:noProof/>
                <w:webHidden/>
              </w:rPr>
              <w:t>55</w:t>
            </w:r>
            <w:r>
              <w:rPr>
                <w:noProof/>
                <w:webHidden/>
              </w:rPr>
              <w:fldChar w:fldCharType="end"/>
            </w:r>
          </w:hyperlink>
        </w:p>
        <w:p w14:paraId="5B8BD6DB" w14:textId="00802BF4" w:rsidR="00F40492" w:rsidRDefault="00F40492">
          <w:pPr>
            <w:pStyle w:val="Spistreci1"/>
            <w:tabs>
              <w:tab w:val="right" w:leader="dot" w:pos="10450"/>
            </w:tabs>
            <w:rPr>
              <w:rFonts w:eastAsiaTheme="minorEastAsia" w:cstheme="minorBidi"/>
              <w:b w:val="0"/>
              <w:bCs w:val="0"/>
              <w:noProof/>
              <w:sz w:val="22"/>
              <w:szCs w:val="22"/>
              <w:lang w:eastAsia="pl-PL"/>
            </w:rPr>
          </w:pPr>
          <w:hyperlink w:anchor="_Toc155601135" w:history="1">
            <w:r w:rsidRPr="009840BC">
              <w:rPr>
                <w:rStyle w:val="Hipercze"/>
                <w:noProof/>
              </w:rPr>
              <w:t>Spis treści</w:t>
            </w:r>
            <w:r>
              <w:rPr>
                <w:noProof/>
                <w:webHidden/>
              </w:rPr>
              <w:tab/>
            </w:r>
            <w:r>
              <w:rPr>
                <w:noProof/>
                <w:webHidden/>
              </w:rPr>
              <w:fldChar w:fldCharType="begin"/>
            </w:r>
            <w:r>
              <w:rPr>
                <w:noProof/>
                <w:webHidden/>
              </w:rPr>
              <w:instrText xml:space="preserve"> PAGEREF _Toc155601135 \h </w:instrText>
            </w:r>
            <w:r>
              <w:rPr>
                <w:noProof/>
                <w:webHidden/>
              </w:rPr>
            </w:r>
            <w:r>
              <w:rPr>
                <w:noProof/>
                <w:webHidden/>
              </w:rPr>
              <w:fldChar w:fldCharType="separate"/>
            </w:r>
            <w:r>
              <w:rPr>
                <w:noProof/>
                <w:webHidden/>
              </w:rPr>
              <w:t>56</w:t>
            </w:r>
            <w:r>
              <w:rPr>
                <w:noProof/>
                <w:webHidden/>
              </w:rPr>
              <w:fldChar w:fldCharType="end"/>
            </w:r>
          </w:hyperlink>
        </w:p>
        <w:p w14:paraId="1560542C" w14:textId="7DAAD1F6" w:rsidR="0027629E" w:rsidRPr="00D87F90" w:rsidRDefault="009F05DA" w:rsidP="00D87F90">
          <w:pPr>
            <w:spacing w:line="276" w:lineRule="auto"/>
            <w:rPr>
              <w:rFonts w:ascii="Lato" w:hAnsi="Lato"/>
              <w:color w:val="002060"/>
              <w:sz w:val="22"/>
            </w:rPr>
          </w:pPr>
          <w:r w:rsidRPr="00150C90">
            <w:rPr>
              <w:rFonts w:ascii="Lato" w:hAnsi="Lato"/>
              <w:b/>
              <w:bCs/>
              <w:noProof/>
              <w:color w:val="002060"/>
              <w:sz w:val="22"/>
            </w:rPr>
            <w:fldChar w:fldCharType="end"/>
          </w:r>
        </w:p>
      </w:sdtContent>
    </w:sdt>
    <w:bookmarkStart w:id="414" w:name="_GoBack" w:displacedByCustomXml="prev"/>
    <w:bookmarkEnd w:id="414" w:displacedByCustomXml="prev"/>
    <w:sectPr w:rsidR="0027629E" w:rsidRPr="00D87F90" w:rsidSect="00404161">
      <w:footerReference w:type="even" r:id="rId9"/>
      <w:footerReference w:type="default" r:id="rId10"/>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B3127" w16cid:durableId="28373825"/>
  <w16cid:commentId w16cid:paraId="6FC64FAD" w16cid:durableId="28373DA6"/>
  <w16cid:commentId w16cid:paraId="53D5BE22" w16cid:durableId="28245AFC"/>
  <w16cid:commentId w16cid:paraId="5CFF6366" w16cid:durableId="28373DF3"/>
  <w16cid:commentId w16cid:paraId="4229650E" w16cid:durableId="28373827"/>
  <w16cid:commentId w16cid:paraId="07ECAB91" w16cid:durableId="28373DDA"/>
  <w16cid:commentId w16cid:paraId="3B02E6A4" w16cid:durableId="28245AFD"/>
  <w16cid:commentId w16cid:paraId="368DD0E9" w16cid:durableId="28373E00"/>
  <w16cid:commentId w16cid:paraId="26BF178F" w16cid:durableId="28373829"/>
  <w16cid:commentId w16cid:paraId="1DA0B051" w16cid:durableId="28373E85"/>
  <w16cid:commentId w16cid:paraId="0F8A955A" w16cid:durableId="2837382A"/>
  <w16cid:commentId w16cid:paraId="090C36D0" w16cid:durableId="28373859"/>
  <w16cid:commentId w16cid:paraId="4F8C9D19" w16cid:durableId="2837382B"/>
  <w16cid:commentId w16cid:paraId="6E66B56C" w16cid:durableId="2821867B"/>
  <w16cid:commentId w16cid:paraId="3797A61C" w16cid:durableId="2837382D"/>
  <w16cid:commentId w16cid:paraId="04209AC2" w16cid:durableId="28386D2E"/>
  <w16cid:commentId w16cid:paraId="1E92F738" w16cid:durableId="2837382E"/>
  <w16cid:commentId w16cid:paraId="2C8926BC" w16cid:durableId="28373C2C"/>
  <w16cid:commentId w16cid:paraId="1ECE6E0F" w16cid:durableId="28218278"/>
  <w16cid:commentId w16cid:paraId="72F07D46" w16cid:durableId="28245B35"/>
  <w16cid:commentId w16cid:paraId="384A1108" w16cid:durableId="28373831"/>
  <w16cid:commentId w16cid:paraId="246A0181" w16cid:durableId="28386D67"/>
  <w16cid:commentId w16cid:paraId="10BE945D" w16cid:durableId="28245B00"/>
  <w16cid:commentId w16cid:paraId="4627BBAF" w16cid:durableId="28218098"/>
  <w16cid:commentId w16cid:paraId="3166B9DF" w16cid:durableId="28383F79"/>
  <w16cid:commentId w16cid:paraId="7D57F8AB" w16cid:durableId="28218099"/>
  <w16cid:commentId w16cid:paraId="3FB6547E" w16cid:durableId="28373CF9"/>
  <w16cid:commentId w16cid:paraId="256D79E5" w16cid:durableId="282305BA"/>
  <w16cid:commentId w16cid:paraId="32EBBEFE" w16cid:durableId="2821809A"/>
  <w16cid:commentId w16cid:paraId="443D7E00" w16cid:durableId="28373D31"/>
  <w16cid:commentId w16cid:paraId="171385ED" w16cid:durableId="28373837"/>
  <w16cid:commentId w16cid:paraId="6F8A0A84" w16cid:durableId="283840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7D1B" w14:textId="77777777" w:rsidR="004D0448" w:rsidRDefault="004D0448" w:rsidP="0014212D">
      <w:r>
        <w:separator/>
      </w:r>
    </w:p>
    <w:p w14:paraId="561137DE" w14:textId="77777777" w:rsidR="004D0448" w:rsidRDefault="004D0448"/>
  </w:endnote>
  <w:endnote w:type="continuationSeparator" w:id="0">
    <w:p w14:paraId="28B81C73" w14:textId="77777777" w:rsidR="004D0448" w:rsidRDefault="004D0448" w:rsidP="0014212D">
      <w:r>
        <w:continuationSeparator/>
      </w:r>
    </w:p>
    <w:p w14:paraId="3A283747" w14:textId="77777777" w:rsidR="004D0448" w:rsidRDefault="004D0448"/>
  </w:endnote>
  <w:endnote w:type="continuationNotice" w:id="1">
    <w:p w14:paraId="50CEA304" w14:textId="77777777" w:rsidR="004D0448" w:rsidRDefault="004D0448"/>
    <w:p w14:paraId="2250B7B5" w14:textId="77777777" w:rsidR="004D0448" w:rsidRDefault="004D0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Arial"/>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EndPr>
      <w:rPr>
        <w:rStyle w:val="Numerstrony"/>
      </w:rPr>
    </w:sdtEndPr>
    <w:sdtContent>
      <w:p w14:paraId="7A8AA8D1" w14:textId="77777777" w:rsidR="00D3133B" w:rsidRDefault="00D3133B"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47B466C" w14:textId="77777777" w:rsidR="00D3133B" w:rsidRDefault="00D3133B">
    <w:pPr>
      <w:pStyle w:val="Stopka"/>
    </w:pPr>
  </w:p>
  <w:p w14:paraId="0225C920" w14:textId="77777777" w:rsidR="00D3133B" w:rsidRDefault="00D313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14:paraId="3580E48A" w14:textId="54CE6BCA" w:rsidR="00D3133B" w:rsidRPr="00C93EFF" w:rsidRDefault="00D3133B"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F40492">
          <w:rPr>
            <w:rStyle w:val="Numerstrony"/>
            <w:noProof/>
            <w:sz w:val="20"/>
          </w:rPr>
          <w:t>60</w:t>
        </w:r>
        <w:r w:rsidRPr="00C93EFF">
          <w:rPr>
            <w:rStyle w:val="Numerstrony"/>
            <w:sz w:val="20"/>
          </w:rPr>
          <w:fldChar w:fldCharType="end"/>
        </w:r>
      </w:p>
    </w:sdtContent>
  </w:sdt>
  <w:p w14:paraId="7C80AF66" w14:textId="77777777" w:rsidR="00D3133B" w:rsidRDefault="00D3133B" w:rsidP="00704E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9E176" w14:textId="77777777" w:rsidR="004D0448" w:rsidRDefault="004D0448" w:rsidP="0014212D">
      <w:r>
        <w:separator/>
      </w:r>
    </w:p>
    <w:p w14:paraId="2E9B5D3C" w14:textId="77777777" w:rsidR="004D0448" w:rsidRDefault="004D0448"/>
  </w:footnote>
  <w:footnote w:type="continuationSeparator" w:id="0">
    <w:p w14:paraId="5DA0AA86" w14:textId="77777777" w:rsidR="004D0448" w:rsidRDefault="004D0448" w:rsidP="0014212D">
      <w:r>
        <w:continuationSeparator/>
      </w:r>
    </w:p>
    <w:p w14:paraId="77BAC9B1" w14:textId="77777777" w:rsidR="004D0448" w:rsidRDefault="004D0448"/>
  </w:footnote>
  <w:footnote w:type="continuationNotice" w:id="1">
    <w:p w14:paraId="346151B7" w14:textId="77777777" w:rsidR="004D0448" w:rsidRDefault="004D0448"/>
    <w:p w14:paraId="14889A12" w14:textId="77777777" w:rsidR="004D0448" w:rsidRDefault="004D04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5282D2CC"/>
    <w:lvl w:ilvl="0" w:tplc="55DC395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C312FDF8"/>
    <w:lvl w:ilvl="0">
      <w:start w:val="1"/>
      <w:numFmt w:val="decimal"/>
      <w:lvlText w:val="%1."/>
      <w:lvlJc w:val="left"/>
      <w:pPr>
        <w:ind w:left="284" w:hanging="284"/>
      </w:pPr>
      <w:rPr>
        <w:rFonts w:hint="default"/>
        <w:smallCaps w:val="0"/>
        <w:strike w:val="0"/>
        <w:shd w:val="clear" w:color="auto" w:fill="auto"/>
        <w:vertAlign w:val="baseline"/>
      </w:rPr>
    </w:lvl>
    <w:lvl w:ilvl="1">
      <w:start w:val="1"/>
      <w:numFmt w:val="lowerLetter"/>
      <w:lvlText w:val="%2."/>
      <w:lvlJc w:val="left"/>
      <w:pPr>
        <w:ind w:left="1004" w:hanging="284"/>
      </w:pPr>
      <w:rPr>
        <w:rFonts w:hint="default"/>
        <w:smallCaps w:val="0"/>
        <w:strike w:val="0"/>
        <w:shd w:val="clear" w:color="auto" w:fill="auto"/>
        <w:vertAlign w:val="baseline"/>
      </w:rPr>
    </w:lvl>
    <w:lvl w:ilvl="2">
      <w:start w:val="1"/>
      <w:numFmt w:val="lowerRoman"/>
      <w:lvlText w:val="%3."/>
      <w:lvlJc w:val="left"/>
      <w:pPr>
        <w:ind w:left="1724" w:hanging="226"/>
      </w:pPr>
      <w:rPr>
        <w:rFonts w:hint="default"/>
        <w:smallCaps w:val="0"/>
        <w:strike w:val="0"/>
        <w:shd w:val="clear" w:color="auto" w:fill="auto"/>
        <w:vertAlign w:val="baseline"/>
      </w:rPr>
    </w:lvl>
    <w:lvl w:ilvl="3">
      <w:start w:val="1"/>
      <w:numFmt w:val="decimal"/>
      <w:suff w:val="space"/>
      <w:lvlText w:val="%4."/>
      <w:lvlJc w:val="left"/>
      <w:pPr>
        <w:ind w:left="2444" w:hanging="284"/>
      </w:pPr>
      <w:rPr>
        <w:rFonts w:hint="default"/>
        <w:smallCaps w:val="0"/>
        <w:strike w:val="0"/>
        <w:shd w:val="clear" w:color="auto" w:fill="auto"/>
        <w:vertAlign w:val="baseline"/>
      </w:rPr>
    </w:lvl>
    <w:lvl w:ilvl="4">
      <w:start w:val="1"/>
      <w:numFmt w:val="lowerLetter"/>
      <w:lvlText w:val="%5."/>
      <w:lvlJc w:val="left"/>
      <w:pPr>
        <w:ind w:left="3164" w:hanging="284"/>
      </w:pPr>
      <w:rPr>
        <w:rFonts w:hint="default"/>
        <w:smallCaps w:val="0"/>
        <w:strike w:val="0"/>
        <w:shd w:val="clear" w:color="auto" w:fill="auto"/>
        <w:vertAlign w:val="baseline"/>
      </w:rPr>
    </w:lvl>
    <w:lvl w:ilvl="5">
      <w:start w:val="1"/>
      <w:numFmt w:val="lowerRoman"/>
      <w:lvlText w:val="%6."/>
      <w:lvlJc w:val="left"/>
      <w:pPr>
        <w:ind w:left="3884" w:hanging="226"/>
      </w:pPr>
      <w:rPr>
        <w:rFonts w:hint="default"/>
        <w:smallCaps w:val="0"/>
        <w:strike w:val="0"/>
        <w:shd w:val="clear" w:color="auto" w:fill="auto"/>
        <w:vertAlign w:val="baseline"/>
      </w:rPr>
    </w:lvl>
    <w:lvl w:ilvl="6">
      <w:start w:val="1"/>
      <w:numFmt w:val="decimal"/>
      <w:lvlText w:val="%7."/>
      <w:lvlJc w:val="left"/>
      <w:pPr>
        <w:ind w:left="4604" w:hanging="284"/>
      </w:pPr>
      <w:rPr>
        <w:rFonts w:hint="default"/>
        <w:smallCaps w:val="0"/>
        <w:strike w:val="0"/>
        <w:shd w:val="clear" w:color="auto" w:fill="auto"/>
        <w:vertAlign w:val="baseline"/>
      </w:rPr>
    </w:lvl>
    <w:lvl w:ilvl="7">
      <w:start w:val="1"/>
      <w:numFmt w:val="lowerLetter"/>
      <w:lvlText w:val="%8."/>
      <w:lvlJc w:val="left"/>
      <w:pPr>
        <w:ind w:left="5324" w:hanging="284"/>
      </w:pPr>
      <w:rPr>
        <w:rFonts w:hint="default"/>
        <w:smallCaps w:val="0"/>
        <w:strike w:val="0"/>
        <w:shd w:val="clear" w:color="auto" w:fill="auto"/>
        <w:vertAlign w:val="baseline"/>
      </w:rPr>
    </w:lvl>
    <w:lvl w:ilvl="8">
      <w:start w:val="1"/>
      <w:numFmt w:val="lowerRoman"/>
      <w:lvlText w:val="%9."/>
      <w:lvlJc w:val="left"/>
      <w:pPr>
        <w:ind w:left="6044" w:hanging="226"/>
      </w:pPr>
      <w:rPr>
        <w:rFonts w:hint="default"/>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371ECC3E"/>
    <w:lvl w:ilvl="0" w:tplc="0EC6407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653C"/>
    <w:multiLevelType w:val="hybridMultilevel"/>
    <w:tmpl w:val="DBDC1758"/>
    <w:lvl w:ilvl="0" w:tplc="04150011">
      <w:start w:val="1"/>
      <w:numFmt w:val="decimal"/>
      <w:lvlText w:val="%1)"/>
      <w:lvlJc w:val="left"/>
      <w:pPr>
        <w:ind w:left="644" w:hanging="360"/>
      </w:pPr>
      <w:rPr>
        <w:rFonts w:hint="default"/>
      </w:rPr>
    </w:lvl>
    <w:lvl w:ilvl="1" w:tplc="0415000F">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2"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7F1E41"/>
    <w:multiLevelType w:val="hybridMultilevel"/>
    <w:tmpl w:val="AF60ACBA"/>
    <w:lvl w:ilvl="0" w:tplc="037AD0DE">
      <w:start w:val="1"/>
      <w:numFmt w:val="decimal"/>
      <w:lvlText w:val="%1."/>
      <w:lvlJc w:val="left"/>
      <w:pPr>
        <w:ind w:left="720" w:hanging="360"/>
      </w:pPr>
      <w:rPr>
        <w:rFonts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C16766"/>
    <w:multiLevelType w:val="hybridMultilevel"/>
    <w:tmpl w:val="D7FC9F5C"/>
    <w:lvl w:ilvl="0" w:tplc="5F90943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9"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BA5AD9"/>
    <w:multiLevelType w:val="hybridMultilevel"/>
    <w:tmpl w:val="16484494"/>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D04ECB12">
      <w:start w:val="1"/>
      <w:numFmt w:val="decimal"/>
      <w:suff w:val="space"/>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CEF6493"/>
    <w:multiLevelType w:val="hybridMultilevel"/>
    <w:tmpl w:val="8DA2EEAA"/>
    <w:lvl w:ilvl="0" w:tplc="8B1C2728">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4"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7"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20"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5"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1"/>
  </w:num>
  <w:num w:numId="3">
    <w:abstractNumId w:val="115"/>
  </w:num>
  <w:num w:numId="4">
    <w:abstractNumId w:val="66"/>
  </w:num>
  <w:num w:numId="5">
    <w:abstractNumId w:val="238"/>
  </w:num>
  <w:num w:numId="6">
    <w:abstractNumId w:val="226"/>
  </w:num>
  <w:num w:numId="7">
    <w:abstractNumId w:val="211"/>
  </w:num>
  <w:num w:numId="8">
    <w:abstractNumId w:val="128"/>
  </w:num>
  <w:num w:numId="9">
    <w:abstractNumId w:val="182"/>
  </w:num>
  <w:num w:numId="10">
    <w:abstractNumId w:val="106"/>
  </w:num>
  <w:num w:numId="11">
    <w:abstractNumId w:val="52"/>
  </w:num>
  <w:num w:numId="12">
    <w:abstractNumId w:val="38"/>
  </w:num>
  <w:num w:numId="13">
    <w:abstractNumId w:val="225"/>
  </w:num>
  <w:num w:numId="14">
    <w:abstractNumId w:val="163"/>
  </w:num>
  <w:num w:numId="15">
    <w:abstractNumId w:val="34"/>
  </w:num>
  <w:num w:numId="16">
    <w:abstractNumId w:val="98"/>
  </w:num>
  <w:num w:numId="17">
    <w:abstractNumId w:val="58"/>
  </w:num>
  <w:num w:numId="18">
    <w:abstractNumId w:val="198"/>
  </w:num>
  <w:num w:numId="19">
    <w:abstractNumId w:val="50"/>
  </w:num>
  <w:num w:numId="20">
    <w:abstractNumId w:val="22"/>
  </w:num>
  <w:num w:numId="21">
    <w:abstractNumId w:val="47"/>
  </w:num>
  <w:num w:numId="22">
    <w:abstractNumId w:val="46"/>
  </w:num>
  <w:num w:numId="23">
    <w:abstractNumId w:val="209"/>
  </w:num>
  <w:num w:numId="24">
    <w:abstractNumId w:val="167"/>
  </w:num>
  <w:num w:numId="25">
    <w:abstractNumId w:val="108"/>
  </w:num>
  <w:num w:numId="26">
    <w:abstractNumId w:val="164"/>
  </w:num>
  <w:num w:numId="27">
    <w:abstractNumId w:val="194"/>
  </w:num>
  <w:num w:numId="28">
    <w:abstractNumId w:val="23"/>
  </w:num>
  <w:num w:numId="29">
    <w:abstractNumId w:val="156"/>
  </w:num>
  <w:num w:numId="30">
    <w:abstractNumId w:val="116"/>
  </w:num>
  <w:num w:numId="31">
    <w:abstractNumId w:val="85"/>
  </w:num>
  <w:num w:numId="32">
    <w:abstractNumId w:val="118"/>
  </w:num>
  <w:num w:numId="33">
    <w:abstractNumId w:val="183"/>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2"/>
  </w:num>
  <w:num w:numId="41">
    <w:abstractNumId w:val="191"/>
  </w:num>
  <w:num w:numId="42">
    <w:abstractNumId w:val="203"/>
  </w:num>
  <w:num w:numId="43">
    <w:abstractNumId w:val="177"/>
  </w:num>
  <w:num w:numId="44">
    <w:abstractNumId w:val="96"/>
  </w:num>
  <w:num w:numId="45">
    <w:abstractNumId w:val="188"/>
  </w:num>
  <w:num w:numId="46">
    <w:abstractNumId w:val="160"/>
  </w:num>
  <w:num w:numId="47">
    <w:abstractNumId w:val="147"/>
  </w:num>
  <w:num w:numId="48">
    <w:abstractNumId w:val="97"/>
  </w:num>
  <w:num w:numId="49">
    <w:abstractNumId w:val="155"/>
  </w:num>
  <w:num w:numId="50">
    <w:abstractNumId w:val="89"/>
  </w:num>
  <w:num w:numId="51">
    <w:abstractNumId w:val="123"/>
  </w:num>
  <w:num w:numId="52">
    <w:abstractNumId w:val="245"/>
  </w:num>
  <w:num w:numId="53">
    <w:abstractNumId w:val="42"/>
  </w:num>
  <w:num w:numId="54">
    <w:abstractNumId w:val="246"/>
  </w:num>
  <w:num w:numId="55">
    <w:abstractNumId w:val="140"/>
  </w:num>
  <w:num w:numId="56">
    <w:abstractNumId w:val="28"/>
  </w:num>
  <w:num w:numId="57">
    <w:abstractNumId w:val="95"/>
  </w:num>
  <w:num w:numId="58">
    <w:abstractNumId w:val="36"/>
  </w:num>
  <w:num w:numId="59">
    <w:abstractNumId w:val="70"/>
  </w:num>
  <w:num w:numId="60">
    <w:abstractNumId w:val="9"/>
  </w:num>
  <w:num w:numId="61">
    <w:abstractNumId w:val="132"/>
  </w:num>
  <w:num w:numId="62">
    <w:abstractNumId w:val="196"/>
  </w:num>
  <w:num w:numId="63">
    <w:abstractNumId w:val="205"/>
  </w:num>
  <w:num w:numId="64">
    <w:abstractNumId w:val="131"/>
  </w:num>
  <w:num w:numId="65">
    <w:abstractNumId w:val="219"/>
  </w:num>
  <w:num w:numId="66">
    <w:abstractNumId w:val="126"/>
  </w:num>
  <w:num w:numId="67">
    <w:abstractNumId w:val="55"/>
  </w:num>
  <w:num w:numId="68">
    <w:abstractNumId w:val="193"/>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1"/>
  </w:num>
  <w:num w:numId="76">
    <w:abstractNumId w:val="77"/>
  </w:num>
  <w:num w:numId="77">
    <w:abstractNumId w:val="189"/>
  </w:num>
  <w:num w:numId="78">
    <w:abstractNumId w:val="49"/>
  </w:num>
  <w:num w:numId="79">
    <w:abstractNumId w:val="143"/>
  </w:num>
  <w:num w:numId="80">
    <w:abstractNumId w:val="227"/>
  </w:num>
  <w:num w:numId="81">
    <w:abstractNumId w:val="174"/>
  </w:num>
  <w:num w:numId="82">
    <w:abstractNumId w:val="33"/>
  </w:num>
  <w:num w:numId="83">
    <w:abstractNumId w:val="232"/>
  </w:num>
  <w:num w:numId="84">
    <w:abstractNumId w:val="154"/>
  </w:num>
  <w:num w:numId="85">
    <w:abstractNumId w:val="90"/>
  </w:num>
  <w:num w:numId="86">
    <w:abstractNumId w:val="178"/>
  </w:num>
  <w:num w:numId="87">
    <w:abstractNumId w:val="152"/>
  </w:num>
  <w:num w:numId="88">
    <w:abstractNumId w:val="48"/>
  </w:num>
  <w:num w:numId="89">
    <w:abstractNumId w:val="41"/>
  </w:num>
  <w:num w:numId="90">
    <w:abstractNumId w:val="192"/>
  </w:num>
  <w:num w:numId="91">
    <w:abstractNumId w:val="82"/>
  </w:num>
  <w:num w:numId="92">
    <w:abstractNumId w:val="94"/>
  </w:num>
  <w:num w:numId="93">
    <w:abstractNumId w:val="29"/>
  </w:num>
  <w:num w:numId="94">
    <w:abstractNumId w:val="247"/>
  </w:num>
  <w:num w:numId="95">
    <w:abstractNumId w:val="137"/>
  </w:num>
  <w:num w:numId="96">
    <w:abstractNumId w:val="146"/>
  </w:num>
  <w:num w:numId="97">
    <w:abstractNumId w:val="179"/>
  </w:num>
  <w:num w:numId="98">
    <w:abstractNumId w:val="63"/>
  </w:num>
  <w:num w:numId="99">
    <w:abstractNumId w:val="141"/>
  </w:num>
  <w:num w:numId="100">
    <w:abstractNumId w:val="239"/>
  </w:num>
  <w:num w:numId="101">
    <w:abstractNumId w:val="248"/>
  </w:num>
  <w:num w:numId="102">
    <w:abstractNumId w:val="101"/>
  </w:num>
  <w:num w:numId="103">
    <w:abstractNumId w:val="45"/>
  </w:num>
  <w:num w:numId="104">
    <w:abstractNumId w:val="39"/>
  </w:num>
  <w:num w:numId="105">
    <w:abstractNumId w:val="88"/>
  </w:num>
  <w:num w:numId="106">
    <w:abstractNumId w:val="158"/>
  </w:num>
  <w:num w:numId="107">
    <w:abstractNumId w:val="37"/>
  </w:num>
  <w:num w:numId="108">
    <w:abstractNumId w:val="218"/>
  </w:num>
  <w:num w:numId="109">
    <w:abstractNumId w:val="24"/>
  </w:num>
  <w:num w:numId="110">
    <w:abstractNumId w:val="221"/>
  </w:num>
  <w:num w:numId="111">
    <w:abstractNumId w:val="16"/>
  </w:num>
  <w:num w:numId="112">
    <w:abstractNumId w:val="105"/>
  </w:num>
  <w:num w:numId="113">
    <w:abstractNumId w:val="149"/>
  </w:num>
  <w:num w:numId="114">
    <w:abstractNumId w:val="109"/>
  </w:num>
  <w:num w:numId="115">
    <w:abstractNumId w:val="69"/>
  </w:num>
  <w:num w:numId="116">
    <w:abstractNumId w:val="242"/>
  </w:num>
  <w:num w:numId="117">
    <w:abstractNumId w:val="243"/>
  </w:num>
  <w:num w:numId="118">
    <w:abstractNumId w:val="235"/>
  </w:num>
  <w:num w:numId="119">
    <w:abstractNumId w:val="76"/>
  </w:num>
  <w:num w:numId="120">
    <w:abstractNumId w:val="72"/>
  </w:num>
  <w:num w:numId="121">
    <w:abstractNumId w:val="51"/>
  </w:num>
  <w:num w:numId="122">
    <w:abstractNumId w:val="133"/>
  </w:num>
  <w:num w:numId="123">
    <w:abstractNumId w:val="65"/>
  </w:num>
  <w:num w:numId="124">
    <w:abstractNumId w:val="199"/>
  </w:num>
  <w:num w:numId="125">
    <w:abstractNumId w:val="110"/>
  </w:num>
  <w:num w:numId="126">
    <w:abstractNumId w:val="200"/>
  </w:num>
  <w:num w:numId="127">
    <w:abstractNumId w:val="215"/>
  </w:num>
  <w:num w:numId="128">
    <w:abstractNumId w:val="176"/>
  </w:num>
  <w:num w:numId="129">
    <w:abstractNumId w:val="87"/>
  </w:num>
  <w:num w:numId="130">
    <w:abstractNumId w:val="125"/>
  </w:num>
  <w:num w:numId="131">
    <w:abstractNumId w:val="207"/>
  </w:num>
  <w:num w:numId="132">
    <w:abstractNumId w:val="67"/>
  </w:num>
  <w:num w:numId="133">
    <w:abstractNumId w:val="236"/>
  </w:num>
  <w:num w:numId="134">
    <w:abstractNumId w:val="59"/>
  </w:num>
  <w:num w:numId="135">
    <w:abstractNumId w:val="44"/>
  </w:num>
  <w:num w:numId="136">
    <w:abstractNumId w:val="31"/>
  </w:num>
  <w:num w:numId="137">
    <w:abstractNumId w:val="165"/>
  </w:num>
  <w:num w:numId="138">
    <w:abstractNumId w:val="130"/>
  </w:num>
  <w:num w:numId="139">
    <w:abstractNumId w:val="240"/>
  </w:num>
  <w:num w:numId="140">
    <w:abstractNumId w:val="91"/>
  </w:num>
  <w:num w:numId="141">
    <w:abstractNumId w:val="102"/>
  </w:num>
  <w:num w:numId="142">
    <w:abstractNumId w:val="148"/>
  </w:num>
  <w:num w:numId="143">
    <w:abstractNumId w:val="204"/>
  </w:num>
  <w:num w:numId="144">
    <w:abstractNumId w:val="114"/>
  </w:num>
  <w:num w:numId="145">
    <w:abstractNumId w:val="237"/>
  </w:num>
  <w:num w:numId="146">
    <w:abstractNumId w:val="153"/>
  </w:num>
  <w:num w:numId="147">
    <w:abstractNumId w:val="190"/>
  </w:num>
  <w:num w:numId="148">
    <w:abstractNumId w:val="139"/>
  </w:num>
  <w:num w:numId="149">
    <w:abstractNumId w:val="27"/>
  </w:num>
  <w:num w:numId="150">
    <w:abstractNumId w:val="74"/>
  </w:num>
  <w:num w:numId="151">
    <w:abstractNumId w:val="170"/>
  </w:num>
  <w:num w:numId="152">
    <w:abstractNumId w:val="92"/>
  </w:num>
  <w:num w:numId="153">
    <w:abstractNumId w:val="151"/>
  </w:num>
  <w:num w:numId="154">
    <w:abstractNumId w:val="124"/>
  </w:num>
  <w:num w:numId="155">
    <w:abstractNumId w:val="224"/>
  </w:num>
  <w:num w:numId="156">
    <w:abstractNumId w:val="60"/>
  </w:num>
  <w:num w:numId="157">
    <w:abstractNumId w:val="113"/>
  </w:num>
  <w:num w:numId="158">
    <w:abstractNumId w:val="228"/>
  </w:num>
  <w:num w:numId="159">
    <w:abstractNumId w:val="222"/>
  </w:num>
  <w:num w:numId="160">
    <w:abstractNumId w:val="214"/>
  </w:num>
  <w:num w:numId="161">
    <w:abstractNumId w:val="202"/>
  </w:num>
  <w:num w:numId="162">
    <w:abstractNumId w:val="186"/>
  </w:num>
  <w:num w:numId="163">
    <w:abstractNumId w:val="210"/>
  </w:num>
  <w:num w:numId="164">
    <w:abstractNumId w:val="181"/>
  </w:num>
  <w:num w:numId="165">
    <w:abstractNumId w:val="135"/>
  </w:num>
  <w:num w:numId="166">
    <w:abstractNumId w:val="220"/>
  </w:num>
  <w:num w:numId="167">
    <w:abstractNumId w:val="150"/>
  </w:num>
  <w:num w:numId="168">
    <w:abstractNumId w:val="168"/>
  </w:num>
  <w:num w:numId="169">
    <w:abstractNumId w:val="138"/>
  </w:num>
  <w:num w:numId="170">
    <w:abstractNumId w:val="129"/>
  </w:num>
  <w:num w:numId="171">
    <w:abstractNumId w:val="43"/>
  </w:num>
  <w:num w:numId="172">
    <w:abstractNumId w:val="57"/>
  </w:num>
  <w:num w:numId="173">
    <w:abstractNumId w:val="173"/>
  </w:num>
  <w:num w:numId="174">
    <w:abstractNumId w:val="54"/>
  </w:num>
  <w:num w:numId="175">
    <w:abstractNumId w:val="121"/>
  </w:num>
  <w:num w:numId="176">
    <w:abstractNumId w:val="216"/>
  </w:num>
  <w:num w:numId="177">
    <w:abstractNumId w:val="86"/>
  </w:num>
  <w:num w:numId="178">
    <w:abstractNumId w:val="201"/>
  </w:num>
  <w:num w:numId="179">
    <w:abstractNumId w:val="230"/>
  </w:num>
  <w:num w:numId="180">
    <w:abstractNumId w:val="111"/>
  </w:num>
  <w:num w:numId="181">
    <w:abstractNumId w:val="35"/>
  </w:num>
  <w:num w:numId="182">
    <w:abstractNumId w:val="184"/>
  </w:num>
  <w:num w:numId="183">
    <w:abstractNumId w:val="184"/>
    <w:lvlOverride w:ilvl="0">
      <w:lvl w:ilvl="0">
        <w:start w:val="1"/>
        <w:numFmt w:val="decimal"/>
        <w:lvlText w:val="%1."/>
        <w:lvlJc w:val="left"/>
        <w:pPr>
          <w:ind w:left="720" w:hanging="360"/>
        </w:pPr>
      </w:lvl>
    </w:lvlOverride>
  </w:num>
  <w:num w:numId="184">
    <w:abstractNumId w:val="169"/>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7"/>
  </w:num>
  <w:num w:numId="20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num>
  <w:num w:numId="20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2"/>
  </w:num>
  <w:num w:numId="2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6"/>
  </w:num>
  <w:num w:numId="2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24B6"/>
    <w:rsid w:val="0000354C"/>
    <w:rsid w:val="00004379"/>
    <w:rsid w:val="000075CD"/>
    <w:rsid w:val="00013668"/>
    <w:rsid w:val="00017BD4"/>
    <w:rsid w:val="00020358"/>
    <w:rsid w:val="0002315F"/>
    <w:rsid w:val="00027072"/>
    <w:rsid w:val="00027472"/>
    <w:rsid w:val="00034232"/>
    <w:rsid w:val="00034A81"/>
    <w:rsid w:val="000412C3"/>
    <w:rsid w:val="00043230"/>
    <w:rsid w:val="0004366E"/>
    <w:rsid w:val="00045757"/>
    <w:rsid w:val="0005174D"/>
    <w:rsid w:val="00051880"/>
    <w:rsid w:val="00052891"/>
    <w:rsid w:val="00056AC6"/>
    <w:rsid w:val="00061044"/>
    <w:rsid w:val="00062937"/>
    <w:rsid w:val="000642D0"/>
    <w:rsid w:val="000655B6"/>
    <w:rsid w:val="00073359"/>
    <w:rsid w:val="00074AD5"/>
    <w:rsid w:val="00076A24"/>
    <w:rsid w:val="00077D2A"/>
    <w:rsid w:val="000A0427"/>
    <w:rsid w:val="000A1EA6"/>
    <w:rsid w:val="000A2AAF"/>
    <w:rsid w:val="000B4619"/>
    <w:rsid w:val="000B6672"/>
    <w:rsid w:val="000C44BA"/>
    <w:rsid w:val="000C6982"/>
    <w:rsid w:val="000D0AF6"/>
    <w:rsid w:val="000D16DD"/>
    <w:rsid w:val="000D5D78"/>
    <w:rsid w:val="000E08F7"/>
    <w:rsid w:val="000E1922"/>
    <w:rsid w:val="000E27F2"/>
    <w:rsid w:val="000F2159"/>
    <w:rsid w:val="000F335C"/>
    <w:rsid w:val="000F3C24"/>
    <w:rsid w:val="000F7B9A"/>
    <w:rsid w:val="00100098"/>
    <w:rsid w:val="001002EF"/>
    <w:rsid w:val="0010040A"/>
    <w:rsid w:val="0010651E"/>
    <w:rsid w:val="00112399"/>
    <w:rsid w:val="0012020D"/>
    <w:rsid w:val="00121F7A"/>
    <w:rsid w:val="00123B1C"/>
    <w:rsid w:val="00124972"/>
    <w:rsid w:val="001258E8"/>
    <w:rsid w:val="00127C2A"/>
    <w:rsid w:val="0013359C"/>
    <w:rsid w:val="00133FB8"/>
    <w:rsid w:val="00134B8D"/>
    <w:rsid w:val="00135EEB"/>
    <w:rsid w:val="00140267"/>
    <w:rsid w:val="0014096F"/>
    <w:rsid w:val="0014212D"/>
    <w:rsid w:val="00144851"/>
    <w:rsid w:val="00145173"/>
    <w:rsid w:val="00150C90"/>
    <w:rsid w:val="001535E3"/>
    <w:rsid w:val="001573B8"/>
    <w:rsid w:val="001611EC"/>
    <w:rsid w:val="00161DCA"/>
    <w:rsid w:val="0016306A"/>
    <w:rsid w:val="00185BAA"/>
    <w:rsid w:val="00192161"/>
    <w:rsid w:val="00193347"/>
    <w:rsid w:val="00194AC4"/>
    <w:rsid w:val="0019537F"/>
    <w:rsid w:val="00197AD8"/>
    <w:rsid w:val="001A2CA6"/>
    <w:rsid w:val="001A3551"/>
    <w:rsid w:val="001B0738"/>
    <w:rsid w:val="001B0B1E"/>
    <w:rsid w:val="001B12C4"/>
    <w:rsid w:val="001B1461"/>
    <w:rsid w:val="001B5369"/>
    <w:rsid w:val="001C6C75"/>
    <w:rsid w:val="001D27C0"/>
    <w:rsid w:val="001D4D15"/>
    <w:rsid w:val="001D50DB"/>
    <w:rsid w:val="001D5293"/>
    <w:rsid w:val="001D52F7"/>
    <w:rsid w:val="001D5376"/>
    <w:rsid w:val="001D5AA5"/>
    <w:rsid w:val="001D6D09"/>
    <w:rsid w:val="001E0107"/>
    <w:rsid w:val="001E3322"/>
    <w:rsid w:val="001E403B"/>
    <w:rsid w:val="001E4798"/>
    <w:rsid w:val="001E4B7C"/>
    <w:rsid w:val="001E7FA2"/>
    <w:rsid w:val="001F6964"/>
    <w:rsid w:val="00201A09"/>
    <w:rsid w:val="00202D47"/>
    <w:rsid w:val="0020310F"/>
    <w:rsid w:val="002031B0"/>
    <w:rsid w:val="002171DC"/>
    <w:rsid w:val="002205C1"/>
    <w:rsid w:val="0022114C"/>
    <w:rsid w:val="00223750"/>
    <w:rsid w:val="00227CD8"/>
    <w:rsid w:val="002307D6"/>
    <w:rsid w:val="00231712"/>
    <w:rsid w:val="00233F60"/>
    <w:rsid w:val="0023529C"/>
    <w:rsid w:val="002373F4"/>
    <w:rsid w:val="002379CF"/>
    <w:rsid w:val="00241056"/>
    <w:rsid w:val="00242C39"/>
    <w:rsid w:val="00243590"/>
    <w:rsid w:val="002450E7"/>
    <w:rsid w:val="00251019"/>
    <w:rsid w:val="00251835"/>
    <w:rsid w:val="002562CA"/>
    <w:rsid w:val="0026097C"/>
    <w:rsid w:val="00262FEE"/>
    <w:rsid w:val="002646AC"/>
    <w:rsid w:val="0026522F"/>
    <w:rsid w:val="002709D1"/>
    <w:rsid w:val="0027137F"/>
    <w:rsid w:val="00275223"/>
    <w:rsid w:val="0027629E"/>
    <w:rsid w:val="0027676E"/>
    <w:rsid w:val="0027685A"/>
    <w:rsid w:val="00276BDF"/>
    <w:rsid w:val="00280905"/>
    <w:rsid w:val="00281A10"/>
    <w:rsid w:val="00282B88"/>
    <w:rsid w:val="00285871"/>
    <w:rsid w:val="00287003"/>
    <w:rsid w:val="0029743B"/>
    <w:rsid w:val="002976B5"/>
    <w:rsid w:val="00297E31"/>
    <w:rsid w:val="002A26C0"/>
    <w:rsid w:val="002A5A26"/>
    <w:rsid w:val="002A6932"/>
    <w:rsid w:val="002A6B99"/>
    <w:rsid w:val="002B3AEC"/>
    <w:rsid w:val="002C0918"/>
    <w:rsid w:val="002C1A66"/>
    <w:rsid w:val="002D0C79"/>
    <w:rsid w:val="002D14E8"/>
    <w:rsid w:val="002D1F3A"/>
    <w:rsid w:val="002D5691"/>
    <w:rsid w:val="002D78EC"/>
    <w:rsid w:val="002E45F9"/>
    <w:rsid w:val="002E73E2"/>
    <w:rsid w:val="002F4560"/>
    <w:rsid w:val="002F6135"/>
    <w:rsid w:val="00301058"/>
    <w:rsid w:val="00302C5B"/>
    <w:rsid w:val="003040A5"/>
    <w:rsid w:val="0031502B"/>
    <w:rsid w:val="00315A29"/>
    <w:rsid w:val="00320075"/>
    <w:rsid w:val="00320957"/>
    <w:rsid w:val="00324A33"/>
    <w:rsid w:val="0032679F"/>
    <w:rsid w:val="00330F90"/>
    <w:rsid w:val="003338C6"/>
    <w:rsid w:val="00334F1C"/>
    <w:rsid w:val="0033614D"/>
    <w:rsid w:val="00336BB2"/>
    <w:rsid w:val="00337C15"/>
    <w:rsid w:val="00342203"/>
    <w:rsid w:val="003426AE"/>
    <w:rsid w:val="00345264"/>
    <w:rsid w:val="003458B5"/>
    <w:rsid w:val="00345B35"/>
    <w:rsid w:val="003461A5"/>
    <w:rsid w:val="00350594"/>
    <w:rsid w:val="00357218"/>
    <w:rsid w:val="00357D77"/>
    <w:rsid w:val="00362467"/>
    <w:rsid w:val="00366FD4"/>
    <w:rsid w:val="00367D53"/>
    <w:rsid w:val="00370997"/>
    <w:rsid w:val="0037480E"/>
    <w:rsid w:val="0038036B"/>
    <w:rsid w:val="003809E8"/>
    <w:rsid w:val="00380A7F"/>
    <w:rsid w:val="00383266"/>
    <w:rsid w:val="003838E2"/>
    <w:rsid w:val="00393BCD"/>
    <w:rsid w:val="0039574C"/>
    <w:rsid w:val="003970D0"/>
    <w:rsid w:val="003A01A0"/>
    <w:rsid w:val="003A215C"/>
    <w:rsid w:val="003A2A5D"/>
    <w:rsid w:val="003A45EA"/>
    <w:rsid w:val="003A7024"/>
    <w:rsid w:val="003A795D"/>
    <w:rsid w:val="003B2559"/>
    <w:rsid w:val="003B29B3"/>
    <w:rsid w:val="003C58A2"/>
    <w:rsid w:val="003C706D"/>
    <w:rsid w:val="003C7E68"/>
    <w:rsid w:val="003D28F6"/>
    <w:rsid w:val="003D6706"/>
    <w:rsid w:val="003E2ADD"/>
    <w:rsid w:val="003E6E6A"/>
    <w:rsid w:val="003F1163"/>
    <w:rsid w:val="003F30E7"/>
    <w:rsid w:val="003F385F"/>
    <w:rsid w:val="003F4720"/>
    <w:rsid w:val="004002B8"/>
    <w:rsid w:val="00401F63"/>
    <w:rsid w:val="004032D6"/>
    <w:rsid w:val="00404161"/>
    <w:rsid w:val="004066EB"/>
    <w:rsid w:val="00416B37"/>
    <w:rsid w:val="00416D82"/>
    <w:rsid w:val="0042729E"/>
    <w:rsid w:val="00436A3B"/>
    <w:rsid w:val="00437E9D"/>
    <w:rsid w:val="00441243"/>
    <w:rsid w:val="00445B71"/>
    <w:rsid w:val="00446D23"/>
    <w:rsid w:val="004547BB"/>
    <w:rsid w:val="00455688"/>
    <w:rsid w:val="004600B5"/>
    <w:rsid w:val="004602B5"/>
    <w:rsid w:val="004628FB"/>
    <w:rsid w:val="00463CB1"/>
    <w:rsid w:val="0046450F"/>
    <w:rsid w:val="004648FB"/>
    <w:rsid w:val="00470296"/>
    <w:rsid w:val="00472912"/>
    <w:rsid w:val="004748A9"/>
    <w:rsid w:val="004748F4"/>
    <w:rsid w:val="00487DF4"/>
    <w:rsid w:val="004939DC"/>
    <w:rsid w:val="004963C0"/>
    <w:rsid w:val="004A1BF1"/>
    <w:rsid w:val="004A40D6"/>
    <w:rsid w:val="004A5257"/>
    <w:rsid w:val="004A5600"/>
    <w:rsid w:val="004A72AD"/>
    <w:rsid w:val="004B1CC3"/>
    <w:rsid w:val="004B3ADB"/>
    <w:rsid w:val="004B657B"/>
    <w:rsid w:val="004B6B9E"/>
    <w:rsid w:val="004B71E0"/>
    <w:rsid w:val="004C4B26"/>
    <w:rsid w:val="004C54FB"/>
    <w:rsid w:val="004C618E"/>
    <w:rsid w:val="004C6D6D"/>
    <w:rsid w:val="004D0448"/>
    <w:rsid w:val="004D1FCC"/>
    <w:rsid w:val="004E55DE"/>
    <w:rsid w:val="004E6D6C"/>
    <w:rsid w:val="004E6F59"/>
    <w:rsid w:val="004E7C41"/>
    <w:rsid w:val="004F0F8B"/>
    <w:rsid w:val="004F3C64"/>
    <w:rsid w:val="004F429F"/>
    <w:rsid w:val="004F4CCC"/>
    <w:rsid w:val="004F6D67"/>
    <w:rsid w:val="00507EDD"/>
    <w:rsid w:val="00510BD3"/>
    <w:rsid w:val="005126A3"/>
    <w:rsid w:val="005143B0"/>
    <w:rsid w:val="0051492F"/>
    <w:rsid w:val="00517B0C"/>
    <w:rsid w:val="00543DE0"/>
    <w:rsid w:val="005444D5"/>
    <w:rsid w:val="00544F6C"/>
    <w:rsid w:val="005534B0"/>
    <w:rsid w:val="00555222"/>
    <w:rsid w:val="00565A8B"/>
    <w:rsid w:val="00573E60"/>
    <w:rsid w:val="00574906"/>
    <w:rsid w:val="00580557"/>
    <w:rsid w:val="00580E0E"/>
    <w:rsid w:val="00580EA6"/>
    <w:rsid w:val="0058148F"/>
    <w:rsid w:val="00585C79"/>
    <w:rsid w:val="0059142F"/>
    <w:rsid w:val="00591F07"/>
    <w:rsid w:val="00592147"/>
    <w:rsid w:val="00595BFA"/>
    <w:rsid w:val="005A04DC"/>
    <w:rsid w:val="005A211A"/>
    <w:rsid w:val="005A2532"/>
    <w:rsid w:val="005A5720"/>
    <w:rsid w:val="005A5805"/>
    <w:rsid w:val="005A679A"/>
    <w:rsid w:val="005B1AF4"/>
    <w:rsid w:val="005B4005"/>
    <w:rsid w:val="005B5A6B"/>
    <w:rsid w:val="005C1DA4"/>
    <w:rsid w:val="005C53B4"/>
    <w:rsid w:val="005C61A7"/>
    <w:rsid w:val="005C7BC9"/>
    <w:rsid w:val="005D040D"/>
    <w:rsid w:val="005D0C90"/>
    <w:rsid w:val="005D186A"/>
    <w:rsid w:val="005D36D9"/>
    <w:rsid w:val="005D3E46"/>
    <w:rsid w:val="005D7135"/>
    <w:rsid w:val="005E1FB1"/>
    <w:rsid w:val="005E2500"/>
    <w:rsid w:val="005E428C"/>
    <w:rsid w:val="005E5CA5"/>
    <w:rsid w:val="005E6526"/>
    <w:rsid w:val="005E6DA8"/>
    <w:rsid w:val="005E7FF7"/>
    <w:rsid w:val="005F1991"/>
    <w:rsid w:val="005F48D0"/>
    <w:rsid w:val="005F73DA"/>
    <w:rsid w:val="006011BB"/>
    <w:rsid w:val="00604BDD"/>
    <w:rsid w:val="00610F99"/>
    <w:rsid w:val="00611534"/>
    <w:rsid w:val="006138CB"/>
    <w:rsid w:val="00615831"/>
    <w:rsid w:val="00615E46"/>
    <w:rsid w:val="00617FA5"/>
    <w:rsid w:val="00620F46"/>
    <w:rsid w:val="006237E6"/>
    <w:rsid w:val="0062465C"/>
    <w:rsid w:val="00626E63"/>
    <w:rsid w:val="006270CF"/>
    <w:rsid w:val="006331D2"/>
    <w:rsid w:val="0063407E"/>
    <w:rsid w:val="006374EF"/>
    <w:rsid w:val="00642ADD"/>
    <w:rsid w:val="00643942"/>
    <w:rsid w:val="00643C93"/>
    <w:rsid w:val="006443CC"/>
    <w:rsid w:val="00644BF8"/>
    <w:rsid w:val="00651D06"/>
    <w:rsid w:val="00654209"/>
    <w:rsid w:val="0065699F"/>
    <w:rsid w:val="00662515"/>
    <w:rsid w:val="00670B9C"/>
    <w:rsid w:val="00670C2A"/>
    <w:rsid w:val="00670E9E"/>
    <w:rsid w:val="00671ABC"/>
    <w:rsid w:val="0067296D"/>
    <w:rsid w:val="00674166"/>
    <w:rsid w:val="00674756"/>
    <w:rsid w:val="00675968"/>
    <w:rsid w:val="006759DA"/>
    <w:rsid w:val="0067781C"/>
    <w:rsid w:val="00677BCA"/>
    <w:rsid w:val="00686016"/>
    <w:rsid w:val="00686BD4"/>
    <w:rsid w:val="00692F42"/>
    <w:rsid w:val="0069503E"/>
    <w:rsid w:val="006A15A0"/>
    <w:rsid w:val="006A19DC"/>
    <w:rsid w:val="006A2C57"/>
    <w:rsid w:val="006A33CC"/>
    <w:rsid w:val="006A60B9"/>
    <w:rsid w:val="006A64EA"/>
    <w:rsid w:val="006A7A91"/>
    <w:rsid w:val="006B2007"/>
    <w:rsid w:val="006B27B9"/>
    <w:rsid w:val="006B50BD"/>
    <w:rsid w:val="006B647A"/>
    <w:rsid w:val="006B7FF9"/>
    <w:rsid w:val="006C248F"/>
    <w:rsid w:val="006C698E"/>
    <w:rsid w:val="006D3C66"/>
    <w:rsid w:val="006D4A03"/>
    <w:rsid w:val="006D5678"/>
    <w:rsid w:val="006D7E7F"/>
    <w:rsid w:val="006E6AD9"/>
    <w:rsid w:val="006F410C"/>
    <w:rsid w:val="006F5016"/>
    <w:rsid w:val="006F55D6"/>
    <w:rsid w:val="006F5B5D"/>
    <w:rsid w:val="006F69A1"/>
    <w:rsid w:val="006F6F0E"/>
    <w:rsid w:val="00704ED3"/>
    <w:rsid w:val="00704F10"/>
    <w:rsid w:val="00705758"/>
    <w:rsid w:val="00707243"/>
    <w:rsid w:val="00710421"/>
    <w:rsid w:val="0071122B"/>
    <w:rsid w:val="00714532"/>
    <w:rsid w:val="00714638"/>
    <w:rsid w:val="00714723"/>
    <w:rsid w:val="00714B70"/>
    <w:rsid w:val="00721D2F"/>
    <w:rsid w:val="007233EC"/>
    <w:rsid w:val="0072377A"/>
    <w:rsid w:val="0072437F"/>
    <w:rsid w:val="00724B0B"/>
    <w:rsid w:val="00726326"/>
    <w:rsid w:val="0073518C"/>
    <w:rsid w:val="0073684C"/>
    <w:rsid w:val="007374A4"/>
    <w:rsid w:val="00737931"/>
    <w:rsid w:val="00737D02"/>
    <w:rsid w:val="007459FF"/>
    <w:rsid w:val="0074641B"/>
    <w:rsid w:val="0074796B"/>
    <w:rsid w:val="007533C2"/>
    <w:rsid w:val="00754B27"/>
    <w:rsid w:val="00756A70"/>
    <w:rsid w:val="007576AE"/>
    <w:rsid w:val="00760F37"/>
    <w:rsid w:val="00771B14"/>
    <w:rsid w:val="00772252"/>
    <w:rsid w:val="00774F59"/>
    <w:rsid w:val="007753DF"/>
    <w:rsid w:val="00775C54"/>
    <w:rsid w:val="00780D74"/>
    <w:rsid w:val="007851AD"/>
    <w:rsid w:val="00786126"/>
    <w:rsid w:val="00787C23"/>
    <w:rsid w:val="00792B13"/>
    <w:rsid w:val="00793044"/>
    <w:rsid w:val="007932D3"/>
    <w:rsid w:val="00795F2B"/>
    <w:rsid w:val="007A1F36"/>
    <w:rsid w:val="007A23D1"/>
    <w:rsid w:val="007A7480"/>
    <w:rsid w:val="007B191F"/>
    <w:rsid w:val="007B342E"/>
    <w:rsid w:val="007B6917"/>
    <w:rsid w:val="007B71A0"/>
    <w:rsid w:val="007C0C45"/>
    <w:rsid w:val="007C0E5A"/>
    <w:rsid w:val="007D0570"/>
    <w:rsid w:val="007D37A8"/>
    <w:rsid w:val="007D3E4A"/>
    <w:rsid w:val="007D528F"/>
    <w:rsid w:val="007D76BF"/>
    <w:rsid w:val="007E1F41"/>
    <w:rsid w:val="007E2274"/>
    <w:rsid w:val="007E3614"/>
    <w:rsid w:val="007E4877"/>
    <w:rsid w:val="007F1636"/>
    <w:rsid w:val="007F4CF2"/>
    <w:rsid w:val="007F7852"/>
    <w:rsid w:val="00811515"/>
    <w:rsid w:val="0081427E"/>
    <w:rsid w:val="00814A99"/>
    <w:rsid w:val="00815A07"/>
    <w:rsid w:val="008163CB"/>
    <w:rsid w:val="008205C9"/>
    <w:rsid w:val="0082217E"/>
    <w:rsid w:val="008241F4"/>
    <w:rsid w:val="008251F6"/>
    <w:rsid w:val="00831ACD"/>
    <w:rsid w:val="008329B4"/>
    <w:rsid w:val="00841FF7"/>
    <w:rsid w:val="0084506A"/>
    <w:rsid w:val="00847493"/>
    <w:rsid w:val="008523FF"/>
    <w:rsid w:val="0085326B"/>
    <w:rsid w:val="00853BDC"/>
    <w:rsid w:val="0085733C"/>
    <w:rsid w:val="0085743C"/>
    <w:rsid w:val="00865DD2"/>
    <w:rsid w:val="00870F73"/>
    <w:rsid w:val="00871029"/>
    <w:rsid w:val="008765CB"/>
    <w:rsid w:val="00877C2E"/>
    <w:rsid w:val="008826E4"/>
    <w:rsid w:val="008830F3"/>
    <w:rsid w:val="00883D67"/>
    <w:rsid w:val="008848D1"/>
    <w:rsid w:val="00885DBD"/>
    <w:rsid w:val="008861EE"/>
    <w:rsid w:val="00890937"/>
    <w:rsid w:val="00894055"/>
    <w:rsid w:val="00896F07"/>
    <w:rsid w:val="00897101"/>
    <w:rsid w:val="008A474D"/>
    <w:rsid w:val="008A7D3D"/>
    <w:rsid w:val="008B109C"/>
    <w:rsid w:val="008B42AF"/>
    <w:rsid w:val="008B48AD"/>
    <w:rsid w:val="008C24D9"/>
    <w:rsid w:val="008C3620"/>
    <w:rsid w:val="008C58E9"/>
    <w:rsid w:val="008C6DD4"/>
    <w:rsid w:val="008D1952"/>
    <w:rsid w:val="008D2F86"/>
    <w:rsid w:val="008D63E8"/>
    <w:rsid w:val="008D7C6D"/>
    <w:rsid w:val="008E12A3"/>
    <w:rsid w:val="008E27D4"/>
    <w:rsid w:val="008E5E14"/>
    <w:rsid w:val="008E6ABF"/>
    <w:rsid w:val="008F129F"/>
    <w:rsid w:val="008F34B2"/>
    <w:rsid w:val="008F5A46"/>
    <w:rsid w:val="009013A3"/>
    <w:rsid w:val="00903879"/>
    <w:rsid w:val="00906476"/>
    <w:rsid w:val="00913647"/>
    <w:rsid w:val="00917E6C"/>
    <w:rsid w:val="009229A9"/>
    <w:rsid w:val="00925CFD"/>
    <w:rsid w:val="00930C93"/>
    <w:rsid w:val="0093281A"/>
    <w:rsid w:val="00933967"/>
    <w:rsid w:val="00936A32"/>
    <w:rsid w:val="009376FB"/>
    <w:rsid w:val="009416A1"/>
    <w:rsid w:val="00941C98"/>
    <w:rsid w:val="00942C51"/>
    <w:rsid w:val="00943035"/>
    <w:rsid w:val="00950FA8"/>
    <w:rsid w:val="00960AFD"/>
    <w:rsid w:val="009615E9"/>
    <w:rsid w:val="0096360E"/>
    <w:rsid w:val="00963635"/>
    <w:rsid w:val="00963DD0"/>
    <w:rsid w:val="009718E3"/>
    <w:rsid w:val="0097512A"/>
    <w:rsid w:val="00975898"/>
    <w:rsid w:val="00981154"/>
    <w:rsid w:val="00983612"/>
    <w:rsid w:val="00984891"/>
    <w:rsid w:val="009857B4"/>
    <w:rsid w:val="00987637"/>
    <w:rsid w:val="00993A73"/>
    <w:rsid w:val="009950FD"/>
    <w:rsid w:val="00995C45"/>
    <w:rsid w:val="009A0B10"/>
    <w:rsid w:val="009A3C3B"/>
    <w:rsid w:val="009A3F8B"/>
    <w:rsid w:val="009A6620"/>
    <w:rsid w:val="009B25F9"/>
    <w:rsid w:val="009B2698"/>
    <w:rsid w:val="009B3659"/>
    <w:rsid w:val="009C2B62"/>
    <w:rsid w:val="009C2DFA"/>
    <w:rsid w:val="009C3289"/>
    <w:rsid w:val="009C3C47"/>
    <w:rsid w:val="009C3F31"/>
    <w:rsid w:val="009C40B6"/>
    <w:rsid w:val="009C4A9A"/>
    <w:rsid w:val="009C50C7"/>
    <w:rsid w:val="009C5DF6"/>
    <w:rsid w:val="009C6FE1"/>
    <w:rsid w:val="009C7ADA"/>
    <w:rsid w:val="009D279C"/>
    <w:rsid w:val="009D7BC3"/>
    <w:rsid w:val="009E3341"/>
    <w:rsid w:val="009E47F0"/>
    <w:rsid w:val="009F05DA"/>
    <w:rsid w:val="009F3E61"/>
    <w:rsid w:val="009F5693"/>
    <w:rsid w:val="009F5EF3"/>
    <w:rsid w:val="00A07B99"/>
    <w:rsid w:val="00A07C7B"/>
    <w:rsid w:val="00A100A7"/>
    <w:rsid w:val="00A1077E"/>
    <w:rsid w:val="00A127A0"/>
    <w:rsid w:val="00A13E26"/>
    <w:rsid w:val="00A13F2D"/>
    <w:rsid w:val="00A15208"/>
    <w:rsid w:val="00A160C8"/>
    <w:rsid w:val="00A22730"/>
    <w:rsid w:val="00A24DE3"/>
    <w:rsid w:val="00A2585A"/>
    <w:rsid w:val="00A34067"/>
    <w:rsid w:val="00A40C46"/>
    <w:rsid w:val="00A40F7B"/>
    <w:rsid w:val="00A41B38"/>
    <w:rsid w:val="00A60A9B"/>
    <w:rsid w:val="00A60C3C"/>
    <w:rsid w:val="00A66D95"/>
    <w:rsid w:val="00A67301"/>
    <w:rsid w:val="00A72D75"/>
    <w:rsid w:val="00A73C28"/>
    <w:rsid w:val="00A762AF"/>
    <w:rsid w:val="00A818ED"/>
    <w:rsid w:val="00A82C26"/>
    <w:rsid w:val="00A87976"/>
    <w:rsid w:val="00A90C21"/>
    <w:rsid w:val="00A92359"/>
    <w:rsid w:val="00A93F7F"/>
    <w:rsid w:val="00A94663"/>
    <w:rsid w:val="00AA0B14"/>
    <w:rsid w:val="00AA1F5F"/>
    <w:rsid w:val="00AA48FC"/>
    <w:rsid w:val="00AA5995"/>
    <w:rsid w:val="00AB2683"/>
    <w:rsid w:val="00AB3638"/>
    <w:rsid w:val="00AB67E0"/>
    <w:rsid w:val="00AB77BD"/>
    <w:rsid w:val="00AC028C"/>
    <w:rsid w:val="00AC3AA7"/>
    <w:rsid w:val="00AC5B40"/>
    <w:rsid w:val="00AD1DDB"/>
    <w:rsid w:val="00AD4DC3"/>
    <w:rsid w:val="00AD5130"/>
    <w:rsid w:val="00AD6F43"/>
    <w:rsid w:val="00AF5280"/>
    <w:rsid w:val="00AF567F"/>
    <w:rsid w:val="00B03FEE"/>
    <w:rsid w:val="00B0477D"/>
    <w:rsid w:val="00B07EBD"/>
    <w:rsid w:val="00B10287"/>
    <w:rsid w:val="00B10489"/>
    <w:rsid w:val="00B110C6"/>
    <w:rsid w:val="00B12934"/>
    <w:rsid w:val="00B17666"/>
    <w:rsid w:val="00B1799F"/>
    <w:rsid w:val="00B33778"/>
    <w:rsid w:val="00B43E9A"/>
    <w:rsid w:val="00B46F53"/>
    <w:rsid w:val="00B47535"/>
    <w:rsid w:val="00B516F8"/>
    <w:rsid w:val="00B5228A"/>
    <w:rsid w:val="00B53B8D"/>
    <w:rsid w:val="00B60366"/>
    <w:rsid w:val="00B60C63"/>
    <w:rsid w:val="00B622B3"/>
    <w:rsid w:val="00B6763E"/>
    <w:rsid w:val="00B73AFA"/>
    <w:rsid w:val="00B817C8"/>
    <w:rsid w:val="00B8385E"/>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4733"/>
    <w:rsid w:val="00C07279"/>
    <w:rsid w:val="00C10619"/>
    <w:rsid w:val="00C12314"/>
    <w:rsid w:val="00C12F1F"/>
    <w:rsid w:val="00C1303E"/>
    <w:rsid w:val="00C131E6"/>
    <w:rsid w:val="00C1351B"/>
    <w:rsid w:val="00C13ED2"/>
    <w:rsid w:val="00C24BE0"/>
    <w:rsid w:val="00C324BC"/>
    <w:rsid w:val="00C379CC"/>
    <w:rsid w:val="00C4491D"/>
    <w:rsid w:val="00C5266C"/>
    <w:rsid w:val="00C529E2"/>
    <w:rsid w:val="00C5687B"/>
    <w:rsid w:val="00C60544"/>
    <w:rsid w:val="00C60A74"/>
    <w:rsid w:val="00C6179F"/>
    <w:rsid w:val="00C61E26"/>
    <w:rsid w:val="00C62145"/>
    <w:rsid w:val="00C62317"/>
    <w:rsid w:val="00C62D49"/>
    <w:rsid w:val="00C6315E"/>
    <w:rsid w:val="00C726C3"/>
    <w:rsid w:val="00C77519"/>
    <w:rsid w:val="00C815CB"/>
    <w:rsid w:val="00C8174B"/>
    <w:rsid w:val="00C82DFF"/>
    <w:rsid w:val="00C83088"/>
    <w:rsid w:val="00C85AC8"/>
    <w:rsid w:val="00C93EFF"/>
    <w:rsid w:val="00C94DEF"/>
    <w:rsid w:val="00C97497"/>
    <w:rsid w:val="00CA19E5"/>
    <w:rsid w:val="00CA2DA8"/>
    <w:rsid w:val="00CB139F"/>
    <w:rsid w:val="00CB1538"/>
    <w:rsid w:val="00CB406C"/>
    <w:rsid w:val="00CB7B4D"/>
    <w:rsid w:val="00CC0B8B"/>
    <w:rsid w:val="00CC7F32"/>
    <w:rsid w:val="00CD0254"/>
    <w:rsid w:val="00CD3997"/>
    <w:rsid w:val="00CD701A"/>
    <w:rsid w:val="00CE014F"/>
    <w:rsid w:val="00CE0AFD"/>
    <w:rsid w:val="00CE5D96"/>
    <w:rsid w:val="00CF0881"/>
    <w:rsid w:val="00CF0A5B"/>
    <w:rsid w:val="00CF59AD"/>
    <w:rsid w:val="00CF608F"/>
    <w:rsid w:val="00D0048C"/>
    <w:rsid w:val="00D014CF"/>
    <w:rsid w:val="00D03A1B"/>
    <w:rsid w:val="00D04939"/>
    <w:rsid w:val="00D04E01"/>
    <w:rsid w:val="00D0646E"/>
    <w:rsid w:val="00D11949"/>
    <w:rsid w:val="00D14045"/>
    <w:rsid w:val="00D228C7"/>
    <w:rsid w:val="00D30A78"/>
    <w:rsid w:val="00D3133B"/>
    <w:rsid w:val="00D337C8"/>
    <w:rsid w:val="00D42B46"/>
    <w:rsid w:val="00D43C06"/>
    <w:rsid w:val="00D454F8"/>
    <w:rsid w:val="00D45AC2"/>
    <w:rsid w:val="00D47240"/>
    <w:rsid w:val="00D5240B"/>
    <w:rsid w:val="00D571D6"/>
    <w:rsid w:val="00D60F57"/>
    <w:rsid w:val="00D6271C"/>
    <w:rsid w:val="00D75C26"/>
    <w:rsid w:val="00D8098D"/>
    <w:rsid w:val="00D828C4"/>
    <w:rsid w:val="00D83E6A"/>
    <w:rsid w:val="00D87F90"/>
    <w:rsid w:val="00D91BEC"/>
    <w:rsid w:val="00D9321F"/>
    <w:rsid w:val="00D93C21"/>
    <w:rsid w:val="00D96206"/>
    <w:rsid w:val="00D97163"/>
    <w:rsid w:val="00DA14CC"/>
    <w:rsid w:val="00DA24CF"/>
    <w:rsid w:val="00DA24F3"/>
    <w:rsid w:val="00DA3233"/>
    <w:rsid w:val="00DA3CA2"/>
    <w:rsid w:val="00DB3369"/>
    <w:rsid w:val="00DB4E27"/>
    <w:rsid w:val="00DC0288"/>
    <w:rsid w:val="00DC3323"/>
    <w:rsid w:val="00DC4892"/>
    <w:rsid w:val="00DC4AC7"/>
    <w:rsid w:val="00DC7016"/>
    <w:rsid w:val="00DC7C12"/>
    <w:rsid w:val="00DD11E7"/>
    <w:rsid w:val="00DD41E9"/>
    <w:rsid w:val="00DD7992"/>
    <w:rsid w:val="00DE21D0"/>
    <w:rsid w:val="00DF2D8F"/>
    <w:rsid w:val="00DF4EB6"/>
    <w:rsid w:val="00DF52D2"/>
    <w:rsid w:val="00DF5865"/>
    <w:rsid w:val="00DF5AF9"/>
    <w:rsid w:val="00DF6157"/>
    <w:rsid w:val="00DF6E53"/>
    <w:rsid w:val="00DF72E1"/>
    <w:rsid w:val="00DF731B"/>
    <w:rsid w:val="00DF79E7"/>
    <w:rsid w:val="00E0037C"/>
    <w:rsid w:val="00E0373A"/>
    <w:rsid w:val="00E04D3F"/>
    <w:rsid w:val="00E06880"/>
    <w:rsid w:val="00E06C6E"/>
    <w:rsid w:val="00E1408A"/>
    <w:rsid w:val="00E16BBD"/>
    <w:rsid w:val="00E17C6D"/>
    <w:rsid w:val="00E26CD0"/>
    <w:rsid w:val="00E26E2A"/>
    <w:rsid w:val="00E272F7"/>
    <w:rsid w:val="00E32164"/>
    <w:rsid w:val="00E40C24"/>
    <w:rsid w:val="00E40D1A"/>
    <w:rsid w:val="00E44FA1"/>
    <w:rsid w:val="00E4500F"/>
    <w:rsid w:val="00E47D31"/>
    <w:rsid w:val="00E567AD"/>
    <w:rsid w:val="00E6236D"/>
    <w:rsid w:val="00E62955"/>
    <w:rsid w:val="00E63DAA"/>
    <w:rsid w:val="00E64CE0"/>
    <w:rsid w:val="00E731E4"/>
    <w:rsid w:val="00E739CE"/>
    <w:rsid w:val="00E74517"/>
    <w:rsid w:val="00E75A2E"/>
    <w:rsid w:val="00E77D35"/>
    <w:rsid w:val="00E8160F"/>
    <w:rsid w:val="00E81AF5"/>
    <w:rsid w:val="00E8397C"/>
    <w:rsid w:val="00E84778"/>
    <w:rsid w:val="00E8485D"/>
    <w:rsid w:val="00E87836"/>
    <w:rsid w:val="00E9062C"/>
    <w:rsid w:val="00E90A05"/>
    <w:rsid w:val="00E90CA7"/>
    <w:rsid w:val="00E91E8E"/>
    <w:rsid w:val="00E96A8E"/>
    <w:rsid w:val="00EA00AB"/>
    <w:rsid w:val="00EA1AD0"/>
    <w:rsid w:val="00EA2A4C"/>
    <w:rsid w:val="00EA2CA1"/>
    <w:rsid w:val="00EA3EB7"/>
    <w:rsid w:val="00EA5548"/>
    <w:rsid w:val="00EA749E"/>
    <w:rsid w:val="00EB5346"/>
    <w:rsid w:val="00EB56F6"/>
    <w:rsid w:val="00EC025B"/>
    <w:rsid w:val="00EC3B48"/>
    <w:rsid w:val="00EC3C6F"/>
    <w:rsid w:val="00ED544D"/>
    <w:rsid w:val="00ED75D3"/>
    <w:rsid w:val="00ED7E4B"/>
    <w:rsid w:val="00EE26BE"/>
    <w:rsid w:val="00EE38C2"/>
    <w:rsid w:val="00EE426B"/>
    <w:rsid w:val="00EF0E3D"/>
    <w:rsid w:val="00EF15EF"/>
    <w:rsid w:val="00EF26FD"/>
    <w:rsid w:val="00EF4287"/>
    <w:rsid w:val="00F02D0C"/>
    <w:rsid w:val="00F02E93"/>
    <w:rsid w:val="00F03A2D"/>
    <w:rsid w:val="00F06018"/>
    <w:rsid w:val="00F10B55"/>
    <w:rsid w:val="00F12869"/>
    <w:rsid w:val="00F150E5"/>
    <w:rsid w:val="00F17970"/>
    <w:rsid w:val="00F2280B"/>
    <w:rsid w:val="00F22C2B"/>
    <w:rsid w:val="00F240E4"/>
    <w:rsid w:val="00F317FC"/>
    <w:rsid w:val="00F356AE"/>
    <w:rsid w:val="00F37398"/>
    <w:rsid w:val="00F40492"/>
    <w:rsid w:val="00F47D1D"/>
    <w:rsid w:val="00F47F82"/>
    <w:rsid w:val="00F50DB7"/>
    <w:rsid w:val="00F52BD9"/>
    <w:rsid w:val="00F5335F"/>
    <w:rsid w:val="00F53B95"/>
    <w:rsid w:val="00F54C6D"/>
    <w:rsid w:val="00F54F43"/>
    <w:rsid w:val="00F55476"/>
    <w:rsid w:val="00F60D28"/>
    <w:rsid w:val="00F63D70"/>
    <w:rsid w:val="00F7195A"/>
    <w:rsid w:val="00F7431D"/>
    <w:rsid w:val="00F75792"/>
    <w:rsid w:val="00F7580A"/>
    <w:rsid w:val="00F80AA9"/>
    <w:rsid w:val="00F8150D"/>
    <w:rsid w:val="00F837D9"/>
    <w:rsid w:val="00F83FBC"/>
    <w:rsid w:val="00F9130B"/>
    <w:rsid w:val="00F91517"/>
    <w:rsid w:val="00F9669B"/>
    <w:rsid w:val="00FA2EC3"/>
    <w:rsid w:val="00FA37E4"/>
    <w:rsid w:val="00FA3EDA"/>
    <w:rsid w:val="00FA422E"/>
    <w:rsid w:val="00FA7AE0"/>
    <w:rsid w:val="00FB0696"/>
    <w:rsid w:val="00FB1383"/>
    <w:rsid w:val="00FB38CB"/>
    <w:rsid w:val="00FB3A68"/>
    <w:rsid w:val="00FB5351"/>
    <w:rsid w:val="00FB749B"/>
    <w:rsid w:val="00FC02A0"/>
    <w:rsid w:val="00FC4746"/>
    <w:rsid w:val="00FC6110"/>
    <w:rsid w:val="00FC6EDD"/>
    <w:rsid w:val="00FD17EC"/>
    <w:rsid w:val="00FD4B67"/>
    <w:rsid w:val="00FD4CFD"/>
    <w:rsid w:val="00FD4EC1"/>
    <w:rsid w:val="00FE1418"/>
    <w:rsid w:val="00FE1F45"/>
    <w:rsid w:val="00FE5041"/>
    <w:rsid w:val="00FE5F03"/>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BC29"/>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4A72AD"/>
    <w:pPr>
      <w:spacing w:before="480" w:line="276" w:lineRule="auto"/>
      <w:jc w:val="center"/>
      <w:outlineLvl w:val="0"/>
    </w:pPr>
    <w:rPr>
      <w:rFonts w:ascii="Lato" w:hAnsi="Lato"/>
      <w:b/>
      <w:color w:val="002060"/>
      <w:sz w:val="22"/>
    </w:rPr>
  </w:style>
  <w:style w:type="paragraph" w:styleId="Nagwek2">
    <w:name w:val="heading 2"/>
    <w:basedOn w:val="Normalny"/>
    <w:next w:val="Normalny"/>
    <w:link w:val="Nagwek2Znak"/>
    <w:uiPriority w:val="9"/>
    <w:unhideWhenUsed/>
    <w:qFormat/>
    <w:rsid w:val="004547BB"/>
    <w:pPr>
      <w:spacing w:before="240" w:after="120" w:line="276" w:lineRule="auto"/>
      <w:jc w:val="center"/>
      <w:outlineLvl w:val="1"/>
    </w:pPr>
    <w:rPr>
      <w:rFonts w:ascii="Lato" w:hAnsi="Lato"/>
      <w:b/>
      <w:color w:val="002060"/>
      <w:sz w:val="22"/>
    </w:rPr>
  </w:style>
  <w:style w:type="paragraph" w:styleId="Nagwek3">
    <w:name w:val="heading 3"/>
    <w:basedOn w:val="Normalny"/>
    <w:next w:val="Normalny"/>
    <w:link w:val="Nagwek3Znak"/>
    <w:autoRedefine/>
    <w:uiPriority w:val="9"/>
    <w:unhideWhenUsed/>
    <w:qFormat/>
    <w:rsid w:val="00C60544"/>
    <w:pPr>
      <w:keepNext/>
      <w:keepLines/>
      <w:spacing w:before="120" w:line="276" w:lineRule="auto"/>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72AD"/>
    <w:rPr>
      <w:rFonts w:ascii="Lato" w:hAnsi="Lato"/>
      <w:b/>
      <w:color w:val="002060"/>
      <w:sz w:val="22"/>
    </w:rPr>
  </w:style>
  <w:style w:type="character" w:customStyle="1" w:styleId="Nagwek2Znak">
    <w:name w:val="Nagłówek 2 Znak"/>
    <w:basedOn w:val="Domylnaczcionkaakapitu"/>
    <w:link w:val="Nagwek2"/>
    <w:uiPriority w:val="9"/>
    <w:rsid w:val="004547BB"/>
    <w:rPr>
      <w:rFonts w:ascii="Lato" w:hAnsi="Lato"/>
      <w:b/>
      <w:color w:val="002060"/>
      <w:sz w:val="22"/>
    </w:rPr>
  </w:style>
  <w:style w:type="character" w:customStyle="1" w:styleId="Nagwek3Znak">
    <w:name w:val="Nagłówek 3 Znak"/>
    <w:basedOn w:val="Domylnaczcionkaakapitu"/>
    <w:link w:val="Nagwek3"/>
    <w:uiPriority w:val="9"/>
    <w:rsid w:val="00C60544"/>
    <w:rPr>
      <w:rFonts w:ascii="Lato" w:eastAsiaTheme="majorEastAsia" w:hAnsi="Lato" w:cstheme="majorBidi"/>
      <w:b/>
      <w:color w:val="1F3763" w:themeColor="accent1" w:themeShade="7F"/>
    </w:rPr>
  </w:style>
  <w:style w:type="paragraph" w:styleId="Akapitzlist">
    <w:name w:val="List Paragraph"/>
    <w:basedOn w:val="Normalny"/>
    <w:qFormat/>
    <w:rsid w:val="00EE38C2"/>
    <w:pPr>
      <w:ind w:left="720"/>
      <w:contextualSpacing/>
    </w:pPr>
  </w:style>
  <w:style w:type="paragraph" w:styleId="Nagwekspisutreci">
    <w:name w:val="TOC Heading"/>
    <w:basedOn w:val="Nagwek1"/>
    <w:next w:val="Normalny"/>
    <w:uiPriority w:val="39"/>
    <w:unhideWhenUsed/>
    <w:qFormat/>
    <w:rsid w:val="0027629E"/>
    <w:pPr>
      <w:keepNext/>
      <w:keepLines/>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 w:type="paragraph" w:styleId="NormalnyWeb">
    <w:name w:val="Normal (Web)"/>
    <w:basedOn w:val="Normalny"/>
    <w:uiPriority w:val="99"/>
    <w:unhideWhenUsed/>
    <w:rsid w:val="000B461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5F35-CDA3-4336-AD18-532A8636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60</Pages>
  <Words>27188</Words>
  <Characters>163132</Characters>
  <Application>Microsoft Office Word</Application>
  <DocSecurity>0</DocSecurity>
  <Lines>1359</Lines>
  <Paragraphs>379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Małgorzata Durejko</cp:lastModifiedBy>
  <cp:revision>100</cp:revision>
  <cp:lastPrinted>2023-11-30T10:05:00Z</cp:lastPrinted>
  <dcterms:created xsi:type="dcterms:W3CDTF">2023-10-09T11:08:00Z</dcterms:created>
  <dcterms:modified xsi:type="dcterms:W3CDTF">2024-01-08T09:08:00Z</dcterms:modified>
</cp:coreProperties>
</file>