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7C" w:rsidRDefault="00683C19" w:rsidP="0089257C">
      <w:pPr>
        <w:pStyle w:val="Nagwek1"/>
      </w:pPr>
      <w:r w:rsidRPr="004248A2">
        <w:t>Załącznik nr 2 do „Regulaminu wypożyczalni sprzętu</w:t>
      </w:r>
      <w:r w:rsidR="00FA11C6">
        <w:t xml:space="preserve"> </w:t>
      </w:r>
      <w:r w:rsidR="003A12CD">
        <w:t>wspomagającego proces dydaktyczny</w:t>
      </w:r>
      <w:r w:rsidRPr="004248A2">
        <w:t>”</w:t>
      </w:r>
    </w:p>
    <w:p w:rsidR="00683C19" w:rsidRPr="004248A2" w:rsidRDefault="00683C19" w:rsidP="0089257C">
      <w:pPr>
        <w:spacing w:before="400"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UMOWA UŻYCZENIA nr .................................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>W dniu .......................................... w ……………………… pomiędzy: Akademią Sztuk Pięknych w Warszawie ul. Krakowskie Przedmieście</w:t>
      </w:r>
      <w:r w:rsidR="00531375">
        <w:rPr>
          <w:rFonts w:cstheme="minorHAnsi"/>
        </w:rPr>
        <w:t>,</w:t>
      </w:r>
      <w:r w:rsidRPr="004248A2">
        <w:rPr>
          <w:rFonts w:cstheme="minorHAnsi"/>
        </w:rPr>
        <w:t xml:space="preserve"> 5 00-068 Warszawa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reprezentowaną przez:  ……………………………………………………………………………………………………………………………………. 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>zwanym dalej Użyczającym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>a ………………………………………………………………………………… nr PESEL: …………………….……….. zam. …………………………………………………………………………………………………………………………… zwanym dalej Biorącym</w:t>
      </w:r>
      <w:bookmarkStart w:id="0" w:name="_GoBack"/>
      <w:bookmarkEnd w:id="0"/>
      <w:r w:rsidRPr="004248A2">
        <w:rPr>
          <w:rFonts w:cstheme="minorHAnsi"/>
        </w:rPr>
        <w:t>, została zawarta umowa następującej treści:</w:t>
      </w:r>
    </w:p>
    <w:p w:rsidR="00683C19" w:rsidRPr="004248A2" w:rsidRDefault="00683C19" w:rsidP="004248A2">
      <w:pPr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§1</w:t>
      </w:r>
    </w:p>
    <w:p w:rsidR="00683C19" w:rsidRPr="004248A2" w:rsidRDefault="00683C19" w:rsidP="004248A2">
      <w:pPr>
        <w:pStyle w:val="Akapitzlist"/>
        <w:numPr>
          <w:ilvl w:val="0"/>
          <w:numId w:val="12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Użyczający wyraża zgodę na bezpłatne używanie przez Biorącego (określić rodzaj sprzętu i oprogramowania, wartość, numer inwentarzowy) ................................................................................................................................. ................................................................................................................................. </w:t>
      </w:r>
    </w:p>
    <w:p w:rsidR="00683C19" w:rsidRPr="004248A2" w:rsidRDefault="00683C19" w:rsidP="008B1CE7">
      <w:pPr>
        <w:pStyle w:val="Akapitzlist"/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zwanego dalej Sprzętem w celu korzystania poza siedzibą Użyczającego. </w:t>
      </w:r>
    </w:p>
    <w:p w:rsidR="00683C19" w:rsidRPr="00754B21" w:rsidRDefault="00683C19" w:rsidP="004248A2">
      <w:pPr>
        <w:pStyle w:val="Akapitzlist"/>
        <w:numPr>
          <w:ilvl w:val="0"/>
          <w:numId w:val="12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Wydanie i zwrot Sprzętu następuje na podstawie protokołu zdawczo-odbiorczego, stanowiącego załącznik </w:t>
      </w:r>
      <w:r w:rsidR="00754B21" w:rsidRPr="00754B21">
        <w:rPr>
          <w:rFonts w:cstheme="minorHAnsi"/>
        </w:rPr>
        <w:t>n</w:t>
      </w:r>
      <w:r w:rsidR="008B1CE7" w:rsidRPr="00754B21">
        <w:rPr>
          <w:rFonts w:cstheme="minorHAnsi"/>
        </w:rPr>
        <w:t>r 3 do Regulaminu wypożyczalni sprzętu wspomagającego proces dydaktyczny</w:t>
      </w:r>
    </w:p>
    <w:p w:rsidR="00683C19" w:rsidRPr="004248A2" w:rsidRDefault="00683C19" w:rsidP="004248A2">
      <w:pPr>
        <w:pStyle w:val="Akapitzlist"/>
        <w:spacing w:line="276" w:lineRule="auto"/>
        <w:rPr>
          <w:rFonts w:cstheme="minorHAnsi"/>
        </w:rPr>
      </w:pP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§2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Niniejsza umowa została zawarta na okres  .....................................................................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§3</w:t>
      </w:r>
    </w:p>
    <w:p w:rsidR="00683C19" w:rsidRPr="004248A2" w:rsidRDefault="00683C19" w:rsidP="004248A2">
      <w:pPr>
        <w:pStyle w:val="Akapitzlist"/>
        <w:numPr>
          <w:ilvl w:val="0"/>
          <w:numId w:val="13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Biorący do używania zobowiązany jest: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>przestr</w:t>
      </w:r>
      <w:r w:rsidR="00754B21">
        <w:rPr>
          <w:rFonts w:cstheme="minorHAnsi"/>
        </w:rPr>
        <w:t xml:space="preserve">zegać „Regulaminu wypożyczalni </w:t>
      </w:r>
      <w:r w:rsidR="008B1CE7" w:rsidRPr="00754B21">
        <w:rPr>
          <w:rFonts w:cstheme="minorHAnsi"/>
        </w:rPr>
        <w:t>sprzętu wspomagającego proces dydaktyczny</w:t>
      </w:r>
      <w:r w:rsidR="00754B21" w:rsidRPr="00754B21">
        <w:rPr>
          <w:rFonts w:cstheme="minorHAnsi"/>
        </w:rPr>
        <w:t>”</w:t>
      </w:r>
      <w:r w:rsidRPr="00754B21">
        <w:rPr>
          <w:rFonts w:cstheme="minorHAnsi"/>
        </w:rPr>
        <w:t xml:space="preserve">, </w:t>
      </w:r>
      <w:r w:rsidRPr="008B1CE7">
        <w:rPr>
          <w:rFonts w:cstheme="minorHAnsi"/>
        </w:rPr>
        <w:t xml:space="preserve">zwanego dalej Regulaminem,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 xml:space="preserve">ponosić koszty bieżącej eksploatacji Sprzętu,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 xml:space="preserve">zgłosić Użyczającemu fakt uszkodzenia, zniszczenia, utraty, kradzieży Sprzętu,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 xml:space="preserve">niezwłocznie zawiadomić organy ścigania o kradzieży lub zaginięciu Sprzętu,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 xml:space="preserve">niezwłocznie zgłosić Użyczającemu fakt zmiany stałego lub tymczasowego adresu zameldowania, </w:t>
      </w:r>
    </w:p>
    <w:p w:rsidR="00683C19" w:rsidRPr="008B1CE7" w:rsidRDefault="00683C19" w:rsidP="008B1CE7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B1CE7">
        <w:rPr>
          <w:rFonts w:cstheme="minorHAnsi"/>
        </w:rPr>
        <w:t>dokonać zwrotu użyczonego Sprzętu w przypadku skreślenia z listy studentów</w:t>
      </w:r>
      <w:r w:rsidR="008E7CD5" w:rsidRPr="008B1CE7">
        <w:rPr>
          <w:rFonts w:cstheme="minorHAnsi"/>
        </w:rPr>
        <w:t>, wypowiedzenia niniejszej umowy</w:t>
      </w:r>
      <w:r w:rsidRPr="008B1CE7">
        <w:rPr>
          <w:rFonts w:cstheme="minorHAnsi"/>
        </w:rPr>
        <w:t xml:space="preserve">  lub uzyskania urlopu dziekańskiego dłuższego niż jeden miesiąc najpóźniej w terminie 7 dni od daty zaistnienia wymienionych zdarzeń.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§4</w:t>
      </w:r>
    </w:p>
    <w:p w:rsidR="00683C19" w:rsidRPr="004248A2" w:rsidRDefault="00683C19" w:rsidP="004248A2">
      <w:pPr>
        <w:pStyle w:val="Akapitzlist"/>
        <w:numPr>
          <w:ilvl w:val="0"/>
          <w:numId w:val="14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Użyczający zobowiązuje Biorącego do zwrotu Sprzętu w stanie niepogorszonym z uwzględnieniem zwykłego zużycia. </w:t>
      </w:r>
    </w:p>
    <w:p w:rsidR="00683C19" w:rsidRPr="004248A2" w:rsidRDefault="00683C19" w:rsidP="004248A2">
      <w:pPr>
        <w:pStyle w:val="Akapitzlist"/>
        <w:numPr>
          <w:ilvl w:val="0"/>
          <w:numId w:val="14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lastRenderedPageBreak/>
        <w:t xml:space="preserve">W przypadku utraty lub uszkodzenia Sprzętu, Biorący jest zobowiązany  do naprawienia powstałej szkody chyba, że zobowiązanie to przejmuje Ubezpieczyciel  na podstawie umowy ubezpieczenia zawartej z Użyczającym. </w:t>
      </w:r>
    </w:p>
    <w:p w:rsidR="00683C19" w:rsidRPr="004248A2" w:rsidRDefault="00683C19" w:rsidP="004248A2">
      <w:pPr>
        <w:pStyle w:val="Akapitzlist"/>
        <w:numPr>
          <w:ilvl w:val="0"/>
          <w:numId w:val="14"/>
        </w:num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Użyczający zastrzega sobie prawo do okresowej kontroli stanu technicznego użyczonego Sprzętu oraz wyznaczenia osoby do kontroli sposobu ich wykorzystania. Decyzję o wezwaniu do kontroli stanu technicznego Sprzętu Użyczający przekazuje Biorącemu w formie elektronicznej na adres e-mail podany we wniosku o użyczenie sprzętu, określając w niej datę dostarczenia użyczonego Sprzętu.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§5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Biorący nie może oddawać Sprzętu w najem lub użyczenie osobom trzecim.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§6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>Jeżeli Biorący używa Sprzęt w sposób sprzeczny z niniejszą umową lub Regulaminem, Użyczający może żądać</w:t>
      </w:r>
      <w:r w:rsidR="008B1CE7" w:rsidRPr="008B1CE7">
        <w:rPr>
          <w:rFonts w:cstheme="minorHAnsi"/>
          <w:color w:val="FF0000"/>
        </w:rPr>
        <w:t xml:space="preserve"> </w:t>
      </w:r>
      <w:r w:rsidR="008B1CE7" w:rsidRPr="00754B21">
        <w:rPr>
          <w:rFonts w:cstheme="minorHAnsi"/>
        </w:rPr>
        <w:t>niezwłocznie</w:t>
      </w:r>
      <w:r w:rsidRPr="00754B21">
        <w:rPr>
          <w:rFonts w:cstheme="minorHAnsi"/>
        </w:rPr>
        <w:t xml:space="preserve"> </w:t>
      </w:r>
      <w:r w:rsidRPr="004248A2">
        <w:rPr>
          <w:rFonts w:cstheme="minorHAnsi"/>
        </w:rPr>
        <w:t xml:space="preserve">zwrotu Sprzętu.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§7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Każda ze stron może wypowiedzieć umowę z zachowaniem 2-tygodniowego okresu wypowiedzenia. </w:t>
      </w:r>
    </w:p>
    <w:p w:rsidR="008C7C7A" w:rsidRPr="004248A2" w:rsidRDefault="00685B21" w:rsidP="008B1CE7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</w:t>
      </w:r>
      <w:r>
        <w:rPr>
          <w:rFonts w:cstheme="minorHAnsi"/>
        </w:rPr>
        <w:t>8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W sprawach nie uregulowanych niniejszą umową mają zastosowanie przepisy Kodeksu Cywilnego.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</w:t>
      </w:r>
      <w:r w:rsidR="008B1CE7">
        <w:rPr>
          <w:rFonts w:cstheme="minorHAnsi"/>
        </w:rPr>
        <w:t>9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Wszelkie sprawy wynikłe na tle niniejszej umowy będzie rozstrzygał sąd właściwy dla siedziby Użyczającego.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</w:t>
      </w:r>
      <w:r w:rsidR="00685B21" w:rsidRPr="004248A2">
        <w:rPr>
          <w:rFonts w:cstheme="minorHAnsi"/>
        </w:rPr>
        <w:t>1</w:t>
      </w:r>
      <w:r w:rsidR="008B1CE7">
        <w:rPr>
          <w:rFonts w:cstheme="minorHAnsi"/>
        </w:rPr>
        <w:t>0</w:t>
      </w:r>
    </w:p>
    <w:p w:rsidR="00683C19" w:rsidRPr="004248A2" w:rsidRDefault="00683C19" w:rsidP="004248A2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 xml:space="preserve">Wszelkie zmiany niniejszej umowy wymagają formy pisemnej w postaci aneksu, pod rygorem nieważności. </w:t>
      </w:r>
    </w:p>
    <w:p w:rsidR="00683C19" w:rsidRPr="004248A2" w:rsidRDefault="00683C19" w:rsidP="004248A2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</w:t>
      </w:r>
      <w:r w:rsidR="00685B21" w:rsidRPr="004248A2">
        <w:rPr>
          <w:rFonts w:cstheme="minorHAnsi"/>
        </w:rPr>
        <w:t>1</w:t>
      </w:r>
      <w:r w:rsidR="008B1CE7">
        <w:rPr>
          <w:rFonts w:cstheme="minorHAnsi"/>
        </w:rPr>
        <w:t>1</w:t>
      </w:r>
    </w:p>
    <w:p w:rsidR="00683C19" w:rsidRDefault="00683C19" w:rsidP="0089257C">
      <w:pPr>
        <w:spacing w:line="276" w:lineRule="auto"/>
        <w:rPr>
          <w:rFonts w:cstheme="minorHAnsi"/>
        </w:rPr>
      </w:pPr>
      <w:r w:rsidRPr="004248A2">
        <w:rPr>
          <w:rFonts w:cstheme="minorHAnsi"/>
        </w:rPr>
        <w:t>Niniejsza umowa została zawarta w dwóch jednobrzmiących egzemplarzach, po jednym dla każdej ze stron.</w:t>
      </w:r>
      <w:r w:rsidR="0089257C" w:rsidRPr="004248A2">
        <w:rPr>
          <w:rFonts w:cstheme="minorHAnsi"/>
        </w:rPr>
        <w:t xml:space="preserve"> </w:t>
      </w:r>
    </w:p>
    <w:p w:rsidR="008B1CE7" w:rsidRPr="004248A2" w:rsidRDefault="008B1CE7" w:rsidP="008B1CE7">
      <w:pPr>
        <w:pStyle w:val="Akapitzlist"/>
        <w:spacing w:line="276" w:lineRule="auto"/>
        <w:jc w:val="center"/>
        <w:rPr>
          <w:rFonts w:cstheme="minorHAnsi"/>
        </w:rPr>
      </w:pPr>
      <w:r w:rsidRPr="004248A2">
        <w:rPr>
          <w:rFonts w:cstheme="minorHAnsi"/>
        </w:rPr>
        <w:t>§1</w:t>
      </w:r>
      <w:r>
        <w:rPr>
          <w:rFonts w:cstheme="minorHAnsi"/>
        </w:rPr>
        <w:t>2</w:t>
      </w:r>
    </w:p>
    <w:p w:rsidR="008B1CE7" w:rsidRPr="00CE56CB" w:rsidRDefault="008B1CE7" w:rsidP="008B1CE7">
      <w:pPr>
        <w:autoSpaceDE w:val="0"/>
        <w:autoSpaceDN w:val="0"/>
        <w:adjustRightInd w:val="0"/>
        <w:spacing w:before="120" w:after="0" w:line="276" w:lineRule="auto"/>
        <w:rPr>
          <w:rFonts w:cstheme="minorHAnsi"/>
        </w:rPr>
      </w:pPr>
      <w:r w:rsidRPr="00CE56CB">
        <w:rPr>
          <w:rFonts w:cstheme="minorHAnsi"/>
        </w:rPr>
        <w:t>Administratorem danych osobowych jest Akademia Sztuk Pięknych w Warszawie, ul.  Krakowskie Przedmieście 5; 00</w:t>
      </w:r>
      <w:r w:rsidR="00754B21">
        <w:rPr>
          <w:rFonts w:cstheme="minorHAnsi"/>
        </w:rPr>
        <w:t>-</w:t>
      </w:r>
      <w:r>
        <w:rPr>
          <w:rFonts w:cstheme="minorHAnsi"/>
        </w:rPr>
        <w:t>068</w:t>
      </w:r>
      <w:r w:rsidRPr="00CE56CB">
        <w:rPr>
          <w:rFonts w:cstheme="minorHAnsi"/>
        </w:rPr>
        <w:t xml:space="preserve"> Warszawa. Z inspektorem ochrony danych można się kontaktować na adres e-mail: </w:t>
      </w:r>
      <w:hyperlink r:id="rId5" w:history="1">
        <w:r w:rsidRPr="00CE56CB">
          <w:rPr>
            <w:rStyle w:val="Hipercze"/>
            <w:rFonts w:cstheme="minorHAnsi"/>
          </w:rPr>
          <w:t>iodo@asp.waw.pl</w:t>
        </w:r>
      </w:hyperlink>
      <w:r w:rsidRPr="00CE56CB">
        <w:rPr>
          <w:rFonts w:cstheme="minorHAnsi"/>
        </w:rPr>
        <w:t>. Akademia przetwarza dane osobowe w celu realizacji umowy oraz wypełnienia obowiązku prawnego ciążącego na Akademii</w:t>
      </w:r>
      <w:r>
        <w:rPr>
          <w:rFonts w:cstheme="minorHAnsi"/>
        </w:rPr>
        <w:t xml:space="preserve"> w </w:t>
      </w:r>
      <w:r w:rsidRPr="006A27B2">
        <w:rPr>
          <w:rFonts w:cstheme="minorHAnsi"/>
          <w:color w:val="000000" w:themeColor="text1"/>
        </w:rPr>
        <w:t>związku z realizacją zadań określonych m.in. w ustawie z dnia 20 lipca 2018 r. Prawo o szkolnictwie wyższym i nauce, wydanych na jej podstawie aktów wykonawczych jak również w Konwencji o prawach osób niepełnosprawnych sporządzonej w dniu 13 grudnia 2006 r.</w:t>
      </w:r>
      <w:r>
        <w:rPr>
          <w:rFonts w:cstheme="minorHAnsi"/>
        </w:rPr>
        <w:t xml:space="preserve"> - podstawa prawna </w:t>
      </w:r>
      <w:r w:rsidRPr="00CE56CB">
        <w:rPr>
          <w:rFonts w:cstheme="minorHAnsi"/>
        </w:rPr>
        <w:t xml:space="preserve">art. 6 ust. 1 lit. b) oraz lit. c) rozporządzenia Parlamentu Europejskiego i Rady (UE) 2016/679 z dnia 27  kwietnia 2016 r. w sprawie ochrony osób fizycznych w związku z przetwarzaniem danych osobowych i w sprawie swobodnego </w:t>
      </w:r>
      <w:r w:rsidRPr="00CE56CB">
        <w:rPr>
          <w:rFonts w:cstheme="minorHAnsi"/>
        </w:rPr>
        <w:lastRenderedPageBreak/>
        <w:t xml:space="preserve">przepływu takich danych oraz uchylenia dyrektywy 95/46/WE (Dz. Urz. UE L 119 z  04.05.2016 r.), zwanego dalej RODO. </w:t>
      </w:r>
    </w:p>
    <w:p w:rsidR="008B1CE7" w:rsidRPr="00CE56CB" w:rsidRDefault="008B1CE7" w:rsidP="008B1CE7">
      <w:pPr>
        <w:autoSpaceDE w:val="0"/>
        <w:autoSpaceDN w:val="0"/>
        <w:adjustRightInd w:val="0"/>
        <w:spacing w:before="120" w:after="0" w:line="276" w:lineRule="auto"/>
        <w:rPr>
          <w:rFonts w:cstheme="minorHAnsi"/>
        </w:rPr>
      </w:pPr>
      <w:r w:rsidRPr="00CE56CB">
        <w:rPr>
          <w:rFonts w:cstheme="minorHAnsi"/>
        </w:rPr>
        <w:t xml:space="preserve">Szczegółowe informacje dotyczące przetwarzania danych osobowych przez Akademię znajdują się na stronie internetowej pod adresem: </w:t>
      </w:r>
      <w:hyperlink r:id="rId6" w:history="1">
        <w:r w:rsidRPr="00CE56CB">
          <w:rPr>
            <w:rStyle w:val="Hipercze"/>
            <w:rFonts w:cstheme="minorHAnsi"/>
          </w:rPr>
          <w:t>www.asp.waw.pl/dane-osobowe/</w:t>
        </w:r>
      </w:hyperlink>
      <w:r w:rsidRPr="00CE56CB">
        <w:rPr>
          <w:rFonts w:cstheme="minorHAnsi"/>
        </w:rPr>
        <w:t>.</w:t>
      </w:r>
    </w:p>
    <w:p w:rsidR="008B1CE7" w:rsidRDefault="008B1CE7" w:rsidP="008B1CE7">
      <w:pPr>
        <w:spacing w:line="276" w:lineRule="auto"/>
        <w:rPr>
          <w:rFonts w:cstheme="minorHAnsi"/>
        </w:rPr>
      </w:pPr>
    </w:p>
    <w:p w:rsidR="008B1CE7" w:rsidRPr="004248A2" w:rsidRDefault="008B1CE7" w:rsidP="0089257C">
      <w:pPr>
        <w:spacing w:line="276" w:lineRule="auto"/>
        <w:rPr>
          <w:rFonts w:cstheme="minorHAnsi"/>
        </w:rPr>
      </w:pPr>
    </w:p>
    <w:p w:rsidR="00683C19" w:rsidRPr="004248A2" w:rsidRDefault="00683C19" w:rsidP="0089257C">
      <w:pPr>
        <w:pStyle w:val="Akapitzlist"/>
        <w:spacing w:before="400" w:after="0" w:line="276" w:lineRule="auto"/>
        <w:rPr>
          <w:rFonts w:cstheme="minorHAnsi"/>
        </w:rPr>
      </w:pPr>
      <w:r w:rsidRPr="004248A2">
        <w:rPr>
          <w:rFonts w:cstheme="minorHAnsi"/>
        </w:rPr>
        <w:t xml:space="preserve">.............................................    </w:t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  <w:t>.............................................</w:t>
      </w:r>
    </w:p>
    <w:p w:rsidR="001F3A08" w:rsidRPr="004248A2" w:rsidRDefault="00683C19" w:rsidP="004248A2">
      <w:pPr>
        <w:pStyle w:val="Akapitzlist"/>
        <w:spacing w:line="276" w:lineRule="auto"/>
        <w:ind w:firstLine="696"/>
        <w:rPr>
          <w:rFonts w:cstheme="minorHAnsi"/>
        </w:rPr>
      </w:pPr>
      <w:r w:rsidRPr="004248A2">
        <w:rPr>
          <w:rFonts w:cstheme="minorHAnsi"/>
        </w:rPr>
        <w:t>Biorący do używania</w:t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</w:r>
      <w:r w:rsidRPr="004248A2">
        <w:rPr>
          <w:rFonts w:cstheme="minorHAnsi"/>
        </w:rPr>
        <w:tab/>
        <w:t>Użyczający</w:t>
      </w:r>
    </w:p>
    <w:sectPr w:rsidR="001F3A08" w:rsidRPr="0042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A04"/>
    <w:multiLevelType w:val="hybridMultilevel"/>
    <w:tmpl w:val="C7D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703"/>
    <w:multiLevelType w:val="hybridMultilevel"/>
    <w:tmpl w:val="DDFCC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2FB"/>
    <w:multiLevelType w:val="hybridMultilevel"/>
    <w:tmpl w:val="71C4D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3CFD"/>
    <w:multiLevelType w:val="hybridMultilevel"/>
    <w:tmpl w:val="D07CAA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D4771"/>
    <w:multiLevelType w:val="hybridMultilevel"/>
    <w:tmpl w:val="FEA46F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33C04"/>
    <w:multiLevelType w:val="hybridMultilevel"/>
    <w:tmpl w:val="25FA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202C8"/>
    <w:multiLevelType w:val="hybridMultilevel"/>
    <w:tmpl w:val="22823A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116B6B"/>
    <w:multiLevelType w:val="hybridMultilevel"/>
    <w:tmpl w:val="6DD4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07F9E"/>
    <w:multiLevelType w:val="hybridMultilevel"/>
    <w:tmpl w:val="C7D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57B38"/>
    <w:multiLevelType w:val="hybridMultilevel"/>
    <w:tmpl w:val="BB2E5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F2F94"/>
    <w:multiLevelType w:val="hybridMultilevel"/>
    <w:tmpl w:val="FDD67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BF0D68"/>
    <w:multiLevelType w:val="hybridMultilevel"/>
    <w:tmpl w:val="18FA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4667"/>
    <w:multiLevelType w:val="hybridMultilevel"/>
    <w:tmpl w:val="11C05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666C0"/>
    <w:multiLevelType w:val="hybridMultilevel"/>
    <w:tmpl w:val="18FA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F05BD"/>
    <w:multiLevelType w:val="hybridMultilevel"/>
    <w:tmpl w:val="5378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8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9"/>
    <w:rsid w:val="000F20AE"/>
    <w:rsid w:val="001637D4"/>
    <w:rsid w:val="001F3A08"/>
    <w:rsid w:val="003068C3"/>
    <w:rsid w:val="00310689"/>
    <w:rsid w:val="003A12CD"/>
    <w:rsid w:val="004248A2"/>
    <w:rsid w:val="00531375"/>
    <w:rsid w:val="00683C19"/>
    <w:rsid w:val="00685B21"/>
    <w:rsid w:val="00754B21"/>
    <w:rsid w:val="0089257C"/>
    <w:rsid w:val="008B1CE7"/>
    <w:rsid w:val="008C7C7A"/>
    <w:rsid w:val="008E7CD5"/>
    <w:rsid w:val="00921DF9"/>
    <w:rsid w:val="00C34EB1"/>
    <w:rsid w:val="00C57CAF"/>
    <w:rsid w:val="00CE56CB"/>
    <w:rsid w:val="00EC396C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B488"/>
  <w15:chartTrackingRefBased/>
  <w15:docId w15:val="{8D6E6E0C-C1B2-40F2-92ED-4D738F69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C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396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E56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.waw.pl/dane-osobowe/" TargetMode="External"/><Relationship Id="rId5" Type="http://schemas.openxmlformats.org/officeDocument/2006/relationships/hyperlink" Target="mailto:iodo@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2- UMOWA UŻYCZENIA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2- UMOWA UŻYCZENIA</dc:title>
  <dc:subject/>
  <dc:creator>Manuela Moszyńska</dc:creator>
  <cp:keywords/>
  <dc:description/>
  <cp:lastModifiedBy>Anna Chojnacka</cp:lastModifiedBy>
  <cp:revision>5</cp:revision>
  <dcterms:created xsi:type="dcterms:W3CDTF">2023-12-28T11:59:00Z</dcterms:created>
  <dcterms:modified xsi:type="dcterms:W3CDTF">2023-12-29T08:37:00Z</dcterms:modified>
</cp:coreProperties>
</file>