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DD23A" w14:textId="77777777" w:rsidR="00113EEB" w:rsidRDefault="00113EEB" w:rsidP="00113EEB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 xml:space="preserve">BRK.000.9.2023 </w:t>
      </w:r>
    </w:p>
    <w:p w14:paraId="2CE55952" w14:textId="29EB3744" w:rsidR="00113EEB" w:rsidRDefault="005935E4" w:rsidP="00113EEB">
      <w:pPr>
        <w:spacing w:line="360" w:lineRule="auto"/>
        <w:jc w:val="center"/>
        <w:rPr>
          <w:rFonts w:ascii="Cambria" w:hAnsi="Cambria"/>
          <w:b/>
          <w:color w:val="FF0000"/>
        </w:rPr>
      </w:pPr>
      <w:r w:rsidRPr="007E3FC3">
        <w:rPr>
          <w:rFonts w:ascii="Cambria" w:hAnsi="Cambria"/>
          <w:b/>
          <w:sz w:val="28"/>
          <w:szCs w:val="28"/>
        </w:rPr>
        <w:t xml:space="preserve">UCHWAŁA nr </w:t>
      </w:r>
      <w:r w:rsidR="0058202C">
        <w:rPr>
          <w:rFonts w:ascii="Cambria" w:hAnsi="Cambria"/>
          <w:b/>
          <w:sz w:val="28"/>
          <w:szCs w:val="28"/>
        </w:rPr>
        <w:t>41</w:t>
      </w:r>
      <w:r w:rsidR="00113EEB">
        <w:rPr>
          <w:rFonts w:ascii="Cambria" w:hAnsi="Cambria"/>
          <w:b/>
          <w:sz w:val="28"/>
          <w:szCs w:val="28"/>
        </w:rPr>
        <w:t>/2023</w:t>
      </w:r>
    </w:p>
    <w:p w14:paraId="2F58AD91" w14:textId="77777777" w:rsidR="00113EEB" w:rsidRDefault="005935E4" w:rsidP="005023C3">
      <w:pPr>
        <w:jc w:val="center"/>
        <w:rPr>
          <w:rFonts w:ascii="Cambria" w:hAnsi="Cambria"/>
          <w:b/>
          <w:color w:val="FF0000"/>
        </w:rPr>
      </w:pPr>
      <w:r w:rsidRPr="0078706C">
        <w:rPr>
          <w:rFonts w:ascii="Cambria" w:hAnsi="Cambria"/>
        </w:rPr>
        <w:t>Senatu Akademii Sztuk Pięknych</w:t>
      </w:r>
    </w:p>
    <w:p w14:paraId="6F5F20D4" w14:textId="117E24DB" w:rsidR="00113EEB" w:rsidRDefault="005935E4" w:rsidP="005023C3">
      <w:pPr>
        <w:jc w:val="center"/>
        <w:rPr>
          <w:rFonts w:ascii="Cambria" w:hAnsi="Cambria"/>
          <w:b/>
          <w:color w:val="FF0000"/>
        </w:rPr>
      </w:pPr>
      <w:proofErr w:type="gramStart"/>
      <w:r w:rsidRPr="0078706C">
        <w:rPr>
          <w:rFonts w:ascii="Cambria" w:hAnsi="Cambria"/>
        </w:rPr>
        <w:t>w</w:t>
      </w:r>
      <w:proofErr w:type="gramEnd"/>
      <w:r w:rsidRPr="0078706C">
        <w:rPr>
          <w:rFonts w:ascii="Cambria" w:hAnsi="Cambria"/>
        </w:rPr>
        <w:t xml:space="preserve"> Warszawie</w:t>
      </w:r>
    </w:p>
    <w:p w14:paraId="498ACEE6" w14:textId="4D74AFFB" w:rsidR="005935E4" w:rsidRPr="00113EEB" w:rsidRDefault="005935E4" w:rsidP="005023C3">
      <w:pPr>
        <w:spacing w:line="360" w:lineRule="auto"/>
        <w:jc w:val="center"/>
        <w:rPr>
          <w:rFonts w:ascii="Cambria" w:hAnsi="Cambria"/>
          <w:b/>
          <w:color w:val="FF0000"/>
        </w:rPr>
      </w:pPr>
      <w:proofErr w:type="gramStart"/>
      <w:r w:rsidRPr="0078706C">
        <w:rPr>
          <w:rFonts w:ascii="Cambria" w:hAnsi="Cambria"/>
        </w:rPr>
        <w:t>z</w:t>
      </w:r>
      <w:proofErr w:type="gramEnd"/>
      <w:r w:rsidRPr="0078706C">
        <w:rPr>
          <w:rFonts w:ascii="Cambria" w:hAnsi="Cambria"/>
        </w:rPr>
        <w:t xml:space="preserve"> </w:t>
      </w:r>
      <w:r w:rsidR="00113EEB">
        <w:rPr>
          <w:rFonts w:ascii="Cambria" w:hAnsi="Cambria"/>
        </w:rPr>
        <w:t>19 grudnia</w:t>
      </w:r>
      <w:r w:rsidR="00DD1BD1" w:rsidRPr="0078706C">
        <w:rPr>
          <w:rFonts w:ascii="Cambria" w:hAnsi="Cambria"/>
        </w:rPr>
        <w:t xml:space="preserve"> </w:t>
      </w:r>
      <w:r w:rsidRPr="0078706C">
        <w:rPr>
          <w:rFonts w:ascii="Cambria" w:hAnsi="Cambria"/>
        </w:rPr>
        <w:t>202</w:t>
      </w:r>
      <w:r w:rsidR="00113EEB">
        <w:rPr>
          <w:rFonts w:ascii="Cambria" w:hAnsi="Cambria"/>
        </w:rPr>
        <w:t>3</w:t>
      </w:r>
      <w:r w:rsidRPr="0078706C">
        <w:rPr>
          <w:rFonts w:ascii="Cambria" w:hAnsi="Cambria"/>
        </w:rPr>
        <w:t xml:space="preserve"> r.</w:t>
      </w:r>
    </w:p>
    <w:p w14:paraId="6C137779" w14:textId="3E91C8E5" w:rsidR="005935E4" w:rsidRPr="007B01ED" w:rsidRDefault="005935E4" w:rsidP="005B0AD4">
      <w:pPr>
        <w:spacing w:before="480"/>
        <w:rPr>
          <w:rFonts w:ascii="Cambria" w:eastAsia="Times New Roman" w:hAnsi="Cambria" w:cs="Calibri"/>
          <w:b/>
          <w:lang w:eastAsia="pl-PL"/>
        </w:rPr>
      </w:pPr>
      <w:proofErr w:type="gramStart"/>
      <w:r w:rsidRPr="0078706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78706C">
        <w:rPr>
          <w:rFonts w:ascii="Cambria" w:eastAsia="Times New Roman" w:hAnsi="Cambria" w:cs="Calibri"/>
          <w:b/>
          <w:lang w:eastAsia="pl-PL"/>
        </w:rPr>
        <w:t xml:space="preserve"> sprawie: </w:t>
      </w:r>
      <w:r w:rsidRPr="0078706C">
        <w:rPr>
          <w:rFonts w:ascii="Cambria" w:eastAsia="Times New Roman" w:hAnsi="Cambria" w:cs="Calibri"/>
          <w:lang w:eastAsia="pl-PL"/>
        </w:rPr>
        <w:t xml:space="preserve">zmiany </w:t>
      </w:r>
      <w:r w:rsidR="007B01ED">
        <w:rPr>
          <w:rFonts w:ascii="Cambria" w:eastAsia="Times New Roman" w:hAnsi="Cambria" w:cs="Calibri"/>
          <w:lang w:eastAsia="pl-PL"/>
        </w:rPr>
        <w:t>„</w:t>
      </w:r>
      <w:r w:rsidRPr="007B01ED">
        <w:rPr>
          <w:rFonts w:ascii="Cambria" w:eastAsia="Times New Roman" w:hAnsi="Cambria" w:cs="Calibri"/>
          <w:lang w:eastAsia="pl-PL"/>
        </w:rPr>
        <w:t>Regulaminu przeprowadzania postępowań w sprawie nadania stopnia doktora habilitowanego w Akademii Sztuk Pięknych w Warszawie</w:t>
      </w:r>
      <w:r w:rsidR="007B01ED">
        <w:rPr>
          <w:rFonts w:ascii="Cambria" w:eastAsia="Times New Roman" w:hAnsi="Cambria" w:cs="Calibri"/>
          <w:lang w:eastAsia="pl-PL"/>
        </w:rPr>
        <w:t>”</w:t>
      </w:r>
    </w:p>
    <w:p w14:paraId="1455E4E4" w14:textId="71F302C9" w:rsidR="005935E4" w:rsidRPr="0078706C" w:rsidRDefault="005935E4" w:rsidP="005B0AD4">
      <w:pPr>
        <w:spacing w:before="480"/>
        <w:rPr>
          <w:rFonts w:ascii="Cambria" w:eastAsia="Times New Roman" w:hAnsi="Cambria" w:cs="Calibri"/>
          <w:lang w:eastAsia="pl-PL"/>
        </w:rPr>
      </w:pPr>
      <w:r w:rsidRPr="0078706C">
        <w:rPr>
          <w:rFonts w:ascii="Cambria" w:eastAsia="Times New Roman" w:hAnsi="Cambria" w:cs="Calibri"/>
          <w:lang w:eastAsia="pl-PL"/>
        </w:rPr>
        <w:t>Na podstawie art. 221 ust. 14 u</w:t>
      </w:r>
      <w:r w:rsidR="00113EEB">
        <w:rPr>
          <w:rFonts w:ascii="Cambria" w:eastAsia="Times New Roman" w:hAnsi="Cambria" w:cs="Calibri"/>
          <w:lang w:eastAsia="pl-PL"/>
        </w:rPr>
        <w:t xml:space="preserve">stawy z dnia 20 lipca 2018 r. – </w:t>
      </w:r>
      <w:r w:rsidRPr="0078706C">
        <w:rPr>
          <w:rFonts w:ascii="Cambria" w:eastAsia="Times New Roman" w:hAnsi="Cambria" w:cs="Calibri"/>
          <w:lang w:eastAsia="pl-PL"/>
        </w:rPr>
        <w:t xml:space="preserve">Prawo o szkolnictwie wyższym i nauce </w:t>
      </w:r>
      <w:r w:rsidRPr="0078706C">
        <w:rPr>
          <w:rFonts w:ascii="Cambria" w:hAnsi="Cambria" w:cs="Times New Roman"/>
        </w:rPr>
        <w:t>(</w:t>
      </w:r>
      <w:proofErr w:type="spellStart"/>
      <w:r w:rsidR="005B3ED7">
        <w:rPr>
          <w:rFonts w:ascii="Cambria" w:hAnsi="Cambria" w:cs="Times New Roman"/>
        </w:rPr>
        <w:t>t.j</w:t>
      </w:r>
      <w:proofErr w:type="spellEnd"/>
      <w:r w:rsidR="005B3ED7">
        <w:rPr>
          <w:rFonts w:ascii="Cambria" w:hAnsi="Cambria" w:cs="Times New Roman"/>
        </w:rPr>
        <w:t xml:space="preserve">. Dz. U. </w:t>
      </w:r>
      <w:proofErr w:type="gramStart"/>
      <w:r w:rsidR="005B3ED7">
        <w:rPr>
          <w:rFonts w:ascii="Cambria" w:hAnsi="Cambria" w:cs="Times New Roman"/>
        </w:rPr>
        <w:t>z</w:t>
      </w:r>
      <w:proofErr w:type="gramEnd"/>
      <w:r w:rsidR="005B3ED7">
        <w:rPr>
          <w:rFonts w:ascii="Cambria" w:hAnsi="Cambria" w:cs="Times New Roman"/>
        </w:rPr>
        <w:t xml:space="preserve"> 2023</w:t>
      </w:r>
      <w:r w:rsidR="00C15BBD">
        <w:rPr>
          <w:rFonts w:ascii="Cambria" w:hAnsi="Cambria" w:cs="Times New Roman"/>
        </w:rPr>
        <w:t xml:space="preserve"> r.</w:t>
      </w:r>
      <w:r w:rsidR="005B3ED7">
        <w:rPr>
          <w:rFonts w:ascii="Cambria" w:hAnsi="Cambria" w:cs="Times New Roman"/>
        </w:rPr>
        <w:t xml:space="preserve">, poz. 742 z </w:t>
      </w:r>
      <w:proofErr w:type="spellStart"/>
      <w:r w:rsidR="005B3ED7">
        <w:rPr>
          <w:rFonts w:ascii="Cambria" w:hAnsi="Cambria" w:cs="Times New Roman"/>
        </w:rPr>
        <w:t>późn</w:t>
      </w:r>
      <w:proofErr w:type="spellEnd"/>
      <w:r w:rsidR="005B3ED7">
        <w:rPr>
          <w:rFonts w:ascii="Cambria" w:hAnsi="Cambria" w:cs="Times New Roman"/>
        </w:rPr>
        <w:t xml:space="preserve">. </w:t>
      </w:r>
      <w:proofErr w:type="gramStart"/>
      <w:r w:rsidR="005B3ED7">
        <w:rPr>
          <w:rFonts w:ascii="Cambria" w:hAnsi="Cambria" w:cs="Times New Roman"/>
        </w:rPr>
        <w:t>zm</w:t>
      </w:r>
      <w:proofErr w:type="gramEnd"/>
      <w:r w:rsidR="005B3ED7">
        <w:rPr>
          <w:rFonts w:ascii="Cambria" w:hAnsi="Cambria" w:cs="Times New Roman"/>
        </w:rPr>
        <w:t>.</w:t>
      </w:r>
      <w:r w:rsidRPr="0078706C">
        <w:rPr>
          <w:rFonts w:ascii="Cambria" w:hAnsi="Cambria" w:cs="Times New Roman"/>
        </w:rPr>
        <w:t>)</w:t>
      </w:r>
      <w:r w:rsidR="0078706C" w:rsidRPr="0078706C">
        <w:rPr>
          <w:rFonts w:ascii="Cambria" w:eastAsia="Times New Roman" w:hAnsi="Cambria" w:cs="Calibri"/>
          <w:lang w:eastAsia="pl-PL"/>
        </w:rPr>
        <w:t xml:space="preserve"> oraz</w:t>
      </w:r>
      <w:r w:rsidRPr="0078706C">
        <w:rPr>
          <w:rFonts w:ascii="Cambria" w:eastAsia="Times New Roman" w:hAnsi="Cambria" w:cs="Calibri"/>
          <w:lang w:eastAsia="pl-PL"/>
        </w:rPr>
        <w:t xml:space="preserve"> § 13 ust. 2 pkt 16 </w:t>
      </w:r>
      <w:r w:rsidRPr="00113EEB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Pr="00113EEB">
        <w:rPr>
          <w:rFonts w:ascii="Cambria" w:eastAsia="Times New Roman" w:hAnsi="Cambria" w:cs="Calibri"/>
          <w:lang w:eastAsia="pl-PL"/>
        </w:rPr>
        <w:t xml:space="preserve"> </w:t>
      </w:r>
      <w:r w:rsidRPr="0078706C">
        <w:rPr>
          <w:rFonts w:ascii="Cambria" w:eastAsia="Times New Roman" w:hAnsi="Cambria" w:cs="Calibri"/>
          <w:lang w:eastAsia="pl-PL"/>
        </w:rPr>
        <w:t>postanawia się, co następuje:</w:t>
      </w:r>
    </w:p>
    <w:p w14:paraId="1C5C861A" w14:textId="204D2AC4" w:rsidR="0078706C" w:rsidRPr="0078706C" w:rsidRDefault="005935E4" w:rsidP="005B0AD4">
      <w:pPr>
        <w:spacing w:before="480"/>
        <w:jc w:val="center"/>
        <w:rPr>
          <w:rFonts w:ascii="Cambria" w:eastAsia="Times New Roman" w:hAnsi="Cambria" w:cs="Calibri"/>
          <w:lang w:eastAsia="pl-PL"/>
        </w:rPr>
      </w:pPr>
      <w:r w:rsidRPr="0078706C">
        <w:rPr>
          <w:rFonts w:ascii="Cambria" w:eastAsia="Times New Roman" w:hAnsi="Cambria" w:cs="Calibri"/>
          <w:lang w:eastAsia="pl-PL"/>
        </w:rPr>
        <w:t>§ 1.</w:t>
      </w:r>
    </w:p>
    <w:p w14:paraId="7F9033DF" w14:textId="4A0ACCE6" w:rsidR="009B1CD8" w:rsidRDefault="005935E4" w:rsidP="005B0AD4">
      <w:pPr>
        <w:rPr>
          <w:rFonts w:ascii="Cambria" w:eastAsia="Times New Roman" w:hAnsi="Cambria" w:cs="Calibri"/>
          <w:lang w:eastAsia="pl-PL"/>
        </w:rPr>
      </w:pPr>
      <w:r w:rsidRPr="007B01ED">
        <w:rPr>
          <w:rFonts w:ascii="Cambria" w:eastAsia="Times New Roman" w:hAnsi="Cambria" w:cs="Calibri"/>
          <w:lang w:eastAsia="pl-PL"/>
        </w:rPr>
        <w:t xml:space="preserve">W </w:t>
      </w:r>
      <w:r w:rsidR="007B01ED" w:rsidRPr="007B01ED">
        <w:rPr>
          <w:rFonts w:ascii="Cambria" w:eastAsia="Times New Roman" w:hAnsi="Cambria" w:cs="Calibri"/>
          <w:lang w:eastAsia="pl-PL"/>
        </w:rPr>
        <w:t>„</w:t>
      </w:r>
      <w:r w:rsidRPr="007B01ED">
        <w:rPr>
          <w:rFonts w:ascii="Cambria" w:eastAsia="Times New Roman" w:hAnsi="Cambria" w:cs="Calibri"/>
          <w:lang w:eastAsia="pl-PL"/>
        </w:rPr>
        <w:t>Regulaminie przeprowadzania postępowań w sprawie nadania stopnia doktora habilitowanego w Akademii Sztuk Pięknych w Warszawie</w:t>
      </w:r>
      <w:r w:rsidR="007B01ED">
        <w:rPr>
          <w:rFonts w:ascii="Cambria" w:eastAsia="Times New Roman" w:hAnsi="Cambria" w:cs="Calibri"/>
          <w:lang w:eastAsia="pl-PL"/>
        </w:rPr>
        <w:t>”</w:t>
      </w:r>
      <w:r w:rsidRPr="0078706C">
        <w:rPr>
          <w:rFonts w:ascii="Cambria" w:eastAsia="Times New Roman" w:hAnsi="Cambria" w:cs="Calibri"/>
          <w:lang w:eastAsia="pl-PL"/>
        </w:rPr>
        <w:t>, przyjęt</w:t>
      </w:r>
      <w:r w:rsidR="00DD1BD1" w:rsidRPr="0078706C">
        <w:rPr>
          <w:rFonts w:ascii="Cambria" w:eastAsia="Times New Roman" w:hAnsi="Cambria" w:cs="Calibri"/>
          <w:lang w:eastAsia="pl-PL"/>
        </w:rPr>
        <w:t>ym</w:t>
      </w:r>
      <w:r w:rsidRPr="0078706C">
        <w:rPr>
          <w:rFonts w:ascii="Cambria" w:eastAsia="Times New Roman" w:hAnsi="Cambria" w:cs="Calibri"/>
          <w:lang w:eastAsia="pl-PL"/>
        </w:rPr>
        <w:t xml:space="preserve"> Uchwałą Senatu nr 27/2019 w dniu 1</w:t>
      </w:r>
      <w:r w:rsidR="005B3ED7">
        <w:rPr>
          <w:rFonts w:ascii="Cambria" w:eastAsia="Times New Roman" w:hAnsi="Cambria" w:cs="Calibri"/>
          <w:lang w:eastAsia="pl-PL"/>
        </w:rPr>
        <w:t xml:space="preserve">6.07.2019 </w:t>
      </w:r>
      <w:proofErr w:type="gramStart"/>
      <w:r w:rsidR="005B3ED7">
        <w:rPr>
          <w:rFonts w:ascii="Cambria" w:eastAsia="Times New Roman" w:hAnsi="Cambria" w:cs="Calibri"/>
          <w:lang w:eastAsia="pl-PL"/>
        </w:rPr>
        <w:t>r</w:t>
      </w:r>
      <w:proofErr w:type="gramEnd"/>
      <w:r w:rsidR="005B3ED7">
        <w:rPr>
          <w:rFonts w:ascii="Cambria" w:eastAsia="Times New Roman" w:hAnsi="Cambria" w:cs="Calibri"/>
          <w:lang w:eastAsia="pl-PL"/>
        </w:rPr>
        <w:t xml:space="preserve">. oraz </w:t>
      </w:r>
      <w:r w:rsidR="00012951">
        <w:rPr>
          <w:rFonts w:ascii="Cambria" w:eastAsia="Times New Roman" w:hAnsi="Cambria" w:cs="Calibri"/>
          <w:lang w:eastAsia="pl-PL"/>
        </w:rPr>
        <w:t>zmienionym uchwałami</w:t>
      </w:r>
      <w:r w:rsidR="005B3ED7">
        <w:rPr>
          <w:rFonts w:ascii="Cambria" w:eastAsia="Times New Roman" w:hAnsi="Cambria" w:cs="Calibri"/>
          <w:lang w:eastAsia="pl-PL"/>
        </w:rPr>
        <w:t xml:space="preserve"> nr 23/2020 z 2.06.2020 </w:t>
      </w:r>
      <w:proofErr w:type="gramStart"/>
      <w:r w:rsidR="005B3ED7">
        <w:rPr>
          <w:rFonts w:ascii="Cambria" w:eastAsia="Times New Roman" w:hAnsi="Cambria" w:cs="Calibri"/>
          <w:lang w:eastAsia="pl-PL"/>
        </w:rPr>
        <w:t>r</w:t>
      </w:r>
      <w:proofErr w:type="gramEnd"/>
      <w:r w:rsidR="005B3ED7">
        <w:rPr>
          <w:rFonts w:ascii="Cambria" w:eastAsia="Times New Roman" w:hAnsi="Cambria" w:cs="Calibri"/>
          <w:lang w:eastAsia="pl-PL"/>
        </w:rPr>
        <w:t xml:space="preserve">. i </w:t>
      </w:r>
      <w:r w:rsidR="00012951">
        <w:rPr>
          <w:rFonts w:ascii="Cambria" w:eastAsia="Times New Roman" w:hAnsi="Cambria" w:cs="Calibri"/>
          <w:lang w:eastAsia="pl-PL"/>
        </w:rPr>
        <w:t xml:space="preserve">nr </w:t>
      </w:r>
      <w:r w:rsidR="005B3ED7">
        <w:rPr>
          <w:rFonts w:ascii="Cambria" w:eastAsia="Times New Roman" w:hAnsi="Cambria" w:cs="Calibri"/>
          <w:lang w:eastAsia="pl-PL"/>
        </w:rPr>
        <w:t>11/2021 z 30.03.</w:t>
      </w:r>
      <w:r w:rsidR="00113EEB">
        <w:rPr>
          <w:rFonts w:ascii="Cambria" w:eastAsia="Times New Roman" w:hAnsi="Cambria" w:cs="Calibri"/>
          <w:lang w:eastAsia="pl-PL"/>
        </w:rPr>
        <w:t xml:space="preserve">2021 </w:t>
      </w:r>
      <w:proofErr w:type="gramStart"/>
      <w:r w:rsidR="00113EEB">
        <w:rPr>
          <w:rFonts w:ascii="Cambria" w:eastAsia="Times New Roman" w:hAnsi="Cambria" w:cs="Calibri"/>
          <w:lang w:eastAsia="pl-PL"/>
        </w:rPr>
        <w:t>r</w:t>
      </w:r>
      <w:proofErr w:type="gramEnd"/>
      <w:r w:rsidR="00113EEB">
        <w:rPr>
          <w:rFonts w:ascii="Cambria" w:eastAsia="Times New Roman" w:hAnsi="Cambria" w:cs="Calibri"/>
          <w:lang w:eastAsia="pl-PL"/>
        </w:rPr>
        <w:t>.</w:t>
      </w:r>
      <w:r w:rsidR="00DD1BD1" w:rsidRPr="0078706C">
        <w:rPr>
          <w:rFonts w:ascii="Cambria" w:eastAsia="Times New Roman" w:hAnsi="Cambria" w:cs="Calibri"/>
          <w:lang w:eastAsia="pl-PL"/>
        </w:rPr>
        <w:t xml:space="preserve">, </w:t>
      </w:r>
      <w:r w:rsidRPr="0078706C">
        <w:rPr>
          <w:rFonts w:ascii="Cambria" w:eastAsia="Times New Roman" w:hAnsi="Cambria" w:cs="Calibri"/>
          <w:lang w:eastAsia="pl-PL"/>
        </w:rPr>
        <w:t>wprowadza się następujące zmiany:</w:t>
      </w:r>
    </w:p>
    <w:p w14:paraId="5B7DB563" w14:textId="67BC95E7" w:rsidR="00113EEB" w:rsidRDefault="003C6B91" w:rsidP="005B0AD4">
      <w:pPr>
        <w:pStyle w:val="Akapitzlist"/>
        <w:numPr>
          <w:ilvl w:val="0"/>
          <w:numId w:val="5"/>
        </w:numPr>
        <w:tabs>
          <w:tab w:val="left" w:pos="851"/>
          <w:tab w:val="left" w:leader="dot" w:pos="5103"/>
        </w:tabs>
        <w:ind w:left="0" w:firstLine="0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12 otrzymuje brzmienie:</w:t>
      </w:r>
    </w:p>
    <w:p w14:paraId="365C8ECD" w14:textId="27A92382" w:rsidR="003C6B91" w:rsidRPr="0048458D" w:rsidRDefault="003C6B91" w:rsidP="005B0AD4">
      <w:pPr>
        <w:ind w:left="142"/>
        <w:jc w:val="both"/>
        <w:rPr>
          <w:rFonts w:ascii="Cambria" w:eastAsia="Times New Roman" w:hAnsi="Cambria" w:cs="Calibri"/>
          <w:color w:val="FF0000"/>
          <w:sz w:val="20"/>
          <w:lang w:eastAsia="pl-PL"/>
        </w:rPr>
      </w:pPr>
      <w:r>
        <w:rPr>
          <w:rFonts w:ascii="Lato" w:hAnsi="Lato" w:cs="Arial"/>
          <w:sz w:val="22"/>
        </w:rPr>
        <w:t>„</w:t>
      </w:r>
      <w:r>
        <w:rPr>
          <w:rFonts w:ascii="Cambria" w:hAnsi="Cambria" w:cs="Arial"/>
          <w:sz w:val="22"/>
        </w:rPr>
        <w:t>§</w:t>
      </w:r>
      <w:r>
        <w:rPr>
          <w:rFonts w:ascii="Lato" w:hAnsi="Lato" w:cs="Arial"/>
          <w:sz w:val="22"/>
        </w:rPr>
        <w:t xml:space="preserve"> </w:t>
      </w:r>
      <w:r w:rsidRPr="00986FBB">
        <w:rPr>
          <w:rFonts w:ascii="Cambria" w:eastAsia="Times New Roman" w:hAnsi="Cambria" w:cs="Calibri"/>
          <w:lang w:eastAsia="pl-PL"/>
        </w:rPr>
        <w:t xml:space="preserve">12 </w:t>
      </w:r>
      <w:r w:rsidR="0048458D" w:rsidRPr="00920432">
        <w:rPr>
          <w:rFonts w:ascii="Cambria" w:eastAsia="Times New Roman" w:hAnsi="Cambria" w:cs="Calibri"/>
          <w:lang w:eastAsia="pl-PL"/>
        </w:rPr>
        <w:t>[Kolokwium habilitacyjne]</w:t>
      </w:r>
    </w:p>
    <w:p w14:paraId="60566F90" w14:textId="5893BA3D" w:rsidR="003C6B91" w:rsidRPr="00986FBB" w:rsidRDefault="003C6B91" w:rsidP="005B0AD4">
      <w:pPr>
        <w:pStyle w:val="Akapitzlist"/>
        <w:numPr>
          <w:ilvl w:val="0"/>
          <w:numId w:val="6"/>
        </w:numPr>
        <w:ind w:left="567" w:hanging="284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>Komisja habilitacyjna przeprowadza kolokwium habilitacyjne w zakresie osiągnięć artystycznych osoby ubiegającej się o stopień doktora habilitowanego.</w:t>
      </w:r>
    </w:p>
    <w:p w14:paraId="6F02C785" w14:textId="77777777" w:rsidR="003C6B91" w:rsidRPr="00986FBB" w:rsidRDefault="003C6B91" w:rsidP="005B0AD4">
      <w:pPr>
        <w:pStyle w:val="Akapitzlist"/>
        <w:numPr>
          <w:ilvl w:val="0"/>
          <w:numId w:val="6"/>
        </w:numPr>
        <w:ind w:left="567" w:hanging="284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 xml:space="preserve">Zakres kolokwium habilitacyjnego obejmuje prezentację kandydata przygotowaną na podstawie autoreferatu ze szczególnym uwzględnieniem dorobku artystycznego osoby ubiegającej się o stopień wyłącznie w dyscyplinie sztuk plastycznych i konserwacji dzieł sztuki. </w:t>
      </w:r>
    </w:p>
    <w:p w14:paraId="58AD1BD9" w14:textId="77777777" w:rsidR="003C6B91" w:rsidRPr="00986FBB" w:rsidRDefault="003C6B91" w:rsidP="005B0AD4">
      <w:pPr>
        <w:pStyle w:val="Akapitzlist"/>
        <w:numPr>
          <w:ilvl w:val="0"/>
          <w:numId w:val="6"/>
        </w:numPr>
        <w:ind w:left="567" w:hanging="284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>Kolokwium ma charakter publiczny z zastrzeżeniem, że możliwość zadawania pytań osobie ubiegającej się o stopień mają wyłącznie członkowie komisji habilitacyjnej.</w:t>
      </w:r>
    </w:p>
    <w:p w14:paraId="04122848" w14:textId="77777777" w:rsidR="003C6B91" w:rsidRPr="00986FBB" w:rsidRDefault="003C6B91" w:rsidP="005B0AD4">
      <w:pPr>
        <w:pStyle w:val="Akapitzlist"/>
        <w:numPr>
          <w:ilvl w:val="0"/>
          <w:numId w:val="6"/>
        </w:numPr>
        <w:ind w:left="567" w:hanging="284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>Kolokwium habilitacyjne odbywa się na posiedzeniu komisji habilitacyjnej, którego termin, miejsce i sposób przeprowadzenia wyznacza przewodniczący komisji habilitacyjnej.</w:t>
      </w:r>
    </w:p>
    <w:p w14:paraId="479FFA78" w14:textId="77777777" w:rsidR="003C6B91" w:rsidRPr="00986FBB" w:rsidRDefault="003C6B91" w:rsidP="005B0AD4">
      <w:pPr>
        <w:pStyle w:val="Akapitzlist"/>
        <w:numPr>
          <w:ilvl w:val="0"/>
          <w:numId w:val="6"/>
        </w:numPr>
        <w:ind w:left="567" w:hanging="284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 xml:space="preserve">O wyznaczeniu terminu, miejsca i sposobu przeprowadzenia kolokwium habilitacyjnego, sekretarz komisji habilitacyjnej informuje osobę ubiegająca się o stopień, oraz Biuro Rady Dyscypliny i Szkoły Doktorskiej ASP w Warszawie. </w:t>
      </w:r>
    </w:p>
    <w:p w14:paraId="5F589CCB" w14:textId="77777777" w:rsidR="003C6B91" w:rsidRPr="00986FBB" w:rsidRDefault="003C6B91" w:rsidP="005B0AD4">
      <w:pPr>
        <w:pStyle w:val="Akapitzlist"/>
        <w:numPr>
          <w:ilvl w:val="0"/>
          <w:numId w:val="6"/>
        </w:numPr>
        <w:ind w:left="567" w:hanging="284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>Kolokwium habilitacyjne może być przeprowadzone w siedzibie podmiotu habilitującego lub poza siedzibą podmiotu habilitującego przy użyciu środków komunikacji elektronicznej, zapewniających w szczególności:</w:t>
      </w:r>
    </w:p>
    <w:p w14:paraId="6583F15C" w14:textId="77777777" w:rsidR="003C6B91" w:rsidRPr="00986FBB" w:rsidRDefault="003C6B91" w:rsidP="005B0AD4">
      <w:pPr>
        <w:pStyle w:val="Akapitzlist"/>
        <w:numPr>
          <w:ilvl w:val="0"/>
          <w:numId w:val="7"/>
        </w:numPr>
        <w:ind w:left="851"/>
        <w:rPr>
          <w:rFonts w:ascii="Cambria" w:eastAsia="Times New Roman" w:hAnsi="Cambria" w:cs="Calibri"/>
          <w:lang w:eastAsia="pl-PL"/>
        </w:rPr>
      </w:pPr>
      <w:proofErr w:type="gramStart"/>
      <w:r w:rsidRPr="00986FBB">
        <w:rPr>
          <w:rFonts w:ascii="Cambria" w:eastAsia="Times New Roman" w:hAnsi="Cambria" w:cs="Calibri"/>
          <w:lang w:eastAsia="pl-PL"/>
        </w:rPr>
        <w:t>transmisję</w:t>
      </w:r>
      <w:proofErr w:type="gramEnd"/>
      <w:r w:rsidRPr="00986FBB">
        <w:rPr>
          <w:rFonts w:ascii="Cambria" w:eastAsia="Times New Roman" w:hAnsi="Cambria" w:cs="Calibri"/>
          <w:lang w:eastAsia="pl-PL"/>
        </w:rPr>
        <w:t xml:space="preserve"> kolokwium w czasie rzeczywistym między jego uczestnikami,</w:t>
      </w:r>
    </w:p>
    <w:p w14:paraId="11CF398E" w14:textId="77777777" w:rsidR="003C6B91" w:rsidRPr="00986FBB" w:rsidRDefault="003C6B91" w:rsidP="005B0AD4">
      <w:pPr>
        <w:pStyle w:val="Akapitzlist"/>
        <w:numPr>
          <w:ilvl w:val="0"/>
          <w:numId w:val="7"/>
        </w:numPr>
        <w:ind w:left="851"/>
        <w:rPr>
          <w:rFonts w:ascii="Cambria" w:eastAsia="Times New Roman" w:hAnsi="Cambria" w:cs="Calibri"/>
          <w:lang w:eastAsia="pl-PL"/>
        </w:rPr>
      </w:pPr>
      <w:proofErr w:type="gramStart"/>
      <w:r w:rsidRPr="00986FBB">
        <w:rPr>
          <w:rFonts w:ascii="Cambria" w:eastAsia="Times New Roman" w:hAnsi="Cambria" w:cs="Calibri"/>
          <w:lang w:eastAsia="pl-PL"/>
        </w:rPr>
        <w:t>wielostronną</w:t>
      </w:r>
      <w:proofErr w:type="gramEnd"/>
      <w:r w:rsidRPr="00986FBB">
        <w:rPr>
          <w:rFonts w:ascii="Cambria" w:eastAsia="Times New Roman" w:hAnsi="Cambria" w:cs="Calibri"/>
          <w:lang w:eastAsia="pl-PL"/>
        </w:rPr>
        <w:t xml:space="preserve"> komunikację w czasie rzeczywistym, w ramach której uczestnicy kolokwium mogą wypowiadać się w jego toku</w:t>
      </w:r>
    </w:p>
    <w:p w14:paraId="55DFBBF9" w14:textId="77777777" w:rsidR="003C6B91" w:rsidRPr="00986FBB" w:rsidRDefault="003C6B91" w:rsidP="005B0AD4">
      <w:pPr>
        <w:pStyle w:val="Akapitzlist"/>
        <w:ind w:left="644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>- z zachowaniem niezbędnych zasad bezpieczeństwa.</w:t>
      </w:r>
    </w:p>
    <w:p w14:paraId="5F734D67" w14:textId="1619DBDB" w:rsidR="003C6B91" w:rsidRPr="004E1F22" w:rsidRDefault="003C6B91" w:rsidP="005B0AD4">
      <w:pPr>
        <w:pStyle w:val="Akapitzlist"/>
        <w:numPr>
          <w:ilvl w:val="0"/>
          <w:numId w:val="6"/>
        </w:numPr>
        <w:ind w:left="568" w:hanging="284"/>
        <w:contextualSpacing w:val="0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>Kolokwium habilitacyjnego nie przeprowadza się, jeżeli co najmniej 2 recenzje są negatywne.”</w:t>
      </w:r>
      <w:r w:rsidR="009B1CD8">
        <w:rPr>
          <w:rFonts w:ascii="Cambria" w:eastAsia="Times New Roman" w:hAnsi="Cambria" w:cs="Calibri"/>
          <w:lang w:eastAsia="pl-PL"/>
        </w:rPr>
        <w:t>.</w:t>
      </w:r>
    </w:p>
    <w:p w14:paraId="5E720498" w14:textId="3EEDAA57" w:rsidR="007371D2" w:rsidRPr="004E1F22" w:rsidRDefault="00791AAC" w:rsidP="005B0AD4">
      <w:pPr>
        <w:pStyle w:val="Akapitzlist"/>
        <w:numPr>
          <w:ilvl w:val="0"/>
          <w:numId w:val="5"/>
        </w:numPr>
        <w:tabs>
          <w:tab w:val="left" w:pos="795"/>
          <w:tab w:val="left" w:pos="851"/>
          <w:tab w:val="left" w:leader="dot" w:pos="5103"/>
        </w:tabs>
        <w:ind w:left="0" w:firstLine="0"/>
        <w:contextualSpacing w:val="0"/>
        <w:rPr>
          <w:rFonts w:ascii="Cambria" w:eastAsia="Times New Roman" w:hAnsi="Cambria" w:cs="Calibri"/>
          <w:lang w:eastAsia="pl-PL"/>
        </w:rPr>
      </w:pPr>
      <w:proofErr w:type="gramStart"/>
      <w:r>
        <w:rPr>
          <w:rFonts w:ascii="Cambria" w:eastAsia="Times New Roman" w:hAnsi="Cambria" w:cs="Calibri"/>
          <w:lang w:eastAsia="pl-PL"/>
        </w:rPr>
        <w:t>w</w:t>
      </w:r>
      <w:proofErr w:type="gramEnd"/>
      <w:r>
        <w:rPr>
          <w:rFonts w:ascii="Cambria" w:eastAsia="Times New Roman" w:hAnsi="Cambria" w:cs="Calibri"/>
          <w:lang w:eastAsia="pl-PL"/>
        </w:rPr>
        <w:t xml:space="preserve"> </w:t>
      </w:r>
      <w:r w:rsidR="003C6B91">
        <w:rPr>
          <w:rFonts w:ascii="Cambria" w:eastAsia="Times New Roman" w:hAnsi="Cambria" w:cs="Calibri"/>
          <w:lang w:eastAsia="pl-PL"/>
        </w:rPr>
        <w:t>§ 13</w:t>
      </w:r>
      <w:r w:rsidR="006C12E2">
        <w:rPr>
          <w:rFonts w:ascii="Cambria" w:eastAsia="Times New Roman" w:hAnsi="Cambria" w:cs="Calibri"/>
          <w:lang w:eastAsia="pl-PL"/>
        </w:rPr>
        <w:t>:</w:t>
      </w:r>
    </w:p>
    <w:p w14:paraId="0FB1FAA9" w14:textId="17DC20EF" w:rsidR="003C6B91" w:rsidRPr="006C12E2" w:rsidRDefault="003C6B91" w:rsidP="005B0AD4">
      <w:pPr>
        <w:pStyle w:val="Akapitzlist"/>
        <w:numPr>
          <w:ilvl w:val="0"/>
          <w:numId w:val="8"/>
        </w:numPr>
        <w:tabs>
          <w:tab w:val="left" w:pos="851"/>
          <w:tab w:val="left" w:leader="dot" w:pos="5103"/>
        </w:tabs>
        <w:ind w:left="142" w:hanging="142"/>
        <w:rPr>
          <w:rFonts w:ascii="Cambria" w:eastAsia="Times New Roman" w:hAnsi="Cambria" w:cs="Calibri"/>
          <w:lang w:eastAsia="pl-PL"/>
        </w:rPr>
      </w:pPr>
      <w:proofErr w:type="gramStart"/>
      <w:r w:rsidRPr="006C12E2">
        <w:rPr>
          <w:rFonts w:ascii="Cambria" w:eastAsia="Times New Roman" w:hAnsi="Cambria" w:cs="Calibri"/>
          <w:lang w:eastAsia="pl-PL"/>
        </w:rPr>
        <w:t>ust</w:t>
      </w:r>
      <w:proofErr w:type="gramEnd"/>
      <w:r w:rsidR="00FD057C">
        <w:rPr>
          <w:rFonts w:ascii="Cambria" w:eastAsia="Times New Roman" w:hAnsi="Cambria" w:cs="Calibri"/>
          <w:lang w:eastAsia="pl-PL"/>
        </w:rPr>
        <w:t>.</w:t>
      </w:r>
      <w:r w:rsidRPr="006C12E2">
        <w:rPr>
          <w:rFonts w:ascii="Cambria" w:eastAsia="Times New Roman" w:hAnsi="Cambria" w:cs="Calibri"/>
          <w:lang w:eastAsia="pl-PL"/>
        </w:rPr>
        <w:t xml:space="preserve"> 1 otrzymuje brzm</w:t>
      </w:r>
      <w:r w:rsidR="006C12E2" w:rsidRPr="006C12E2">
        <w:rPr>
          <w:rFonts w:ascii="Cambria" w:eastAsia="Times New Roman" w:hAnsi="Cambria" w:cs="Calibri"/>
          <w:lang w:eastAsia="pl-PL"/>
        </w:rPr>
        <w:t>i</w:t>
      </w:r>
      <w:r w:rsidRPr="006C12E2">
        <w:rPr>
          <w:rFonts w:ascii="Cambria" w:eastAsia="Times New Roman" w:hAnsi="Cambria" w:cs="Calibri"/>
          <w:lang w:eastAsia="pl-PL"/>
        </w:rPr>
        <w:t>enie:</w:t>
      </w:r>
    </w:p>
    <w:p w14:paraId="11A60D25" w14:textId="730518ED" w:rsidR="006C12E2" w:rsidRPr="00986FBB" w:rsidRDefault="003C6B91" w:rsidP="005B0AD4">
      <w:pPr>
        <w:ind w:left="142"/>
        <w:rPr>
          <w:rFonts w:ascii="Cambria" w:eastAsia="Times New Roman" w:hAnsi="Cambria" w:cs="Calibri"/>
          <w:lang w:eastAsia="pl-PL"/>
        </w:rPr>
      </w:pPr>
      <w:r w:rsidRPr="006C12E2">
        <w:rPr>
          <w:rFonts w:ascii="Cambria" w:eastAsia="Times New Roman" w:hAnsi="Cambria" w:cs="Calibri"/>
          <w:lang w:eastAsia="pl-PL"/>
        </w:rPr>
        <w:lastRenderedPageBreak/>
        <w:t xml:space="preserve">„1. </w:t>
      </w:r>
      <w:r w:rsidR="006C12E2" w:rsidRPr="00986FBB">
        <w:rPr>
          <w:rFonts w:ascii="Cambria" w:eastAsia="Times New Roman" w:hAnsi="Cambria" w:cs="Calibri"/>
          <w:lang w:eastAsia="pl-PL"/>
        </w:rPr>
        <w:t xml:space="preserve">Po sporządzeniu recenzji </w:t>
      </w:r>
      <w:r w:rsidR="00333CAE">
        <w:rPr>
          <w:rFonts w:ascii="Cambria" w:eastAsia="Times New Roman" w:hAnsi="Cambria" w:cs="Calibri"/>
          <w:lang w:eastAsia="pl-PL"/>
        </w:rPr>
        <w:t xml:space="preserve">i </w:t>
      </w:r>
      <w:r w:rsidR="006C12E2" w:rsidRPr="00986FBB">
        <w:rPr>
          <w:rFonts w:ascii="Cambria" w:eastAsia="Times New Roman" w:hAnsi="Cambria" w:cs="Calibri"/>
          <w:lang w:eastAsia="pl-PL"/>
        </w:rPr>
        <w:t>przeprowadzeniu kolokwium habilitacyjnego, komisja habilitacyjna podejmuje uchwałę zawierającą opinię w sprawie nadania stopnia doktora habilitowanego. Uchwałę podejmuje się w głosowaniu jawnym, z zastrzeżeniem ust. 2.”,</w:t>
      </w:r>
    </w:p>
    <w:p w14:paraId="69266D85" w14:textId="00589701" w:rsidR="006C12E2" w:rsidRPr="00986FBB" w:rsidRDefault="006C12E2" w:rsidP="005B0AD4">
      <w:pPr>
        <w:pStyle w:val="Akapitzlist"/>
        <w:numPr>
          <w:ilvl w:val="0"/>
          <w:numId w:val="8"/>
        </w:numPr>
        <w:ind w:left="142" w:hanging="142"/>
        <w:rPr>
          <w:rFonts w:ascii="Cambria" w:eastAsia="Times New Roman" w:hAnsi="Cambria" w:cs="Calibri"/>
          <w:lang w:eastAsia="pl-PL"/>
        </w:rPr>
      </w:pPr>
      <w:proofErr w:type="gramStart"/>
      <w:r w:rsidRPr="00986FBB">
        <w:rPr>
          <w:rFonts w:ascii="Cambria" w:eastAsia="Times New Roman" w:hAnsi="Cambria" w:cs="Calibri"/>
          <w:lang w:eastAsia="pl-PL"/>
        </w:rPr>
        <w:t>po</w:t>
      </w:r>
      <w:proofErr w:type="gramEnd"/>
      <w:r w:rsidRPr="00986FBB">
        <w:rPr>
          <w:rFonts w:ascii="Cambria" w:eastAsia="Times New Roman" w:hAnsi="Cambria" w:cs="Calibri"/>
          <w:lang w:eastAsia="pl-PL"/>
        </w:rPr>
        <w:t xml:space="preserve"> ust</w:t>
      </w:r>
      <w:r w:rsidR="00FD057C">
        <w:rPr>
          <w:rFonts w:ascii="Cambria" w:eastAsia="Times New Roman" w:hAnsi="Cambria" w:cs="Calibri"/>
          <w:lang w:eastAsia="pl-PL"/>
        </w:rPr>
        <w:t>.</w:t>
      </w:r>
      <w:r w:rsidRPr="00986FBB">
        <w:rPr>
          <w:rFonts w:ascii="Cambria" w:eastAsia="Times New Roman" w:hAnsi="Cambria" w:cs="Calibri"/>
          <w:lang w:eastAsia="pl-PL"/>
        </w:rPr>
        <w:t xml:space="preserve"> 5 dodaje się </w:t>
      </w:r>
      <w:r w:rsidR="00FD057C">
        <w:rPr>
          <w:rFonts w:ascii="Cambria" w:eastAsia="Times New Roman" w:hAnsi="Cambria" w:cs="Calibri"/>
          <w:lang w:eastAsia="pl-PL"/>
        </w:rPr>
        <w:t xml:space="preserve">ust. </w:t>
      </w:r>
      <w:r w:rsidRPr="00986FBB">
        <w:rPr>
          <w:rFonts w:ascii="Cambria" w:eastAsia="Times New Roman" w:hAnsi="Cambria" w:cs="Calibri"/>
          <w:lang w:eastAsia="pl-PL"/>
        </w:rPr>
        <w:t>5a w następującym brzmieniu:</w:t>
      </w:r>
    </w:p>
    <w:p w14:paraId="26BAB503" w14:textId="78EBDB2C" w:rsidR="006C12E2" w:rsidRPr="00986FBB" w:rsidRDefault="006C12E2" w:rsidP="005B0AD4">
      <w:pPr>
        <w:ind w:left="142"/>
        <w:rPr>
          <w:rFonts w:ascii="Cambria" w:eastAsia="Times New Roman" w:hAnsi="Cambria" w:cs="Calibri"/>
          <w:lang w:eastAsia="pl-PL"/>
        </w:rPr>
      </w:pPr>
      <w:r w:rsidRPr="00986FBB">
        <w:rPr>
          <w:rFonts w:ascii="Cambria" w:eastAsia="Times New Roman" w:hAnsi="Cambria" w:cs="Calibri"/>
          <w:lang w:eastAsia="pl-PL"/>
        </w:rPr>
        <w:t>„5a. Opinia komisji habilitacyjnej może zawierać ocenę kolokwium habilitacyjnego.”.</w:t>
      </w:r>
    </w:p>
    <w:p w14:paraId="07403E95" w14:textId="2464789D" w:rsidR="007371D2" w:rsidRDefault="00791AAC" w:rsidP="005B0AD4">
      <w:pPr>
        <w:pStyle w:val="Akapitzlist"/>
        <w:numPr>
          <w:ilvl w:val="0"/>
          <w:numId w:val="5"/>
        </w:numPr>
        <w:tabs>
          <w:tab w:val="left" w:pos="851"/>
          <w:tab w:val="left" w:leader="dot" w:pos="5103"/>
        </w:tabs>
        <w:ind w:left="0" w:firstLine="0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15</w:t>
      </w:r>
      <w:r w:rsidR="009B1CD8">
        <w:rPr>
          <w:rFonts w:ascii="Cambria" w:eastAsia="Times New Roman" w:hAnsi="Cambria" w:cs="Calibri"/>
          <w:lang w:eastAsia="pl-PL"/>
        </w:rPr>
        <w:t xml:space="preserve"> otrzymuje brzmienie </w:t>
      </w:r>
      <w:r w:rsidR="007371D2">
        <w:rPr>
          <w:rFonts w:ascii="Cambria" w:eastAsia="Times New Roman" w:hAnsi="Cambria" w:cs="Calibri"/>
          <w:lang w:eastAsia="pl-PL"/>
        </w:rPr>
        <w:t>:</w:t>
      </w:r>
    </w:p>
    <w:p w14:paraId="601BE220" w14:textId="7F462F66" w:rsidR="009B1CD8" w:rsidRPr="00920432" w:rsidRDefault="009B1CD8" w:rsidP="005B0AD4">
      <w:pPr>
        <w:tabs>
          <w:tab w:val="left" w:pos="851"/>
          <w:tab w:val="left" w:leader="dot" w:pos="5103"/>
        </w:tabs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„§ 15</w:t>
      </w:r>
      <w:r w:rsidR="00FD057C">
        <w:rPr>
          <w:rFonts w:ascii="Cambria" w:eastAsia="Times New Roman" w:hAnsi="Cambria" w:cs="Calibri"/>
          <w:lang w:eastAsia="pl-PL"/>
        </w:rPr>
        <w:t xml:space="preserve"> </w:t>
      </w:r>
      <w:r w:rsidR="00FD057C" w:rsidRPr="00920432">
        <w:rPr>
          <w:rFonts w:ascii="Cambria" w:eastAsia="Times New Roman" w:hAnsi="Cambria" w:cs="Calibri"/>
          <w:lang w:eastAsia="pl-PL"/>
        </w:rPr>
        <w:t>[</w:t>
      </w:r>
      <w:r w:rsidR="0089542A" w:rsidRPr="00920432">
        <w:rPr>
          <w:rFonts w:ascii="Cambria" w:eastAsia="Times New Roman" w:hAnsi="Cambria" w:cs="Calibri"/>
          <w:lang w:eastAsia="pl-PL"/>
        </w:rPr>
        <w:t>Udostępnienie informacji o postę</w:t>
      </w:r>
      <w:r w:rsidR="00FD057C" w:rsidRPr="00920432">
        <w:rPr>
          <w:rFonts w:ascii="Cambria" w:eastAsia="Times New Roman" w:hAnsi="Cambria" w:cs="Calibri"/>
          <w:lang w:eastAsia="pl-PL"/>
        </w:rPr>
        <w:t>powaniu]</w:t>
      </w:r>
    </w:p>
    <w:p w14:paraId="0BCC06FA" w14:textId="77777777" w:rsidR="009B1CD8" w:rsidRPr="009B1CD8" w:rsidRDefault="009B1CD8" w:rsidP="005B0AD4">
      <w:pPr>
        <w:pStyle w:val="Akapitzlist"/>
        <w:numPr>
          <w:ilvl w:val="0"/>
          <w:numId w:val="10"/>
        </w:numPr>
        <w:ind w:left="567" w:hanging="284"/>
        <w:rPr>
          <w:rFonts w:ascii="Cambria" w:hAnsi="Cambria" w:cs="Arial"/>
        </w:rPr>
      </w:pPr>
      <w:bookmarkStart w:id="0" w:name="_Hlk152927856"/>
      <w:r w:rsidRPr="009B1CD8">
        <w:rPr>
          <w:rFonts w:ascii="Cambria" w:hAnsi="Cambria" w:cs="Arial"/>
        </w:rPr>
        <w:t>ASP w Warszawie udostępnia na swojej stronie podmiotowej Biuletynu Informacji Publicznej:</w:t>
      </w:r>
    </w:p>
    <w:p w14:paraId="2D3469AE" w14:textId="77777777" w:rsidR="009B1CD8" w:rsidRPr="009B1CD8" w:rsidRDefault="009B1CD8" w:rsidP="005B0AD4">
      <w:pPr>
        <w:pStyle w:val="Akapitzlist"/>
        <w:numPr>
          <w:ilvl w:val="0"/>
          <w:numId w:val="11"/>
        </w:numPr>
        <w:ind w:left="567" w:hanging="141"/>
        <w:rPr>
          <w:rFonts w:ascii="Cambria" w:hAnsi="Cambria" w:cs="Arial"/>
        </w:rPr>
      </w:pPr>
      <w:proofErr w:type="gramStart"/>
      <w:r w:rsidRPr="009B1CD8">
        <w:rPr>
          <w:rFonts w:ascii="Cambria" w:hAnsi="Cambria" w:cs="Arial"/>
        </w:rPr>
        <w:t>wniosek</w:t>
      </w:r>
      <w:proofErr w:type="gramEnd"/>
      <w:r w:rsidRPr="009B1CD8">
        <w:rPr>
          <w:rFonts w:ascii="Cambria" w:hAnsi="Cambria" w:cs="Arial"/>
        </w:rPr>
        <w:t xml:space="preserve"> habilitanta;</w:t>
      </w:r>
    </w:p>
    <w:p w14:paraId="4EC70F47" w14:textId="77777777" w:rsidR="009B1CD8" w:rsidRPr="009B1CD8" w:rsidRDefault="009B1CD8" w:rsidP="005B0AD4">
      <w:pPr>
        <w:pStyle w:val="Akapitzlist"/>
        <w:numPr>
          <w:ilvl w:val="0"/>
          <w:numId w:val="11"/>
        </w:numPr>
        <w:ind w:left="567" w:hanging="141"/>
        <w:rPr>
          <w:rFonts w:ascii="Cambria" w:hAnsi="Cambria" w:cs="Arial"/>
        </w:rPr>
      </w:pPr>
      <w:proofErr w:type="gramStart"/>
      <w:r w:rsidRPr="009B1CD8">
        <w:rPr>
          <w:rFonts w:ascii="Cambria" w:hAnsi="Cambria" w:cs="Arial"/>
        </w:rPr>
        <w:t>informację</w:t>
      </w:r>
      <w:proofErr w:type="gramEnd"/>
      <w:r w:rsidRPr="009B1CD8">
        <w:rPr>
          <w:rFonts w:ascii="Cambria" w:hAnsi="Cambria" w:cs="Arial"/>
        </w:rPr>
        <w:t xml:space="preserve"> o składzie komisji habilitacyjnej;</w:t>
      </w:r>
    </w:p>
    <w:p w14:paraId="45A1F32E" w14:textId="77777777" w:rsidR="009B1CD8" w:rsidRPr="009B1CD8" w:rsidRDefault="009B1CD8" w:rsidP="005B0AD4">
      <w:pPr>
        <w:pStyle w:val="Akapitzlist"/>
        <w:numPr>
          <w:ilvl w:val="0"/>
          <w:numId w:val="11"/>
        </w:numPr>
        <w:ind w:left="567" w:hanging="141"/>
        <w:rPr>
          <w:rFonts w:ascii="Cambria" w:hAnsi="Cambria" w:cs="Arial"/>
        </w:rPr>
      </w:pPr>
      <w:proofErr w:type="gramStart"/>
      <w:r w:rsidRPr="009B1CD8">
        <w:rPr>
          <w:rFonts w:ascii="Cambria" w:hAnsi="Cambria" w:cs="Arial"/>
        </w:rPr>
        <w:t>recenzje</w:t>
      </w:r>
      <w:proofErr w:type="gramEnd"/>
      <w:r w:rsidRPr="009B1CD8">
        <w:rPr>
          <w:rFonts w:ascii="Cambria" w:hAnsi="Cambria" w:cs="Arial"/>
        </w:rPr>
        <w:t>;</w:t>
      </w:r>
    </w:p>
    <w:p w14:paraId="70FB0420" w14:textId="77777777" w:rsidR="009B1CD8" w:rsidRPr="009B1CD8" w:rsidRDefault="009B1CD8" w:rsidP="005B0AD4">
      <w:pPr>
        <w:pStyle w:val="Akapitzlist"/>
        <w:numPr>
          <w:ilvl w:val="0"/>
          <w:numId w:val="11"/>
        </w:numPr>
        <w:ind w:left="567" w:hanging="141"/>
        <w:rPr>
          <w:rFonts w:ascii="Cambria" w:hAnsi="Cambria" w:cs="Arial"/>
        </w:rPr>
      </w:pPr>
      <w:proofErr w:type="gramStart"/>
      <w:r w:rsidRPr="009B1CD8">
        <w:rPr>
          <w:rFonts w:ascii="Cambria" w:hAnsi="Cambria" w:cs="Arial"/>
        </w:rPr>
        <w:t>informację</w:t>
      </w:r>
      <w:proofErr w:type="gramEnd"/>
      <w:r w:rsidRPr="009B1CD8">
        <w:rPr>
          <w:rFonts w:ascii="Cambria" w:hAnsi="Cambria" w:cs="Arial"/>
        </w:rPr>
        <w:t xml:space="preserve"> o terminie, miejscu i sposobie przeprowadzenia kolokwium habilitacyjnego;</w:t>
      </w:r>
    </w:p>
    <w:p w14:paraId="68DA2659" w14:textId="77777777" w:rsidR="009B1CD8" w:rsidRPr="009B1CD8" w:rsidRDefault="009B1CD8" w:rsidP="005B0AD4">
      <w:pPr>
        <w:pStyle w:val="Akapitzlist"/>
        <w:numPr>
          <w:ilvl w:val="0"/>
          <w:numId w:val="11"/>
        </w:numPr>
        <w:ind w:left="567" w:hanging="141"/>
        <w:rPr>
          <w:rFonts w:ascii="Cambria" w:hAnsi="Cambria" w:cs="Arial"/>
        </w:rPr>
      </w:pPr>
      <w:proofErr w:type="gramStart"/>
      <w:r w:rsidRPr="009B1CD8">
        <w:rPr>
          <w:rFonts w:ascii="Cambria" w:hAnsi="Cambria" w:cs="Arial"/>
        </w:rPr>
        <w:t>uchwałę</w:t>
      </w:r>
      <w:proofErr w:type="gramEnd"/>
      <w:r w:rsidRPr="009B1CD8">
        <w:rPr>
          <w:rFonts w:ascii="Cambria" w:hAnsi="Cambria" w:cs="Arial"/>
        </w:rPr>
        <w:t xml:space="preserve"> komisji habilitacyjnej zawierającą opinię w sprawie nadania stopnia wraz z uzasadnieniem;</w:t>
      </w:r>
    </w:p>
    <w:p w14:paraId="13FE25BC" w14:textId="77777777" w:rsidR="009B1CD8" w:rsidRPr="009B1CD8" w:rsidRDefault="009B1CD8" w:rsidP="005B0AD4">
      <w:pPr>
        <w:pStyle w:val="Akapitzlist"/>
        <w:numPr>
          <w:ilvl w:val="0"/>
          <w:numId w:val="11"/>
        </w:numPr>
        <w:ind w:left="567" w:hanging="141"/>
        <w:rPr>
          <w:rFonts w:ascii="Cambria" w:hAnsi="Cambria" w:cs="Arial"/>
        </w:rPr>
      </w:pPr>
      <w:proofErr w:type="gramStart"/>
      <w:r w:rsidRPr="009B1CD8">
        <w:rPr>
          <w:rFonts w:ascii="Cambria" w:hAnsi="Cambria" w:cs="Arial"/>
        </w:rPr>
        <w:t>decyzję</w:t>
      </w:r>
      <w:proofErr w:type="gramEnd"/>
      <w:r w:rsidRPr="009B1CD8">
        <w:rPr>
          <w:rFonts w:ascii="Cambria" w:hAnsi="Cambria" w:cs="Arial"/>
        </w:rPr>
        <w:t xml:space="preserve"> o nadaniu stopnia albo odmowie jego nadania.</w:t>
      </w:r>
    </w:p>
    <w:p w14:paraId="17FA6B60" w14:textId="17A79F01" w:rsidR="009B1CD8" w:rsidRPr="002D2047" w:rsidRDefault="009B1CD8" w:rsidP="005B0AD4">
      <w:pPr>
        <w:pStyle w:val="Akapitzlist"/>
        <w:numPr>
          <w:ilvl w:val="0"/>
          <w:numId w:val="10"/>
        </w:numPr>
        <w:ind w:left="567" w:hanging="283"/>
        <w:rPr>
          <w:rFonts w:ascii="Cambria" w:hAnsi="Cambria" w:cs="Arial"/>
        </w:rPr>
      </w:pPr>
      <w:bookmarkStart w:id="1" w:name="_Hlk152927939"/>
      <w:bookmarkEnd w:id="0"/>
      <w:r w:rsidRPr="002D2047">
        <w:rPr>
          <w:rFonts w:ascii="Cambria" w:hAnsi="Cambria" w:cs="Arial"/>
        </w:rPr>
        <w:t>Informację, o której mowa w ust. 1 pkt 4, podmiot habilitujący udostępnia nie później niż w terminie 10 dni przed wyznaczonym terminem przeprowadzenia kolokwium habilitacyjnego.</w:t>
      </w:r>
    </w:p>
    <w:bookmarkEnd w:id="1"/>
    <w:p w14:paraId="7CF5FFB0" w14:textId="17392F96" w:rsidR="009B1CD8" w:rsidRPr="009B1CD8" w:rsidRDefault="009B1CD8" w:rsidP="005B0AD4">
      <w:pPr>
        <w:pStyle w:val="Akapitzlist"/>
        <w:numPr>
          <w:ilvl w:val="0"/>
          <w:numId w:val="10"/>
        </w:numPr>
        <w:ind w:left="567" w:hanging="284"/>
        <w:rPr>
          <w:rFonts w:ascii="Cambria" w:hAnsi="Cambria" w:cs="Arial"/>
        </w:rPr>
      </w:pPr>
      <w:r w:rsidRPr="009B1CD8">
        <w:rPr>
          <w:rFonts w:ascii="Cambria" w:hAnsi="Cambria" w:cs="Arial"/>
        </w:rPr>
        <w:t>Wniosek osoby ubiegającej się o stopień dokto</w:t>
      </w:r>
      <w:r w:rsidR="00920432">
        <w:rPr>
          <w:rFonts w:ascii="Cambria" w:hAnsi="Cambria" w:cs="Arial"/>
        </w:rPr>
        <w:t>ra habilitowanego, informację o </w:t>
      </w:r>
      <w:r w:rsidRPr="009B1CD8">
        <w:rPr>
          <w:rFonts w:ascii="Cambria" w:hAnsi="Cambria" w:cs="Arial"/>
        </w:rPr>
        <w:t>składzie komisji habilitacyjnej oraz recenzje niezwłocznie po ich udostępnieniu wyznaczony pracownik ASP w Warszawie za</w:t>
      </w:r>
      <w:r w:rsidR="00920432">
        <w:rPr>
          <w:rFonts w:ascii="Cambria" w:hAnsi="Cambria" w:cs="Arial"/>
        </w:rPr>
        <w:t>mieszcza w systemie „POL-on”, o </w:t>
      </w:r>
      <w:r w:rsidRPr="009B1CD8">
        <w:rPr>
          <w:rFonts w:ascii="Cambria" w:hAnsi="Cambria" w:cs="Arial"/>
        </w:rPr>
        <w:t>którym mowa w art. 342 ust. 1 ustawy.</w:t>
      </w:r>
    </w:p>
    <w:p w14:paraId="7842F066" w14:textId="3FB85E38" w:rsidR="0078706C" w:rsidRDefault="005935E4" w:rsidP="005B0AD4">
      <w:pPr>
        <w:spacing w:before="240"/>
        <w:jc w:val="center"/>
        <w:rPr>
          <w:rFonts w:ascii="Cambria" w:eastAsia="Times New Roman" w:hAnsi="Cambria" w:cs="Calibri"/>
          <w:lang w:eastAsia="pl-PL"/>
        </w:rPr>
      </w:pPr>
      <w:r w:rsidRPr="0078706C">
        <w:rPr>
          <w:rFonts w:ascii="Cambria" w:eastAsia="Times New Roman" w:hAnsi="Cambria" w:cs="Calibri"/>
          <w:lang w:eastAsia="pl-PL"/>
        </w:rPr>
        <w:t>§ 2.</w:t>
      </w:r>
    </w:p>
    <w:p w14:paraId="1F5B22A2" w14:textId="04D49A81" w:rsidR="00E27599" w:rsidRPr="00E27599" w:rsidRDefault="00E27599" w:rsidP="005B0AD4">
      <w:pPr>
        <w:jc w:val="both"/>
        <w:rPr>
          <w:rFonts w:ascii="Cambria" w:eastAsia="Times New Roman" w:hAnsi="Cambria" w:cs="Calibri"/>
          <w:lang w:eastAsia="pl-PL"/>
        </w:rPr>
      </w:pPr>
      <w:r w:rsidRPr="00E27599">
        <w:rPr>
          <w:rFonts w:ascii="Cambria" w:eastAsia="Times New Roman" w:hAnsi="Cambria" w:cs="Calibri"/>
          <w:lang w:eastAsia="pl-PL"/>
        </w:rPr>
        <w:t>W przypadku postępowań w sprawie nadania stopnia doktora habilitowanego wszczętych i niezakończonych do dnia 30 września 2023 r. komisja habilitacyjna może nie przeprowadzać kolokwium habilitacyjnego</w:t>
      </w:r>
      <w:r>
        <w:rPr>
          <w:rFonts w:ascii="Cambria" w:eastAsia="Times New Roman" w:hAnsi="Cambria" w:cs="Calibri"/>
          <w:lang w:eastAsia="pl-PL"/>
        </w:rPr>
        <w:t>.</w:t>
      </w:r>
    </w:p>
    <w:p w14:paraId="1F036CCD" w14:textId="51F63EDE" w:rsidR="00E27599" w:rsidRPr="0078706C" w:rsidRDefault="00E27599" w:rsidP="005B0AD4">
      <w:pPr>
        <w:spacing w:before="240"/>
        <w:jc w:val="center"/>
        <w:rPr>
          <w:rFonts w:ascii="Cambria" w:eastAsia="Times New Roman" w:hAnsi="Cambria" w:cs="Calibri"/>
          <w:lang w:eastAsia="pl-PL"/>
        </w:rPr>
      </w:pPr>
      <w:r w:rsidRPr="00E27599">
        <w:rPr>
          <w:rFonts w:ascii="Cambria" w:eastAsia="Times New Roman" w:hAnsi="Cambria" w:cs="Calibri"/>
          <w:lang w:eastAsia="pl-PL"/>
        </w:rPr>
        <w:t>§ 3.</w:t>
      </w:r>
    </w:p>
    <w:p w14:paraId="3F1F53B1" w14:textId="0A33187B" w:rsidR="00113EEB" w:rsidRDefault="005935E4" w:rsidP="005B0AD4">
      <w:pPr>
        <w:rPr>
          <w:rFonts w:ascii="Cambria" w:eastAsia="Times New Roman" w:hAnsi="Cambria" w:cs="Calibri"/>
          <w:iCs/>
          <w:lang w:eastAsia="pl-PL"/>
        </w:rPr>
      </w:pPr>
      <w:r w:rsidRPr="0078706C">
        <w:rPr>
          <w:rFonts w:ascii="Cambria" w:eastAsia="Times New Roman" w:hAnsi="Cambria" w:cs="Calibri"/>
          <w:lang w:eastAsia="pl-PL"/>
        </w:rPr>
        <w:t xml:space="preserve">Tekst jednolity </w:t>
      </w:r>
      <w:r w:rsidR="007B01ED">
        <w:rPr>
          <w:rFonts w:ascii="Cambria" w:eastAsia="Times New Roman" w:hAnsi="Cambria" w:cs="Calibri"/>
          <w:lang w:eastAsia="pl-PL"/>
        </w:rPr>
        <w:t>„</w:t>
      </w:r>
      <w:r w:rsidRPr="007B01ED">
        <w:rPr>
          <w:rFonts w:ascii="Cambria" w:eastAsia="Times New Roman" w:hAnsi="Cambria" w:cs="Calibri"/>
          <w:lang w:eastAsia="pl-PL"/>
        </w:rPr>
        <w:t>Regulaminu przeprowadzania postępowań w sprawie nadania</w:t>
      </w:r>
      <w:r w:rsidR="0078706C" w:rsidRPr="007B01ED">
        <w:rPr>
          <w:rFonts w:ascii="Cambria" w:eastAsia="Times New Roman" w:hAnsi="Cambria" w:cs="Calibri"/>
          <w:lang w:eastAsia="pl-PL"/>
        </w:rPr>
        <w:t xml:space="preserve"> stopnia doktora habilitowanego </w:t>
      </w:r>
      <w:r w:rsidRPr="007B01ED">
        <w:rPr>
          <w:rFonts w:ascii="Cambria" w:eastAsia="Times New Roman" w:hAnsi="Cambria" w:cs="Calibri"/>
          <w:lang w:eastAsia="pl-PL"/>
        </w:rPr>
        <w:t>w Akademii Sztuk Pięknych w Warszawie</w:t>
      </w:r>
      <w:r w:rsidR="007B01ED">
        <w:rPr>
          <w:rFonts w:ascii="Cambria" w:eastAsia="Times New Roman" w:hAnsi="Cambria" w:cs="Calibri"/>
          <w:lang w:eastAsia="pl-PL"/>
        </w:rPr>
        <w:t>”</w:t>
      </w:r>
      <w:r w:rsidRPr="0078706C">
        <w:rPr>
          <w:rFonts w:ascii="Cambria" w:eastAsia="Times New Roman" w:hAnsi="Cambria" w:cs="Calibri"/>
          <w:i/>
          <w:lang w:eastAsia="pl-PL"/>
        </w:rPr>
        <w:t xml:space="preserve"> </w:t>
      </w:r>
      <w:r w:rsidRPr="0078706C">
        <w:rPr>
          <w:rFonts w:ascii="Cambria" w:eastAsia="Times New Roman" w:hAnsi="Cambria" w:cs="Calibri"/>
          <w:iCs/>
          <w:lang w:eastAsia="pl-PL"/>
        </w:rPr>
        <w:t>jest załącznikiem</w:t>
      </w:r>
      <w:r w:rsidR="007B01ED">
        <w:rPr>
          <w:rFonts w:ascii="Cambria" w:eastAsia="Times New Roman" w:hAnsi="Cambria" w:cs="Calibri"/>
          <w:iCs/>
          <w:lang w:eastAsia="pl-PL"/>
        </w:rPr>
        <w:t xml:space="preserve"> nr </w:t>
      </w:r>
      <w:r w:rsidR="00012951">
        <w:rPr>
          <w:rFonts w:ascii="Cambria" w:eastAsia="Times New Roman" w:hAnsi="Cambria" w:cs="Calibri"/>
          <w:iCs/>
          <w:lang w:eastAsia="pl-PL"/>
        </w:rPr>
        <w:t>1</w:t>
      </w:r>
      <w:r w:rsidRPr="0078706C">
        <w:rPr>
          <w:rFonts w:ascii="Cambria" w:eastAsia="Times New Roman" w:hAnsi="Cambria" w:cs="Calibri"/>
          <w:iCs/>
          <w:lang w:eastAsia="pl-PL"/>
        </w:rPr>
        <w:t xml:space="preserve"> do</w:t>
      </w:r>
      <w:r w:rsidR="00FD067D" w:rsidRPr="0078706C">
        <w:rPr>
          <w:rFonts w:ascii="Cambria" w:eastAsia="Times New Roman" w:hAnsi="Cambria" w:cs="Calibri"/>
          <w:iCs/>
          <w:lang w:eastAsia="pl-PL"/>
        </w:rPr>
        <w:t> </w:t>
      </w:r>
      <w:r w:rsidRPr="0078706C">
        <w:rPr>
          <w:rFonts w:ascii="Cambria" w:eastAsia="Times New Roman" w:hAnsi="Cambria" w:cs="Calibri"/>
          <w:iCs/>
          <w:lang w:eastAsia="pl-PL"/>
        </w:rPr>
        <w:t xml:space="preserve">uchwały. </w:t>
      </w:r>
    </w:p>
    <w:p w14:paraId="52816D89" w14:textId="745E66B4" w:rsidR="00E27599" w:rsidRPr="004E1F22" w:rsidRDefault="00E27599" w:rsidP="005B0AD4">
      <w:pPr>
        <w:spacing w:before="240"/>
        <w:jc w:val="center"/>
        <w:rPr>
          <w:rFonts w:ascii="Cambria" w:hAnsi="Cambria" w:cs="Calibri"/>
        </w:rPr>
      </w:pPr>
      <w:r w:rsidRPr="0078706C">
        <w:rPr>
          <w:rFonts w:ascii="Cambria" w:hAnsi="Cambria" w:cs="Calibri"/>
        </w:rPr>
        <w:t>§ 4.</w:t>
      </w:r>
    </w:p>
    <w:p w14:paraId="230202AC" w14:textId="77777777" w:rsidR="00113EEB" w:rsidRDefault="00FD067D" w:rsidP="005B0AD4">
      <w:pPr>
        <w:rPr>
          <w:rFonts w:ascii="Cambria" w:hAnsi="Cambria"/>
          <w:i/>
          <w:iCs/>
        </w:rPr>
      </w:pPr>
      <w:r w:rsidRPr="0078706C">
        <w:rPr>
          <w:rFonts w:ascii="Cambria" w:hAnsi="Cambria"/>
        </w:rPr>
        <w:t>Uchwała została po</w:t>
      </w:r>
      <w:bookmarkStart w:id="2" w:name="_GoBack"/>
      <w:bookmarkEnd w:id="2"/>
      <w:r w:rsidRPr="0078706C">
        <w:rPr>
          <w:rFonts w:ascii="Cambria" w:hAnsi="Cambria"/>
        </w:rPr>
        <w:t xml:space="preserve">djęta za pośrednictwem komunikacji elektronicznej w głosowaniu tajnym w systemie </w:t>
      </w:r>
      <w:proofErr w:type="spellStart"/>
      <w:r w:rsidRPr="0078706C">
        <w:rPr>
          <w:rFonts w:ascii="Cambria" w:hAnsi="Cambria"/>
          <w:i/>
          <w:iCs/>
        </w:rPr>
        <w:t>Akademus</w:t>
      </w:r>
      <w:proofErr w:type="spellEnd"/>
      <w:r w:rsidRPr="0078706C">
        <w:rPr>
          <w:rFonts w:ascii="Cambria" w:hAnsi="Cambria"/>
          <w:i/>
          <w:iCs/>
        </w:rPr>
        <w:t>.</w:t>
      </w:r>
    </w:p>
    <w:p w14:paraId="17479E4C" w14:textId="007D6967" w:rsidR="00986FBB" w:rsidRPr="004E1F22" w:rsidRDefault="00986FBB" w:rsidP="005B0AD4">
      <w:pPr>
        <w:spacing w:before="240"/>
        <w:jc w:val="center"/>
        <w:rPr>
          <w:rFonts w:ascii="Cambria" w:hAnsi="Cambria" w:cs="Calibri"/>
        </w:rPr>
      </w:pPr>
      <w:r w:rsidRPr="0078706C">
        <w:rPr>
          <w:rFonts w:ascii="Cambria" w:hAnsi="Cambria" w:cs="Calibri"/>
        </w:rPr>
        <w:t xml:space="preserve">§ </w:t>
      </w:r>
      <w:r w:rsidR="004B475D">
        <w:rPr>
          <w:rFonts w:ascii="Cambria" w:hAnsi="Cambria" w:cs="Calibri"/>
        </w:rPr>
        <w:t>5</w:t>
      </w:r>
      <w:r w:rsidRPr="0078706C">
        <w:rPr>
          <w:rFonts w:ascii="Cambria" w:hAnsi="Cambria" w:cs="Calibri"/>
        </w:rPr>
        <w:t>.</w:t>
      </w:r>
    </w:p>
    <w:p w14:paraId="03A46D85" w14:textId="649FCDA6" w:rsidR="005935E4" w:rsidRPr="0078706C" w:rsidRDefault="005935E4" w:rsidP="005B0AD4">
      <w:pPr>
        <w:rPr>
          <w:rFonts w:ascii="Cambria" w:hAnsi="Cambria" w:cs="Calibri"/>
        </w:rPr>
      </w:pPr>
      <w:r w:rsidRPr="0078706C">
        <w:rPr>
          <w:rFonts w:ascii="Cambria" w:hAnsi="Cambria" w:cs="Calibri"/>
        </w:rPr>
        <w:t>Uchwała wchodzi w życie z dniem podjęcia.</w:t>
      </w:r>
    </w:p>
    <w:p w14:paraId="4CA1AE74" w14:textId="72B9D5AA" w:rsidR="005935E4" w:rsidRPr="0078706C" w:rsidRDefault="005935E4" w:rsidP="00906976">
      <w:pPr>
        <w:tabs>
          <w:tab w:val="left" w:pos="5103"/>
          <w:tab w:val="left" w:pos="5529"/>
        </w:tabs>
        <w:spacing w:before="480"/>
        <w:ind w:left="5103"/>
        <w:rPr>
          <w:rFonts w:ascii="Cambria" w:hAnsi="Cambria" w:cs="Calibri"/>
        </w:rPr>
      </w:pPr>
      <w:r w:rsidRPr="0078706C">
        <w:rPr>
          <w:rFonts w:ascii="Cambria" w:hAnsi="Cambria"/>
        </w:rPr>
        <w:t xml:space="preserve">Przewodniczący </w:t>
      </w:r>
    </w:p>
    <w:p w14:paraId="71AE6803" w14:textId="6E636398" w:rsidR="005935E4" w:rsidRPr="0078706C" w:rsidRDefault="005935E4" w:rsidP="005B0AD4">
      <w:pPr>
        <w:tabs>
          <w:tab w:val="left" w:pos="4962"/>
          <w:tab w:val="left" w:pos="5103"/>
          <w:tab w:val="left" w:pos="5245"/>
        </w:tabs>
        <w:spacing w:before="600"/>
        <w:ind w:left="5103"/>
        <w:rPr>
          <w:rFonts w:ascii="Cambria" w:hAnsi="Cambria"/>
        </w:rPr>
      </w:pPr>
      <w:r w:rsidRPr="0078706C">
        <w:rPr>
          <w:rFonts w:ascii="Cambria" w:hAnsi="Cambria"/>
        </w:rPr>
        <w:t>Senatu ASP w Warszawie</w:t>
      </w:r>
    </w:p>
    <w:p w14:paraId="7D239A76" w14:textId="3E6ED46B" w:rsidR="001D4CED" w:rsidRPr="00113EEB" w:rsidRDefault="005935E4" w:rsidP="00EA0124">
      <w:pPr>
        <w:tabs>
          <w:tab w:val="left" w:pos="5103"/>
          <w:tab w:val="center" w:pos="6804"/>
        </w:tabs>
        <w:ind w:left="5103"/>
        <w:rPr>
          <w:rFonts w:ascii="Cambria" w:hAnsi="Cambria"/>
        </w:rPr>
      </w:pPr>
      <w:r w:rsidRPr="0078706C">
        <w:rPr>
          <w:rFonts w:ascii="Cambria" w:hAnsi="Cambria"/>
        </w:rPr>
        <w:t xml:space="preserve">Rektor </w:t>
      </w:r>
      <w:r w:rsidR="009B56F9" w:rsidRPr="0078706C">
        <w:rPr>
          <w:rFonts w:ascii="Cambria" w:hAnsi="Cambria"/>
        </w:rPr>
        <w:t xml:space="preserve">prof. Błażej Ostoja </w:t>
      </w:r>
      <w:proofErr w:type="spellStart"/>
      <w:r w:rsidR="009B56F9" w:rsidRPr="0078706C">
        <w:rPr>
          <w:rFonts w:ascii="Cambria" w:hAnsi="Cambria"/>
        </w:rPr>
        <w:t>Lniski</w:t>
      </w:r>
      <w:proofErr w:type="spellEnd"/>
    </w:p>
    <w:sectPr w:rsidR="001D4CED" w:rsidRPr="00113EEB" w:rsidSect="005B0AD4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mbria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D61"/>
    <w:multiLevelType w:val="hybridMultilevel"/>
    <w:tmpl w:val="F4F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2D4"/>
    <w:multiLevelType w:val="hybridMultilevel"/>
    <w:tmpl w:val="8FDE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A19"/>
    <w:multiLevelType w:val="hybridMultilevel"/>
    <w:tmpl w:val="8758CD44"/>
    <w:lvl w:ilvl="0" w:tplc="2A7EA4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CF3C7E"/>
    <w:multiLevelType w:val="hybridMultilevel"/>
    <w:tmpl w:val="30C0B55A"/>
    <w:lvl w:ilvl="0" w:tplc="D81096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2AE"/>
    <w:multiLevelType w:val="hybridMultilevel"/>
    <w:tmpl w:val="FF1C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2D41"/>
    <w:multiLevelType w:val="hybridMultilevel"/>
    <w:tmpl w:val="81725EDE"/>
    <w:lvl w:ilvl="0" w:tplc="D034EC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0C65A2"/>
    <w:multiLevelType w:val="hybridMultilevel"/>
    <w:tmpl w:val="75EC7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B317B"/>
    <w:multiLevelType w:val="hybridMultilevel"/>
    <w:tmpl w:val="CDBC5EAC"/>
    <w:lvl w:ilvl="0" w:tplc="13261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940E5"/>
    <w:multiLevelType w:val="hybridMultilevel"/>
    <w:tmpl w:val="435A3A14"/>
    <w:lvl w:ilvl="0" w:tplc="D1149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C037F"/>
    <w:multiLevelType w:val="hybridMultilevel"/>
    <w:tmpl w:val="29669DC2"/>
    <w:lvl w:ilvl="0" w:tplc="6DF6D08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64695"/>
    <w:multiLevelType w:val="hybridMultilevel"/>
    <w:tmpl w:val="7D243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B647D"/>
    <w:multiLevelType w:val="hybridMultilevel"/>
    <w:tmpl w:val="6728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4"/>
    <w:rsid w:val="00012951"/>
    <w:rsid w:val="000E49CD"/>
    <w:rsid w:val="00113EEB"/>
    <w:rsid w:val="00182041"/>
    <w:rsid w:val="001D4CED"/>
    <w:rsid w:val="002D2047"/>
    <w:rsid w:val="00333CAE"/>
    <w:rsid w:val="003C6B91"/>
    <w:rsid w:val="0040015A"/>
    <w:rsid w:val="00453BCD"/>
    <w:rsid w:val="004658F6"/>
    <w:rsid w:val="0048458D"/>
    <w:rsid w:val="004B475D"/>
    <w:rsid w:val="004E1F22"/>
    <w:rsid w:val="004E4613"/>
    <w:rsid w:val="005023C3"/>
    <w:rsid w:val="0058202C"/>
    <w:rsid w:val="005935E4"/>
    <w:rsid w:val="005B0AD4"/>
    <w:rsid w:val="005B3ED7"/>
    <w:rsid w:val="00657BC2"/>
    <w:rsid w:val="006C12E2"/>
    <w:rsid w:val="007371D2"/>
    <w:rsid w:val="0078706C"/>
    <w:rsid w:val="00791AAC"/>
    <w:rsid w:val="007B01ED"/>
    <w:rsid w:val="007E3FC3"/>
    <w:rsid w:val="007F0BF2"/>
    <w:rsid w:val="00866159"/>
    <w:rsid w:val="0089542A"/>
    <w:rsid w:val="00902BA1"/>
    <w:rsid w:val="00906976"/>
    <w:rsid w:val="00920432"/>
    <w:rsid w:val="00986FBB"/>
    <w:rsid w:val="009B1CD8"/>
    <w:rsid w:val="009B56F9"/>
    <w:rsid w:val="00AB1FDB"/>
    <w:rsid w:val="00B935C8"/>
    <w:rsid w:val="00C15BBD"/>
    <w:rsid w:val="00C26B76"/>
    <w:rsid w:val="00D35F77"/>
    <w:rsid w:val="00DD1BD1"/>
    <w:rsid w:val="00E27599"/>
    <w:rsid w:val="00E33680"/>
    <w:rsid w:val="00E91445"/>
    <w:rsid w:val="00EA0124"/>
    <w:rsid w:val="00EB2B43"/>
    <w:rsid w:val="00FD057C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AE6C"/>
  <w15:chartTrackingRefBased/>
  <w15:docId w15:val="{779933AA-5259-4FCD-A1CE-5B0F2ACD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E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3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5E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93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6</cp:revision>
  <cp:lastPrinted>2023-12-14T08:39:00Z</cp:lastPrinted>
  <dcterms:created xsi:type="dcterms:W3CDTF">2023-12-12T11:12:00Z</dcterms:created>
  <dcterms:modified xsi:type="dcterms:W3CDTF">2023-12-19T09:48:00Z</dcterms:modified>
</cp:coreProperties>
</file>