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9CE4" w14:textId="1F9C444F" w:rsidR="00821B5F" w:rsidRPr="00D65B03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3148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E6C5B" w:rsidRPr="00CB18E1">
        <w:rPr>
          <w:rFonts w:ascii="Times New Roman" w:hAnsi="Times New Roman" w:cs="Times New Roman"/>
          <w:b/>
          <w:color w:val="auto"/>
          <w:sz w:val="28"/>
          <w:szCs w:val="28"/>
        </w:rPr>
        <w:t>41</w:t>
      </w:r>
      <w:r w:rsidRPr="00CB18E1">
        <w:rPr>
          <w:rFonts w:ascii="Times New Roman" w:hAnsi="Times New Roman" w:cs="Times New Roman"/>
          <w:b/>
          <w:color w:val="auto"/>
          <w:sz w:val="28"/>
          <w:szCs w:val="28"/>
        </w:rPr>
        <w:t>/202</w:t>
      </w:r>
      <w:r w:rsidR="007C6AB2" w:rsidRPr="00CB18E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CB1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95095B1" w14:textId="77777777" w:rsidR="00821B5F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538B9059" w14:textId="77777777" w:rsidR="00821B5F" w:rsidRPr="00D65B03" w:rsidRDefault="00821B5F" w:rsidP="00821B5F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2C2D9980" w14:textId="7EA005E7" w:rsidR="00821B5F" w:rsidRDefault="00BC4EA6" w:rsidP="00821B5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1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z </w:t>
      </w:r>
      <w:r w:rsidR="003148E4" w:rsidRPr="00CB1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dnia </w:t>
      </w:r>
      <w:r w:rsidR="00CB18E1" w:rsidRPr="00CB18E1">
        <w:rPr>
          <w:rFonts w:ascii="Times New Roman" w:hAnsi="Times New Roman" w:cs="Times New Roman"/>
          <w:b/>
          <w:color w:val="auto"/>
          <w:sz w:val="28"/>
          <w:szCs w:val="28"/>
        </w:rPr>
        <w:t>30</w:t>
      </w:r>
      <w:r w:rsidR="00905D92" w:rsidRPr="00CB1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148E4" w:rsidRPr="00CB18E1">
        <w:rPr>
          <w:rFonts w:ascii="Times New Roman" w:hAnsi="Times New Roman" w:cs="Times New Roman"/>
          <w:b/>
          <w:color w:val="auto"/>
          <w:sz w:val="28"/>
          <w:szCs w:val="28"/>
        </w:rPr>
        <w:t>października</w:t>
      </w:r>
      <w:r w:rsidR="00905D92" w:rsidRPr="00CB1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D7DBF" w:rsidRPr="00CB18E1">
        <w:rPr>
          <w:rFonts w:ascii="Times New Roman" w:hAnsi="Times New Roman" w:cs="Times New Roman"/>
          <w:b/>
          <w:color w:val="auto"/>
          <w:sz w:val="28"/>
          <w:szCs w:val="28"/>
        </w:rPr>
        <w:t>202</w:t>
      </w:r>
      <w:r w:rsidR="007C6AB2" w:rsidRPr="00CB18E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821B5F" w:rsidRPr="00CB1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21B5F" w:rsidRPr="003715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r. </w:t>
      </w:r>
    </w:p>
    <w:p w14:paraId="769672F7" w14:textId="04C5767B" w:rsidR="00DC616B" w:rsidRDefault="00DC616B" w:rsidP="00821B5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65EECD4" w14:textId="77777777" w:rsidR="00DC616B" w:rsidRPr="003715FE" w:rsidRDefault="00DC616B" w:rsidP="00821B5F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7B3D33C" w14:textId="4C53C82D" w:rsidR="009F3671" w:rsidRDefault="00821B5F" w:rsidP="00DC616B">
      <w:pPr>
        <w:widowControl w:val="0"/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 w:cs="Times New Roman"/>
          <w:color w:val="auto"/>
          <w:szCs w:val="24"/>
        </w:rPr>
      </w:pPr>
      <w:r w:rsidRPr="001121D5">
        <w:rPr>
          <w:rFonts w:ascii="Times New Roman" w:hAnsi="Times New Roman" w:cs="Times New Roman"/>
          <w:b/>
          <w:color w:val="auto"/>
          <w:szCs w:val="24"/>
        </w:rPr>
        <w:t>w sprawie:</w:t>
      </w:r>
      <w:r w:rsidRPr="001121D5">
        <w:rPr>
          <w:rFonts w:ascii="Times New Roman" w:hAnsi="Times New Roman" w:cs="Times New Roman"/>
          <w:color w:val="auto"/>
          <w:szCs w:val="24"/>
        </w:rPr>
        <w:t xml:space="preserve"> </w:t>
      </w:r>
      <w:r w:rsidR="007C6AB2">
        <w:rPr>
          <w:rFonts w:ascii="Times New Roman" w:hAnsi="Times New Roman" w:cs="Times New Roman"/>
          <w:color w:val="auto"/>
          <w:szCs w:val="24"/>
        </w:rPr>
        <w:t xml:space="preserve">zmiany </w:t>
      </w:r>
      <w:r w:rsidR="003148E4">
        <w:rPr>
          <w:rFonts w:ascii="Times New Roman" w:hAnsi="Times New Roman" w:cs="Times New Roman"/>
          <w:color w:val="auto"/>
          <w:szCs w:val="24"/>
        </w:rPr>
        <w:t>Zarządzenia nr 37</w:t>
      </w:r>
      <w:r w:rsidR="004A7C4D">
        <w:rPr>
          <w:rFonts w:ascii="Times New Roman" w:hAnsi="Times New Roman" w:cs="Times New Roman"/>
          <w:color w:val="auto"/>
          <w:szCs w:val="24"/>
        </w:rPr>
        <w:t>/2023 Rektora Akadem</w:t>
      </w:r>
      <w:r w:rsidR="002913C6">
        <w:rPr>
          <w:rFonts w:ascii="Times New Roman" w:hAnsi="Times New Roman" w:cs="Times New Roman"/>
          <w:color w:val="auto"/>
          <w:szCs w:val="24"/>
        </w:rPr>
        <w:t>ii Sztuk Pięknych w Warszawie z </w:t>
      </w:r>
      <w:r w:rsidR="003148E4">
        <w:rPr>
          <w:rFonts w:ascii="Times New Roman" w:hAnsi="Times New Roman" w:cs="Times New Roman"/>
          <w:color w:val="auto"/>
          <w:szCs w:val="24"/>
        </w:rPr>
        <w:t>dnia 28</w:t>
      </w:r>
      <w:r w:rsidR="004A7C4D">
        <w:rPr>
          <w:rFonts w:ascii="Times New Roman" w:hAnsi="Times New Roman" w:cs="Times New Roman"/>
          <w:color w:val="auto"/>
          <w:szCs w:val="24"/>
        </w:rPr>
        <w:t xml:space="preserve"> </w:t>
      </w:r>
      <w:r w:rsidR="003148E4">
        <w:rPr>
          <w:rFonts w:ascii="Times New Roman" w:hAnsi="Times New Roman" w:cs="Times New Roman"/>
          <w:color w:val="auto"/>
          <w:szCs w:val="24"/>
        </w:rPr>
        <w:t>września</w:t>
      </w:r>
      <w:r w:rsidR="004A7C4D">
        <w:rPr>
          <w:rFonts w:ascii="Times New Roman" w:hAnsi="Times New Roman" w:cs="Times New Roman"/>
          <w:color w:val="auto"/>
          <w:szCs w:val="24"/>
        </w:rPr>
        <w:t xml:space="preserve"> 2023 r. </w:t>
      </w:r>
      <w:r w:rsidR="004A7C4D" w:rsidRPr="004A7C4D">
        <w:rPr>
          <w:rFonts w:ascii="Times New Roman" w:hAnsi="Times New Roman" w:cs="Times New Roman"/>
          <w:color w:val="auto"/>
          <w:szCs w:val="24"/>
        </w:rPr>
        <w:t>w sprawie</w:t>
      </w:r>
      <w:r w:rsidR="004A7C4D">
        <w:rPr>
          <w:rFonts w:ascii="Times New Roman" w:hAnsi="Times New Roman" w:cs="Times New Roman"/>
          <w:color w:val="auto"/>
          <w:szCs w:val="24"/>
        </w:rPr>
        <w:t xml:space="preserve"> </w:t>
      </w:r>
      <w:r w:rsidR="003148E4" w:rsidRPr="00577DE8">
        <w:rPr>
          <w:rFonts w:ascii="Times New Roman" w:hAnsi="Times New Roman" w:cs="Times New Roman"/>
          <w:color w:val="auto"/>
          <w:szCs w:val="24"/>
        </w:rPr>
        <w:t xml:space="preserve">wprowadzenia </w:t>
      </w:r>
      <w:r w:rsidR="003148E4" w:rsidRPr="005E16E6">
        <w:rPr>
          <w:rFonts w:ascii="Times New Roman" w:hAnsi="Times New Roman" w:cs="Times New Roman"/>
          <w:i/>
          <w:color w:val="auto"/>
          <w:szCs w:val="24"/>
        </w:rPr>
        <w:t xml:space="preserve">Regulaminu wystawy </w:t>
      </w:r>
      <w:proofErr w:type="spellStart"/>
      <w:r w:rsidR="003148E4" w:rsidRPr="005E16E6">
        <w:rPr>
          <w:rFonts w:ascii="Times New Roman" w:hAnsi="Times New Roman" w:cs="Times New Roman"/>
          <w:i/>
          <w:color w:val="auto"/>
          <w:szCs w:val="24"/>
        </w:rPr>
        <w:t>UpComing</w:t>
      </w:r>
      <w:proofErr w:type="spellEnd"/>
      <w:r w:rsidR="003148E4" w:rsidRPr="005E16E6">
        <w:rPr>
          <w:rFonts w:ascii="Times New Roman" w:hAnsi="Times New Roman" w:cs="Times New Roman"/>
          <w:i/>
          <w:color w:val="auto"/>
          <w:szCs w:val="24"/>
        </w:rPr>
        <w:t>. Wybrane dyplomy Akademii Sztuk Pięknych w Warszawie 2023</w:t>
      </w:r>
    </w:p>
    <w:p w14:paraId="0CC18AD0" w14:textId="77777777" w:rsidR="00DC616B" w:rsidRPr="009F3671" w:rsidRDefault="00DC616B" w:rsidP="00DC616B">
      <w:pPr>
        <w:widowControl w:val="0"/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 w:cs="Times New Roman"/>
          <w:color w:val="auto"/>
          <w:szCs w:val="24"/>
        </w:rPr>
      </w:pPr>
    </w:p>
    <w:p w14:paraId="6F418D4A" w14:textId="4B0F9456" w:rsidR="003148E4" w:rsidRPr="00577DE8" w:rsidRDefault="003148E4" w:rsidP="003148E4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Na podstawie art. 23 ust. 1 i 2 pkt 1 i 2 ustawy z dnia 20 lipca 2018 r. </w:t>
      </w:r>
      <w:r>
        <w:rPr>
          <w:rFonts w:ascii="Times New Roman" w:eastAsia="Times New Roman" w:hAnsi="Times New Roman" w:cs="Times New Roman"/>
          <w:color w:val="auto"/>
          <w:szCs w:val="24"/>
        </w:rPr>
        <w:t>–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Prawo o szkolnictwie wyż</w:t>
      </w:r>
      <w:r>
        <w:rPr>
          <w:rFonts w:ascii="Times New Roman" w:eastAsia="Times New Roman" w:hAnsi="Times New Roman" w:cs="Times New Roman"/>
          <w:color w:val="auto"/>
          <w:szCs w:val="24"/>
        </w:rPr>
        <w:t>szym</w:t>
      </w:r>
      <w:r w:rsidR="00EE642E">
        <w:rPr>
          <w:rFonts w:ascii="Times New Roman" w:eastAsia="Times New Roman" w:hAnsi="Times New Roman" w:cs="Times New Roman"/>
          <w:color w:val="auto"/>
          <w:szCs w:val="24"/>
        </w:rPr>
        <w:t xml:space="preserve"> i nauce (</w:t>
      </w:r>
      <w:proofErr w:type="spellStart"/>
      <w:r w:rsidR="00EE642E">
        <w:rPr>
          <w:rFonts w:ascii="Times New Roman" w:eastAsia="Times New Roman" w:hAnsi="Times New Roman" w:cs="Times New Roman"/>
          <w:color w:val="auto"/>
          <w:szCs w:val="24"/>
        </w:rPr>
        <w:t>t.j</w:t>
      </w:r>
      <w:proofErr w:type="spellEnd"/>
      <w:r w:rsidR="00EE642E">
        <w:rPr>
          <w:rFonts w:ascii="Times New Roman" w:eastAsia="Times New Roman" w:hAnsi="Times New Roman" w:cs="Times New Roman"/>
          <w:color w:val="auto"/>
          <w:szCs w:val="24"/>
        </w:rPr>
        <w:t xml:space="preserve">. Dz. U. z 2023 r., </w:t>
      </w:r>
      <w:r>
        <w:rPr>
          <w:rFonts w:ascii="Times New Roman" w:eastAsia="Times New Roman" w:hAnsi="Times New Roman" w:cs="Times New Roman"/>
          <w:color w:val="auto"/>
          <w:szCs w:val="24"/>
        </w:rPr>
        <w:t>poz. 742</w:t>
      </w:r>
      <w:r w:rsidRPr="00577DE8">
        <w:rPr>
          <w:rFonts w:ascii="Times New Roman" w:eastAsia="Times New Roman" w:hAnsi="Times New Roman" w:cs="Times New Roman"/>
          <w:color w:val="auto"/>
          <w:szCs w:val="24"/>
        </w:rPr>
        <w:t xml:space="preserve"> ze zm.) oraz § 8 ust. 1 Statutu Akademii Sztuk Pięknych w Warszawie zarządzam, co następuje:</w:t>
      </w:r>
    </w:p>
    <w:p w14:paraId="60E12930" w14:textId="77777777" w:rsidR="00DC616B" w:rsidRPr="00D86926" w:rsidRDefault="00DC616B" w:rsidP="00DC616B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14:paraId="1FF65107" w14:textId="77777777" w:rsidR="00821B5F" w:rsidRPr="00D86926" w:rsidRDefault="00821B5F" w:rsidP="00DC616B">
      <w:pPr>
        <w:spacing w:after="0" w:line="240" w:lineRule="auto"/>
        <w:ind w:left="0" w:hanging="11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D86926">
        <w:rPr>
          <w:rFonts w:ascii="Times New Roman" w:hAnsi="Times New Roman" w:cs="Times New Roman"/>
          <w:bCs/>
          <w:color w:val="auto"/>
          <w:szCs w:val="24"/>
        </w:rPr>
        <w:t>§ 1.</w:t>
      </w:r>
    </w:p>
    <w:p w14:paraId="0C8A6093" w14:textId="3DDF8A1B" w:rsidR="003148E4" w:rsidRDefault="00BE6C5B" w:rsidP="00BE6C5B">
      <w:pPr>
        <w:widowControl w:val="0"/>
        <w:autoSpaceDE w:val="0"/>
        <w:autoSpaceDN w:val="0"/>
        <w:adjustRightInd w:val="0"/>
        <w:spacing w:after="0" w:line="240" w:lineRule="auto"/>
        <w:ind w:left="0" w:hanging="11"/>
        <w:rPr>
          <w:rFonts w:ascii="Times New Roman" w:hAnsi="Times New Roman" w:cs="Times New Roman"/>
          <w:bCs/>
          <w:color w:val="auto"/>
          <w:szCs w:val="24"/>
        </w:rPr>
      </w:pPr>
      <w:r>
        <w:rPr>
          <w:rFonts w:ascii="Times New Roman" w:hAnsi="Times New Roman" w:cs="Times New Roman"/>
          <w:bCs/>
          <w:color w:val="auto"/>
          <w:szCs w:val="24"/>
        </w:rPr>
        <w:t>W</w:t>
      </w:r>
      <w:r w:rsidR="007C6AB2" w:rsidRPr="007C6AB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F61621">
        <w:rPr>
          <w:rFonts w:ascii="Times New Roman" w:hAnsi="Times New Roman" w:cs="Times New Roman"/>
          <w:color w:val="auto"/>
          <w:szCs w:val="24"/>
        </w:rPr>
        <w:t>Zarządzeniu</w:t>
      </w:r>
      <w:r w:rsidR="003148E4">
        <w:rPr>
          <w:rFonts w:ascii="Times New Roman" w:hAnsi="Times New Roman" w:cs="Times New Roman"/>
          <w:color w:val="auto"/>
          <w:szCs w:val="24"/>
        </w:rPr>
        <w:t xml:space="preserve"> nr 37</w:t>
      </w:r>
      <w:r w:rsidR="00E5613F">
        <w:rPr>
          <w:rFonts w:ascii="Times New Roman" w:hAnsi="Times New Roman" w:cs="Times New Roman"/>
          <w:color w:val="auto"/>
          <w:szCs w:val="24"/>
        </w:rPr>
        <w:t>/2023 Rektora Akademii Szt</w:t>
      </w:r>
      <w:r w:rsidR="003148E4">
        <w:rPr>
          <w:rFonts w:ascii="Times New Roman" w:hAnsi="Times New Roman" w:cs="Times New Roman"/>
          <w:color w:val="auto"/>
          <w:szCs w:val="24"/>
        </w:rPr>
        <w:t>uk Pięknych w Warszawie z dnia 28</w:t>
      </w:r>
      <w:r w:rsidR="00E5613F">
        <w:rPr>
          <w:rFonts w:ascii="Times New Roman" w:hAnsi="Times New Roman" w:cs="Times New Roman"/>
          <w:color w:val="auto"/>
          <w:szCs w:val="24"/>
        </w:rPr>
        <w:t xml:space="preserve"> </w:t>
      </w:r>
      <w:r w:rsidR="003148E4">
        <w:rPr>
          <w:rFonts w:ascii="Times New Roman" w:hAnsi="Times New Roman" w:cs="Times New Roman"/>
          <w:color w:val="auto"/>
          <w:szCs w:val="24"/>
        </w:rPr>
        <w:t>września</w:t>
      </w:r>
      <w:r w:rsidR="00E5613F">
        <w:rPr>
          <w:rFonts w:ascii="Times New Roman" w:hAnsi="Times New Roman" w:cs="Times New Roman"/>
          <w:color w:val="auto"/>
          <w:szCs w:val="24"/>
        </w:rPr>
        <w:t xml:space="preserve"> 2023 r. </w:t>
      </w:r>
      <w:r w:rsidR="00F61621">
        <w:rPr>
          <w:rFonts w:ascii="Times New Roman" w:hAnsi="Times New Roman" w:cs="Times New Roman"/>
          <w:color w:val="auto"/>
          <w:szCs w:val="24"/>
        </w:rPr>
        <w:t xml:space="preserve">w załączniku nr 1 – </w:t>
      </w:r>
      <w:r w:rsidR="003148E4">
        <w:rPr>
          <w:rFonts w:ascii="Times New Roman" w:hAnsi="Times New Roman" w:cs="Times New Roman"/>
          <w:color w:val="auto"/>
          <w:szCs w:val="24"/>
        </w:rPr>
        <w:t xml:space="preserve">w </w:t>
      </w:r>
      <w:r w:rsidR="003148E4">
        <w:rPr>
          <w:rFonts w:ascii="Times New Roman" w:hAnsi="Times New Roman" w:cs="Times New Roman"/>
          <w:i/>
          <w:color w:val="auto"/>
          <w:szCs w:val="24"/>
        </w:rPr>
        <w:t>Regulaminie</w:t>
      </w:r>
      <w:r w:rsidR="003148E4" w:rsidRPr="005E16E6">
        <w:rPr>
          <w:rFonts w:ascii="Times New Roman" w:hAnsi="Times New Roman" w:cs="Times New Roman"/>
          <w:i/>
          <w:color w:val="auto"/>
          <w:szCs w:val="24"/>
        </w:rPr>
        <w:t xml:space="preserve"> wystawy </w:t>
      </w:r>
      <w:proofErr w:type="spellStart"/>
      <w:r w:rsidR="003148E4" w:rsidRPr="005E16E6">
        <w:rPr>
          <w:rFonts w:ascii="Times New Roman" w:hAnsi="Times New Roman" w:cs="Times New Roman"/>
          <w:i/>
          <w:color w:val="auto"/>
          <w:szCs w:val="24"/>
        </w:rPr>
        <w:t>UpComing</w:t>
      </w:r>
      <w:proofErr w:type="spellEnd"/>
      <w:r w:rsidR="003148E4" w:rsidRPr="005E16E6">
        <w:rPr>
          <w:rFonts w:ascii="Times New Roman" w:hAnsi="Times New Roman" w:cs="Times New Roman"/>
          <w:i/>
          <w:color w:val="auto"/>
          <w:szCs w:val="24"/>
        </w:rPr>
        <w:t>. Wybrane dyplomy Akademii Sztuk Pięknych w Warszawie 2023</w:t>
      </w:r>
      <w:r w:rsidR="003148E4">
        <w:rPr>
          <w:rFonts w:ascii="Times New Roman" w:hAnsi="Times New Roman" w:cs="Times New Roman"/>
          <w:i/>
          <w:color w:val="auto"/>
          <w:szCs w:val="24"/>
        </w:rPr>
        <w:t xml:space="preserve"> </w:t>
      </w:r>
      <w:r w:rsidR="003148E4">
        <w:rPr>
          <w:rFonts w:ascii="Times New Roman" w:hAnsi="Times New Roman" w:cs="Times New Roman"/>
          <w:color w:val="auto"/>
          <w:szCs w:val="24"/>
        </w:rPr>
        <w:t>zmianie ulegają</w:t>
      </w:r>
      <w:r w:rsidR="007C6AB2" w:rsidRPr="003913D7">
        <w:rPr>
          <w:rFonts w:ascii="Times New Roman" w:hAnsi="Times New Roman" w:cs="Times New Roman"/>
          <w:bCs/>
          <w:color w:val="auto"/>
          <w:szCs w:val="24"/>
        </w:rPr>
        <w:t>:</w:t>
      </w:r>
    </w:p>
    <w:p w14:paraId="1BBD0334" w14:textId="0EBDC45B" w:rsidR="007C6AB2" w:rsidRPr="000B3681" w:rsidRDefault="008E32C1" w:rsidP="00BE6C5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>
        <w:rPr>
          <w:bCs/>
        </w:rPr>
        <w:t xml:space="preserve">w </w:t>
      </w:r>
      <w:r w:rsidR="003148E4" w:rsidRPr="00D86926">
        <w:rPr>
          <w:bCs/>
        </w:rPr>
        <w:t>§</w:t>
      </w:r>
      <w:r>
        <w:rPr>
          <w:bCs/>
        </w:rPr>
        <w:t xml:space="preserve"> 4</w:t>
      </w:r>
      <w:r w:rsidR="003148E4">
        <w:rPr>
          <w:bCs/>
        </w:rPr>
        <w:t xml:space="preserve"> ust. 7 otrzymuje brzmienie: </w:t>
      </w:r>
      <w:r w:rsidR="00240E89">
        <w:rPr>
          <w:bCs/>
        </w:rPr>
        <w:t>„</w:t>
      </w:r>
      <w:r w:rsidR="003148E4" w:rsidRPr="00240E89">
        <w:rPr>
          <w:bCs/>
        </w:rPr>
        <w:t xml:space="preserve">Termin zebrania Rady Programowej na wybór prac dyplomowych określa Przewodniczący Rady Programowej. Przewodniczący Rady Programowej </w:t>
      </w:r>
      <w:r w:rsidR="003148E4" w:rsidRPr="000B3681">
        <w:rPr>
          <w:bCs/>
        </w:rPr>
        <w:t xml:space="preserve">wyznacza termin posiedzenia Rady Programowej nie później niż do </w:t>
      </w:r>
      <w:r w:rsidR="000B3681">
        <w:rPr>
          <w:bCs/>
        </w:rPr>
        <w:br/>
      </w:r>
      <w:r w:rsidR="000B3681" w:rsidRPr="000B3681">
        <w:rPr>
          <w:b/>
          <w:bCs/>
        </w:rPr>
        <w:t>15</w:t>
      </w:r>
      <w:r w:rsidR="003148E4" w:rsidRPr="000B3681">
        <w:rPr>
          <w:b/>
          <w:bCs/>
        </w:rPr>
        <w:t xml:space="preserve"> listopada 2023 r.</w:t>
      </w:r>
      <w:r w:rsidR="00240E89" w:rsidRPr="000B3681">
        <w:rPr>
          <w:bCs/>
        </w:rPr>
        <w:t>”</w:t>
      </w:r>
    </w:p>
    <w:p w14:paraId="6F94F253" w14:textId="2122A0F1" w:rsidR="003148E4" w:rsidRPr="000B3681" w:rsidRDefault="008E32C1" w:rsidP="00BE6C5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0B3681">
        <w:rPr>
          <w:bCs/>
        </w:rPr>
        <w:t xml:space="preserve">w </w:t>
      </w:r>
      <w:r w:rsidR="005547B5" w:rsidRPr="000B3681">
        <w:rPr>
          <w:bCs/>
        </w:rPr>
        <w:t>§ 5 ust.</w:t>
      </w:r>
      <w:r w:rsidRPr="000B3681">
        <w:rPr>
          <w:bCs/>
        </w:rPr>
        <w:t xml:space="preserve"> 6 </w:t>
      </w:r>
      <w:r w:rsidR="005547B5" w:rsidRPr="000B3681">
        <w:rPr>
          <w:bCs/>
        </w:rPr>
        <w:t xml:space="preserve">otrzymuje brzmienie: </w:t>
      </w:r>
      <w:r w:rsidR="00240E89" w:rsidRPr="000B3681">
        <w:rPr>
          <w:bCs/>
        </w:rPr>
        <w:t>„</w:t>
      </w:r>
      <w:r w:rsidR="005547B5" w:rsidRPr="000B3681">
        <w:rPr>
          <w:bCs/>
        </w:rPr>
        <w:t xml:space="preserve">Głosowanie musi zakończyć się nie później niż </w:t>
      </w:r>
      <w:r w:rsidR="000B3681">
        <w:rPr>
          <w:bCs/>
        </w:rPr>
        <w:br/>
      </w:r>
      <w:r w:rsidR="000B3681" w:rsidRPr="000B3681">
        <w:rPr>
          <w:b/>
          <w:bCs/>
        </w:rPr>
        <w:t>15</w:t>
      </w:r>
      <w:r w:rsidR="005547B5" w:rsidRPr="000B3681">
        <w:rPr>
          <w:b/>
          <w:bCs/>
        </w:rPr>
        <w:t xml:space="preserve"> listopada 2023 r.</w:t>
      </w:r>
      <w:r w:rsidR="00240E89" w:rsidRPr="000B3681">
        <w:rPr>
          <w:bCs/>
        </w:rPr>
        <w:t>”</w:t>
      </w:r>
      <w:bookmarkStart w:id="0" w:name="_GoBack"/>
      <w:bookmarkEnd w:id="0"/>
    </w:p>
    <w:p w14:paraId="782F7D18" w14:textId="7B13EBC7" w:rsidR="00821B5F" w:rsidRDefault="00821B5F" w:rsidP="00D37A66">
      <w:pPr>
        <w:pStyle w:val="Default"/>
        <w:spacing w:before="240"/>
        <w:jc w:val="center"/>
        <w:rPr>
          <w:rFonts w:ascii="Times New Roman" w:hAnsi="Times New Roman" w:cs="Times New Roman"/>
          <w:bCs/>
          <w:color w:val="auto"/>
        </w:rPr>
      </w:pPr>
      <w:r w:rsidRPr="00D86926">
        <w:rPr>
          <w:rFonts w:ascii="Times New Roman" w:hAnsi="Times New Roman" w:cs="Times New Roman"/>
          <w:bCs/>
          <w:color w:val="auto"/>
        </w:rPr>
        <w:t>§ 2.</w:t>
      </w:r>
    </w:p>
    <w:p w14:paraId="2C6ADEE8" w14:textId="2FAF24C0" w:rsidR="001121D5" w:rsidRPr="006B5AD9" w:rsidRDefault="004A7C4D" w:rsidP="009F3671">
      <w:pPr>
        <w:pStyle w:val="Default"/>
        <w:jc w:val="both"/>
        <w:rPr>
          <w:rFonts w:ascii="Times New Roman" w:hAnsi="Times New Roman" w:cs="Times New Roman"/>
          <w:bCs/>
          <w:i/>
          <w:color w:val="FF0000"/>
        </w:rPr>
      </w:pPr>
      <w:r>
        <w:rPr>
          <w:rFonts w:ascii="Times New Roman" w:hAnsi="Times New Roman" w:cs="Times New Roman"/>
          <w:bCs/>
          <w:color w:val="auto"/>
        </w:rPr>
        <w:t>Zarządzenie</w:t>
      </w:r>
      <w:r w:rsidR="001121D5">
        <w:rPr>
          <w:rFonts w:ascii="Times New Roman" w:hAnsi="Times New Roman" w:cs="Times New Roman"/>
          <w:bCs/>
          <w:color w:val="auto"/>
        </w:rPr>
        <w:t xml:space="preserve"> wch</w:t>
      </w:r>
      <w:r w:rsidR="00BC4EA6">
        <w:rPr>
          <w:rFonts w:ascii="Times New Roman" w:hAnsi="Times New Roman" w:cs="Times New Roman"/>
          <w:bCs/>
          <w:color w:val="auto"/>
        </w:rPr>
        <w:t xml:space="preserve">odzi w </w:t>
      </w:r>
      <w:r w:rsidR="00BC4EA6" w:rsidRPr="00C20761">
        <w:rPr>
          <w:rFonts w:ascii="Times New Roman" w:hAnsi="Times New Roman" w:cs="Times New Roman"/>
          <w:bCs/>
          <w:color w:val="auto"/>
        </w:rPr>
        <w:t>życie</w:t>
      </w:r>
      <w:r w:rsidRPr="00C20761">
        <w:rPr>
          <w:rFonts w:ascii="Times New Roman" w:hAnsi="Times New Roman" w:cs="Times New Roman"/>
          <w:bCs/>
          <w:color w:val="auto"/>
        </w:rPr>
        <w:t xml:space="preserve"> z dniem podpisania</w:t>
      </w:r>
      <w:r w:rsidR="000B3681">
        <w:rPr>
          <w:rFonts w:ascii="Times New Roman" w:hAnsi="Times New Roman" w:cs="Times New Roman"/>
          <w:bCs/>
          <w:color w:val="auto"/>
        </w:rPr>
        <w:t>.</w:t>
      </w:r>
    </w:p>
    <w:p w14:paraId="0F69ACA8" w14:textId="77777777" w:rsidR="00821B5F" w:rsidRPr="00372969" w:rsidRDefault="00821B5F" w:rsidP="00D37A66">
      <w:pPr>
        <w:pStyle w:val="Akapitzlist"/>
        <w:spacing w:before="1680"/>
        <w:ind w:left="5670"/>
      </w:pPr>
      <w:r w:rsidRPr="00372969">
        <w:t>Rektor ASP w Warszawie</w:t>
      </w:r>
    </w:p>
    <w:p w14:paraId="091B67E5" w14:textId="77777777" w:rsidR="00821B5F" w:rsidRPr="00A3574D" w:rsidRDefault="00821B5F" w:rsidP="00D37A66">
      <w:pPr>
        <w:pStyle w:val="Akapitzlist"/>
        <w:spacing w:before="720"/>
        <w:ind w:left="5670"/>
      </w:pPr>
      <w:r w:rsidRPr="00372969">
        <w:t xml:space="preserve">prof. </w:t>
      </w:r>
      <w:r>
        <w:t xml:space="preserve">Błażej Ostoja </w:t>
      </w:r>
      <w:proofErr w:type="spellStart"/>
      <w:r>
        <w:t>Lniski</w:t>
      </w:r>
      <w:proofErr w:type="spellEnd"/>
    </w:p>
    <w:sectPr w:rsidR="00821B5F" w:rsidRPr="00A3574D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278"/>
    <w:multiLevelType w:val="hybridMultilevel"/>
    <w:tmpl w:val="C7E2D5B0"/>
    <w:lvl w:ilvl="0" w:tplc="549675FC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2FCC58E3"/>
    <w:multiLevelType w:val="hybridMultilevel"/>
    <w:tmpl w:val="5F744004"/>
    <w:lvl w:ilvl="0" w:tplc="35B48344">
      <w:start w:val="1"/>
      <w:numFmt w:val="decimal"/>
      <w:lvlText w:val="%1)"/>
      <w:lvlJc w:val="left"/>
      <w:pPr>
        <w:ind w:left="3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5F"/>
    <w:rsid w:val="0006228D"/>
    <w:rsid w:val="000668E0"/>
    <w:rsid w:val="00076DB7"/>
    <w:rsid w:val="000B3681"/>
    <w:rsid w:val="001121D5"/>
    <w:rsid w:val="001B69E1"/>
    <w:rsid w:val="001F5E3C"/>
    <w:rsid w:val="00240E89"/>
    <w:rsid w:val="002913C6"/>
    <w:rsid w:val="003148E4"/>
    <w:rsid w:val="0036383B"/>
    <w:rsid w:val="003913D7"/>
    <w:rsid w:val="003D7DBF"/>
    <w:rsid w:val="00426A74"/>
    <w:rsid w:val="00427B91"/>
    <w:rsid w:val="00465E3E"/>
    <w:rsid w:val="00467E25"/>
    <w:rsid w:val="004A7C4D"/>
    <w:rsid w:val="004B651E"/>
    <w:rsid w:val="004C6955"/>
    <w:rsid w:val="005547B5"/>
    <w:rsid w:val="005D3312"/>
    <w:rsid w:val="005E4A04"/>
    <w:rsid w:val="0060012F"/>
    <w:rsid w:val="00635F08"/>
    <w:rsid w:val="0064430F"/>
    <w:rsid w:val="006B5AD9"/>
    <w:rsid w:val="006E7DB5"/>
    <w:rsid w:val="00722AC4"/>
    <w:rsid w:val="00732271"/>
    <w:rsid w:val="00765F18"/>
    <w:rsid w:val="00775E82"/>
    <w:rsid w:val="007911A8"/>
    <w:rsid w:val="007C6AB2"/>
    <w:rsid w:val="00821B5F"/>
    <w:rsid w:val="008E32C1"/>
    <w:rsid w:val="00905D92"/>
    <w:rsid w:val="009E1875"/>
    <w:rsid w:val="009F3671"/>
    <w:rsid w:val="00A95243"/>
    <w:rsid w:val="00B276C2"/>
    <w:rsid w:val="00BC4EA6"/>
    <w:rsid w:val="00BD09D6"/>
    <w:rsid w:val="00BD3F01"/>
    <w:rsid w:val="00BE6C5B"/>
    <w:rsid w:val="00C031F2"/>
    <w:rsid w:val="00C20761"/>
    <w:rsid w:val="00C56BB2"/>
    <w:rsid w:val="00C8583F"/>
    <w:rsid w:val="00CB18E1"/>
    <w:rsid w:val="00D37A66"/>
    <w:rsid w:val="00D74382"/>
    <w:rsid w:val="00DC616B"/>
    <w:rsid w:val="00E0709C"/>
    <w:rsid w:val="00E5613F"/>
    <w:rsid w:val="00E62521"/>
    <w:rsid w:val="00ED2AD4"/>
    <w:rsid w:val="00EE642E"/>
    <w:rsid w:val="00F17280"/>
    <w:rsid w:val="00F60050"/>
    <w:rsid w:val="00F61621"/>
    <w:rsid w:val="00FA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826"/>
  <w15:chartTrackingRefBased/>
  <w15:docId w15:val="{877BC86A-0B9B-4961-8308-AE3F0E42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B5F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B5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B5F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9E1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B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B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B9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B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B91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Małgorzata Durejko</cp:lastModifiedBy>
  <cp:revision>16</cp:revision>
  <cp:lastPrinted>2023-10-30T07:12:00Z</cp:lastPrinted>
  <dcterms:created xsi:type="dcterms:W3CDTF">2023-10-24T08:08:00Z</dcterms:created>
  <dcterms:modified xsi:type="dcterms:W3CDTF">2023-10-30T07:13:00Z</dcterms:modified>
</cp:coreProperties>
</file>