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59CE4" w14:textId="52027925" w:rsidR="00821B5F" w:rsidRPr="00D65B03" w:rsidRDefault="00821B5F" w:rsidP="00821B5F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>Zarządzenie nr</w:t>
      </w:r>
      <w:r w:rsidR="00905D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26</w:t>
      </w: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>/202</w:t>
      </w:r>
      <w:r w:rsidR="007C6AB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95095B1" w14:textId="77777777" w:rsidR="00821B5F" w:rsidRDefault="00821B5F" w:rsidP="00821B5F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14:paraId="538B9059" w14:textId="77777777" w:rsidR="00821B5F" w:rsidRPr="00D65B03" w:rsidRDefault="00821B5F" w:rsidP="00821B5F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>w</w:t>
      </w:r>
      <w:proofErr w:type="gramEnd"/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Warszawie</w:t>
      </w:r>
    </w:p>
    <w:p w14:paraId="2C2D9980" w14:textId="4E6AE9C1" w:rsidR="00821B5F" w:rsidRDefault="00BC4EA6" w:rsidP="00821B5F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z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05D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dnia 28 sierpnia </w:t>
      </w:r>
      <w:r w:rsidR="003D7DBF">
        <w:rPr>
          <w:rFonts w:ascii="Times New Roman" w:hAnsi="Times New Roman" w:cs="Times New Roman"/>
          <w:b/>
          <w:color w:val="auto"/>
          <w:sz w:val="28"/>
          <w:szCs w:val="28"/>
        </w:rPr>
        <w:t>202</w:t>
      </w:r>
      <w:r w:rsidR="007C6AB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821B5F" w:rsidRPr="003715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r. </w:t>
      </w:r>
    </w:p>
    <w:p w14:paraId="769672F7" w14:textId="04C5767B" w:rsidR="00DC616B" w:rsidRDefault="00DC616B" w:rsidP="00821B5F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65EECD4" w14:textId="77777777" w:rsidR="00DC616B" w:rsidRPr="003715FE" w:rsidRDefault="00DC616B" w:rsidP="00821B5F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7B3D33C" w14:textId="692A09A9" w:rsidR="009F3671" w:rsidRDefault="00821B5F" w:rsidP="00DC616B">
      <w:pPr>
        <w:widowControl w:val="0"/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 w:cs="Times New Roman"/>
          <w:color w:val="auto"/>
          <w:szCs w:val="24"/>
        </w:rPr>
      </w:pPr>
      <w:proofErr w:type="gramStart"/>
      <w:r w:rsidRPr="001121D5">
        <w:rPr>
          <w:rFonts w:ascii="Times New Roman" w:hAnsi="Times New Roman" w:cs="Times New Roman"/>
          <w:b/>
          <w:color w:val="auto"/>
          <w:szCs w:val="24"/>
        </w:rPr>
        <w:t>w</w:t>
      </w:r>
      <w:proofErr w:type="gramEnd"/>
      <w:r w:rsidRPr="001121D5">
        <w:rPr>
          <w:rFonts w:ascii="Times New Roman" w:hAnsi="Times New Roman" w:cs="Times New Roman"/>
          <w:b/>
          <w:color w:val="auto"/>
          <w:szCs w:val="24"/>
        </w:rPr>
        <w:t xml:space="preserve"> sprawie:</w:t>
      </w:r>
      <w:r w:rsidRPr="001121D5">
        <w:rPr>
          <w:rFonts w:ascii="Times New Roman" w:hAnsi="Times New Roman" w:cs="Times New Roman"/>
          <w:color w:val="auto"/>
          <w:szCs w:val="24"/>
        </w:rPr>
        <w:t xml:space="preserve"> </w:t>
      </w:r>
      <w:r w:rsidR="007C6AB2">
        <w:rPr>
          <w:rFonts w:ascii="Times New Roman" w:hAnsi="Times New Roman" w:cs="Times New Roman"/>
          <w:color w:val="auto"/>
          <w:szCs w:val="24"/>
        </w:rPr>
        <w:t xml:space="preserve">zmiany </w:t>
      </w:r>
      <w:r w:rsidR="004A7C4D">
        <w:rPr>
          <w:rFonts w:ascii="Times New Roman" w:hAnsi="Times New Roman" w:cs="Times New Roman"/>
          <w:color w:val="auto"/>
          <w:szCs w:val="24"/>
        </w:rPr>
        <w:t>Zarządzenia nr 16/2023 Rektora Akadem</w:t>
      </w:r>
      <w:r w:rsidR="002913C6">
        <w:rPr>
          <w:rFonts w:ascii="Times New Roman" w:hAnsi="Times New Roman" w:cs="Times New Roman"/>
          <w:color w:val="auto"/>
          <w:szCs w:val="24"/>
        </w:rPr>
        <w:t>ii Sztuk Pięknych w Warszawie z </w:t>
      </w:r>
      <w:r w:rsidR="004A7C4D">
        <w:rPr>
          <w:rFonts w:ascii="Times New Roman" w:hAnsi="Times New Roman" w:cs="Times New Roman"/>
          <w:color w:val="auto"/>
          <w:szCs w:val="24"/>
        </w:rPr>
        <w:t xml:space="preserve">dnia 6 kwietnia 2023 r. </w:t>
      </w:r>
      <w:r w:rsidR="004A7C4D" w:rsidRPr="004A7C4D">
        <w:rPr>
          <w:rFonts w:ascii="Times New Roman" w:hAnsi="Times New Roman" w:cs="Times New Roman"/>
          <w:color w:val="auto"/>
          <w:szCs w:val="24"/>
        </w:rPr>
        <w:t>w sprawie</w:t>
      </w:r>
      <w:r w:rsidR="004A7C4D">
        <w:rPr>
          <w:rFonts w:ascii="Times New Roman" w:hAnsi="Times New Roman" w:cs="Times New Roman"/>
          <w:color w:val="auto"/>
          <w:szCs w:val="24"/>
        </w:rPr>
        <w:t xml:space="preserve"> </w:t>
      </w:r>
      <w:r w:rsidR="004A7C4D" w:rsidRPr="004A7C4D">
        <w:rPr>
          <w:rFonts w:ascii="Times New Roman" w:hAnsi="Times New Roman" w:cs="Times New Roman"/>
          <w:color w:val="auto"/>
          <w:szCs w:val="24"/>
        </w:rPr>
        <w:t xml:space="preserve">wysokości opłat za postępowanie rekrutacyjne </w:t>
      </w:r>
      <w:r w:rsidR="00905D92">
        <w:rPr>
          <w:rFonts w:ascii="Times New Roman" w:hAnsi="Times New Roman" w:cs="Times New Roman"/>
          <w:color w:val="auto"/>
          <w:szCs w:val="24"/>
        </w:rPr>
        <w:t>związane z </w:t>
      </w:r>
      <w:r w:rsidR="004A7C4D" w:rsidRPr="004A7C4D">
        <w:rPr>
          <w:rFonts w:ascii="Times New Roman" w:hAnsi="Times New Roman" w:cs="Times New Roman"/>
          <w:color w:val="auto"/>
          <w:szCs w:val="24"/>
        </w:rPr>
        <w:t>przyjęciem na studia na rok akademicki 2023/2024</w:t>
      </w:r>
    </w:p>
    <w:p w14:paraId="0CC18AD0" w14:textId="77777777" w:rsidR="00DC616B" w:rsidRPr="009F3671" w:rsidRDefault="00DC616B" w:rsidP="00DC616B">
      <w:pPr>
        <w:widowControl w:val="0"/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 w:cs="Times New Roman"/>
          <w:color w:val="auto"/>
          <w:szCs w:val="24"/>
        </w:rPr>
      </w:pPr>
      <w:bookmarkStart w:id="0" w:name="_GoBack"/>
      <w:bookmarkEnd w:id="0"/>
    </w:p>
    <w:p w14:paraId="3563727C" w14:textId="2DC45AEE" w:rsidR="002913C6" w:rsidRDefault="004A7C4D" w:rsidP="00DC616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4A7C4D">
        <w:rPr>
          <w:rFonts w:ascii="Times New Roman" w:eastAsia="Times New Roman" w:hAnsi="Times New Roman" w:cs="Times New Roman"/>
          <w:color w:val="auto"/>
          <w:szCs w:val="24"/>
        </w:rPr>
        <w:t>Na podstawie art. 23 ust. 1 w związku z art. 79 ust. 2 pkt. 1)</w:t>
      </w:r>
      <w:r w:rsidR="00821B5F">
        <w:rPr>
          <w:rFonts w:ascii="Times New Roman" w:eastAsia="Times New Roman" w:hAnsi="Times New Roman" w:cs="Times New Roman"/>
          <w:color w:val="auto"/>
          <w:szCs w:val="24"/>
        </w:rPr>
        <w:t xml:space="preserve"> ustawy z dnia 20 lipca 2018</w:t>
      </w:r>
      <w:r w:rsidR="00BC4EA6">
        <w:rPr>
          <w:rFonts w:ascii="Times New Roman" w:eastAsia="Times New Roman" w:hAnsi="Times New Roman" w:cs="Times New Roman"/>
          <w:color w:val="auto"/>
          <w:szCs w:val="24"/>
        </w:rPr>
        <w:t xml:space="preserve"> r. – </w:t>
      </w:r>
      <w:r w:rsidR="00821B5F">
        <w:rPr>
          <w:rFonts w:ascii="Times New Roman" w:eastAsia="Times New Roman" w:hAnsi="Times New Roman" w:cs="Times New Roman"/>
          <w:color w:val="auto"/>
          <w:szCs w:val="24"/>
        </w:rPr>
        <w:t>Prawo o szkolnictwie wyż</w:t>
      </w:r>
      <w:r w:rsidR="00BC4EA6">
        <w:rPr>
          <w:rFonts w:ascii="Times New Roman" w:eastAsia="Times New Roman" w:hAnsi="Times New Roman" w:cs="Times New Roman"/>
          <w:color w:val="auto"/>
          <w:szCs w:val="24"/>
        </w:rPr>
        <w:t>szym i nauce (</w:t>
      </w:r>
      <w:proofErr w:type="spellStart"/>
      <w:r w:rsidR="00BC4EA6">
        <w:rPr>
          <w:rFonts w:ascii="Times New Roman" w:eastAsia="Times New Roman" w:hAnsi="Times New Roman" w:cs="Times New Roman"/>
          <w:color w:val="auto"/>
          <w:szCs w:val="24"/>
        </w:rPr>
        <w:t>t.j</w:t>
      </w:r>
      <w:proofErr w:type="spellEnd"/>
      <w:r w:rsidR="00BC4EA6">
        <w:rPr>
          <w:rFonts w:ascii="Times New Roman" w:eastAsia="Times New Roman" w:hAnsi="Times New Roman" w:cs="Times New Roman"/>
          <w:color w:val="auto"/>
          <w:szCs w:val="24"/>
        </w:rPr>
        <w:t xml:space="preserve">. Dz. U. </w:t>
      </w:r>
      <w:proofErr w:type="gramStart"/>
      <w:r w:rsidR="00BC4EA6">
        <w:rPr>
          <w:rFonts w:ascii="Times New Roman" w:eastAsia="Times New Roman" w:hAnsi="Times New Roman" w:cs="Times New Roman"/>
          <w:color w:val="auto"/>
          <w:szCs w:val="24"/>
        </w:rPr>
        <w:t>z</w:t>
      </w:r>
      <w:proofErr w:type="gramEnd"/>
      <w:r w:rsidR="00BC4EA6">
        <w:rPr>
          <w:rFonts w:ascii="Times New Roman" w:eastAsia="Times New Roman" w:hAnsi="Times New Roman" w:cs="Times New Roman"/>
          <w:color w:val="auto"/>
          <w:szCs w:val="24"/>
        </w:rPr>
        <w:t xml:space="preserve"> 202</w:t>
      </w:r>
      <w:r w:rsidR="007C6AB2">
        <w:rPr>
          <w:rFonts w:ascii="Times New Roman" w:eastAsia="Times New Roman" w:hAnsi="Times New Roman" w:cs="Times New Roman"/>
          <w:color w:val="auto"/>
          <w:szCs w:val="24"/>
        </w:rPr>
        <w:t>3</w:t>
      </w:r>
      <w:r w:rsidR="00BC4EA6">
        <w:rPr>
          <w:rFonts w:ascii="Times New Roman" w:eastAsia="Times New Roman" w:hAnsi="Times New Roman" w:cs="Times New Roman"/>
          <w:color w:val="auto"/>
          <w:szCs w:val="24"/>
        </w:rPr>
        <w:t xml:space="preserve"> r., poz.</w:t>
      </w:r>
      <w:r w:rsidR="00B276C2">
        <w:rPr>
          <w:rFonts w:ascii="Times New Roman" w:eastAsia="Times New Roman" w:hAnsi="Times New Roman" w:cs="Times New Roman"/>
          <w:color w:val="auto"/>
          <w:szCs w:val="24"/>
        </w:rPr>
        <w:t>742</w:t>
      </w:r>
      <w:r w:rsidR="00821B5F">
        <w:rPr>
          <w:rFonts w:ascii="Times New Roman" w:eastAsia="Times New Roman" w:hAnsi="Times New Roman" w:cs="Times New Roman"/>
          <w:color w:val="auto"/>
          <w:szCs w:val="24"/>
        </w:rPr>
        <w:t>) zarządzam, co </w:t>
      </w:r>
      <w:r w:rsidR="00821B5F" w:rsidRPr="00D86926">
        <w:rPr>
          <w:rFonts w:ascii="Times New Roman" w:eastAsia="Times New Roman" w:hAnsi="Times New Roman" w:cs="Times New Roman"/>
          <w:color w:val="auto"/>
          <w:szCs w:val="24"/>
        </w:rPr>
        <w:t>następuje:</w:t>
      </w:r>
    </w:p>
    <w:p w14:paraId="60E12930" w14:textId="77777777" w:rsidR="00DC616B" w:rsidRPr="00D86926" w:rsidRDefault="00DC616B" w:rsidP="00DC616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1FF65107" w14:textId="77777777" w:rsidR="00821B5F" w:rsidRPr="00D86926" w:rsidRDefault="00821B5F" w:rsidP="00DC616B">
      <w:pPr>
        <w:spacing w:after="0" w:line="240" w:lineRule="auto"/>
        <w:ind w:left="0" w:hanging="11"/>
        <w:jc w:val="center"/>
        <w:rPr>
          <w:rFonts w:ascii="Times New Roman" w:hAnsi="Times New Roman" w:cs="Times New Roman"/>
          <w:bCs/>
          <w:color w:val="auto"/>
          <w:szCs w:val="24"/>
        </w:rPr>
      </w:pPr>
      <w:r w:rsidRPr="00D86926">
        <w:rPr>
          <w:rFonts w:ascii="Times New Roman" w:hAnsi="Times New Roman" w:cs="Times New Roman"/>
          <w:bCs/>
          <w:color w:val="auto"/>
          <w:szCs w:val="24"/>
        </w:rPr>
        <w:t>§ 1.</w:t>
      </w:r>
    </w:p>
    <w:p w14:paraId="1BBD0334" w14:textId="0560383E" w:rsidR="007C6AB2" w:rsidRPr="00E5613F" w:rsidRDefault="007C6AB2" w:rsidP="002913C6">
      <w:pPr>
        <w:widowControl w:val="0"/>
        <w:autoSpaceDE w:val="0"/>
        <w:autoSpaceDN w:val="0"/>
        <w:adjustRightInd w:val="0"/>
        <w:spacing w:after="0" w:line="240" w:lineRule="auto"/>
        <w:ind w:left="0" w:hanging="11"/>
        <w:jc w:val="left"/>
        <w:rPr>
          <w:rFonts w:ascii="Times New Roman" w:hAnsi="Times New Roman" w:cs="Times New Roman"/>
          <w:color w:val="auto"/>
          <w:szCs w:val="24"/>
        </w:rPr>
      </w:pPr>
      <w:r w:rsidRPr="007C6AB2">
        <w:rPr>
          <w:rFonts w:ascii="Times New Roman" w:hAnsi="Times New Roman" w:cs="Times New Roman"/>
          <w:bCs/>
          <w:color w:val="auto"/>
          <w:szCs w:val="24"/>
        </w:rPr>
        <w:t xml:space="preserve">W </w:t>
      </w:r>
      <w:r w:rsidR="00E5613F">
        <w:rPr>
          <w:rFonts w:ascii="Times New Roman" w:hAnsi="Times New Roman" w:cs="Times New Roman"/>
          <w:color w:val="auto"/>
          <w:szCs w:val="24"/>
        </w:rPr>
        <w:t xml:space="preserve">Zarządzeniu nr 16/2023 Rektora Akademii Sztuk Pięknych w Warszawie z dnia 6 kwietnia 2023 r. </w:t>
      </w:r>
      <w:r w:rsidR="00E5613F" w:rsidRPr="004A7C4D">
        <w:rPr>
          <w:rFonts w:ascii="Times New Roman" w:hAnsi="Times New Roman" w:cs="Times New Roman"/>
          <w:color w:val="auto"/>
          <w:szCs w:val="24"/>
        </w:rPr>
        <w:t>w sprawie</w:t>
      </w:r>
      <w:r w:rsidR="00E5613F">
        <w:rPr>
          <w:rFonts w:ascii="Times New Roman" w:hAnsi="Times New Roman" w:cs="Times New Roman"/>
          <w:color w:val="auto"/>
          <w:szCs w:val="24"/>
        </w:rPr>
        <w:t xml:space="preserve"> </w:t>
      </w:r>
      <w:r w:rsidR="00E5613F" w:rsidRPr="004A7C4D">
        <w:rPr>
          <w:rFonts w:ascii="Times New Roman" w:hAnsi="Times New Roman" w:cs="Times New Roman"/>
          <w:color w:val="auto"/>
          <w:szCs w:val="24"/>
        </w:rPr>
        <w:t>wysokości opłat za postępowanie rekrutacyjne związane z przyjęciem na studia na rok akademicki 2023/2024</w:t>
      </w:r>
      <w:r w:rsidR="00E5613F">
        <w:rPr>
          <w:rFonts w:ascii="Times New Roman" w:hAnsi="Times New Roman" w:cs="Times New Roman"/>
          <w:color w:val="auto"/>
          <w:szCs w:val="24"/>
        </w:rPr>
        <w:t xml:space="preserve"> ust. 8 otrzymuje </w:t>
      </w:r>
      <w:r w:rsidRPr="003913D7">
        <w:rPr>
          <w:rFonts w:ascii="Times New Roman" w:hAnsi="Times New Roman" w:cs="Times New Roman"/>
          <w:bCs/>
          <w:color w:val="auto"/>
          <w:szCs w:val="24"/>
        </w:rPr>
        <w:t>brzmie</w:t>
      </w:r>
      <w:r w:rsidR="00E5613F">
        <w:rPr>
          <w:rFonts w:ascii="Times New Roman" w:hAnsi="Times New Roman" w:cs="Times New Roman"/>
          <w:bCs/>
          <w:color w:val="auto"/>
          <w:szCs w:val="24"/>
        </w:rPr>
        <w:t>nie</w:t>
      </w:r>
      <w:r w:rsidRPr="003913D7">
        <w:rPr>
          <w:rFonts w:ascii="Times New Roman" w:hAnsi="Times New Roman" w:cs="Times New Roman"/>
          <w:bCs/>
          <w:color w:val="auto"/>
          <w:szCs w:val="24"/>
        </w:rPr>
        <w:t xml:space="preserve">: </w:t>
      </w:r>
    </w:p>
    <w:p w14:paraId="6D997A42" w14:textId="1DCF909C" w:rsidR="007C6AB2" w:rsidRPr="003913D7" w:rsidRDefault="007C6AB2" w:rsidP="002913C6">
      <w:pPr>
        <w:spacing w:after="0" w:line="240" w:lineRule="auto"/>
        <w:ind w:left="0"/>
        <w:jc w:val="left"/>
        <w:rPr>
          <w:rFonts w:ascii="Times New Roman" w:hAnsi="Times New Roman" w:cs="Times New Roman"/>
          <w:bCs/>
          <w:color w:val="auto"/>
          <w:szCs w:val="24"/>
        </w:rPr>
      </w:pPr>
      <w:r w:rsidRPr="003913D7">
        <w:rPr>
          <w:rFonts w:ascii="Times New Roman" w:hAnsi="Times New Roman" w:cs="Times New Roman"/>
          <w:bCs/>
          <w:color w:val="auto"/>
          <w:szCs w:val="24"/>
        </w:rPr>
        <w:t>„</w:t>
      </w:r>
      <w:r w:rsidR="00BD3F01">
        <w:rPr>
          <w:rFonts w:ascii="Times New Roman" w:hAnsi="Times New Roman" w:cs="Times New Roman"/>
          <w:bCs/>
          <w:color w:val="auto"/>
          <w:szCs w:val="24"/>
        </w:rPr>
        <w:t xml:space="preserve">8. W celu dokonania opłat wskazanych w ust. 1-6 kandydat pobiera z systemu </w:t>
      </w:r>
      <w:proofErr w:type="spellStart"/>
      <w:r w:rsidR="00BD3F01">
        <w:rPr>
          <w:rFonts w:ascii="Times New Roman" w:hAnsi="Times New Roman" w:cs="Times New Roman"/>
          <w:bCs/>
          <w:color w:val="auto"/>
          <w:szCs w:val="24"/>
        </w:rPr>
        <w:t>Akademus</w:t>
      </w:r>
      <w:proofErr w:type="spellEnd"/>
      <w:r w:rsidR="00BD3F01">
        <w:rPr>
          <w:rFonts w:ascii="Times New Roman" w:hAnsi="Times New Roman" w:cs="Times New Roman"/>
          <w:bCs/>
          <w:color w:val="auto"/>
          <w:szCs w:val="24"/>
        </w:rPr>
        <w:t xml:space="preserve"> dane niezbędne do przelewu, w tym indywidualny rach</w:t>
      </w:r>
      <w:r w:rsidR="002913C6">
        <w:rPr>
          <w:rFonts w:ascii="Times New Roman" w:hAnsi="Times New Roman" w:cs="Times New Roman"/>
          <w:bCs/>
          <w:color w:val="auto"/>
          <w:szCs w:val="24"/>
        </w:rPr>
        <w:t xml:space="preserve">unek bankowy dla danej operacji </w:t>
      </w:r>
      <w:r w:rsidR="00BD3F01">
        <w:rPr>
          <w:rFonts w:ascii="Times New Roman" w:hAnsi="Times New Roman" w:cs="Times New Roman"/>
          <w:bCs/>
          <w:color w:val="auto"/>
          <w:szCs w:val="24"/>
        </w:rPr>
        <w:t xml:space="preserve">bankowej. W przypadku aplikowania na więcej niż jeden kierunek, kandydat dokonuje </w:t>
      </w:r>
      <w:r w:rsidR="00F60050">
        <w:rPr>
          <w:rFonts w:ascii="Times New Roman" w:hAnsi="Times New Roman" w:cs="Times New Roman"/>
          <w:bCs/>
          <w:color w:val="auto"/>
          <w:szCs w:val="24"/>
        </w:rPr>
        <w:t>w</w:t>
      </w:r>
      <w:r w:rsidR="005D3312">
        <w:rPr>
          <w:rFonts w:ascii="Times New Roman" w:hAnsi="Times New Roman" w:cs="Times New Roman"/>
          <w:bCs/>
          <w:color w:val="auto"/>
          <w:szCs w:val="24"/>
        </w:rPr>
        <w:t>płaty</w:t>
      </w:r>
      <w:r w:rsidR="00F60050">
        <w:rPr>
          <w:rFonts w:ascii="Times New Roman" w:hAnsi="Times New Roman" w:cs="Times New Roman"/>
          <w:bCs/>
          <w:color w:val="auto"/>
          <w:szCs w:val="24"/>
        </w:rPr>
        <w:t xml:space="preserve"> za każde postępowanie rekrutacyjne</w:t>
      </w:r>
      <w:r w:rsidR="00BD3F01">
        <w:rPr>
          <w:rFonts w:ascii="Times New Roman" w:hAnsi="Times New Roman" w:cs="Times New Roman"/>
          <w:bCs/>
          <w:color w:val="auto"/>
          <w:szCs w:val="24"/>
        </w:rPr>
        <w:t xml:space="preserve">, przy czym dla każdej operacji bankowej musi </w:t>
      </w:r>
      <w:r w:rsidR="00775E82">
        <w:rPr>
          <w:rFonts w:ascii="Times New Roman" w:hAnsi="Times New Roman" w:cs="Times New Roman"/>
          <w:bCs/>
          <w:color w:val="auto"/>
          <w:szCs w:val="24"/>
        </w:rPr>
        <w:t xml:space="preserve">pobrać </w:t>
      </w:r>
      <w:r w:rsidR="00BD3F01">
        <w:rPr>
          <w:rFonts w:ascii="Times New Roman" w:hAnsi="Times New Roman" w:cs="Times New Roman"/>
          <w:bCs/>
          <w:color w:val="auto"/>
          <w:szCs w:val="24"/>
        </w:rPr>
        <w:t>odrębne dane d</w:t>
      </w:r>
      <w:r w:rsidR="00775E82">
        <w:rPr>
          <w:rFonts w:ascii="Times New Roman" w:hAnsi="Times New Roman" w:cs="Times New Roman"/>
          <w:bCs/>
          <w:color w:val="auto"/>
          <w:szCs w:val="24"/>
        </w:rPr>
        <w:t>o</w:t>
      </w:r>
      <w:r w:rsidR="00BD3F01">
        <w:rPr>
          <w:rFonts w:ascii="Times New Roman" w:hAnsi="Times New Roman" w:cs="Times New Roman"/>
          <w:bCs/>
          <w:color w:val="auto"/>
          <w:szCs w:val="24"/>
        </w:rPr>
        <w:t xml:space="preserve"> każdego przelewu.”</w:t>
      </w:r>
      <w:r w:rsidR="00F60050">
        <w:rPr>
          <w:rFonts w:ascii="Times New Roman" w:hAnsi="Times New Roman" w:cs="Times New Roman"/>
          <w:bCs/>
          <w:color w:val="auto"/>
          <w:szCs w:val="24"/>
        </w:rPr>
        <w:t>.</w:t>
      </w:r>
    </w:p>
    <w:p w14:paraId="782F7D18" w14:textId="7B13EBC7" w:rsidR="00821B5F" w:rsidRDefault="00821B5F" w:rsidP="00D37A66">
      <w:pPr>
        <w:pStyle w:val="Default"/>
        <w:spacing w:before="240"/>
        <w:jc w:val="center"/>
        <w:rPr>
          <w:rFonts w:ascii="Times New Roman" w:hAnsi="Times New Roman" w:cs="Times New Roman"/>
          <w:bCs/>
          <w:color w:val="auto"/>
        </w:rPr>
      </w:pPr>
      <w:r w:rsidRPr="00D86926">
        <w:rPr>
          <w:rFonts w:ascii="Times New Roman" w:hAnsi="Times New Roman" w:cs="Times New Roman"/>
          <w:bCs/>
          <w:color w:val="auto"/>
        </w:rPr>
        <w:t>§ 2.</w:t>
      </w:r>
    </w:p>
    <w:p w14:paraId="2C6ADEE8" w14:textId="38A29229" w:rsidR="001121D5" w:rsidRPr="006B5AD9" w:rsidRDefault="004A7C4D" w:rsidP="009F3671">
      <w:pPr>
        <w:pStyle w:val="Default"/>
        <w:jc w:val="both"/>
        <w:rPr>
          <w:rFonts w:ascii="Times New Roman" w:hAnsi="Times New Roman" w:cs="Times New Roman"/>
          <w:bCs/>
          <w:i/>
          <w:color w:val="FF0000"/>
        </w:rPr>
      </w:pPr>
      <w:r>
        <w:rPr>
          <w:rFonts w:ascii="Times New Roman" w:hAnsi="Times New Roman" w:cs="Times New Roman"/>
          <w:bCs/>
          <w:color w:val="auto"/>
        </w:rPr>
        <w:t>Zarządzenie</w:t>
      </w:r>
      <w:r w:rsidR="001121D5">
        <w:rPr>
          <w:rFonts w:ascii="Times New Roman" w:hAnsi="Times New Roman" w:cs="Times New Roman"/>
          <w:bCs/>
          <w:color w:val="auto"/>
        </w:rPr>
        <w:t xml:space="preserve"> wch</w:t>
      </w:r>
      <w:r w:rsidR="00BC4EA6">
        <w:rPr>
          <w:rFonts w:ascii="Times New Roman" w:hAnsi="Times New Roman" w:cs="Times New Roman"/>
          <w:bCs/>
          <w:color w:val="auto"/>
        </w:rPr>
        <w:t xml:space="preserve">odzi w </w:t>
      </w:r>
      <w:r w:rsidR="00BC4EA6" w:rsidRPr="00C20761">
        <w:rPr>
          <w:rFonts w:ascii="Times New Roman" w:hAnsi="Times New Roman" w:cs="Times New Roman"/>
          <w:bCs/>
          <w:color w:val="auto"/>
        </w:rPr>
        <w:t>życie</w:t>
      </w:r>
      <w:r w:rsidRPr="00C20761">
        <w:rPr>
          <w:rFonts w:ascii="Times New Roman" w:hAnsi="Times New Roman" w:cs="Times New Roman"/>
          <w:bCs/>
          <w:color w:val="auto"/>
        </w:rPr>
        <w:t xml:space="preserve"> z dniem podpisania</w:t>
      </w:r>
      <w:r w:rsidR="00C20761">
        <w:rPr>
          <w:rFonts w:ascii="Times New Roman" w:hAnsi="Times New Roman" w:cs="Times New Roman"/>
          <w:bCs/>
          <w:color w:val="auto"/>
        </w:rPr>
        <w:t xml:space="preserve">. </w:t>
      </w:r>
    </w:p>
    <w:p w14:paraId="0F69ACA8" w14:textId="77777777" w:rsidR="00821B5F" w:rsidRPr="00372969" w:rsidRDefault="00821B5F" w:rsidP="00D37A66">
      <w:pPr>
        <w:pStyle w:val="Akapitzlist"/>
        <w:spacing w:before="1680"/>
        <w:ind w:left="5670"/>
      </w:pPr>
      <w:r w:rsidRPr="00372969">
        <w:t>Rektor ASP w Warszawie</w:t>
      </w:r>
    </w:p>
    <w:p w14:paraId="091B67E5" w14:textId="77777777" w:rsidR="00821B5F" w:rsidRPr="00A3574D" w:rsidRDefault="00821B5F" w:rsidP="00D37A66">
      <w:pPr>
        <w:pStyle w:val="Akapitzlist"/>
        <w:spacing w:before="720"/>
        <w:ind w:left="5670"/>
      </w:pPr>
      <w:proofErr w:type="gramStart"/>
      <w:r w:rsidRPr="00372969">
        <w:t>prof</w:t>
      </w:r>
      <w:proofErr w:type="gramEnd"/>
      <w:r w:rsidRPr="00372969">
        <w:t xml:space="preserve">. </w:t>
      </w:r>
      <w:r>
        <w:t xml:space="preserve">Błażej Ostoja </w:t>
      </w:r>
      <w:proofErr w:type="spellStart"/>
      <w:r>
        <w:t>Lniski</w:t>
      </w:r>
      <w:proofErr w:type="spellEnd"/>
    </w:p>
    <w:sectPr w:rsidR="00821B5F" w:rsidRPr="00A3574D" w:rsidSect="0037625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278"/>
    <w:multiLevelType w:val="hybridMultilevel"/>
    <w:tmpl w:val="C7E2D5B0"/>
    <w:lvl w:ilvl="0" w:tplc="549675FC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5F"/>
    <w:rsid w:val="00076DB7"/>
    <w:rsid w:val="001121D5"/>
    <w:rsid w:val="001B69E1"/>
    <w:rsid w:val="002913C6"/>
    <w:rsid w:val="0036383B"/>
    <w:rsid w:val="003913D7"/>
    <w:rsid w:val="003D7DBF"/>
    <w:rsid w:val="00426A74"/>
    <w:rsid w:val="00427B91"/>
    <w:rsid w:val="00465E3E"/>
    <w:rsid w:val="00467E25"/>
    <w:rsid w:val="004A7C4D"/>
    <w:rsid w:val="004B651E"/>
    <w:rsid w:val="004C6955"/>
    <w:rsid w:val="005D3312"/>
    <w:rsid w:val="005E4A04"/>
    <w:rsid w:val="0060012F"/>
    <w:rsid w:val="00635F08"/>
    <w:rsid w:val="006B5AD9"/>
    <w:rsid w:val="006E7DB5"/>
    <w:rsid w:val="00722AC4"/>
    <w:rsid w:val="00732271"/>
    <w:rsid w:val="00765F18"/>
    <w:rsid w:val="00775E82"/>
    <w:rsid w:val="007C6AB2"/>
    <w:rsid w:val="00821B5F"/>
    <w:rsid w:val="00905D92"/>
    <w:rsid w:val="009F3671"/>
    <w:rsid w:val="00A95243"/>
    <w:rsid w:val="00B276C2"/>
    <w:rsid w:val="00BC4EA6"/>
    <w:rsid w:val="00BD09D6"/>
    <w:rsid w:val="00BD3F01"/>
    <w:rsid w:val="00C031F2"/>
    <w:rsid w:val="00C20761"/>
    <w:rsid w:val="00C8583F"/>
    <w:rsid w:val="00D37A66"/>
    <w:rsid w:val="00D74382"/>
    <w:rsid w:val="00DC616B"/>
    <w:rsid w:val="00E0709C"/>
    <w:rsid w:val="00E5613F"/>
    <w:rsid w:val="00ED2AD4"/>
    <w:rsid w:val="00F17280"/>
    <w:rsid w:val="00F60050"/>
    <w:rsid w:val="00FA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7826"/>
  <w15:chartTrackingRefBased/>
  <w15:docId w15:val="{877BC86A-0B9B-4961-8308-AE3F0E42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B5F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B5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1B5F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9E1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B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B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B9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B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B91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5</cp:revision>
  <cp:lastPrinted>2021-05-27T11:46:00Z</cp:lastPrinted>
  <dcterms:created xsi:type="dcterms:W3CDTF">2023-08-28T06:03:00Z</dcterms:created>
  <dcterms:modified xsi:type="dcterms:W3CDTF">2023-08-28T09:31:00Z</dcterms:modified>
</cp:coreProperties>
</file>