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36153671" w:rsidR="00007DCB" w:rsidRPr="00C77B20" w:rsidRDefault="00D44567" w:rsidP="00C77B20">
      <w:pPr>
        <w:jc w:val="center"/>
      </w:pPr>
      <w:r w:rsidRPr="00DF0464">
        <w:rPr>
          <w:b/>
        </w:rPr>
        <w:t xml:space="preserve">PROGRAM STUDIÓW DLA KIERUNKU </w:t>
      </w:r>
      <w:r w:rsidR="0036003F" w:rsidRPr="00C77B20">
        <w:rPr>
          <w:b/>
          <w:i/>
        </w:rPr>
        <w:t>MALARSTWO</w:t>
      </w:r>
      <w:r w:rsidR="00C77B20">
        <w:rPr>
          <w:b/>
          <w:i/>
        </w:rPr>
        <w:t xml:space="preserve"> </w:t>
      </w:r>
    </w:p>
    <w:p w14:paraId="00000005" w14:textId="0F9ED5E1" w:rsidR="00007DCB" w:rsidRPr="00C77B20" w:rsidRDefault="00D44567" w:rsidP="00C77B20">
      <w:pPr>
        <w:jc w:val="center"/>
      </w:pPr>
      <w:r w:rsidRPr="00C77B20">
        <w:t>STUDIA JEDNOLITE MAGISTERSKIE</w:t>
      </w:r>
      <w:r w:rsidR="00C77B20" w:rsidRPr="00C77B20">
        <w:t>, STACJONARNE</w:t>
      </w:r>
    </w:p>
    <w:p w14:paraId="00000006" w14:textId="7EE466D1" w:rsidR="00007DCB" w:rsidRPr="00C77B20" w:rsidRDefault="00C77B20" w:rsidP="00C77B20">
      <w:pPr>
        <w:jc w:val="center"/>
      </w:pPr>
      <w:r w:rsidRPr="00C77B20">
        <w:t>AKADEMIA SZTUK PIĘKNYCH W WARSZAWIE</w:t>
      </w:r>
    </w:p>
    <w:p w14:paraId="503FAE79" w14:textId="77777777" w:rsidR="00C77B20" w:rsidRPr="00DF0464" w:rsidRDefault="00C77B20" w:rsidP="00C77B20">
      <w:pPr>
        <w:jc w:val="center"/>
        <w:rPr>
          <w:b/>
        </w:rPr>
      </w:pPr>
      <w:bookmarkStart w:id="0" w:name="_GoBack"/>
      <w:bookmarkEnd w:id="0"/>
    </w:p>
    <w:p w14:paraId="0000000A" w14:textId="77777777" w:rsidR="00007DCB" w:rsidRPr="00DF0464" w:rsidRDefault="00D44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DF0464">
        <w:rPr>
          <w:b/>
          <w:color w:val="000000"/>
        </w:rPr>
        <w:t>OGÓLNA CHARAKTERYSTYKA STUDIÓW</w:t>
      </w:r>
    </w:p>
    <w:p w14:paraId="0000000B" w14:textId="240B34D2" w:rsidR="00007DCB" w:rsidRPr="00BD5F82" w:rsidRDefault="00BD5F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color w:val="000000"/>
        </w:rPr>
        <w:t>Pr</w:t>
      </w:r>
      <w:r w:rsidR="00D44567" w:rsidRPr="00BD5F82">
        <w:rPr>
          <w:b/>
          <w:color w:val="000000"/>
        </w:rPr>
        <w:t>zyporządkowanie studiów</w:t>
      </w:r>
      <w:r>
        <w:rPr>
          <w:b/>
          <w:color w:val="000000"/>
        </w:rPr>
        <w:t>:</w:t>
      </w:r>
    </w:p>
    <w:p w14:paraId="0000000C" w14:textId="0B77EA72" w:rsidR="00007DCB" w:rsidRPr="00C77B20" w:rsidRDefault="00D445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C77B20">
        <w:rPr>
          <w:color w:val="000000"/>
          <w:sz w:val="20"/>
          <w:szCs w:val="20"/>
        </w:rPr>
        <w:t xml:space="preserve">Nazwa kierunku studiów: </w:t>
      </w:r>
      <w:r w:rsidR="0036003F" w:rsidRPr="00C77B20">
        <w:rPr>
          <w:i/>
          <w:color w:val="000000"/>
          <w:sz w:val="20"/>
          <w:szCs w:val="20"/>
        </w:rPr>
        <w:t>malarstwo</w:t>
      </w:r>
    </w:p>
    <w:p w14:paraId="0000000D" w14:textId="77777777" w:rsidR="00007DCB" w:rsidRPr="00C77B20" w:rsidRDefault="00D445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C77B20">
        <w:rPr>
          <w:color w:val="000000"/>
          <w:sz w:val="20"/>
          <w:szCs w:val="20"/>
        </w:rPr>
        <w:t xml:space="preserve">Dziedzina: </w:t>
      </w:r>
      <w:r w:rsidRPr="00C77B20">
        <w:rPr>
          <w:i/>
          <w:color w:val="000000"/>
          <w:sz w:val="20"/>
          <w:szCs w:val="20"/>
        </w:rPr>
        <w:t>sztuki</w:t>
      </w:r>
    </w:p>
    <w:p w14:paraId="0000000E" w14:textId="77777777" w:rsidR="00007DCB" w:rsidRPr="00C77B20" w:rsidRDefault="00D445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C77B20">
        <w:rPr>
          <w:color w:val="000000"/>
          <w:sz w:val="20"/>
          <w:szCs w:val="20"/>
        </w:rPr>
        <w:t xml:space="preserve">Dyscyplina: </w:t>
      </w:r>
      <w:r w:rsidRPr="00C77B20">
        <w:rPr>
          <w:i/>
          <w:color w:val="000000"/>
          <w:sz w:val="20"/>
          <w:szCs w:val="20"/>
        </w:rPr>
        <w:t>sztuki plastyczne i konserwacja dzieł sztuki</w:t>
      </w:r>
    </w:p>
    <w:p w14:paraId="0000000F" w14:textId="1269D1DC" w:rsidR="00007DCB" w:rsidRPr="00C77B20" w:rsidRDefault="00D445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C77B20">
        <w:rPr>
          <w:color w:val="000000"/>
          <w:sz w:val="20"/>
          <w:szCs w:val="20"/>
        </w:rPr>
        <w:t>Poziom Polskiej Ramy Kwalifikacji: 7 PRK</w:t>
      </w:r>
    </w:p>
    <w:p w14:paraId="00000010" w14:textId="756574E9" w:rsidR="00007DCB" w:rsidRPr="00C77B20" w:rsidRDefault="00D445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C77B20">
        <w:rPr>
          <w:color w:val="000000"/>
          <w:sz w:val="20"/>
          <w:szCs w:val="20"/>
        </w:rPr>
        <w:t>Profi</w:t>
      </w:r>
      <w:r w:rsidR="0036003F" w:rsidRPr="00C77B20">
        <w:rPr>
          <w:color w:val="000000"/>
          <w:sz w:val="20"/>
          <w:szCs w:val="20"/>
        </w:rPr>
        <w:t xml:space="preserve">l kształcenia: </w:t>
      </w:r>
      <w:proofErr w:type="spellStart"/>
      <w:r w:rsidR="0036003F" w:rsidRPr="00C77B20">
        <w:rPr>
          <w:color w:val="000000"/>
          <w:sz w:val="20"/>
          <w:szCs w:val="20"/>
        </w:rPr>
        <w:t>ogólnoakademicki</w:t>
      </w:r>
      <w:proofErr w:type="spellEnd"/>
    </w:p>
    <w:p w14:paraId="00000011" w14:textId="24171005" w:rsidR="00007DCB" w:rsidRPr="00C77B20" w:rsidRDefault="00D445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C77B20">
        <w:rPr>
          <w:color w:val="000000"/>
          <w:sz w:val="20"/>
          <w:szCs w:val="20"/>
        </w:rPr>
        <w:t>Liczba semestrów:</w:t>
      </w:r>
      <w:r w:rsidR="0036003F" w:rsidRPr="00C77B20">
        <w:rPr>
          <w:color w:val="000000"/>
          <w:sz w:val="20"/>
          <w:szCs w:val="20"/>
        </w:rPr>
        <w:t xml:space="preserve"> 10</w:t>
      </w:r>
    </w:p>
    <w:p w14:paraId="00000012" w14:textId="7980EE7D" w:rsidR="00007DCB" w:rsidRPr="00C77B20" w:rsidRDefault="00D445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C77B20">
        <w:rPr>
          <w:color w:val="000000"/>
          <w:sz w:val="20"/>
          <w:szCs w:val="20"/>
        </w:rPr>
        <w:t>Liczba ECTS potrzebna do ukończenia studiów:</w:t>
      </w:r>
      <w:r w:rsidR="0036003F" w:rsidRPr="00C77B20">
        <w:rPr>
          <w:color w:val="000000"/>
          <w:sz w:val="20"/>
          <w:szCs w:val="20"/>
        </w:rPr>
        <w:t xml:space="preserve"> 300</w:t>
      </w:r>
    </w:p>
    <w:p w14:paraId="00000013" w14:textId="7C8BBA49" w:rsidR="00007DCB" w:rsidRPr="00C77B20" w:rsidRDefault="00D445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C77B20">
        <w:rPr>
          <w:color w:val="000000"/>
          <w:sz w:val="20"/>
          <w:szCs w:val="20"/>
        </w:rPr>
        <w:t>Tytuł zawodowy nadawany absolwentom:</w:t>
      </w:r>
      <w:r w:rsidR="0036003F" w:rsidRPr="00C77B20">
        <w:rPr>
          <w:color w:val="000000"/>
          <w:sz w:val="20"/>
          <w:szCs w:val="20"/>
        </w:rPr>
        <w:t xml:space="preserve"> magister</w:t>
      </w:r>
    </w:p>
    <w:p w14:paraId="067DF5B3" w14:textId="77777777" w:rsidR="00C77B20" w:rsidRPr="00C77B20" w:rsidRDefault="00D44567" w:rsidP="003600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D5F82">
        <w:rPr>
          <w:b/>
          <w:color w:val="000000"/>
        </w:rPr>
        <w:t>Związek kierunku ze strategią i misją uczelni</w:t>
      </w:r>
      <w:r w:rsidR="001D16C3">
        <w:rPr>
          <w:color w:val="000000"/>
        </w:rPr>
        <w:t>:</w:t>
      </w:r>
    </w:p>
    <w:p w14:paraId="35BEA4C5" w14:textId="4214376D" w:rsidR="0036003F" w:rsidRDefault="00E15E31" w:rsidP="00C77B20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</w:pPr>
      <w:r w:rsidRPr="00C77B20">
        <w:rPr>
          <w:color w:val="000000"/>
          <w:sz w:val="20"/>
          <w:szCs w:val="20"/>
        </w:rPr>
        <w:t xml:space="preserve">Kształcenie na kierunku </w:t>
      </w:r>
      <w:r w:rsidRPr="00C77B20">
        <w:rPr>
          <w:i/>
          <w:color w:val="000000"/>
          <w:sz w:val="20"/>
          <w:szCs w:val="20"/>
        </w:rPr>
        <w:t>malarstwo</w:t>
      </w:r>
      <w:r w:rsidRPr="00C77B20">
        <w:rPr>
          <w:color w:val="000000"/>
          <w:sz w:val="20"/>
          <w:szCs w:val="20"/>
        </w:rPr>
        <w:t xml:space="preserve"> jest zgodne ze strategią i m</w:t>
      </w:r>
      <w:r w:rsidR="00326D8C">
        <w:rPr>
          <w:color w:val="000000"/>
          <w:sz w:val="20"/>
          <w:szCs w:val="20"/>
        </w:rPr>
        <w:t>isją uczelni poprzez edukację i </w:t>
      </w:r>
      <w:r w:rsidRPr="00C77B20">
        <w:rPr>
          <w:color w:val="000000"/>
          <w:sz w:val="20"/>
          <w:szCs w:val="20"/>
        </w:rPr>
        <w:t>wychowanie studentów w duchu humanizmu i tolerancji, zgodnie z zasadami wolności sztuki i nauki. Studenci przygotowywani są do samodzielnego, odpowiedzialneg</w:t>
      </w:r>
      <w:r w:rsidR="00326D8C">
        <w:rPr>
          <w:color w:val="000000"/>
          <w:sz w:val="20"/>
          <w:szCs w:val="20"/>
        </w:rPr>
        <w:t>o i kreatywnego zaangażowania w </w:t>
      </w:r>
      <w:r w:rsidRPr="00C77B20">
        <w:rPr>
          <w:color w:val="000000"/>
          <w:sz w:val="20"/>
          <w:szCs w:val="20"/>
        </w:rPr>
        <w:t>przemiany współczesnej kultury, przy poszanowaniu różnic światopoglądowych i wielości postaw twórczych</w:t>
      </w:r>
      <w:r w:rsidR="001D16C3" w:rsidRPr="00C77B20">
        <w:rPr>
          <w:color w:val="000000"/>
          <w:sz w:val="20"/>
          <w:szCs w:val="20"/>
        </w:rPr>
        <w:t>.</w:t>
      </w:r>
      <w:r w:rsidR="001D16C3">
        <w:rPr>
          <w:color w:val="000000"/>
        </w:rPr>
        <w:t xml:space="preserve"> </w:t>
      </w:r>
    </w:p>
    <w:p w14:paraId="0A745196" w14:textId="77777777" w:rsidR="00C77B20" w:rsidRPr="00C77B20" w:rsidRDefault="00D44567" w:rsidP="00BD5F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D5F82">
        <w:rPr>
          <w:b/>
          <w:color w:val="000000"/>
        </w:rPr>
        <w:t>Udział interesariuszy wewnętrznych i zewnętrznych w procesie kształtowania koncepcji kształcenia</w:t>
      </w:r>
      <w:r w:rsidR="001D16C3" w:rsidRPr="00BD5F82">
        <w:rPr>
          <w:b/>
          <w:color w:val="000000"/>
        </w:rPr>
        <w:t>:</w:t>
      </w:r>
    </w:p>
    <w:p w14:paraId="4554934A" w14:textId="2B6A914E" w:rsidR="00BD5F82" w:rsidRDefault="00962B1F" w:rsidP="00C77B20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</w:pPr>
      <w:r w:rsidRPr="00C77B20">
        <w:rPr>
          <w:sz w:val="20"/>
          <w:szCs w:val="20"/>
        </w:rPr>
        <w:t>Studia na Wydziale Malarstwa, będące połączeniem tradycji i współczesności, odbywają się według zatwierdzonego przez ASP w Warszawie planu studiów i programu kształcenia. Ich efekty monitorowane</w:t>
      </w:r>
      <w:r w:rsidR="00FC71B2" w:rsidRPr="00C77B20">
        <w:rPr>
          <w:sz w:val="20"/>
          <w:szCs w:val="20"/>
        </w:rPr>
        <w:t xml:space="preserve"> i udoskonalane</w:t>
      </w:r>
      <w:r w:rsidRPr="00C77B20">
        <w:rPr>
          <w:sz w:val="20"/>
          <w:szCs w:val="20"/>
        </w:rPr>
        <w:t xml:space="preserve"> są </w:t>
      </w:r>
      <w:r w:rsidR="00FC71B2" w:rsidRPr="00C77B20">
        <w:rPr>
          <w:sz w:val="20"/>
          <w:szCs w:val="20"/>
        </w:rPr>
        <w:t>dzięki</w:t>
      </w:r>
      <w:r w:rsidRPr="00C77B20">
        <w:rPr>
          <w:sz w:val="20"/>
          <w:szCs w:val="20"/>
        </w:rPr>
        <w:t xml:space="preserve"> pracy dedykowanych do </w:t>
      </w:r>
      <w:r w:rsidR="00477FBC" w:rsidRPr="00C77B20">
        <w:rPr>
          <w:sz w:val="20"/>
          <w:szCs w:val="20"/>
        </w:rPr>
        <w:t xml:space="preserve">tego </w:t>
      </w:r>
      <w:r w:rsidR="00FC71B2" w:rsidRPr="00C77B20">
        <w:rPr>
          <w:sz w:val="20"/>
          <w:szCs w:val="20"/>
        </w:rPr>
        <w:t xml:space="preserve">wydziałowych </w:t>
      </w:r>
      <w:r w:rsidRPr="00C77B20">
        <w:rPr>
          <w:sz w:val="20"/>
          <w:szCs w:val="20"/>
        </w:rPr>
        <w:t>zespołów</w:t>
      </w:r>
      <w:r w:rsidR="00FC71B2" w:rsidRPr="00C77B20">
        <w:rPr>
          <w:sz w:val="20"/>
          <w:szCs w:val="20"/>
        </w:rPr>
        <w:t>, wniosków ze studenckich ankiet, cyklicznych wydarzeń prezentujących osiągnięcia studentów</w:t>
      </w:r>
      <w:r w:rsidRPr="00C77B20">
        <w:rPr>
          <w:sz w:val="20"/>
          <w:szCs w:val="20"/>
        </w:rPr>
        <w:t xml:space="preserve">. </w:t>
      </w:r>
      <w:r w:rsidR="001D16C3" w:rsidRPr="00C77B20">
        <w:rPr>
          <w:sz w:val="20"/>
          <w:szCs w:val="20"/>
        </w:rPr>
        <w:t>Współpraca z interesariuszami zewnętrznymi jest formą poszerzenia oferty dydaktycznej oraz praktyk w zakresie działalności wystawienniczej</w:t>
      </w:r>
      <w:r w:rsidRPr="00C77B20">
        <w:rPr>
          <w:sz w:val="20"/>
          <w:szCs w:val="20"/>
        </w:rPr>
        <w:t>.</w:t>
      </w:r>
      <w:r>
        <w:t xml:space="preserve"> </w:t>
      </w:r>
    </w:p>
    <w:p w14:paraId="185D5A2D" w14:textId="77777777" w:rsidR="00C77B20" w:rsidRPr="00C77B20" w:rsidRDefault="00D44567" w:rsidP="001162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6650EF">
        <w:rPr>
          <w:b/>
          <w:color w:val="000000"/>
        </w:rPr>
        <w:t>Ogólne cele kształcenia oraz możliwość zatrudnienia lub kontynuacji kształcenia przez absolwenta kierunku</w:t>
      </w:r>
      <w:r w:rsidR="00AB15CD" w:rsidRPr="006650EF">
        <w:rPr>
          <w:b/>
          <w:color w:val="000000"/>
        </w:rPr>
        <w:t>:</w:t>
      </w:r>
    </w:p>
    <w:p w14:paraId="05A2F27C" w14:textId="46485EE0" w:rsidR="00AB15CD" w:rsidRDefault="00DF0464" w:rsidP="00C77B20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</w:pPr>
      <w:r w:rsidRPr="00C77B20">
        <w:rPr>
          <w:color w:val="000000"/>
          <w:sz w:val="20"/>
          <w:szCs w:val="20"/>
        </w:rPr>
        <w:t>Program studiów ma na celu</w:t>
      </w:r>
      <w:r w:rsidR="00BD5F82" w:rsidRPr="00C77B20">
        <w:rPr>
          <w:color w:val="000000"/>
          <w:sz w:val="20"/>
          <w:szCs w:val="20"/>
        </w:rPr>
        <w:t xml:space="preserve"> kształcenie kreatywności i realizacji koncepcji artystycznych</w:t>
      </w:r>
      <w:r w:rsidR="006650EF" w:rsidRPr="00C77B20">
        <w:rPr>
          <w:color w:val="000000"/>
          <w:sz w:val="20"/>
          <w:szCs w:val="20"/>
        </w:rPr>
        <w:t>, ukształtowanie</w:t>
      </w:r>
      <w:r w:rsidR="00BD5F82" w:rsidRPr="00C77B20">
        <w:rPr>
          <w:color w:val="000000"/>
          <w:sz w:val="20"/>
          <w:szCs w:val="20"/>
        </w:rPr>
        <w:t xml:space="preserve"> </w:t>
      </w:r>
      <w:r w:rsidR="00BD5F82" w:rsidRPr="00BD5F82">
        <w:rPr>
          <w:color w:val="000000"/>
          <w:sz w:val="20"/>
          <w:szCs w:val="20"/>
        </w:rPr>
        <w:t xml:space="preserve">umiejętności dyskutowania, precyzyjnego formułowania sądów i wypowiedzi na temat zadań i problemów artystycznych, jak i zjawisk zachodzących w świecie </w:t>
      </w:r>
      <w:r w:rsidR="006650EF" w:rsidRPr="00C77B20">
        <w:rPr>
          <w:color w:val="000000"/>
          <w:sz w:val="20"/>
          <w:szCs w:val="20"/>
        </w:rPr>
        <w:t>nie tylko w dziedzinie plastyki oraz</w:t>
      </w:r>
      <w:r w:rsidR="00BD5F82" w:rsidRPr="00BD5F82">
        <w:rPr>
          <w:color w:val="000000"/>
          <w:sz w:val="20"/>
          <w:szCs w:val="20"/>
        </w:rPr>
        <w:t xml:space="preserve"> rozwijanie wiedzy i przyswajanie nowych rozwiązań kreacyjno-technicznych, które przygotowują przyszłego absolwenta do posługiwania się warsztatem malarza, wzbogaconym o nowe rozwiązania techniczne. </w:t>
      </w:r>
      <w:r w:rsidR="00477FBC" w:rsidRPr="00C77B20">
        <w:rPr>
          <w:color w:val="000000"/>
          <w:sz w:val="20"/>
          <w:szCs w:val="20"/>
        </w:rPr>
        <w:t xml:space="preserve">Dla </w:t>
      </w:r>
      <w:r w:rsidR="00AC435A">
        <w:rPr>
          <w:color w:val="000000"/>
          <w:sz w:val="20"/>
          <w:szCs w:val="20"/>
        </w:rPr>
        <w:t xml:space="preserve">wyrównania ryzyka związanego z </w:t>
      </w:r>
      <w:r w:rsidR="00477FBC" w:rsidRPr="00C77B20">
        <w:rPr>
          <w:color w:val="000000"/>
          <w:sz w:val="20"/>
          <w:szCs w:val="20"/>
        </w:rPr>
        <w:t>karierą artystyczną Wydział Malarstwa - poza pracowniami kierunkowymi malarstwa i rysunku - ma w swej strukturze szereg pracowni specjal</w:t>
      </w:r>
      <w:r w:rsidR="006629CA">
        <w:rPr>
          <w:color w:val="000000"/>
          <w:sz w:val="20"/>
          <w:szCs w:val="20"/>
        </w:rPr>
        <w:t xml:space="preserve">izacji </w:t>
      </w:r>
      <w:r w:rsidR="00477FBC" w:rsidRPr="00C77B20">
        <w:rPr>
          <w:color w:val="000000"/>
          <w:sz w:val="20"/>
          <w:szCs w:val="20"/>
        </w:rPr>
        <w:t>poszerzających możliwości artystyczne i dających umiejętności zawodowe. Studenci realizują praktyki zawodowe.</w:t>
      </w:r>
      <w:r w:rsidR="009D7615" w:rsidRPr="00C77B20">
        <w:rPr>
          <w:color w:val="000000"/>
          <w:sz w:val="20"/>
          <w:szCs w:val="20"/>
        </w:rPr>
        <w:t xml:space="preserve"> Zdobycie tytułu zawodowego magistra umożliwia kontynuację ścieżki naukowej.</w:t>
      </w:r>
    </w:p>
    <w:p w14:paraId="00000017" w14:textId="5D4B4202" w:rsidR="00007DCB" w:rsidRPr="00C77B20" w:rsidRDefault="006650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Wsk</w:t>
      </w:r>
      <w:r w:rsidR="00D44567" w:rsidRPr="006650EF">
        <w:rPr>
          <w:b/>
          <w:color w:val="000000"/>
        </w:rPr>
        <w:t>azanie potrzeb społecznych, gospodarczych lub kulturalnych istnienia kierunku oraz wskazanie zgodności efektów uczenia się z tymi potrzebami</w:t>
      </w:r>
      <w:r w:rsidR="00494C23">
        <w:rPr>
          <w:color w:val="000000"/>
        </w:rPr>
        <w:t>:</w:t>
      </w:r>
    </w:p>
    <w:p w14:paraId="5A9FFF98" w14:textId="6FCD5667" w:rsidR="006C000F" w:rsidRPr="00C77B20" w:rsidRDefault="006C000F" w:rsidP="00C77B20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sz w:val="20"/>
          <w:szCs w:val="20"/>
        </w:rPr>
      </w:pPr>
      <w:r w:rsidRPr="00C77B20">
        <w:rPr>
          <w:color w:val="000000"/>
          <w:sz w:val="20"/>
          <w:szCs w:val="20"/>
        </w:rPr>
        <w:t xml:space="preserve">Realizowany program nauczania daje absolwentom </w:t>
      </w:r>
      <w:r w:rsidR="00424C7E">
        <w:rPr>
          <w:color w:val="000000"/>
          <w:sz w:val="20"/>
          <w:szCs w:val="20"/>
        </w:rPr>
        <w:t xml:space="preserve">kierunku </w:t>
      </w:r>
      <w:r w:rsidR="00424C7E" w:rsidRPr="00424C7E">
        <w:rPr>
          <w:i/>
          <w:color w:val="000000"/>
          <w:sz w:val="20"/>
          <w:szCs w:val="20"/>
        </w:rPr>
        <w:t>malarstwo</w:t>
      </w:r>
      <w:r w:rsidRPr="00C77B20">
        <w:rPr>
          <w:color w:val="000000"/>
          <w:sz w:val="20"/>
          <w:szCs w:val="20"/>
        </w:rPr>
        <w:t xml:space="preserve"> wiedzę, umiejętności i kompetencje do realizowania projektów artystycznych w obrębie szeroko pojętej kultury, realizacji potrzeb społecznych w zakresie kultury oraz pozwala im stać się artystami-humanistami inicjującymi i podejmującymi działania wnoszące wkład do rozwoju sztuki.</w:t>
      </w:r>
    </w:p>
    <w:p w14:paraId="0234F261" w14:textId="77777777" w:rsidR="00C77B20" w:rsidRPr="00C77B20" w:rsidRDefault="00D44567" w:rsidP="00494C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97CC8">
        <w:rPr>
          <w:b/>
          <w:color w:val="000000"/>
        </w:rPr>
        <w:t>Wymagania wstępne dotyczące kompetencji kandydata</w:t>
      </w:r>
      <w:r w:rsidR="00494C23" w:rsidRPr="00597CC8">
        <w:rPr>
          <w:b/>
          <w:color w:val="000000"/>
        </w:rPr>
        <w:t>:</w:t>
      </w:r>
    </w:p>
    <w:p w14:paraId="0F296DD1" w14:textId="4EAB010B" w:rsidR="00494C23" w:rsidRDefault="0028308E" w:rsidP="00C77B20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color w:val="000000"/>
        </w:rPr>
      </w:pPr>
      <w:r w:rsidRPr="00C77B20">
        <w:rPr>
          <w:color w:val="000000"/>
          <w:sz w:val="20"/>
          <w:szCs w:val="20"/>
        </w:rPr>
        <w:t>Pozytywny wynik egzaminu maturalnego z przedmiotów obo</w:t>
      </w:r>
      <w:r w:rsidR="00326D8C">
        <w:rPr>
          <w:color w:val="000000"/>
          <w:sz w:val="20"/>
          <w:szCs w:val="20"/>
        </w:rPr>
        <w:t>wiązkowych, podstawowa wiedza z </w:t>
      </w:r>
      <w:r w:rsidRPr="00C77B20">
        <w:rPr>
          <w:color w:val="000000"/>
          <w:sz w:val="20"/>
          <w:szCs w:val="20"/>
        </w:rPr>
        <w:t xml:space="preserve">obszaru kultury i sztuki, umiejętności warsztatowe z zakresu rysunku i malarstwa, język polski na </w:t>
      </w:r>
      <w:r w:rsidRPr="00C77B20">
        <w:rPr>
          <w:color w:val="000000"/>
          <w:sz w:val="20"/>
          <w:szCs w:val="20"/>
        </w:rPr>
        <w:lastRenderedPageBreak/>
        <w:t xml:space="preserve">poziomie </w:t>
      </w:r>
      <w:r w:rsidR="00B00F1E" w:rsidRPr="00C77B20">
        <w:rPr>
          <w:color w:val="000000"/>
          <w:sz w:val="20"/>
          <w:szCs w:val="20"/>
        </w:rPr>
        <w:t xml:space="preserve">minimum </w:t>
      </w:r>
      <w:r w:rsidRPr="00C77B20">
        <w:rPr>
          <w:color w:val="000000"/>
          <w:sz w:val="20"/>
          <w:szCs w:val="20"/>
        </w:rPr>
        <w:t>B2. Oferta dydaktyczna Wydziału Malarstwa jest kierowana do uzdolnionych artystycznie osób, które chcą podjąć wyzwanie zajęcia się sztuką i zamierzają uprawiać wolny zawód artysty-malarza.</w:t>
      </w:r>
      <w:r>
        <w:rPr>
          <w:color w:val="000000"/>
        </w:rPr>
        <w:t xml:space="preserve"> </w:t>
      </w:r>
    </w:p>
    <w:p w14:paraId="2FD82BA7" w14:textId="77777777" w:rsidR="00C77B20" w:rsidRDefault="00C77B20" w:rsidP="00C77B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Ogólne zasady rekrutacji:</w:t>
      </w:r>
    </w:p>
    <w:p w14:paraId="2F07A126" w14:textId="2EF0D4A6" w:rsidR="00494C23" w:rsidRPr="00424C7E" w:rsidRDefault="00494C23" w:rsidP="00424C7E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color w:val="000000"/>
        </w:rPr>
      </w:pPr>
      <w:r w:rsidRPr="00C77B20">
        <w:rPr>
          <w:color w:val="000000"/>
          <w:sz w:val="20"/>
          <w:szCs w:val="20"/>
        </w:rPr>
        <w:t xml:space="preserve">Forma rekrutacji </w:t>
      </w:r>
      <w:r w:rsidR="00DB2B48" w:rsidRPr="00C77B20">
        <w:rPr>
          <w:color w:val="000000"/>
          <w:sz w:val="20"/>
          <w:szCs w:val="20"/>
        </w:rPr>
        <w:t>ma charakter konkursowy. Eg</w:t>
      </w:r>
      <w:r w:rsidRPr="00C77B20">
        <w:rPr>
          <w:color w:val="000000"/>
          <w:sz w:val="20"/>
          <w:szCs w:val="20"/>
        </w:rPr>
        <w:t>zamin wstępny</w:t>
      </w:r>
      <w:r w:rsidR="00326D8C">
        <w:rPr>
          <w:color w:val="000000"/>
          <w:sz w:val="20"/>
          <w:szCs w:val="20"/>
        </w:rPr>
        <w:t xml:space="preserve"> umożliwia zapoznanie komisji z </w:t>
      </w:r>
      <w:r w:rsidRPr="00C77B20">
        <w:rPr>
          <w:color w:val="000000"/>
          <w:sz w:val="20"/>
          <w:szCs w:val="20"/>
        </w:rPr>
        <w:t xml:space="preserve">możliwościami warsztatowymi, kreacyjnymi i intelektualnymi kandydata, a także z jego głębszymi zainteresowaniami, nie tylko w zakresie wybranej dziedziny plastyki, ale również innych rodzajów twórczości. </w:t>
      </w:r>
      <w:r w:rsidR="00DB2B48" w:rsidRPr="00C77B20">
        <w:rPr>
          <w:color w:val="000000"/>
          <w:sz w:val="20"/>
          <w:szCs w:val="20"/>
        </w:rPr>
        <w:t>Kandydat zobowiązany jest do samodzielnego przygotowania portfolio-teczki, uczestnictwa w egzaminie p</w:t>
      </w:r>
      <w:r w:rsidR="00C77B20" w:rsidRPr="00C77B20">
        <w:rPr>
          <w:color w:val="000000"/>
          <w:sz w:val="20"/>
          <w:szCs w:val="20"/>
        </w:rPr>
        <w:t>raktycznym oraz autoprezentacji</w:t>
      </w:r>
      <w:r w:rsidR="00C77B20">
        <w:rPr>
          <w:color w:val="000000"/>
          <w:sz w:val="20"/>
          <w:szCs w:val="20"/>
        </w:rPr>
        <w:t>.</w:t>
      </w:r>
    </w:p>
    <w:p w14:paraId="0000001A" w14:textId="7F9A7CF6" w:rsidR="00007DCB" w:rsidRPr="00DF0464" w:rsidRDefault="00DF04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color w:val="000000"/>
        </w:rPr>
        <w:t>PROGRAM STUDIÓW</w:t>
      </w:r>
    </w:p>
    <w:p w14:paraId="465DD470" w14:textId="77777777" w:rsidR="008E50BA" w:rsidRPr="008E50BA" w:rsidRDefault="00597CC8" w:rsidP="008E50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DF0464">
        <w:rPr>
          <w:b/>
          <w:color w:val="000000"/>
        </w:rPr>
        <w:t>Efekty uczenia się:</w:t>
      </w:r>
    </w:p>
    <w:p w14:paraId="421AEFAD" w14:textId="77777777" w:rsidR="008E50BA" w:rsidRDefault="00597CC8" w:rsidP="008E50BA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color w:val="000000"/>
          <w:sz w:val="20"/>
          <w:szCs w:val="20"/>
        </w:rPr>
      </w:pPr>
      <w:r w:rsidRPr="00C77B20">
        <w:rPr>
          <w:color w:val="000000"/>
          <w:sz w:val="20"/>
          <w:szCs w:val="20"/>
        </w:rPr>
        <w:t>Ukończenie kierunku malarstwo pozwala na uzyskanie dyplomu ukończenia jednolitych studiów magisterskich i uzyskanie tytułu zawodowego: magister.</w:t>
      </w:r>
      <w:r w:rsidR="00DF0464" w:rsidRPr="00C77B20">
        <w:rPr>
          <w:color w:val="000000"/>
          <w:sz w:val="20"/>
          <w:szCs w:val="20"/>
        </w:rPr>
        <w:t xml:space="preserve"> </w:t>
      </w:r>
      <w:r w:rsidR="008E50BA" w:rsidRPr="008E50BA">
        <w:rPr>
          <w:i/>
          <w:color w:val="000000"/>
          <w:sz w:val="20"/>
          <w:szCs w:val="20"/>
        </w:rPr>
        <w:t>Zakładane efekty uczenia się</w:t>
      </w:r>
      <w:r w:rsidR="008E50BA">
        <w:rPr>
          <w:color w:val="000000"/>
          <w:sz w:val="20"/>
          <w:szCs w:val="20"/>
        </w:rPr>
        <w:t xml:space="preserve"> są zgodne z 7 poziomem </w:t>
      </w:r>
      <w:r w:rsidR="008E50BA" w:rsidRPr="008E50BA">
        <w:rPr>
          <w:i/>
          <w:color w:val="000000"/>
          <w:sz w:val="20"/>
          <w:szCs w:val="20"/>
        </w:rPr>
        <w:t>Polskiej Ramy Kwalifikacji</w:t>
      </w:r>
      <w:r w:rsidR="008E50BA">
        <w:rPr>
          <w:color w:val="000000"/>
          <w:sz w:val="20"/>
          <w:szCs w:val="20"/>
        </w:rPr>
        <w:t>.</w:t>
      </w:r>
    </w:p>
    <w:p w14:paraId="0000001C" w14:textId="40B83D6A" w:rsidR="00007DCB" w:rsidRPr="00C77B20" w:rsidRDefault="00597CC8" w:rsidP="008E50BA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color w:val="000000"/>
          <w:sz w:val="20"/>
          <w:szCs w:val="20"/>
        </w:rPr>
      </w:pPr>
      <w:r w:rsidRPr="00C77B20">
        <w:rPr>
          <w:i/>
          <w:color w:val="000000"/>
          <w:sz w:val="20"/>
          <w:szCs w:val="20"/>
        </w:rPr>
        <w:t>Opis zakładanych efektów uczenia się</w:t>
      </w:r>
      <w:r w:rsidR="00CA269F">
        <w:rPr>
          <w:i/>
          <w:color w:val="000000"/>
          <w:sz w:val="20"/>
          <w:szCs w:val="20"/>
        </w:rPr>
        <w:t xml:space="preserve"> </w:t>
      </w:r>
      <w:r w:rsidR="00CA269F">
        <w:rPr>
          <w:color w:val="000000"/>
          <w:sz w:val="20"/>
          <w:szCs w:val="20"/>
        </w:rPr>
        <w:t>-</w:t>
      </w:r>
      <w:r w:rsidRPr="00C77B20">
        <w:rPr>
          <w:color w:val="000000"/>
          <w:sz w:val="20"/>
          <w:szCs w:val="20"/>
        </w:rPr>
        <w:t xml:space="preserve"> </w:t>
      </w:r>
      <w:r w:rsidR="00326D8C">
        <w:rPr>
          <w:i/>
          <w:color w:val="000000"/>
          <w:sz w:val="20"/>
          <w:szCs w:val="20"/>
        </w:rPr>
        <w:t>załącznik nr 2</w:t>
      </w:r>
    </w:p>
    <w:p w14:paraId="7B031988" w14:textId="77777777" w:rsidR="00C77B20" w:rsidRPr="00C77B20" w:rsidRDefault="00D44567" w:rsidP="00C77B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896878">
        <w:rPr>
          <w:b/>
          <w:color w:val="000000"/>
        </w:rPr>
        <w:t>Plan studiów wraz z matrycą pokrycia efektów uczenia się</w:t>
      </w:r>
      <w:r w:rsidR="00896878" w:rsidRPr="00896878">
        <w:rPr>
          <w:b/>
          <w:color w:val="000000"/>
        </w:rPr>
        <w:t>:</w:t>
      </w:r>
    </w:p>
    <w:p w14:paraId="0000001D" w14:textId="473222A7" w:rsidR="00007DCB" w:rsidRDefault="00666761" w:rsidP="00C77B20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sz w:val="20"/>
          <w:szCs w:val="20"/>
        </w:rPr>
      </w:pPr>
      <w:r w:rsidRPr="00C77B20">
        <w:rPr>
          <w:color w:val="000000"/>
          <w:sz w:val="20"/>
          <w:szCs w:val="20"/>
        </w:rPr>
        <w:t xml:space="preserve">Studia na kierunku </w:t>
      </w:r>
      <w:r w:rsidRPr="00C77B20">
        <w:rPr>
          <w:i/>
          <w:color w:val="000000"/>
          <w:sz w:val="20"/>
          <w:szCs w:val="20"/>
        </w:rPr>
        <w:t>malarstwo</w:t>
      </w:r>
      <w:r w:rsidRPr="00C77B20">
        <w:rPr>
          <w:color w:val="000000"/>
          <w:sz w:val="20"/>
          <w:szCs w:val="20"/>
        </w:rPr>
        <w:t xml:space="preserve"> realizowane są w dziedzinie </w:t>
      </w:r>
      <w:r w:rsidRPr="00C77B20">
        <w:rPr>
          <w:i/>
          <w:color w:val="000000"/>
          <w:sz w:val="20"/>
          <w:szCs w:val="20"/>
        </w:rPr>
        <w:t>sztuki</w:t>
      </w:r>
      <w:r w:rsidRPr="00C77B20">
        <w:rPr>
          <w:color w:val="000000"/>
          <w:sz w:val="20"/>
          <w:szCs w:val="20"/>
        </w:rPr>
        <w:t xml:space="preserve">, w dyscyplinie </w:t>
      </w:r>
      <w:r w:rsidR="00326D8C">
        <w:rPr>
          <w:i/>
          <w:color w:val="000000"/>
          <w:sz w:val="20"/>
          <w:szCs w:val="20"/>
        </w:rPr>
        <w:t>sztuki plastyczne i </w:t>
      </w:r>
      <w:r w:rsidRPr="00C77B20">
        <w:rPr>
          <w:i/>
          <w:color w:val="000000"/>
          <w:sz w:val="20"/>
          <w:szCs w:val="20"/>
        </w:rPr>
        <w:t>konserwacja dzieł sztuki</w:t>
      </w:r>
      <w:r w:rsidR="00896878" w:rsidRPr="00C77B20">
        <w:rPr>
          <w:i/>
          <w:color w:val="000000"/>
          <w:sz w:val="20"/>
          <w:szCs w:val="20"/>
        </w:rPr>
        <w:t>.</w:t>
      </w:r>
      <w:r w:rsidRPr="00C77B20">
        <w:rPr>
          <w:i/>
          <w:color w:val="000000"/>
          <w:sz w:val="20"/>
          <w:szCs w:val="20"/>
        </w:rPr>
        <w:t xml:space="preserve"> </w:t>
      </w:r>
      <w:r w:rsidRPr="00C77B20">
        <w:rPr>
          <w:color w:val="000000"/>
          <w:sz w:val="20"/>
          <w:szCs w:val="20"/>
        </w:rPr>
        <w:t>W trakcie całego toku studiów student</w:t>
      </w:r>
      <w:r w:rsidR="00326D8C">
        <w:rPr>
          <w:color w:val="000000"/>
          <w:sz w:val="20"/>
          <w:szCs w:val="20"/>
        </w:rPr>
        <w:t xml:space="preserve"> realizuje zajęcia prowadzone z </w:t>
      </w:r>
      <w:r w:rsidRPr="00C77B20">
        <w:rPr>
          <w:color w:val="000000"/>
          <w:sz w:val="20"/>
          <w:szCs w:val="20"/>
        </w:rPr>
        <w:t>bezpośrednim udziałem nauczycieli akademickich lub innych pro</w:t>
      </w:r>
      <w:r w:rsidR="00896878" w:rsidRPr="00C77B20">
        <w:rPr>
          <w:color w:val="000000"/>
          <w:sz w:val="20"/>
          <w:szCs w:val="20"/>
        </w:rPr>
        <w:t>wadzących</w:t>
      </w:r>
      <w:r w:rsidRPr="00C77B20">
        <w:rPr>
          <w:color w:val="000000"/>
          <w:sz w:val="20"/>
          <w:szCs w:val="20"/>
        </w:rPr>
        <w:t xml:space="preserve"> w wymiarze 55%, pozostałą liczbę ECTS poświęcając na pracę własną</w:t>
      </w:r>
      <w:r w:rsidR="00896878" w:rsidRPr="00C77B20">
        <w:rPr>
          <w:color w:val="000000"/>
          <w:sz w:val="20"/>
          <w:szCs w:val="20"/>
        </w:rPr>
        <w:t xml:space="preserve">. </w:t>
      </w:r>
      <w:r w:rsidR="00705015" w:rsidRPr="00C77B20">
        <w:rPr>
          <w:color w:val="000000"/>
          <w:sz w:val="20"/>
          <w:szCs w:val="20"/>
        </w:rPr>
        <w:t>39 ECTS student uzyskuje</w:t>
      </w:r>
      <w:r w:rsidR="00326D8C">
        <w:rPr>
          <w:color w:val="000000"/>
          <w:sz w:val="20"/>
          <w:szCs w:val="20"/>
        </w:rPr>
        <w:t xml:space="preserve"> w ramach zajęć z </w:t>
      </w:r>
      <w:r w:rsidR="00D44567" w:rsidRPr="00C77B20">
        <w:rPr>
          <w:color w:val="000000"/>
          <w:sz w:val="20"/>
          <w:szCs w:val="20"/>
        </w:rPr>
        <w:t>dziedziny nauk humanistycznych lub społecznych</w:t>
      </w:r>
      <w:r w:rsidR="00896878" w:rsidRPr="00C77B20">
        <w:rPr>
          <w:color w:val="000000"/>
          <w:sz w:val="20"/>
          <w:szCs w:val="20"/>
        </w:rPr>
        <w:t xml:space="preserve">. </w:t>
      </w:r>
      <w:r w:rsidRPr="00C77B20">
        <w:rPr>
          <w:sz w:val="20"/>
          <w:szCs w:val="20"/>
        </w:rPr>
        <w:t xml:space="preserve">66% </w:t>
      </w:r>
      <w:proofErr w:type="gramStart"/>
      <w:r w:rsidRPr="00C77B20">
        <w:rPr>
          <w:sz w:val="20"/>
          <w:szCs w:val="20"/>
        </w:rPr>
        <w:t>zajęć</w:t>
      </w:r>
      <w:proofErr w:type="gramEnd"/>
      <w:r w:rsidRPr="00C77B20">
        <w:rPr>
          <w:sz w:val="20"/>
          <w:szCs w:val="20"/>
        </w:rPr>
        <w:t xml:space="preserve"> składających się na plan studiów to zajęcia do wyboru, zarówno pra</w:t>
      </w:r>
      <w:r w:rsidR="00705015" w:rsidRPr="00C77B20">
        <w:rPr>
          <w:sz w:val="20"/>
          <w:szCs w:val="20"/>
        </w:rPr>
        <w:t>ktycznych, jak i teoretycznych. Student od II roku ma prawo wyboru pracowni malarskich, rysunkowych i specjalizacyjnych, w których re</w:t>
      </w:r>
      <w:r w:rsidR="00326D8C">
        <w:rPr>
          <w:sz w:val="20"/>
          <w:szCs w:val="20"/>
        </w:rPr>
        <w:t>alizuje przedmioty kierunkowe i </w:t>
      </w:r>
      <w:r w:rsidR="00705015" w:rsidRPr="00C77B20">
        <w:rPr>
          <w:sz w:val="20"/>
          <w:szCs w:val="20"/>
        </w:rPr>
        <w:t>kierunkowe uzupełniające. Ponadto od IV roku posiada swobodę wyboru zajęć teoretycznych (wykłady, konwersatoria, proseminaria), dostosowując je do obszarów własnych zainteresowań</w:t>
      </w:r>
      <w:r w:rsidR="00896878" w:rsidRPr="00C77B20">
        <w:rPr>
          <w:sz w:val="20"/>
          <w:szCs w:val="20"/>
        </w:rPr>
        <w:t>. P</w:t>
      </w:r>
      <w:r w:rsidR="004A782A" w:rsidRPr="00C77B20">
        <w:rPr>
          <w:color w:val="000000"/>
          <w:sz w:val="20"/>
          <w:szCs w:val="20"/>
        </w:rPr>
        <w:t xml:space="preserve">lan studiów </w:t>
      </w:r>
      <w:r w:rsidR="00896878" w:rsidRPr="00C77B20">
        <w:rPr>
          <w:color w:val="000000"/>
          <w:sz w:val="20"/>
          <w:szCs w:val="20"/>
        </w:rPr>
        <w:t>zawiera</w:t>
      </w:r>
      <w:r w:rsidR="004A782A" w:rsidRPr="00C77B20">
        <w:rPr>
          <w:color w:val="000000"/>
          <w:sz w:val="20"/>
          <w:szCs w:val="20"/>
        </w:rPr>
        <w:t xml:space="preserve"> przedmiot </w:t>
      </w:r>
      <w:r w:rsidR="004A782A" w:rsidRPr="00C77B20">
        <w:rPr>
          <w:i/>
          <w:color w:val="000000"/>
          <w:sz w:val="20"/>
          <w:szCs w:val="20"/>
        </w:rPr>
        <w:t>Plener malarski</w:t>
      </w:r>
      <w:r w:rsidR="004A782A" w:rsidRPr="00C77B20">
        <w:rPr>
          <w:color w:val="000000"/>
          <w:sz w:val="20"/>
          <w:szCs w:val="20"/>
        </w:rPr>
        <w:t xml:space="preserve"> na I roku (2 ECTS) oraz </w:t>
      </w:r>
      <w:r w:rsidR="004A782A" w:rsidRPr="00C77B20">
        <w:rPr>
          <w:i/>
          <w:color w:val="000000"/>
          <w:sz w:val="20"/>
          <w:szCs w:val="20"/>
        </w:rPr>
        <w:t>Praktyki zawodowe</w:t>
      </w:r>
      <w:r w:rsidR="004A782A" w:rsidRPr="00C77B20">
        <w:rPr>
          <w:color w:val="000000"/>
          <w:sz w:val="20"/>
          <w:szCs w:val="20"/>
        </w:rPr>
        <w:t xml:space="preserve"> (2 ECTS) na III roku. Student </w:t>
      </w:r>
      <w:r w:rsidR="00424C7E">
        <w:rPr>
          <w:color w:val="000000"/>
          <w:sz w:val="20"/>
          <w:szCs w:val="20"/>
        </w:rPr>
        <w:t xml:space="preserve">kierunku </w:t>
      </w:r>
      <w:r w:rsidR="00424C7E" w:rsidRPr="00424C7E">
        <w:rPr>
          <w:i/>
          <w:color w:val="000000"/>
          <w:sz w:val="20"/>
          <w:szCs w:val="20"/>
        </w:rPr>
        <w:t>malarstwo</w:t>
      </w:r>
      <w:r w:rsidR="004A782A" w:rsidRPr="00C77B20">
        <w:rPr>
          <w:color w:val="000000"/>
          <w:sz w:val="20"/>
          <w:szCs w:val="20"/>
        </w:rPr>
        <w:t xml:space="preserve"> może realizować praktyki: w instytucjach kultury, galeriach, poprzez organizację własnej wystawy indywidualnej lub zbiorowej, w dziedz</w:t>
      </w:r>
      <w:r w:rsidR="00326D8C">
        <w:rPr>
          <w:color w:val="000000"/>
          <w:sz w:val="20"/>
          <w:szCs w:val="20"/>
        </w:rPr>
        <w:t>inie lub instytucji związanej z </w:t>
      </w:r>
      <w:r w:rsidR="004A782A" w:rsidRPr="00C77B20">
        <w:rPr>
          <w:color w:val="000000"/>
          <w:sz w:val="20"/>
          <w:szCs w:val="20"/>
        </w:rPr>
        <w:t>wybraną specjalizacją, poprzez asystenturę w studio artysty/artystki. Efekty uczenia się osiągnięte przez studenta weryfikowane są poprzez zaliczenia i egzaminy ze s</w:t>
      </w:r>
      <w:r w:rsidR="00326D8C">
        <w:rPr>
          <w:color w:val="000000"/>
          <w:sz w:val="20"/>
          <w:szCs w:val="20"/>
        </w:rPr>
        <w:t>kalą ocen obowiązującą na ASP w </w:t>
      </w:r>
      <w:r w:rsidR="004A782A" w:rsidRPr="00C77B20">
        <w:rPr>
          <w:color w:val="000000"/>
          <w:sz w:val="20"/>
          <w:szCs w:val="20"/>
        </w:rPr>
        <w:t>Warszawie. Ponadto odbywają się przeglądy komisyjne po 1 i 2 semestrze, przegląd połówkowy po 5 semestrze oraz przegląd dyplomowy po 9 semestrze</w:t>
      </w:r>
      <w:r w:rsidR="00896878" w:rsidRPr="00C77B20">
        <w:rPr>
          <w:color w:val="000000"/>
          <w:sz w:val="20"/>
          <w:szCs w:val="20"/>
        </w:rPr>
        <w:t>. Struktura</w:t>
      </w:r>
      <w:r w:rsidR="00571720" w:rsidRPr="00C77B20">
        <w:rPr>
          <w:color w:val="000000"/>
          <w:sz w:val="20"/>
          <w:szCs w:val="20"/>
        </w:rPr>
        <w:t xml:space="preserve"> zatrudnienia spełnia wymóg, aby </w:t>
      </w:r>
      <w:r w:rsidR="00D44567" w:rsidRPr="00C77B20">
        <w:rPr>
          <w:color w:val="000000"/>
          <w:sz w:val="20"/>
          <w:szCs w:val="20"/>
        </w:rPr>
        <w:t xml:space="preserve">min. 75% zajęć prowadzonych </w:t>
      </w:r>
      <w:r w:rsidR="00571720" w:rsidRPr="00C77B20">
        <w:rPr>
          <w:color w:val="000000"/>
          <w:sz w:val="20"/>
          <w:szCs w:val="20"/>
        </w:rPr>
        <w:t xml:space="preserve">było </w:t>
      </w:r>
      <w:r w:rsidR="00D44567" w:rsidRPr="00C77B20">
        <w:rPr>
          <w:color w:val="000000"/>
          <w:sz w:val="20"/>
          <w:szCs w:val="20"/>
        </w:rPr>
        <w:t>przez nauczycieli akademi</w:t>
      </w:r>
      <w:r w:rsidR="00D44567" w:rsidRPr="00C77B20">
        <w:rPr>
          <w:sz w:val="20"/>
          <w:szCs w:val="20"/>
        </w:rPr>
        <w:t>ckich zatrudni</w:t>
      </w:r>
      <w:r w:rsidR="00571720" w:rsidRPr="00C77B20">
        <w:rPr>
          <w:sz w:val="20"/>
          <w:szCs w:val="20"/>
        </w:rPr>
        <w:t>onych w pierwszym miejscu pracy.</w:t>
      </w:r>
    </w:p>
    <w:p w14:paraId="69683928" w14:textId="77777777" w:rsidR="00492BB8" w:rsidRPr="00C77B20" w:rsidRDefault="00492BB8" w:rsidP="00C77B20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color w:val="000000"/>
          <w:sz w:val="20"/>
          <w:szCs w:val="20"/>
        </w:rPr>
      </w:pPr>
    </w:p>
    <w:p w14:paraId="0000001F" w14:textId="584A29E1" w:rsidR="00007DCB" w:rsidRPr="00424C7E" w:rsidRDefault="00D44567" w:rsidP="00424C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bookmarkStart w:id="1" w:name="_heading=h.gjdgxs" w:colFirst="0" w:colLast="0"/>
      <w:bookmarkEnd w:id="1"/>
      <w:r w:rsidRPr="00424C7E">
        <w:rPr>
          <w:b/>
          <w:color w:val="000000"/>
        </w:rPr>
        <w:t>Sylwetka absolwenta</w:t>
      </w:r>
      <w:r w:rsidR="00896878" w:rsidRPr="00424C7E">
        <w:rPr>
          <w:b/>
          <w:color w:val="000000"/>
        </w:rPr>
        <w:t>:</w:t>
      </w:r>
    </w:p>
    <w:p w14:paraId="00000024" w14:textId="197198DA" w:rsidR="00007DCB" w:rsidRPr="00424C7E" w:rsidRDefault="00477FBC" w:rsidP="00424C7E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color w:val="000000"/>
          <w:sz w:val="20"/>
          <w:szCs w:val="20"/>
        </w:rPr>
      </w:pPr>
      <w:r w:rsidRPr="00424C7E">
        <w:rPr>
          <w:color w:val="000000"/>
          <w:sz w:val="20"/>
          <w:szCs w:val="20"/>
        </w:rPr>
        <w:t>Wydział Malarst</w:t>
      </w:r>
      <w:r w:rsidR="00FC71B2" w:rsidRPr="00424C7E">
        <w:rPr>
          <w:color w:val="000000"/>
          <w:sz w:val="20"/>
          <w:szCs w:val="20"/>
        </w:rPr>
        <w:t>wa kształci artystki i artystów-</w:t>
      </w:r>
      <w:r w:rsidRPr="00424C7E">
        <w:rPr>
          <w:color w:val="000000"/>
          <w:sz w:val="20"/>
          <w:szCs w:val="20"/>
        </w:rPr>
        <w:t xml:space="preserve">indywidualistów o szerokim horyzoncie rozumienia sztuki i wartości estetycznych. W uczeniu się na Wydziale Malarstwa warszawskiej Akademii bardzo istotne miejsce zajmuje teoria i historia sztuki. Na </w:t>
      </w:r>
      <w:r w:rsidR="00424C7E" w:rsidRPr="00424C7E">
        <w:rPr>
          <w:color w:val="000000"/>
          <w:sz w:val="20"/>
          <w:szCs w:val="20"/>
        </w:rPr>
        <w:t>kierunku malarstwo</w:t>
      </w:r>
      <w:r w:rsidRPr="00424C7E">
        <w:rPr>
          <w:color w:val="000000"/>
          <w:sz w:val="20"/>
          <w:szCs w:val="20"/>
        </w:rPr>
        <w:t xml:space="preserve"> obok wiedzy, umiejętności warsztatowych i kompetencji związanych z kierunkowymi przedmiotami kładziemy nacisk na ukształtowanie się artysty-intelektualisty.</w:t>
      </w:r>
      <w:r w:rsidR="006C000F" w:rsidRPr="00424C7E">
        <w:rPr>
          <w:color w:val="000000"/>
          <w:sz w:val="20"/>
          <w:szCs w:val="20"/>
        </w:rPr>
        <w:t xml:space="preserve"> </w:t>
      </w:r>
      <w:r w:rsidR="008B3027" w:rsidRPr="00424C7E">
        <w:rPr>
          <w:color w:val="000000"/>
          <w:sz w:val="20"/>
          <w:szCs w:val="20"/>
        </w:rPr>
        <w:t xml:space="preserve">Program nauczania </w:t>
      </w:r>
      <w:r w:rsidR="00BD5F82" w:rsidRPr="00424C7E">
        <w:rPr>
          <w:color w:val="000000"/>
          <w:sz w:val="20"/>
          <w:szCs w:val="20"/>
        </w:rPr>
        <w:t>zapewnia absolwentom zdobycie wiedzy, umiejętności i kompetencji społecznych niezbędnych do kreacji artystycznej oraz wszechstronnie przygotowuje do posługiwania się warsztatem artysty-malarza w szerokim rozumieniu: zarówno malarstwa współczesnego, jak i technik klasycznych</w:t>
      </w:r>
      <w:r w:rsidR="008B3027" w:rsidRPr="00424C7E">
        <w:rPr>
          <w:color w:val="000000"/>
          <w:sz w:val="20"/>
          <w:szCs w:val="20"/>
        </w:rPr>
        <w:t xml:space="preserve">. Przedmioty nakierowane są na kształcenie kreatywności i świadomości w realizacji oryginalnych koncepcji artystycznych. Celem kształcenia jest również wyrobienie u studenta umiejętności precyzyjnego formułowania sądów oraz dyskutowania na temat problemów artystycznych i zjawisk zachodzących w świecie, nie tylko w dziedzinie sztuki. </w:t>
      </w:r>
      <w:r w:rsidR="00BD5F82" w:rsidRPr="00424C7E">
        <w:rPr>
          <w:color w:val="000000"/>
          <w:sz w:val="20"/>
          <w:szCs w:val="20"/>
        </w:rPr>
        <w:t>Kierunek przygotowuje do pracy twórczej, zawodowej i naukowej.</w:t>
      </w:r>
    </w:p>
    <w:sectPr w:rsidR="00007DCB" w:rsidRPr="00424C7E" w:rsidSect="00AC43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38317" w14:textId="77777777" w:rsidR="00340460" w:rsidRDefault="00340460" w:rsidP="00AC435A">
      <w:pPr>
        <w:spacing w:after="0" w:line="240" w:lineRule="auto"/>
      </w:pPr>
      <w:r>
        <w:separator/>
      </w:r>
    </w:p>
  </w:endnote>
  <w:endnote w:type="continuationSeparator" w:id="0">
    <w:p w14:paraId="73B75813" w14:textId="77777777" w:rsidR="00340460" w:rsidRDefault="00340460" w:rsidP="00AC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636528"/>
      <w:docPartObj>
        <w:docPartGallery w:val="Page Numbers (Bottom of Page)"/>
        <w:docPartUnique/>
      </w:docPartObj>
    </w:sdtPr>
    <w:sdtEndPr/>
    <w:sdtContent>
      <w:p w14:paraId="7D2EC851" w14:textId="4BBF1D3F" w:rsidR="00AC435A" w:rsidRDefault="00AC43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5EB">
          <w:rPr>
            <w:noProof/>
          </w:rPr>
          <w:t>2</w:t>
        </w:r>
        <w:r>
          <w:fldChar w:fldCharType="end"/>
        </w:r>
      </w:p>
    </w:sdtContent>
  </w:sdt>
  <w:p w14:paraId="056DDF6B" w14:textId="77777777" w:rsidR="00AC435A" w:rsidRDefault="00AC43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333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F9C4494" w14:textId="263D762E" w:rsidR="00AC435A" w:rsidRPr="00EA5BCD" w:rsidRDefault="00AC435A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EA5BC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A5BC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A5BC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055EB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EA5BC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D5DB958" w14:textId="77777777" w:rsidR="00AC435A" w:rsidRDefault="00AC4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0DF1D" w14:textId="77777777" w:rsidR="00340460" w:rsidRDefault="00340460" w:rsidP="00AC435A">
      <w:pPr>
        <w:spacing w:after="0" w:line="240" w:lineRule="auto"/>
      </w:pPr>
      <w:r>
        <w:separator/>
      </w:r>
    </w:p>
  </w:footnote>
  <w:footnote w:type="continuationSeparator" w:id="0">
    <w:p w14:paraId="06FD40DC" w14:textId="77777777" w:rsidR="00340460" w:rsidRDefault="00340460" w:rsidP="00AC4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0DF" w14:textId="0272AC0D" w:rsidR="00AC435A" w:rsidRDefault="00AC435A">
    <w:pPr>
      <w:pStyle w:val="Nagwek"/>
    </w:pPr>
  </w:p>
  <w:p w14:paraId="42545E29" w14:textId="77777777" w:rsidR="00AC435A" w:rsidRDefault="00AC4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F3F20" w14:textId="77777777" w:rsidR="00AC435A" w:rsidRPr="00DA64F3" w:rsidRDefault="00AC435A" w:rsidP="00AC435A">
    <w:pPr>
      <w:pStyle w:val="Nagwek"/>
      <w:jc w:val="right"/>
      <w:rPr>
        <w:sz w:val="18"/>
        <w:szCs w:val="18"/>
      </w:rPr>
    </w:pPr>
    <w:r w:rsidRPr="00DA64F3">
      <w:rPr>
        <w:sz w:val="18"/>
        <w:szCs w:val="18"/>
      </w:rPr>
      <w:t>Załącznik nr 1</w:t>
    </w:r>
  </w:p>
  <w:p w14:paraId="45B58B16" w14:textId="1AEE49C1" w:rsidR="00AC435A" w:rsidRPr="00DA64F3" w:rsidRDefault="006055EB" w:rsidP="00AC435A">
    <w:pPr>
      <w:pStyle w:val="Nagwek"/>
      <w:jc w:val="right"/>
      <w:rPr>
        <w:sz w:val="18"/>
        <w:szCs w:val="18"/>
      </w:rPr>
    </w:pPr>
    <w:proofErr w:type="gramStart"/>
    <w:r>
      <w:rPr>
        <w:sz w:val="18"/>
        <w:szCs w:val="18"/>
      </w:rPr>
      <w:t>do</w:t>
    </w:r>
    <w:proofErr w:type="gramEnd"/>
    <w:r>
      <w:rPr>
        <w:sz w:val="18"/>
        <w:szCs w:val="18"/>
      </w:rPr>
      <w:t xml:space="preserve"> Uchwały Senatu nr 28</w:t>
    </w:r>
    <w:r w:rsidR="00AC435A" w:rsidRPr="00DA64F3">
      <w:rPr>
        <w:sz w:val="18"/>
        <w:szCs w:val="18"/>
      </w:rPr>
      <w:t>/2023 ASP w Warszawie</w:t>
    </w:r>
  </w:p>
  <w:p w14:paraId="60A5AA60" w14:textId="76243F03" w:rsidR="00AC435A" w:rsidRPr="00DA64F3" w:rsidRDefault="00AC435A" w:rsidP="00AC435A">
    <w:pPr>
      <w:pStyle w:val="Tekstpodstawowy"/>
      <w:jc w:val="right"/>
      <w:rPr>
        <w:sz w:val="18"/>
        <w:szCs w:val="18"/>
      </w:rPr>
    </w:pPr>
    <w:proofErr w:type="gramStart"/>
    <w:r>
      <w:rPr>
        <w:sz w:val="18"/>
        <w:szCs w:val="18"/>
      </w:rPr>
      <w:t>z</w:t>
    </w:r>
    <w:proofErr w:type="gramEnd"/>
    <w:r>
      <w:rPr>
        <w:sz w:val="18"/>
        <w:szCs w:val="18"/>
      </w:rPr>
      <w:t xml:space="preserve"> 17.07</w:t>
    </w:r>
    <w:r w:rsidRPr="00DA64F3">
      <w:rPr>
        <w:sz w:val="18"/>
        <w:szCs w:val="18"/>
      </w:rPr>
      <w:t xml:space="preserve">.2023 </w:t>
    </w:r>
    <w:proofErr w:type="gramStart"/>
    <w:r w:rsidRPr="00DA64F3">
      <w:rPr>
        <w:sz w:val="18"/>
        <w:szCs w:val="18"/>
      </w:rPr>
      <w:t>r</w:t>
    </w:r>
    <w:proofErr w:type="gramEnd"/>
    <w:r w:rsidRPr="00DA64F3">
      <w:rPr>
        <w:sz w:val="18"/>
        <w:szCs w:val="18"/>
      </w:rPr>
      <w:t>.</w:t>
    </w:r>
  </w:p>
  <w:p w14:paraId="55AD5C23" w14:textId="77777777" w:rsidR="00AC435A" w:rsidRDefault="00AC43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F3DD0"/>
    <w:multiLevelType w:val="multilevel"/>
    <w:tmpl w:val="0B0AF7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5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abstractNum w:abstractNumId="1" w15:restartNumberingAfterBreak="0">
    <w:nsid w:val="598A3F18"/>
    <w:multiLevelType w:val="multilevel"/>
    <w:tmpl w:val="61AC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CB"/>
    <w:rsid w:val="00007DCB"/>
    <w:rsid w:val="001D16C3"/>
    <w:rsid w:val="0028308E"/>
    <w:rsid w:val="00326D8C"/>
    <w:rsid w:val="00340460"/>
    <w:rsid w:val="0036003F"/>
    <w:rsid w:val="003F64E9"/>
    <w:rsid w:val="00424C7E"/>
    <w:rsid w:val="00477FBC"/>
    <w:rsid w:val="00492BB8"/>
    <w:rsid w:val="00494C23"/>
    <w:rsid w:val="004A782A"/>
    <w:rsid w:val="00571720"/>
    <w:rsid w:val="00597CC8"/>
    <w:rsid w:val="006055EB"/>
    <w:rsid w:val="006629CA"/>
    <w:rsid w:val="006650EF"/>
    <w:rsid w:val="00666761"/>
    <w:rsid w:val="006C000F"/>
    <w:rsid w:val="00705015"/>
    <w:rsid w:val="007408F7"/>
    <w:rsid w:val="007A4056"/>
    <w:rsid w:val="00896878"/>
    <w:rsid w:val="008B3027"/>
    <w:rsid w:val="008E50BA"/>
    <w:rsid w:val="00962B1F"/>
    <w:rsid w:val="009D7615"/>
    <w:rsid w:val="00AB15CD"/>
    <w:rsid w:val="00AC435A"/>
    <w:rsid w:val="00B00F1E"/>
    <w:rsid w:val="00BD5F82"/>
    <w:rsid w:val="00C77B20"/>
    <w:rsid w:val="00CA269F"/>
    <w:rsid w:val="00D44567"/>
    <w:rsid w:val="00DB2B48"/>
    <w:rsid w:val="00DF0464"/>
    <w:rsid w:val="00E15E31"/>
    <w:rsid w:val="00EA5BCD"/>
    <w:rsid w:val="00EC2FE5"/>
    <w:rsid w:val="00FC0561"/>
    <w:rsid w:val="00F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7ABF"/>
  <w15:docId w15:val="{25C50337-F8A8-4131-B807-99937EDB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741BA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03F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rsid w:val="00477FBC"/>
    <w:pPr>
      <w:widowControl w:val="0"/>
      <w:spacing w:after="0" w:line="288" w:lineRule="auto"/>
    </w:pPr>
    <w:rPr>
      <w:rFonts w:ascii="Minion Pro" w:eastAsia="ヒラギノ角ゴ Pro W3" w:hAnsi="Minion Pro" w:cs="Times New Roman"/>
      <w:color w:val="000000"/>
      <w:sz w:val="24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FC71B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71B2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C2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C4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35A"/>
  </w:style>
  <w:style w:type="paragraph" w:styleId="Stopka">
    <w:name w:val="footer"/>
    <w:basedOn w:val="Normalny"/>
    <w:link w:val="StopkaZnak"/>
    <w:uiPriority w:val="99"/>
    <w:unhideWhenUsed/>
    <w:rsid w:val="00AC4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35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4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4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sLjaGTkbCxij9Esl8PgD+mAOEQ==">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Kołodziej</dc:creator>
  <cp:lastModifiedBy>Agnieszka</cp:lastModifiedBy>
  <cp:revision>7</cp:revision>
  <dcterms:created xsi:type="dcterms:W3CDTF">2023-07-07T09:34:00Z</dcterms:created>
  <dcterms:modified xsi:type="dcterms:W3CDTF">2023-07-17T08:35:00Z</dcterms:modified>
</cp:coreProperties>
</file>