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5372" w14:textId="1A336F34" w:rsidR="005F5009" w:rsidRPr="00446A3F" w:rsidRDefault="00446A3F" w:rsidP="005F5009">
      <w:pPr>
        <w:rPr>
          <w:rFonts w:ascii="Times New Roman" w:hAnsi="Times New Roman" w:cs="Times New Roman"/>
          <w:sz w:val="24"/>
          <w:szCs w:val="24"/>
        </w:rPr>
      </w:pPr>
      <w:r w:rsidRPr="00446A3F">
        <w:rPr>
          <w:rFonts w:ascii="Times New Roman" w:hAnsi="Times New Roman" w:cs="Times New Roman"/>
          <w:sz w:val="24"/>
          <w:szCs w:val="24"/>
        </w:rPr>
        <w:t>BRK.002.4</w:t>
      </w:r>
      <w:r w:rsidR="00854C5A" w:rsidRPr="00446A3F">
        <w:rPr>
          <w:rFonts w:ascii="Times New Roman" w:hAnsi="Times New Roman" w:cs="Times New Roman"/>
          <w:sz w:val="24"/>
          <w:szCs w:val="24"/>
        </w:rPr>
        <w:t>.2023</w:t>
      </w:r>
      <w:r w:rsidR="005F5009" w:rsidRPr="00446A3F">
        <w:rPr>
          <w:rFonts w:ascii="Times New Roman" w:hAnsi="Times New Roman" w:cs="Times New Roman"/>
          <w:sz w:val="24"/>
          <w:szCs w:val="24"/>
        </w:rPr>
        <w:t>.AC</w:t>
      </w:r>
    </w:p>
    <w:p w14:paraId="18048038" w14:textId="77777777" w:rsidR="0058644B" w:rsidRDefault="0058644B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39594A" w14:textId="25DDEE06" w:rsidR="007B6FAF" w:rsidRDefault="00446A3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4</w:t>
      </w:r>
      <w:r w:rsidR="00854C5A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14:paraId="74234BB7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14:paraId="091C9189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14:paraId="2807F788" w14:textId="73F5B075" w:rsidR="007B6FAF" w:rsidRDefault="007B6061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94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A3F">
        <w:rPr>
          <w:rFonts w:ascii="Times New Roman" w:eastAsia="Times New Roman" w:hAnsi="Times New Roman" w:cs="Times New Roman"/>
          <w:sz w:val="24"/>
          <w:szCs w:val="24"/>
        </w:rPr>
        <w:t>6 czerwca</w:t>
      </w:r>
      <w:r w:rsidR="00944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C5A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32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4AFF02D" w14:textId="77777777"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C97F17" w14:textId="77777777" w:rsidR="00446A3F" w:rsidRPr="00446A3F" w:rsidRDefault="007B6FAF" w:rsidP="00446A3F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A3F"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wyrażenia zgody na ustanowienie służebności gruntowej na rzecz </w:t>
      </w:r>
      <w:bookmarkStart w:id="0" w:name="_Hlk136430078"/>
      <w:r w:rsidR="00446A3F"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Wspólnoty Mieszkaniowej budynku przy ul. Myśliwieckiej 8 w Warszawie</w:t>
      </w:r>
      <w:bookmarkEnd w:id="0"/>
    </w:p>
    <w:p w14:paraId="3C1D65AE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4ED29342" w14:textId="43B18064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Działając na podstawie 423 ust 2 ustawy z dnia 20 lipca 2018 r. – Prawo o szkolnictwie wyższym i nauce (Dz. U. </w:t>
      </w:r>
      <w:r w:rsidR="005A173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2023 r., poz. 742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) oraz </w:t>
      </w:r>
      <w:r w:rsidR="0035656D"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§</w:t>
      </w:r>
      <w:r w:rsidR="0035656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73 ust 3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Statutu Akademii Sztuk Pięknych  w Warszawie uchwala się, co następuje:</w:t>
      </w:r>
    </w:p>
    <w:p w14:paraId="7F683D04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CF9ADD3" w14:textId="6D903FE5" w:rsid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§ 1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14:paraId="37AC71A3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718E5CBA" w14:textId="77777777" w:rsidR="00446A3F" w:rsidRPr="00446A3F" w:rsidRDefault="00446A3F" w:rsidP="00446A3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Rada Uczelni wyraża zgodę na ustanowienie służebności gruntowej na rzecz Wspólnoty Mieszkaniowej budynku przy ul. Myśliwieckiej 8 w Warszawie oraz pozytywnie opiniuje podjęte przez Rektora wynegocjowane warunki umowy, tj.:</w:t>
      </w:r>
    </w:p>
    <w:p w14:paraId="7D884D0B" w14:textId="740670E7" w:rsidR="00446A3F" w:rsidRPr="00446A3F" w:rsidRDefault="00446A3F" w:rsidP="00446A3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Zawarcie umowy ustanowienia służebności gruntowej, za jednorazowym wynagrodzeniem w kwocie 5 400,00 zł, na czas oznaczony - 20 lat. Służebność gruntowa ustanowiona będzie na rzecz każdoczesnego właściciela nieruchomości stanowiącej działkę gruntu oznaczoną w ewidencji gruntów i budynków numerem 23, położonej przy ulicy Myśliwieckiej nr 8, w obrębie 5-04-07, o obszarze wynoszącym 348,00 m2, dla której Sąd Rejonowy dla Warszawy-Mokotowa w Warszawie, X Wydział Ksiąg Wieczystych, prowadzi księgę wieczystą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WA4M/00048925/3, polegająca na prawie przechodu i przejazdu w określonym pasie gruntu przez Nieruchomość, której właścicielem jest Akademia Sztuk Pięknych w Warszawie</w:t>
      </w:r>
      <w:r w:rsidR="005A173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 Działka ta stanowi</w:t>
      </w:r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działkę gruntu oznaczoną w ewidencji gruntów i budynków numerem 24, położonej przy ulicy Myśliwieckiej nr 8 i ulicy Józefa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Hoene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-Wrońskiego nr 1,–, obręb ewidencyjny: numer 0609, nazwa 5-06-09, o obszarze wynoszącym 4.780,00 m2, dla której to nieruchomości Sąd Rejonowy dla Warszawy-Mokotowa w Warszawie, X Wydział Ksiąg Wieczystych prowadzi księgę wieczystą </w:t>
      </w:r>
      <w:proofErr w:type="spellStart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Kw</w:t>
      </w:r>
      <w:proofErr w:type="spellEnd"/>
      <w:r w:rsidRPr="00446A3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WA4M/00228235/5. </w:t>
      </w:r>
    </w:p>
    <w:p w14:paraId="71009A66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320AED0" w14:textId="77777777" w:rsidR="00446A3F" w:rsidRPr="00446A3F" w:rsidRDefault="00446A3F" w:rsidP="00446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846ED" w14:textId="37568338" w:rsidR="00837762" w:rsidRPr="00446A3F" w:rsidRDefault="005A1730" w:rsidP="00FB7E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274D01A1" w14:textId="77777777" w:rsidR="005A1730" w:rsidRDefault="008310A4" w:rsidP="00446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882B8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9343F4E" w14:textId="5044390E" w:rsidR="00882B82" w:rsidRDefault="00882B82" w:rsidP="00446A3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146D8262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14:paraId="482FA46C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38D43" w14:textId="77777777"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14:paraId="770F2EDC" w14:textId="77777777"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 w:rsidSect="00EE4A7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4622" w16cex:dateUtc="2020-07-02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F926D3" w16cid:durableId="22A84601"/>
  <w16cid:commentId w16cid:paraId="66D215F7" w16cid:durableId="22A846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4F"/>
    <w:multiLevelType w:val="hybridMultilevel"/>
    <w:tmpl w:val="CF046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837"/>
    <w:multiLevelType w:val="hybridMultilevel"/>
    <w:tmpl w:val="85243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F40549"/>
    <w:multiLevelType w:val="hybridMultilevel"/>
    <w:tmpl w:val="ACB047D6"/>
    <w:lvl w:ilvl="0" w:tplc="E1200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125EA"/>
    <w:multiLevelType w:val="hybridMultilevel"/>
    <w:tmpl w:val="82405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AF"/>
    <w:rsid w:val="00027F7E"/>
    <w:rsid w:val="00090713"/>
    <w:rsid w:val="00133FD2"/>
    <w:rsid w:val="001D3838"/>
    <w:rsid w:val="002059EA"/>
    <w:rsid w:val="00291F53"/>
    <w:rsid w:val="002A0C39"/>
    <w:rsid w:val="003000F2"/>
    <w:rsid w:val="00327404"/>
    <w:rsid w:val="0035656D"/>
    <w:rsid w:val="00396B4E"/>
    <w:rsid w:val="003F54C5"/>
    <w:rsid w:val="004205CE"/>
    <w:rsid w:val="00446A3F"/>
    <w:rsid w:val="0046283C"/>
    <w:rsid w:val="00481D37"/>
    <w:rsid w:val="00482A21"/>
    <w:rsid w:val="004C5A2D"/>
    <w:rsid w:val="004E55D5"/>
    <w:rsid w:val="005575C4"/>
    <w:rsid w:val="00564EC5"/>
    <w:rsid w:val="00565B8F"/>
    <w:rsid w:val="0058644B"/>
    <w:rsid w:val="005A1730"/>
    <w:rsid w:val="005C766D"/>
    <w:rsid w:val="005F5009"/>
    <w:rsid w:val="00683809"/>
    <w:rsid w:val="00685116"/>
    <w:rsid w:val="0073456A"/>
    <w:rsid w:val="007B6061"/>
    <w:rsid w:val="007B6FAF"/>
    <w:rsid w:val="008310A4"/>
    <w:rsid w:val="00837762"/>
    <w:rsid w:val="00854C5A"/>
    <w:rsid w:val="00882B82"/>
    <w:rsid w:val="00883C2E"/>
    <w:rsid w:val="009437E1"/>
    <w:rsid w:val="00944DBC"/>
    <w:rsid w:val="00947502"/>
    <w:rsid w:val="009754B5"/>
    <w:rsid w:val="009847F2"/>
    <w:rsid w:val="009971EB"/>
    <w:rsid w:val="00A40206"/>
    <w:rsid w:val="00B1084F"/>
    <w:rsid w:val="00B545E6"/>
    <w:rsid w:val="00BF1B24"/>
    <w:rsid w:val="00C44D1A"/>
    <w:rsid w:val="00C82E44"/>
    <w:rsid w:val="00C967C3"/>
    <w:rsid w:val="00CB39AD"/>
    <w:rsid w:val="00CF52E6"/>
    <w:rsid w:val="00D076A8"/>
    <w:rsid w:val="00D8026D"/>
    <w:rsid w:val="00D833E2"/>
    <w:rsid w:val="00D83F27"/>
    <w:rsid w:val="00D90A4C"/>
    <w:rsid w:val="00DB20C7"/>
    <w:rsid w:val="00EC0C24"/>
    <w:rsid w:val="00EE4A78"/>
    <w:rsid w:val="00EE6FA8"/>
    <w:rsid w:val="00F66D13"/>
    <w:rsid w:val="00FB7E6A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384E"/>
  <w15:chartTrackingRefBased/>
  <w15:docId w15:val="{6ADA613C-D193-4443-A72E-53BC1E6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0A4"/>
    <w:pPr>
      <w:pBdr>
        <w:top w:val="nil"/>
        <w:left w:val="nil"/>
        <w:bottom w:val="nil"/>
        <w:right w:val="nil"/>
        <w:between w:val="nil"/>
      </w:pBdr>
      <w:spacing w:after="200" w:line="240" w:lineRule="auto"/>
      <w:contextualSpacing w:val="0"/>
      <w:jc w:val="left"/>
    </w:pPr>
    <w:rPr>
      <w:rFonts w:ascii="Calibri" w:eastAsia="Calibri" w:hAnsi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0A4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6</cp:revision>
  <dcterms:created xsi:type="dcterms:W3CDTF">2023-05-31T13:29:00Z</dcterms:created>
  <dcterms:modified xsi:type="dcterms:W3CDTF">2023-06-02T07:41:00Z</dcterms:modified>
</cp:coreProperties>
</file>