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5F1A812F" w:rsidR="00F01FD1" w:rsidRPr="002B0A91" w:rsidRDefault="00D440E6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2B0A91">
        <w:rPr>
          <w:rFonts w:ascii="Times New Roman" w:hAnsi="Times New Roman" w:cs="Times New Roman"/>
          <w:sz w:val="28"/>
          <w:szCs w:val="28"/>
        </w:rPr>
        <w:t xml:space="preserve"> </w:t>
      </w:r>
      <w:r w:rsidR="00F01FD1" w:rsidRPr="002B0A91">
        <w:rPr>
          <w:rFonts w:ascii="Times New Roman" w:hAnsi="Times New Roman" w:cs="Times New Roman"/>
          <w:sz w:val="28"/>
          <w:szCs w:val="28"/>
        </w:rPr>
        <w:t>Zarządzenie nr</w:t>
      </w:r>
      <w:r w:rsidR="005207AA" w:rsidRPr="002B0A91">
        <w:rPr>
          <w:rFonts w:ascii="Times New Roman" w:hAnsi="Times New Roman" w:cs="Times New Roman"/>
          <w:sz w:val="28"/>
          <w:szCs w:val="28"/>
        </w:rPr>
        <w:t xml:space="preserve"> 14/2023</w:t>
      </w:r>
    </w:p>
    <w:p w14:paraId="75C1C6F5" w14:textId="77777777" w:rsidR="00F01FD1" w:rsidRPr="002B0A9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2B0A9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2B0A9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2B0A9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2B0A91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1AD49D1C" w14:textId="0E8CDB40" w:rsidR="00F01FD1" w:rsidRPr="002B0A91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0A91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2B0A91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5207AA" w:rsidRPr="002B0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A91">
        <w:rPr>
          <w:rFonts w:ascii="Times New Roman" w:hAnsi="Times New Roman" w:cs="Times New Roman"/>
          <w:b/>
          <w:sz w:val="28"/>
          <w:szCs w:val="28"/>
        </w:rPr>
        <w:t>3</w:t>
      </w:r>
      <w:r w:rsidR="002B0A91" w:rsidRPr="002B0A91">
        <w:rPr>
          <w:rFonts w:ascii="Times New Roman" w:hAnsi="Times New Roman" w:cs="Times New Roman"/>
          <w:b/>
          <w:sz w:val="28"/>
          <w:szCs w:val="28"/>
        </w:rPr>
        <w:t xml:space="preserve"> kwietnia</w:t>
      </w:r>
      <w:r w:rsidR="00045BC1" w:rsidRPr="002B0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7AA" w:rsidRPr="002B0A91">
        <w:rPr>
          <w:rFonts w:ascii="Times New Roman" w:hAnsi="Times New Roman" w:cs="Times New Roman"/>
          <w:b/>
          <w:sz w:val="28"/>
          <w:szCs w:val="28"/>
        </w:rPr>
        <w:t>2023</w:t>
      </w:r>
      <w:r w:rsidRPr="002B0A9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9C063F" w14:textId="77777777" w:rsidR="00B84890" w:rsidRPr="002B0A91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5CF1C6C4" w14:textId="25C09B2F" w:rsidR="00DC0DE7" w:rsidRPr="00EF4056" w:rsidRDefault="00B84890" w:rsidP="00EF40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7213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BF7213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="00DC0DE7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D67DF5" w:rsidRPr="00BF7213">
        <w:rPr>
          <w:rFonts w:ascii="Times New Roman" w:hAnsi="Times New Roman" w:cs="Times New Roman"/>
          <w:sz w:val="24"/>
          <w:szCs w:val="24"/>
        </w:rPr>
        <w:t>zmiany Z</w:t>
      </w:r>
      <w:r w:rsidR="00476517" w:rsidRPr="00BF7213">
        <w:rPr>
          <w:rFonts w:ascii="Times New Roman" w:hAnsi="Times New Roman" w:cs="Times New Roman"/>
          <w:sz w:val="24"/>
          <w:szCs w:val="24"/>
        </w:rPr>
        <w:t>arządzenia nr 43/2020 Rektora Akademii S</w:t>
      </w:r>
      <w:r w:rsidR="00EB4CFB" w:rsidRPr="00BF7213">
        <w:rPr>
          <w:rFonts w:ascii="Times New Roman" w:hAnsi="Times New Roman" w:cs="Times New Roman"/>
          <w:sz w:val="24"/>
          <w:szCs w:val="24"/>
        </w:rPr>
        <w:t>ztuk Pięknych w Warszawie z dnia</w:t>
      </w:r>
      <w:r w:rsidR="00476517" w:rsidRPr="00BF7213">
        <w:rPr>
          <w:rFonts w:ascii="Times New Roman" w:hAnsi="Times New Roman" w:cs="Times New Roman"/>
          <w:sz w:val="24"/>
          <w:szCs w:val="24"/>
        </w:rPr>
        <w:t xml:space="preserve"> 29 października 2020 r.</w:t>
      </w:r>
      <w:r w:rsidR="00BF7213" w:rsidRPr="00BF7213">
        <w:rPr>
          <w:rFonts w:ascii="Times New Roman" w:hAnsi="Times New Roman" w:cs="Times New Roman"/>
          <w:sz w:val="24"/>
          <w:szCs w:val="24"/>
        </w:rPr>
        <w:t xml:space="preserve">, </w:t>
      </w:r>
      <w:r w:rsidR="00BF721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F72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F72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721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BF7213">
        <w:rPr>
          <w:rFonts w:ascii="Times New Roman" w:hAnsi="Times New Roman" w:cs="Times New Roman"/>
          <w:sz w:val="24"/>
          <w:szCs w:val="24"/>
        </w:rPr>
        <w:t>.</w:t>
      </w:r>
      <w:r w:rsidR="005F65F9" w:rsidRPr="005F65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5F9" w:rsidRPr="00C876B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EB4CF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169C6">
        <w:rPr>
          <w:rFonts w:ascii="Times New Roman" w:hAnsi="Times New Roman" w:cs="Times New Roman"/>
          <w:sz w:val="24"/>
          <w:szCs w:val="24"/>
        </w:rPr>
        <w:t>powołania Rady Programowej Szkoły Doktorskiej</w:t>
      </w:r>
    </w:p>
    <w:p w14:paraId="44F5E118" w14:textId="77777777" w:rsidR="00EB4CFB" w:rsidRDefault="00EB4CFB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29BDA935" w:rsidR="00DC0DE7" w:rsidRDefault="00DC0DE7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B09E2" w:rsidRPr="00EB4CFB">
        <w:rPr>
          <w:rFonts w:ascii="Times New Roman" w:hAnsi="Times New Roman" w:cs="Times New Roman"/>
          <w:sz w:val="24"/>
          <w:szCs w:val="24"/>
        </w:rPr>
        <w:t xml:space="preserve">39 ust. 1 </w:t>
      </w:r>
      <w:r w:rsidR="004B09E2" w:rsidRPr="004B09E2">
        <w:rPr>
          <w:rFonts w:ascii="Times New Roman" w:hAnsi="Times New Roman" w:cs="Times New Roman"/>
          <w:i/>
          <w:sz w:val="24"/>
          <w:szCs w:val="24"/>
        </w:rPr>
        <w:t>Statutu Akademii Sztuk Pięknych w Warszawie</w:t>
      </w:r>
      <w:r>
        <w:rPr>
          <w:rFonts w:ascii="Times New Roman" w:hAnsi="Times New Roman" w:cs="Times New Roman"/>
          <w:iCs/>
          <w:sz w:val="24"/>
          <w:szCs w:val="24"/>
        </w:rPr>
        <w:t xml:space="preserve"> zarządzam</w:t>
      </w:r>
      <w:r w:rsidR="002B0A9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co następuje:</w:t>
      </w:r>
    </w:p>
    <w:p w14:paraId="754FEF7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7E10" w14:textId="77777777" w:rsidR="00846F7B" w:rsidRDefault="00DC0DE7" w:rsidP="00846F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77E8AB8" w14:textId="53CDA71C" w:rsidR="00B64CAB" w:rsidRPr="00C43A07" w:rsidRDefault="005207AA" w:rsidP="005207A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wygaszeniem mandatu pani prof. Agnieszce </w:t>
      </w:r>
      <w:proofErr w:type="spellStart"/>
      <w:r>
        <w:rPr>
          <w:rFonts w:ascii="Times New Roman" w:hAnsi="Times New Roman" w:cs="Times New Roman"/>
          <w:sz w:val="24"/>
          <w:szCs w:val="24"/>
        </w:rPr>
        <w:t>Cieślińskiej-Kaweckiej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Radzie Programowej Szkoły Doktorskiej (Decyzja nr 1/2023 Dyrektora Szkoły Doktorskiej ASP w Warszawie z dnia 6 marca 2023 r.) u</w:t>
      </w:r>
      <w:r w:rsidR="00D82126" w:rsidRPr="00C43A07">
        <w:rPr>
          <w:rFonts w:ascii="Times New Roman" w:hAnsi="Times New Roman" w:cs="Times New Roman"/>
          <w:sz w:val="24"/>
          <w:szCs w:val="24"/>
        </w:rPr>
        <w:t>zupełnia się skład Rad</w:t>
      </w:r>
      <w:r>
        <w:rPr>
          <w:rFonts w:ascii="Times New Roman" w:hAnsi="Times New Roman" w:cs="Times New Roman"/>
          <w:sz w:val="24"/>
          <w:szCs w:val="24"/>
        </w:rPr>
        <w:t>y Programowej o przedstawiciela Wydziału Grafiki pana prof. Henryka Gostyńskiego.</w:t>
      </w:r>
    </w:p>
    <w:p w14:paraId="4319D497" w14:textId="77777777" w:rsid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002C0E" w14:textId="40A393F6" w:rsidR="00ED2A9F" w:rsidRP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1AC98399" w14:textId="1D10BDD7" w:rsidR="00EB4CFB" w:rsidRPr="00D82126" w:rsidRDefault="00A50F84" w:rsidP="00D82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26">
        <w:rPr>
          <w:rFonts w:ascii="Times New Roman" w:hAnsi="Times New Roman" w:cs="Times New Roman"/>
          <w:sz w:val="24"/>
          <w:szCs w:val="24"/>
        </w:rPr>
        <w:t>Skład Rady Programowej Szkoły Doktorskiej przedstawia się nastę</w:t>
      </w:r>
      <w:r w:rsidR="007D1D11" w:rsidRPr="00D82126">
        <w:rPr>
          <w:rFonts w:ascii="Times New Roman" w:hAnsi="Times New Roman" w:cs="Times New Roman"/>
          <w:sz w:val="24"/>
          <w:szCs w:val="24"/>
        </w:rPr>
        <w:t>p</w:t>
      </w:r>
      <w:r w:rsidRPr="00D82126">
        <w:rPr>
          <w:rFonts w:ascii="Times New Roman" w:hAnsi="Times New Roman" w:cs="Times New Roman"/>
          <w:sz w:val="24"/>
          <w:szCs w:val="24"/>
        </w:rPr>
        <w:t>ująco:</w:t>
      </w:r>
    </w:p>
    <w:p w14:paraId="0ECBD0D3" w14:textId="72F29ACA" w:rsidR="00FB7C99" w:rsidRDefault="004B09E2" w:rsidP="00D82126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6C554F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6C554F">
        <w:rPr>
          <w:rFonts w:ascii="Times New Roman" w:hAnsi="Times New Roman" w:cs="Times New Roman"/>
          <w:sz w:val="24"/>
          <w:szCs w:val="24"/>
        </w:rPr>
        <w:t xml:space="preserve"> hab. Anna Dorota Potocka, prof. Uczelni </w:t>
      </w:r>
      <w:r>
        <w:rPr>
          <w:rFonts w:ascii="Times New Roman" w:hAnsi="Times New Roman" w:cs="Times New Roman"/>
          <w:sz w:val="24"/>
          <w:szCs w:val="24"/>
        </w:rPr>
        <w:t>– Przewodnicząca,</w:t>
      </w:r>
    </w:p>
    <w:p w14:paraId="677B3BFA" w14:textId="5046AB71" w:rsidR="004B09E2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Antoni </w:t>
      </w:r>
      <w:r w:rsidRPr="005E782A">
        <w:rPr>
          <w:rFonts w:ascii="Times New Roman" w:hAnsi="Times New Roman" w:cs="Times New Roman"/>
          <w:sz w:val="24"/>
          <w:szCs w:val="24"/>
        </w:rPr>
        <w:t>Biberstein-Starowieysk</w:t>
      </w:r>
      <w:r>
        <w:rPr>
          <w:rFonts w:ascii="Times New Roman" w:hAnsi="Times New Roman" w:cs="Times New Roman"/>
          <w:sz w:val="24"/>
          <w:szCs w:val="24"/>
        </w:rPr>
        <w:t>i, prof. Uczelni (Wydział Malarstwa),</w:t>
      </w:r>
    </w:p>
    <w:p w14:paraId="09F9E7B9" w14:textId="5F87B16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CF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B4CFB">
        <w:rPr>
          <w:rFonts w:ascii="Times New Roman" w:hAnsi="Times New Roman" w:cs="Times New Roman"/>
          <w:sz w:val="24"/>
          <w:szCs w:val="24"/>
        </w:rPr>
        <w:t xml:space="preserve"> hab. Marcin Chomicki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Malarstwa),</w:t>
      </w:r>
    </w:p>
    <w:p w14:paraId="7C8B8FCB" w14:textId="111F254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Jan Mioduszewski, prof. Uczelni (Wydział Malarstwa),</w:t>
      </w:r>
    </w:p>
    <w:p w14:paraId="771EE7E3" w14:textId="7A48DDE6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07AA">
        <w:rPr>
          <w:rFonts w:ascii="Times New Roman" w:hAnsi="Times New Roman" w:cs="Times New Roman"/>
          <w:sz w:val="24"/>
          <w:szCs w:val="24"/>
        </w:rPr>
        <w:t xml:space="preserve">Henryk Gostyński </w:t>
      </w:r>
      <w:r>
        <w:rPr>
          <w:rFonts w:ascii="Times New Roman" w:hAnsi="Times New Roman" w:cs="Times New Roman"/>
          <w:sz w:val="24"/>
          <w:szCs w:val="24"/>
        </w:rPr>
        <w:t>(Wydział Grafiki),</w:t>
      </w:r>
    </w:p>
    <w:p w14:paraId="055E18E8" w14:textId="70074753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Dorota Optułowicz-McQuaid, prof. Uczelni (Wydział Grafiki),</w:t>
      </w:r>
    </w:p>
    <w:p w14:paraId="10BF022D" w14:textId="75FBE15D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Anna Klonowska, prof. Uczelni (Wydział Grafiki)</w:t>
      </w:r>
      <w:r w:rsidR="009A0DB5">
        <w:rPr>
          <w:rFonts w:ascii="Times New Roman" w:hAnsi="Times New Roman" w:cs="Times New Roman"/>
          <w:sz w:val="24"/>
          <w:szCs w:val="24"/>
        </w:rPr>
        <w:t>,</w:t>
      </w:r>
    </w:p>
    <w:p w14:paraId="72FA99F0" w14:textId="0430AB1E" w:rsidR="009A0DB5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Stanisław Brach, prof. Uczelni (Wydział Rzeźby),</w:t>
      </w:r>
    </w:p>
    <w:p w14:paraId="2C262DAB" w14:textId="7BB5EED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Jakub Łęcki,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6D7D8F5C" w14:textId="722AB37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Roman Pietrzak,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F2DE030" w14:textId="415924D9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CF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B4CFB">
        <w:rPr>
          <w:rFonts w:ascii="Times New Roman" w:hAnsi="Times New Roman" w:cs="Times New Roman"/>
          <w:sz w:val="24"/>
          <w:szCs w:val="24"/>
        </w:rPr>
        <w:t xml:space="preserve"> hab. Izabela Zając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01B75436" w14:textId="183A84BA" w:rsidR="00EB4CFB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Uczelni (Wydział Konserwacji i</w:t>
      </w:r>
      <w:r w:rsidR="00EB4CFB">
        <w:rPr>
          <w:rFonts w:ascii="Times New Roman" w:hAnsi="Times New Roman" w:cs="Times New Roman"/>
          <w:sz w:val="24"/>
          <w:szCs w:val="24"/>
        </w:rPr>
        <w:t xml:space="preserve"> Restauracji Dzieł</w:t>
      </w:r>
    </w:p>
    <w:p w14:paraId="5AA70054" w14:textId="1D87E70B" w:rsidR="000C5274" w:rsidRDefault="000C5274" w:rsidP="00D82126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1F44D267" w14:textId="4EEB3EDA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Weronika Liszewska, prof. Uczelni (Wydział </w:t>
      </w:r>
      <w:r w:rsidR="00EB4CFB">
        <w:rPr>
          <w:rFonts w:ascii="Times New Roman" w:hAnsi="Times New Roman" w:cs="Times New Roman"/>
          <w:sz w:val="24"/>
          <w:szCs w:val="24"/>
        </w:rPr>
        <w:t xml:space="preserve">Konserwacji i Restauracji Dzieł </w:t>
      </w: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750C263B" w14:textId="2B39DC59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 xml:space="preserve"> hab. Jarosław </w:t>
      </w:r>
      <w:proofErr w:type="spellStart"/>
      <w:r w:rsidRPr="00C43A07">
        <w:rPr>
          <w:rFonts w:ascii="Times New Roman" w:hAnsi="Times New Roman" w:cs="Times New Roman"/>
          <w:sz w:val="24"/>
          <w:szCs w:val="24"/>
        </w:rPr>
        <w:t>Radel</w:t>
      </w:r>
      <w:proofErr w:type="spellEnd"/>
      <w:r w:rsidR="009B515A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2C3CB0B1" w14:textId="15774330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 xml:space="preserve"> hab. Radosław Skalski</w:t>
      </w:r>
      <w:r w:rsidR="00EB4CFB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58635114" w14:textId="20385B7E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 xml:space="preserve"> hab. Anna Plewka</w:t>
      </w:r>
      <w:r w:rsidR="009B515A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3EF684E9" w14:textId="5988372A" w:rsidR="004B58E3" w:rsidRPr="00C43A07" w:rsidRDefault="00B64CAB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 xml:space="preserve"> hab. Maciej Konopka, prof. Uczelni</w:t>
      </w:r>
      <w:r w:rsidR="007C3E22" w:rsidRPr="00C43A07">
        <w:rPr>
          <w:rFonts w:ascii="Times New Roman" w:hAnsi="Times New Roman" w:cs="Times New Roman"/>
          <w:sz w:val="24"/>
          <w:szCs w:val="24"/>
        </w:rPr>
        <w:t xml:space="preserve"> (Wydział Wzornictwa)</w:t>
      </w:r>
      <w:r w:rsidR="004B58E3" w:rsidRPr="00C43A07">
        <w:rPr>
          <w:rFonts w:ascii="Times New Roman" w:hAnsi="Times New Roman" w:cs="Times New Roman"/>
          <w:sz w:val="24"/>
          <w:szCs w:val="24"/>
        </w:rPr>
        <w:t>,</w:t>
      </w:r>
    </w:p>
    <w:p w14:paraId="6209C70D" w14:textId="63A69521" w:rsidR="000C5274" w:rsidRPr="00C43A07" w:rsidRDefault="00BF721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 xml:space="preserve">. Artur Frankowski </w:t>
      </w:r>
      <w:r w:rsidR="004B58E3" w:rsidRPr="00C43A07">
        <w:rPr>
          <w:rFonts w:ascii="Times New Roman" w:hAnsi="Times New Roman" w:cs="Times New Roman"/>
          <w:sz w:val="24"/>
          <w:szCs w:val="24"/>
        </w:rPr>
        <w:t>(Wydział Wzornictwa),</w:t>
      </w:r>
    </w:p>
    <w:p w14:paraId="4BFFD6D2" w14:textId="1CC9B539" w:rsidR="004B58E3" w:rsidRPr="00C43A07" w:rsidRDefault="00B64CAB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 xml:space="preserve"> hab. Daniel Zieliński, prof. Uczelni</w:t>
      </w:r>
      <w:r w:rsidR="004B58E3" w:rsidRPr="00C43A07">
        <w:rPr>
          <w:rFonts w:ascii="Times New Roman" w:hAnsi="Times New Roman" w:cs="Times New Roman"/>
          <w:sz w:val="24"/>
          <w:szCs w:val="24"/>
        </w:rPr>
        <w:t xml:space="preserve"> (Wydział Wzornictwa),</w:t>
      </w:r>
    </w:p>
    <w:p w14:paraId="00C2CB59" w14:textId="5849107A" w:rsidR="004B58E3" w:rsidRPr="00C43A07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>. Krzysztof Olszewski (Wydział Sztuki Mediów),</w:t>
      </w:r>
    </w:p>
    <w:p w14:paraId="3462B4A8" w14:textId="38816247" w:rsidR="004B58E3" w:rsidRPr="00C43A07" w:rsidRDefault="00ED2A9F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 xml:space="preserve">. Mariusz Wideryński </w:t>
      </w:r>
      <w:r w:rsidR="004B58E3" w:rsidRPr="00C43A07">
        <w:rPr>
          <w:rFonts w:ascii="Times New Roman" w:hAnsi="Times New Roman" w:cs="Times New Roman"/>
          <w:sz w:val="24"/>
          <w:szCs w:val="24"/>
        </w:rPr>
        <w:t>(Wydział Sztuki Mediów),</w:t>
      </w:r>
    </w:p>
    <w:p w14:paraId="04A62AD0" w14:textId="4A128298" w:rsidR="004B58E3" w:rsidRPr="00C43A07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A07">
        <w:rPr>
          <w:rFonts w:ascii="Times New Roman" w:hAnsi="Times New Roman" w:cs="Times New Roman"/>
          <w:sz w:val="24"/>
          <w:szCs w:val="24"/>
        </w:rPr>
        <w:lastRenderedPageBreak/>
        <w:t>dr</w:t>
      </w:r>
      <w:proofErr w:type="gramEnd"/>
      <w:r w:rsidRPr="00C43A07">
        <w:rPr>
          <w:rFonts w:ascii="Times New Roman" w:hAnsi="Times New Roman" w:cs="Times New Roman"/>
          <w:sz w:val="24"/>
          <w:szCs w:val="24"/>
        </w:rPr>
        <w:t xml:space="preserve"> hab. </w:t>
      </w:r>
      <w:r w:rsidR="00824727" w:rsidRPr="00C43A07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824727" w:rsidRPr="00C43A07">
        <w:rPr>
          <w:rFonts w:ascii="Times New Roman" w:hAnsi="Times New Roman" w:cs="Times New Roman"/>
          <w:sz w:val="24"/>
          <w:szCs w:val="24"/>
        </w:rPr>
        <w:t>Susid</w:t>
      </w:r>
      <w:proofErr w:type="spellEnd"/>
      <w:r w:rsidRPr="00C43A07">
        <w:rPr>
          <w:rFonts w:ascii="Times New Roman" w:hAnsi="Times New Roman" w:cs="Times New Roman"/>
          <w:sz w:val="24"/>
          <w:szCs w:val="24"/>
        </w:rPr>
        <w:t>, prof. Uczelni (Wydział Sztuki Mediów),</w:t>
      </w:r>
    </w:p>
    <w:p w14:paraId="4DF550BD" w14:textId="6738CD10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 Luiza Nader,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2AE8EEEB" w14:textId="185FD122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 Jan Sowa,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680F04B3" w14:textId="46C763B1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 Łukasz </w:t>
      </w:r>
      <w:proofErr w:type="spellStart"/>
      <w:r w:rsidRPr="00511BDD">
        <w:rPr>
          <w:rFonts w:ascii="Times New Roman" w:hAnsi="Times New Roman" w:cs="Times New Roman"/>
          <w:sz w:val="24"/>
          <w:szCs w:val="24"/>
        </w:rPr>
        <w:t>Ronduda</w:t>
      </w:r>
      <w:proofErr w:type="spellEnd"/>
      <w:r w:rsidR="00BF7213" w:rsidRPr="00511BDD">
        <w:rPr>
          <w:rFonts w:ascii="Times New Roman" w:hAnsi="Times New Roman" w:cs="Times New Roman"/>
          <w:sz w:val="24"/>
          <w:szCs w:val="24"/>
        </w:rPr>
        <w:t>, prof. Uczelni</w:t>
      </w:r>
      <w:r w:rsidRPr="00511BDD">
        <w:rPr>
          <w:rFonts w:ascii="Times New Roman" w:hAnsi="Times New Roman" w:cs="Times New Roman"/>
          <w:sz w:val="24"/>
          <w:szCs w:val="24"/>
        </w:rPr>
        <w:t xml:space="preserve">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</w:t>
      </w:r>
      <w:r w:rsidR="001F3601" w:rsidRPr="00511BDD">
        <w:rPr>
          <w:rFonts w:ascii="Times New Roman" w:hAnsi="Times New Roman" w:cs="Times New Roman"/>
          <w:sz w:val="24"/>
          <w:szCs w:val="24"/>
        </w:rPr>
        <w:t>,</w:t>
      </w:r>
    </w:p>
    <w:p w14:paraId="77E94E63" w14:textId="68482503" w:rsidR="001F3601" w:rsidRPr="00511BDD" w:rsidRDefault="00295BA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>. Elżbieta Banecka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4792DE11" w14:textId="60087D16" w:rsidR="001F3601" w:rsidRPr="00511BDD" w:rsidRDefault="009F78C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</w:t>
      </w:r>
      <w:r w:rsidR="00295BA4" w:rsidRPr="00511BDD">
        <w:rPr>
          <w:rFonts w:ascii="Times New Roman" w:hAnsi="Times New Roman" w:cs="Times New Roman"/>
          <w:sz w:val="24"/>
          <w:szCs w:val="24"/>
        </w:rPr>
        <w:t xml:space="preserve"> </w:t>
      </w:r>
      <w:r w:rsidR="00E532C5" w:rsidRPr="00511BDD">
        <w:rPr>
          <w:rFonts w:ascii="Times New Roman" w:hAnsi="Times New Roman" w:cs="Times New Roman"/>
          <w:sz w:val="24"/>
          <w:szCs w:val="24"/>
        </w:rPr>
        <w:t>Mariusz Gajewski</w:t>
      </w:r>
      <w:r w:rsidRPr="00511BDD">
        <w:rPr>
          <w:rFonts w:ascii="Times New Roman" w:hAnsi="Times New Roman" w:cs="Times New Roman"/>
          <w:sz w:val="24"/>
          <w:szCs w:val="24"/>
        </w:rPr>
        <w:t>, prof. Uczelni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2E4A2B2A" w14:textId="696038BE" w:rsidR="00EB4CFB" w:rsidRPr="00511BDD" w:rsidRDefault="003F358D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>. Marek Chowaniec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5F6F98D1" w14:textId="27805E23" w:rsidR="00C5688A" w:rsidRPr="00511BDD" w:rsidRDefault="00EB4CFB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iCs/>
          <w:sz w:val="24"/>
          <w:szCs w:val="24"/>
        </w:rPr>
        <w:t>mgr</w:t>
      </w:r>
      <w:proofErr w:type="gramEnd"/>
      <w:r w:rsidRPr="00511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Monika </w:t>
      </w:r>
      <w:proofErr w:type="spellStart"/>
      <w:r w:rsidR="00B24018" w:rsidRPr="00511BDD">
        <w:rPr>
          <w:rFonts w:ascii="Times New Roman" w:hAnsi="Times New Roman" w:cs="Times New Roman"/>
          <w:iCs/>
          <w:sz w:val="24"/>
          <w:szCs w:val="24"/>
        </w:rPr>
        <w:t>Waraxa</w:t>
      </w:r>
      <w:proofErr w:type="spellEnd"/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9E2" w:rsidRPr="00511BDD">
        <w:rPr>
          <w:rFonts w:ascii="Times New Roman" w:hAnsi="Times New Roman" w:cs="Times New Roman"/>
          <w:iCs/>
          <w:sz w:val="24"/>
          <w:szCs w:val="24"/>
        </w:rPr>
        <w:t>(Przedstawicielka doktorantów)</w:t>
      </w:r>
      <w:r w:rsidR="00CA07F7" w:rsidRPr="00511BD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E113CF" w14:textId="77777777" w:rsidR="00EB4CFB" w:rsidRPr="00C876B4" w:rsidRDefault="00EB4CFB" w:rsidP="00EB4CFB">
      <w:pPr>
        <w:pStyle w:val="Akapitzlist"/>
        <w:shd w:val="clear" w:color="auto" w:fill="FFFFFF" w:themeFill="background1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5755B0" w14:textId="44A16A8C" w:rsidR="00DC0DE7" w:rsidRDefault="00DC0DE7" w:rsidP="00EB4CF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8212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37BE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137BE">
        <w:rPr>
          <w:rFonts w:ascii="Times New Roman" w:hAnsi="Times New Roman" w:cs="Times New Roman"/>
          <w:sz w:val="24"/>
          <w:szCs w:val="24"/>
        </w:rPr>
        <w:t>. Błażej Ostoja Lniski</w:t>
      </w: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68B6FAAC" w:rsidR="00A3284E" w:rsidRDefault="00A3284E"/>
    <w:p w14:paraId="4EBB7BD7" w14:textId="0518EF56" w:rsidR="00C876B4" w:rsidRDefault="00C876B4"/>
    <w:p w14:paraId="28A25DBB" w14:textId="77F29E34" w:rsidR="00B64CAB" w:rsidRDefault="00B64CAB"/>
    <w:p w14:paraId="31AC37D6" w14:textId="36E6EBD4" w:rsidR="00B64CAB" w:rsidRDefault="00B64CAB"/>
    <w:p w14:paraId="53F1EABF" w14:textId="02C78D36" w:rsidR="00B64CAB" w:rsidRDefault="00B64CAB"/>
    <w:p w14:paraId="3C8112B4" w14:textId="3EB7652D" w:rsidR="00B64CAB" w:rsidRDefault="00B64CAB"/>
    <w:p w14:paraId="1CB13B67" w14:textId="56409FE7" w:rsidR="00B64CAB" w:rsidRDefault="00B64CAB"/>
    <w:p w14:paraId="084357AF" w14:textId="1A87843B" w:rsidR="00B64CAB" w:rsidRDefault="00B64CAB"/>
    <w:p w14:paraId="5BE892FD" w14:textId="045BDFA9" w:rsidR="00B64CAB" w:rsidRDefault="00B64CAB"/>
    <w:p w14:paraId="53A01183" w14:textId="77777777" w:rsidR="00B64CAB" w:rsidRDefault="00B64CAB"/>
    <w:p w14:paraId="33141ACC" w14:textId="00D04B52" w:rsidR="00891817" w:rsidRDefault="00891817"/>
    <w:p w14:paraId="4318AD5B" w14:textId="77777777" w:rsidR="00891817" w:rsidRPr="00C876B4" w:rsidRDefault="00891817"/>
    <w:p w14:paraId="48A7ACF0" w14:textId="1BBD40DD" w:rsidR="00C876B4" w:rsidRPr="00096913" w:rsidRDefault="00C876B4" w:rsidP="00C876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96913">
        <w:rPr>
          <w:rFonts w:ascii="Times New Roman" w:hAnsi="Times New Roman" w:cs="Times New Roman"/>
          <w:sz w:val="20"/>
          <w:szCs w:val="20"/>
        </w:rPr>
        <w:t>Zarządzenie było zmienione</w:t>
      </w:r>
      <w:r w:rsidR="007C3E22" w:rsidRPr="00096913">
        <w:rPr>
          <w:rFonts w:ascii="Times New Roman" w:hAnsi="Times New Roman" w:cs="Times New Roman"/>
          <w:sz w:val="20"/>
          <w:szCs w:val="20"/>
        </w:rPr>
        <w:t>:</w:t>
      </w:r>
      <w:r w:rsidRPr="00096913">
        <w:rPr>
          <w:rFonts w:ascii="Times New Roman" w:hAnsi="Times New Roman" w:cs="Times New Roman"/>
          <w:sz w:val="20"/>
          <w:szCs w:val="20"/>
        </w:rPr>
        <w:t xml:space="preserve"> Zarządzeniem nr 42/2021 Rektora Akademii Sztuk </w:t>
      </w:r>
      <w:r w:rsidR="005F65F9" w:rsidRPr="00096913">
        <w:rPr>
          <w:rFonts w:ascii="Times New Roman" w:hAnsi="Times New Roman" w:cs="Times New Roman"/>
          <w:sz w:val="20"/>
          <w:szCs w:val="20"/>
        </w:rPr>
        <w:t>Pięknych w Warszawie z dnia </w:t>
      </w:r>
      <w:r w:rsidRPr="00096913">
        <w:rPr>
          <w:rFonts w:ascii="Times New Roman" w:hAnsi="Times New Roman" w:cs="Times New Roman"/>
          <w:sz w:val="20"/>
          <w:szCs w:val="20"/>
        </w:rPr>
        <w:t>25 października 2021 r.</w:t>
      </w:r>
      <w:r w:rsidR="00B24018" w:rsidRPr="00096913">
        <w:rPr>
          <w:rFonts w:ascii="Times New Roman" w:hAnsi="Times New Roman" w:cs="Times New Roman"/>
          <w:sz w:val="20"/>
          <w:szCs w:val="20"/>
        </w:rPr>
        <w:t>, Zarządzeniem nr 17/2022 Rektora Akademii Sztuk Pięknych w Warszawie z dnia 4 kwietnia 2022 r.</w:t>
      </w:r>
      <w:r w:rsidR="00B64CAB" w:rsidRPr="00096913">
        <w:rPr>
          <w:rFonts w:ascii="Times New Roman" w:hAnsi="Times New Roman" w:cs="Times New Roman"/>
          <w:sz w:val="20"/>
          <w:szCs w:val="20"/>
        </w:rPr>
        <w:t>, Zarządzeniem nr 51/2022 Rektora Akademii Sztuk Pięknych w Warszawie z dnia 15 listopada 2022 r.</w:t>
      </w:r>
      <w:r w:rsidR="00096913" w:rsidRPr="00096913">
        <w:rPr>
          <w:rFonts w:ascii="Times New Roman" w:hAnsi="Times New Roman" w:cs="Times New Roman"/>
          <w:sz w:val="20"/>
          <w:szCs w:val="20"/>
        </w:rPr>
        <w:t>, Zarządzeniem nr 54/2022</w:t>
      </w:r>
      <w:r w:rsidR="005207AA" w:rsidRPr="00096913">
        <w:rPr>
          <w:rFonts w:ascii="Times New Roman" w:hAnsi="Times New Roman" w:cs="Times New Roman"/>
          <w:sz w:val="20"/>
          <w:szCs w:val="20"/>
        </w:rPr>
        <w:t xml:space="preserve"> Rektora Akademii Sztu</w:t>
      </w:r>
      <w:r w:rsidR="00096913">
        <w:rPr>
          <w:rFonts w:ascii="Times New Roman" w:hAnsi="Times New Roman" w:cs="Times New Roman"/>
          <w:sz w:val="20"/>
          <w:szCs w:val="20"/>
        </w:rPr>
        <w:t>k Pięknych w Warszawie z dnia 2 </w:t>
      </w:r>
      <w:r w:rsidR="00096913" w:rsidRPr="00096913">
        <w:rPr>
          <w:rFonts w:ascii="Times New Roman" w:hAnsi="Times New Roman" w:cs="Times New Roman"/>
          <w:sz w:val="20"/>
          <w:szCs w:val="20"/>
        </w:rPr>
        <w:t xml:space="preserve">grudnia 2022 </w:t>
      </w:r>
      <w:r w:rsidR="005207AA" w:rsidRPr="00096913">
        <w:rPr>
          <w:rFonts w:ascii="Times New Roman" w:hAnsi="Times New Roman" w:cs="Times New Roman"/>
          <w:sz w:val="20"/>
          <w:szCs w:val="20"/>
        </w:rPr>
        <w:t>r.</w:t>
      </w:r>
    </w:p>
    <w:sectPr w:rsidR="00C876B4" w:rsidRPr="00096913" w:rsidSect="00C876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BA3FFD"/>
    <w:multiLevelType w:val="hybridMultilevel"/>
    <w:tmpl w:val="75F236C0"/>
    <w:lvl w:ilvl="0" w:tplc="6D34E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0397"/>
    <w:multiLevelType w:val="hybridMultilevel"/>
    <w:tmpl w:val="33EE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282951"/>
    <w:multiLevelType w:val="hybridMultilevel"/>
    <w:tmpl w:val="58F4165A"/>
    <w:lvl w:ilvl="0" w:tplc="DB0AA6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C37D8C"/>
    <w:multiLevelType w:val="hybridMultilevel"/>
    <w:tmpl w:val="8C96DE06"/>
    <w:lvl w:ilvl="0" w:tplc="BBF8A6F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53A5E"/>
    <w:rsid w:val="00096913"/>
    <w:rsid w:val="000C5274"/>
    <w:rsid w:val="000D2199"/>
    <w:rsid w:val="000E078A"/>
    <w:rsid w:val="00160BEB"/>
    <w:rsid w:val="001F3601"/>
    <w:rsid w:val="00214E57"/>
    <w:rsid w:val="00215D04"/>
    <w:rsid w:val="00257894"/>
    <w:rsid w:val="00295BA4"/>
    <w:rsid w:val="002A3473"/>
    <w:rsid w:val="002A6517"/>
    <w:rsid w:val="002B0A91"/>
    <w:rsid w:val="00301112"/>
    <w:rsid w:val="00384839"/>
    <w:rsid w:val="003E6596"/>
    <w:rsid w:val="003F358D"/>
    <w:rsid w:val="004746E3"/>
    <w:rsid w:val="00476517"/>
    <w:rsid w:val="004B09E2"/>
    <w:rsid w:val="004B58E3"/>
    <w:rsid w:val="00511BDD"/>
    <w:rsid w:val="005207AA"/>
    <w:rsid w:val="0056498A"/>
    <w:rsid w:val="005E782A"/>
    <w:rsid w:val="005F65F9"/>
    <w:rsid w:val="006169C6"/>
    <w:rsid w:val="00620D3A"/>
    <w:rsid w:val="00652077"/>
    <w:rsid w:val="00693526"/>
    <w:rsid w:val="006A5910"/>
    <w:rsid w:val="006B0528"/>
    <w:rsid w:val="006C554F"/>
    <w:rsid w:val="006D2459"/>
    <w:rsid w:val="007918B9"/>
    <w:rsid w:val="007C3E22"/>
    <w:rsid w:val="007D1D11"/>
    <w:rsid w:val="00824727"/>
    <w:rsid w:val="00841549"/>
    <w:rsid w:val="00846F7B"/>
    <w:rsid w:val="00874400"/>
    <w:rsid w:val="00881FAA"/>
    <w:rsid w:val="00891817"/>
    <w:rsid w:val="008A3EDB"/>
    <w:rsid w:val="008A6D10"/>
    <w:rsid w:val="00916FFB"/>
    <w:rsid w:val="00957503"/>
    <w:rsid w:val="00980076"/>
    <w:rsid w:val="009A0DB5"/>
    <w:rsid w:val="009B515A"/>
    <w:rsid w:val="009F0DF1"/>
    <w:rsid w:val="009F78C4"/>
    <w:rsid w:val="00A106B3"/>
    <w:rsid w:val="00A2626F"/>
    <w:rsid w:val="00A3284E"/>
    <w:rsid w:val="00A50F84"/>
    <w:rsid w:val="00A56453"/>
    <w:rsid w:val="00AE0BBC"/>
    <w:rsid w:val="00B10A30"/>
    <w:rsid w:val="00B24018"/>
    <w:rsid w:val="00B64CAB"/>
    <w:rsid w:val="00B817F6"/>
    <w:rsid w:val="00B84890"/>
    <w:rsid w:val="00B9550C"/>
    <w:rsid w:val="00BD4181"/>
    <w:rsid w:val="00BF7213"/>
    <w:rsid w:val="00C137BE"/>
    <w:rsid w:val="00C43A07"/>
    <w:rsid w:val="00C5688A"/>
    <w:rsid w:val="00C876B4"/>
    <w:rsid w:val="00CA07F7"/>
    <w:rsid w:val="00CD0CE6"/>
    <w:rsid w:val="00D440E6"/>
    <w:rsid w:val="00D52D2D"/>
    <w:rsid w:val="00D65FBA"/>
    <w:rsid w:val="00D67DF5"/>
    <w:rsid w:val="00D82126"/>
    <w:rsid w:val="00DB1CC5"/>
    <w:rsid w:val="00DC0DE7"/>
    <w:rsid w:val="00DC3214"/>
    <w:rsid w:val="00E532C5"/>
    <w:rsid w:val="00E7309F"/>
    <w:rsid w:val="00E86830"/>
    <w:rsid w:val="00EB4CFB"/>
    <w:rsid w:val="00ED2A9F"/>
    <w:rsid w:val="00EF4056"/>
    <w:rsid w:val="00F01FD1"/>
    <w:rsid w:val="00F44BC5"/>
    <w:rsid w:val="00F876BC"/>
    <w:rsid w:val="00FA3BF9"/>
    <w:rsid w:val="00FB7C9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21</cp:revision>
  <cp:lastPrinted>2022-04-05T06:48:00Z</cp:lastPrinted>
  <dcterms:created xsi:type="dcterms:W3CDTF">2022-11-09T13:11:00Z</dcterms:created>
  <dcterms:modified xsi:type="dcterms:W3CDTF">2023-04-03T07:40:00Z</dcterms:modified>
</cp:coreProperties>
</file>