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05CDE7F9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 w:rsidR="004142CF">
        <w:rPr>
          <w:rFonts w:ascii="Times New Roman" w:hAnsi="Times New Roman" w:cs="Times New Roman"/>
          <w:sz w:val="28"/>
          <w:szCs w:val="28"/>
        </w:rPr>
        <w:t xml:space="preserve"> </w:t>
      </w:r>
      <w:r w:rsidR="008F0BC9">
        <w:rPr>
          <w:rFonts w:ascii="Times New Roman" w:hAnsi="Times New Roman" w:cs="Times New Roman"/>
          <w:sz w:val="28"/>
          <w:szCs w:val="28"/>
        </w:rPr>
        <w:t>1</w:t>
      </w:r>
      <w:r w:rsidR="001B31DF" w:rsidRPr="00C34DAC">
        <w:rPr>
          <w:rFonts w:ascii="Times New Roman" w:hAnsi="Times New Roman" w:cs="Times New Roman"/>
          <w:sz w:val="28"/>
          <w:szCs w:val="28"/>
        </w:rPr>
        <w:t>/</w:t>
      </w:r>
      <w:r w:rsidR="004142CF" w:rsidRPr="00C34DAC">
        <w:rPr>
          <w:rFonts w:ascii="Times New Roman" w:hAnsi="Times New Roman" w:cs="Times New Roman"/>
          <w:sz w:val="28"/>
          <w:szCs w:val="28"/>
        </w:rPr>
        <w:t>202</w:t>
      </w:r>
      <w:r w:rsidR="004142CF">
        <w:rPr>
          <w:rFonts w:ascii="Times New Roman" w:hAnsi="Times New Roman" w:cs="Times New Roman"/>
          <w:sz w:val="28"/>
          <w:szCs w:val="28"/>
        </w:rPr>
        <w:t>3</w:t>
      </w:r>
    </w:p>
    <w:p w14:paraId="00E949B9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782029F4" w:rsidR="002825E1" w:rsidRPr="00C34DAC" w:rsidRDefault="008F0BC9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4 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>s</w:t>
      </w:r>
      <w:r w:rsidR="00E645C3" w:rsidRPr="00C34DAC">
        <w:rPr>
          <w:rFonts w:ascii="Times New Roman" w:hAnsi="Times New Roman" w:cs="Times New Roman"/>
          <w:b/>
          <w:sz w:val="28"/>
          <w:szCs w:val="28"/>
        </w:rPr>
        <w:t>tycznia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CF" w:rsidRPr="00C34DAC">
        <w:rPr>
          <w:rFonts w:ascii="Times New Roman" w:hAnsi="Times New Roman" w:cs="Times New Roman"/>
          <w:b/>
          <w:sz w:val="28"/>
          <w:szCs w:val="28"/>
        </w:rPr>
        <w:t>202</w:t>
      </w:r>
      <w:r w:rsidR="004142CF">
        <w:rPr>
          <w:rFonts w:ascii="Times New Roman" w:hAnsi="Times New Roman" w:cs="Times New Roman"/>
          <w:b/>
          <w:sz w:val="28"/>
          <w:szCs w:val="28"/>
        </w:rPr>
        <w:t>3</w:t>
      </w:r>
      <w:r w:rsidR="004142C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5E1" w:rsidRPr="00C34DAC">
        <w:rPr>
          <w:rFonts w:ascii="Times New Roman" w:hAnsi="Times New Roman" w:cs="Times New Roman"/>
          <w:b/>
          <w:sz w:val="28"/>
          <w:szCs w:val="28"/>
        </w:rPr>
        <w:t>r.</w:t>
      </w:r>
    </w:p>
    <w:p w14:paraId="57D9A074" w14:textId="77777777" w:rsidR="003E00F8" w:rsidRPr="00C34DAC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78462445" w:rsidR="00A7671C" w:rsidRPr="00C34DAC" w:rsidRDefault="00A7671C" w:rsidP="00BF1E12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C34D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 xml:space="preserve">wprowadzenia </w:t>
      </w:r>
      <w:r w:rsidR="00BF1E12">
        <w:rPr>
          <w:rFonts w:ascii="Times New Roman" w:hAnsi="Times New Roman" w:cs="Times New Roman"/>
          <w:bCs/>
          <w:sz w:val="24"/>
          <w:szCs w:val="24"/>
        </w:rPr>
        <w:t>ankiety oceniającej prowadzących zajęcia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EDD">
        <w:rPr>
          <w:rFonts w:ascii="Times New Roman" w:hAnsi="Times New Roman" w:cs="Times New Roman"/>
          <w:bCs/>
          <w:sz w:val="24"/>
          <w:szCs w:val="24"/>
        </w:rPr>
        <w:t>dla studentów i </w:t>
      </w:r>
      <w:r w:rsidR="00BF1E12">
        <w:rPr>
          <w:rFonts w:ascii="Times New Roman" w:hAnsi="Times New Roman" w:cs="Times New Roman"/>
          <w:bCs/>
          <w:sz w:val="24"/>
          <w:szCs w:val="24"/>
        </w:rPr>
        <w:t>doktorantów Akademii Sztuk Pięknych w Warszawie</w:t>
      </w:r>
    </w:p>
    <w:p w14:paraId="7AF0AFAF" w14:textId="241A0A2A" w:rsidR="00A7671C" w:rsidRDefault="00A7671C" w:rsidP="00FD0A0D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4A9E1" w14:textId="77777777" w:rsidR="00FD0A0D" w:rsidRPr="00C34DAC" w:rsidRDefault="00FD0A0D" w:rsidP="00FD0A0D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2EFE6FAF" w:rsidR="00A7671C" w:rsidRDefault="00A7671C" w:rsidP="00FD0A0D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C34DAC">
        <w:rPr>
          <w:b w:val="0"/>
          <w:bCs w:val="0"/>
          <w:sz w:val="24"/>
          <w:szCs w:val="24"/>
        </w:rPr>
        <w:t xml:space="preserve">Na podstawie § 23 ust. </w:t>
      </w:r>
      <w:r w:rsidR="00C667E2" w:rsidRPr="00C34DAC">
        <w:rPr>
          <w:b w:val="0"/>
          <w:bCs w:val="0"/>
          <w:sz w:val="24"/>
          <w:szCs w:val="24"/>
        </w:rPr>
        <w:t>1, art. 128 ust. 5</w:t>
      </w:r>
      <w:r w:rsidR="00FD0A0D">
        <w:rPr>
          <w:b w:val="0"/>
          <w:bCs w:val="0"/>
          <w:sz w:val="24"/>
          <w:szCs w:val="24"/>
        </w:rPr>
        <w:t xml:space="preserve"> ustawy z dnia 20 lipca 2018 r. – </w:t>
      </w:r>
      <w:r w:rsidRPr="00C34DAC">
        <w:rPr>
          <w:b w:val="0"/>
          <w:bCs w:val="0"/>
          <w:iCs/>
          <w:sz w:val="24"/>
          <w:szCs w:val="24"/>
        </w:rPr>
        <w:t>Prawo o szkolnictwie wyższym i nauce</w:t>
      </w:r>
      <w:r w:rsidRPr="00C34DAC">
        <w:rPr>
          <w:b w:val="0"/>
          <w:bCs w:val="0"/>
          <w:sz w:val="24"/>
          <w:szCs w:val="24"/>
        </w:rPr>
        <w:t xml:space="preserve"> (t.j. Dz. U</w:t>
      </w:r>
      <w:r w:rsidR="00FD0A0D">
        <w:rPr>
          <w:b w:val="0"/>
          <w:bCs w:val="0"/>
          <w:sz w:val="24"/>
          <w:szCs w:val="24"/>
        </w:rPr>
        <w:t>.</w:t>
      </w:r>
      <w:r w:rsidR="00370B65">
        <w:rPr>
          <w:b w:val="0"/>
          <w:bCs w:val="0"/>
          <w:sz w:val="24"/>
          <w:szCs w:val="24"/>
        </w:rPr>
        <w:t xml:space="preserve"> z 2022</w:t>
      </w:r>
      <w:r w:rsidR="008F0BC9">
        <w:rPr>
          <w:b w:val="0"/>
          <w:bCs w:val="0"/>
          <w:sz w:val="24"/>
          <w:szCs w:val="24"/>
        </w:rPr>
        <w:t xml:space="preserve"> </w:t>
      </w:r>
      <w:r w:rsidR="00370B65">
        <w:rPr>
          <w:b w:val="0"/>
          <w:bCs w:val="0"/>
          <w:sz w:val="24"/>
          <w:szCs w:val="24"/>
        </w:rPr>
        <w:t>r. poz. 574 ze zm)</w:t>
      </w:r>
      <w:r w:rsidRPr="00C34DAC">
        <w:rPr>
          <w:b w:val="0"/>
          <w:bCs w:val="0"/>
          <w:sz w:val="24"/>
          <w:szCs w:val="24"/>
        </w:rPr>
        <w:t>,</w:t>
      </w:r>
      <w:r w:rsidR="004137FF" w:rsidRPr="00C34DAC">
        <w:rPr>
          <w:b w:val="0"/>
          <w:bCs w:val="0"/>
          <w:sz w:val="25"/>
          <w:szCs w:val="25"/>
        </w:rPr>
        <w:t xml:space="preserve"> </w:t>
      </w:r>
      <w:r w:rsidRPr="00C34DAC">
        <w:rPr>
          <w:b w:val="0"/>
          <w:bCs w:val="0"/>
          <w:sz w:val="24"/>
          <w:szCs w:val="24"/>
        </w:rPr>
        <w:t>§</w:t>
      </w:r>
      <w:r w:rsidR="00C142AE" w:rsidRPr="00C34DAC">
        <w:rPr>
          <w:b w:val="0"/>
          <w:bCs w:val="0"/>
          <w:sz w:val="24"/>
          <w:szCs w:val="24"/>
        </w:rPr>
        <w:t xml:space="preserve"> 8 ust.1</w:t>
      </w:r>
      <w:r w:rsidRPr="00C34DAC">
        <w:rPr>
          <w:b w:val="0"/>
          <w:bCs w:val="0"/>
          <w:sz w:val="24"/>
          <w:szCs w:val="24"/>
        </w:rPr>
        <w:t xml:space="preserve"> </w:t>
      </w:r>
      <w:r w:rsidRPr="00FD0A0D">
        <w:rPr>
          <w:b w:val="0"/>
          <w:bCs w:val="0"/>
          <w:iCs/>
          <w:sz w:val="24"/>
          <w:szCs w:val="24"/>
        </w:rPr>
        <w:t>Statutu Akademii Sztuk Pięknych w Warszawie</w:t>
      </w:r>
      <w:r w:rsidR="004142CF">
        <w:rPr>
          <w:b w:val="0"/>
          <w:bCs w:val="0"/>
          <w:sz w:val="24"/>
          <w:szCs w:val="24"/>
        </w:rPr>
        <w:t xml:space="preserve"> oraz</w:t>
      </w:r>
      <w:r w:rsidR="00C667E2" w:rsidRPr="00C34DAC">
        <w:rPr>
          <w:b w:val="0"/>
          <w:bCs w:val="0"/>
          <w:sz w:val="24"/>
          <w:szCs w:val="24"/>
        </w:rPr>
        <w:t xml:space="preserve"> § 9 ust. 1 pkt 18 </w:t>
      </w:r>
      <w:r w:rsidR="00C667E2" w:rsidRPr="00FD0A0D">
        <w:rPr>
          <w:b w:val="0"/>
          <w:bCs w:val="0"/>
          <w:sz w:val="24"/>
          <w:szCs w:val="24"/>
        </w:rPr>
        <w:t>Regulaminu Studiów Akademii Sztuk Pięknych w Warszawie</w:t>
      </w:r>
      <w:r w:rsidR="004142CF">
        <w:rPr>
          <w:b w:val="0"/>
          <w:bCs w:val="0"/>
          <w:sz w:val="24"/>
          <w:szCs w:val="24"/>
        </w:rPr>
        <w:t xml:space="preserve"> i </w:t>
      </w:r>
      <w:r w:rsidR="004142CF" w:rsidRPr="00C34DAC">
        <w:rPr>
          <w:b w:val="0"/>
          <w:bCs w:val="0"/>
          <w:sz w:val="24"/>
          <w:szCs w:val="24"/>
        </w:rPr>
        <w:t xml:space="preserve">§ </w:t>
      </w:r>
      <w:r w:rsidR="004142CF">
        <w:rPr>
          <w:b w:val="0"/>
          <w:bCs w:val="0"/>
          <w:sz w:val="24"/>
          <w:szCs w:val="24"/>
        </w:rPr>
        <w:t>14</w:t>
      </w:r>
      <w:r w:rsidR="004142CF" w:rsidRPr="00C34DAC">
        <w:rPr>
          <w:b w:val="0"/>
          <w:bCs w:val="0"/>
          <w:sz w:val="24"/>
          <w:szCs w:val="24"/>
        </w:rPr>
        <w:t xml:space="preserve"> ust. </w:t>
      </w:r>
      <w:r w:rsidR="004142CF">
        <w:rPr>
          <w:b w:val="0"/>
          <w:bCs w:val="0"/>
          <w:sz w:val="24"/>
          <w:szCs w:val="24"/>
        </w:rPr>
        <w:t>3</w:t>
      </w:r>
      <w:r w:rsidR="004142CF" w:rsidRPr="00C34DAC">
        <w:rPr>
          <w:b w:val="0"/>
          <w:bCs w:val="0"/>
          <w:sz w:val="24"/>
          <w:szCs w:val="24"/>
        </w:rPr>
        <w:t xml:space="preserve"> </w:t>
      </w:r>
      <w:r w:rsidR="008F0BC9">
        <w:rPr>
          <w:b w:val="0"/>
          <w:bCs w:val="0"/>
          <w:sz w:val="24"/>
          <w:szCs w:val="24"/>
        </w:rPr>
        <w:t xml:space="preserve">Regulaminu Szkoły Doktorskiej </w:t>
      </w:r>
      <w:r w:rsidR="004142CF" w:rsidRPr="0095730C">
        <w:rPr>
          <w:b w:val="0"/>
          <w:bCs w:val="0"/>
          <w:sz w:val="24"/>
          <w:szCs w:val="24"/>
        </w:rPr>
        <w:t>Akademii Sztuk Pięknych w Warszawie zarządza się</w:t>
      </w:r>
      <w:r w:rsidR="004142CF">
        <w:rPr>
          <w:b w:val="0"/>
          <w:bCs w:val="0"/>
          <w:sz w:val="24"/>
          <w:szCs w:val="24"/>
        </w:rPr>
        <w:t>,</w:t>
      </w:r>
      <w:r w:rsidR="004142CF" w:rsidRPr="0095730C">
        <w:rPr>
          <w:b w:val="0"/>
          <w:bCs w:val="0"/>
          <w:sz w:val="24"/>
          <w:szCs w:val="24"/>
        </w:rPr>
        <w:t xml:space="preserve"> co następuje</w:t>
      </w:r>
      <w:r w:rsidRPr="00C34DAC">
        <w:rPr>
          <w:b w:val="0"/>
          <w:bCs w:val="0"/>
          <w:sz w:val="24"/>
          <w:szCs w:val="24"/>
        </w:rPr>
        <w:t xml:space="preserve">: </w:t>
      </w:r>
    </w:p>
    <w:p w14:paraId="2FF40325" w14:textId="77777777" w:rsidR="00FD0A0D" w:rsidRPr="00C34DAC" w:rsidRDefault="00FD0A0D" w:rsidP="00FD0A0D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</w:p>
    <w:p w14:paraId="11F8F80B" w14:textId="7C8E775E" w:rsidR="00A3284E" w:rsidRPr="00C34DAC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C3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CB734" w14:textId="2943CCA7" w:rsidR="00C66233" w:rsidRPr="00BF1E12" w:rsidRDefault="00432757" w:rsidP="00C66233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E12">
        <w:rPr>
          <w:rFonts w:ascii="Times New Roman" w:hAnsi="Times New Roman" w:cs="Times New Roman"/>
          <w:bCs/>
          <w:sz w:val="24"/>
          <w:szCs w:val="24"/>
        </w:rPr>
        <w:t>Wprowadza się</w:t>
      </w:r>
      <w:r w:rsidR="00BF1E12" w:rsidRPr="00BF1E12">
        <w:rPr>
          <w:rFonts w:ascii="Times New Roman" w:hAnsi="Times New Roman" w:cs="Times New Roman"/>
          <w:bCs/>
          <w:sz w:val="24"/>
          <w:szCs w:val="24"/>
        </w:rPr>
        <w:t xml:space="preserve"> ankiety oceniające</w:t>
      </w:r>
      <w:r w:rsidR="00C667E2" w:rsidRPr="00BF1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E12" w:rsidRPr="00BF1E12">
        <w:rPr>
          <w:rFonts w:ascii="Times New Roman" w:hAnsi="Times New Roman" w:cs="Times New Roman"/>
          <w:bCs/>
          <w:sz w:val="24"/>
          <w:szCs w:val="24"/>
        </w:rPr>
        <w:t>prowadzących zajęcia dydaktyczne</w:t>
      </w:r>
      <w:r w:rsidR="00C667E2" w:rsidRPr="00BF1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EDD">
        <w:rPr>
          <w:rFonts w:ascii="Times New Roman" w:hAnsi="Times New Roman" w:cs="Times New Roman"/>
          <w:bCs/>
          <w:sz w:val="24"/>
          <w:szCs w:val="24"/>
        </w:rPr>
        <w:t>dla studentów oraz </w:t>
      </w:r>
      <w:r w:rsidR="00C66233" w:rsidRPr="00BF1E12">
        <w:rPr>
          <w:rFonts w:ascii="Times New Roman" w:hAnsi="Times New Roman" w:cs="Times New Roman"/>
          <w:bCs/>
          <w:sz w:val="24"/>
          <w:szCs w:val="24"/>
        </w:rPr>
        <w:t>doktorantów Akademii Sz</w:t>
      </w:r>
      <w:r w:rsidR="00BF1E12" w:rsidRPr="00BF1E12">
        <w:rPr>
          <w:rFonts w:ascii="Times New Roman" w:hAnsi="Times New Roman" w:cs="Times New Roman"/>
          <w:bCs/>
          <w:sz w:val="24"/>
          <w:szCs w:val="24"/>
        </w:rPr>
        <w:t>tuk Pięknych w </w:t>
      </w:r>
      <w:r w:rsidR="00A4685D" w:rsidRPr="00BF1E12">
        <w:rPr>
          <w:rFonts w:ascii="Times New Roman" w:hAnsi="Times New Roman" w:cs="Times New Roman"/>
          <w:bCs/>
          <w:sz w:val="24"/>
          <w:szCs w:val="24"/>
        </w:rPr>
        <w:t xml:space="preserve">Warszawie, </w:t>
      </w:r>
      <w:r w:rsidR="00BF1E12" w:rsidRPr="00BF1E12">
        <w:rPr>
          <w:rFonts w:ascii="Times New Roman" w:hAnsi="Times New Roman" w:cs="Times New Roman"/>
          <w:bCs/>
          <w:sz w:val="24"/>
          <w:szCs w:val="24"/>
        </w:rPr>
        <w:t xml:space="preserve">zwane dalej „Ankietami”, </w:t>
      </w:r>
      <w:r w:rsidR="00A4685D" w:rsidRPr="00BF1E12">
        <w:rPr>
          <w:rFonts w:ascii="Times New Roman" w:hAnsi="Times New Roman" w:cs="Times New Roman"/>
          <w:bCs/>
          <w:sz w:val="24"/>
          <w:szCs w:val="24"/>
        </w:rPr>
        <w:t>będące</w:t>
      </w:r>
      <w:r w:rsidR="00C66233" w:rsidRPr="00BF1E12">
        <w:rPr>
          <w:rFonts w:ascii="Times New Roman" w:hAnsi="Times New Roman" w:cs="Times New Roman"/>
          <w:bCs/>
          <w:sz w:val="24"/>
          <w:szCs w:val="24"/>
        </w:rPr>
        <w:t xml:space="preserve"> załącznikami do </w:t>
      </w:r>
      <w:r w:rsidR="00BF1E12">
        <w:rPr>
          <w:rFonts w:ascii="Times New Roman" w:hAnsi="Times New Roman" w:cs="Times New Roman"/>
          <w:bCs/>
          <w:sz w:val="24"/>
          <w:szCs w:val="24"/>
        </w:rPr>
        <w:t>niniejszego zarządzenia</w:t>
      </w:r>
      <w:r w:rsidR="00C66233" w:rsidRPr="00BF1E1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A9FDDE5" w14:textId="7BC91754" w:rsidR="00C667E2" w:rsidRPr="00BF1E12" w:rsidRDefault="00C66233" w:rsidP="00C66233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E12">
        <w:rPr>
          <w:rFonts w:ascii="Times New Roman" w:hAnsi="Times New Roman" w:cs="Times New Roman"/>
          <w:bCs/>
          <w:sz w:val="24"/>
          <w:szCs w:val="24"/>
        </w:rPr>
        <w:t>wzór ankiety</w:t>
      </w:r>
      <w:r w:rsidR="00C667E2" w:rsidRPr="00BF1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E12">
        <w:rPr>
          <w:rFonts w:ascii="Times New Roman" w:hAnsi="Times New Roman" w:cs="Times New Roman"/>
          <w:bCs/>
          <w:sz w:val="24"/>
          <w:szCs w:val="24"/>
        </w:rPr>
        <w:t xml:space="preserve">dla studentów Akademii Sztuk Pięknych w Warszawie </w:t>
      </w:r>
      <w:r w:rsidR="001D7972" w:rsidRPr="00BF1E12">
        <w:rPr>
          <w:rFonts w:ascii="Times New Roman" w:hAnsi="Times New Roman" w:cs="Times New Roman"/>
          <w:bCs/>
          <w:sz w:val="24"/>
          <w:szCs w:val="24"/>
        </w:rPr>
        <w:t>– załącznik nr 1,</w:t>
      </w:r>
    </w:p>
    <w:p w14:paraId="6469F694" w14:textId="0FEF0DA9" w:rsidR="00C66233" w:rsidRPr="00BF1E12" w:rsidRDefault="00C66233" w:rsidP="001D7972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E12">
        <w:rPr>
          <w:rFonts w:ascii="Times New Roman" w:hAnsi="Times New Roman" w:cs="Times New Roman"/>
          <w:bCs/>
          <w:sz w:val="24"/>
          <w:szCs w:val="24"/>
        </w:rPr>
        <w:t>wzór ankiety dla doktorantów Szkoły Doktorskiej Akademii Sztuk Pię</w:t>
      </w:r>
      <w:r w:rsidR="00BF1E12" w:rsidRPr="00BF1E12">
        <w:rPr>
          <w:rFonts w:ascii="Times New Roman" w:hAnsi="Times New Roman" w:cs="Times New Roman"/>
          <w:bCs/>
          <w:sz w:val="24"/>
          <w:szCs w:val="24"/>
        </w:rPr>
        <w:t>knych w </w:t>
      </w:r>
      <w:r w:rsidRPr="00BF1E12">
        <w:rPr>
          <w:rFonts w:ascii="Times New Roman" w:hAnsi="Times New Roman" w:cs="Times New Roman"/>
          <w:bCs/>
          <w:sz w:val="24"/>
          <w:szCs w:val="24"/>
        </w:rPr>
        <w:t>Warszawie</w:t>
      </w:r>
      <w:r w:rsidR="00297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972" w:rsidRPr="00BF1E12">
        <w:rPr>
          <w:rFonts w:ascii="Times New Roman" w:hAnsi="Times New Roman" w:cs="Times New Roman"/>
          <w:bCs/>
          <w:sz w:val="24"/>
          <w:szCs w:val="24"/>
        </w:rPr>
        <w:t>– załącznik nr 2.</w:t>
      </w:r>
    </w:p>
    <w:p w14:paraId="771AD23B" w14:textId="66F79705" w:rsidR="00D46F38" w:rsidRPr="00BF1E12" w:rsidRDefault="001D7972" w:rsidP="00C66233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E12">
        <w:rPr>
          <w:rFonts w:ascii="Times New Roman" w:hAnsi="Times New Roman" w:cs="Times New Roman"/>
          <w:bCs/>
          <w:sz w:val="24"/>
          <w:szCs w:val="24"/>
        </w:rPr>
        <w:t>Wprowadza się procedurę</w:t>
      </w:r>
      <w:r w:rsidR="00201B05" w:rsidRPr="00BF1E12">
        <w:rPr>
          <w:rFonts w:ascii="Times New Roman" w:hAnsi="Times New Roman" w:cs="Times New Roman"/>
          <w:bCs/>
          <w:sz w:val="24"/>
          <w:szCs w:val="24"/>
        </w:rPr>
        <w:t xml:space="preserve"> przeprowadzania </w:t>
      </w:r>
      <w:r w:rsidR="00C66233" w:rsidRPr="00BF1E12">
        <w:rPr>
          <w:rFonts w:ascii="Times New Roman" w:hAnsi="Times New Roman" w:cs="Times New Roman"/>
          <w:bCs/>
          <w:sz w:val="24"/>
          <w:szCs w:val="24"/>
        </w:rPr>
        <w:t>ankiet</w:t>
      </w:r>
      <w:r w:rsidR="00A4685D" w:rsidRPr="00BF1E12">
        <w:rPr>
          <w:rFonts w:ascii="Times New Roman" w:hAnsi="Times New Roman" w:cs="Times New Roman"/>
          <w:bCs/>
          <w:sz w:val="24"/>
          <w:szCs w:val="24"/>
        </w:rPr>
        <w:t>, będącą</w:t>
      </w:r>
      <w:r w:rsidR="00C66233" w:rsidRPr="00BF1E12">
        <w:rPr>
          <w:rFonts w:ascii="Times New Roman" w:hAnsi="Times New Roman" w:cs="Times New Roman"/>
          <w:bCs/>
          <w:sz w:val="24"/>
          <w:szCs w:val="24"/>
        </w:rPr>
        <w:t xml:space="preserve"> załącznikiem </w:t>
      </w:r>
      <w:r w:rsidR="004A6359" w:rsidRPr="00BF1E12">
        <w:rPr>
          <w:rFonts w:ascii="Times New Roman" w:hAnsi="Times New Roman" w:cs="Times New Roman"/>
          <w:bCs/>
          <w:sz w:val="24"/>
          <w:szCs w:val="24"/>
        </w:rPr>
        <w:t>nr 3</w:t>
      </w:r>
      <w:r w:rsidR="001600CB" w:rsidRPr="00BF1E1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BF1E12">
        <w:rPr>
          <w:rFonts w:ascii="Times New Roman" w:hAnsi="Times New Roman" w:cs="Times New Roman"/>
          <w:bCs/>
          <w:sz w:val="24"/>
          <w:szCs w:val="24"/>
        </w:rPr>
        <w:t xml:space="preserve">niniejszego </w:t>
      </w:r>
      <w:r w:rsidR="001600CB" w:rsidRPr="00BF1E12">
        <w:rPr>
          <w:rFonts w:ascii="Times New Roman" w:hAnsi="Times New Roman" w:cs="Times New Roman"/>
          <w:bCs/>
          <w:sz w:val="24"/>
          <w:szCs w:val="24"/>
        </w:rPr>
        <w:t>zarządzenia.</w:t>
      </w:r>
    </w:p>
    <w:p w14:paraId="6B937D0E" w14:textId="77777777" w:rsidR="00C667E2" w:rsidRPr="00C34DAC" w:rsidRDefault="00C667E2" w:rsidP="00C667E2">
      <w:pPr>
        <w:pStyle w:val="Teksttreci0"/>
        <w:shd w:val="clear" w:color="auto" w:fill="auto"/>
        <w:spacing w:before="0" w:after="0" w:line="360" w:lineRule="exact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FF319" w14:textId="2E21D222" w:rsidR="007F7848" w:rsidRPr="00C34DAC" w:rsidRDefault="007F7848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1216ED" w:rsidRPr="00C34DA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34D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872A22" w14:textId="0C407660" w:rsidR="00C667E2" w:rsidRPr="00C34DAC" w:rsidRDefault="008F0BC9" w:rsidP="00C667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Wypełnianie ankiety</w:t>
      </w:r>
      <w:r w:rsidR="00C667E2" w:rsidRPr="00C34DAC">
        <w:rPr>
          <w:rFonts w:ascii="Times New Roman" w:eastAsia="Calibri" w:hAnsi="Times New Roman" w:cs="Times New Roman"/>
          <w:bCs/>
          <w:sz w:val="24"/>
          <w:szCs w:val="24"/>
        </w:rPr>
        <w:t xml:space="preserve"> odbywa się za pośrednictwem systemu </w:t>
      </w:r>
      <w:r w:rsidR="00C667E2" w:rsidRPr="00C34DA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Akademus </w:t>
      </w:r>
      <w:r w:rsidR="001D7972">
        <w:rPr>
          <w:rFonts w:ascii="Times New Roman" w:eastAsia="Calibri" w:hAnsi="Times New Roman" w:cs="Times New Roman"/>
          <w:bCs/>
          <w:sz w:val="24"/>
          <w:szCs w:val="24"/>
        </w:rPr>
        <w:t>i trwa</w:t>
      </w:r>
      <w:r w:rsidR="00E52F98">
        <w:rPr>
          <w:rFonts w:ascii="Times New Roman" w:eastAsia="Calibri" w:hAnsi="Times New Roman" w:cs="Times New Roman"/>
          <w:bCs/>
          <w:sz w:val="24"/>
          <w:szCs w:val="24"/>
        </w:rPr>
        <w:t xml:space="preserve"> dwa tygodnie do </w:t>
      </w:r>
      <w:r w:rsidR="004142CF">
        <w:rPr>
          <w:rFonts w:ascii="Times New Roman" w:eastAsia="Calibri" w:hAnsi="Times New Roman" w:cs="Times New Roman"/>
          <w:bCs/>
          <w:sz w:val="24"/>
          <w:szCs w:val="24"/>
        </w:rPr>
        <w:t>momentu zakończenia zajęć w danym semestrze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142CF">
        <w:rPr>
          <w:rFonts w:ascii="Times New Roman" w:eastAsia="Calibri" w:hAnsi="Times New Roman" w:cs="Times New Roman"/>
          <w:bCs/>
          <w:sz w:val="24"/>
          <w:szCs w:val="24"/>
        </w:rPr>
        <w:t xml:space="preserve"> zgodnie z kalendarzem roku akademickiego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7B3D3A7" w14:textId="77777777" w:rsidR="00C667E2" w:rsidRPr="00C34DAC" w:rsidRDefault="00C667E2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310146" w14:textId="1CE47CCB" w:rsidR="00C667E2" w:rsidRPr="00C34DAC" w:rsidRDefault="00C667E2" w:rsidP="00C667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C34DAC">
        <w:rPr>
          <w:rFonts w:ascii="Times New Roman" w:eastAsia="Calibri" w:hAnsi="Times New Roman" w:cs="Times New Roman"/>
          <w:bCs/>
          <w:sz w:val="24"/>
          <w:szCs w:val="24"/>
        </w:rPr>
        <w:t>§ 3.</w:t>
      </w:r>
    </w:p>
    <w:p w14:paraId="69EBE99A" w14:textId="22FC046C" w:rsidR="00D80120" w:rsidRPr="00C34DAC" w:rsidRDefault="00A3728C" w:rsidP="00C667E2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C34DAC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Pr="00C34DAC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E826038" w14:textId="77777777" w:rsidR="003E00F8" w:rsidRPr="00C34DAC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Pr="00C34D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C34D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p</w:t>
      </w:r>
      <w:r w:rsidR="003E00F8" w:rsidRPr="00C34DAC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 w:rsidRPr="00C34DAC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C34DAC" w:rsidSect="00FD0A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D85DA" w16cid:durableId="275E9FB4"/>
  <w16cid:commentId w16cid:paraId="4C6D3F3D" w16cid:durableId="275EA327"/>
  <w16cid:commentId w16cid:paraId="351289C3" w16cid:durableId="275E9FB5"/>
  <w16cid:commentId w16cid:paraId="6186CAA1" w16cid:durableId="275EA7E3"/>
  <w16cid:commentId w16cid:paraId="3F4DBCF0" w16cid:durableId="275E9FB6"/>
  <w16cid:commentId w16cid:paraId="7A7404A3" w16cid:durableId="275EA38E"/>
  <w16cid:commentId w16cid:paraId="37FA4707" w16cid:durableId="275EB9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9434C" w14:textId="77777777" w:rsidR="003F42E8" w:rsidRDefault="003F42E8" w:rsidP="002825E1">
      <w:pPr>
        <w:spacing w:after="0" w:line="240" w:lineRule="auto"/>
      </w:pPr>
      <w:r>
        <w:separator/>
      </w:r>
    </w:p>
  </w:endnote>
  <w:endnote w:type="continuationSeparator" w:id="0">
    <w:p w14:paraId="552B4BD0" w14:textId="77777777" w:rsidR="003F42E8" w:rsidRDefault="003F42E8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32C21" w14:textId="77777777" w:rsidR="003F42E8" w:rsidRDefault="003F42E8" w:rsidP="002825E1">
      <w:pPr>
        <w:spacing w:after="0" w:line="240" w:lineRule="auto"/>
      </w:pPr>
      <w:r>
        <w:separator/>
      </w:r>
    </w:p>
  </w:footnote>
  <w:footnote w:type="continuationSeparator" w:id="0">
    <w:p w14:paraId="715A5B2B" w14:textId="77777777" w:rsidR="003F42E8" w:rsidRDefault="003F42E8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7FE"/>
    <w:multiLevelType w:val="hybridMultilevel"/>
    <w:tmpl w:val="3A44CEE0"/>
    <w:lvl w:ilvl="0" w:tplc="107222A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6386D"/>
    <w:rsid w:val="000E556A"/>
    <w:rsid w:val="001156A5"/>
    <w:rsid w:val="001216ED"/>
    <w:rsid w:val="0014475B"/>
    <w:rsid w:val="00145AD5"/>
    <w:rsid w:val="0015481B"/>
    <w:rsid w:val="001600CB"/>
    <w:rsid w:val="0019152F"/>
    <w:rsid w:val="00193C6D"/>
    <w:rsid w:val="00197CC3"/>
    <w:rsid w:val="001B31DF"/>
    <w:rsid w:val="001B3BC8"/>
    <w:rsid w:val="001C1AA8"/>
    <w:rsid w:val="001D7972"/>
    <w:rsid w:val="001E4A78"/>
    <w:rsid w:val="00201B05"/>
    <w:rsid w:val="00212307"/>
    <w:rsid w:val="00237D28"/>
    <w:rsid w:val="00281355"/>
    <w:rsid w:val="002825E1"/>
    <w:rsid w:val="002865E2"/>
    <w:rsid w:val="00297EDD"/>
    <w:rsid w:val="002E133E"/>
    <w:rsid w:val="00305701"/>
    <w:rsid w:val="00327889"/>
    <w:rsid w:val="00336569"/>
    <w:rsid w:val="00370B65"/>
    <w:rsid w:val="00373A95"/>
    <w:rsid w:val="0038740B"/>
    <w:rsid w:val="003A36C5"/>
    <w:rsid w:val="003E00F8"/>
    <w:rsid w:val="003F00DC"/>
    <w:rsid w:val="003F42E8"/>
    <w:rsid w:val="004137FF"/>
    <w:rsid w:val="004142CF"/>
    <w:rsid w:val="00432757"/>
    <w:rsid w:val="00441C04"/>
    <w:rsid w:val="00453705"/>
    <w:rsid w:val="004A577B"/>
    <w:rsid w:val="004A6359"/>
    <w:rsid w:val="004B78EB"/>
    <w:rsid w:val="004F44E4"/>
    <w:rsid w:val="005300AC"/>
    <w:rsid w:val="00541C39"/>
    <w:rsid w:val="00543685"/>
    <w:rsid w:val="00545FC8"/>
    <w:rsid w:val="00553319"/>
    <w:rsid w:val="00584A52"/>
    <w:rsid w:val="005A7658"/>
    <w:rsid w:val="005E79A4"/>
    <w:rsid w:val="00641863"/>
    <w:rsid w:val="006760D8"/>
    <w:rsid w:val="00677FD9"/>
    <w:rsid w:val="006800B6"/>
    <w:rsid w:val="006A01CA"/>
    <w:rsid w:val="006B3E68"/>
    <w:rsid w:val="00744F73"/>
    <w:rsid w:val="00783CD8"/>
    <w:rsid w:val="007A1479"/>
    <w:rsid w:val="007D5EF6"/>
    <w:rsid w:val="007F7848"/>
    <w:rsid w:val="008962B0"/>
    <w:rsid w:val="008B4EB7"/>
    <w:rsid w:val="008E526E"/>
    <w:rsid w:val="008F0BC9"/>
    <w:rsid w:val="0091132F"/>
    <w:rsid w:val="0091209F"/>
    <w:rsid w:val="0095444E"/>
    <w:rsid w:val="00954965"/>
    <w:rsid w:val="00966972"/>
    <w:rsid w:val="00977477"/>
    <w:rsid w:val="00990C47"/>
    <w:rsid w:val="009D5AA1"/>
    <w:rsid w:val="009E4DA4"/>
    <w:rsid w:val="00A3284E"/>
    <w:rsid w:val="00A35A97"/>
    <w:rsid w:val="00A3728C"/>
    <w:rsid w:val="00A4685D"/>
    <w:rsid w:val="00A73292"/>
    <w:rsid w:val="00A7671C"/>
    <w:rsid w:val="00AA00F1"/>
    <w:rsid w:val="00AB17A4"/>
    <w:rsid w:val="00B145C2"/>
    <w:rsid w:val="00B279F8"/>
    <w:rsid w:val="00B46E53"/>
    <w:rsid w:val="00B5118E"/>
    <w:rsid w:val="00B87161"/>
    <w:rsid w:val="00BD4C49"/>
    <w:rsid w:val="00BD5C7B"/>
    <w:rsid w:val="00BF1E12"/>
    <w:rsid w:val="00BF4D77"/>
    <w:rsid w:val="00C142AE"/>
    <w:rsid w:val="00C2372D"/>
    <w:rsid w:val="00C328AF"/>
    <w:rsid w:val="00C34DAC"/>
    <w:rsid w:val="00C44E0B"/>
    <w:rsid w:val="00C66233"/>
    <w:rsid w:val="00C663DF"/>
    <w:rsid w:val="00C667E2"/>
    <w:rsid w:val="00C70961"/>
    <w:rsid w:val="00C70CDD"/>
    <w:rsid w:val="00C75CBC"/>
    <w:rsid w:val="00CD626E"/>
    <w:rsid w:val="00CF5353"/>
    <w:rsid w:val="00D40593"/>
    <w:rsid w:val="00D46F38"/>
    <w:rsid w:val="00D751CD"/>
    <w:rsid w:val="00D80120"/>
    <w:rsid w:val="00D834AA"/>
    <w:rsid w:val="00D83AFD"/>
    <w:rsid w:val="00DE66C3"/>
    <w:rsid w:val="00E10FFD"/>
    <w:rsid w:val="00E147B2"/>
    <w:rsid w:val="00E2176A"/>
    <w:rsid w:val="00E52F98"/>
    <w:rsid w:val="00E645C3"/>
    <w:rsid w:val="00E87DD9"/>
    <w:rsid w:val="00ED4AFE"/>
    <w:rsid w:val="00ED7D2A"/>
    <w:rsid w:val="00F40901"/>
    <w:rsid w:val="00F532E2"/>
    <w:rsid w:val="00FC32D9"/>
    <w:rsid w:val="00FD0A0D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5406-766A-4EC5-88A6-6BCE18FB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10</cp:revision>
  <cp:lastPrinted>2020-06-29T08:10:00Z</cp:lastPrinted>
  <dcterms:created xsi:type="dcterms:W3CDTF">2023-01-04T12:44:00Z</dcterms:created>
  <dcterms:modified xsi:type="dcterms:W3CDTF">2023-01-05T13:44:00Z</dcterms:modified>
</cp:coreProperties>
</file>