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00FF1956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391EA6">
        <w:rPr>
          <w:rFonts w:ascii="Cambria" w:eastAsia="Times New Roman" w:hAnsi="Cambria" w:cs="Calibri"/>
          <w:lang w:eastAsia="pl-PL"/>
        </w:rPr>
        <w:t>1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91EA6">
        <w:rPr>
          <w:rFonts w:ascii="Cambria" w:eastAsia="Times New Roman" w:hAnsi="Cambria" w:cs="Calibri"/>
          <w:lang w:eastAsia="pl-PL"/>
        </w:rPr>
        <w:t>3</w:t>
      </w:r>
    </w:p>
    <w:p w14:paraId="121334FB" w14:textId="29C37CE2" w:rsidR="004402A7" w:rsidRPr="00FA1E0D" w:rsidRDefault="004402A7" w:rsidP="003E6974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14:paraId="3CBD034A" w14:textId="729BEBB7" w:rsidR="006F5EAC" w:rsidRPr="00AC484A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AC484A"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>4</w:t>
      </w:r>
      <w:r w:rsidR="00937AB0"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2B4418" w:rsidRPr="00AC484A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68700640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2B4418">
        <w:rPr>
          <w:rFonts w:ascii="Cambria" w:eastAsia="Times New Roman" w:hAnsi="Cambria" w:cs="Calibri"/>
          <w:bCs/>
          <w:lang w:eastAsia="pl-PL"/>
        </w:rPr>
        <w:t>10 stycznia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2B4418">
        <w:rPr>
          <w:rFonts w:ascii="Cambria" w:eastAsia="Times New Roman" w:hAnsi="Cambria" w:cs="Calibri"/>
          <w:bCs/>
          <w:lang w:eastAsia="pl-PL"/>
        </w:rPr>
        <w:t>3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0B41FBBD" w:rsidR="00C83F73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3072D0">
        <w:rPr>
          <w:rFonts w:ascii="Cambria" w:eastAsia="Times New Roman" w:hAnsi="Cambria" w:cs="Calibri"/>
          <w:bCs/>
          <w:lang w:eastAsia="pl-PL"/>
        </w:rPr>
        <w:t xml:space="preserve">uzupełnienia składu </w:t>
      </w:r>
      <w:r w:rsidR="00163B17" w:rsidRPr="00163B17">
        <w:rPr>
          <w:rFonts w:ascii="Cambria" w:eastAsia="Times New Roman" w:hAnsi="Cambria" w:cs="Calibri"/>
          <w:bCs/>
          <w:lang w:eastAsia="pl-PL"/>
        </w:rPr>
        <w:t xml:space="preserve">Komisji ds. </w:t>
      </w:r>
      <w:r w:rsidR="00796D6C">
        <w:rPr>
          <w:rFonts w:ascii="Cambria" w:eastAsia="Times New Roman" w:hAnsi="Cambria" w:cs="Calibri"/>
          <w:bCs/>
          <w:lang w:eastAsia="pl-PL"/>
        </w:rPr>
        <w:t>e</w:t>
      </w:r>
      <w:r w:rsidR="009D6833" w:rsidRPr="00163B17">
        <w:rPr>
          <w:rFonts w:ascii="Cambria" w:eastAsia="Times New Roman" w:hAnsi="Cambria" w:cs="Calibri"/>
          <w:bCs/>
          <w:lang w:eastAsia="pl-PL"/>
        </w:rPr>
        <w:t>tyki na kadencję 2020-2024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347C0F6E" w:rsid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Na podstawie</w:t>
      </w:r>
      <w:r w:rsidR="00302644" w:rsidRPr="00163B17">
        <w:rPr>
          <w:rFonts w:ascii="Cambria" w:hAnsi="Cambria"/>
        </w:rPr>
        <w:t xml:space="preserve"> </w:t>
      </w:r>
      <w:bookmarkStart w:id="0" w:name="_Hlk52484182"/>
      <w:r w:rsidR="00302644" w:rsidRPr="00163B17">
        <w:rPr>
          <w:rFonts w:ascii="Cambria" w:eastAsia="Times New Roman" w:hAnsi="Cambria" w:cs="Calibri"/>
          <w:lang w:eastAsia="pl-PL"/>
        </w:rPr>
        <w:t xml:space="preserve">§ </w:t>
      </w:r>
      <w:r w:rsidR="00E0048A" w:rsidRPr="00163B17">
        <w:rPr>
          <w:rFonts w:ascii="Cambria" w:eastAsia="Times New Roman" w:hAnsi="Cambria" w:cs="Calibri"/>
          <w:lang w:eastAsia="pl-PL"/>
        </w:rPr>
        <w:t>47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ust. </w:t>
      </w:r>
      <w:r w:rsidR="00E0048A" w:rsidRPr="00163B17">
        <w:rPr>
          <w:rFonts w:ascii="Cambria" w:eastAsia="Times New Roman" w:hAnsi="Cambria" w:cs="Calibri"/>
          <w:lang w:eastAsia="pl-PL"/>
        </w:rPr>
        <w:t>1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r w:rsidR="00302644" w:rsidRPr="00163B17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163B17">
        <w:rPr>
          <w:rFonts w:ascii="Cambria" w:eastAsia="Times New Roman" w:hAnsi="Cambria" w:cs="Calibri"/>
          <w:lang w:eastAsia="pl-PL"/>
        </w:rPr>
        <w:t xml:space="preserve">Senat </w:t>
      </w:r>
      <w:r w:rsidR="0063684C">
        <w:rPr>
          <w:rFonts w:ascii="Cambria" w:eastAsia="Times New Roman" w:hAnsi="Cambria" w:cs="Calibri"/>
          <w:lang w:eastAsia="pl-PL"/>
        </w:rPr>
        <w:t xml:space="preserve">ASP w Warszawie </w:t>
      </w:r>
      <w:r w:rsidRPr="00163B17">
        <w:rPr>
          <w:rFonts w:ascii="Cambria" w:eastAsia="Times New Roman" w:hAnsi="Cambria" w:cs="Calibri"/>
          <w:lang w:eastAsia="pl-PL"/>
        </w:rPr>
        <w:t>uchwala</w:t>
      </w:r>
      <w:r w:rsidR="00163B17">
        <w:rPr>
          <w:rFonts w:ascii="Cambria" w:eastAsia="Times New Roman" w:hAnsi="Cambria" w:cs="Calibri"/>
          <w:lang w:eastAsia="pl-PL"/>
        </w:rPr>
        <w:t>,</w:t>
      </w:r>
      <w:r w:rsidR="003E6974">
        <w:rPr>
          <w:rFonts w:ascii="Cambria" w:eastAsia="Times New Roman" w:hAnsi="Cambria" w:cs="Calibri"/>
          <w:lang w:eastAsia="pl-PL"/>
        </w:rPr>
        <w:t xml:space="preserve"> co </w:t>
      </w:r>
      <w:r w:rsidRPr="00163B17">
        <w:rPr>
          <w:rFonts w:ascii="Cambria" w:eastAsia="Times New Roman" w:hAnsi="Cambria" w:cs="Calibri"/>
          <w:lang w:eastAsia="pl-PL"/>
        </w:rPr>
        <w:t>następuje:</w:t>
      </w:r>
    </w:p>
    <w:p w14:paraId="1668C44F" w14:textId="77777777" w:rsidR="00842FEC" w:rsidRPr="00163B17" w:rsidRDefault="00842FEC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E6460BE" w14:textId="77777777" w:rsidR="00842FEC" w:rsidRDefault="00C83F73" w:rsidP="00842FEC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3C0CF5DF" w14:textId="6743E09C" w:rsidR="00163B17" w:rsidRDefault="002B4418" w:rsidP="00EF0515">
      <w:p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 xml:space="preserve">W związku z rezygnacją pani prof. Doroty Kołodyńskiej z </w:t>
      </w:r>
      <w:r w:rsidR="00904C97">
        <w:rPr>
          <w:rFonts w:ascii="Cambria" w:eastAsia="Times New Roman" w:hAnsi="Cambria" w:cs="Calibri"/>
          <w:bCs/>
          <w:lang w:eastAsia="pl-PL"/>
        </w:rPr>
        <w:t>członkostwa</w:t>
      </w:r>
      <w:r>
        <w:rPr>
          <w:rFonts w:ascii="Cambria" w:eastAsia="Times New Roman" w:hAnsi="Cambria" w:cs="Calibri"/>
          <w:bCs/>
          <w:lang w:eastAsia="pl-PL"/>
        </w:rPr>
        <w:t xml:space="preserve"> w Komisji ds. etyki u</w:t>
      </w:r>
      <w:r w:rsidR="003072D0" w:rsidRPr="00842FEC">
        <w:rPr>
          <w:rFonts w:ascii="Cambria" w:eastAsia="Times New Roman" w:hAnsi="Cambria" w:cs="Calibri"/>
          <w:bCs/>
          <w:lang w:eastAsia="pl-PL"/>
        </w:rPr>
        <w:t xml:space="preserve">zupełnia </w:t>
      </w:r>
      <w:r w:rsidR="00163B17" w:rsidRPr="00842FEC">
        <w:rPr>
          <w:rFonts w:ascii="Cambria" w:eastAsia="Times New Roman" w:hAnsi="Cambria" w:cs="Calibri"/>
          <w:bCs/>
          <w:lang w:eastAsia="pl-PL"/>
        </w:rPr>
        <w:t xml:space="preserve">się </w:t>
      </w:r>
      <w:r w:rsidR="003072D0" w:rsidRPr="00842FEC">
        <w:rPr>
          <w:rFonts w:ascii="Cambria" w:eastAsia="Times New Roman" w:hAnsi="Cambria" w:cs="Calibri"/>
          <w:bCs/>
          <w:lang w:eastAsia="pl-PL"/>
        </w:rPr>
        <w:t xml:space="preserve">skład </w:t>
      </w:r>
      <w:r>
        <w:rPr>
          <w:rFonts w:ascii="Cambria" w:eastAsia="Times New Roman" w:hAnsi="Cambria" w:cs="Calibri"/>
          <w:bCs/>
          <w:lang w:eastAsia="pl-PL"/>
        </w:rPr>
        <w:t>k</w:t>
      </w:r>
      <w:r w:rsidR="00DA4324" w:rsidRPr="00842FEC">
        <w:rPr>
          <w:rFonts w:ascii="Cambria" w:eastAsia="Times New Roman" w:hAnsi="Cambria" w:cs="Calibri"/>
          <w:bCs/>
          <w:lang w:eastAsia="pl-PL"/>
        </w:rPr>
        <w:t xml:space="preserve">omisji </w:t>
      </w:r>
      <w:r w:rsidR="00F10363" w:rsidRPr="00842FEC">
        <w:rPr>
          <w:rFonts w:ascii="Cambria" w:hAnsi="Cambria" w:cs="Times New Roman"/>
        </w:rPr>
        <w:t>o</w:t>
      </w:r>
      <w:r w:rsidR="00EF0515">
        <w:rPr>
          <w:rFonts w:ascii="Cambria" w:hAnsi="Cambria" w:cs="Times New Roman"/>
        </w:rPr>
        <w:t xml:space="preserve"> </w:t>
      </w:r>
      <w:r w:rsidR="00707822" w:rsidRPr="00842FEC">
        <w:rPr>
          <w:rFonts w:ascii="Cambria" w:hAnsi="Cambria" w:cs="Times New Roman"/>
        </w:rPr>
        <w:t>p</w:t>
      </w:r>
      <w:r w:rsidR="003E45BE" w:rsidRPr="00842FEC">
        <w:rPr>
          <w:rFonts w:ascii="Cambria" w:hAnsi="Cambria" w:cs="Times New Roman"/>
        </w:rPr>
        <w:t>a</w:t>
      </w:r>
      <w:r w:rsidR="00D53D5E">
        <w:rPr>
          <w:rFonts w:ascii="Cambria" w:hAnsi="Cambria" w:cs="Times New Roman"/>
        </w:rPr>
        <w:t xml:space="preserve">nią </w:t>
      </w:r>
      <w:r>
        <w:rPr>
          <w:rFonts w:ascii="Cambria" w:hAnsi="Cambria" w:cs="Times New Roman"/>
        </w:rPr>
        <w:t xml:space="preserve">dr Zofię Lubińską </w:t>
      </w:r>
      <w:r w:rsidR="00842FEC">
        <w:rPr>
          <w:rFonts w:ascii="Cambria" w:hAnsi="Cambria" w:cs="Times New Roman"/>
        </w:rPr>
        <w:t xml:space="preserve">– </w:t>
      </w:r>
      <w:r w:rsidR="00CF4FA9" w:rsidRPr="00842FEC">
        <w:rPr>
          <w:rFonts w:ascii="Cambria" w:hAnsi="Cambria" w:cs="Times New Roman"/>
        </w:rPr>
        <w:t>przedstawicielkę Wydziału</w:t>
      </w:r>
      <w:r w:rsidR="00EF0515">
        <w:rPr>
          <w:rFonts w:ascii="Cambria" w:hAnsi="Cambria" w:cs="Times New Roman"/>
        </w:rPr>
        <w:t xml:space="preserve"> Scenografii</w:t>
      </w:r>
      <w:r w:rsidR="00DA4324">
        <w:rPr>
          <w:rFonts w:ascii="Cambria" w:hAnsi="Cambria" w:cs="Times New Roman"/>
        </w:rPr>
        <w:t>.</w:t>
      </w:r>
    </w:p>
    <w:p w14:paraId="74FF32BF" w14:textId="1E458E29" w:rsidR="00EF0515" w:rsidRDefault="00EF0515" w:rsidP="00842FEC">
      <w:pPr>
        <w:pStyle w:val="Akapitzlist"/>
        <w:ind w:left="0"/>
        <w:jc w:val="both"/>
        <w:rPr>
          <w:rFonts w:ascii="Cambria" w:hAnsi="Cambria" w:cs="Times New Roman"/>
        </w:rPr>
      </w:pPr>
    </w:p>
    <w:p w14:paraId="67E708C5" w14:textId="47C470B7" w:rsidR="00842FEC" w:rsidRPr="00842FEC" w:rsidRDefault="00842FEC" w:rsidP="00842FEC">
      <w:pPr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163B17">
        <w:rPr>
          <w:rFonts w:ascii="Cambria" w:eastAsia="Times New Roman" w:hAnsi="Cambria" w:cs="Calibri"/>
          <w:lang w:eastAsia="pl-PL"/>
        </w:rPr>
        <w:t>.</w:t>
      </w:r>
    </w:p>
    <w:p w14:paraId="13CC113A" w14:textId="6AB552C7" w:rsidR="00163B17" w:rsidRPr="00051C23" w:rsidRDefault="00163B17" w:rsidP="003E6974">
      <w:pPr>
        <w:jc w:val="both"/>
        <w:rPr>
          <w:rFonts w:ascii="Cambria" w:hAnsi="Cambria" w:cs="Times New Roman"/>
        </w:rPr>
      </w:pPr>
      <w:r w:rsidRPr="00163B17">
        <w:rPr>
          <w:rFonts w:ascii="Cambria" w:hAnsi="Cambria" w:cs="Times New Roman"/>
          <w:iCs/>
        </w:rPr>
        <w:t>Skład</w:t>
      </w:r>
      <w:r w:rsidRPr="00163B17">
        <w:rPr>
          <w:rFonts w:ascii="Cambria" w:hAnsi="Cambria" w:cs="Times New Roman"/>
        </w:rPr>
        <w:t xml:space="preserve"> Komisji ds. </w:t>
      </w:r>
      <w:r w:rsidR="00796D6C">
        <w:rPr>
          <w:rFonts w:ascii="Cambria" w:hAnsi="Cambria" w:cs="Times New Roman"/>
        </w:rPr>
        <w:t>e</w:t>
      </w:r>
      <w:r w:rsidRPr="00163B17">
        <w:rPr>
          <w:rFonts w:ascii="Cambria" w:hAnsi="Cambria" w:cs="Times New Roman"/>
        </w:rPr>
        <w:t>tyki na kadencję 2020-2024 przedstawia się następująco:</w:t>
      </w:r>
    </w:p>
    <w:p w14:paraId="16BDA4CE" w14:textId="60B093B3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1) dr hab. Arkadiusz Karapuda</w:t>
      </w:r>
      <w:r w:rsidR="002146FC">
        <w:rPr>
          <w:rFonts w:ascii="Cambria" w:hAnsi="Cambria" w:cs="Times New Roman"/>
          <w:iCs/>
        </w:rPr>
        <w:t>, prof. Uczelni</w:t>
      </w:r>
      <w:r w:rsidRPr="00163B17">
        <w:rPr>
          <w:rFonts w:ascii="Cambria" w:hAnsi="Cambria" w:cs="Times New Roman"/>
          <w:iCs/>
        </w:rPr>
        <w:t xml:space="preserve"> (Wydział Malarstwa)</w:t>
      </w:r>
    </w:p>
    <w:p w14:paraId="0468384C" w14:textId="0FD27E9C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2) dr hab. Dorota Optułowicz</w:t>
      </w:r>
      <w:r w:rsidR="007417DA">
        <w:rPr>
          <w:rFonts w:ascii="Cambria" w:hAnsi="Cambria" w:cs="Times New Roman"/>
          <w:iCs/>
        </w:rPr>
        <w:t>-McQ</w:t>
      </w:r>
      <w:r w:rsidR="002E5E9B">
        <w:rPr>
          <w:rFonts w:ascii="Cambria" w:hAnsi="Cambria" w:cs="Times New Roman"/>
          <w:iCs/>
        </w:rPr>
        <w:t xml:space="preserve">uaid, prof. Uczelni (Wydział </w:t>
      </w:r>
      <w:r w:rsidRPr="00163B17">
        <w:rPr>
          <w:rFonts w:ascii="Cambria" w:hAnsi="Cambria" w:cs="Times New Roman"/>
          <w:iCs/>
        </w:rPr>
        <w:t>Grafiki)</w:t>
      </w:r>
    </w:p>
    <w:p w14:paraId="2D447DB3" w14:textId="2A3D80F4" w:rsidR="00163B17" w:rsidRPr="00163B17" w:rsidRDefault="00E836BC" w:rsidP="003E6974">
      <w:pPr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3) mgr </w:t>
      </w:r>
      <w:r w:rsidR="00282BAA">
        <w:rPr>
          <w:rFonts w:ascii="Cambria" w:hAnsi="Cambria" w:cs="Times New Roman"/>
          <w:iCs/>
        </w:rPr>
        <w:t xml:space="preserve">Artem Dmytrenko </w:t>
      </w:r>
      <w:r w:rsidR="00163B17" w:rsidRPr="00163B17">
        <w:rPr>
          <w:rFonts w:ascii="Cambria" w:hAnsi="Cambria" w:cs="Times New Roman"/>
          <w:iCs/>
        </w:rPr>
        <w:t>(Wydział Rzeźby)</w:t>
      </w:r>
    </w:p>
    <w:p w14:paraId="3796F77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4) dr Katarzyna Górecka (Wydział Konserwacj</w:t>
      </w:r>
      <w:bookmarkStart w:id="1" w:name="_GoBack"/>
      <w:bookmarkEnd w:id="1"/>
      <w:r w:rsidRPr="00163B17">
        <w:rPr>
          <w:rFonts w:ascii="Cambria" w:hAnsi="Cambria" w:cs="Times New Roman"/>
          <w:iCs/>
        </w:rPr>
        <w:t>i i Restauracji Dzieł Sztuki)</w:t>
      </w:r>
    </w:p>
    <w:p w14:paraId="359FABD4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5) dr Katarzyna Bucholc (Wydział Architektury Wnętrz)</w:t>
      </w:r>
    </w:p>
    <w:p w14:paraId="498FAE9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6) dr Agata Szydłowska (Wydział Wzornictwa)</w:t>
      </w:r>
    </w:p>
    <w:p w14:paraId="2828E69D" w14:textId="1488D8E0" w:rsidR="00163B17" w:rsidRPr="00163B17" w:rsidRDefault="003E45BE" w:rsidP="003E6974">
      <w:pPr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7) prof. Krzysztof Olszewski</w:t>
      </w:r>
      <w:r w:rsidR="00E836BC">
        <w:rPr>
          <w:rFonts w:ascii="Cambria" w:hAnsi="Cambria" w:cs="Times New Roman"/>
          <w:iCs/>
        </w:rPr>
        <w:t xml:space="preserve"> </w:t>
      </w:r>
      <w:r w:rsidR="00163B17" w:rsidRPr="00163B17">
        <w:rPr>
          <w:rFonts w:ascii="Cambria" w:hAnsi="Cambria" w:cs="Times New Roman"/>
          <w:iCs/>
        </w:rPr>
        <w:t>(Wydział Sztuki Mediów)</w:t>
      </w:r>
    </w:p>
    <w:p w14:paraId="4423EB21" w14:textId="25747ECC" w:rsidR="00163B17" w:rsidRPr="00163B17" w:rsidRDefault="00CF4FA9" w:rsidP="003E6974">
      <w:pPr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8) dr Ewa Muszyńska</w:t>
      </w:r>
      <w:r w:rsidR="00163B17" w:rsidRPr="00163B17">
        <w:rPr>
          <w:rFonts w:ascii="Cambria" w:hAnsi="Cambria" w:cs="Times New Roman"/>
          <w:iCs/>
        </w:rPr>
        <w:t xml:space="preserve"> (Wydz</w:t>
      </w:r>
      <w:r w:rsidR="00E836BC">
        <w:rPr>
          <w:rFonts w:ascii="Cambria" w:hAnsi="Cambria" w:cs="Times New Roman"/>
          <w:iCs/>
        </w:rPr>
        <w:t>iał Badań Artystycznych i Studiów Kuratorskich</w:t>
      </w:r>
      <w:r w:rsidR="00163B17" w:rsidRPr="00163B17">
        <w:rPr>
          <w:rFonts w:ascii="Cambria" w:hAnsi="Cambria" w:cs="Times New Roman"/>
          <w:iCs/>
        </w:rPr>
        <w:t>)</w:t>
      </w:r>
    </w:p>
    <w:p w14:paraId="31001F84" w14:textId="63FF2B17" w:rsidR="00163B17" w:rsidRPr="003A2F9F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 xml:space="preserve">9) </w:t>
      </w:r>
      <w:r w:rsidR="00F63218">
        <w:rPr>
          <w:rFonts w:ascii="Cambria" w:hAnsi="Cambria" w:cs="Times New Roman"/>
          <w:iCs/>
        </w:rPr>
        <w:t>dr Zofia Lubińska</w:t>
      </w:r>
      <w:r w:rsidR="003A2F9F" w:rsidRPr="003A2F9F">
        <w:rPr>
          <w:rFonts w:ascii="Cambria" w:hAnsi="Cambria" w:cs="Times New Roman"/>
          <w:iCs/>
        </w:rPr>
        <w:t xml:space="preserve"> </w:t>
      </w:r>
      <w:r w:rsidRPr="003A2F9F">
        <w:rPr>
          <w:rFonts w:ascii="Cambria" w:hAnsi="Cambria" w:cs="Times New Roman"/>
          <w:iCs/>
        </w:rPr>
        <w:t>(Wydział Scenografii)</w:t>
      </w:r>
    </w:p>
    <w:p w14:paraId="6CC5CC37" w14:textId="392C4EC2" w:rsidR="00163B17" w:rsidRPr="00163B17" w:rsidRDefault="00163B17" w:rsidP="00051C23">
      <w:pPr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10) dr Pio</w:t>
      </w:r>
      <w:r w:rsidR="00E836BC">
        <w:rPr>
          <w:rFonts w:ascii="Cambria" w:hAnsi="Cambria" w:cs="Times New Roman"/>
          <w:iCs/>
        </w:rPr>
        <w:t>tr Teodorczuk (Międzywydziałowa Samodzielna Katedra Kształcenia Teoretycznego</w:t>
      </w:r>
      <w:r w:rsidRPr="00163B17">
        <w:rPr>
          <w:rFonts w:ascii="Cambria" w:hAnsi="Cambria" w:cs="Times New Roman"/>
          <w:iCs/>
        </w:rPr>
        <w:t>)</w:t>
      </w:r>
    </w:p>
    <w:p w14:paraId="7B383BD5" w14:textId="392494E6" w:rsidR="00163B17" w:rsidRPr="00F90D60" w:rsidRDefault="00F90D60" w:rsidP="003E6974">
      <w:pPr>
        <w:jc w:val="both"/>
        <w:rPr>
          <w:rFonts w:ascii="Cambria" w:hAnsi="Cambria" w:cs="Times New Roman"/>
          <w:iCs/>
        </w:rPr>
      </w:pPr>
      <w:r w:rsidRPr="00F90D60">
        <w:rPr>
          <w:rFonts w:ascii="Cambria" w:hAnsi="Cambria" w:cs="Times New Roman"/>
          <w:iCs/>
        </w:rPr>
        <w:t xml:space="preserve">11) </w:t>
      </w:r>
      <w:r w:rsidR="00296689">
        <w:rPr>
          <w:rFonts w:ascii="Cambria" w:hAnsi="Cambria" w:cs="Times New Roman"/>
          <w:iCs/>
        </w:rPr>
        <w:t>mgr Ewa Troć</w:t>
      </w:r>
      <w:r w:rsidR="002C76ED">
        <w:rPr>
          <w:rFonts w:ascii="Cambria" w:hAnsi="Cambria" w:cs="Times New Roman"/>
          <w:iCs/>
        </w:rPr>
        <w:t xml:space="preserve"> </w:t>
      </w:r>
      <w:r w:rsidR="00163B17" w:rsidRPr="00F90D60">
        <w:rPr>
          <w:rFonts w:ascii="Cambria" w:hAnsi="Cambria" w:cs="Times New Roman"/>
          <w:iCs/>
        </w:rPr>
        <w:t>(</w:t>
      </w:r>
      <w:r w:rsidR="00471DD6" w:rsidRPr="00F90D60">
        <w:rPr>
          <w:rFonts w:ascii="Cambria" w:hAnsi="Cambria" w:cs="Times New Roman"/>
          <w:iCs/>
        </w:rPr>
        <w:t>Przedstawiciel pracowników administracji</w:t>
      </w:r>
      <w:r w:rsidR="00163B17" w:rsidRPr="00F90D60">
        <w:rPr>
          <w:rFonts w:ascii="Cambria" w:hAnsi="Cambria" w:cs="Times New Roman"/>
          <w:iCs/>
        </w:rPr>
        <w:t>)</w:t>
      </w:r>
    </w:p>
    <w:p w14:paraId="6E5948DF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</w:p>
    <w:p w14:paraId="3880562D" w14:textId="13A42827" w:rsidR="00723EE1" w:rsidRDefault="00723EE1" w:rsidP="00723EE1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3.</w:t>
      </w:r>
    </w:p>
    <w:p w14:paraId="2E76CB53" w14:textId="77777777" w:rsidR="00723EE1" w:rsidRDefault="00723EE1" w:rsidP="00723EE1">
      <w:pPr>
        <w:jc w:val="both"/>
        <w:rPr>
          <w:rFonts w:ascii="Cambria" w:hAnsi="Cambria" w:cs="Calibri"/>
          <w:i/>
          <w:iCs/>
          <w:shd w:val="clear" w:color="auto" w:fill="FFFFFF"/>
        </w:rPr>
      </w:pPr>
      <w:r>
        <w:rPr>
          <w:rFonts w:ascii="Cambria" w:hAnsi="Cambria" w:cs="Calibri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 w:cs="Calibri"/>
          <w:i/>
          <w:iCs/>
          <w:shd w:val="clear" w:color="auto" w:fill="FFFFFF"/>
        </w:rPr>
        <w:t>Akademus.</w:t>
      </w:r>
    </w:p>
    <w:p w14:paraId="1E62F3DD" w14:textId="77777777" w:rsidR="00723EE1" w:rsidRDefault="00723EE1" w:rsidP="00723EE1">
      <w:pPr>
        <w:jc w:val="both"/>
        <w:rPr>
          <w:rFonts w:ascii="Cambria" w:hAnsi="Cambria" w:cs="Calibri"/>
        </w:rPr>
      </w:pPr>
    </w:p>
    <w:p w14:paraId="55322E6A" w14:textId="2517289C" w:rsidR="00723EE1" w:rsidRDefault="00723EE1" w:rsidP="00723EE1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4.</w:t>
      </w:r>
    </w:p>
    <w:p w14:paraId="012B7D24" w14:textId="77777777" w:rsidR="00723EE1" w:rsidRDefault="00723EE1" w:rsidP="00723EE1">
      <w:pPr>
        <w:rPr>
          <w:rFonts w:ascii="Cambria" w:hAnsi="Cambria" w:cs="Times New Roman"/>
        </w:rPr>
      </w:pPr>
      <w:r>
        <w:rPr>
          <w:rFonts w:ascii="Cambria" w:hAnsi="Cambria"/>
        </w:rPr>
        <w:t>Uchwała wchodzi w życie z dniem podjęcia.</w:t>
      </w: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092A80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6EE75" w16cid:durableId="247B5A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E735" w14:textId="77777777" w:rsidR="00367D8F" w:rsidRDefault="00367D8F" w:rsidP="00C86916">
      <w:r>
        <w:separator/>
      </w:r>
    </w:p>
  </w:endnote>
  <w:endnote w:type="continuationSeparator" w:id="0">
    <w:p w14:paraId="368E121B" w14:textId="77777777" w:rsidR="00367D8F" w:rsidRDefault="00367D8F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A3969" w14:textId="77777777" w:rsidR="00367D8F" w:rsidRDefault="00367D8F" w:rsidP="00C86916">
      <w:r>
        <w:separator/>
      </w:r>
    </w:p>
  </w:footnote>
  <w:footnote w:type="continuationSeparator" w:id="0">
    <w:p w14:paraId="1B30BB81" w14:textId="77777777" w:rsidR="00367D8F" w:rsidRDefault="00367D8F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AA8"/>
    <w:multiLevelType w:val="hybridMultilevel"/>
    <w:tmpl w:val="C78E080C"/>
    <w:lvl w:ilvl="0" w:tplc="AA3C2AA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51C23"/>
    <w:rsid w:val="00057DCC"/>
    <w:rsid w:val="00092A80"/>
    <w:rsid w:val="00094B68"/>
    <w:rsid w:val="0009531C"/>
    <w:rsid w:val="000C3260"/>
    <w:rsid w:val="000D014F"/>
    <w:rsid w:val="000D258B"/>
    <w:rsid w:val="000D3340"/>
    <w:rsid w:val="00102FAB"/>
    <w:rsid w:val="001073B0"/>
    <w:rsid w:val="0013396B"/>
    <w:rsid w:val="00133DED"/>
    <w:rsid w:val="00163B17"/>
    <w:rsid w:val="0016647C"/>
    <w:rsid w:val="00166ECD"/>
    <w:rsid w:val="00174F4F"/>
    <w:rsid w:val="001842AA"/>
    <w:rsid w:val="001974D5"/>
    <w:rsid w:val="001A1089"/>
    <w:rsid w:val="001C55F1"/>
    <w:rsid w:val="001E5E5F"/>
    <w:rsid w:val="001E7110"/>
    <w:rsid w:val="00213079"/>
    <w:rsid w:val="002146FC"/>
    <w:rsid w:val="00242153"/>
    <w:rsid w:val="002505E8"/>
    <w:rsid w:val="00282BAA"/>
    <w:rsid w:val="00296689"/>
    <w:rsid w:val="002A6ECB"/>
    <w:rsid w:val="002B4418"/>
    <w:rsid w:val="002C3010"/>
    <w:rsid w:val="002C76ED"/>
    <w:rsid w:val="002E5E9B"/>
    <w:rsid w:val="00302644"/>
    <w:rsid w:val="003072D0"/>
    <w:rsid w:val="00313749"/>
    <w:rsid w:val="00316F4C"/>
    <w:rsid w:val="00327BB3"/>
    <w:rsid w:val="00367D8F"/>
    <w:rsid w:val="00381D9B"/>
    <w:rsid w:val="00391EA6"/>
    <w:rsid w:val="003A0888"/>
    <w:rsid w:val="003A2F9F"/>
    <w:rsid w:val="003B5A81"/>
    <w:rsid w:val="003B5BD1"/>
    <w:rsid w:val="003B7290"/>
    <w:rsid w:val="003D7BA2"/>
    <w:rsid w:val="003E45BE"/>
    <w:rsid w:val="003E6974"/>
    <w:rsid w:val="00421C8B"/>
    <w:rsid w:val="00422676"/>
    <w:rsid w:val="004402A7"/>
    <w:rsid w:val="00457A27"/>
    <w:rsid w:val="0047033A"/>
    <w:rsid w:val="00471DD6"/>
    <w:rsid w:val="004F4DE4"/>
    <w:rsid w:val="00505911"/>
    <w:rsid w:val="005103AD"/>
    <w:rsid w:val="00522298"/>
    <w:rsid w:val="00587A5E"/>
    <w:rsid w:val="0059343A"/>
    <w:rsid w:val="005D144B"/>
    <w:rsid w:val="005F361B"/>
    <w:rsid w:val="0063684C"/>
    <w:rsid w:val="00655311"/>
    <w:rsid w:val="00681660"/>
    <w:rsid w:val="00695554"/>
    <w:rsid w:val="006B1AB3"/>
    <w:rsid w:val="006B2AB8"/>
    <w:rsid w:val="006F5EAC"/>
    <w:rsid w:val="00707822"/>
    <w:rsid w:val="00723EE1"/>
    <w:rsid w:val="007417DA"/>
    <w:rsid w:val="00743844"/>
    <w:rsid w:val="00751C89"/>
    <w:rsid w:val="007729BD"/>
    <w:rsid w:val="00796D6C"/>
    <w:rsid w:val="007D57E1"/>
    <w:rsid w:val="007D6AF1"/>
    <w:rsid w:val="007D6CC6"/>
    <w:rsid w:val="007E5301"/>
    <w:rsid w:val="00812A5C"/>
    <w:rsid w:val="00813398"/>
    <w:rsid w:val="008172E8"/>
    <w:rsid w:val="00842FEC"/>
    <w:rsid w:val="00854BD8"/>
    <w:rsid w:val="00876952"/>
    <w:rsid w:val="00886A79"/>
    <w:rsid w:val="008969BB"/>
    <w:rsid w:val="008A1766"/>
    <w:rsid w:val="008D04ED"/>
    <w:rsid w:val="00904C97"/>
    <w:rsid w:val="00915DB4"/>
    <w:rsid w:val="00937AB0"/>
    <w:rsid w:val="00956FA6"/>
    <w:rsid w:val="00995F28"/>
    <w:rsid w:val="009B5BCE"/>
    <w:rsid w:val="009D6833"/>
    <w:rsid w:val="009E2845"/>
    <w:rsid w:val="00A0571B"/>
    <w:rsid w:val="00A13D8A"/>
    <w:rsid w:val="00A169CF"/>
    <w:rsid w:val="00AA19DA"/>
    <w:rsid w:val="00AA5CD0"/>
    <w:rsid w:val="00AB4FBF"/>
    <w:rsid w:val="00AC043F"/>
    <w:rsid w:val="00AC4301"/>
    <w:rsid w:val="00AC484A"/>
    <w:rsid w:val="00AD4100"/>
    <w:rsid w:val="00AD6E80"/>
    <w:rsid w:val="00AE10AA"/>
    <w:rsid w:val="00AF6218"/>
    <w:rsid w:val="00B07413"/>
    <w:rsid w:val="00B259EA"/>
    <w:rsid w:val="00B34DD6"/>
    <w:rsid w:val="00B43868"/>
    <w:rsid w:val="00B46659"/>
    <w:rsid w:val="00B7242A"/>
    <w:rsid w:val="00B73B00"/>
    <w:rsid w:val="00B94F17"/>
    <w:rsid w:val="00BA1EF2"/>
    <w:rsid w:val="00BC0F4C"/>
    <w:rsid w:val="00BD4428"/>
    <w:rsid w:val="00BF2750"/>
    <w:rsid w:val="00C4730D"/>
    <w:rsid w:val="00C738EB"/>
    <w:rsid w:val="00C83F73"/>
    <w:rsid w:val="00C86916"/>
    <w:rsid w:val="00C93FF0"/>
    <w:rsid w:val="00CA46F6"/>
    <w:rsid w:val="00CB235E"/>
    <w:rsid w:val="00CE60B5"/>
    <w:rsid w:val="00CF4FA9"/>
    <w:rsid w:val="00D114DE"/>
    <w:rsid w:val="00D246C6"/>
    <w:rsid w:val="00D53D5E"/>
    <w:rsid w:val="00D876DE"/>
    <w:rsid w:val="00DA4324"/>
    <w:rsid w:val="00DA7476"/>
    <w:rsid w:val="00DB4F95"/>
    <w:rsid w:val="00DC1A65"/>
    <w:rsid w:val="00DD217F"/>
    <w:rsid w:val="00DF34C2"/>
    <w:rsid w:val="00E0048A"/>
    <w:rsid w:val="00E2053C"/>
    <w:rsid w:val="00E33966"/>
    <w:rsid w:val="00E549EF"/>
    <w:rsid w:val="00E57D29"/>
    <w:rsid w:val="00E836BC"/>
    <w:rsid w:val="00EC422E"/>
    <w:rsid w:val="00ED0B06"/>
    <w:rsid w:val="00EF0515"/>
    <w:rsid w:val="00F10363"/>
    <w:rsid w:val="00F41514"/>
    <w:rsid w:val="00F455B4"/>
    <w:rsid w:val="00F51BD3"/>
    <w:rsid w:val="00F63218"/>
    <w:rsid w:val="00F70DB4"/>
    <w:rsid w:val="00F82A17"/>
    <w:rsid w:val="00F90D60"/>
    <w:rsid w:val="00FA1E0D"/>
    <w:rsid w:val="00FC5426"/>
    <w:rsid w:val="00FF4F3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5</cp:revision>
  <cp:lastPrinted>2021-11-30T11:39:00Z</cp:lastPrinted>
  <dcterms:created xsi:type="dcterms:W3CDTF">2023-01-03T10:32:00Z</dcterms:created>
  <dcterms:modified xsi:type="dcterms:W3CDTF">2023-01-10T10:30:00Z</dcterms:modified>
</cp:coreProperties>
</file>