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Pr="00F54C6D" w:rsidRDefault="00CF0881" w:rsidP="00100098">
      <w:pPr>
        <w:ind w:left="7088"/>
        <w:rPr>
          <w:rFonts w:ascii="Lato" w:eastAsia="Calibri" w:hAnsi="Lato" w:cs="Calibri"/>
          <w:color w:val="002060"/>
          <w:sz w:val="22"/>
          <w:szCs w:val="22"/>
          <w:u w:val="single"/>
        </w:rPr>
      </w:pPr>
      <w:r w:rsidRPr="00F54C6D">
        <w:rPr>
          <w:rFonts w:ascii="Lato" w:eastAsia="Calibri" w:hAnsi="Lato" w:cs="Calibri"/>
          <w:color w:val="002060"/>
          <w:sz w:val="22"/>
          <w:szCs w:val="22"/>
          <w:u w:val="single"/>
        </w:rPr>
        <w:t xml:space="preserve">Załącznik </w:t>
      </w:r>
      <w:r w:rsidR="00100098" w:rsidRPr="00F54C6D">
        <w:rPr>
          <w:rFonts w:ascii="Lato" w:eastAsia="Calibri" w:hAnsi="Lato" w:cs="Calibri"/>
          <w:color w:val="002060"/>
          <w:sz w:val="22"/>
          <w:szCs w:val="22"/>
          <w:u w:val="single"/>
        </w:rPr>
        <w:t>nr 1</w:t>
      </w:r>
    </w:p>
    <w:p w:rsidR="00CF0881" w:rsidRPr="00F54C6D" w:rsidRDefault="00CF0881" w:rsidP="00100098">
      <w:pPr>
        <w:ind w:left="7088"/>
        <w:rPr>
          <w:rFonts w:ascii="Lato" w:eastAsia="Calibri" w:hAnsi="Lato" w:cs="Calibri"/>
          <w:color w:val="002060"/>
          <w:sz w:val="22"/>
          <w:szCs w:val="22"/>
        </w:rPr>
      </w:pPr>
      <w:proofErr w:type="gramStart"/>
      <w:r w:rsidRPr="00F54C6D">
        <w:rPr>
          <w:rFonts w:ascii="Lato" w:eastAsia="Calibri" w:hAnsi="Lato" w:cs="Calibri"/>
          <w:color w:val="002060"/>
          <w:sz w:val="22"/>
          <w:szCs w:val="22"/>
        </w:rPr>
        <w:t>do</w:t>
      </w:r>
      <w:proofErr w:type="gramEnd"/>
      <w:r w:rsidRPr="00F54C6D">
        <w:rPr>
          <w:rFonts w:ascii="Lato" w:eastAsia="Calibri" w:hAnsi="Lato" w:cs="Calibri"/>
          <w:color w:val="002060"/>
          <w:sz w:val="22"/>
          <w:szCs w:val="22"/>
        </w:rPr>
        <w:t xml:space="preserve"> Uchwały Senatu nr </w:t>
      </w:r>
      <w:r w:rsidR="007374A4" w:rsidRPr="00F54C6D">
        <w:rPr>
          <w:rFonts w:ascii="Lato" w:eastAsia="Calibri" w:hAnsi="Lato" w:cs="Calibri"/>
          <w:color w:val="002060"/>
          <w:sz w:val="22"/>
          <w:szCs w:val="22"/>
        </w:rPr>
        <w:t>7</w:t>
      </w:r>
      <w:r w:rsidRPr="00F54C6D">
        <w:rPr>
          <w:rFonts w:ascii="Lato" w:eastAsia="Calibri" w:hAnsi="Lato" w:cs="Calibri"/>
          <w:color w:val="002060"/>
          <w:sz w:val="22"/>
          <w:szCs w:val="22"/>
        </w:rPr>
        <w:t>/2</w:t>
      </w:r>
      <w:r w:rsidR="00543DE0" w:rsidRPr="00F54C6D">
        <w:rPr>
          <w:rFonts w:ascii="Lato" w:eastAsia="Calibri" w:hAnsi="Lato" w:cs="Calibri"/>
          <w:color w:val="002060"/>
          <w:sz w:val="22"/>
          <w:szCs w:val="22"/>
        </w:rPr>
        <w:t>022</w:t>
      </w:r>
    </w:p>
    <w:p w:rsidR="00CF0881" w:rsidRPr="00F54C6D" w:rsidRDefault="00CF0881" w:rsidP="00100098">
      <w:pPr>
        <w:ind w:left="7088"/>
        <w:rPr>
          <w:rFonts w:ascii="Lato" w:eastAsia="Calibri" w:hAnsi="Lato" w:cs="Calibri"/>
          <w:color w:val="002060"/>
          <w:sz w:val="22"/>
          <w:szCs w:val="22"/>
        </w:rPr>
      </w:pPr>
      <w:r w:rsidRPr="00F54C6D">
        <w:rPr>
          <w:rFonts w:ascii="Lato" w:eastAsia="Calibri" w:hAnsi="Lato" w:cs="Calibri"/>
          <w:color w:val="002060"/>
          <w:sz w:val="22"/>
          <w:szCs w:val="22"/>
        </w:rPr>
        <w:t>A</w:t>
      </w:r>
      <w:r w:rsidR="00100098" w:rsidRPr="00F54C6D">
        <w:rPr>
          <w:rFonts w:ascii="Lato" w:eastAsia="Calibri" w:hAnsi="Lato" w:cs="Calibri"/>
          <w:color w:val="002060"/>
          <w:sz w:val="22"/>
          <w:szCs w:val="22"/>
        </w:rPr>
        <w:t>SP</w:t>
      </w:r>
      <w:r w:rsidRPr="00F54C6D">
        <w:rPr>
          <w:rFonts w:ascii="Lato" w:eastAsia="Calibri" w:hAnsi="Lato" w:cs="Calibri"/>
          <w:color w:val="002060"/>
          <w:sz w:val="22"/>
          <w:szCs w:val="22"/>
        </w:rPr>
        <w:t xml:space="preserve"> w Warszawie</w:t>
      </w:r>
    </w:p>
    <w:p w:rsidR="00CF0881" w:rsidRPr="00F54C6D" w:rsidRDefault="00CF0881" w:rsidP="00100098">
      <w:pPr>
        <w:ind w:left="7088"/>
        <w:rPr>
          <w:rFonts w:ascii="Lato" w:eastAsia="Calibri" w:hAnsi="Lato" w:cs="Calibri"/>
          <w:color w:val="002060"/>
          <w:sz w:val="22"/>
          <w:szCs w:val="22"/>
        </w:rPr>
      </w:pPr>
      <w:proofErr w:type="gramStart"/>
      <w:r w:rsidRPr="00F54C6D">
        <w:rPr>
          <w:rFonts w:ascii="Lato" w:eastAsia="Calibri" w:hAnsi="Lato" w:cs="Calibri"/>
          <w:color w:val="002060"/>
          <w:sz w:val="22"/>
          <w:szCs w:val="22"/>
        </w:rPr>
        <w:t>z</w:t>
      </w:r>
      <w:proofErr w:type="gramEnd"/>
      <w:r w:rsidRPr="00F54C6D">
        <w:rPr>
          <w:rFonts w:ascii="Lato" w:eastAsia="Calibri" w:hAnsi="Lato" w:cs="Calibri"/>
          <w:color w:val="002060"/>
          <w:sz w:val="22"/>
          <w:szCs w:val="22"/>
        </w:rPr>
        <w:t xml:space="preserve"> dnia </w:t>
      </w:r>
      <w:r w:rsidR="007374A4" w:rsidRPr="00F54C6D">
        <w:rPr>
          <w:rFonts w:ascii="Lato" w:eastAsia="Calibri" w:hAnsi="Lato" w:cs="Calibri"/>
          <w:color w:val="002060"/>
          <w:sz w:val="22"/>
          <w:szCs w:val="22"/>
        </w:rPr>
        <w:t>22.02.</w:t>
      </w:r>
      <w:r w:rsidRPr="00F54C6D">
        <w:rPr>
          <w:rFonts w:ascii="Lato" w:eastAsia="Calibri" w:hAnsi="Lato" w:cs="Calibri"/>
          <w:color w:val="002060"/>
          <w:sz w:val="22"/>
          <w:szCs w:val="22"/>
        </w:rPr>
        <w:t>20</w:t>
      </w:r>
      <w:r w:rsidR="00543DE0" w:rsidRPr="00F54C6D">
        <w:rPr>
          <w:rFonts w:ascii="Lato" w:eastAsia="Calibri" w:hAnsi="Lato" w:cs="Calibri"/>
          <w:color w:val="002060"/>
          <w:sz w:val="22"/>
          <w:szCs w:val="22"/>
        </w:rPr>
        <w:t>22</w:t>
      </w:r>
      <w:r w:rsidR="005E5CA5" w:rsidRPr="00F54C6D">
        <w:rPr>
          <w:rFonts w:ascii="Lato" w:eastAsia="Calibri" w:hAnsi="Lato" w:cs="Calibri"/>
          <w:color w:val="002060"/>
          <w:sz w:val="22"/>
          <w:szCs w:val="22"/>
        </w:rPr>
        <w:t xml:space="preserve"> </w:t>
      </w:r>
      <w:proofErr w:type="gramStart"/>
      <w:r w:rsidRPr="00F54C6D">
        <w:rPr>
          <w:rFonts w:ascii="Lato" w:eastAsia="Calibri" w:hAnsi="Lato" w:cs="Calibri"/>
          <w:color w:val="002060"/>
          <w:sz w:val="22"/>
          <w:szCs w:val="22"/>
        </w:rPr>
        <w:t>r</w:t>
      </w:r>
      <w:proofErr w:type="gramEnd"/>
      <w:r w:rsidRPr="00F54C6D">
        <w:rPr>
          <w:rFonts w:ascii="Lato" w:eastAsia="Calibri" w:hAnsi="Lato" w:cs="Calibri"/>
          <w:color w:val="002060"/>
          <w:sz w:val="22"/>
          <w:szCs w:val="22"/>
        </w:rPr>
        <w:t>.</w:t>
      </w:r>
    </w:p>
    <w:p w:rsidR="001B0B1E" w:rsidRPr="00F47F82" w:rsidRDefault="001B0B1E" w:rsidP="00100098">
      <w:pPr>
        <w:ind w:left="7088"/>
        <w:jc w:val="center"/>
        <w:rPr>
          <w:rFonts w:ascii="Lato" w:hAnsi="Lato"/>
          <w:b/>
          <w:color w:val="FF0000"/>
          <w:sz w:val="22"/>
          <w:szCs w:val="22"/>
        </w:rPr>
      </w:pPr>
    </w:p>
    <w:p w:rsidR="001B0B1E" w:rsidRPr="00100098" w:rsidRDefault="001B0B1E" w:rsidP="00100098">
      <w:pPr>
        <w:ind w:left="7088"/>
        <w:jc w:val="center"/>
        <w:rPr>
          <w:rFonts w:ascii="Lato" w:hAnsi="Lato"/>
          <w:b/>
          <w:color w:val="002060"/>
          <w:sz w:val="44"/>
        </w:rPr>
      </w:pPr>
    </w:p>
    <w:p w:rsidR="001B0B1E" w:rsidRPr="00404161" w:rsidRDefault="001B0B1E" w:rsidP="00C77519">
      <w:pPr>
        <w:spacing w:line="276" w:lineRule="auto"/>
        <w:jc w:val="center"/>
        <w:rPr>
          <w:rFonts w:ascii="Lato" w:hAnsi="Lato"/>
          <w:b/>
          <w:color w:val="002060"/>
          <w:sz w:val="44"/>
        </w:rPr>
      </w:pP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Statut</w:t>
      </w: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Akademii Sztuk Pięknych w Warszawie</w:t>
      </w:r>
    </w:p>
    <w:p w:rsidR="001B0B1E" w:rsidRDefault="001B0B1E"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Pr="00150C90" w:rsidRDefault="005E5CA5" w:rsidP="00C77519">
      <w:pPr>
        <w:spacing w:line="276" w:lineRule="auto"/>
        <w:jc w:val="center"/>
        <w:rPr>
          <w:rFonts w:ascii="Lato" w:hAnsi="Lato"/>
          <w:b/>
          <w:color w:val="002060"/>
          <w:sz w:val="44"/>
        </w:rPr>
      </w:pPr>
    </w:p>
    <w:p w:rsidR="004C4B26" w:rsidRPr="00F54C6D" w:rsidRDefault="005E5CA5" w:rsidP="00D14045">
      <w:pPr>
        <w:spacing w:line="276" w:lineRule="auto"/>
        <w:rPr>
          <w:rFonts w:ascii="Lato" w:hAnsi="Lato"/>
          <w:bCs/>
          <w:color w:val="002060"/>
          <w:sz w:val="22"/>
          <w:szCs w:val="22"/>
        </w:rPr>
      </w:pPr>
      <w:r w:rsidRPr="00F54C6D">
        <w:rPr>
          <w:rFonts w:ascii="Lato" w:hAnsi="Lato"/>
          <w:bCs/>
          <w:color w:val="002060"/>
          <w:sz w:val="22"/>
          <w:szCs w:val="22"/>
        </w:rPr>
        <w:t>Przyjęty</w:t>
      </w:r>
      <w:r w:rsidR="003F1163" w:rsidRPr="00F54C6D">
        <w:rPr>
          <w:rFonts w:ascii="Lato" w:hAnsi="Lato"/>
          <w:bCs/>
          <w:color w:val="002060"/>
          <w:sz w:val="22"/>
          <w:szCs w:val="22"/>
        </w:rPr>
        <w:t xml:space="preserve"> Uchwałą nr </w:t>
      </w:r>
      <w:r w:rsidRPr="00F54C6D">
        <w:rPr>
          <w:rFonts w:ascii="Lato" w:hAnsi="Lato"/>
          <w:bCs/>
          <w:color w:val="002060"/>
          <w:sz w:val="22"/>
          <w:szCs w:val="22"/>
        </w:rPr>
        <w:t>15</w:t>
      </w:r>
      <w:r w:rsidR="003F1163" w:rsidRPr="00F54C6D">
        <w:rPr>
          <w:rFonts w:ascii="Lato" w:hAnsi="Lato"/>
          <w:bCs/>
          <w:color w:val="002060"/>
          <w:sz w:val="22"/>
          <w:szCs w:val="22"/>
        </w:rPr>
        <w:t>/2019 z dnia</w:t>
      </w:r>
      <w:r w:rsidRPr="00F54C6D">
        <w:rPr>
          <w:rFonts w:ascii="Lato" w:hAnsi="Lato"/>
          <w:bCs/>
          <w:color w:val="002060"/>
          <w:sz w:val="22"/>
          <w:szCs w:val="22"/>
        </w:rPr>
        <w:t xml:space="preserve"> 28 maja 2019 r.</w:t>
      </w:r>
      <w:r w:rsidR="003F1163" w:rsidRPr="00F54C6D">
        <w:rPr>
          <w:rFonts w:ascii="Lato" w:hAnsi="Lato"/>
          <w:bCs/>
          <w:color w:val="002060"/>
          <w:sz w:val="22"/>
          <w:szCs w:val="22"/>
        </w:rPr>
        <w:t xml:space="preserve"> </w:t>
      </w:r>
    </w:p>
    <w:p w:rsidR="003F1163" w:rsidRPr="00F54C6D" w:rsidRDefault="005E5CA5" w:rsidP="00D14045">
      <w:pPr>
        <w:spacing w:line="276" w:lineRule="auto"/>
        <w:rPr>
          <w:rFonts w:ascii="Lato" w:hAnsi="Lato"/>
          <w:bCs/>
          <w:color w:val="002060"/>
          <w:sz w:val="22"/>
          <w:szCs w:val="22"/>
        </w:rPr>
      </w:pPr>
      <w:r w:rsidRPr="00F54C6D">
        <w:rPr>
          <w:rFonts w:ascii="Lato" w:hAnsi="Lato"/>
          <w:bCs/>
          <w:color w:val="002060"/>
          <w:sz w:val="22"/>
          <w:szCs w:val="22"/>
        </w:rPr>
        <w:t xml:space="preserve"> </w:t>
      </w:r>
      <w:proofErr w:type="gramStart"/>
      <w:r w:rsidRPr="00F54C6D">
        <w:rPr>
          <w:rFonts w:ascii="Lato" w:hAnsi="Lato"/>
          <w:bCs/>
          <w:color w:val="002060"/>
          <w:sz w:val="22"/>
          <w:szCs w:val="22"/>
        </w:rPr>
        <w:t>z</w:t>
      </w:r>
      <w:proofErr w:type="gramEnd"/>
      <w:r w:rsidRPr="00F54C6D">
        <w:rPr>
          <w:rFonts w:ascii="Lato" w:hAnsi="Lato"/>
          <w:bCs/>
          <w:color w:val="002060"/>
          <w:sz w:val="22"/>
          <w:szCs w:val="22"/>
        </w:rPr>
        <w:t xml:space="preserve"> późniejszymi </w:t>
      </w:r>
      <w:r w:rsidR="003F1163" w:rsidRPr="00F54C6D">
        <w:rPr>
          <w:rFonts w:ascii="Lato" w:hAnsi="Lato"/>
          <w:bCs/>
          <w:color w:val="002060"/>
          <w:sz w:val="22"/>
          <w:szCs w:val="22"/>
        </w:rPr>
        <w:t>zmianami</w:t>
      </w:r>
      <w:r w:rsidRPr="00F54C6D">
        <w:rPr>
          <w:rFonts w:ascii="Lato" w:hAnsi="Lato"/>
          <w:bCs/>
          <w:color w:val="002060"/>
          <w:sz w:val="22"/>
          <w:szCs w:val="22"/>
        </w:rPr>
        <w:t xml:space="preserve"> wprowadzonymi uchwałami</w:t>
      </w:r>
      <w:r w:rsidR="003F1163" w:rsidRPr="00F54C6D">
        <w:rPr>
          <w:rFonts w:ascii="Lato" w:hAnsi="Lato"/>
          <w:bCs/>
          <w:color w:val="002060"/>
          <w:sz w:val="22"/>
          <w:szCs w:val="22"/>
        </w:rPr>
        <w:t xml:space="preserve">: </w:t>
      </w:r>
    </w:p>
    <w:p w:rsidR="005E5CA5" w:rsidRPr="00F54C6D" w:rsidRDefault="005E5CA5" w:rsidP="005E5CA5">
      <w:pPr>
        <w:spacing w:line="276" w:lineRule="auto"/>
        <w:rPr>
          <w:rFonts w:ascii="Lato" w:hAnsi="Lato"/>
          <w:bCs/>
          <w:color w:val="002060"/>
          <w:sz w:val="22"/>
          <w:szCs w:val="22"/>
        </w:rPr>
      </w:pPr>
      <w:r w:rsidRPr="00F54C6D">
        <w:rPr>
          <w:rFonts w:ascii="Lato" w:hAnsi="Lato"/>
          <w:bCs/>
          <w:color w:val="002060"/>
          <w:sz w:val="22"/>
          <w:szCs w:val="22"/>
        </w:rPr>
        <w:t>- nr 34/20</w:t>
      </w:r>
      <w:r w:rsidR="00052891" w:rsidRPr="00F54C6D">
        <w:rPr>
          <w:rFonts w:ascii="Lato" w:hAnsi="Lato"/>
          <w:bCs/>
          <w:color w:val="002060"/>
          <w:sz w:val="22"/>
          <w:szCs w:val="22"/>
        </w:rPr>
        <w:t>19</w:t>
      </w:r>
      <w:r w:rsidRPr="00F54C6D">
        <w:rPr>
          <w:rFonts w:ascii="Lato" w:hAnsi="Lato"/>
          <w:bCs/>
          <w:color w:val="002060"/>
          <w:sz w:val="22"/>
          <w:szCs w:val="22"/>
        </w:rPr>
        <w:t xml:space="preserve"> z dnia 24 września 2019 r., </w:t>
      </w:r>
    </w:p>
    <w:p w:rsidR="001B0B1E" w:rsidRPr="00F54C6D" w:rsidRDefault="005E5CA5" w:rsidP="005E5CA5">
      <w:pPr>
        <w:spacing w:line="276" w:lineRule="auto"/>
        <w:rPr>
          <w:rFonts w:ascii="Lato" w:hAnsi="Lato"/>
          <w:bCs/>
          <w:color w:val="002060"/>
          <w:sz w:val="22"/>
          <w:szCs w:val="22"/>
        </w:rPr>
      </w:pPr>
      <w:r w:rsidRPr="00F54C6D">
        <w:rPr>
          <w:rFonts w:ascii="Lato" w:hAnsi="Lato"/>
          <w:bCs/>
          <w:color w:val="002060"/>
          <w:sz w:val="22"/>
          <w:szCs w:val="22"/>
        </w:rPr>
        <w:t xml:space="preserve">- </w:t>
      </w:r>
      <w:r w:rsidR="003F1163" w:rsidRPr="00F54C6D">
        <w:rPr>
          <w:rFonts w:ascii="Lato" w:hAnsi="Lato"/>
          <w:bCs/>
          <w:color w:val="002060"/>
          <w:sz w:val="22"/>
          <w:szCs w:val="22"/>
        </w:rPr>
        <w:t>nr 44/20</w:t>
      </w:r>
      <w:r w:rsidR="00052891" w:rsidRPr="00F54C6D">
        <w:rPr>
          <w:rFonts w:ascii="Lato" w:hAnsi="Lato"/>
          <w:bCs/>
          <w:color w:val="002060"/>
          <w:sz w:val="22"/>
          <w:szCs w:val="22"/>
        </w:rPr>
        <w:t xml:space="preserve">19 </w:t>
      </w:r>
      <w:r w:rsidR="003F1163" w:rsidRPr="00F54C6D">
        <w:rPr>
          <w:rFonts w:ascii="Lato" w:hAnsi="Lato"/>
          <w:bCs/>
          <w:color w:val="002060"/>
          <w:sz w:val="22"/>
          <w:szCs w:val="22"/>
        </w:rPr>
        <w:t>z dnia 29 października 20</w:t>
      </w:r>
      <w:r w:rsidR="00EE26BE" w:rsidRPr="00F54C6D">
        <w:rPr>
          <w:rFonts w:ascii="Lato" w:hAnsi="Lato"/>
          <w:bCs/>
          <w:color w:val="002060"/>
          <w:sz w:val="22"/>
          <w:szCs w:val="22"/>
        </w:rPr>
        <w:t>19</w:t>
      </w:r>
      <w:r w:rsidR="003F1163" w:rsidRPr="00F54C6D">
        <w:rPr>
          <w:rFonts w:ascii="Lato" w:hAnsi="Lato"/>
          <w:bCs/>
          <w:color w:val="002060"/>
          <w:sz w:val="22"/>
          <w:szCs w:val="22"/>
        </w:rPr>
        <w:t xml:space="preserve"> r., </w:t>
      </w:r>
    </w:p>
    <w:p w:rsidR="005E5CA5" w:rsidRPr="00F54C6D" w:rsidRDefault="005E5CA5" w:rsidP="005E5CA5">
      <w:pPr>
        <w:spacing w:line="276" w:lineRule="auto"/>
        <w:rPr>
          <w:rFonts w:ascii="Lato" w:hAnsi="Lato"/>
          <w:bCs/>
          <w:color w:val="002060"/>
          <w:sz w:val="22"/>
          <w:szCs w:val="22"/>
        </w:rPr>
      </w:pPr>
      <w:r w:rsidRPr="00F54C6D">
        <w:rPr>
          <w:rFonts w:ascii="Lato" w:hAnsi="Lato"/>
          <w:bCs/>
          <w:color w:val="002060"/>
          <w:sz w:val="22"/>
          <w:szCs w:val="22"/>
        </w:rPr>
        <w:t xml:space="preserve">- nr </w:t>
      </w:r>
      <w:r w:rsidR="005C7BC9" w:rsidRPr="00F54C6D">
        <w:rPr>
          <w:rFonts w:ascii="Lato" w:hAnsi="Lato"/>
          <w:bCs/>
          <w:color w:val="002060"/>
          <w:sz w:val="22"/>
          <w:szCs w:val="22"/>
        </w:rPr>
        <w:t>18</w:t>
      </w:r>
      <w:r w:rsidR="00626E63" w:rsidRPr="00F54C6D">
        <w:rPr>
          <w:rFonts w:ascii="Lato" w:hAnsi="Lato"/>
          <w:bCs/>
          <w:color w:val="002060"/>
          <w:sz w:val="22"/>
          <w:szCs w:val="22"/>
        </w:rPr>
        <w:t xml:space="preserve">/2020 z dnia </w:t>
      </w:r>
      <w:r w:rsidRPr="00F54C6D">
        <w:rPr>
          <w:rFonts w:ascii="Lato" w:hAnsi="Lato"/>
          <w:bCs/>
          <w:color w:val="002060"/>
          <w:sz w:val="22"/>
          <w:szCs w:val="22"/>
        </w:rPr>
        <w:t>2 czerwca 2020 r.</w:t>
      </w:r>
      <w:r w:rsidR="00B46F53" w:rsidRPr="00F54C6D">
        <w:rPr>
          <w:rFonts w:ascii="Lato" w:hAnsi="Lato"/>
          <w:bCs/>
          <w:color w:val="002060"/>
          <w:sz w:val="22"/>
          <w:szCs w:val="22"/>
        </w:rPr>
        <w:t>,</w:t>
      </w:r>
    </w:p>
    <w:p w:rsidR="00C85AC8" w:rsidRPr="00F54C6D" w:rsidRDefault="00D91BEC" w:rsidP="005E5CA5">
      <w:pPr>
        <w:spacing w:line="276" w:lineRule="auto"/>
        <w:rPr>
          <w:rFonts w:ascii="Lato" w:hAnsi="Lato"/>
          <w:bCs/>
          <w:color w:val="002060"/>
          <w:sz w:val="22"/>
          <w:szCs w:val="22"/>
        </w:rPr>
      </w:pPr>
      <w:r w:rsidRPr="00F54C6D">
        <w:rPr>
          <w:rFonts w:ascii="Lato" w:hAnsi="Lato"/>
          <w:bCs/>
          <w:color w:val="002060"/>
          <w:sz w:val="22"/>
          <w:szCs w:val="22"/>
        </w:rPr>
        <w:t>- nr 19</w:t>
      </w:r>
      <w:r w:rsidR="00C85AC8" w:rsidRPr="00F54C6D">
        <w:rPr>
          <w:rFonts w:ascii="Lato" w:hAnsi="Lato"/>
          <w:bCs/>
          <w:color w:val="002060"/>
          <w:sz w:val="22"/>
          <w:szCs w:val="22"/>
        </w:rPr>
        <w:t>/2021 z dnia 29 czerwca 2021 r</w:t>
      </w:r>
      <w:r w:rsidR="00A60A9B" w:rsidRPr="00F54C6D">
        <w:rPr>
          <w:rFonts w:ascii="Lato" w:hAnsi="Lato"/>
          <w:bCs/>
          <w:color w:val="002060"/>
          <w:sz w:val="22"/>
          <w:szCs w:val="22"/>
        </w:rPr>
        <w:t>.</w:t>
      </w:r>
      <w:r w:rsidR="00C85AC8" w:rsidRPr="00F54C6D">
        <w:rPr>
          <w:rFonts w:ascii="Lato" w:hAnsi="Lato"/>
          <w:bCs/>
          <w:color w:val="002060"/>
          <w:sz w:val="22"/>
          <w:szCs w:val="22"/>
        </w:rPr>
        <w:t>,</w:t>
      </w:r>
    </w:p>
    <w:p w:rsidR="00B46F53" w:rsidRPr="00F54C6D" w:rsidRDefault="009229A9" w:rsidP="005E5CA5">
      <w:pPr>
        <w:spacing w:line="276" w:lineRule="auto"/>
        <w:rPr>
          <w:rFonts w:ascii="Lato" w:hAnsi="Lato"/>
          <w:bCs/>
          <w:color w:val="002060"/>
          <w:sz w:val="22"/>
          <w:szCs w:val="22"/>
        </w:rPr>
      </w:pPr>
      <w:r w:rsidRPr="00F54C6D">
        <w:rPr>
          <w:rFonts w:ascii="Lato" w:hAnsi="Lato"/>
          <w:bCs/>
          <w:color w:val="002060"/>
          <w:sz w:val="22"/>
          <w:szCs w:val="22"/>
        </w:rPr>
        <w:t>- nr 30</w:t>
      </w:r>
      <w:r w:rsidR="00C85AC8" w:rsidRPr="00F54C6D">
        <w:rPr>
          <w:rFonts w:ascii="Lato" w:hAnsi="Lato"/>
          <w:bCs/>
          <w:color w:val="002060"/>
          <w:sz w:val="22"/>
          <w:szCs w:val="22"/>
        </w:rPr>
        <w:t xml:space="preserve">/2021 z dnia 30 listopada 2021 r. </w:t>
      </w:r>
      <w:r w:rsidR="00B46F53" w:rsidRPr="00F54C6D">
        <w:rPr>
          <w:rFonts w:ascii="Lato" w:hAnsi="Lato"/>
          <w:bCs/>
          <w:color w:val="002060"/>
          <w:sz w:val="22"/>
          <w:szCs w:val="22"/>
        </w:rPr>
        <w:t xml:space="preserve"> </w:t>
      </w:r>
    </w:p>
    <w:p w:rsidR="00543DE0" w:rsidRPr="00F54C6D" w:rsidRDefault="007374A4" w:rsidP="005E5CA5">
      <w:pPr>
        <w:spacing w:line="276" w:lineRule="auto"/>
        <w:rPr>
          <w:rFonts w:ascii="Lato" w:hAnsi="Lato"/>
          <w:bCs/>
          <w:color w:val="002060"/>
          <w:sz w:val="22"/>
          <w:szCs w:val="22"/>
        </w:rPr>
      </w:pPr>
      <w:r w:rsidRPr="00F54C6D">
        <w:rPr>
          <w:rFonts w:ascii="Lato" w:hAnsi="Lato"/>
          <w:bCs/>
          <w:color w:val="002060"/>
          <w:sz w:val="22"/>
          <w:szCs w:val="22"/>
        </w:rPr>
        <w:t>- nr 7/2022 z dnia 22.02.</w:t>
      </w:r>
      <w:r w:rsidR="00543DE0" w:rsidRPr="00F54C6D">
        <w:rPr>
          <w:rFonts w:ascii="Lato" w:hAnsi="Lato"/>
          <w:bCs/>
          <w:color w:val="002060"/>
          <w:sz w:val="22"/>
          <w:szCs w:val="22"/>
        </w:rPr>
        <w:t xml:space="preserve">2022 </w:t>
      </w:r>
      <w:proofErr w:type="gramStart"/>
      <w:r w:rsidR="00543DE0" w:rsidRPr="00F54C6D">
        <w:rPr>
          <w:rFonts w:ascii="Lato" w:hAnsi="Lato"/>
          <w:bCs/>
          <w:color w:val="002060"/>
          <w:sz w:val="22"/>
          <w:szCs w:val="22"/>
        </w:rPr>
        <w:t>r</w:t>
      </w:r>
      <w:proofErr w:type="gramEnd"/>
      <w:r w:rsidR="00543DE0" w:rsidRPr="00F54C6D">
        <w:rPr>
          <w:rFonts w:ascii="Lato" w:hAnsi="Lato"/>
          <w:bCs/>
          <w:color w:val="002060"/>
          <w:sz w:val="22"/>
          <w:szCs w:val="22"/>
        </w:rPr>
        <w:t>.</w:t>
      </w:r>
    </w:p>
    <w:p w:rsidR="00543DE0" w:rsidRPr="009229A9" w:rsidRDefault="00543DE0" w:rsidP="005E5CA5">
      <w:pPr>
        <w:spacing w:line="276" w:lineRule="auto"/>
        <w:rPr>
          <w:rFonts w:ascii="Lato" w:hAnsi="Lato"/>
          <w:bCs/>
          <w:color w:val="002060"/>
          <w:sz w:val="22"/>
          <w:szCs w:val="22"/>
        </w:rPr>
      </w:pPr>
    </w:p>
    <w:p w:rsidR="00B46F53" w:rsidRPr="00B46F53" w:rsidRDefault="00B46F53" w:rsidP="005E5CA5">
      <w:pPr>
        <w:spacing w:line="276" w:lineRule="auto"/>
        <w:rPr>
          <w:rFonts w:ascii="Lato" w:hAnsi="Lato"/>
          <w:bCs/>
          <w:color w:val="FF0000"/>
          <w:sz w:val="22"/>
          <w:szCs w:val="22"/>
        </w:rPr>
      </w:pPr>
    </w:p>
    <w:p w:rsidR="005E5CA5" w:rsidRPr="00100098" w:rsidRDefault="005E5CA5" w:rsidP="00D14045">
      <w:pPr>
        <w:spacing w:line="276" w:lineRule="auto"/>
        <w:rPr>
          <w:rFonts w:ascii="Lato" w:hAnsi="Lato"/>
          <w:bCs/>
          <w:color w:val="002060"/>
          <w:sz w:val="22"/>
          <w:szCs w:val="22"/>
        </w:rPr>
      </w:pPr>
    </w:p>
    <w:p w:rsidR="003F1163" w:rsidRPr="00D14045" w:rsidRDefault="003F1163" w:rsidP="00D14045">
      <w:pPr>
        <w:spacing w:line="276" w:lineRule="auto"/>
        <w:rPr>
          <w:rFonts w:ascii="Lato" w:hAnsi="Lato"/>
          <w:bCs/>
          <w:color w:val="002060"/>
          <w:sz w:val="22"/>
          <w:szCs w:val="22"/>
        </w:rPr>
      </w:pPr>
    </w:p>
    <w:p w:rsidR="001B0B1E" w:rsidRPr="00150C90" w:rsidRDefault="001B0B1E" w:rsidP="005E5CA5">
      <w:pPr>
        <w:spacing w:line="276" w:lineRule="auto"/>
        <w:rPr>
          <w:rFonts w:ascii="Lato" w:hAnsi="Lato"/>
          <w:color w:val="002060"/>
          <w:sz w:val="44"/>
        </w:rPr>
      </w:pPr>
    </w:p>
    <w:p w:rsidR="001B0B1E" w:rsidRPr="00150C90" w:rsidRDefault="001B0B1E" w:rsidP="00C77519">
      <w:pPr>
        <w:spacing w:line="276" w:lineRule="auto"/>
        <w:rPr>
          <w:rFonts w:ascii="Lato" w:hAnsi="Lato"/>
          <w:b/>
          <w:color w:val="002060"/>
          <w:sz w:val="22"/>
        </w:rPr>
      </w:pPr>
      <w:r w:rsidRPr="00150C90">
        <w:rPr>
          <w:rFonts w:ascii="Lato" w:hAnsi="Lato"/>
          <w:b/>
          <w:color w:val="002060"/>
          <w:sz w:val="22"/>
        </w:rPr>
        <w:br w:type="page"/>
      </w:r>
    </w:p>
    <w:p w:rsidR="00280905" w:rsidRPr="00150C90" w:rsidRDefault="00280905" w:rsidP="00150C90">
      <w:pPr>
        <w:spacing w:line="276" w:lineRule="auto"/>
        <w:rPr>
          <w:rFonts w:ascii="Lato" w:hAnsi="Lato"/>
          <w:b/>
          <w:color w:val="002060"/>
          <w:sz w:val="22"/>
        </w:rPr>
      </w:pPr>
    </w:p>
    <w:p w:rsidR="00280905" w:rsidRPr="00150C90" w:rsidRDefault="00280905" w:rsidP="00C77519">
      <w:pPr>
        <w:spacing w:line="276" w:lineRule="auto"/>
        <w:jc w:val="center"/>
        <w:rPr>
          <w:rFonts w:ascii="Lato" w:hAnsi="Lato"/>
          <w:b/>
          <w:color w:val="002060"/>
          <w:sz w:val="22"/>
        </w:rPr>
      </w:pPr>
    </w:p>
    <w:p w:rsidR="00EE38C2" w:rsidRPr="00150C90" w:rsidRDefault="00EE38C2" w:rsidP="00C77519">
      <w:pPr>
        <w:spacing w:line="276" w:lineRule="auto"/>
        <w:rPr>
          <w:rFonts w:ascii="Lato" w:hAnsi="Lato"/>
          <w:b/>
          <w:color w:val="002060"/>
          <w:sz w:val="22"/>
        </w:rPr>
      </w:pPr>
    </w:p>
    <w:p w:rsidR="00BA7FD6" w:rsidRPr="00150C90" w:rsidRDefault="00366FD4" w:rsidP="00C77519">
      <w:pPr>
        <w:pStyle w:val="Nagwek1"/>
        <w:spacing w:line="276" w:lineRule="auto"/>
        <w:rPr>
          <w:color w:val="002060"/>
          <w:sz w:val="22"/>
        </w:rPr>
      </w:pPr>
      <w:bookmarkStart w:id="0" w:name="_Toc96513953"/>
      <w:r w:rsidRPr="00150C90">
        <w:rPr>
          <w:color w:val="002060"/>
          <w:sz w:val="22"/>
        </w:rPr>
        <w:t>DZIAŁ I. POSTANOWIENIA OGÓLNE</w:t>
      </w:r>
      <w:bookmarkEnd w:id="0"/>
    </w:p>
    <w:p w:rsidR="00D47240" w:rsidRPr="00150C90" w:rsidRDefault="00D47240" w:rsidP="00C77519">
      <w:pPr>
        <w:spacing w:line="276" w:lineRule="auto"/>
        <w:jc w:val="both"/>
        <w:rPr>
          <w:rFonts w:ascii="Lato" w:hAnsi="Lato"/>
          <w:color w:val="002060"/>
          <w:sz w:val="22"/>
        </w:rPr>
      </w:pPr>
    </w:p>
    <w:p w:rsidR="00366FD4" w:rsidRPr="00150C90" w:rsidRDefault="00366FD4" w:rsidP="00C77519">
      <w:pPr>
        <w:pStyle w:val="Nagwek3"/>
        <w:spacing w:line="276" w:lineRule="auto"/>
        <w:rPr>
          <w:color w:val="002060"/>
          <w:sz w:val="22"/>
        </w:rPr>
      </w:pPr>
      <w:bookmarkStart w:id="1" w:name="_Toc2929683"/>
      <w:bookmarkStart w:id="2" w:name="_Toc96513954"/>
      <w:r w:rsidRPr="00150C90">
        <w:rPr>
          <w:color w:val="002060"/>
          <w:sz w:val="22"/>
        </w:rPr>
        <w:t>§ 1. [Status uczelni]</w:t>
      </w:r>
      <w:bookmarkEnd w:id="1"/>
      <w:bookmarkEnd w:id="2"/>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5126A3">
        <w:rPr>
          <w:rFonts w:ascii="Lato" w:hAnsi="Lato"/>
          <w:color w:val="002060"/>
          <w:sz w:val="22"/>
        </w:rPr>
        <w:t xml:space="preserve">zym i nauce (Dz. U. </w:t>
      </w:r>
      <w:proofErr w:type="gramStart"/>
      <w:r w:rsidR="005126A3">
        <w:rPr>
          <w:rFonts w:ascii="Lato" w:hAnsi="Lato"/>
          <w:color w:val="002060"/>
          <w:sz w:val="22"/>
        </w:rPr>
        <w:t>poz</w:t>
      </w:r>
      <w:proofErr w:type="gramEnd"/>
      <w:r w:rsidR="005126A3">
        <w:rPr>
          <w:rFonts w:ascii="Lato" w:hAnsi="Lato"/>
          <w:color w:val="002060"/>
          <w:sz w:val="22"/>
        </w:rPr>
        <w:t>. 1668 z </w:t>
      </w:r>
      <w:proofErr w:type="spellStart"/>
      <w:r w:rsidRPr="00150C90">
        <w:rPr>
          <w:rFonts w:ascii="Lato" w:hAnsi="Lato"/>
          <w:color w:val="002060"/>
          <w:sz w:val="22"/>
        </w:rPr>
        <w:t>późn</w:t>
      </w:r>
      <w:proofErr w:type="spellEnd"/>
      <w:r w:rsidRPr="00150C90">
        <w:rPr>
          <w:rFonts w:ascii="Lato" w:hAnsi="Lato"/>
          <w:color w:val="002060"/>
          <w:sz w:val="22"/>
        </w:rPr>
        <w:t xml:space="preserve">. </w:t>
      </w:r>
      <w:proofErr w:type="gramStart"/>
      <w:r w:rsidRPr="00150C90">
        <w:rPr>
          <w:rFonts w:ascii="Lato" w:hAnsi="Lato"/>
          <w:color w:val="002060"/>
          <w:sz w:val="22"/>
        </w:rPr>
        <w:t>zm</w:t>
      </w:r>
      <w:proofErr w:type="gramEnd"/>
      <w:r w:rsidRPr="00150C90">
        <w:rPr>
          <w:rFonts w:ascii="Lato" w:hAnsi="Lato"/>
          <w:color w:val="002060"/>
          <w:sz w:val="22"/>
        </w:rPr>
        <w:t xml:space="preserve">.), 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Akademia posiada osobowość prawną.</w:t>
      </w:r>
    </w:p>
    <w:p w:rsidR="00366FD4" w:rsidRPr="00150C90" w:rsidRDefault="00366FD4" w:rsidP="00C77519">
      <w:pPr>
        <w:spacing w:line="276" w:lineRule="auto"/>
        <w:rPr>
          <w:rFonts w:ascii="Lato" w:hAnsi="Lato"/>
          <w:color w:val="002060"/>
          <w:sz w:val="22"/>
        </w:rPr>
      </w:pPr>
    </w:p>
    <w:p w:rsidR="00366FD4" w:rsidRPr="00150C90" w:rsidRDefault="00366FD4" w:rsidP="00C77519">
      <w:pPr>
        <w:pStyle w:val="Nagwek3"/>
        <w:spacing w:line="276" w:lineRule="auto"/>
        <w:rPr>
          <w:color w:val="002060"/>
          <w:sz w:val="22"/>
        </w:rPr>
      </w:pPr>
      <w:bookmarkStart w:id="3" w:name="_Toc2929684"/>
      <w:bookmarkStart w:id="4" w:name="_Toc96513955"/>
      <w:r w:rsidRPr="00150C90">
        <w:rPr>
          <w:color w:val="002060"/>
          <w:sz w:val="22"/>
        </w:rPr>
        <w:t>§ 2. [Zadania uczelni]</w:t>
      </w:r>
      <w:bookmarkEnd w:id="3"/>
      <w:bookmarkEnd w:id="4"/>
    </w:p>
    <w:p w:rsidR="00366FD4"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studentów w celu ich przygotowania do pracy</w:t>
      </w:r>
      <w:r w:rsidR="00704F10" w:rsidRPr="00150C90">
        <w:rPr>
          <w:rFonts w:ascii="Lato" w:hAnsi="Lato"/>
          <w:color w:val="002060"/>
          <w:sz w:val="22"/>
        </w:rPr>
        <w:t xml:space="preserve"> twórczej, zawodowej i naukowej;</w:t>
      </w:r>
    </w:p>
    <w:p w:rsidR="000C44BA" w:rsidRPr="00150C90" w:rsidRDefault="000C44BA" w:rsidP="007E3614">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wychowywanie</w:t>
      </w:r>
      <w:proofErr w:type="gramEnd"/>
      <w:r w:rsidRPr="00150C90">
        <w:rPr>
          <w:rFonts w:ascii="Lato" w:hAnsi="Lato"/>
          <w:color w:val="002060"/>
          <w:sz w:val="22"/>
        </w:rPr>
        <w:t xml:space="preserv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badań naukowych i prac rozwojowych, świadczenie usług badawczych oraz transfer technologii do gospodarki</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w:t>
      </w:r>
      <w:r w:rsidR="00B6763E" w:rsidRPr="00150C90">
        <w:rPr>
          <w:rFonts w:ascii="Lato" w:hAnsi="Lato"/>
          <w:color w:val="002060"/>
          <w:sz w:val="22"/>
        </w:rPr>
        <w:t>e</w:t>
      </w:r>
      <w:proofErr w:type="gramEnd"/>
      <w:r w:rsidRPr="00150C90">
        <w:rPr>
          <w:rFonts w:ascii="Lato" w:hAnsi="Lato"/>
          <w:color w:val="002060"/>
          <w:sz w:val="22"/>
        </w:rPr>
        <w:t xml:space="preserve"> i promowanie kadr naukowych i artystycznych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kształcenie</w:t>
      </w:r>
      <w:proofErr w:type="gramEnd"/>
      <w:r w:rsidRPr="00150C90">
        <w:rPr>
          <w:rFonts w:ascii="Lato" w:hAnsi="Lato"/>
          <w:color w:val="002060"/>
          <w:sz w:val="22"/>
        </w:rPr>
        <w:t xml:space="preserve"> w celu zdobywania i uzupełniania wiedzy</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stwarzanie</w:t>
      </w:r>
      <w:proofErr w:type="gramEnd"/>
      <w:r w:rsidRPr="00150C90">
        <w:rPr>
          <w:rFonts w:ascii="Lato" w:hAnsi="Lato"/>
          <w:color w:val="002060"/>
          <w:sz w:val="22"/>
        </w:rPr>
        <w:t xml:space="preserve"> warunków do rozwoju kultury fizycznej studentów</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działanie</w:t>
      </w:r>
      <w:proofErr w:type="gramEnd"/>
      <w:r w:rsidRPr="00150C90">
        <w:rPr>
          <w:rFonts w:ascii="Lato" w:hAnsi="Lato"/>
          <w:color w:val="002060"/>
          <w:sz w:val="22"/>
        </w:rPr>
        <w:t xml:space="preserve"> na rzecz społeczności lokalnych i regionalnych</w:t>
      </w:r>
      <w:r w:rsidR="00BF6D8A">
        <w:rPr>
          <w:rFonts w:ascii="Lato" w:hAnsi="Lato"/>
          <w:color w:val="002060"/>
          <w:sz w:val="22"/>
        </w:rPr>
        <w:t>;</w:t>
      </w:r>
    </w:p>
    <w:p w:rsidR="00704F10"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stwarzanie</w:t>
      </w:r>
      <w:proofErr w:type="gramEnd"/>
      <w:r w:rsidRPr="00150C90">
        <w:rPr>
          <w:rFonts w:ascii="Lato" w:hAnsi="Lato"/>
          <w:color w:val="002060"/>
          <w:sz w:val="22"/>
        </w:rPr>
        <w:t xml:space="preserve"> osobom</w:t>
      </w:r>
      <w:r w:rsidR="00B6763E" w:rsidRPr="00150C90">
        <w:rPr>
          <w:rFonts w:ascii="Lato" w:hAnsi="Lato"/>
          <w:color w:val="002060"/>
          <w:sz w:val="22"/>
        </w:rPr>
        <w:t xml:space="preserve"> z</w:t>
      </w:r>
      <w:r w:rsidRPr="00150C90">
        <w:rPr>
          <w:rFonts w:ascii="Lato" w:hAnsi="Lato"/>
          <w:color w:val="002060"/>
          <w:sz w:val="22"/>
        </w:rPr>
        <w:t xml:space="preserve"> niepełnospraw</w:t>
      </w:r>
      <w:r w:rsidR="00B6763E" w:rsidRPr="00150C90">
        <w:rPr>
          <w:rFonts w:ascii="Lato" w:hAnsi="Lato"/>
          <w:color w:val="002060"/>
          <w:sz w:val="22"/>
        </w:rPr>
        <w:t>nościami</w:t>
      </w:r>
      <w:r w:rsidRPr="00150C90">
        <w:rPr>
          <w:rFonts w:ascii="Lato" w:hAnsi="Lato"/>
          <w:color w:val="002060"/>
          <w:sz w:val="22"/>
        </w:rPr>
        <w:t xml:space="preserve"> warunków do pełnego udziału w:</w:t>
      </w:r>
    </w:p>
    <w:p w:rsidR="00704F10" w:rsidRPr="00150C90" w:rsidRDefault="000C44BA" w:rsidP="00C77519">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procesie</w:t>
      </w:r>
      <w:proofErr w:type="gramEnd"/>
      <w:r w:rsidRPr="00150C90">
        <w:rPr>
          <w:rFonts w:ascii="Lato" w:hAnsi="Lato"/>
          <w:color w:val="002060"/>
          <w:sz w:val="22"/>
        </w:rPr>
        <w:t xml:space="preserve"> kształcenia</w:t>
      </w:r>
      <w:r w:rsidR="00BF6D8A">
        <w:rPr>
          <w:rFonts w:ascii="Lato" w:hAnsi="Lato"/>
          <w:color w:val="002060"/>
          <w:sz w:val="22"/>
        </w:rPr>
        <w:t>,</w:t>
      </w:r>
    </w:p>
    <w:p w:rsidR="000C44BA" w:rsidRPr="00150C90" w:rsidRDefault="000C44BA" w:rsidP="00C77519">
      <w:pPr>
        <w:pStyle w:val="Akapitzlist"/>
        <w:numPr>
          <w:ilvl w:val="0"/>
          <w:numId w:val="8"/>
        </w:numPr>
        <w:spacing w:line="276" w:lineRule="auto"/>
        <w:ind w:left="851" w:hanging="284"/>
        <w:jc w:val="both"/>
        <w:rPr>
          <w:rFonts w:ascii="Lato" w:hAnsi="Lato"/>
          <w:color w:val="002060"/>
          <w:sz w:val="22"/>
        </w:rPr>
      </w:pPr>
      <w:proofErr w:type="gramStart"/>
      <w:r w:rsidRPr="00150C90">
        <w:rPr>
          <w:rFonts w:ascii="Lato" w:hAnsi="Lato"/>
          <w:color w:val="002060"/>
          <w:sz w:val="22"/>
        </w:rPr>
        <w:t>badaniach</w:t>
      </w:r>
      <w:proofErr w:type="gramEnd"/>
      <w:r w:rsidRPr="00150C90">
        <w:rPr>
          <w:rFonts w:ascii="Lato" w:hAnsi="Lato"/>
          <w:color w:val="002060"/>
          <w:sz w:val="22"/>
        </w:rPr>
        <w:t xml:space="preserve"> naukowych</w:t>
      </w:r>
      <w:r w:rsidR="00BF6D8A">
        <w:rPr>
          <w:rFonts w:ascii="Lato" w:hAnsi="Lato"/>
          <w:color w:val="002060"/>
          <w:sz w:val="22"/>
        </w:rPr>
        <w:t>.</w:t>
      </w:r>
    </w:p>
    <w:p w:rsidR="000C44BA"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Realizując zadania, o których mowa w ust. 1, akademia:</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kształci</w:t>
      </w:r>
      <w:proofErr w:type="gramEnd"/>
      <w:r w:rsidRPr="00150C90">
        <w:rPr>
          <w:rFonts w:ascii="Lato" w:hAnsi="Lato"/>
          <w:color w:val="002060"/>
          <w:sz w:val="22"/>
        </w:rPr>
        <w:t xml:space="preserve"> i wychowuje studentów w duchu humanizmu i tolerancji, zgodn</w:t>
      </w:r>
      <w:r w:rsidR="00076A24">
        <w:rPr>
          <w:rFonts w:ascii="Lato" w:hAnsi="Lato"/>
          <w:color w:val="002060"/>
          <w:sz w:val="22"/>
        </w:rPr>
        <w:t>ie z zasadami wolności sztuki i </w:t>
      </w:r>
      <w:r w:rsidRPr="00150C90">
        <w:rPr>
          <w:rFonts w:ascii="Lato" w:hAnsi="Lato"/>
          <w:color w:val="002060"/>
          <w:sz w:val="22"/>
        </w:rPr>
        <w:t>nauki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przygotowuje</w:t>
      </w:r>
      <w:proofErr w:type="gramEnd"/>
      <w:r w:rsidRPr="00150C90">
        <w:rPr>
          <w:rFonts w:ascii="Lato" w:hAnsi="Lato"/>
          <w:color w:val="002060"/>
          <w:sz w:val="22"/>
        </w:rPr>
        <w:t xml:space="preserv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skupia</w:t>
      </w:r>
      <w:proofErr w:type="gramEnd"/>
      <w:r w:rsidRPr="00150C90">
        <w:rPr>
          <w:rFonts w:ascii="Lato" w:hAnsi="Lato"/>
          <w:color w:val="002060"/>
          <w:sz w:val="22"/>
        </w:rPr>
        <w:t xml:space="preserve"> i doskonali kadrę pedagogów tworząc warunki rozwoju ich twórczych i naukowych osobowości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rozwija</w:t>
      </w:r>
      <w:proofErr w:type="gramEnd"/>
      <w:r w:rsidRPr="00150C90">
        <w:rPr>
          <w:rFonts w:ascii="Lato" w:hAnsi="Lato"/>
          <w:color w:val="002060"/>
          <w:sz w:val="22"/>
        </w:rPr>
        <w:t xml:space="preserve">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proofErr w:type="gramStart"/>
      <w:r w:rsidRPr="00150C90">
        <w:rPr>
          <w:rFonts w:ascii="Lato" w:hAnsi="Lato"/>
          <w:color w:val="002060"/>
          <w:sz w:val="22"/>
        </w:rPr>
        <w:t>uczestniczy</w:t>
      </w:r>
      <w:proofErr w:type="gramEnd"/>
      <w:r w:rsidRPr="00150C90">
        <w:rPr>
          <w:rFonts w:ascii="Lato" w:hAnsi="Lato"/>
          <w:color w:val="002060"/>
          <w:sz w:val="22"/>
        </w:rPr>
        <w:t xml:space="preserve">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rsidR="00366FD4" w:rsidRPr="00150C90" w:rsidRDefault="000C44BA"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wolności</w:t>
      </w:r>
      <w:proofErr w:type="gramEnd"/>
      <w:r w:rsidRPr="00150C90">
        <w:rPr>
          <w:rFonts w:ascii="Lato" w:hAnsi="Lato"/>
          <w:color w:val="002060"/>
          <w:sz w:val="22"/>
        </w:rPr>
        <w:t xml:space="preserve"> nauczania, wolności badań naukowych oraz wolności twórczości artystycznej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poszanowania</w:t>
      </w:r>
      <w:proofErr w:type="gramEnd"/>
      <w:r w:rsidRPr="00150C90">
        <w:rPr>
          <w:rFonts w:ascii="Lato" w:hAnsi="Lato"/>
          <w:color w:val="002060"/>
          <w:sz w:val="22"/>
        </w:rPr>
        <w:t xml:space="preserve"> praw własności intelektualnej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dbania</w:t>
      </w:r>
      <w:proofErr w:type="gramEnd"/>
      <w:r w:rsidRPr="00150C90">
        <w:rPr>
          <w:rFonts w:ascii="Lato" w:hAnsi="Lato"/>
          <w:color w:val="002060"/>
          <w:sz w:val="22"/>
        </w:rPr>
        <w:t xml:space="preserve"> o efekty i jakość kształcenia</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z otoczeniem przy tworzeniu dydaktyki, działalności kulturotwórczej oraz w dziedzinie transferu wiedzy.</w:t>
      </w:r>
    </w:p>
    <w:p w:rsidR="00366FD4" w:rsidRPr="00150C90" w:rsidRDefault="00366FD4"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lastRenderedPageBreak/>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5" w:name="_Toc2929686"/>
      <w:bookmarkStart w:id="6" w:name="_Toc96513956"/>
      <w:r w:rsidRPr="00150C90">
        <w:rPr>
          <w:color w:val="002060"/>
          <w:sz w:val="22"/>
        </w:rPr>
        <w:t>§ 3</w:t>
      </w:r>
      <w:r w:rsidR="00366FD4" w:rsidRPr="00150C90">
        <w:rPr>
          <w:color w:val="002060"/>
          <w:sz w:val="22"/>
        </w:rPr>
        <w:t>. [Siedziba]</w:t>
      </w:r>
      <w:bookmarkEnd w:id="5"/>
      <w:bookmarkEnd w:id="6"/>
    </w:p>
    <w:p w:rsidR="00366FD4" w:rsidRPr="00150C90" w:rsidRDefault="00366FD4"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rsidR="00366FD4" w:rsidRPr="00150C90" w:rsidRDefault="000C44BA"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7" w:name="_Toc2929687"/>
      <w:bookmarkStart w:id="8" w:name="_Toc96513957"/>
      <w:r w:rsidRPr="00150C90">
        <w:rPr>
          <w:color w:val="002060"/>
          <w:sz w:val="22"/>
        </w:rPr>
        <w:t>§ 4.</w:t>
      </w:r>
      <w:r w:rsidR="00366FD4" w:rsidRPr="00150C90">
        <w:rPr>
          <w:color w:val="002060"/>
          <w:sz w:val="22"/>
        </w:rPr>
        <w:t xml:space="preserve"> [Nazwy uczelni]</w:t>
      </w:r>
      <w:bookmarkEnd w:id="7"/>
      <w:bookmarkEnd w:id="8"/>
    </w:p>
    <w:p w:rsidR="00704F10" w:rsidRPr="00150C90" w:rsidRDefault="00366FD4"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 xml:space="preserve">Władze akademii, jej jednostki organizacyjne, członkowie wspólnoty </w:t>
      </w:r>
      <w:r w:rsidR="00076A24">
        <w:rPr>
          <w:rFonts w:ascii="Lato" w:hAnsi="Lato"/>
          <w:color w:val="002060"/>
          <w:sz w:val="22"/>
        </w:rPr>
        <w:t>oraz inne uprawnione podmioty i </w:t>
      </w:r>
      <w:r w:rsidRPr="00150C90">
        <w:rPr>
          <w:rFonts w:ascii="Lato" w:hAnsi="Lato"/>
          <w:color w:val="002060"/>
          <w:sz w:val="22"/>
        </w:rPr>
        <w:t xml:space="preserve">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150C90">
        <w:rPr>
          <w:rFonts w:ascii="Lato" w:hAnsi="Lato"/>
          <w:color w:val="002060"/>
          <w:sz w:val="22"/>
          <w:lang w:val="en-US"/>
        </w:rPr>
        <w:t xml:space="preserve">w </w:t>
      </w:r>
      <w:proofErr w:type="spellStart"/>
      <w:r w:rsidRPr="00150C90">
        <w:rPr>
          <w:rFonts w:ascii="Lato" w:hAnsi="Lato"/>
          <w:color w:val="002060"/>
          <w:sz w:val="22"/>
          <w:lang w:val="en-US"/>
        </w:rPr>
        <w:t>języku</w:t>
      </w:r>
      <w:proofErr w:type="spellEnd"/>
      <w:r w:rsidRPr="00150C90">
        <w:rPr>
          <w:rFonts w:ascii="Lato" w:hAnsi="Lato"/>
          <w:color w:val="002060"/>
          <w:sz w:val="22"/>
          <w:lang w:val="en-US"/>
        </w:rPr>
        <w:t xml:space="preserve"> </w:t>
      </w:r>
      <w:proofErr w:type="spellStart"/>
      <w:r w:rsidRPr="00150C90">
        <w:rPr>
          <w:rFonts w:ascii="Lato" w:hAnsi="Lato"/>
          <w:color w:val="002060"/>
          <w:sz w:val="22"/>
          <w:lang w:val="en-US"/>
        </w:rPr>
        <w:t>angielskim</w:t>
      </w:r>
      <w:proofErr w:type="spellEnd"/>
      <w:r w:rsidRPr="00150C90">
        <w:rPr>
          <w:rFonts w:ascii="Lato" w:hAnsi="Lato"/>
          <w:color w:val="002060"/>
          <w:sz w:val="22"/>
          <w:lang w:val="en-US"/>
        </w:rPr>
        <w:t xml:space="preserve"> - Academy of Fine Arts in Warsaw; </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710421">
        <w:rPr>
          <w:rFonts w:ascii="Lato" w:hAnsi="Lato"/>
          <w:color w:val="002060"/>
          <w:sz w:val="22"/>
          <w:lang w:val="en-US"/>
        </w:rPr>
        <w:t xml:space="preserve">w </w:t>
      </w:r>
      <w:proofErr w:type="spellStart"/>
      <w:r w:rsidRPr="00710421">
        <w:rPr>
          <w:rFonts w:ascii="Lato" w:hAnsi="Lato"/>
          <w:color w:val="002060"/>
          <w:sz w:val="22"/>
          <w:lang w:val="en-US"/>
        </w:rPr>
        <w:t>języku</w:t>
      </w:r>
      <w:proofErr w:type="spellEnd"/>
      <w:r w:rsidRPr="00710421">
        <w:rPr>
          <w:rFonts w:ascii="Lato" w:hAnsi="Lato"/>
          <w:color w:val="002060"/>
          <w:sz w:val="22"/>
          <w:lang w:val="en-US"/>
        </w:rPr>
        <w:t xml:space="preserve"> </w:t>
      </w:r>
      <w:proofErr w:type="spellStart"/>
      <w:r w:rsidRPr="00710421">
        <w:rPr>
          <w:rFonts w:ascii="Lato" w:hAnsi="Lato"/>
          <w:color w:val="002060"/>
          <w:sz w:val="22"/>
          <w:lang w:val="en-US"/>
        </w:rPr>
        <w:t>francuskim</w:t>
      </w:r>
      <w:proofErr w:type="spellEnd"/>
      <w:r w:rsidRPr="00710421">
        <w:rPr>
          <w:rFonts w:ascii="Lato" w:hAnsi="Lato"/>
          <w:color w:val="002060"/>
          <w:sz w:val="22"/>
          <w:lang w:val="en-US"/>
        </w:rPr>
        <w:t xml:space="preserve"> - </w:t>
      </w:r>
      <w:proofErr w:type="spellStart"/>
      <w:r w:rsidRPr="00710421">
        <w:rPr>
          <w:rFonts w:ascii="Lato" w:hAnsi="Lato"/>
          <w:color w:val="002060"/>
          <w:sz w:val="22"/>
          <w:lang w:val="en-US"/>
        </w:rPr>
        <w:t>Acad</w:t>
      </w:r>
      <w:r w:rsidR="00A73C28" w:rsidRPr="00710421">
        <w:rPr>
          <w:rFonts w:ascii="Lato" w:hAnsi="Lato"/>
          <w:color w:val="002060"/>
          <w:sz w:val="22"/>
          <w:lang w:val="en-US"/>
        </w:rPr>
        <w:t>è</w:t>
      </w:r>
      <w:r w:rsidRPr="00710421">
        <w:rPr>
          <w:rFonts w:ascii="Lato" w:hAnsi="Lato"/>
          <w:color w:val="002060"/>
          <w:sz w:val="22"/>
          <w:lang w:val="en-US"/>
        </w:rPr>
        <w:t>mie</w:t>
      </w:r>
      <w:proofErr w:type="spellEnd"/>
      <w:r w:rsidRPr="00710421">
        <w:rPr>
          <w:rFonts w:ascii="Lato" w:hAnsi="Lato"/>
          <w:color w:val="002060"/>
          <w:sz w:val="22"/>
          <w:lang w:val="en-US"/>
        </w:rPr>
        <w:t xml:space="preserve"> des Beaux Arts </w:t>
      </w:r>
      <w:r w:rsidR="00A73C28" w:rsidRPr="00710421">
        <w:rPr>
          <w:rFonts w:ascii="Lato" w:hAnsi="Lato"/>
          <w:color w:val="002060"/>
          <w:sz w:val="22"/>
          <w:lang w:val="en-US"/>
        </w:rPr>
        <w:t>à</w:t>
      </w:r>
      <w:r w:rsidRPr="00710421">
        <w:rPr>
          <w:rFonts w:ascii="Lato" w:hAnsi="Lato"/>
          <w:color w:val="002060"/>
          <w:sz w:val="22"/>
          <w:lang w:val="en-US"/>
        </w:rPr>
        <w:t xml:space="preserve"> </w:t>
      </w:r>
      <w:proofErr w:type="spellStart"/>
      <w:r w:rsidRPr="00710421">
        <w:rPr>
          <w:rFonts w:ascii="Lato" w:hAnsi="Lato"/>
          <w:color w:val="002060"/>
          <w:sz w:val="22"/>
          <w:lang w:val="en-US"/>
        </w:rPr>
        <w:t>Varsovie</w:t>
      </w:r>
      <w:proofErr w:type="spellEnd"/>
      <w:r w:rsidRPr="00710421">
        <w:rPr>
          <w:rFonts w:ascii="Lato" w:hAnsi="Lato"/>
          <w:color w:val="002060"/>
          <w:sz w:val="22"/>
          <w:lang w:val="en-US"/>
        </w:rPr>
        <w:t>;</w:t>
      </w:r>
    </w:p>
    <w:p w:rsidR="00704F10" w:rsidRPr="00710421" w:rsidRDefault="00704F10" w:rsidP="00C77519">
      <w:pPr>
        <w:pStyle w:val="Akapitzlist"/>
        <w:numPr>
          <w:ilvl w:val="1"/>
          <w:numId w:val="3"/>
        </w:numPr>
        <w:spacing w:line="276" w:lineRule="auto"/>
        <w:ind w:left="567" w:hanging="283"/>
        <w:jc w:val="both"/>
        <w:rPr>
          <w:rFonts w:ascii="Lato" w:hAnsi="Lato"/>
          <w:color w:val="002060"/>
          <w:sz w:val="22"/>
          <w:lang w:val="de-DE"/>
        </w:rPr>
      </w:pPr>
      <w:r w:rsidRPr="00710421">
        <w:rPr>
          <w:rFonts w:ascii="Lato" w:hAnsi="Lato"/>
          <w:color w:val="002060"/>
          <w:sz w:val="22"/>
          <w:lang w:val="de-DE"/>
        </w:rPr>
        <w:t xml:space="preserve">w </w:t>
      </w:r>
      <w:proofErr w:type="spellStart"/>
      <w:r w:rsidRPr="00710421">
        <w:rPr>
          <w:rFonts w:ascii="Lato" w:hAnsi="Lato"/>
          <w:color w:val="002060"/>
          <w:sz w:val="22"/>
          <w:lang w:val="de-DE"/>
        </w:rPr>
        <w:t>języku</w:t>
      </w:r>
      <w:proofErr w:type="spellEnd"/>
      <w:r w:rsidRPr="00710421">
        <w:rPr>
          <w:rFonts w:ascii="Lato" w:hAnsi="Lato"/>
          <w:color w:val="002060"/>
          <w:sz w:val="22"/>
          <w:lang w:val="de-DE"/>
        </w:rPr>
        <w:t xml:space="preserve"> </w:t>
      </w:r>
      <w:proofErr w:type="spellStart"/>
      <w:r w:rsidRPr="00710421">
        <w:rPr>
          <w:rFonts w:ascii="Lato" w:hAnsi="Lato"/>
          <w:color w:val="002060"/>
          <w:sz w:val="22"/>
          <w:lang w:val="de-DE"/>
        </w:rPr>
        <w:t>niemieckim</w:t>
      </w:r>
      <w:proofErr w:type="spellEnd"/>
      <w:r w:rsidRPr="00710421">
        <w:rPr>
          <w:rFonts w:ascii="Lato" w:hAnsi="Lato"/>
          <w:color w:val="002060"/>
          <w:sz w:val="22"/>
          <w:lang w:val="de-DE"/>
        </w:rPr>
        <w:t xml:space="preserve"> - Akademie der Bildenden Künste in Warschau;</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innych językach obcych.</w:t>
      </w:r>
    </w:p>
    <w:p w:rsidR="00366FD4" w:rsidRPr="00150C90" w:rsidRDefault="00704F10" w:rsidP="00C77519">
      <w:pPr>
        <w:pStyle w:val="Akapitzlist"/>
        <w:numPr>
          <w:ilvl w:val="0"/>
          <w:numId w:val="4"/>
        </w:numPr>
        <w:spacing w:line="276" w:lineRule="auto"/>
        <w:ind w:left="284" w:hanging="284"/>
        <w:jc w:val="both"/>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o którym mowa w ust. 1 pkt 4,</w:t>
      </w:r>
      <w:r w:rsidR="000C44BA" w:rsidRPr="00150C90">
        <w:rPr>
          <w:rFonts w:ascii="Lato" w:hAnsi="Lato"/>
          <w:color w:val="002060"/>
          <w:sz w:val="22"/>
        </w:rPr>
        <w:t xml:space="preserve"> zatwierdza senat.</w:t>
      </w:r>
    </w:p>
    <w:p w:rsidR="000C44BA" w:rsidRPr="00150C90" w:rsidRDefault="000C44BA"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rsidR="000C44BA" w:rsidRPr="00150C90" w:rsidRDefault="000C44BA" w:rsidP="00C77519">
      <w:pPr>
        <w:pStyle w:val="Akapitzlist"/>
        <w:spacing w:line="276" w:lineRule="auto"/>
        <w:ind w:left="284"/>
        <w:jc w:val="both"/>
        <w:rPr>
          <w:rFonts w:ascii="Lato" w:hAnsi="Lato"/>
          <w:color w:val="002060"/>
          <w:sz w:val="22"/>
        </w:rPr>
      </w:pPr>
    </w:p>
    <w:p w:rsidR="000C44BA" w:rsidRPr="00150C90" w:rsidRDefault="00704F10" w:rsidP="00C77519">
      <w:pPr>
        <w:pStyle w:val="Nagwek3"/>
        <w:spacing w:line="276" w:lineRule="auto"/>
        <w:rPr>
          <w:color w:val="002060"/>
          <w:sz w:val="22"/>
        </w:rPr>
      </w:pPr>
      <w:bookmarkStart w:id="9" w:name="_Toc2929685"/>
      <w:bookmarkStart w:id="10" w:name="_Toc96513958"/>
      <w:r w:rsidRPr="00150C90">
        <w:rPr>
          <w:color w:val="002060"/>
          <w:sz w:val="22"/>
        </w:rPr>
        <w:t>§ 5</w:t>
      </w:r>
      <w:r w:rsidR="000C44BA" w:rsidRPr="00150C90">
        <w:rPr>
          <w:color w:val="002060"/>
          <w:sz w:val="22"/>
        </w:rPr>
        <w:t>. [Wspólnota uczelni]</w:t>
      </w:r>
      <w:bookmarkEnd w:id="9"/>
      <w:bookmarkEnd w:id="10"/>
    </w:p>
    <w:p w:rsidR="000C44BA" w:rsidRPr="00150C90" w:rsidRDefault="000C44BA"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rsidR="00704F10" w:rsidRPr="00150C90" w:rsidRDefault="00704F10"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w:t>
      </w:r>
      <w:r w:rsidR="00076A24">
        <w:rPr>
          <w:rFonts w:ascii="Lato" w:hAnsi="Lato"/>
          <w:color w:val="002060"/>
          <w:sz w:val="22"/>
        </w:rPr>
        <w:t>ię dobrem akademii i działają w </w:t>
      </w:r>
      <w:r w:rsidRPr="00150C90">
        <w:rPr>
          <w:rFonts w:ascii="Lato" w:hAnsi="Lato"/>
          <w:color w:val="002060"/>
          <w:sz w:val="22"/>
        </w:rPr>
        <w:t xml:space="preserve">zgodzie z jej </w:t>
      </w:r>
      <w:r w:rsidR="00B6763E" w:rsidRPr="00150C90">
        <w:rPr>
          <w:rFonts w:ascii="Lato" w:eastAsia="Lato" w:hAnsi="Lato" w:cs="Lato"/>
          <w:color w:val="002060"/>
          <w:sz w:val="22"/>
          <w:szCs w:val="22"/>
        </w:rPr>
        <w:t>misją i strategią.</w:t>
      </w:r>
    </w:p>
    <w:p w:rsidR="00366FD4" w:rsidRPr="00150C90" w:rsidRDefault="00366FD4" w:rsidP="00C77519">
      <w:pPr>
        <w:spacing w:line="276" w:lineRule="auto"/>
        <w:rPr>
          <w:rFonts w:ascii="Lato" w:hAnsi="Lato"/>
          <w:color w:val="002060"/>
          <w:sz w:val="22"/>
        </w:rPr>
      </w:pPr>
    </w:p>
    <w:p w:rsidR="00366FD4" w:rsidRPr="00150C90" w:rsidRDefault="00704F10" w:rsidP="00C77519">
      <w:pPr>
        <w:pStyle w:val="Nagwek3"/>
        <w:spacing w:line="276" w:lineRule="auto"/>
        <w:rPr>
          <w:color w:val="002060"/>
          <w:sz w:val="22"/>
        </w:rPr>
      </w:pPr>
      <w:bookmarkStart w:id="11" w:name="_Toc2929689"/>
      <w:bookmarkStart w:id="12" w:name="_Toc96513959"/>
      <w:r w:rsidRPr="00150C90">
        <w:rPr>
          <w:color w:val="002060"/>
          <w:sz w:val="22"/>
        </w:rPr>
        <w:t>§ 6</w:t>
      </w:r>
      <w:r w:rsidR="00366FD4" w:rsidRPr="00150C90">
        <w:rPr>
          <w:color w:val="002060"/>
          <w:sz w:val="22"/>
        </w:rPr>
        <w:t>. [Stosowanie KPA]</w:t>
      </w:r>
      <w:bookmarkEnd w:id="11"/>
      <w:bookmarkEnd w:id="12"/>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W sprawach dotyczących postępowania przed organami uczelni, ni</w:t>
      </w:r>
      <w:r w:rsidR="00076A24">
        <w:rPr>
          <w:rFonts w:ascii="Lato" w:hAnsi="Lato"/>
          <w:color w:val="002060"/>
          <w:sz w:val="22"/>
        </w:rPr>
        <w:t>euregulowanych w statucie lub w </w:t>
      </w:r>
      <w:r w:rsidRPr="00150C90">
        <w:rPr>
          <w:rFonts w:ascii="Lato" w:hAnsi="Lato"/>
          <w:color w:val="002060"/>
          <w:sz w:val="22"/>
        </w:rPr>
        <w:t>odrębnych przepisach, rozstrzyganych w drodze decyzji administracyjnej lub załatwianych milcząco, stosuje się przepisy ustawy z dnia 14 czerwca 1960 r. Kodeks postępowania administracyjnego (</w:t>
      </w:r>
      <w:proofErr w:type="spellStart"/>
      <w:r w:rsidRPr="00150C90">
        <w:rPr>
          <w:rFonts w:ascii="Lato" w:hAnsi="Lato"/>
          <w:color w:val="002060"/>
          <w:sz w:val="22"/>
        </w:rPr>
        <w:t>t.j</w:t>
      </w:r>
      <w:proofErr w:type="spellEnd"/>
      <w:r w:rsidRPr="00150C90">
        <w:rPr>
          <w:rFonts w:ascii="Lato" w:hAnsi="Lato"/>
          <w:color w:val="002060"/>
          <w:sz w:val="22"/>
        </w:rPr>
        <w:t xml:space="preserve">. Dz. U. </w:t>
      </w:r>
      <w:proofErr w:type="gramStart"/>
      <w:r w:rsidRPr="00150C90">
        <w:rPr>
          <w:rFonts w:ascii="Lato" w:hAnsi="Lato"/>
          <w:color w:val="002060"/>
          <w:sz w:val="22"/>
        </w:rPr>
        <w:t>z</w:t>
      </w:r>
      <w:proofErr w:type="gramEnd"/>
      <w:r w:rsidRPr="00150C90">
        <w:rPr>
          <w:rFonts w:ascii="Lato" w:hAnsi="Lato"/>
          <w:color w:val="002060"/>
          <w:sz w:val="22"/>
        </w:rPr>
        <w:t xml:space="preserve"> 2018 poz. 2096, z </w:t>
      </w:r>
      <w:proofErr w:type="spellStart"/>
      <w:r w:rsidRPr="00150C90">
        <w:rPr>
          <w:rFonts w:ascii="Lato" w:hAnsi="Lato"/>
          <w:color w:val="002060"/>
          <w:sz w:val="22"/>
        </w:rPr>
        <w:t>późn</w:t>
      </w:r>
      <w:proofErr w:type="spellEnd"/>
      <w:r w:rsidRPr="00150C90">
        <w:rPr>
          <w:rFonts w:ascii="Lato" w:hAnsi="Lato"/>
          <w:color w:val="002060"/>
          <w:sz w:val="22"/>
        </w:rPr>
        <w:t xml:space="preserve">. </w:t>
      </w:r>
      <w:proofErr w:type="gramStart"/>
      <w:r w:rsidRPr="00150C90">
        <w:rPr>
          <w:rFonts w:ascii="Lato" w:hAnsi="Lato"/>
          <w:color w:val="002060"/>
          <w:sz w:val="22"/>
        </w:rPr>
        <w:t>zm</w:t>
      </w:r>
      <w:proofErr w:type="gramEnd"/>
      <w:r w:rsidRPr="00150C90">
        <w:rPr>
          <w:rFonts w:ascii="Lato" w:hAnsi="Lato"/>
          <w:color w:val="002060"/>
          <w:sz w:val="22"/>
        </w:rPr>
        <w:t>.)</w:t>
      </w:r>
      <w:r w:rsidR="00121F7A" w:rsidRPr="00150C90">
        <w:rPr>
          <w:rFonts w:ascii="Lato" w:hAnsi="Lato"/>
          <w:color w:val="002060"/>
          <w:sz w:val="22"/>
        </w:rPr>
        <w:t xml:space="preserve"> zwaną dalej KPA</w:t>
      </w:r>
      <w:r w:rsidRPr="00150C90">
        <w:rPr>
          <w:rFonts w:ascii="Lato" w:hAnsi="Lato"/>
          <w:color w:val="002060"/>
          <w:sz w:val="22"/>
        </w:rPr>
        <w:t>.</w:t>
      </w:r>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00076A24">
        <w:rPr>
          <w:rFonts w:ascii="Lato" w:hAnsi="Lato"/>
          <w:color w:val="002060"/>
          <w:sz w:val="22"/>
        </w:rPr>
        <w:t>, o </w:t>
      </w:r>
      <w:r w:rsidRPr="00150C90">
        <w:rPr>
          <w:rFonts w:ascii="Lato" w:hAnsi="Lato"/>
          <w:color w:val="002060"/>
          <w:sz w:val="22"/>
        </w:rPr>
        <w:t>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rsidR="00366FD4" w:rsidRPr="00150C90" w:rsidRDefault="00366FD4"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13" w:name="_Toc96513960"/>
      <w:r w:rsidRPr="00150C90">
        <w:rPr>
          <w:color w:val="002060"/>
          <w:sz w:val="22"/>
        </w:rPr>
        <w:t>DZIAŁ II. ORGANY UCZELNI</w:t>
      </w:r>
      <w:bookmarkEnd w:id="13"/>
    </w:p>
    <w:p w:rsidR="00EE38C2" w:rsidRPr="00150C90" w:rsidRDefault="00EE38C2" w:rsidP="00C77519">
      <w:pPr>
        <w:spacing w:line="276" w:lineRule="auto"/>
        <w:jc w:val="both"/>
        <w:rPr>
          <w:rFonts w:ascii="Lato" w:hAnsi="Lato"/>
          <w:color w:val="002060"/>
          <w:sz w:val="22"/>
        </w:rPr>
      </w:pPr>
    </w:p>
    <w:p w:rsidR="00437E9D" w:rsidRPr="00150C90" w:rsidRDefault="00437E9D" w:rsidP="00C77519">
      <w:pPr>
        <w:pStyle w:val="Nagwek3"/>
        <w:spacing w:line="276" w:lineRule="auto"/>
        <w:rPr>
          <w:color w:val="002060"/>
          <w:sz w:val="22"/>
        </w:rPr>
      </w:pPr>
      <w:bookmarkStart w:id="14" w:name="_Toc96513961"/>
      <w:r w:rsidRPr="00150C90">
        <w:rPr>
          <w:color w:val="002060"/>
          <w:sz w:val="22"/>
        </w:rPr>
        <w:t>§ 7. [Organy uczelni]</w:t>
      </w:r>
      <w:bookmarkEnd w:id="14"/>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Organem jednoosobowym akademii jest rektor.</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Organami kolegialnymi akademii są:</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senat</w:t>
      </w:r>
      <w:proofErr w:type="gramEnd"/>
      <w:r w:rsidRPr="00150C90">
        <w:rPr>
          <w:rFonts w:ascii="Lato" w:hAnsi="Lato"/>
          <w:color w:val="002060"/>
          <w:sz w:val="22"/>
        </w:rPr>
        <w:t>;</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w:t>
      </w:r>
      <w:r w:rsidR="00C529E2" w:rsidRPr="00150C90">
        <w:rPr>
          <w:rFonts w:ascii="Lato" w:hAnsi="Lato"/>
          <w:color w:val="002060"/>
          <w:sz w:val="22"/>
        </w:rPr>
        <w:t>dyscypliny;</w:t>
      </w:r>
    </w:p>
    <w:p w:rsidR="00C529E2" w:rsidRPr="00150C90" w:rsidRDefault="00C529E2" w:rsidP="00C93EFF">
      <w:pPr>
        <w:pStyle w:val="Akapitzlist"/>
        <w:numPr>
          <w:ilvl w:val="1"/>
          <w:numId w:val="7"/>
        </w:numPr>
        <w:spacing w:line="276" w:lineRule="auto"/>
        <w:ind w:left="567" w:hanging="284"/>
        <w:jc w:val="both"/>
        <w:rPr>
          <w:rFonts w:ascii="Lato" w:hAnsi="Lato"/>
          <w:color w:val="002060"/>
          <w:sz w:val="22"/>
        </w:rPr>
      </w:pPr>
      <w:proofErr w:type="gramStart"/>
      <w:r w:rsidRPr="00150C90">
        <w:rPr>
          <w:rFonts w:ascii="Lato" w:hAnsi="Lato"/>
          <w:color w:val="002060"/>
          <w:sz w:val="22"/>
        </w:rPr>
        <w:t>rada</w:t>
      </w:r>
      <w:proofErr w:type="gramEnd"/>
      <w:r w:rsidRPr="00150C90">
        <w:rPr>
          <w:rFonts w:ascii="Lato" w:hAnsi="Lato"/>
          <w:color w:val="002060"/>
          <w:sz w:val="22"/>
        </w:rPr>
        <w:t xml:space="preserve"> uczelni.</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rsidR="00437E9D" w:rsidRDefault="00437E9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71122B" w:rsidRPr="00150C90" w:rsidRDefault="00BA7FD6" w:rsidP="00C77519">
      <w:pPr>
        <w:pStyle w:val="Nagwek2"/>
        <w:spacing w:line="276" w:lineRule="auto"/>
        <w:rPr>
          <w:sz w:val="22"/>
          <w:szCs w:val="24"/>
        </w:rPr>
      </w:pPr>
      <w:bookmarkStart w:id="15" w:name="_Toc96513962"/>
      <w:r w:rsidRPr="00150C90">
        <w:rPr>
          <w:sz w:val="22"/>
          <w:szCs w:val="24"/>
        </w:rPr>
        <w:lastRenderedPageBreak/>
        <w:t>Rozdział 1. Rektor</w:t>
      </w:r>
      <w:bookmarkEnd w:id="15"/>
    </w:p>
    <w:p w:rsidR="005F1991" w:rsidRPr="00150C90" w:rsidRDefault="005F1991" w:rsidP="00C77519">
      <w:pPr>
        <w:pStyle w:val="Nagwek2"/>
        <w:spacing w:line="276" w:lineRule="auto"/>
        <w:rPr>
          <w:sz w:val="22"/>
          <w:szCs w:val="24"/>
        </w:rPr>
      </w:pPr>
    </w:p>
    <w:p w:rsidR="007B71A0" w:rsidRPr="00150C90" w:rsidRDefault="007B71A0" w:rsidP="00C77519">
      <w:pPr>
        <w:pStyle w:val="Nagwek3"/>
        <w:spacing w:line="276" w:lineRule="auto"/>
        <w:rPr>
          <w:color w:val="002060"/>
          <w:sz w:val="22"/>
        </w:rPr>
      </w:pPr>
      <w:bookmarkStart w:id="16" w:name="_Toc96513963"/>
      <w:r w:rsidRPr="00150C90">
        <w:rPr>
          <w:color w:val="002060"/>
          <w:sz w:val="22"/>
        </w:rPr>
        <w:t xml:space="preserve">§ </w:t>
      </w:r>
      <w:r w:rsidR="00437E9D" w:rsidRPr="00150C90">
        <w:rPr>
          <w:color w:val="002060"/>
          <w:sz w:val="22"/>
        </w:rPr>
        <w:t>8.</w:t>
      </w:r>
      <w:r w:rsidRPr="00150C90">
        <w:rPr>
          <w:color w:val="002060"/>
          <w:sz w:val="22"/>
        </w:rPr>
        <w:t xml:space="preserve"> [Zadania rektora]</w:t>
      </w:r>
      <w:bookmarkEnd w:id="16"/>
    </w:p>
    <w:p w:rsidR="000075CD" w:rsidRPr="00150C90" w:rsidRDefault="000075CD"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projektu statutu oraz projektu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składanie</w:t>
      </w:r>
      <w:proofErr w:type="gramEnd"/>
      <w:r w:rsidRPr="00150C90">
        <w:rPr>
          <w:rFonts w:ascii="Lato" w:hAnsi="Lato"/>
          <w:color w:val="002060"/>
          <w:sz w:val="22"/>
        </w:rPr>
        <w:t xml:space="preserve"> sprawozdania z realizacji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czynności z zakresu prawa pracy;</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osób do pełnienia funkcji kierowniczych w uczelni i ich odwoływanie;</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prowadzenie</w:t>
      </w:r>
      <w:proofErr w:type="gramEnd"/>
      <w:r w:rsidRPr="00150C90">
        <w:rPr>
          <w:rFonts w:ascii="Lato" w:eastAsia="Lato" w:hAnsi="Lato" w:cs="Lato"/>
          <w:color w:val="002060"/>
          <w:sz w:val="22"/>
          <w:szCs w:val="22"/>
        </w:rPr>
        <w:t xml:space="preserve"> polityki kadrowej w uczelni;</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studiów na określonym kierunku, poziomie i profilu;</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tworzenie</w:t>
      </w:r>
      <w:proofErr w:type="gramEnd"/>
      <w:r w:rsidRPr="00150C90">
        <w:rPr>
          <w:rFonts w:ascii="Lato" w:eastAsia="Lato" w:hAnsi="Lato" w:cs="Lato"/>
          <w:color w:val="002060"/>
          <w:sz w:val="22"/>
          <w:szCs w:val="22"/>
        </w:rPr>
        <w:t xml:space="preserve"> szkół doktorskich;</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gospodarki finansowej uczelni;</w:t>
      </w:r>
    </w:p>
    <w:p w:rsidR="007B71A0" w:rsidRPr="00150C90" w:rsidRDefault="007B71A0" w:rsidP="00C77519">
      <w:pPr>
        <w:pStyle w:val="Akapitzlist"/>
        <w:numPr>
          <w:ilvl w:val="0"/>
          <w:numId w:val="11"/>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wykonywania przepisów obowiązujących w uczelni.</w:t>
      </w:r>
    </w:p>
    <w:p w:rsidR="00814A99" w:rsidRPr="00150C90" w:rsidRDefault="006A7A91"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określa zasady ogłaszania wewnętrznych aktów normatywnych i innych aktów prawnych oraz rozstrzygnięć wydawanych przez organy uczelni. </w:t>
      </w:r>
      <w:r w:rsidR="00814A99" w:rsidRPr="00150C90">
        <w:rPr>
          <w:rFonts w:ascii="Lato" w:hAnsi="Lato"/>
          <w:color w:val="002060"/>
          <w:sz w:val="22"/>
        </w:rPr>
        <w:t>Uchwały organów kolegialnych akademii są podawane do wiadomości członków jej wspólnoty, z zastrzeżeniem przepisów ustawy.</w:t>
      </w:r>
    </w:p>
    <w:p w:rsidR="00814A99" w:rsidRPr="00150C90" w:rsidRDefault="00814A99" w:rsidP="00C77519">
      <w:pPr>
        <w:pStyle w:val="Akapitzlist"/>
        <w:spacing w:line="276" w:lineRule="auto"/>
        <w:rPr>
          <w:rFonts w:ascii="Lato" w:hAnsi="Lato"/>
          <w:color w:val="002060"/>
          <w:sz w:val="22"/>
        </w:rPr>
      </w:pPr>
    </w:p>
    <w:p w:rsidR="00814A99" w:rsidRPr="00150C90" w:rsidRDefault="00437E9D" w:rsidP="00C77519">
      <w:pPr>
        <w:pStyle w:val="Nagwek3"/>
        <w:spacing w:line="276" w:lineRule="auto"/>
        <w:rPr>
          <w:color w:val="002060"/>
          <w:sz w:val="22"/>
        </w:rPr>
      </w:pPr>
      <w:bookmarkStart w:id="17" w:name="_Toc96513964"/>
      <w:r w:rsidRPr="00150C90">
        <w:rPr>
          <w:color w:val="002060"/>
          <w:sz w:val="22"/>
        </w:rPr>
        <w:t>§ 9</w:t>
      </w:r>
      <w:r w:rsidR="00DA3233" w:rsidRPr="00150C90">
        <w:rPr>
          <w:color w:val="002060"/>
          <w:sz w:val="22"/>
        </w:rPr>
        <w:t>.</w:t>
      </w:r>
      <w:r w:rsidR="00814A99" w:rsidRPr="00150C90">
        <w:rPr>
          <w:color w:val="002060"/>
          <w:sz w:val="22"/>
        </w:rPr>
        <w:t xml:space="preserve"> [Status rektora]</w:t>
      </w:r>
      <w:bookmarkEnd w:id="17"/>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Rektorem może być osoba, która:</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 xml:space="preserve">dokumentach organów bezpieczeństwa państwa z lat 1944–1990 oraz treści tych dokumentów (Dz. U. </w:t>
      </w:r>
      <w:proofErr w:type="gramStart"/>
      <w:r w:rsidRPr="00150C90">
        <w:rPr>
          <w:rFonts w:ascii="Lato" w:hAnsi="Lato"/>
          <w:color w:val="002060"/>
          <w:sz w:val="22"/>
        </w:rPr>
        <w:t>z</w:t>
      </w:r>
      <w:proofErr w:type="gramEnd"/>
      <w:r w:rsidRPr="00150C90">
        <w:rPr>
          <w:rFonts w:ascii="Lato" w:hAnsi="Lato"/>
          <w:color w:val="002060"/>
          <w:sz w:val="22"/>
        </w:rPr>
        <w:t xml:space="preserve"> 2017 r. poz. 2186, z </w:t>
      </w:r>
      <w:proofErr w:type="spellStart"/>
      <w:r w:rsidRPr="00150C90">
        <w:rPr>
          <w:rFonts w:ascii="Lato" w:hAnsi="Lato"/>
          <w:color w:val="002060"/>
          <w:sz w:val="22"/>
        </w:rPr>
        <w:t>póź</w:t>
      </w:r>
      <w:r w:rsidR="00C93EFF" w:rsidRPr="00150C90">
        <w:rPr>
          <w:rFonts w:ascii="Lato" w:hAnsi="Lato"/>
          <w:color w:val="002060"/>
          <w:sz w:val="22"/>
        </w:rPr>
        <w:t>n</w:t>
      </w:r>
      <w:proofErr w:type="spellEnd"/>
      <w:r w:rsidR="00C93EFF" w:rsidRPr="00150C90">
        <w:rPr>
          <w:rFonts w:ascii="Lato" w:hAnsi="Lato"/>
          <w:color w:val="002060"/>
          <w:sz w:val="22"/>
        </w:rPr>
        <w:t xml:space="preserve">. </w:t>
      </w:r>
      <w:proofErr w:type="gramStart"/>
      <w:r w:rsidR="00C93EFF" w:rsidRPr="00150C90">
        <w:rPr>
          <w:rFonts w:ascii="Lato" w:hAnsi="Lato"/>
          <w:color w:val="002060"/>
          <w:sz w:val="22"/>
        </w:rPr>
        <w:t>zm</w:t>
      </w:r>
      <w:proofErr w:type="gramEnd"/>
      <w:r w:rsidR="00C93EFF" w:rsidRPr="00150C90">
        <w:rPr>
          <w:rFonts w:ascii="Lato" w:hAnsi="Lato"/>
          <w:color w:val="002060"/>
          <w:sz w:val="22"/>
        </w:rPr>
        <w:t>.</w:t>
      </w:r>
      <w:r w:rsidRPr="00150C90">
        <w:rPr>
          <w:rFonts w:ascii="Lato" w:hAnsi="Lato"/>
          <w:color w:val="002060"/>
          <w:sz w:val="22"/>
        </w:rPr>
        <w:t>), nie pełniła w nich służby ani nie współpracowała z tymi organami;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wykształcenie wyższe;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ukończyła 67. </w:t>
      </w:r>
      <w:proofErr w:type="gramStart"/>
      <w:r w:rsidRPr="00150C90">
        <w:rPr>
          <w:rFonts w:ascii="Lato" w:hAnsi="Lato"/>
          <w:color w:val="002060"/>
          <w:sz w:val="22"/>
        </w:rPr>
        <w:t>roku</w:t>
      </w:r>
      <w:proofErr w:type="gramEnd"/>
      <w:r w:rsidRPr="00150C90">
        <w:rPr>
          <w:rFonts w:ascii="Lato" w:hAnsi="Lato"/>
          <w:color w:val="002060"/>
          <w:sz w:val="22"/>
        </w:rPr>
        <w:t xml:space="preserve"> życia do dnia rozpoczęcia kadencji;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proofErr w:type="gramStart"/>
      <w:r w:rsidRPr="00150C90">
        <w:rPr>
          <w:rFonts w:ascii="Lato" w:hAnsi="Lato"/>
          <w:color w:val="002060"/>
          <w:sz w:val="22"/>
        </w:rPr>
        <w:t>posiada</w:t>
      </w:r>
      <w:proofErr w:type="gramEnd"/>
      <w:r w:rsidRPr="00150C90">
        <w:rPr>
          <w:rFonts w:ascii="Lato" w:hAnsi="Lato"/>
          <w:color w:val="002060"/>
          <w:sz w:val="22"/>
        </w:rPr>
        <w:t xml:space="preserve">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Mandat rektora wygasa w przypadkach:</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śmierci</w:t>
      </w:r>
      <w:proofErr w:type="gramEnd"/>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rezygnacji</w:t>
      </w:r>
      <w:proofErr w:type="gramEnd"/>
      <w:r w:rsidRPr="00150C90">
        <w:rPr>
          <w:rFonts w:ascii="Lato" w:hAnsi="Lato"/>
          <w:color w:val="002060"/>
          <w:sz w:val="22"/>
        </w:rPr>
        <w:t xml:space="preserve">; </w:t>
      </w:r>
    </w:p>
    <w:p w:rsidR="00814A99" w:rsidRPr="00150C90" w:rsidRDefault="00814A99" w:rsidP="00D228C7">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t>niezłożenia</w:t>
      </w:r>
      <w:proofErr w:type="gramEnd"/>
      <w:r w:rsidRPr="00150C90">
        <w:rPr>
          <w:rFonts w:ascii="Lato" w:hAnsi="Lato"/>
          <w:color w:val="002060"/>
          <w:sz w:val="22"/>
        </w:rPr>
        <w:t xml:space="preserve"> oświadczenia, o którym mowa w art. 7 ust. 1 ustawy z</w:t>
      </w:r>
      <w:r w:rsidR="00076A24">
        <w:rPr>
          <w:rFonts w:ascii="Lato" w:hAnsi="Lato"/>
          <w:color w:val="002060"/>
          <w:sz w:val="22"/>
        </w:rPr>
        <w:t xml:space="preserve"> dnia 18 października 2006 r. o </w:t>
      </w:r>
      <w:r w:rsidRPr="00150C90">
        <w:rPr>
          <w:rFonts w:ascii="Lato" w:hAnsi="Lato"/>
          <w:color w:val="002060"/>
          <w:sz w:val="22"/>
        </w:rPr>
        <w:t>ujawnianiu informacji o dokumentach organów bezpieczeństwa państwa z lat 1944–1</w:t>
      </w:r>
      <w:r w:rsidR="00C93EFF" w:rsidRPr="00150C90">
        <w:rPr>
          <w:rFonts w:ascii="Lato" w:hAnsi="Lato"/>
          <w:color w:val="002060"/>
          <w:sz w:val="22"/>
        </w:rPr>
        <w:t>990 oraz treści 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zaprzestania</w:t>
      </w:r>
      <w:proofErr w:type="gramEnd"/>
      <w:r w:rsidRPr="00150C90">
        <w:rPr>
          <w:rFonts w:ascii="Lato" w:hAnsi="Lato"/>
          <w:color w:val="002060"/>
          <w:sz w:val="22"/>
        </w:rPr>
        <w:t xml:space="preserve"> spełniania wymagań określonych w ust. 1.</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p>
    <w:p w:rsidR="00DA3233"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 wyznacza jednego z prorektorów, który pod jego nieobecność pełni obowiązki rektora.</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rsidR="00DA3233" w:rsidRPr="00150C90" w:rsidRDefault="00DA3233" w:rsidP="00C77519">
      <w:pPr>
        <w:spacing w:line="276" w:lineRule="auto"/>
        <w:jc w:val="both"/>
        <w:rPr>
          <w:rFonts w:ascii="Lato" w:hAnsi="Lato"/>
          <w:color w:val="002060"/>
          <w:sz w:val="22"/>
        </w:rPr>
      </w:pPr>
    </w:p>
    <w:p w:rsidR="00DA3233" w:rsidRPr="00150C90" w:rsidRDefault="00437E9D" w:rsidP="00C77519">
      <w:pPr>
        <w:pStyle w:val="Nagwek3"/>
        <w:spacing w:line="276" w:lineRule="auto"/>
        <w:rPr>
          <w:color w:val="002060"/>
          <w:sz w:val="22"/>
        </w:rPr>
      </w:pPr>
      <w:bookmarkStart w:id="18" w:name="_Toc96513965"/>
      <w:r w:rsidRPr="00150C90">
        <w:rPr>
          <w:color w:val="002060"/>
          <w:sz w:val="22"/>
        </w:rPr>
        <w:t>§ 10</w:t>
      </w:r>
      <w:r w:rsidR="00DA3233" w:rsidRPr="00150C90">
        <w:rPr>
          <w:color w:val="002060"/>
          <w:sz w:val="22"/>
        </w:rPr>
        <w:t>. [Sposób realizacji zadań</w:t>
      </w:r>
      <w:r w:rsidR="000D16DD" w:rsidRPr="00150C90">
        <w:rPr>
          <w:color w:val="002060"/>
          <w:sz w:val="22"/>
        </w:rPr>
        <w:t xml:space="preserve"> rektora</w:t>
      </w:r>
      <w:r w:rsidR="00DA3233" w:rsidRPr="00150C90">
        <w:rPr>
          <w:color w:val="002060"/>
          <w:sz w:val="22"/>
        </w:rPr>
        <w:t>]</w:t>
      </w:r>
      <w:bookmarkEnd w:id="18"/>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rsidR="0027685A"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rsidR="00DA3233" w:rsidRPr="00150C90" w:rsidRDefault="000D16DD" w:rsidP="00C77519">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rsidR="0027685A" w:rsidRPr="00150C90" w:rsidRDefault="0027685A" w:rsidP="00C77519">
      <w:pPr>
        <w:pStyle w:val="Akapitzlist"/>
        <w:numPr>
          <w:ilvl w:val="0"/>
          <w:numId w:val="15"/>
        </w:numPr>
        <w:spacing w:line="276" w:lineRule="auto"/>
        <w:ind w:left="567" w:hanging="283"/>
        <w:jc w:val="both"/>
        <w:rPr>
          <w:rFonts w:ascii="Lato" w:hAnsi="Lato"/>
          <w:color w:val="002060"/>
          <w:sz w:val="22"/>
        </w:rPr>
      </w:pPr>
      <w:proofErr w:type="gramStart"/>
      <w:r w:rsidRPr="00150C90">
        <w:rPr>
          <w:rFonts w:ascii="Lato" w:hAnsi="Lato"/>
          <w:color w:val="002060"/>
          <w:sz w:val="22"/>
        </w:rPr>
        <w:t>ważny</w:t>
      </w:r>
      <w:proofErr w:type="gramEnd"/>
      <w:r w:rsidRPr="00150C90">
        <w:rPr>
          <w:rFonts w:ascii="Lato" w:hAnsi="Lato"/>
          <w:color w:val="002060"/>
          <w:sz w:val="22"/>
        </w:rPr>
        <w:t xml:space="preserve">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rsidR="00121F7A" w:rsidRPr="00150C90" w:rsidRDefault="00121F7A" w:rsidP="00121F7A">
      <w:pPr>
        <w:pStyle w:val="Akapitzlist"/>
        <w:numPr>
          <w:ilvl w:val="2"/>
          <w:numId w:val="14"/>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w:t>
      </w:r>
      <w:r w:rsidR="00076A24">
        <w:rPr>
          <w:rFonts w:ascii="Lato" w:eastAsia="Lato" w:hAnsi="Lato" w:cs="Lato"/>
          <w:color w:val="002060"/>
          <w:sz w:val="22"/>
          <w:szCs w:val="22"/>
        </w:rPr>
        <w:t>ydaje decyzję administracyjną w </w:t>
      </w:r>
      <w:r w:rsidRPr="00150C90">
        <w:rPr>
          <w:rFonts w:ascii="Lato" w:eastAsia="Lato" w:hAnsi="Lato" w:cs="Lato"/>
          <w:color w:val="002060"/>
          <w:sz w:val="22"/>
          <w:szCs w:val="22"/>
        </w:rPr>
        <w:t>sprawie indywidualnej to zmiana takiej decyzji przez rektora możliwa jest jedynie na zasadach określonych w KPA.</w:t>
      </w:r>
    </w:p>
    <w:p w:rsidR="00DA3233" w:rsidRPr="00150C90" w:rsidRDefault="00DA3233" w:rsidP="00C77519">
      <w:pPr>
        <w:spacing w:line="276" w:lineRule="auto"/>
        <w:rPr>
          <w:rFonts w:ascii="Lato" w:hAnsi="Lato"/>
          <w:color w:val="002060"/>
          <w:sz w:val="22"/>
        </w:rPr>
      </w:pPr>
    </w:p>
    <w:p w:rsidR="000D16DD" w:rsidRPr="00150C90" w:rsidRDefault="00437E9D" w:rsidP="00C77519">
      <w:pPr>
        <w:pStyle w:val="Nagwek3"/>
        <w:spacing w:line="276" w:lineRule="auto"/>
        <w:rPr>
          <w:color w:val="002060"/>
          <w:sz w:val="22"/>
        </w:rPr>
      </w:pPr>
      <w:bookmarkStart w:id="19" w:name="_Toc96513966"/>
      <w:r w:rsidRPr="00150C90">
        <w:rPr>
          <w:color w:val="002060"/>
          <w:sz w:val="22"/>
        </w:rPr>
        <w:t>§ 11</w:t>
      </w:r>
      <w:r w:rsidR="000D16DD" w:rsidRPr="00150C90">
        <w:rPr>
          <w:color w:val="002060"/>
          <w:sz w:val="22"/>
        </w:rPr>
        <w:t>. [Nadzór nad rozstrzygnięciami organów kolegialnych]</w:t>
      </w:r>
      <w:bookmarkEnd w:id="19"/>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rsidR="000D16DD" w:rsidRPr="00150C90" w:rsidRDefault="000D16DD" w:rsidP="00C77519">
      <w:pPr>
        <w:pStyle w:val="Akapitzlist"/>
        <w:numPr>
          <w:ilvl w:val="1"/>
          <w:numId w:val="17"/>
        </w:numPr>
        <w:spacing w:line="276" w:lineRule="auto"/>
        <w:ind w:left="567" w:hanging="283"/>
        <w:jc w:val="both"/>
        <w:rPr>
          <w:rFonts w:ascii="Lato" w:hAnsi="Lato"/>
          <w:color w:val="002060"/>
          <w:sz w:val="22"/>
        </w:rPr>
      </w:pPr>
      <w:proofErr w:type="gramStart"/>
      <w:r w:rsidRPr="00150C90">
        <w:rPr>
          <w:rFonts w:ascii="Lato" w:hAnsi="Lato"/>
          <w:color w:val="002060"/>
          <w:sz w:val="22"/>
        </w:rPr>
        <w:t>przepisy</w:t>
      </w:r>
      <w:proofErr w:type="gramEnd"/>
      <w:r w:rsidRPr="00150C90">
        <w:rPr>
          <w:rFonts w:ascii="Lato" w:hAnsi="Lato"/>
          <w:color w:val="002060"/>
          <w:sz w:val="22"/>
        </w:rPr>
        <w:t xml:space="preserve"> ustawy, statutu lub innych aktów normatywnych wydawanych przez właściwe organy uczelni lub</w:t>
      </w:r>
    </w:p>
    <w:p w:rsidR="00121F7A" w:rsidRPr="00150C90" w:rsidRDefault="00121F7A" w:rsidP="00121F7A">
      <w:pPr>
        <w:numPr>
          <w:ilvl w:val="1"/>
          <w:numId w:val="17"/>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ważny</w:t>
      </w:r>
      <w:proofErr w:type="gramEnd"/>
      <w:r w:rsidRPr="00150C90">
        <w:rPr>
          <w:rFonts w:ascii="Lato" w:eastAsia="Lato" w:hAnsi="Lato" w:cs="Lato"/>
          <w:color w:val="002060"/>
          <w:sz w:val="22"/>
          <w:szCs w:val="22"/>
        </w:rPr>
        <w:t xml:space="preserve"> interes uczelni. </w:t>
      </w:r>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w:t>
      </w:r>
      <w:r w:rsidR="00076A24">
        <w:rPr>
          <w:rFonts w:ascii="Lato" w:hAnsi="Lato"/>
          <w:color w:val="002060"/>
          <w:sz w:val="22"/>
        </w:rPr>
        <w:t>enia uchwały. Uchwała wchodzi w </w:t>
      </w:r>
      <w:r w:rsidR="000D16DD" w:rsidRPr="00150C90">
        <w:rPr>
          <w:rFonts w:ascii="Lato" w:hAnsi="Lato"/>
          <w:color w:val="002060"/>
          <w:sz w:val="22"/>
        </w:rPr>
        <w:t>życie ponowną uchwałą organu przyjętą większością 3/4 głosów w obecności co najmniej 2/3 statutowego składu tego organu,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xml:space="preserve">, to posiedzenie, o 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W przypadku ponownego podjęcia przez organ kolegialny uchwały naruszającej przepisy, o których mowa w ust. 1, rektor zawiadamia właściwego ministra w celu podjęcia działań przewidzianych przepisami ustawy.</w:t>
      </w:r>
    </w:p>
    <w:p w:rsidR="000D16DD" w:rsidRPr="00150C90" w:rsidRDefault="000D16DD" w:rsidP="00C77519">
      <w:pPr>
        <w:pStyle w:val="Nagwek2"/>
        <w:spacing w:line="276" w:lineRule="auto"/>
        <w:rPr>
          <w:sz w:val="22"/>
          <w:szCs w:val="24"/>
        </w:rPr>
      </w:pPr>
    </w:p>
    <w:p w:rsidR="00281A10" w:rsidRPr="00150C90" w:rsidRDefault="00281A10" w:rsidP="00C77519">
      <w:pPr>
        <w:pStyle w:val="Nagwek3"/>
        <w:spacing w:line="276" w:lineRule="auto"/>
        <w:rPr>
          <w:color w:val="002060"/>
          <w:sz w:val="22"/>
        </w:rPr>
      </w:pPr>
      <w:bookmarkStart w:id="20" w:name="_Toc2929697"/>
      <w:bookmarkStart w:id="21" w:name="_Toc96513967"/>
      <w:r w:rsidRPr="00150C90">
        <w:rPr>
          <w:color w:val="002060"/>
          <w:sz w:val="22"/>
        </w:rPr>
        <w:lastRenderedPageBreak/>
        <w:t xml:space="preserve">§ </w:t>
      </w:r>
      <w:r w:rsidR="00437E9D" w:rsidRPr="00150C90">
        <w:rPr>
          <w:color w:val="002060"/>
          <w:sz w:val="22"/>
        </w:rPr>
        <w:t>12</w:t>
      </w:r>
      <w:r w:rsidRPr="00150C90">
        <w:rPr>
          <w:color w:val="002060"/>
          <w:sz w:val="22"/>
        </w:rPr>
        <w:t>. [Sprawozdanie z realizacji strategii]</w:t>
      </w:r>
      <w:bookmarkEnd w:id="20"/>
      <w:bookmarkEnd w:id="21"/>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miesiąca 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Senat, po zapoznaniu się ze sprawozdaniem oraz przeprowadzeniu oceny funkcjonowania uczelni</w:t>
      </w:r>
      <w:r w:rsidR="00B47535" w:rsidRPr="00150C90">
        <w:rPr>
          <w:rFonts w:ascii="Lato" w:hAnsi="Lato"/>
          <w:color w:val="002060"/>
          <w:sz w:val="22"/>
        </w:rPr>
        <w:t xml:space="preserve"> na zasadach przez siebie określonych</w:t>
      </w:r>
      <w:r w:rsidRPr="00150C90">
        <w:rPr>
          <w:rFonts w:ascii="Lato" w:hAnsi="Lato"/>
          <w:color w:val="002060"/>
          <w:sz w:val="22"/>
        </w:rPr>
        <w:t>,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rsidR="00281A10" w:rsidRPr="00150C90" w:rsidRDefault="00281A10" w:rsidP="00C77519">
      <w:pPr>
        <w:spacing w:line="276" w:lineRule="auto"/>
        <w:rPr>
          <w:rFonts w:ascii="Lato" w:hAnsi="Lato"/>
          <w:color w:val="002060"/>
          <w:sz w:val="22"/>
        </w:rPr>
      </w:pPr>
    </w:p>
    <w:p w:rsidR="00BA7FD6" w:rsidRPr="00150C90" w:rsidRDefault="00BA7FD6" w:rsidP="00C77519">
      <w:pPr>
        <w:pStyle w:val="Nagwek2"/>
        <w:spacing w:line="276" w:lineRule="auto"/>
        <w:rPr>
          <w:sz w:val="22"/>
          <w:szCs w:val="24"/>
        </w:rPr>
      </w:pPr>
      <w:bookmarkStart w:id="22" w:name="_Toc96513968"/>
      <w:r w:rsidRPr="00150C90">
        <w:rPr>
          <w:sz w:val="22"/>
          <w:szCs w:val="24"/>
        </w:rPr>
        <w:t>Rozdział 2. Senat</w:t>
      </w:r>
      <w:bookmarkEnd w:id="22"/>
    </w:p>
    <w:p w:rsidR="005F1991" w:rsidRPr="00150C90" w:rsidRDefault="005F1991" w:rsidP="00C77519">
      <w:pPr>
        <w:pStyle w:val="Nagwek2"/>
        <w:spacing w:line="276" w:lineRule="auto"/>
        <w:rPr>
          <w:sz w:val="22"/>
          <w:szCs w:val="24"/>
        </w:rPr>
      </w:pPr>
    </w:p>
    <w:p w:rsidR="005F1991" w:rsidRPr="00150C90" w:rsidRDefault="007B71A0" w:rsidP="00C77519">
      <w:pPr>
        <w:pStyle w:val="Nagwek3"/>
        <w:spacing w:line="276" w:lineRule="auto"/>
        <w:rPr>
          <w:color w:val="002060"/>
          <w:sz w:val="22"/>
        </w:rPr>
      </w:pPr>
      <w:bookmarkStart w:id="23" w:name="_Toc96513969"/>
      <w:r w:rsidRPr="00150C90">
        <w:rPr>
          <w:color w:val="002060"/>
          <w:sz w:val="22"/>
        </w:rPr>
        <w:t xml:space="preserve">§ </w:t>
      </w:r>
      <w:r w:rsidR="00437E9D" w:rsidRPr="00150C90">
        <w:rPr>
          <w:color w:val="002060"/>
          <w:sz w:val="22"/>
        </w:rPr>
        <w:t>13.</w:t>
      </w:r>
      <w:r w:rsidRPr="00150C90">
        <w:rPr>
          <w:color w:val="002060"/>
          <w:sz w:val="22"/>
        </w:rPr>
        <w:t xml:space="preserve"> [Zadania senatu]</w:t>
      </w:r>
      <w:bookmarkEnd w:id="23"/>
    </w:p>
    <w:p w:rsidR="00437E9D" w:rsidRPr="007E4877" w:rsidRDefault="00981154" w:rsidP="007E4877">
      <w:pPr>
        <w:pStyle w:val="Akapitzlist"/>
        <w:numPr>
          <w:ilvl w:val="2"/>
          <w:numId w:val="15"/>
        </w:numPr>
        <w:spacing w:line="276" w:lineRule="auto"/>
        <w:ind w:left="284" w:hanging="284"/>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rsidR="007B71A0" w:rsidRPr="00150C90" w:rsidRDefault="007B71A0" w:rsidP="007E4877">
      <w:pPr>
        <w:pStyle w:val="Akapitzlist"/>
        <w:numPr>
          <w:ilvl w:val="2"/>
          <w:numId w:val="15"/>
        </w:numPr>
        <w:spacing w:line="276" w:lineRule="auto"/>
        <w:ind w:left="284" w:hanging="284"/>
        <w:rPr>
          <w:rFonts w:ascii="Lato" w:hAnsi="Lato"/>
          <w:color w:val="002060"/>
          <w:sz w:val="22"/>
        </w:rPr>
      </w:pPr>
      <w:r w:rsidRPr="00150C90">
        <w:rPr>
          <w:rFonts w:ascii="Lato" w:hAnsi="Lato"/>
          <w:color w:val="002060"/>
          <w:sz w:val="22"/>
        </w:rPr>
        <w:t>Do zadań senatu należy:</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statutu;</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regulaminu studiów;</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uchwalanie</w:t>
      </w:r>
      <w:proofErr w:type="gramEnd"/>
      <w:r w:rsidRPr="00150C90">
        <w:rPr>
          <w:rFonts w:ascii="Lato" w:hAnsi="Lato"/>
          <w:color w:val="002060"/>
          <w:sz w:val="22"/>
        </w:rPr>
        <w:t xml:space="preserve"> strategii uczelni i zatwierdzanie sprawozdania z jej realizacji;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i odwoływanie członków rady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kandydatów na rektora;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oceny funkcjonowania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formułowanie</w:t>
      </w:r>
      <w:proofErr w:type="gramEnd"/>
      <w:r w:rsidRPr="00150C90">
        <w:rPr>
          <w:rFonts w:ascii="Lato" w:hAnsi="Lato"/>
          <w:color w:val="002060"/>
          <w:sz w:val="22"/>
        </w:rPr>
        <w:t xml:space="preserve"> rekomendacji dla rady uczelni i rektora w zakresie wykonywanych przez nich zadań;</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nadawanie</w:t>
      </w:r>
      <w:proofErr w:type="gramEnd"/>
      <w:r w:rsidRPr="00150C90">
        <w:rPr>
          <w:rFonts w:ascii="Lato" w:hAnsi="Lato"/>
          <w:color w:val="002060"/>
          <w:sz w:val="22"/>
        </w:rPr>
        <w:t xml:space="preserve"> tytułu doktora honoris causa;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warunków, trybu oraz </w:t>
      </w:r>
      <w:r w:rsidR="00D228C7" w:rsidRPr="00150C90">
        <w:rPr>
          <w:rFonts w:ascii="Lato" w:hAnsi="Lato"/>
          <w:color w:val="002060"/>
          <w:sz w:val="22"/>
        </w:rPr>
        <w:t>terminu rozpoczęcia i zakończenia rekrutacji;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studiów, studiów podyplomowych i kształcenia specjalistycznego;</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programów kształcenia w szkołach doktorskich;</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sposobu potwierdzania efektów uczenia się;</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do instytucji przedstawicielskich środowiska szkolnictwa wyższego i nauki;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zadań związanych z:</w:t>
      </w:r>
    </w:p>
    <w:p w:rsidR="007B71A0" w:rsidRPr="00150C90" w:rsidRDefault="007B71A0" w:rsidP="00C77519">
      <w:pPr>
        <w:pStyle w:val="Akapitzlist"/>
        <w:numPr>
          <w:ilvl w:val="2"/>
          <w:numId w:val="7"/>
        </w:numPr>
        <w:spacing w:line="276" w:lineRule="auto"/>
        <w:ind w:left="851" w:hanging="284"/>
        <w:rPr>
          <w:rFonts w:ascii="Lato" w:hAnsi="Lato"/>
          <w:color w:val="002060"/>
          <w:sz w:val="22"/>
        </w:rPr>
      </w:pPr>
      <w:proofErr w:type="gramStart"/>
      <w:r w:rsidRPr="00150C90">
        <w:rPr>
          <w:rFonts w:ascii="Lato" w:hAnsi="Lato"/>
          <w:color w:val="002060"/>
          <w:sz w:val="22"/>
        </w:rPr>
        <w:t>przypisywaniem</w:t>
      </w:r>
      <w:proofErr w:type="gramEnd"/>
      <w:r w:rsidRPr="00150C90">
        <w:rPr>
          <w:rFonts w:ascii="Lato" w:hAnsi="Lato"/>
          <w:color w:val="002060"/>
          <w:sz w:val="22"/>
        </w:rPr>
        <w:t xml:space="preserve"> poziomów Polskiej Ramy Kwalifikacji, zwanej dalej „PRK”, do kwalifikacji nadawanych po ukończeniu studiów podyplomowych,</w:t>
      </w:r>
    </w:p>
    <w:p w:rsidR="007B71A0" w:rsidRPr="00CF0881" w:rsidRDefault="007B71A0" w:rsidP="00C77519">
      <w:pPr>
        <w:pStyle w:val="Akapitzlist"/>
        <w:numPr>
          <w:ilvl w:val="2"/>
          <w:numId w:val="7"/>
        </w:numPr>
        <w:spacing w:line="276" w:lineRule="auto"/>
        <w:ind w:left="851" w:hanging="284"/>
        <w:rPr>
          <w:rFonts w:ascii="Lato" w:hAnsi="Lato"/>
          <w:color w:val="002060"/>
          <w:sz w:val="22"/>
        </w:rPr>
      </w:pPr>
      <w:proofErr w:type="gramStart"/>
      <w:r w:rsidRPr="00150C90">
        <w:rPr>
          <w:rFonts w:ascii="Lato" w:hAnsi="Lato"/>
          <w:color w:val="002060"/>
          <w:sz w:val="22"/>
        </w:rPr>
        <w:t>włączeniem</w:t>
      </w:r>
      <w:proofErr w:type="gramEnd"/>
      <w:r w:rsidRPr="00150C90">
        <w:rPr>
          <w:rFonts w:ascii="Lato" w:hAnsi="Lato"/>
          <w:color w:val="002060"/>
          <w:sz w:val="22"/>
        </w:rPr>
        <w:t xml:space="preserve"> do Zintegrowanego Systemu Kwalifikacji </w:t>
      </w:r>
      <w:proofErr w:type="spellStart"/>
      <w:r w:rsidRPr="00150C90">
        <w:rPr>
          <w:rFonts w:ascii="Lato" w:hAnsi="Lato"/>
          <w:color w:val="002060"/>
          <w:sz w:val="22"/>
        </w:rPr>
        <w:t>kwalifikacji</w:t>
      </w:r>
      <w:proofErr w:type="spellEnd"/>
      <w:r w:rsidRPr="00150C90">
        <w:rPr>
          <w:rFonts w:ascii="Lato" w:hAnsi="Lato"/>
          <w:color w:val="002060"/>
          <w:sz w:val="22"/>
        </w:rPr>
        <w:t xml:space="preserve">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xml:space="preserve">– zgodnie z ustawą z dnia 22 grudnia 2015 r. o Zintegrowanym Systemie Kwalifikacji (Dz. U. </w:t>
      </w:r>
      <w:proofErr w:type="gramStart"/>
      <w:r w:rsidRPr="00CF0881">
        <w:rPr>
          <w:rFonts w:ascii="Lato" w:hAnsi="Lato"/>
          <w:color w:val="002060"/>
          <w:sz w:val="22"/>
        </w:rPr>
        <w:t>z</w:t>
      </w:r>
      <w:proofErr w:type="gramEnd"/>
      <w:r w:rsidRPr="00CF0881">
        <w:rPr>
          <w:rFonts w:ascii="Lato" w:hAnsi="Lato"/>
          <w:color w:val="002060"/>
          <w:sz w:val="22"/>
        </w:rPr>
        <w:t xml:space="preserve"> 2017 r. poz. 986 i 1475 oraz z 2018 r. poz. 650);</w:t>
      </w:r>
    </w:p>
    <w:p w:rsidR="009B3659" w:rsidRPr="00150C90" w:rsidRDefault="009B3659"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rozpoczęcie działań związanych z przystąpieniem akademii do federacji;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437E9D" w:rsidRDefault="00437E9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437E9D" w:rsidRPr="00150C90" w:rsidRDefault="00591F07" w:rsidP="00C77519">
      <w:pPr>
        <w:pStyle w:val="Nagwek3"/>
        <w:spacing w:line="276" w:lineRule="auto"/>
        <w:rPr>
          <w:color w:val="002060"/>
          <w:sz w:val="22"/>
        </w:rPr>
      </w:pPr>
      <w:bookmarkStart w:id="24" w:name="_Toc96513970"/>
      <w:r w:rsidRPr="00150C90">
        <w:rPr>
          <w:color w:val="002060"/>
          <w:sz w:val="22"/>
        </w:rPr>
        <w:lastRenderedPageBreak/>
        <w:t>§ 14.</w:t>
      </w:r>
      <w:r w:rsidR="00437E9D" w:rsidRPr="00150C90">
        <w:rPr>
          <w:color w:val="002060"/>
          <w:sz w:val="22"/>
        </w:rPr>
        <w:t xml:space="preserve"> [Skład senatu]</w:t>
      </w:r>
      <w:bookmarkEnd w:id="24"/>
    </w:p>
    <w:p w:rsidR="00437E9D"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skład senatu wchodzi: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rektor</w:t>
      </w:r>
      <w:proofErr w:type="gramEnd"/>
      <w:r w:rsidRPr="00150C90">
        <w:rPr>
          <w:rFonts w:ascii="Lato" w:hAnsi="Lato"/>
          <w:color w:val="002060"/>
          <w:sz w:val="22"/>
        </w:rPr>
        <w:t>;</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 przedstawicieli nauczycieli akademickich z każdego wydziału, spośród osób zatrudnionych na stanowiskach profesora lub profesora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przedstawicielu nauczycieli akademickich z każdego wydziału, spośród osób zatrudnionych na stanowiskach innych niż profesor lub profesor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nauczycieli akademickich zatrudnionych w j</w:t>
      </w:r>
      <w:r w:rsidR="00076A24">
        <w:rPr>
          <w:rFonts w:ascii="Lato" w:hAnsi="Lato"/>
          <w:color w:val="002060"/>
          <w:sz w:val="22"/>
        </w:rPr>
        <w:t>ednostkach ogólnouczelnianych i </w:t>
      </w:r>
      <w:r w:rsidRPr="00150C90">
        <w:rPr>
          <w:rFonts w:ascii="Lato" w:hAnsi="Lato"/>
          <w:color w:val="002060"/>
          <w:sz w:val="22"/>
        </w:rPr>
        <w:t>samodzielnych;</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pracowników niebędących nauczycielami akademickimi;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8 przedstawicieli studentów i doktorantów.</w:t>
      </w:r>
    </w:p>
    <w:p w:rsidR="00591F07"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rsidR="00591F07" w:rsidRPr="00150C90" w:rsidRDefault="00591F07"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pkt 1-5 i 7.</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 xml:space="preserve">Kadencja senatu trwa 4 lata i rozpoczyna się w dniu 1 września. </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rsidR="006270CF"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Do wygaśnięcia mandatu członka senatu przepisy § 9 ust. 3 stosuje się odpowiednio.</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Wygaśnięcie mandatu członka senatu stwierdza rektor jako przewodniczący senatu.</w:t>
      </w:r>
    </w:p>
    <w:p w:rsidR="006270CF" w:rsidRPr="00150C90" w:rsidRDefault="006270CF" w:rsidP="00C77519">
      <w:pPr>
        <w:spacing w:line="276" w:lineRule="auto"/>
        <w:jc w:val="both"/>
        <w:rPr>
          <w:rFonts w:ascii="Lato" w:hAnsi="Lato"/>
          <w:color w:val="002060"/>
          <w:sz w:val="22"/>
        </w:rPr>
      </w:pPr>
    </w:p>
    <w:p w:rsidR="006270CF" w:rsidRPr="00150C90" w:rsidRDefault="006270CF" w:rsidP="00C77519">
      <w:pPr>
        <w:pStyle w:val="Nagwek3"/>
        <w:spacing w:line="276" w:lineRule="auto"/>
        <w:rPr>
          <w:color w:val="002060"/>
          <w:sz w:val="22"/>
        </w:rPr>
      </w:pPr>
      <w:bookmarkStart w:id="25" w:name="_Toc96513971"/>
      <w:r w:rsidRPr="00150C90">
        <w:rPr>
          <w:color w:val="002060"/>
          <w:sz w:val="22"/>
        </w:rPr>
        <w:t xml:space="preserve">§ </w:t>
      </w:r>
      <w:r w:rsidR="00EF4287" w:rsidRPr="00150C90">
        <w:rPr>
          <w:color w:val="002060"/>
          <w:sz w:val="22"/>
        </w:rPr>
        <w:t>15.</w:t>
      </w:r>
      <w:r w:rsidRPr="00150C90">
        <w:rPr>
          <w:color w:val="002060"/>
          <w:sz w:val="22"/>
        </w:rPr>
        <w:t xml:space="preserve"> [Sposób funkcjonowania senatu]</w:t>
      </w:r>
      <w:bookmarkEnd w:id="25"/>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 xml:space="preserve">Przewodniczącym senatu jest rektor. </w:t>
      </w:r>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rsidR="00437E9D"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W posiedzeniach senatu z głosem doradczym biorą udział:</w:t>
      </w:r>
    </w:p>
    <w:p w:rsidR="00437E9D" w:rsidRPr="00150C90" w:rsidRDefault="00437E9D"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 xml:space="preserve"> </w:t>
      </w:r>
      <w:proofErr w:type="gramStart"/>
      <w:r w:rsidRPr="00150C90">
        <w:rPr>
          <w:rFonts w:ascii="Lato" w:hAnsi="Lato"/>
          <w:color w:val="002060"/>
          <w:sz w:val="22"/>
        </w:rPr>
        <w:t>przedstawiciele</w:t>
      </w:r>
      <w:proofErr w:type="gramEnd"/>
      <w:r w:rsidRPr="00150C90">
        <w:rPr>
          <w:rFonts w:ascii="Lato" w:hAnsi="Lato"/>
          <w:color w:val="002060"/>
          <w:sz w:val="22"/>
        </w:rPr>
        <w:t xml:space="preserve"> związków zawodowych działających w uczelni – po jednym z każdego związku</w:t>
      </w:r>
      <w:r w:rsidR="00C94DEF">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rsidR="008830F3" w:rsidRPr="00150C90" w:rsidRDefault="008830F3" w:rsidP="00F240E4">
      <w:pPr>
        <w:pStyle w:val="Akapitzlist"/>
        <w:numPr>
          <w:ilvl w:val="0"/>
          <w:numId w:val="22"/>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osoby zaproszone przez rektora.</w:t>
      </w:r>
    </w:p>
    <w:p w:rsidR="006270CF" w:rsidRPr="00C83088" w:rsidRDefault="006270CF"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CF0881" w:rsidRDefault="00CF0881" w:rsidP="00CF0881"/>
    <w:p w:rsidR="00CF0881" w:rsidRPr="00CF0881" w:rsidRDefault="00CF0881" w:rsidP="00CF0881"/>
    <w:p w:rsidR="00BA7FD6" w:rsidRPr="00150C90" w:rsidRDefault="00BA7FD6" w:rsidP="00C77519">
      <w:pPr>
        <w:pStyle w:val="Nagwek2"/>
        <w:spacing w:line="276" w:lineRule="auto"/>
        <w:rPr>
          <w:sz w:val="22"/>
          <w:szCs w:val="24"/>
        </w:rPr>
      </w:pPr>
      <w:bookmarkStart w:id="26" w:name="_Toc96513972"/>
      <w:r w:rsidRPr="00150C90">
        <w:rPr>
          <w:sz w:val="22"/>
          <w:szCs w:val="24"/>
        </w:rPr>
        <w:t xml:space="preserve">Rozdział 3. Rada </w:t>
      </w:r>
      <w:r w:rsidR="00C529E2" w:rsidRPr="00150C90">
        <w:rPr>
          <w:sz w:val="22"/>
          <w:szCs w:val="24"/>
        </w:rPr>
        <w:t>dyscypliny</w:t>
      </w:r>
      <w:bookmarkEnd w:id="26"/>
    </w:p>
    <w:p w:rsidR="005F1991" w:rsidRPr="00150C90" w:rsidRDefault="005F1991" w:rsidP="00C77519">
      <w:pPr>
        <w:pStyle w:val="Nagwek2"/>
        <w:spacing w:line="276" w:lineRule="auto"/>
        <w:rPr>
          <w:sz w:val="22"/>
          <w:szCs w:val="24"/>
        </w:rPr>
      </w:pPr>
    </w:p>
    <w:p w:rsidR="00E26E2A" w:rsidRPr="00150C90" w:rsidRDefault="00D03A1B" w:rsidP="00C77519">
      <w:pPr>
        <w:pStyle w:val="Nagwek3"/>
        <w:spacing w:line="276" w:lineRule="auto"/>
        <w:rPr>
          <w:color w:val="002060"/>
          <w:sz w:val="22"/>
        </w:rPr>
      </w:pPr>
      <w:bookmarkStart w:id="27" w:name="_Toc2929709"/>
      <w:bookmarkStart w:id="28" w:name="_Toc96513973"/>
      <w:r w:rsidRPr="00150C90">
        <w:rPr>
          <w:color w:val="002060"/>
          <w:sz w:val="22"/>
        </w:rPr>
        <w:t>§ 16</w:t>
      </w:r>
      <w:r w:rsidR="00334F1C" w:rsidRPr="00150C90">
        <w:rPr>
          <w:color w:val="002060"/>
          <w:sz w:val="22"/>
        </w:rPr>
        <w:t>. [Zadania</w:t>
      </w:r>
      <w:r w:rsidR="00E26E2A" w:rsidRPr="00150C90">
        <w:rPr>
          <w:color w:val="002060"/>
          <w:sz w:val="22"/>
        </w:rPr>
        <w:t xml:space="preserve"> rady dyscypliny]</w:t>
      </w:r>
      <w:bookmarkEnd w:id="27"/>
      <w:bookmarkEnd w:id="28"/>
    </w:p>
    <w:p w:rsidR="00E26E2A" w:rsidRPr="00150C90" w:rsidRDefault="00E26E2A"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rsidR="00E26E2A" w:rsidRPr="00150C90" w:rsidRDefault="00D03A1B"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doktorskich, o których mowa w art. 192 ust. 1 ustawy,</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lastRenderedPageBreak/>
        <w:t>przyjmowanie</w:t>
      </w:r>
      <w:proofErr w:type="gramEnd"/>
      <w:r w:rsidRPr="00150C90">
        <w:rPr>
          <w:rFonts w:ascii="Lato" w:hAnsi="Lato"/>
          <w:color w:val="002060"/>
          <w:sz w:val="22"/>
        </w:rPr>
        <w:t xml:space="preserve"> opinii w sprawie odwołania od decyzji o odmowie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192 ust. 2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zakresie postępowań 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powoływanie</w:t>
      </w:r>
      <w:proofErr w:type="gramEnd"/>
      <w:r w:rsidRPr="00150C90">
        <w:rPr>
          <w:rFonts w:ascii="Lato" w:hAnsi="Lato"/>
          <w:color w:val="002060"/>
          <w:sz w:val="22"/>
        </w:rPr>
        <w:t xml:space="preserve"> komisji habilitacyjnych, o których mowa w art. 221 ust. 5 ustawy,</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formułowanie</w:t>
      </w:r>
      <w:proofErr w:type="gramEnd"/>
      <w:r w:rsidRPr="00150C90">
        <w:rPr>
          <w:rFonts w:ascii="Lato" w:hAnsi="Lato"/>
          <w:color w:val="002060"/>
          <w:sz w:val="22"/>
        </w:rPr>
        <w:t xml:space="preserve"> opinii w sprawie odwołania od decyzji o odmowie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czynności w postępowaniu, określonych uchwałą senatu o której mowa w art. 221 ust. 14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przeprowadzanie</w:t>
      </w:r>
      <w:proofErr w:type="gramEnd"/>
      <w:r w:rsidRPr="00150C90">
        <w:rPr>
          <w:rFonts w:ascii="Lato" w:hAnsi="Lato"/>
          <w:color w:val="002060"/>
          <w:sz w:val="22"/>
        </w:rPr>
        <w:t xml:space="preserv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rsidR="00D03A1B" w:rsidRPr="00150C90" w:rsidRDefault="00D03A1B" w:rsidP="00F240E4">
      <w:pPr>
        <w:pStyle w:val="Akapitzlist"/>
        <w:numPr>
          <w:ilvl w:val="0"/>
          <w:numId w:val="28"/>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D03A1B" w:rsidRPr="00150C90" w:rsidRDefault="00D03A1B" w:rsidP="00C77519">
      <w:pPr>
        <w:spacing w:line="276" w:lineRule="auto"/>
        <w:jc w:val="both"/>
        <w:rPr>
          <w:rFonts w:ascii="Lato" w:hAnsi="Lato"/>
          <w:color w:val="002060"/>
          <w:sz w:val="22"/>
        </w:rPr>
      </w:pPr>
    </w:p>
    <w:p w:rsidR="00D03A1B" w:rsidRPr="00150C90" w:rsidRDefault="00D03A1B" w:rsidP="00C77519">
      <w:pPr>
        <w:pStyle w:val="Nagwek3"/>
        <w:spacing w:line="276" w:lineRule="auto"/>
        <w:rPr>
          <w:color w:val="002060"/>
          <w:sz w:val="22"/>
        </w:rPr>
      </w:pPr>
      <w:bookmarkStart w:id="29" w:name="_Toc96513974"/>
      <w:r w:rsidRPr="00150C90">
        <w:rPr>
          <w:color w:val="002060"/>
          <w:sz w:val="22"/>
        </w:rPr>
        <w:t>§ 17. [Skład rady dyscypliny]</w:t>
      </w:r>
      <w:bookmarkEnd w:id="29"/>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rsidR="00362467" w:rsidRPr="00150C90" w:rsidRDefault="00362467"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 xml:space="preserve">z każdego wydziału, posiadających co najmniej stopień doktora habilitowanego. </w:t>
      </w:r>
    </w:p>
    <w:p w:rsidR="003458B5" w:rsidRPr="00150C90" w:rsidRDefault="00E6236D"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tórych mowa w § 9 ust. 1 pkt 1-7</w:t>
      </w:r>
      <w:r w:rsidRPr="00150C90">
        <w:rPr>
          <w:rFonts w:ascii="Lato" w:hAnsi="Lato"/>
          <w:color w:val="002060"/>
          <w:sz w:val="22"/>
        </w:rPr>
        <w:t>.</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Kadencja rady dyscypliny trwa 4 lata i rozpoczyna się w dniu 1 września. </w:t>
      </w:r>
    </w:p>
    <w:p w:rsidR="009A3C3B"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dyscypliny nie stosuje się przepisów art. 19 ustawy z dnia 16 grudnia 2016 r. o zasadach zarządzania mieniem państwowym (Dz. U. </w:t>
      </w:r>
      <w:proofErr w:type="gramStart"/>
      <w:r w:rsidRPr="00150C90">
        <w:rPr>
          <w:rFonts w:ascii="Lato" w:hAnsi="Lato"/>
          <w:color w:val="002060"/>
          <w:sz w:val="22"/>
        </w:rPr>
        <w:t>z</w:t>
      </w:r>
      <w:proofErr w:type="gramEnd"/>
      <w:r w:rsidRPr="00150C90">
        <w:rPr>
          <w:rFonts w:ascii="Lato" w:hAnsi="Lato"/>
          <w:color w:val="002060"/>
          <w:sz w:val="22"/>
        </w:rPr>
        <w:t xml:space="preserve"> 2018 r. poz. </w:t>
      </w:r>
      <w:r w:rsidR="008830F3" w:rsidRPr="00150C90">
        <w:rPr>
          <w:rFonts w:ascii="Lato" w:hAnsi="Lato"/>
          <w:color w:val="002060"/>
          <w:sz w:val="22"/>
        </w:rPr>
        <w:t>1182).</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dyscypliny przepisy § 9 ust. 3 stosuje się odpowiednio.</w:t>
      </w:r>
    </w:p>
    <w:p w:rsidR="003458B5"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dyscypliny stwierdza jej przewodniczący.</w:t>
      </w:r>
    </w:p>
    <w:p w:rsidR="003458B5" w:rsidRPr="00150C90" w:rsidRDefault="003458B5" w:rsidP="00C77519">
      <w:pPr>
        <w:pStyle w:val="Akapitzlist"/>
        <w:spacing w:line="276" w:lineRule="auto"/>
        <w:ind w:left="284"/>
        <w:jc w:val="both"/>
        <w:rPr>
          <w:rFonts w:ascii="Lato" w:hAnsi="Lato"/>
          <w:color w:val="002060"/>
          <w:sz w:val="22"/>
        </w:rPr>
      </w:pPr>
    </w:p>
    <w:p w:rsidR="009E47F0" w:rsidRPr="00150C90" w:rsidRDefault="009E47F0" w:rsidP="00C77519">
      <w:pPr>
        <w:pStyle w:val="Nagwek3"/>
        <w:spacing w:line="276" w:lineRule="auto"/>
        <w:rPr>
          <w:color w:val="002060"/>
          <w:sz w:val="22"/>
        </w:rPr>
      </w:pPr>
      <w:bookmarkStart w:id="30" w:name="_Toc96513975"/>
      <w:r w:rsidRPr="00150C90">
        <w:rPr>
          <w:color w:val="002060"/>
          <w:sz w:val="22"/>
        </w:rPr>
        <w:t>§ 18. [Sposób funkcjonowania rady dyscypliny]</w:t>
      </w:r>
      <w:bookmarkEnd w:id="30"/>
    </w:p>
    <w:p w:rsidR="009E47F0" w:rsidRPr="00150C90" w:rsidRDefault="009E47F0"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w:t>
      </w:r>
      <w:r w:rsidR="00076A24">
        <w:rPr>
          <w:rFonts w:ascii="Lato" w:eastAsia="Lato" w:hAnsi="Lato" w:cs="Lato"/>
          <w:color w:val="002060"/>
          <w:sz w:val="22"/>
          <w:szCs w:val="22"/>
        </w:rPr>
        <w:t>puje go w czasie nieobecności i </w:t>
      </w:r>
      <w:r w:rsidR="008F34B2" w:rsidRPr="00150C90">
        <w:rPr>
          <w:rFonts w:ascii="Lato" w:eastAsia="Lato" w:hAnsi="Lato" w:cs="Lato"/>
          <w:color w:val="002060"/>
          <w:sz w:val="22"/>
          <w:szCs w:val="22"/>
        </w:rPr>
        <w:t>realizuje zadania wyznaczone przez przewodniczącego.</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Opinię, o której mowa w § 16 ust. 2 pkt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pkt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pkt 2 lit. a.</w:t>
      </w:r>
    </w:p>
    <w:p w:rsidR="00E26E2A"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lastRenderedPageBreak/>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pkt 1</w:t>
      </w:r>
      <w:r w:rsidR="00DF5AF9" w:rsidRPr="00150C90">
        <w:rPr>
          <w:rFonts w:ascii="Lato" w:hAnsi="Lato"/>
          <w:color w:val="002060"/>
          <w:sz w:val="22"/>
        </w:rPr>
        <w:t xml:space="preserve"> i 2</w:t>
      </w:r>
      <w:r w:rsidRPr="00150C90">
        <w:rPr>
          <w:rFonts w:ascii="Lato" w:hAnsi="Lato"/>
          <w:color w:val="002060"/>
          <w:sz w:val="22"/>
        </w:rPr>
        <w:t xml:space="preserve"> rada dyscypliny podejmuje uchwały i wydaje decyzje w składach orzekających</w:t>
      </w:r>
      <w:r w:rsidR="00DF5AF9" w:rsidRPr="00150C90">
        <w:rPr>
          <w:rFonts w:ascii="Lato" w:hAnsi="Lato"/>
          <w:color w:val="002060"/>
          <w:sz w:val="22"/>
        </w:rPr>
        <w:t>, przy czym:</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1 powołuje się 5-osobowe składy orzekające;</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proofErr w:type="gramStart"/>
      <w:r w:rsidRPr="00150C90">
        <w:rPr>
          <w:rFonts w:ascii="Lato" w:hAnsi="Lato"/>
          <w:color w:val="002060"/>
          <w:sz w:val="22"/>
        </w:rPr>
        <w:t>dla</w:t>
      </w:r>
      <w:proofErr w:type="gramEnd"/>
      <w:r w:rsidRPr="00150C90">
        <w:rPr>
          <w:rFonts w:ascii="Lato" w:hAnsi="Lato"/>
          <w:color w:val="002060"/>
          <w:sz w:val="22"/>
        </w:rPr>
        <w:t xml:space="preserve"> postępowań, o których mowa w § 16 ust. 2 pkt 2 powołuje się 7-osobowe składy orzekające.</w:t>
      </w:r>
    </w:p>
    <w:p w:rsidR="00DF5AF9" w:rsidRPr="00150C90" w:rsidRDefault="00DF5AF9"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w:t>
      </w:r>
      <w:r w:rsidR="00076A24">
        <w:rPr>
          <w:rFonts w:ascii="Lato" w:hAnsi="Lato"/>
          <w:color w:val="002060"/>
          <w:sz w:val="22"/>
        </w:rPr>
        <w:t>tystyczny lub naukowy zbieżny z </w:t>
      </w:r>
      <w:r w:rsidR="00E26E2A" w:rsidRPr="00150C90">
        <w:rPr>
          <w:rFonts w:ascii="Lato" w:hAnsi="Lato"/>
          <w:color w:val="002060"/>
          <w:sz w:val="22"/>
        </w:rPr>
        <w:t xml:space="preserve">przedmiotem rozprawy doktorskiej. </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Sekretarz składu orzekającego odpowiada za prawidłową dokume</w:t>
      </w:r>
      <w:r w:rsidR="00076A24">
        <w:rPr>
          <w:rFonts w:ascii="Lato" w:hAnsi="Lato"/>
          <w:color w:val="002060"/>
          <w:sz w:val="22"/>
        </w:rPr>
        <w:t>ntację przebiegu postępowania w </w:t>
      </w:r>
      <w:r w:rsidRPr="00150C90">
        <w:rPr>
          <w:rFonts w:ascii="Lato" w:hAnsi="Lato"/>
          <w:color w:val="002060"/>
          <w:sz w:val="22"/>
        </w:rPr>
        <w:t>sprawie nadania stopnia doktora i wykonuje w tym zakresie polecenia przewodniczącego składu orzekającego.</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pkt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rsidR="00E26E2A"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rady dyscypliny, a w szczególnoś</w:t>
      </w:r>
      <w:r w:rsidR="00076A24">
        <w:rPr>
          <w:rFonts w:ascii="Lato" w:hAnsi="Lato"/>
          <w:color w:val="002060"/>
          <w:sz w:val="22"/>
        </w:rPr>
        <w:t>ci organizację jej posiedzeń, w </w:t>
      </w:r>
      <w:r w:rsidRPr="00150C90">
        <w:rPr>
          <w:rFonts w:ascii="Lato" w:hAnsi="Lato"/>
          <w:color w:val="002060"/>
          <w:sz w:val="22"/>
        </w:rPr>
        <w:t xml:space="preserve">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8329B4" w:rsidRPr="00C83088" w:rsidRDefault="00913647" w:rsidP="00C77519">
      <w:pPr>
        <w:pStyle w:val="Akapitzlist"/>
        <w:numPr>
          <w:ilvl w:val="3"/>
          <w:numId w:val="7"/>
        </w:numPr>
        <w:spacing w:line="276" w:lineRule="auto"/>
        <w:ind w:left="284" w:hanging="284"/>
        <w:jc w:val="both"/>
        <w:rPr>
          <w:rFonts w:ascii="Lato" w:hAnsi="Lato"/>
          <w:color w:val="002060"/>
          <w:sz w:val="22"/>
        </w:rPr>
      </w:pPr>
      <w:r>
        <w:rPr>
          <w:rFonts w:ascii="Lato" w:hAnsi="Lato"/>
          <w:color w:val="002060"/>
          <w:sz w:val="22"/>
        </w:rPr>
        <w:t xml:space="preserve"> </w:t>
      </w:r>
      <w:r w:rsidR="008329B4" w:rsidRPr="008329B4">
        <w:rPr>
          <w:rFonts w:ascii="Lato" w:hAnsi="Lato"/>
          <w:color w:val="002060"/>
          <w:sz w:val="22"/>
        </w:rPr>
        <w:t>Jeżeli w postępowaniach, o których mowa w § 16 ust. 1 i 2, wyznaczono skład</w:t>
      </w:r>
      <w:r w:rsidR="008329B4" w:rsidRPr="008329B4">
        <w:rPr>
          <w:rFonts w:ascii="Lato" w:hAnsi="Lato"/>
          <w:color w:val="002060"/>
          <w:sz w:val="22"/>
        </w:rPr>
        <w:b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w:t>
      </w:r>
      <w:r w:rsidR="00076A24">
        <w:rPr>
          <w:rFonts w:ascii="Lato" w:hAnsi="Lato"/>
          <w:color w:val="002060"/>
          <w:sz w:val="22"/>
        </w:rPr>
        <w:t>już członkami rady dyscypliny w </w:t>
      </w:r>
      <w:r w:rsidR="008329B4" w:rsidRPr="008329B4">
        <w:rPr>
          <w:rFonts w:ascii="Lato" w:hAnsi="Lato"/>
          <w:color w:val="002060"/>
          <w:sz w:val="22"/>
        </w:rPr>
        <w:t>nowej kadencji.</w:t>
      </w:r>
    </w:p>
    <w:p w:rsidR="005F1991" w:rsidRPr="00150C90" w:rsidRDefault="005F1991" w:rsidP="00C77519">
      <w:pPr>
        <w:pStyle w:val="Nagwek2"/>
        <w:spacing w:line="276" w:lineRule="auto"/>
        <w:jc w:val="left"/>
        <w:rPr>
          <w:sz w:val="22"/>
          <w:szCs w:val="24"/>
        </w:rPr>
      </w:pPr>
    </w:p>
    <w:p w:rsidR="00BA7FD6" w:rsidRPr="00150C90" w:rsidRDefault="00BA7FD6" w:rsidP="00C77519">
      <w:pPr>
        <w:pStyle w:val="Nagwek2"/>
        <w:spacing w:line="276" w:lineRule="auto"/>
        <w:rPr>
          <w:sz w:val="22"/>
          <w:szCs w:val="24"/>
        </w:rPr>
      </w:pPr>
      <w:bookmarkStart w:id="31" w:name="_Toc96513976"/>
      <w:r w:rsidRPr="00150C90">
        <w:rPr>
          <w:sz w:val="22"/>
          <w:szCs w:val="24"/>
        </w:rPr>
        <w:t xml:space="preserve">Rozdział 4. </w:t>
      </w:r>
      <w:r w:rsidR="00C529E2" w:rsidRPr="00150C90">
        <w:rPr>
          <w:sz w:val="22"/>
          <w:szCs w:val="24"/>
        </w:rPr>
        <w:t>Rada uczelni</w:t>
      </w:r>
      <w:bookmarkEnd w:id="31"/>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2" w:name="_Toc2929705"/>
      <w:bookmarkStart w:id="33" w:name="_Toc96513977"/>
      <w:r w:rsidRPr="00150C90">
        <w:rPr>
          <w:color w:val="002060"/>
          <w:sz w:val="22"/>
        </w:rPr>
        <w:t>§ 19. [Zadania rady uczelni]</w:t>
      </w:r>
      <w:bookmarkEnd w:id="32"/>
      <w:bookmarkEnd w:id="33"/>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Rada uczelni jest kolegialnym organem akademii.</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Do zadań rady uczelni należy:</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projektu statutu;</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gospodarki finansowej uczelni, w tym:</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z wykonania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proofErr w:type="gramStart"/>
      <w:r w:rsidRPr="00150C90">
        <w:rPr>
          <w:rFonts w:ascii="Lato" w:hAnsi="Lato"/>
          <w:color w:val="002060"/>
          <w:sz w:val="22"/>
        </w:rPr>
        <w:t>zatwierdzanie</w:t>
      </w:r>
      <w:proofErr w:type="gramEnd"/>
      <w:r w:rsidRPr="00150C90">
        <w:rPr>
          <w:rFonts w:ascii="Lato" w:hAnsi="Lato"/>
          <w:color w:val="002060"/>
          <w:sz w:val="22"/>
        </w:rPr>
        <w:t xml:space="preserve"> sprawozdania finansowego</w:t>
      </w:r>
      <w:r w:rsidR="00C94DEF">
        <w:rPr>
          <w:rFonts w:ascii="Lato" w:hAnsi="Lato"/>
          <w:color w:val="002060"/>
          <w:sz w:val="22"/>
        </w:rPr>
        <w: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monitorowanie</w:t>
      </w:r>
      <w:proofErr w:type="gramEnd"/>
      <w:r w:rsidRPr="00150C90">
        <w:rPr>
          <w:rFonts w:ascii="Lato" w:hAnsi="Lato"/>
          <w:color w:val="002060"/>
          <w:sz w:val="22"/>
        </w:rPr>
        <w:t xml:space="preserve"> zarządzania uczelnią;</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wskazywanie</w:t>
      </w:r>
      <w:proofErr w:type="gramEnd"/>
      <w:r w:rsidRPr="00150C90">
        <w:rPr>
          <w:rFonts w:ascii="Lato" w:hAnsi="Lato"/>
          <w:color w:val="002060"/>
          <w:sz w:val="22"/>
        </w:rPr>
        <w:t xml:space="preserve"> kandydatów na rektora, po zaopiniowaniu przez senat;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sprawozdania z realizacji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lastRenderedPageBreak/>
        <w:t>wnioskowanie</w:t>
      </w:r>
      <w:proofErr w:type="gramEnd"/>
      <w:r w:rsidRPr="00150C90">
        <w:rPr>
          <w:rFonts w:ascii="Lato" w:hAnsi="Lato"/>
          <w:color w:val="002060"/>
          <w:sz w:val="22"/>
        </w:rPr>
        <w:t xml:space="preserve"> do właściwego ministra o ustalenie wysokości wynagrodzenia zasadniczego i dodatku funkcyjnego rektora, mając na względzie przyjęty plan rzeczowo-finansowy akademii;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decydowanie</w:t>
      </w:r>
      <w:proofErr w:type="gramEnd"/>
      <w:r w:rsidRPr="00150C90">
        <w:rPr>
          <w:rFonts w:ascii="Lato" w:hAnsi="Lato"/>
          <w:color w:val="002060"/>
          <w:sz w:val="22"/>
        </w:rPr>
        <w:t xml:space="preserve"> o przyznaniu rektorowi dodatku zadaniowego;</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zgody na wykonywanie dodatkowego zajęcia zarobkowego przez rektora;</w:t>
      </w:r>
    </w:p>
    <w:p w:rsidR="009C3C47" w:rsidRDefault="00334F1C" w:rsidP="00574906">
      <w:pPr>
        <w:pStyle w:val="Akapitzlist"/>
        <w:numPr>
          <w:ilvl w:val="0"/>
          <w:numId w:val="33"/>
        </w:numPr>
        <w:spacing w:line="276" w:lineRule="auto"/>
        <w:ind w:left="567" w:hanging="284"/>
        <w:jc w:val="both"/>
        <w:rPr>
          <w:rFonts w:ascii="Lato" w:hAnsi="Lato"/>
          <w:color w:val="002060"/>
          <w:sz w:val="22"/>
        </w:rPr>
      </w:pPr>
      <w:proofErr w:type="gramStart"/>
      <w:r w:rsidRPr="009C3C47">
        <w:rPr>
          <w:rFonts w:ascii="Lato" w:hAnsi="Lato"/>
          <w:color w:val="002060"/>
          <w:sz w:val="22"/>
        </w:rPr>
        <w:t>zawiadamianie</w:t>
      </w:r>
      <w:proofErr w:type="gramEnd"/>
      <w:r w:rsidRPr="009C3C47">
        <w:rPr>
          <w:rFonts w:ascii="Lato" w:hAnsi="Lato"/>
          <w:color w:val="002060"/>
          <w:sz w:val="22"/>
        </w:rPr>
        <w:t xml:space="preserve"> właściwego ministra o prowadzeniu przez rektora dodatkowej działalności zarobkowej bez zgody, o której mowa w pkt 10</w:t>
      </w:r>
      <w:r w:rsidR="007932D3" w:rsidRPr="009C3C47">
        <w:rPr>
          <w:rFonts w:ascii="Lato" w:hAnsi="Lato"/>
          <w:color w:val="002060"/>
          <w:sz w:val="22"/>
        </w:rPr>
        <w:t>;</w:t>
      </w:r>
    </w:p>
    <w:p w:rsidR="004B71E0" w:rsidRPr="004B71E0" w:rsidRDefault="004B71E0" w:rsidP="007E4877">
      <w:pPr>
        <w:pStyle w:val="Akapitzlist"/>
        <w:numPr>
          <w:ilvl w:val="0"/>
          <w:numId w:val="33"/>
        </w:numPr>
        <w:spacing w:line="276" w:lineRule="auto"/>
        <w:ind w:left="567" w:hanging="283"/>
        <w:jc w:val="both"/>
        <w:rPr>
          <w:rFonts w:ascii="Lato" w:hAnsi="Lato"/>
          <w:color w:val="FF0000"/>
          <w:sz w:val="22"/>
        </w:rPr>
      </w:pPr>
      <w:proofErr w:type="gramStart"/>
      <w:r w:rsidRPr="007E4877">
        <w:rPr>
          <w:rFonts w:ascii="Lato" w:hAnsi="Lato"/>
          <w:color w:val="1F3864" w:themeColor="accent1" w:themeShade="80"/>
          <w:sz w:val="22"/>
        </w:rPr>
        <w:t>wspieranie</w:t>
      </w:r>
      <w:proofErr w:type="gramEnd"/>
      <w:r w:rsidRPr="007E4877">
        <w:rPr>
          <w:rFonts w:ascii="Lato" w:hAnsi="Lato"/>
          <w:color w:val="1F3864" w:themeColor="accent1" w:themeShade="80"/>
          <w:sz w:val="22"/>
        </w:rPr>
        <w:t xml:space="preserv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Przewodniczący rady uczelni wykonuje czynności z zakresu prawa pracy w stosunku do rektora.</w:t>
      </w:r>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4" w:name="_Toc2929704"/>
      <w:bookmarkStart w:id="35" w:name="_Toc96513978"/>
      <w:r w:rsidRPr="00150C90">
        <w:rPr>
          <w:color w:val="002060"/>
          <w:sz w:val="22"/>
        </w:rPr>
        <w:t>§ 20. [Skład rady uczelni]</w:t>
      </w:r>
      <w:bookmarkEnd w:id="34"/>
      <w:bookmarkEnd w:id="35"/>
    </w:p>
    <w:p w:rsidR="00334F1C"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Rada uczelni składa się z 7 członków, w tym:</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stanowiących wspólnotę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niebędących członkami wspólnoty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proofErr w:type="gramStart"/>
      <w:r w:rsidRPr="00150C90">
        <w:rPr>
          <w:rFonts w:ascii="Lato" w:hAnsi="Lato"/>
          <w:color w:val="002060"/>
          <w:sz w:val="22"/>
        </w:rPr>
        <w:t>przewod</w:t>
      </w:r>
      <w:r w:rsidR="00903879" w:rsidRPr="00150C90">
        <w:rPr>
          <w:rFonts w:ascii="Lato" w:hAnsi="Lato"/>
          <w:color w:val="002060"/>
          <w:sz w:val="22"/>
        </w:rPr>
        <w:t>niczący</w:t>
      </w:r>
      <w:proofErr w:type="gramEnd"/>
      <w:r w:rsidR="00903879" w:rsidRPr="00150C90">
        <w:rPr>
          <w:rFonts w:ascii="Lato" w:hAnsi="Lato"/>
          <w:color w:val="002060"/>
          <w:sz w:val="22"/>
        </w:rPr>
        <w:t xml:space="preserve"> samorządu studenckiego a</w:t>
      </w:r>
      <w:r w:rsidRPr="00150C90">
        <w:rPr>
          <w:rFonts w:ascii="Lato" w:hAnsi="Lato"/>
          <w:color w:val="002060"/>
          <w:sz w:val="22"/>
        </w:rPr>
        <w:t>kademii.</w:t>
      </w:r>
    </w:p>
    <w:p w:rsidR="009A3C3B"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pkt 2.</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Członkiem rady uczelni może być osoba, która spełnia wymogi o których mowa w § 9 ust. 1 pkt 1-7, </w:t>
      </w:r>
      <w:r w:rsidR="00076A24">
        <w:rPr>
          <w:rFonts w:ascii="Lato" w:hAnsi="Lato"/>
          <w:color w:val="002060"/>
          <w:sz w:val="22"/>
        </w:rPr>
        <w:t>z </w:t>
      </w:r>
      <w:r w:rsidR="009A3C3B" w:rsidRPr="00150C90">
        <w:rPr>
          <w:rFonts w:ascii="Lato" w:hAnsi="Lato"/>
          <w:color w:val="002060"/>
          <w:sz w:val="22"/>
        </w:rPr>
        <w:t>zastrzeżeniem, że wymóg, o którym mowa w § 9 ust. 1 pkt 6 nie dotyczy członka rady uczelni będącego przewodniczącym samorządu studenckiego akademii.</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rsidR="009A3C3B"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uczelni nie stosuje się przepisów art. 19 ustawy z dnia 16 grudnia 2016 r. o zasadach zarządzania mieniem państwowym (Dz. U. </w:t>
      </w:r>
      <w:proofErr w:type="gramStart"/>
      <w:r w:rsidRPr="00150C90">
        <w:rPr>
          <w:rFonts w:ascii="Lato" w:hAnsi="Lato"/>
          <w:color w:val="002060"/>
          <w:sz w:val="22"/>
        </w:rPr>
        <w:t>z</w:t>
      </w:r>
      <w:proofErr w:type="gramEnd"/>
      <w:r w:rsidRPr="00150C90">
        <w:rPr>
          <w:rFonts w:ascii="Lato" w:hAnsi="Lato"/>
          <w:color w:val="002060"/>
          <w:sz w:val="22"/>
        </w:rPr>
        <w:t xml:space="preserve"> 2018 r. poz. 1182).</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uczelni przepisy § 9 ust. 3 stosuje się odpowiednio.</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uczelni stwierdza rektor jako przewodniczący senatu.</w:t>
      </w:r>
    </w:p>
    <w:p w:rsidR="00334F1C" w:rsidRPr="00150C90" w:rsidRDefault="00334F1C" w:rsidP="00C77519">
      <w:pPr>
        <w:spacing w:line="276" w:lineRule="auto"/>
        <w:rPr>
          <w:rFonts w:ascii="Lato" w:hAnsi="Lato"/>
          <w:color w:val="002060"/>
          <w:sz w:val="22"/>
        </w:rPr>
      </w:pPr>
    </w:p>
    <w:p w:rsidR="00334F1C" w:rsidRPr="00150C90" w:rsidRDefault="009013A3" w:rsidP="00C77519">
      <w:pPr>
        <w:pStyle w:val="Nagwek3"/>
        <w:spacing w:line="276" w:lineRule="auto"/>
        <w:rPr>
          <w:color w:val="002060"/>
          <w:sz w:val="22"/>
        </w:rPr>
      </w:pPr>
      <w:bookmarkStart w:id="36" w:name="_Toc2929706"/>
      <w:bookmarkStart w:id="37" w:name="_Toc96513979"/>
      <w:r w:rsidRPr="00150C90">
        <w:rPr>
          <w:color w:val="002060"/>
          <w:sz w:val="22"/>
        </w:rPr>
        <w:t>§ 21</w:t>
      </w:r>
      <w:r w:rsidR="00334F1C" w:rsidRPr="00150C90">
        <w:rPr>
          <w:color w:val="002060"/>
          <w:sz w:val="22"/>
        </w:rPr>
        <w:t>. [Sposób funkcjonowania rady uczelni]</w:t>
      </w:r>
      <w:bookmarkEnd w:id="36"/>
      <w:bookmarkEnd w:id="37"/>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uczelni wydaje uchwały.</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ramach wykonywania zadań rada uczelni może żądać w</w:t>
      </w:r>
      <w:r w:rsidR="00076A24">
        <w:rPr>
          <w:rFonts w:ascii="Lato" w:hAnsi="Lato"/>
          <w:color w:val="002060"/>
          <w:sz w:val="22"/>
        </w:rPr>
        <w:t>glądu do dokumentów akademii, z </w:t>
      </w:r>
      <w:r w:rsidRPr="00150C90">
        <w:rPr>
          <w:rFonts w:ascii="Lato" w:hAnsi="Lato"/>
          <w:color w:val="002060"/>
          <w:sz w:val="22"/>
        </w:rPr>
        <w:t>zastrzeżeniem poszanowania zasad poufności i bezpieczeństwa informacji określonych odrębnymi przepisami.</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przypadkach określonych w statucie, na zaproszenie przewodniczącego</w:t>
      </w:r>
      <w:r w:rsidR="00076A24">
        <w:rPr>
          <w:rFonts w:ascii="Lato" w:hAnsi="Lato"/>
          <w:color w:val="002060"/>
          <w:sz w:val="22"/>
        </w:rPr>
        <w:t xml:space="preserve"> w posiedzeniach rady uczelni z </w:t>
      </w:r>
      <w:r w:rsidRPr="00150C90">
        <w:rPr>
          <w:rFonts w:ascii="Lato" w:hAnsi="Lato"/>
          <w:color w:val="002060"/>
          <w:sz w:val="22"/>
        </w:rPr>
        <w:t>głosem doradczym mogą brać udział inne osoby ze wspólnoty akademii.</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sposób funkcjonowania rady uczelni, a w szczególności organizację jej posiedzeń, w tym tryb zwoływania i prowadzenia posiedzeń określa jej regulamin, uchwalany przez radę uczelni większością 5/7 jej statutowego składu.</w:t>
      </w:r>
    </w:p>
    <w:p w:rsidR="00334F1C" w:rsidRPr="00150C90" w:rsidRDefault="00334F1C" w:rsidP="00C77519">
      <w:pPr>
        <w:spacing w:line="276" w:lineRule="auto"/>
        <w:rPr>
          <w:rFonts w:ascii="Lato" w:hAnsi="Lato"/>
          <w:color w:val="002060"/>
          <w:sz w:val="22"/>
        </w:rPr>
      </w:pPr>
    </w:p>
    <w:p w:rsidR="00334F1C" w:rsidRPr="00150C90" w:rsidRDefault="00051880" w:rsidP="00C77519">
      <w:pPr>
        <w:pStyle w:val="Nagwek3"/>
        <w:spacing w:line="276" w:lineRule="auto"/>
        <w:rPr>
          <w:color w:val="002060"/>
          <w:sz w:val="22"/>
        </w:rPr>
      </w:pPr>
      <w:bookmarkStart w:id="38" w:name="_Toc2929707"/>
      <w:bookmarkStart w:id="39" w:name="_Toc96513980"/>
      <w:r w:rsidRPr="00150C90">
        <w:rPr>
          <w:color w:val="002060"/>
          <w:sz w:val="22"/>
        </w:rPr>
        <w:t>§ 22</w:t>
      </w:r>
      <w:r w:rsidR="00334F1C" w:rsidRPr="00150C90">
        <w:rPr>
          <w:color w:val="002060"/>
          <w:sz w:val="22"/>
        </w:rPr>
        <w:t>. [Sprawozdanie z działalności rady uczelni]</w:t>
      </w:r>
      <w:bookmarkEnd w:id="38"/>
      <w:bookmarkEnd w:id="39"/>
    </w:p>
    <w:p w:rsidR="00334F1C" w:rsidRPr="00150C90" w:rsidRDefault="007E4877" w:rsidP="00F240E4">
      <w:pPr>
        <w:pStyle w:val="Akapitzlist"/>
        <w:numPr>
          <w:ilvl w:val="0"/>
          <w:numId w:val="36"/>
        </w:numPr>
        <w:spacing w:line="276" w:lineRule="auto"/>
        <w:ind w:left="284" w:hanging="284"/>
        <w:jc w:val="both"/>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 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rsidR="00334F1C" w:rsidRPr="00150C90"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Rada uczelni przyjmuje swoje sprawozdanie większością 5/7 statutowego składu.</w:t>
      </w:r>
    </w:p>
    <w:p w:rsidR="00334F1C" w:rsidRPr="00150C90" w:rsidRDefault="008F34B2" w:rsidP="00F240E4">
      <w:pPr>
        <w:pStyle w:val="Akapitzlist"/>
        <w:numPr>
          <w:ilvl w:val="0"/>
          <w:numId w:val="36"/>
        </w:numPr>
        <w:spacing w:line="276" w:lineRule="auto"/>
        <w:ind w:left="284" w:hanging="284"/>
        <w:jc w:val="both"/>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 xml:space="preserve"> zwołanym w terminie 30 dni od dnia przedłożenia tego sprawozdania.</w:t>
      </w:r>
      <w:r w:rsidR="00FE62D6" w:rsidRPr="00150C90">
        <w:rPr>
          <w:rFonts w:ascii="Lato" w:hAnsi="Lato"/>
          <w:color w:val="002060"/>
          <w:sz w:val="22"/>
        </w:rPr>
        <w:t xml:space="preserve"> Sprawozdanie przedstawia członek rady uczelni przez nią wyznaczony.</w:t>
      </w:r>
    </w:p>
    <w:p w:rsidR="00334F1C"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Sprawozdanie jest podawane do wiadomości członków wspólnoty u</w:t>
      </w:r>
      <w:r w:rsidR="00FE62D6" w:rsidRPr="00150C90">
        <w:rPr>
          <w:rFonts w:ascii="Lato" w:hAnsi="Lato"/>
          <w:color w:val="002060"/>
          <w:sz w:val="22"/>
        </w:rPr>
        <w:t xml:space="preserve">czelni na zasadach określonych przez rektora, o których mowa w § </w:t>
      </w:r>
      <w:r w:rsidR="00231712" w:rsidRPr="00150C90">
        <w:rPr>
          <w:rFonts w:ascii="Lato" w:hAnsi="Lato"/>
          <w:color w:val="002060"/>
          <w:sz w:val="22"/>
        </w:rPr>
        <w:t>8 ust. 4.</w:t>
      </w:r>
    </w:p>
    <w:p w:rsidR="005126A3" w:rsidRPr="005126A3" w:rsidRDefault="005126A3" w:rsidP="005126A3">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BA7FD6" w:rsidRPr="00150C90" w:rsidRDefault="000C44BA" w:rsidP="00C77519">
      <w:pPr>
        <w:pStyle w:val="Nagwek1"/>
        <w:spacing w:line="276" w:lineRule="auto"/>
        <w:rPr>
          <w:color w:val="002060"/>
          <w:sz w:val="22"/>
        </w:rPr>
      </w:pPr>
      <w:bookmarkStart w:id="40" w:name="_Toc96513981"/>
      <w:r w:rsidRPr="00150C90">
        <w:rPr>
          <w:color w:val="002060"/>
          <w:sz w:val="22"/>
        </w:rPr>
        <w:t>DZIAŁ III. FUNKCJE KIEROWNICZE UCZELNI</w:t>
      </w:r>
      <w:bookmarkEnd w:id="40"/>
    </w:p>
    <w:p w:rsidR="0071122B" w:rsidRPr="00150C90" w:rsidRDefault="0071122B" w:rsidP="00C77519">
      <w:pPr>
        <w:spacing w:line="276" w:lineRule="auto"/>
        <w:jc w:val="both"/>
        <w:rPr>
          <w:rFonts w:ascii="Lato" w:hAnsi="Lato"/>
          <w:b/>
          <w:color w:val="002060"/>
          <w:sz w:val="22"/>
        </w:rPr>
      </w:pPr>
    </w:p>
    <w:p w:rsidR="002709D1" w:rsidRPr="00150C90" w:rsidRDefault="002709D1" w:rsidP="00C77519">
      <w:pPr>
        <w:pStyle w:val="Nagwek3"/>
        <w:spacing w:line="276" w:lineRule="auto"/>
        <w:rPr>
          <w:color w:val="002060"/>
          <w:sz w:val="22"/>
        </w:rPr>
      </w:pPr>
      <w:bookmarkStart w:id="41" w:name="_Toc2929715"/>
      <w:bookmarkStart w:id="42" w:name="_Toc96513982"/>
      <w:r w:rsidRPr="00150C90">
        <w:rPr>
          <w:color w:val="002060"/>
          <w:sz w:val="22"/>
        </w:rPr>
        <w:t>§ 23. [Rodzaje funkcji kierowniczych]</w:t>
      </w:r>
      <w:bookmarkEnd w:id="41"/>
      <w:bookmarkEnd w:id="42"/>
    </w:p>
    <w:p w:rsidR="002709D1" w:rsidRPr="00150C90" w:rsidRDefault="002709D1" w:rsidP="00C77519">
      <w:pPr>
        <w:spacing w:line="276" w:lineRule="auto"/>
        <w:jc w:val="both"/>
        <w:rPr>
          <w:rFonts w:ascii="Lato" w:hAnsi="Lato"/>
          <w:color w:val="002060"/>
          <w:sz w:val="22"/>
        </w:rPr>
      </w:pPr>
      <w:r w:rsidRPr="00150C90">
        <w:rPr>
          <w:rFonts w:ascii="Lato" w:hAnsi="Lato"/>
          <w:color w:val="002060"/>
          <w:sz w:val="22"/>
        </w:rPr>
        <w:t>Rektor może powoływać i odwoływać osoby na następujące funkcje kierownicze w akademii:</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dziekan</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prodziekan</w:t>
      </w:r>
      <w:proofErr w:type="gramEnd"/>
      <w:r w:rsidRPr="00150C90">
        <w:rPr>
          <w:rFonts w:ascii="Lato" w:hAnsi="Lato"/>
          <w:color w:val="002060"/>
          <w:sz w:val="22"/>
        </w:rPr>
        <w:t>;</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rsidR="00EC3C6F" w:rsidRPr="00150C90" w:rsidRDefault="00EC3C6F" w:rsidP="00F240E4">
      <w:pPr>
        <w:pStyle w:val="Akapitzlist"/>
        <w:numPr>
          <w:ilvl w:val="0"/>
          <w:numId w:val="40"/>
        </w:numPr>
        <w:spacing w:line="276" w:lineRule="auto"/>
        <w:ind w:left="567" w:hanging="283"/>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w:t>
      </w:r>
      <w:r w:rsidR="0027676E" w:rsidRPr="00150C90">
        <w:rPr>
          <w:rFonts w:ascii="Lato" w:hAnsi="Lato"/>
          <w:color w:val="002060"/>
          <w:sz w:val="22"/>
        </w:rPr>
        <w:t>.</w:t>
      </w:r>
    </w:p>
    <w:p w:rsidR="00EC3C6F" w:rsidRPr="00150C90" w:rsidRDefault="00EC3C6F" w:rsidP="00C77519">
      <w:pPr>
        <w:spacing w:line="276" w:lineRule="auto"/>
        <w:jc w:val="both"/>
        <w:rPr>
          <w:rFonts w:ascii="Lato" w:hAnsi="Lato"/>
          <w:color w:val="002060"/>
          <w:sz w:val="22"/>
        </w:rPr>
      </w:pPr>
    </w:p>
    <w:p w:rsidR="00EC3C6F" w:rsidRPr="00150C90" w:rsidRDefault="00EC3C6F" w:rsidP="00C77519">
      <w:pPr>
        <w:pStyle w:val="Nagwek3"/>
        <w:spacing w:line="276" w:lineRule="auto"/>
        <w:rPr>
          <w:color w:val="002060"/>
          <w:sz w:val="22"/>
        </w:rPr>
      </w:pPr>
      <w:bookmarkStart w:id="43" w:name="_Toc96513983"/>
      <w:r w:rsidRPr="00150C90">
        <w:rPr>
          <w:color w:val="002060"/>
          <w:sz w:val="22"/>
        </w:rPr>
        <w:t>§ 24. [Funkcje kierownicze ds. studenckich lub doktoranckich]</w:t>
      </w:r>
      <w:bookmarkEnd w:id="43"/>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studenckich, o których mowa w art. 23 ust. 5 ustawy, są:</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3;</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proofErr w:type="gramStart"/>
      <w:r w:rsidRPr="00150C90">
        <w:rPr>
          <w:rFonts w:ascii="Lato" w:hAnsi="Lato"/>
          <w:color w:val="002060"/>
          <w:sz w:val="22"/>
        </w:rPr>
        <w:t>prodziekan</w:t>
      </w:r>
      <w:proofErr w:type="gramEnd"/>
      <w:r w:rsidRPr="00150C90">
        <w:rPr>
          <w:rFonts w:ascii="Lato" w:hAnsi="Lato"/>
          <w:color w:val="002060"/>
          <w:sz w:val="22"/>
        </w:rPr>
        <w:t xml:space="preserve">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studenckie, o których mowa w § 30 ust. 2 </w:t>
      </w:r>
      <w:proofErr w:type="spellStart"/>
      <w:r w:rsidR="00714B70" w:rsidRPr="00150C90">
        <w:rPr>
          <w:rFonts w:ascii="Lato" w:hAnsi="Lato"/>
          <w:color w:val="002060"/>
          <w:sz w:val="22"/>
        </w:rPr>
        <w:t>zd</w:t>
      </w:r>
      <w:proofErr w:type="spellEnd"/>
      <w:r w:rsidR="00714B70" w:rsidRPr="00150C90">
        <w:rPr>
          <w:rFonts w:ascii="Lato" w:hAnsi="Lato"/>
          <w:color w:val="002060"/>
          <w:sz w:val="22"/>
        </w:rPr>
        <w:t>. 2.</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studenckich wyma</w:t>
      </w:r>
      <w:r w:rsidR="00076A24">
        <w:rPr>
          <w:rFonts w:ascii="Lato" w:hAnsi="Lato"/>
          <w:color w:val="002060"/>
          <w:sz w:val="22"/>
        </w:rPr>
        <w:t>ga wcześniejszego uzgodnienia z </w:t>
      </w:r>
      <w:r w:rsidRPr="00150C90">
        <w:rPr>
          <w:rFonts w:ascii="Lato" w:hAnsi="Lato"/>
          <w:color w:val="002060"/>
          <w:sz w:val="22"/>
        </w:rPr>
        <w:t xml:space="preserve">właściwym organem samorządu studenckiego. </w:t>
      </w:r>
      <w:r w:rsidR="00CE5D96" w:rsidRPr="00150C90">
        <w:rPr>
          <w:rFonts w:ascii="Lato" w:hAnsi="Lato"/>
          <w:color w:val="002060"/>
          <w:sz w:val="22"/>
        </w:rPr>
        <w:t>Prorektor właściwy do spraw studenckich jest powoływany obligatoryjnie.</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doktorantów, o których mowa w art. 23 ust. 5 Ustawy, są:</w:t>
      </w:r>
    </w:p>
    <w:p w:rsidR="002709D1" w:rsidRPr="00150C90" w:rsidRDefault="002709D1"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prorektor</w:t>
      </w:r>
      <w:proofErr w:type="gramEnd"/>
      <w:r w:rsidRPr="00150C90">
        <w:rPr>
          <w:rFonts w:ascii="Lato" w:hAnsi="Lato"/>
          <w:color w:val="002060"/>
          <w:sz w:val="22"/>
        </w:rPr>
        <w:t xml:space="preserve">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4;</w:t>
      </w:r>
    </w:p>
    <w:p w:rsidR="00C61E26" w:rsidRPr="00150C90" w:rsidRDefault="00C61E26"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szkoły doktorskiej;</w:t>
      </w:r>
    </w:p>
    <w:p w:rsidR="002709D1" w:rsidRPr="00150C90" w:rsidRDefault="00EC3C6F" w:rsidP="00F240E4">
      <w:pPr>
        <w:pStyle w:val="Akapitzlist"/>
        <w:numPr>
          <w:ilvl w:val="0"/>
          <w:numId w:val="38"/>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lastRenderedPageBreak/>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rsidR="002709D1" w:rsidRPr="00150C90" w:rsidRDefault="002709D1" w:rsidP="00C77519">
      <w:pPr>
        <w:spacing w:line="276" w:lineRule="auto"/>
        <w:rPr>
          <w:rFonts w:ascii="Lato" w:hAnsi="Lato"/>
          <w:color w:val="002060"/>
          <w:sz w:val="22"/>
        </w:rPr>
      </w:pPr>
    </w:p>
    <w:p w:rsidR="002709D1" w:rsidRPr="00150C90" w:rsidRDefault="006D4A03" w:rsidP="00C77519">
      <w:pPr>
        <w:pStyle w:val="Nagwek3"/>
        <w:spacing w:line="276" w:lineRule="auto"/>
        <w:rPr>
          <w:color w:val="002060"/>
          <w:sz w:val="22"/>
        </w:rPr>
      </w:pPr>
      <w:bookmarkStart w:id="44" w:name="_Toc2929716"/>
      <w:bookmarkStart w:id="45" w:name="_Toc96513984"/>
      <w:r w:rsidRPr="00150C90">
        <w:rPr>
          <w:color w:val="002060"/>
          <w:sz w:val="22"/>
        </w:rPr>
        <w:t>§ 25</w:t>
      </w:r>
      <w:r w:rsidR="002709D1" w:rsidRPr="00150C90">
        <w:rPr>
          <w:color w:val="002060"/>
          <w:sz w:val="22"/>
        </w:rPr>
        <w:t xml:space="preserve">. </w:t>
      </w:r>
      <w:bookmarkEnd w:id="44"/>
      <w:r w:rsidR="008830F3" w:rsidRPr="00150C90">
        <w:rPr>
          <w:color w:val="002060"/>
          <w:sz w:val="22"/>
        </w:rPr>
        <w:t>[Wymogi stawiane funkcjom kierowniczym]</w:t>
      </w:r>
      <w:bookmarkEnd w:id="45"/>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Funkcję kierowniczą może pełnić osoba, która:</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ma</w:t>
      </w:r>
      <w:proofErr w:type="gramEnd"/>
      <w:r w:rsidRPr="00150C90">
        <w:rPr>
          <w:rFonts w:ascii="Lato" w:hAnsi="Lato"/>
          <w:color w:val="002060"/>
          <w:sz w:val="22"/>
        </w:rPr>
        <w:t xml:space="preserve"> pełną zdolność do czynności prawnych;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korzysta</w:t>
      </w:r>
      <w:proofErr w:type="gramEnd"/>
      <w:r w:rsidRPr="00150C90">
        <w:rPr>
          <w:rFonts w:ascii="Lato" w:hAnsi="Lato"/>
          <w:color w:val="002060"/>
          <w:sz w:val="22"/>
        </w:rPr>
        <w:t xml:space="preserve"> z pełni praw publicznych;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skazana prawomocnym wyrokiem za umyślne przestępstwo lub umyślne przestępstwo skarbowe;</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nie</w:t>
      </w:r>
      <w:proofErr w:type="gramEnd"/>
      <w:r w:rsidRPr="00150C90">
        <w:rPr>
          <w:rFonts w:ascii="Lato" w:hAnsi="Lato"/>
          <w:color w:val="002060"/>
          <w:sz w:val="22"/>
        </w:rPr>
        <w:t xml:space="preserve"> była karana karą dyscyplinarną;</w:t>
      </w:r>
    </w:p>
    <w:p w:rsidR="002709D1" w:rsidRDefault="002709D1" w:rsidP="00F240E4">
      <w:pPr>
        <w:pStyle w:val="Akapitzlist"/>
        <w:numPr>
          <w:ilvl w:val="0"/>
          <w:numId w:val="39"/>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 xml:space="preserve">dokumentach organów bezpieczeństwa państwa z lat 1944–1990 oraz treści tych dokumentów (Dz. U. </w:t>
      </w:r>
      <w:proofErr w:type="gramStart"/>
      <w:r w:rsidRPr="00150C90">
        <w:rPr>
          <w:rFonts w:ascii="Lato" w:hAnsi="Lato"/>
          <w:color w:val="002060"/>
          <w:sz w:val="22"/>
        </w:rPr>
        <w:t>z</w:t>
      </w:r>
      <w:proofErr w:type="gramEnd"/>
      <w:r w:rsidRPr="00150C90">
        <w:rPr>
          <w:rFonts w:ascii="Lato" w:hAnsi="Lato"/>
          <w:color w:val="002060"/>
          <w:sz w:val="22"/>
        </w:rPr>
        <w:t xml:space="preserve"> </w:t>
      </w:r>
      <w:r w:rsidR="00EC3C6F" w:rsidRPr="00150C90">
        <w:rPr>
          <w:rFonts w:ascii="Lato" w:hAnsi="Lato"/>
          <w:color w:val="002060"/>
          <w:sz w:val="22"/>
        </w:rPr>
        <w:t xml:space="preserve">2017 r. poz. 2186, z </w:t>
      </w:r>
      <w:proofErr w:type="spellStart"/>
      <w:r w:rsidR="00EC3C6F" w:rsidRPr="00150C90">
        <w:rPr>
          <w:rFonts w:ascii="Lato" w:hAnsi="Lato"/>
          <w:color w:val="002060"/>
          <w:sz w:val="22"/>
        </w:rPr>
        <w:t>późn</w:t>
      </w:r>
      <w:proofErr w:type="spellEnd"/>
      <w:r w:rsidR="00EC3C6F" w:rsidRPr="00150C90">
        <w:rPr>
          <w:rFonts w:ascii="Lato" w:hAnsi="Lato"/>
          <w:color w:val="002060"/>
          <w:sz w:val="22"/>
        </w:rPr>
        <w:t xml:space="preserve">. </w:t>
      </w:r>
      <w:proofErr w:type="gramStart"/>
      <w:r w:rsidR="00EC3C6F" w:rsidRPr="00150C90">
        <w:rPr>
          <w:rFonts w:ascii="Lato" w:hAnsi="Lato"/>
          <w:color w:val="002060"/>
          <w:sz w:val="22"/>
        </w:rPr>
        <w:t>zm</w:t>
      </w:r>
      <w:proofErr w:type="gramEnd"/>
      <w:r w:rsidR="00EC3C6F" w:rsidRPr="00150C90">
        <w:rPr>
          <w:rFonts w:ascii="Lato" w:hAnsi="Lato"/>
          <w:color w:val="002060"/>
          <w:sz w:val="22"/>
        </w:rPr>
        <w:t>.</w:t>
      </w:r>
      <w:r w:rsidRPr="00150C90">
        <w:rPr>
          <w:rFonts w:ascii="Lato" w:hAnsi="Lato"/>
          <w:color w:val="002060"/>
          <w:sz w:val="22"/>
        </w:rPr>
        <w:t>), nie pełniła w nich służby ani nie współpracowała z tymi organami</w:t>
      </w:r>
      <w:r w:rsidR="00A94663">
        <w:rPr>
          <w:rFonts w:ascii="Lato" w:hAnsi="Lato"/>
          <w:color w:val="002060"/>
          <w:sz w:val="22"/>
        </w:rPr>
        <w:t>;</w:t>
      </w:r>
    </w:p>
    <w:p w:rsidR="00A94663" w:rsidRPr="00150C90" w:rsidRDefault="00A94663" w:rsidP="00F240E4">
      <w:pPr>
        <w:pStyle w:val="Akapitzlist"/>
        <w:numPr>
          <w:ilvl w:val="0"/>
          <w:numId w:val="39"/>
        </w:numPr>
        <w:spacing w:line="276" w:lineRule="auto"/>
        <w:ind w:left="567" w:hanging="284"/>
        <w:jc w:val="both"/>
        <w:rPr>
          <w:rFonts w:ascii="Lato" w:hAnsi="Lato"/>
          <w:color w:val="002060"/>
          <w:sz w:val="22"/>
        </w:rPr>
      </w:pPr>
      <w:proofErr w:type="gramStart"/>
      <w:r>
        <w:rPr>
          <w:rFonts w:ascii="Lato" w:hAnsi="Lato"/>
          <w:color w:val="002060"/>
          <w:sz w:val="22"/>
        </w:rPr>
        <w:t>jest</w:t>
      </w:r>
      <w:proofErr w:type="gramEnd"/>
      <w:r>
        <w:rPr>
          <w:rFonts w:ascii="Lato" w:hAnsi="Lato"/>
          <w:color w:val="002060"/>
          <w:sz w:val="22"/>
        </w:rPr>
        <w:t xml:space="preserve"> zatrudniona w akademii na podstawowym miejscu pracy.</w:t>
      </w:r>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Mandat pełniącego funkcję kierowniczą wygasa w przypadkach:</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śmierci</w:t>
      </w:r>
      <w:proofErr w:type="gramEnd"/>
      <w:r w:rsidRPr="00150C90">
        <w:rPr>
          <w:rFonts w:ascii="Lato" w:hAnsi="Lato"/>
          <w:color w:val="002060"/>
          <w:sz w:val="22"/>
          <w:szCs w:val="22"/>
        </w:rPr>
        <w:t>;</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zygnacji</w:t>
      </w:r>
      <w:proofErr w:type="gramEnd"/>
      <w:r w:rsidRPr="00150C90">
        <w:rPr>
          <w:rFonts w:ascii="Lato" w:hAnsi="Lato"/>
          <w:color w:val="002060"/>
          <w:sz w:val="22"/>
          <w:szCs w:val="22"/>
        </w:rPr>
        <w:t xml:space="preserve">; </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niezłożenia</w:t>
      </w:r>
      <w:proofErr w:type="gramEnd"/>
      <w:r w:rsidRPr="00150C90">
        <w:rPr>
          <w:rFonts w:ascii="Lato" w:hAnsi="Lato"/>
          <w:color w:val="002060"/>
          <w:sz w:val="22"/>
          <w:szCs w:val="22"/>
        </w:rPr>
        <w:t xml:space="preserve">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proofErr w:type="gramStart"/>
      <w:r w:rsidRPr="00150C90">
        <w:rPr>
          <w:rFonts w:ascii="Lato" w:hAnsi="Lato"/>
          <w:color w:val="002060"/>
          <w:sz w:val="22"/>
          <w:szCs w:val="22"/>
        </w:rPr>
        <w:t>zaprzestania</w:t>
      </w:r>
      <w:proofErr w:type="gramEnd"/>
      <w:r w:rsidRPr="00150C90">
        <w:rPr>
          <w:rFonts w:ascii="Lato" w:hAnsi="Lato"/>
          <w:color w:val="002060"/>
          <w:sz w:val="22"/>
          <w:szCs w:val="22"/>
        </w:rPr>
        <w:t xml:space="preserve"> spełniania wymagań określonych w ust. 1.</w:t>
      </w:r>
    </w:p>
    <w:p w:rsidR="00CE5D96" w:rsidRPr="00150C90" w:rsidRDefault="00CE5D96" w:rsidP="00150C90">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funkcji kierowniczej w uczelni ani z funkcją kierownika katedry.</w:t>
      </w:r>
    </w:p>
    <w:p w:rsidR="002709D1" w:rsidRPr="00150C90" w:rsidRDefault="002709D1" w:rsidP="00C77519">
      <w:pPr>
        <w:pStyle w:val="Nagwek2"/>
        <w:spacing w:line="276" w:lineRule="auto"/>
        <w:rPr>
          <w:sz w:val="22"/>
          <w:szCs w:val="24"/>
        </w:rPr>
      </w:pPr>
    </w:p>
    <w:p w:rsidR="00D93C21" w:rsidRPr="00150C90" w:rsidRDefault="0071122B" w:rsidP="00C77519">
      <w:pPr>
        <w:pStyle w:val="Nagwek2"/>
        <w:spacing w:line="276" w:lineRule="auto"/>
        <w:rPr>
          <w:sz w:val="22"/>
          <w:szCs w:val="24"/>
        </w:rPr>
      </w:pPr>
      <w:bookmarkStart w:id="46" w:name="_Toc96513985"/>
      <w:r w:rsidRPr="00150C90">
        <w:rPr>
          <w:sz w:val="22"/>
          <w:szCs w:val="24"/>
        </w:rPr>
        <w:t xml:space="preserve">Rozdział 1. </w:t>
      </w:r>
      <w:r w:rsidR="00D93C21" w:rsidRPr="00150C90">
        <w:rPr>
          <w:sz w:val="22"/>
          <w:szCs w:val="24"/>
        </w:rPr>
        <w:t>Prorektorzy</w:t>
      </w:r>
      <w:bookmarkEnd w:id="46"/>
    </w:p>
    <w:p w:rsidR="00D93C21" w:rsidRPr="00150C90" w:rsidRDefault="00D93C21" w:rsidP="00C77519">
      <w:pPr>
        <w:pStyle w:val="Nagwek2"/>
        <w:spacing w:line="276" w:lineRule="auto"/>
        <w:rPr>
          <w:sz w:val="22"/>
          <w:szCs w:val="24"/>
        </w:rPr>
      </w:pPr>
    </w:p>
    <w:p w:rsidR="006D4A03" w:rsidRPr="00150C90" w:rsidRDefault="006D4A03" w:rsidP="00C77519">
      <w:pPr>
        <w:pStyle w:val="Nagwek3"/>
        <w:spacing w:line="276" w:lineRule="auto"/>
        <w:rPr>
          <w:color w:val="002060"/>
          <w:sz w:val="22"/>
        </w:rPr>
      </w:pPr>
      <w:bookmarkStart w:id="47" w:name="_Toc96513986"/>
      <w:r w:rsidRPr="00150C90">
        <w:rPr>
          <w:color w:val="002060"/>
          <w:sz w:val="22"/>
        </w:rPr>
        <w:t>§ 26. [Zadania prorektorów]</w:t>
      </w:r>
      <w:bookmarkEnd w:id="47"/>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kieruje uczelnią przy pomocy prorektorów.</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kształcenia</w:t>
      </w:r>
      <w:proofErr w:type="gramEnd"/>
      <w:r w:rsidRPr="00150C90">
        <w:rPr>
          <w:rFonts w:ascii="Lato" w:hAnsi="Lato"/>
          <w:color w:val="002060"/>
          <w:sz w:val="22"/>
        </w:rPr>
        <w:t>;</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nauki</w:t>
      </w:r>
      <w:proofErr w:type="gramEnd"/>
      <w:r w:rsidRPr="00150C90">
        <w:rPr>
          <w:rFonts w:ascii="Lato" w:hAnsi="Lato"/>
          <w:color w:val="002060"/>
          <w:sz w:val="22"/>
        </w:rPr>
        <w:t>;</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studenckich;</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spraw</w:t>
      </w:r>
      <w:proofErr w:type="gramEnd"/>
      <w:r w:rsidRPr="00150C90">
        <w:rPr>
          <w:rFonts w:ascii="Lato" w:hAnsi="Lato"/>
          <w:color w:val="002060"/>
          <w:sz w:val="22"/>
        </w:rPr>
        <w:t xml:space="preserve"> </w:t>
      </w:r>
      <w:r w:rsidR="006D4A03" w:rsidRPr="00150C90">
        <w:rPr>
          <w:rFonts w:ascii="Lato" w:hAnsi="Lato"/>
          <w:color w:val="002060"/>
          <w:sz w:val="22"/>
        </w:rPr>
        <w:t>doktoranckich;</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rozwoju</w:t>
      </w:r>
      <w:proofErr w:type="gramEnd"/>
      <w:r w:rsidRPr="00150C90">
        <w:rPr>
          <w:rFonts w:ascii="Lato" w:hAnsi="Lato"/>
          <w:color w:val="002060"/>
          <w:sz w:val="22"/>
        </w:rPr>
        <w:t xml:space="preserve"> i inwestycji;</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proofErr w:type="gramStart"/>
      <w:r w:rsidRPr="00150C90">
        <w:rPr>
          <w:rFonts w:ascii="Lato" w:hAnsi="Lato"/>
          <w:color w:val="002060"/>
          <w:sz w:val="22"/>
        </w:rPr>
        <w:t>współpracy</w:t>
      </w:r>
      <w:proofErr w:type="gramEnd"/>
      <w:r w:rsidRPr="00150C90">
        <w:rPr>
          <w:rFonts w:ascii="Lato" w:hAnsi="Lato"/>
          <w:color w:val="002060"/>
          <w:sz w:val="22"/>
        </w:rPr>
        <w:t xml:space="preserve"> międzynarodowej.</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rsidR="00E731E4"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rsidR="00E731E4" w:rsidRPr="00150C90" w:rsidRDefault="00E731E4" w:rsidP="00C77519">
      <w:pPr>
        <w:spacing w:line="276" w:lineRule="auto"/>
        <w:jc w:val="both"/>
        <w:rPr>
          <w:rFonts w:ascii="Lato" w:hAnsi="Lato"/>
          <w:color w:val="002060"/>
          <w:sz w:val="22"/>
        </w:rPr>
      </w:pPr>
    </w:p>
    <w:p w:rsidR="000A0427" w:rsidRPr="00150C90" w:rsidRDefault="000A0427" w:rsidP="00C77519">
      <w:pPr>
        <w:pStyle w:val="Nagwek3"/>
        <w:spacing w:line="276" w:lineRule="auto"/>
        <w:rPr>
          <w:color w:val="002060"/>
          <w:sz w:val="22"/>
        </w:rPr>
      </w:pPr>
      <w:bookmarkStart w:id="48" w:name="_Toc96513987"/>
      <w:r w:rsidRPr="00150C90">
        <w:rPr>
          <w:color w:val="002060"/>
          <w:sz w:val="22"/>
        </w:rPr>
        <w:t>§ 27. [</w:t>
      </w:r>
      <w:r w:rsidR="00BF1524" w:rsidRPr="00150C90">
        <w:rPr>
          <w:color w:val="002060"/>
          <w:sz w:val="22"/>
        </w:rPr>
        <w:t>Powołanie i odwołanie</w:t>
      </w:r>
      <w:r w:rsidRPr="00150C90">
        <w:rPr>
          <w:color w:val="002060"/>
          <w:sz w:val="22"/>
        </w:rPr>
        <w:t xml:space="preserve"> prorektorów]</w:t>
      </w:r>
      <w:bookmarkEnd w:id="48"/>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rsidR="006D4A03"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rsidR="00724B0B"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Prorektora powołuje się na czas określony równy kadencji rektora.</w:t>
      </w:r>
    </w:p>
    <w:p w:rsidR="00D93C21" w:rsidRPr="00150C90" w:rsidRDefault="00D93C21" w:rsidP="00C77519">
      <w:pPr>
        <w:spacing w:line="276" w:lineRule="auto"/>
        <w:rPr>
          <w:rFonts w:ascii="Lato" w:hAnsi="Lato"/>
          <w:color w:val="002060"/>
          <w:sz w:val="22"/>
        </w:rPr>
      </w:pPr>
    </w:p>
    <w:p w:rsidR="0071122B" w:rsidRPr="00150C90" w:rsidRDefault="00D93C21" w:rsidP="00C77519">
      <w:pPr>
        <w:pStyle w:val="Nagwek2"/>
        <w:spacing w:line="276" w:lineRule="auto"/>
        <w:rPr>
          <w:sz w:val="22"/>
          <w:szCs w:val="24"/>
        </w:rPr>
      </w:pPr>
      <w:bookmarkStart w:id="49" w:name="_Toc96513988"/>
      <w:r w:rsidRPr="00150C90">
        <w:rPr>
          <w:sz w:val="22"/>
          <w:szCs w:val="24"/>
        </w:rPr>
        <w:t xml:space="preserve">Rozdział 2. </w:t>
      </w:r>
      <w:r w:rsidR="0071122B" w:rsidRPr="00150C90">
        <w:rPr>
          <w:sz w:val="22"/>
          <w:szCs w:val="24"/>
        </w:rPr>
        <w:t>Dziekan</w:t>
      </w:r>
      <w:r w:rsidRPr="00150C90">
        <w:rPr>
          <w:sz w:val="22"/>
          <w:szCs w:val="24"/>
        </w:rPr>
        <w:t>i i prodziekani</w:t>
      </w:r>
      <w:bookmarkEnd w:id="49"/>
    </w:p>
    <w:p w:rsidR="005F1991" w:rsidRPr="00150C90" w:rsidRDefault="005F1991" w:rsidP="00C77519">
      <w:pPr>
        <w:pStyle w:val="Nagwek2"/>
        <w:spacing w:line="276" w:lineRule="auto"/>
        <w:jc w:val="left"/>
        <w:rPr>
          <w:sz w:val="22"/>
          <w:szCs w:val="24"/>
        </w:rPr>
      </w:pPr>
    </w:p>
    <w:p w:rsidR="005F1991" w:rsidRPr="00150C90" w:rsidRDefault="00DF6E53" w:rsidP="00C77519">
      <w:pPr>
        <w:pStyle w:val="Nagwek3"/>
        <w:spacing w:line="276" w:lineRule="auto"/>
        <w:rPr>
          <w:color w:val="002060"/>
          <w:sz w:val="22"/>
        </w:rPr>
      </w:pPr>
      <w:bookmarkStart w:id="50" w:name="_Toc96513989"/>
      <w:r w:rsidRPr="00150C90">
        <w:rPr>
          <w:color w:val="002060"/>
          <w:sz w:val="22"/>
        </w:rPr>
        <w:t>§ 28. [Zadania dziekan</w:t>
      </w:r>
      <w:r w:rsidR="00C040DC" w:rsidRPr="00150C90">
        <w:rPr>
          <w:color w:val="002060"/>
          <w:sz w:val="22"/>
        </w:rPr>
        <w:t>a</w:t>
      </w:r>
      <w:r w:rsidRPr="00150C90">
        <w:rPr>
          <w:color w:val="002060"/>
          <w:sz w:val="22"/>
        </w:rPr>
        <w:t>]</w:t>
      </w:r>
      <w:bookmarkEnd w:id="50"/>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076A24">
        <w:rPr>
          <w:rFonts w:ascii="Lato" w:hAnsi="Lato"/>
          <w:color w:val="002060"/>
          <w:sz w:val="22"/>
        </w:rPr>
        <w:t>znajdujących się w </w:t>
      </w:r>
      <w:r w:rsidR="00DF6E53" w:rsidRPr="00150C90">
        <w:rPr>
          <w:rFonts w:ascii="Lato" w:hAnsi="Lato"/>
          <w:color w:val="002060"/>
          <w:sz w:val="22"/>
        </w:rPr>
        <w:t xml:space="preserve">strukturze </w:t>
      </w:r>
      <w:r w:rsidRPr="00150C90">
        <w:rPr>
          <w:rFonts w:ascii="Lato" w:hAnsi="Lato"/>
          <w:color w:val="002060"/>
          <w:sz w:val="22"/>
        </w:rPr>
        <w:t>wydziału.</w:t>
      </w:r>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Do zadań dziekana należy:</w:t>
      </w:r>
    </w:p>
    <w:p w:rsidR="00C040DC" w:rsidRPr="00150C90" w:rsidRDefault="0005174D" w:rsidP="00C040DC">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rsidR="002A26C0" w:rsidRPr="00150C90" w:rsidRDefault="00027072" w:rsidP="00C040DC">
      <w:pPr>
        <w:pStyle w:val="Akapitzlist"/>
        <w:numPr>
          <w:ilvl w:val="0"/>
          <w:numId w:val="45"/>
        </w:numPr>
        <w:spacing w:line="276" w:lineRule="auto"/>
        <w:ind w:left="567" w:hanging="284"/>
        <w:jc w:val="both"/>
        <w:rPr>
          <w:rFonts w:ascii="Lato" w:hAnsi="Lato"/>
          <w:color w:val="002060"/>
          <w:sz w:val="22"/>
        </w:rPr>
      </w:pPr>
      <w:proofErr w:type="gramStart"/>
      <w:r w:rsidRPr="00150C90">
        <w:rPr>
          <w:rFonts w:ascii="Lato" w:hAnsi="Lato"/>
          <w:color w:val="002060"/>
          <w:sz w:val="22"/>
        </w:rPr>
        <w:t>przygotowanie</w:t>
      </w:r>
      <w:proofErr w:type="gramEnd"/>
      <w:r w:rsidRPr="00150C90">
        <w:rPr>
          <w:rFonts w:ascii="Lato" w:hAnsi="Lato"/>
          <w:color w:val="002060"/>
          <w:sz w:val="22"/>
        </w:rPr>
        <w:t xml:space="preserve"> wydziału i jego pracowników do ewaluacji jakości działalności naukowej uczelni;</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działalnością naukową pracowników jednostek znajdujących się w strukturze wydziału;</w:t>
      </w:r>
      <w:r w:rsidR="00574906">
        <w:rPr>
          <w:rFonts w:ascii="Lato" w:hAnsi="Lato"/>
          <w:color w:val="002060"/>
          <w:sz w:val="22"/>
        </w:rPr>
        <w:t xml:space="preserve"> </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zapewnianie</w:t>
      </w:r>
      <w:proofErr w:type="gramEnd"/>
      <w:r w:rsidRPr="00150C90">
        <w:rPr>
          <w:rFonts w:ascii="Lato" w:hAnsi="Lato"/>
          <w:color w:val="002060"/>
          <w:sz w:val="22"/>
        </w:rPr>
        <w:t xml:space="preserv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upowszechnianie</w:t>
      </w:r>
      <w:proofErr w:type="gramEnd"/>
      <w:r w:rsidRPr="00150C90">
        <w:rPr>
          <w:rFonts w:ascii="Lato" w:hAnsi="Lato"/>
          <w:color w:val="002060"/>
          <w:sz w:val="22"/>
        </w:rPr>
        <w:t xml:space="preserve"> dorobku artystycznego i naukowego osób, o których mowa w pkt 3;</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rektora lub prorektora właściwego do spraw nauki.</w:t>
      </w:r>
    </w:p>
    <w:p w:rsidR="00DF6E53" w:rsidRPr="00150C90" w:rsidRDefault="00DF6E53" w:rsidP="00C77519">
      <w:pPr>
        <w:pStyle w:val="Akapitzlist"/>
        <w:spacing w:line="276" w:lineRule="auto"/>
        <w:ind w:left="284"/>
        <w:jc w:val="both"/>
        <w:rPr>
          <w:rFonts w:ascii="Lato" w:hAnsi="Lato"/>
          <w:color w:val="002060"/>
          <w:sz w:val="22"/>
        </w:rPr>
      </w:pPr>
    </w:p>
    <w:p w:rsidR="00DF6E53" w:rsidRPr="00150C90" w:rsidRDefault="00DF6E53" w:rsidP="00C77519">
      <w:pPr>
        <w:pStyle w:val="Nagwek3"/>
        <w:spacing w:line="276" w:lineRule="auto"/>
        <w:rPr>
          <w:color w:val="002060"/>
          <w:sz w:val="22"/>
        </w:rPr>
      </w:pPr>
      <w:bookmarkStart w:id="51" w:name="_Toc96513990"/>
      <w:r w:rsidRPr="00150C90">
        <w:rPr>
          <w:color w:val="002060"/>
          <w:sz w:val="22"/>
        </w:rPr>
        <w:t>§ 29. [Powoływanie dziekanów]</w:t>
      </w:r>
      <w:bookmarkEnd w:id="51"/>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rsidR="00C61E26" w:rsidRPr="00150C90" w:rsidRDefault="0005174D"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rsidR="00C61E26" w:rsidRPr="00150C90" w:rsidRDefault="00C61E2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lastRenderedPageBreak/>
        <w:t>Dziekan jest powoływany na czas określony nie dłuższy niż kadencja rektora, o której mowa w art. 26 ust. 1 Ustawy. Ta sama osoba może być powołana na funkcję dziekana łącznie nie dłużej niż przez dwie następujące po sobie kadencje rektora.</w:t>
      </w:r>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2" w:name="_Toc96513991"/>
      <w:r w:rsidRPr="00150C90">
        <w:rPr>
          <w:color w:val="002060"/>
          <w:sz w:val="22"/>
        </w:rPr>
        <w:t xml:space="preserve">§ </w:t>
      </w:r>
      <w:r w:rsidR="00DF6E53" w:rsidRPr="00150C90">
        <w:rPr>
          <w:color w:val="002060"/>
          <w:sz w:val="22"/>
        </w:rPr>
        <w:t>30.</w:t>
      </w:r>
      <w:r w:rsidRPr="00150C90">
        <w:rPr>
          <w:color w:val="002060"/>
          <w:sz w:val="22"/>
        </w:rPr>
        <w:t xml:space="preserve"> [Prodziekani]</w:t>
      </w:r>
      <w:bookmarkEnd w:id="52"/>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Dziekan kieruje wydziałem przy pomocy prodziekanów.</w:t>
      </w:r>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rsidR="003809E8"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 xml:space="preserve">ust. 2 </w:t>
      </w:r>
      <w:proofErr w:type="spellStart"/>
      <w:r w:rsidRPr="00150C90">
        <w:rPr>
          <w:rFonts w:ascii="Lato" w:hAnsi="Lato"/>
          <w:color w:val="002060"/>
          <w:sz w:val="22"/>
        </w:rPr>
        <w:t>zd</w:t>
      </w:r>
      <w:proofErr w:type="spellEnd"/>
      <w:r w:rsidRPr="00150C90">
        <w:rPr>
          <w:rFonts w:ascii="Lato" w:hAnsi="Lato"/>
          <w:color w:val="002060"/>
          <w:sz w:val="22"/>
        </w:rPr>
        <w:t>. 2.</w:t>
      </w:r>
    </w:p>
    <w:p w:rsidR="00056AC6" w:rsidRPr="00150C90" w:rsidRDefault="00056AC6"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kształcenia, do kompetencji prodziekana należy:</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na wydziale;</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programu studiów</w:t>
      </w:r>
      <w:r w:rsidR="00EA2CA1">
        <w:rPr>
          <w:rFonts w:ascii="Lato" w:hAnsi="Lato"/>
          <w:color w:val="002060"/>
          <w:sz w:val="22"/>
        </w:rPr>
        <w:t>;</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proofErr w:type="gramStart"/>
      <w:r w:rsidRPr="00150C90">
        <w:rPr>
          <w:rFonts w:ascii="Lato" w:hAnsi="Lato"/>
          <w:color w:val="002060"/>
          <w:sz w:val="22"/>
        </w:rPr>
        <w:t>przydzielanie</w:t>
      </w:r>
      <w:proofErr w:type="gramEnd"/>
      <w:r w:rsidRPr="00150C90">
        <w:rPr>
          <w:rFonts w:ascii="Lato" w:hAnsi="Lato"/>
          <w:color w:val="002060"/>
          <w:sz w:val="22"/>
        </w:rPr>
        <w:t xml:space="preserve"> zajęć dydaktycznych nauczycielom akademickim i innym osobom, o których mowa w art. 73 ustawy, w porozumieniu z dziekanem i kierownikami katedr.</w:t>
      </w:r>
    </w:p>
    <w:p w:rsidR="00714B70"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spraw studenckich, do kompetencji prodziekana należy:</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analiza</w:t>
      </w:r>
      <w:proofErr w:type="gramEnd"/>
      <w:r w:rsidRPr="00150C90">
        <w:rPr>
          <w:rFonts w:ascii="Lato" w:hAnsi="Lato"/>
          <w:color w:val="002060"/>
          <w:sz w:val="22"/>
        </w:rPr>
        <w:t xml:space="preserve"> i organizacja systemu wsparcia dla studentów;</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w:t>
      </w:r>
      <w:r w:rsidR="00076A24">
        <w:rPr>
          <w:rFonts w:ascii="Lato" w:hAnsi="Lato"/>
          <w:color w:val="002060"/>
          <w:sz w:val="22"/>
        </w:rPr>
        <w:t>ualnych sprawach studenckich, o </w:t>
      </w:r>
      <w:r w:rsidRPr="00150C90">
        <w:rPr>
          <w:rFonts w:ascii="Lato" w:hAnsi="Lato"/>
          <w:color w:val="002060"/>
          <w:sz w:val="22"/>
        </w:rPr>
        <w:t>których mowa w przepisach odrębnych</w:t>
      </w:r>
      <w:r w:rsidR="00EA2CA1">
        <w:rPr>
          <w:rFonts w:ascii="Lato" w:hAnsi="Lato"/>
          <w:color w:val="002060"/>
          <w:sz w:val="22"/>
        </w:rPr>
        <w:t>.</w:t>
      </w:r>
    </w:p>
    <w:p w:rsidR="00C61E26" w:rsidRPr="00FB749B" w:rsidRDefault="003809E8" w:rsidP="00F240E4">
      <w:pPr>
        <w:pStyle w:val="Akapitzlist"/>
        <w:numPr>
          <w:ilvl w:val="0"/>
          <w:numId w:val="55"/>
        </w:numPr>
        <w:spacing w:line="276" w:lineRule="auto"/>
        <w:ind w:left="284" w:hanging="284"/>
        <w:jc w:val="both"/>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rsidR="0005174D" w:rsidRPr="00150C90" w:rsidRDefault="0005174D"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rsidR="008F34B2" w:rsidRPr="00150C90" w:rsidRDefault="008F34B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rsidR="00027072" w:rsidRPr="00150C90" w:rsidRDefault="0002707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rsidR="0005174D" w:rsidRPr="00150C90" w:rsidRDefault="0005174D" w:rsidP="00C77519">
      <w:pPr>
        <w:spacing w:line="276" w:lineRule="auto"/>
        <w:rPr>
          <w:rFonts w:ascii="Lato" w:hAnsi="Lato"/>
          <w:color w:val="002060"/>
          <w:sz w:val="22"/>
        </w:rPr>
      </w:pPr>
    </w:p>
    <w:p w:rsidR="00D93C21" w:rsidRPr="00150C90" w:rsidRDefault="0071122B" w:rsidP="00C77519">
      <w:pPr>
        <w:pStyle w:val="Nagwek2"/>
        <w:spacing w:line="276" w:lineRule="auto"/>
        <w:rPr>
          <w:sz w:val="22"/>
          <w:szCs w:val="24"/>
        </w:rPr>
      </w:pPr>
      <w:bookmarkStart w:id="53" w:name="_Toc96513992"/>
      <w:r w:rsidRPr="00150C90">
        <w:rPr>
          <w:sz w:val="22"/>
          <w:szCs w:val="24"/>
        </w:rPr>
        <w:t xml:space="preserve">Rozdział 3. </w:t>
      </w:r>
      <w:r w:rsidR="00D93C21" w:rsidRPr="00150C90">
        <w:rPr>
          <w:sz w:val="22"/>
          <w:szCs w:val="24"/>
        </w:rPr>
        <w:t>Dyrektor</w:t>
      </w:r>
      <w:r w:rsidRPr="00150C90">
        <w:rPr>
          <w:sz w:val="22"/>
          <w:szCs w:val="24"/>
        </w:rPr>
        <w:t xml:space="preserve"> szkoły doktorskiej</w:t>
      </w:r>
      <w:r w:rsidR="00D93C21" w:rsidRPr="00150C90">
        <w:rPr>
          <w:sz w:val="22"/>
          <w:szCs w:val="24"/>
        </w:rPr>
        <w:t xml:space="preserve"> i jego zastępca</w:t>
      </w:r>
      <w:bookmarkEnd w:id="53"/>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4" w:name="_Toc96513993"/>
      <w:r w:rsidRPr="00150C90">
        <w:rPr>
          <w:color w:val="002060"/>
          <w:sz w:val="22"/>
        </w:rPr>
        <w:t xml:space="preserve">§ </w:t>
      </w:r>
      <w:r w:rsidR="00C61E26" w:rsidRPr="00150C90">
        <w:rPr>
          <w:color w:val="002060"/>
          <w:sz w:val="22"/>
        </w:rPr>
        <w:t>31.</w:t>
      </w:r>
      <w:r w:rsidRPr="00150C90">
        <w:rPr>
          <w:color w:val="002060"/>
          <w:sz w:val="22"/>
        </w:rPr>
        <w:t xml:space="preserve"> [Dyrektor szkoły doktorskiej]</w:t>
      </w:r>
      <w:bookmarkEnd w:id="54"/>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Do zadań dyrektora należy:</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reprezentowanie</w:t>
      </w:r>
      <w:proofErr w:type="gramEnd"/>
      <w:r w:rsidRPr="00150C90">
        <w:rPr>
          <w:rFonts w:ascii="Lato" w:hAnsi="Lato"/>
          <w:color w:val="002060"/>
          <w:sz w:val="22"/>
        </w:rPr>
        <w:t xml:space="preserv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nadzór</w:t>
      </w:r>
      <w:proofErr w:type="gramEnd"/>
      <w:r w:rsidRPr="00150C90">
        <w:rPr>
          <w:rFonts w:ascii="Lato" w:hAnsi="Lato"/>
          <w:color w:val="002060"/>
          <w:sz w:val="22"/>
        </w:rPr>
        <w:t xml:space="preserve"> nad procesem kształcenia w szkole doktorskiej;</w:t>
      </w:r>
    </w:p>
    <w:p w:rsidR="00C61E26" w:rsidRPr="00150C90" w:rsidRDefault="00C61E26"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o ustalenie programów kształcenia dla szkoły doktorskiej;</w:t>
      </w:r>
    </w:p>
    <w:p w:rsidR="005D040D" w:rsidRPr="00150C90" w:rsidRDefault="005D040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 oraz planowanej liczby miejsc w szkole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przewodniczenie</w:t>
      </w:r>
      <w:proofErr w:type="gramEnd"/>
      <w:r w:rsidRPr="00150C90">
        <w:rPr>
          <w:rFonts w:ascii="Lato" w:hAnsi="Lato"/>
          <w:color w:val="002060"/>
          <w:sz w:val="22"/>
        </w:rPr>
        <w:t xml:space="preserve"> pracom </w:t>
      </w:r>
      <w:r w:rsidR="00C61E26" w:rsidRPr="00150C90">
        <w:rPr>
          <w:rFonts w:ascii="Lato" w:hAnsi="Lato"/>
          <w:color w:val="002060"/>
          <w:sz w:val="22"/>
        </w:rPr>
        <w:t>rady programowej szkoły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lastRenderedPageBreak/>
        <w:t>przydzielanie</w:t>
      </w:r>
      <w:proofErr w:type="gramEnd"/>
      <w:r w:rsidRPr="00150C90">
        <w:rPr>
          <w:rFonts w:ascii="Lato" w:hAnsi="Lato"/>
          <w:color w:val="002060"/>
          <w:sz w:val="22"/>
        </w:rPr>
        <w:t xml:space="preserve"> zajęć dydaktycznych w ramach szkoły doktors</w:t>
      </w:r>
      <w:r w:rsidR="00076A24">
        <w:rPr>
          <w:rFonts w:ascii="Lato" w:hAnsi="Lato"/>
          <w:color w:val="002060"/>
          <w:sz w:val="22"/>
        </w:rPr>
        <w:t>kiej nauczycielom akademickim w </w:t>
      </w:r>
      <w:r w:rsidRPr="00150C90">
        <w:rPr>
          <w:rFonts w:ascii="Lato" w:hAnsi="Lato"/>
          <w:color w:val="002060"/>
          <w:sz w:val="22"/>
        </w:rPr>
        <w:t>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wydawanie</w:t>
      </w:r>
      <w:proofErr w:type="gramEnd"/>
      <w:r w:rsidRPr="00150C90">
        <w:rPr>
          <w:rFonts w:ascii="Lato" w:hAnsi="Lato"/>
          <w:color w:val="002060"/>
          <w:sz w:val="22"/>
        </w:rPr>
        <w:t xml:space="preserv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rozpatrywanie</w:t>
      </w:r>
      <w:proofErr w:type="gramEnd"/>
      <w:r w:rsidRPr="00150C90">
        <w:rPr>
          <w:rFonts w:ascii="Lato" w:hAnsi="Lato"/>
          <w:color w:val="002060"/>
          <w:sz w:val="22"/>
        </w:rPr>
        <w:t xml:space="preserve"> wniosków o ponowne rozpatrzenie sprawy wniesionych od rozs</w:t>
      </w:r>
      <w:r w:rsidR="00CF0881">
        <w:rPr>
          <w:rFonts w:ascii="Lato" w:hAnsi="Lato"/>
          <w:color w:val="002060"/>
          <w:sz w:val="22"/>
        </w:rPr>
        <w:t>trzygnięć, o których mowa w pkt </w:t>
      </w:r>
      <w:r w:rsidR="00056AC6" w:rsidRPr="00150C90">
        <w:rPr>
          <w:rFonts w:ascii="Lato" w:hAnsi="Lato"/>
          <w:color w:val="002060"/>
          <w:sz w:val="22"/>
        </w:rPr>
        <w:t>7</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rektora lub statut.</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rsidR="00100098" w:rsidRDefault="0005174D" w:rsidP="00100098">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O powołaniu lub odwołaniu dyrektora rektor informuje senat.</w:t>
      </w:r>
    </w:p>
    <w:p w:rsidR="0005174D" w:rsidRPr="00100098" w:rsidRDefault="0005174D" w:rsidP="00100098">
      <w:pPr>
        <w:pStyle w:val="Akapitzlist"/>
        <w:numPr>
          <w:ilvl w:val="0"/>
          <w:numId w:val="46"/>
        </w:numPr>
        <w:spacing w:line="276" w:lineRule="auto"/>
        <w:ind w:left="284" w:hanging="284"/>
        <w:jc w:val="both"/>
        <w:rPr>
          <w:rFonts w:ascii="Lato" w:hAnsi="Lato"/>
          <w:color w:val="002060"/>
          <w:sz w:val="22"/>
        </w:rPr>
      </w:pPr>
      <w:r w:rsidRPr="00100098">
        <w:rPr>
          <w:rFonts w:ascii="Lato" w:hAnsi="Lato"/>
          <w:color w:val="002060"/>
          <w:sz w:val="22"/>
        </w:rPr>
        <w:t>Dyrektor jest powoływany na czas określony nie dłuższy niż kadencja rektora, o której mowa w art. 26 ust. 1 Ustawy. Ta sama osoba może być powołana na funkcję dyrektora łącznie nie dłużej niż przez dwie następujące po sobie kadencje rektora.</w:t>
      </w:r>
    </w:p>
    <w:p w:rsidR="005F1991" w:rsidRPr="00150C90" w:rsidRDefault="005F1991" w:rsidP="00C77519">
      <w:pPr>
        <w:pStyle w:val="Nagwek2"/>
        <w:spacing w:line="276" w:lineRule="auto"/>
        <w:rPr>
          <w:sz w:val="22"/>
          <w:szCs w:val="24"/>
        </w:rPr>
      </w:pPr>
    </w:p>
    <w:p w:rsidR="00C61E26" w:rsidRPr="00150C90" w:rsidRDefault="00C61E26" w:rsidP="00C77519">
      <w:pPr>
        <w:pStyle w:val="Nagwek3"/>
        <w:spacing w:line="276" w:lineRule="auto"/>
        <w:rPr>
          <w:color w:val="002060"/>
          <w:sz w:val="22"/>
        </w:rPr>
      </w:pPr>
      <w:bookmarkStart w:id="55" w:name="_Toc96513994"/>
      <w:r w:rsidRPr="00150C90">
        <w:rPr>
          <w:color w:val="002060"/>
          <w:sz w:val="22"/>
        </w:rPr>
        <w:t>§ 32. [Zastępca dyrektora szkoły doktorskiej]</w:t>
      </w:r>
      <w:bookmarkEnd w:id="55"/>
    </w:p>
    <w:p w:rsidR="00C61E26" w:rsidRPr="007E4877" w:rsidRDefault="00C61E26" w:rsidP="00F240E4">
      <w:pPr>
        <w:pStyle w:val="Akapitzlist"/>
        <w:numPr>
          <w:ilvl w:val="0"/>
          <w:numId w:val="57"/>
        </w:numPr>
        <w:spacing w:line="276" w:lineRule="auto"/>
        <w:ind w:left="284" w:hanging="284"/>
        <w:jc w:val="both"/>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rsidR="00C61E26" w:rsidRPr="00150C90" w:rsidRDefault="00C61E26"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w § 31 ust. 2 pkt 7-8</w:t>
      </w:r>
      <w:r w:rsidR="00FF4075" w:rsidRPr="00150C90">
        <w:rPr>
          <w:rFonts w:ascii="Lato" w:hAnsi="Lato" w:cs="Calibri"/>
          <w:color w:val="002060"/>
          <w:sz w:val="22"/>
        </w:rPr>
        <w:t>.</w:t>
      </w:r>
    </w:p>
    <w:p w:rsidR="00FF4075"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rsidR="00C61E26"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rsidR="005F1991" w:rsidRPr="00150C90" w:rsidRDefault="005F1991" w:rsidP="00C77519">
      <w:pPr>
        <w:pStyle w:val="Nagwek2"/>
        <w:spacing w:line="276" w:lineRule="auto"/>
        <w:rPr>
          <w:sz w:val="22"/>
          <w:szCs w:val="24"/>
        </w:rPr>
      </w:pPr>
    </w:p>
    <w:p w:rsidR="00617FA5" w:rsidRPr="00150C90" w:rsidRDefault="00617FA5" w:rsidP="00617FA5">
      <w:pPr>
        <w:pStyle w:val="Nagwek1"/>
        <w:spacing w:line="276" w:lineRule="auto"/>
        <w:rPr>
          <w:color w:val="002060"/>
          <w:sz w:val="22"/>
        </w:rPr>
      </w:pPr>
      <w:bookmarkStart w:id="56" w:name="_Toc96513995"/>
      <w:r w:rsidRPr="00150C90">
        <w:rPr>
          <w:color w:val="002060"/>
          <w:sz w:val="22"/>
        </w:rPr>
        <w:t>DZIAŁ IV. POZOSTAŁE PODMIOTY POMOCNICZE, KIERUJĄCE I OPINIODAWCZO-DORADCZE</w:t>
      </w:r>
      <w:bookmarkEnd w:id="56"/>
    </w:p>
    <w:p w:rsidR="00617FA5" w:rsidRPr="00150C90" w:rsidRDefault="00617FA5" w:rsidP="00C77519">
      <w:pPr>
        <w:pStyle w:val="Nagwek2"/>
        <w:spacing w:line="276" w:lineRule="auto"/>
        <w:rPr>
          <w:sz w:val="22"/>
          <w:szCs w:val="24"/>
        </w:rPr>
      </w:pPr>
    </w:p>
    <w:p w:rsidR="0071122B" w:rsidRPr="00150C90" w:rsidRDefault="0071122B" w:rsidP="00C77519">
      <w:pPr>
        <w:pStyle w:val="Nagwek2"/>
        <w:spacing w:line="276" w:lineRule="auto"/>
        <w:rPr>
          <w:sz w:val="22"/>
          <w:szCs w:val="24"/>
        </w:rPr>
      </w:pPr>
      <w:bookmarkStart w:id="57" w:name="_Toc96513996"/>
      <w:r w:rsidRPr="00150C90">
        <w:rPr>
          <w:sz w:val="22"/>
          <w:szCs w:val="24"/>
        </w:rPr>
        <w:t xml:space="preserve">Rozdział </w:t>
      </w:r>
      <w:r w:rsidR="00617FA5" w:rsidRPr="00150C90">
        <w:rPr>
          <w:sz w:val="22"/>
          <w:szCs w:val="24"/>
        </w:rPr>
        <w:t>1</w:t>
      </w:r>
      <w:r w:rsidRPr="00150C90">
        <w:rPr>
          <w:sz w:val="22"/>
          <w:szCs w:val="24"/>
        </w:rPr>
        <w:t>. Kanclerz</w:t>
      </w:r>
      <w:r w:rsidR="00D93C21" w:rsidRPr="00150C90">
        <w:rPr>
          <w:sz w:val="22"/>
          <w:szCs w:val="24"/>
        </w:rPr>
        <w:t xml:space="preserve"> i kwestor</w:t>
      </w:r>
      <w:bookmarkEnd w:id="57"/>
    </w:p>
    <w:p w:rsidR="005F1991" w:rsidRPr="00150C90" w:rsidRDefault="005F1991" w:rsidP="00C77519">
      <w:pPr>
        <w:pStyle w:val="Nagwek2"/>
        <w:spacing w:line="276" w:lineRule="auto"/>
        <w:rPr>
          <w:sz w:val="22"/>
          <w:szCs w:val="24"/>
        </w:rPr>
      </w:pPr>
    </w:p>
    <w:p w:rsidR="00FF4075" w:rsidRPr="00150C90" w:rsidRDefault="00FF4075" w:rsidP="00C77519">
      <w:pPr>
        <w:pStyle w:val="Nagwek3"/>
        <w:spacing w:line="276" w:lineRule="auto"/>
        <w:rPr>
          <w:color w:val="002060"/>
          <w:sz w:val="22"/>
        </w:rPr>
      </w:pPr>
      <w:bookmarkStart w:id="58" w:name="_Toc96513997"/>
      <w:r w:rsidRPr="00150C90">
        <w:rPr>
          <w:color w:val="002060"/>
          <w:sz w:val="22"/>
        </w:rPr>
        <w:t>§ 33. [Zadania kanclerza]</w:t>
      </w:r>
      <w:bookmarkEnd w:id="58"/>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59" w:name="_Toc2929723"/>
      <w:bookmarkStart w:id="60" w:name="_Toc96513998"/>
      <w:r w:rsidRPr="00150C90">
        <w:rPr>
          <w:color w:val="002060"/>
          <w:sz w:val="22"/>
        </w:rPr>
        <w:t>§ 34. [Zastępcy kanclerza]</w:t>
      </w:r>
      <w:bookmarkEnd w:id="59"/>
      <w:bookmarkEnd w:id="60"/>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może działać przy pomocy swoich zastępców.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 zadań i obowiązków zastępców kanclerza określa rektor w porozumieniu z kanclerzem.</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Osobą, o której mowa w ust. 4, może być kwestor lub zastępca kanclerza.</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1" w:name="_Toc2929724"/>
      <w:bookmarkStart w:id="62" w:name="_Toc96513999"/>
      <w:r w:rsidRPr="00150C90">
        <w:rPr>
          <w:color w:val="002060"/>
          <w:sz w:val="22"/>
        </w:rPr>
        <w:t>§ 35. [Kwestor]</w:t>
      </w:r>
      <w:bookmarkEnd w:id="61"/>
      <w:bookmarkEnd w:id="62"/>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Zadania związane z pełnieniem obowiązków głównego księgowego określają odrębne przepisy.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obowiązki kwestora, w zakresie nieokreślonym ust. 1-2 określa rektor.</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rsidR="00BA7FD6" w:rsidRPr="00150C90" w:rsidRDefault="00FF4075" w:rsidP="00150C90">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odpowiada za swoją działalność przed rektorem.</w:t>
      </w:r>
    </w:p>
    <w:p w:rsidR="005F1991" w:rsidRPr="00150C90" w:rsidRDefault="005F1991" w:rsidP="00150C90">
      <w:pPr>
        <w:pStyle w:val="Nagwek2"/>
        <w:spacing w:line="276" w:lineRule="auto"/>
        <w:jc w:val="left"/>
        <w:rPr>
          <w:sz w:val="22"/>
          <w:szCs w:val="24"/>
        </w:rPr>
      </w:pPr>
    </w:p>
    <w:p w:rsidR="00726326" w:rsidRPr="00150C90" w:rsidRDefault="00E0037C" w:rsidP="00C77519">
      <w:pPr>
        <w:pStyle w:val="Nagwek2"/>
        <w:spacing w:line="276" w:lineRule="auto"/>
        <w:rPr>
          <w:sz w:val="22"/>
          <w:szCs w:val="24"/>
        </w:rPr>
      </w:pPr>
      <w:bookmarkStart w:id="63" w:name="_Toc96514000"/>
      <w:r w:rsidRPr="00150C90">
        <w:rPr>
          <w:sz w:val="22"/>
          <w:szCs w:val="24"/>
        </w:rPr>
        <w:t xml:space="preserve">Rozdział </w:t>
      </w:r>
      <w:r w:rsidR="00617FA5" w:rsidRPr="00150C90">
        <w:rPr>
          <w:sz w:val="22"/>
          <w:szCs w:val="24"/>
        </w:rPr>
        <w:t>2</w:t>
      </w:r>
      <w:r w:rsidR="0071122B" w:rsidRPr="00150C90">
        <w:rPr>
          <w:sz w:val="22"/>
          <w:szCs w:val="24"/>
        </w:rPr>
        <w:t>. Rady programowe wydziałów</w:t>
      </w:r>
      <w:bookmarkEnd w:id="63"/>
    </w:p>
    <w:p w:rsidR="00135EEB" w:rsidRPr="00150C90" w:rsidRDefault="00135EEB"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4" w:name="_Toc2929727"/>
      <w:bookmarkStart w:id="65" w:name="_Toc96514001"/>
      <w:r w:rsidRPr="00150C90">
        <w:rPr>
          <w:color w:val="002060"/>
          <w:sz w:val="22"/>
        </w:rPr>
        <w:t>§</w:t>
      </w:r>
      <w:r w:rsidR="00E0037C" w:rsidRPr="00150C90">
        <w:rPr>
          <w:color w:val="002060"/>
          <w:sz w:val="22"/>
        </w:rPr>
        <w:t xml:space="preserve"> 36.</w:t>
      </w:r>
      <w:r w:rsidRPr="00150C90">
        <w:rPr>
          <w:color w:val="002060"/>
          <w:sz w:val="22"/>
        </w:rPr>
        <w:t xml:space="preserve"> [</w:t>
      </w:r>
      <w:r w:rsidR="00726326" w:rsidRPr="00150C90">
        <w:rPr>
          <w:color w:val="002060"/>
          <w:sz w:val="22"/>
        </w:rPr>
        <w:t>Zadania r</w:t>
      </w:r>
      <w:r w:rsidRPr="00150C90">
        <w:rPr>
          <w:color w:val="002060"/>
          <w:sz w:val="22"/>
        </w:rPr>
        <w:t>ad</w:t>
      </w:r>
      <w:r w:rsidR="00726326" w:rsidRPr="00150C90">
        <w:rPr>
          <w:color w:val="002060"/>
          <w:sz w:val="22"/>
        </w:rPr>
        <w:t>y</w:t>
      </w:r>
      <w:r w:rsidRPr="00150C90">
        <w:rPr>
          <w:color w:val="002060"/>
          <w:sz w:val="22"/>
        </w:rPr>
        <w:t xml:space="preserve"> </w:t>
      </w:r>
      <w:r w:rsidR="00726326" w:rsidRPr="00150C90">
        <w:rPr>
          <w:color w:val="002060"/>
          <w:sz w:val="22"/>
        </w:rPr>
        <w:t xml:space="preserve">programowej </w:t>
      </w:r>
      <w:r w:rsidRPr="00150C90">
        <w:rPr>
          <w:color w:val="002060"/>
          <w:sz w:val="22"/>
        </w:rPr>
        <w:t>wydziału]</w:t>
      </w:r>
      <w:bookmarkEnd w:id="64"/>
      <w:bookmarkEnd w:id="65"/>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rsidR="00726326" w:rsidRPr="00150C90" w:rsidRDefault="00726326"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Nazwa rady programowej powstaje poprzez dopisanie nazwy wydziału.</w:t>
      </w:r>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wydziału zgodnych z kierunkami działania uczelni;</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do senatu w sprawie warunków i trybu rekrutacji oraz planowanej liczby miejsc na I rok studiów;</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ocena</w:t>
      </w:r>
      <w:proofErr w:type="gramEnd"/>
      <w:r w:rsidRPr="00150C90">
        <w:rPr>
          <w:rFonts w:ascii="Lato" w:hAnsi="Lato"/>
          <w:color w:val="002060"/>
          <w:sz w:val="22"/>
        </w:rPr>
        <w:t xml:space="preserve"> działalności dziekana oraz opiniowanie sprawozdań z działalności wydziału;</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wniosków do senatu o uruchomienie, przekształcenie lub zniesienie kierunków oraz specjalności studiów;</w:t>
      </w:r>
    </w:p>
    <w:p w:rsidR="00726326" w:rsidRPr="00150C90" w:rsidRDefault="00726326"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wyrażanie</w:t>
      </w:r>
      <w:proofErr w:type="gramEnd"/>
      <w:r w:rsidRPr="00150C90">
        <w:rPr>
          <w:rFonts w:ascii="Lato" w:hAnsi="Lato"/>
          <w:color w:val="002060"/>
          <w:sz w:val="22"/>
        </w:rPr>
        <w:t xml:space="preserve"> opinii w sprawie tworzenia, przekształcania i likwidowania jednostek organizacyjnych wchodzących w skład wydziału</w:t>
      </w:r>
      <w:r w:rsidR="00EA2CA1">
        <w:rPr>
          <w:rFonts w:ascii="Lato" w:hAnsi="Lato"/>
          <w:color w:val="002060"/>
          <w:sz w:val="22"/>
        </w:rPr>
        <w:t>;</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ważnych sprawach </w:t>
      </w:r>
      <w:r w:rsidR="00076A24">
        <w:rPr>
          <w:rFonts w:ascii="Lato" w:hAnsi="Lato"/>
          <w:color w:val="002060"/>
          <w:sz w:val="22"/>
        </w:rPr>
        <w:t>dotyczących uczelni, wydziału i </w:t>
      </w:r>
      <w:r w:rsidRPr="00150C90">
        <w:rPr>
          <w:rFonts w:ascii="Lato" w:hAnsi="Lato"/>
          <w:color w:val="002060"/>
          <w:sz w:val="22"/>
        </w:rPr>
        <w:t>studentów odbywających studia w tym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studiów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wnioskowanie</w:t>
      </w:r>
      <w:proofErr w:type="gramEnd"/>
      <w:r w:rsidRPr="00150C90">
        <w:rPr>
          <w:rFonts w:ascii="Lato" w:hAnsi="Lato"/>
          <w:color w:val="002060"/>
          <w:sz w:val="22"/>
        </w:rPr>
        <w:t xml:space="preserve"> o nadanie tytułu doktora honoris causa;</w:t>
      </w:r>
    </w:p>
    <w:p w:rsidR="005D040D" w:rsidRPr="00150C90" w:rsidRDefault="00DF6E53" w:rsidP="00F240E4">
      <w:pPr>
        <w:pStyle w:val="Akapitzlist"/>
        <w:numPr>
          <w:ilvl w:val="0"/>
          <w:numId w:val="50"/>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w statucie.</w:t>
      </w:r>
    </w:p>
    <w:p w:rsidR="005D040D" w:rsidRDefault="005D040D"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programowa wydziału wydaje uchwały.</w:t>
      </w:r>
    </w:p>
    <w:p w:rsidR="00890937" w:rsidRPr="00B46F53" w:rsidRDefault="00890937" w:rsidP="00890937">
      <w:pPr>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w:t>
      </w:r>
      <w:r w:rsidRPr="00B46F53">
        <w:rPr>
          <w:rFonts w:ascii="Times New Roman" w:eastAsia="Times New Roman" w:hAnsi="Times New Roman" w:cs="Times New Roman"/>
          <w:color w:val="002060"/>
          <w:sz w:val="22"/>
          <w:szCs w:val="22"/>
          <w:lang w:eastAsia="pl-PL"/>
        </w:rPr>
        <w:t xml:space="preserve">. </w:t>
      </w:r>
      <w:r w:rsidRPr="00B46F53">
        <w:rPr>
          <w:rFonts w:ascii="Lato" w:eastAsia="Times New Roman" w:hAnsi="Lato" w:cs="Times New Roman"/>
          <w:color w:val="002060"/>
          <w:sz w:val="22"/>
          <w:szCs w:val="22"/>
          <w:lang w:eastAsia="pl-PL"/>
        </w:rPr>
        <w:t>Członkostwo w radzie programowej wydziału wygasa w przypadku:</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śmierci</w:t>
      </w:r>
      <w:proofErr w:type="gramEnd"/>
      <w:r w:rsidRPr="00B46F53">
        <w:rPr>
          <w:rFonts w:ascii="Lato" w:eastAsia="Times New Roman" w:hAnsi="Lato" w:cs="Times New Roman"/>
          <w:color w:val="002060"/>
          <w:sz w:val="22"/>
          <w:szCs w:val="22"/>
          <w:lang w:eastAsia="pl-PL"/>
        </w:rPr>
        <w:t>,</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rezygnacji</w:t>
      </w:r>
      <w:proofErr w:type="gramEnd"/>
      <w:r w:rsidR="00B46F53" w:rsidRPr="00B46F53">
        <w:rPr>
          <w:rFonts w:ascii="Lato" w:eastAsia="Times New Roman" w:hAnsi="Lato" w:cs="Times New Roman"/>
          <w:color w:val="002060"/>
          <w:sz w:val="22"/>
          <w:szCs w:val="22"/>
          <w:lang w:eastAsia="pl-PL"/>
        </w:rPr>
        <w:t>,</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lastRenderedPageBreak/>
        <w:t>zaprzestania</w:t>
      </w:r>
      <w:proofErr w:type="gramEnd"/>
      <w:r w:rsidRPr="00B46F53">
        <w:rPr>
          <w:rFonts w:ascii="Lato" w:eastAsia="Times New Roman" w:hAnsi="Lato" w:cs="Times New Roman"/>
          <w:color w:val="002060"/>
          <w:sz w:val="22"/>
          <w:szCs w:val="22"/>
          <w:lang w:eastAsia="pl-PL"/>
        </w:rPr>
        <w:t xml:space="preserve"> zatrudnienia,</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utraty</w:t>
      </w:r>
      <w:proofErr w:type="gramEnd"/>
      <w:r w:rsidRPr="00B46F53">
        <w:rPr>
          <w:rFonts w:ascii="Lato" w:eastAsia="Times New Roman" w:hAnsi="Lato" w:cs="Times New Roman"/>
          <w:color w:val="002060"/>
          <w:sz w:val="22"/>
          <w:szCs w:val="22"/>
          <w:lang w:eastAsia="pl-PL"/>
        </w:rPr>
        <w:t xml:space="preserve"> </w:t>
      </w:r>
      <w:r w:rsidR="00890937" w:rsidRPr="00B46F53">
        <w:rPr>
          <w:rFonts w:ascii="Lato" w:eastAsia="Times New Roman" w:hAnsi="Lato" w:cs="Times New Roman"/>
          <w:color w:val="002060"/>
          <w:sz w:val="22"/>
          <w:szCs w:val="22"/>
          <w:lang w:eastAsia="pl-PL"/>
        </w:rPr>
        <w:t>statusu studenta</w:t>
      </w:r>
      <w:r w:rsidRPr="00B46F53">
        <w:rPr>
          <w:rFonts w:ascii="Lato" w:eastAsia="Times New Roman" w:hAnsi="Lato" w:cs="Times New Roman"/>
          <w:color w:val="002060"/>
          <w:sz w:val="22"/>
          <w:szCs w:val="22"/>
          <w:lang w:eastAsia="pl-PL"/>
        </w:rPr>
        <w:t>,</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w przypadku nieobecności nieusprawiedliwionej na </w:t>
      </w:r>
      <w:r w:rsidR="00B46F53" w:rsidRPr="00B46F53">
        <w:rPr>
          <w:rFonts w:ascii="Lato" w:eastAsia="Times New Roman" w:hAnsi="Lato" w:cs="Times New Roman"/>
          <w:color w:val="002060"/>
          <w:sz w:val="22"/>
          <w:szCs w:val="22"/>
          <w:lang w:eastAsia="pl-PL"/>
        </w:rPr>
        <w:t>trzech kolejnych posiedzeniach rady p</w:t>
      </w:r>
      <w:r w:rsidRPr="00B46F53">
        <w:rPr>
          <w:rFonts w:ascii="Lato" w:eastAsia="Times New Roman" w:hAnsi="Lato" w:cs="Times New Roman"/>
          <w:color w:val="002060"/>
          <w:sz w:val="22"/>
          <w:szCs w:val="22"/>
          <w:lang w:eastAsia="pl-PL"/>
        </w:rPr>
        <w:t>rogramowej albo w przypadku niemożności uczestniczenia w szczególności z powodu urlopu naukowego, urlopu dla celów naukowych, urlopu macierzyńskiego, urlopu na wa</w:t>
      </w:r>
      <w:r w:rsidR="00076A24">
        <w:rPr>
          <w:rFonts w:ascii="Lato" w:eastAsia="Times New Roman" w:hAnsi="Lato" w:cs="Times New Roman"/>
          <w:color w:val="002060"/>
          <w:sz w:val="22"/>
          <w:szCs w:val="22"/>
          <w:lang w:eastAsia="pl-PL"/>
        </w:rPr>
        <w:t xml:space="preserve">runkach urlopu macierzyńskiego, urlopu ojcowskiego, </w:t>
      </w:r>
      <w:r w:rsidRPr="00B46F53">
        <w:rPr>
          <w:rFonts w:ascii="Lato" w:eastAsia="Times New Roman" w:hAnsi="Lato" w:cs="Times New Roman"/>
          <w:color w:val="002060"/>
          <w:sz w:val="22"/>
          <w:szCs w:val="22"/>
          <w:lang w:eastAsia="pl-PL"/>
        </w:rPr>
        <w:t>urlopu rodzicielskiego</w:t>
      </w:r>
      <w:proofErr w:type="gramStart"/>
      <w:r w:rsidRPr="00B46F53">
        <w:rPr>
          <w:rFonts w:ascii="Lato" w:eastAsia="Times New Roman" w:hAnsi="Lato" w:cs="Times New Roman"/>
          <w:color w:val="002060"/>
          <w:sz w:val="22"/>
          <w:szCs w:val="22"/>
          <w:lang w:eastAsia="pl-PL"/>
        </w:rPr>
        <w:t>, urlopu</w:t>
      </w:r>
      <w:proofErr w:type="gramEnd"/>
      <w:r w:rsidRPr="00B46F53">
        <w:rPr>
          <w:rFonts w:ascii="Lato" w:eastAsia="Times New Roman" w:hAnsi="Lato" w:cs="Times New Roman"/>
          <w:color w:val="002060"/>
          <w:sz w:val="22"/>
          <w:szCs w:val="22"/>
          <w:lang w:eastAsia="pl-PL"/>
        </w:rPr>
        <w:t xml:space="preserve"> wychowawczego, urlopu dla poratowania zdrowia. </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proofErr w:type="gramStart"/>
      <w:r w:rsidRPr="00B46F53">
        <w:rPr>
          <w:rFonts w:ascii="Lato" w:eastAsia="Times New Roman" w:hAnsi="Lato" w:cs="Times New Roman"/>
          <w:color w:val="002060"/>
          <w:sz w:val="22"/>
          <w:szCs w:val="22"/>
          <w:lang w:eastAsia="pl-PL"/>
        </w:rPr>
        <w:t>urlopu</w:t>
      </w:r>
      <w:proofErr w:type="gramEnd"/>
      <w:r w:rsidRPr="00B46F53">
        <w:rPr>
          <w:rFonts w:ascii="Lato" w:eastAsia="Times New Roman" w:hAnsi="Lato" w:cs="Times New Roman"/>
          <w:color w:val="002060"/>
          <w:sz w:val="22"/>
          <w:szCs w:val="22"/>
          <w:lang w:eastAsia="pl-PL"/>
        </w:rPr>
        <w:t xml:space="preserve"> dziekańskiego, zdrowotnego, pobytu na wymianie studenckiej – w przypadku studenta.</w:t>
      </w:r>
    </w:p>
    <w:p w:rsidR="00890937" w:rsidRPr="00B46F53" w:rsidRDefault="00890937" w:rsidP="00890937">
      <w:pPr>
        <w:spacing w:line="276" w:lineRule="auto"/>
        <w:jc w:val="both"/>
        <w:rPr>
          <w:rFonts w:ascii="Lato" w:hAnsi="Lato"/>
          <w:color w:val="002060"/>
          <w:sz w:val="22"/>
          <w:szCs w:val="22"/>
        </w:rPr>
      </w:pPr>
      <w:r w:rsidRPr="00B46F53">
        <w:rPr>
          <w:rFonts w:ascii="Lato" w:eastAsia="Times New Roman" w:hAnsi="Lato" w:cs="Times New Roman"/>
          <w:color w:val="002060"/>
          <w:sz w:val="22"/>
          <w:szCs w:val="22"/>
          <w:lang w:eastAsia="pl-PL"/>
        </w:rPr>
        <w:t>6. Członkostwo w radzie programowej wydziału wygasza dziekan.</w:t>
      </w:r>
    </w:p>
    <w:p w:rsidR="00726326" w:rsidRPr="00150C90" w:rsidRDefault="00726326" w:rsidP="00C77519">
      <w:pPr>
        <w:spacing w:line="276" w:lineRule="auto"/>
        <w:jc w:val="both"/>
        <w:rPr>
          <w:rFonts w:ascii="Lato" w:hAnsi="Lato"/>
          <w:color w:val="002060"/>
          <w:sz w:val="22"/>
        </w:rPr>
      </w:pPr>
    </w:p>
    <w:p w:rsidR="00726326" w:rsidRPr="00150C90" w:rsidRDefault="00726326" w:rsidP="00C77519">
      <w:pPr>
        <w:pStyle w:val="Nagwek3"/>
        <w:spacing w:line="276" w:lineRule="auto"/>
        <w:rPr>
          <w:color w:val="002060"/>
          <w:sz w:val="22"/>
        </w:rPr>
      </w:pPr>
      <w:bookmarkStart w:id="66" w:name="_Toc96514002"/>
      <w:r w:rsidRPr="00150C90">
        <w:rPr>
          <w:color w:val="002060"/>
          <w:sz w:val="22"/>
        </w:rPr>
        <w:t xml:space="preserve">§ </w:t>
      </w:r>
      <w:r w:rsidR="00E0037C" w:rsidRPr="00150C90">
        <w:rPr>
          <w:color w:val="002060"/>
          <w:sz w:val="22"/>
        </w:rPr>
        <w:t>37.</w:t>
      </w:r>
      <w:r w:rsidRPr="00150C90">
        <w:rPr>
          <w:color w:val="002060"/>
          <w:sz w:val="22"/>
        </w:rPr>
        <w:t xml:space="preserve"> [Skład rady programowej wydziału]</w:t>
      </w:r>
      <w:bookmarkEnd w:id="66"/>
    </w:p>
    <w:p w:rsidR="00DF6E53"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rsidR="00DF6E53" w:rsidRPr="00150C90" w:rsidRDefault="00726326"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d</w:t>
      </w:r>
      <w:r w:rsidR="00DF6E53" w:rsidRPr="00150C90">
        <w:rPr>
          <w:rFonts w:ascii="Lato" w:hAnsi="Lato"/>
          <w:color w:val="002060"/>
          <w:sz w:val="22"/>
        </w:rPr>
        <w:t>ziekan</w:t>
      </w:r>
      <w:proofErr w:type="gramEnd"/>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prodziekani</w:t>
      </w:r>
      <w:proofErr w:type="gramEnd"/>
      <w:r w:rsidR="00726326" w:rsidRPr="00150C90">
        <w:rPr>
          <w:rFonts w:ascii="Lato" w:hAnsi="Lato"/>
          <w:color w:val="002060"/>
          <w:sz w:val="22"/>
        </w:rPr>
        <w:t xml:space="preserve"> tego wydziału</w:t>
      </w:r>
      <w:r w:rsidRPr="00150C90">
        <w:rPr>
          <w:rFonts w:ascii="Lato" w:hAnsi="Lato"/>
          <w:color w:val="002060"/>
          <w:sz w:val="22"/>
        </w:rPr>
        <w:t>;</w:t>
      </w:r>
    </w:p>
    <w:p w:rsidR="00726326" w:rsidRPr="00150C90" w:rsidRDefault="00726326"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kierownicy</w:t>
      </w:r>
      <w:proofErr w:type="gramEnd"/>
      <w:r w:rsidRPr="00150C90">
        <w:rPr>
          <w:rFonts w:ascii="Lato" w:hAnsi="Lato"/>
          <w:color w:val="002060"/>
          <w:sz w:val="22"/>
        </w:rPr>
        <w:t xml:space="preserve"> katedr znajdujących się w strukturze tego wydziału;</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nauczyciele</w:t>
      </w:r>
      <w:proofErr w:type="gramEnd"/>
      <w:r w:rsidRPr="00150C90">
        <w:rPr>
          <w:rFonts w:ascii="Lato" w:hAnsi="Lato"/>
          <w:color w:val="002060"/>
          <w:sz w:val="22"/>
        </w:rPr>
        <w:t xml:space="preserv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wybrani</w:t>
      </w:r>
      <w:proofErr w:type="gramEnd"/>
      <w:r w:rsidRPr="00150C90">
        <w:rPr>
          <w:rFonts w:ascii="Lato" w:hAnsi="Lato"/>
          <w:color w:val="002060"/>
          <w:sz w:val="22"/>
        </w:rPr>
        <w:t xml:space="preserve">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rsidR="00726326" w:rsidRPr="00150C90" w:rsidRDefault="00DF6E53" w:rsidP="00F240E4">
      <w:pPr>
        <w:pStyle w:val="Akapitzlist"/>
        <w:numPr>
          <w:ilvl w:val="0"/>
          <w:numId w:val="51"/>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przedstawiciele</w:t>
      </w:r>
      <w:proofErr w:type="gramEnd"/>
      <w:r w:rsidRPr="00150C90">
        <w:rPr>
          <w:rFonts w:ascii="Lato" w:hAnsi="Lato"/>
          <w:color w:val="002060"/>
          <w:sz w:val="22"/>
        </w:rPr>
        <w:t xml:space="preserv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rsidR="00726326"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Nauczyciele akademiccy, o których mowa w ust. 1 pkt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rsidR="00DF6E53"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rsidR="002976B5"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rsidR="00FE1418" w:rsidRPr="00150C90" w:rsidRDefault="00FE1418" w:rsidP="00C77519">
      <w:pPr>
        <w:pStyle w:val="Nagwek2"/>
        <w:spacing w:line="276" w:lineRule="auto"/>
        <w:rPr>
          <w:sz w:val="22"/>
          <w:szCs w:val="24"/>
        </w:rPr>
      </w:pPr>
    </w:p>
    <w:p w:rsidR="0071122B" w:rsidRPr="00150C90" w:rsidRDefault="00E0037C" w:rsidP="00C77519">
      <w:pPr>
        <w:pStyle w:val="Nagwek2"/>
        <w:spacing w:line="276" w:lineRule="auto"/>
        <w:rPr>
          <w:sz w:val="22"/>
          <w:szCs w:val="24"/>
        </w:rPr>
      </w:pPr>
      <w:bookmarkStart w:id="67" w:name="_Toc96514003"/>
      <w:r w:rsidRPr="00150C90">
        <w:rPr>
          <w:sz w:val="22"/>
          <w:szCs w:val="24"/>
        </w:rPr>
        <w:t xml:space="preserve">Rozdział </w:t>
      </w:r>
      <w:r w:rsidR="00617FA5" w:rsidRPr="00150C90">
        <w:rPr>
          <w:sz w:val="22"/>
          <w:szCs w:val="24"/>
        </w:rPr>
        <w:t>3</w:t>
      </w:r>
      <w:r w:rsidR="0071122B" w:rsidRPr="00150C90">
        <w:rPr>
          <w:sz w:val="22"/>
          <w:szCs w:val="24"/>
        </w:rPr>
        <w:t>. Rada programowa szkoły doktorskiej</w:t>
      </w:r>
      <w:bookmarkEnd w:id="67"/>
    </w:p>
    <w:p w:rsidR="00B47535" w:rsidRPr="00150C90" w:rsidRDefault="00B47535"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8" w:name="_Toc2929728"/>
      <w:bookmarkStart w:id="69" w:name="_Toc96514004"/>
      <w:r w:rsidRPr="00150C90">
        <w:rPr>
          <w:color w:val="002060"/>
          <w:sz w:val="22"/>
        </w:rPr>
        <w:t xml:space="preserve">§ </w:t>
      </w:r>
      <w:r w:rsidR="005D040D" w:rsidRPr="00150C90">
        <w:rPr>
          <w:color w:val="002060"/>
          <w:sz w:val="22"/>
        </w:rPr>
        <w:t>38.</w:t>
      </w:r>
      <w:r w:rsidRPr="00150C90">
        <w:rPr>
          <w:color w:val="002060"/>
          <w:sz w:val="22"/>
        </w:rPr>
        <w:t xml:space="preserve"> [</w:t>
      </w:r>
      <w:r w:rsidR="005D040D" w:rsidRPr="00150C90">
        <w:rPr>
          <w:color w:val="002060"/>
          <w:sz w:val="22"/>
        </w:rPr>
        <w:t>Rada programowa</w:t>
      </w:r>
      <w:r w:rsidRPr="00150C90">
        <w:rPr>
          <w:color w:val="002060"/>
          <w:sz w:val="22"/>
        </w:rPr>
        <w:t xml:space="preserve"> szkoły doktorskiej]</w:t>
      </w:r>
      <w:bookmarkEnd w:id="68"/>
      <w:bookmarkEnd w:id="69"/>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rsidR="00DF6E53" w:rsidRPr="00150C90" w:rsidRDefault="005D040D"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ustalanie</w:t>
      </w:r>
      <w:proofErr w:type="gramEnd"/>
      <w:r w:rsidRPr="00150C90">
        <w:rPr>
          <w:rFonts w:ascii="Lato" w:hAnsi="Lato"/>
          <w:color w:val="002060"/>
          <w:sz w:val="22"/>
        </w:rPr>
        <w:t xml:space="preserve"> ogólnych kierunków działania szkoły doktorskiej zgodnych z kierunkami działania uczelni;</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określanie</w:t>
      </w:r>
      <w:proofErr w:type="gramEnd"/>
      <w:r w:rsidRPr="00150C90">
        <w:rPr>
          <w:rFonts w:ascii="Lato" w:hAnsi="Lato"/>
          <w:color w:val="002060"/>
          <w:sz w:val="22"/>
        </w:rPr>
        <w:t xml:space="preserve"> szczegółowych kierunków rozwoju oferty kształcenia prowadzonego w szkole doktorskiej;</w:t>
      </w:r>
    </w:p>
    <w:p w:rsidR="00DF6E53" w:rsidRPr="00150C90" w:rsidRDefault="005D040D"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opiniowanie</w:t>
      </w:r>
      <w:proofErr w:type="gramEnd"/>
      <w:r w:rsidRPr="00150C90">
        <w:rPr>
          <w:rFonts w:ascii="Lato" w:hAnsi="Lato"/>
          <w:color w:val="002060"/>
          <w:sz w:val="22"/>
        </w:rPr>
        <w:t xml:space="preserve"> </w:t>
      </w:r>
      <w:r w:rsidR="00436A3B" w:rsidRPr="00150C90">
        <w:rPr>
          <w:rFonts w:ascii="Lato" w:hAnsi="Lato"/>
          <w:color w:val="002060"/>
          <w:sz w:val="22"/>
        </w:rPr>
        <w:t>wniosków, o których mowa w § 31 ust. 2 pkt 3-4;</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sprawowanie</w:t>
      </w:r>
      <w:proofErr w:type="gramEnd"/>
      <w:r w:rsidRPr="00150C90">
        <w:rPr>
          <w:rFonts w:ascii="Lato" w:hAnsi="Lato"/>
          <w:color w:val="002060"/>
          <w:sz w:val="22"/>
        </w:rPr>
        <w:t xml:space="preserve"> nadzoru nad jakością kształcenia w szkole doktorskiej;</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przygotowywanie</w:t>
      </w:r>
      <w:proofErr w:type="gramEnd"/>
      <w:r w:rsidRPr="00150C90">
        <w:rPr>
          <w:rFonts w:ascii="Lato" w:hAnsi="Lato"/>
          <w:color w:val="002060"/>
          <w:sz w:val="22"/>
        </w:rPr>
        <w:t xml:space="preserve"> dla rektora i senatu opinii w ważny</w:t>
      </w:r>
      <w:r w:rsidR="00436A3B" w:rsidRPr="00150C90">
        <w:rPr>
          <w:rFonts w:ascii="Lato" w:hAnsi="Lato"/>
          <w:color w:val="002060"/>
          <w:sz w:val="22"/>
        </w:rPr>
        <w:t>ch sprawach dotyczących</w:t>
      </w:r>
      <w:r w:rsidR="00076A24">
        <w:rPr>
          <w:rFonts w:ascii="Lato" w:hAnsi="Lato"/>
          <w:color w:val="002060"/>
          <w:sz w:val="22"/>
        </w:rPr>
        <w:t xml:space="preserve"> szkoły doktorskiej i </w:t>
      </w:r>
      <w:r w:rsidRPr="00150C90">
        <w:rPr>
          <w:rFonts w:ascii="Lato" w:hAnsi="Lato"/>
          <w:color w:val="002060"/>
          <w:sz w:val="22"/>
        </w:rPr>
        <w:t>doktorantów odbywających kształcenie w tej szkole;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opracowywanie</w:t>
      </w:r>
      <w:proofErr w:type="gramEnd"/>
      <w:r w:rsidRPr="00150C90">
        <w:rPr>
          <w:rFonts w:ascii="Lato" w:hAnsi="Lato"/>
          <w:color w:val="002060"/>
          <w:sz w:val="22"/>
        </w:rPr>
        <w:t>, zgodnie z wytycznymi ustalonymi przez senat, programów kształcenia i ich doskonalenie;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proofErr w:type="gramStart"/>
      <w:r w:rsidRPr="00150C90">
        <w:rPr>
          <w:rFonts w:ascii="Lato" w:hAnsi="Lato"/>
          <w:color w:val="002060"/>
          <w:sz w:val="22"/>
        </w:rPr>
        <w:t>wykonywanie</w:t>
      </w:r>
      <w:proofErr w:type="gramEnd"/>
      <w:r w:rsidRPr="00150C90">
        <w:rPr>
          <w:rFonts w:ascii="Lato" w:hAnsi="Lato"/>
          <w:color w:val="002060"/>
          <w:sz w:val="22"/>
        </w:rPr>
        <w:t xml:space="preserve"> innych zadań określonych przez statut, regulamin szkoły doktorskiej lub odrębne przepisy.</w:t>
      </w:r>
    </w:p>
    <w:p w:rsidR="00DF6E53" w:rsidRDefault="00DF6E53"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lastRenderedPageBreak/>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rsidR="00890937" w:rsidRPr="00B46F53" w:rsidRDefault="00890937" w:rsidP="00B46F53">
      <w:pPr>
        <w:pStyle w:val="Akapitzlist"/>
        <w:spacing w:line="276" w:lineRule="auto"/>
        <w:ind w:left="284" w:hanging="284"/>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4. Członkostwo w radzie programowej szkoły doktorskiej wygasa w przyp</w:t>
      </w:r>
      <w:r w:rsidR="00B46F53">
        <w:rPr>
          <w:rFonts w:ascii="Lato" w:eastAsia="Times New Roman" w:hAnsi="Lato" w:cs="Times New Roman"/>
          <w:color w:val="002060"/>
          <w:sz w:val="22"/>
          <w:szCs w:val="22"/>
          <w:lang w:eastAsia="pl-PL"/>
        </w:rPr>
        <w:t>adkach wskazanych odpowiednio w </w:t>
      </w:r>
      <w:r w:rsidRPr="00B46F53">
        <w:rPr>
          <w:rFonts w:ascii="Lato" w:eastAsia="Times New Roman" w:hAnsi="Lato" w:cs="Times New Roman"/>
          <w:color w:val="002060"/>
          <w:sz w:val="22"/>
          <w:szCs w:val="22"/>
          <w:lang w:eastAsia="pl-PL"/>
        </w:rPr>
        <w:t>§</w:t>
      </w:r>
      <w:r w:rsidR="00B46F53">
        <w:rPr>
          <w:rFonts w:ascii="Lato" w:eastAsia="Times New Roman" w:hAnsi="Lato" w:cs="Times New Roman"/>
          <w:color w:val="002060"/>
          <w:sz w:val="22"/>
          <w:szCs w:val="22"/>
          <w:lang w:eastAsia="pl-PL"/>
        </w:rPr>
        <w:t xml:space="preserve"> 36 </w:t>
      </w:r>
      <w:r w:rsidRPr="00B46F53">
        <w:rPr>
          <w:rFonts w:ascii="Lato" w:eastAsia="Times New Roman" w:hAnsi="Lato" w:cs="Times New Roman"/>
          <w:color w:val="002060"/>
          <w:sz w:val="22"/>
          <w:szCs w:val="22"/>
          <w:lang w:eastAsia="pl-PL"/>
        </w:rPr>
        <w:t>ust. 5 pkt 1 – 3 oraz pkt 5.</w:t>
      </w:r>
    </w:p>
    <w:p w:rsidR="00890937" w:rsidRPr="00B46F53" w:rsidRDefault="00890937" w:rsidP="00B46F53">
      <w:pPr>
        <w:pStyle w:val="Akapitzlist"/>
        <w:spacing w:line="276" w:lineRule="auto"/>
        <w:ind w:left="0"/>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 Członkostwo w radzie programowej szkoły doktorskiej wygasza dyrektor szkoły doktorskiej.</w:t>
      </w:r>
    </w:p>
    <w:p w:rsidR="00890937" w:rsidRPr="00150C90" w:rsidRDefault="00890937" w:rsidP="00890937">
      <w:pPr>
        <w:pStyle w:val="Akapitzlist"/>
        <w:spacing w:line="276" w:lineRule="auto"/>
        <w:ind w:left="284"/>
        <w:jc w:val="both"/>
        <w:rPr>
          <w:rFonts w:ascii="Lato" w:hAnsi="Lato"/>
          <w:color w:val="002060"/>
          <w:sz w:val="22"/>
        </w:rPr>
      </w:pPr>
    </w:p>
    <w:p w:rsidR="005D040D" w:rsidRPr="00150C90" w:rsidRDefault="005D040D" w:rsidP="00C77519">
      <w:pPr>
        <w:pStyle w:val="Akapitzlist"/>
        <w:spacing w:line="276" w:lineRule="auto"/>
        <w:ind w:left="284"/>
        <w:jc w:val="both"/>
        <w:rPr>
          <w:rFonts w:ascii="Lato" w:hAnsi="Lato"/>
          <w:color w:val="002060"/>
          <w:sz w:val="22"/>
        </w:rPr>
      </w:pPr>
    </w:p>
    <w:p w:rsidR="005D040D" w:rsidRPr="00150C90" w:rsidRDefault="00E32164" w:rsidP="00C77519">
      <w:pPr>
        <w:pStyle w:val="Nagwek3"/>
        <w:spacing w:line="276" w:lineRule="auto"/>
        <w:rPr>
          <w:color w:val="002060"/>
          <w:sz w:val="22"/>
        </w:rPr>
      </w:pPr>
      <w:bookmarkStart w:id="70" w:name="_Toc96514005"/>
      <w:r w:rsidRPr="00150C90">
        <w:rPr>
          <w:color w:val="002060"/>
          <w:sz w:val="22"/>
        </w:rPr>
        <w:t>§ 39. [Skład rady programowej szkoły doktorskiej]</w:t>
      </w:r>
      <w:bookmarkEnd w:id="70"/>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rsidR="005D040D" w:rsidRPr="00150C90" w:rsidRDefault="005D040D"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dyrektor</w:t>
      </w:r>
      <w:proofErr w:type="gramEnd"/>
      <w:r w:rsidRPr="00150C90">
        <w:rPr>
          <w:rFonts w:ascii="Lato" w:hAnsi="Lato"/>
          <w:color w:val="002060"/>
          <w:sz w:val="22"/>
        </w:rPr>
        <w:t xml:space="preserve">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zastępca</w:t>
      </w:r>
      <w:proofErr w:type="gramEnd"/>
      <w:r w:rsidRPr="00150C90">
        <w:rPr>
          <w:rFonts w:ascii="Lato" w:hAnsi="Lato"/>
          <w:color w:val="002060"/>
          <w:sz w:val="22"/>
        </w:rPr>
        <w:t xml:space="preserve"> dyrektora szkoły doktorskiej – jeżeli został powołany;</w:t>
      </w:r>
    </w:p>
    <w:p w:rsidR="005D040D"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3 nauczycieli akademickich posiadających co najmniej stopień doktora habilitowanego, delegowanych przez rady programowe wydziałów;</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proofErr w:type="gramStart"/>
      <w:r w:rsidRPr="00150C90">
        <w:rPr>
          <w:rFonts w:ascii="Lato" w:hAnsi="Lato"/>
          <w:color w:val="002060"/>
          <w:sz w:val="22"/>
        </w:rPr>
        <w:t>przedstawiciel</w:t>
      </w:r>
      <w:proofErr w:type="gramEnd"/>
      <w:r w:rsidRPr="00150C90">
        <w:rPr>
          <w:rFonts w:ascii="Lato" w:hAnsi="Lato"/>
          <w:color w:val="002060"/>
          <w:sz w:val="22"/>
        </w:rPr>
        <w:t xml:space="preserve"> doktorantów delegowany przez właściwy organ samorządu doktorantów.</w:t>
      </w:r>
    </w:p>
    <w:p w:rsidR="00470296" w:rsidRPr="00100098" w:rsidRDefault="00100098" w:rsidP="00100098">
      <w:pPr>
        <w:spacing w:line="276" w:lineRule="auto"/>
        <w:ind w:left="284" w:hanging="284"/>
        <w:jc w:val="both"/>
        <w:rPr>
          <w:rFonts w:ascii="Lato" w:hAnsi="Lato"/>
          <w:color w:val="002060"/>
          <w:sz w:val="22"/>
        </w:rPr>
      </w:pPr>
      <w:r>
        <w:rPr>
          <w:rFonts w:ascii="Lato" w:hAnsi="Lato"/>
          <w:color w:val="002060"/>
          <w:sz w:val="22"/>
        </w:rPr>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rsidR="00CF0881" w:rsidRDefault="00100098" w:rsidP="00100098">
      <w:pPr>
        <w:spacing w:line="276" w:lineRule="auto"/>
        <w:ind w:left="284" w:hanging="284"/>
        <w:jc w:val="both"/>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470296" w:rsidRPr="00100098">
        <w:rPr>
          <w:rFonts w:ascii="Lato" w:hAnsi="Lato" w:cs="Calibri"/>
          <w:color w:val="002060"/>
          <w:sz w:val="22"/>
        </w:rPr>
        <w:t>dziekana każdego z wydziałów.</w:t>
      </w:r>
    </w:p>
    <w:p w:rsidR="00CF0881" w:rsidRPr="00CF0881" w:rsidRDefault="00CF0881" w:rsidP="00CF0881">
      <w:pPr>
        <w:spacing w:line="276" w:lineRule="auto"/>
        <w:jc w:val="both"/>
        <w:rPr>
          <w:rFonts w:ascii="Lato" w:hAnsi="Lato"/>
          <w:color w:val="002060"/>
          <w:sz w:val="22"/>
        </w:rPr>
      </w:pPr>
    </w:p>
    <w:p w:rsidR="00B47535" w:rsidRPr="00150C90" w:rsidRDefault="00B47535" w:rsidP="00C77519">
      <w:pPr>
        <w:pStyle w:val="Nagwek2"/>
        <w:spacing w:line="276" w:lineRule="auto"/>
        <w:jc w:val="left"/>
        <w:rPr>
          <w:sz w:val="22"/>
          <w:szCs w:val="24"/>
        </w:rPr>
      </w:pPr>
    </w:p>
    <w:p w:rsidR="00E0037C" w:rsidRPr="00150C90" w:rsidRDefault="00E0037C" w:rsidP="00C77519">
      <w:pPr>
        <w:pStyle w:val="Nagwek2"/>
        <w:spacing w:line="276" w:lineRule="auto"/>
        <w:rPr>
          <w:sz w:val="22"/>
          <w:szCs w:val="24"/>
        </w:rPr>
      </w:pPr>
      <w:bookmarkStart w:id="71" w:name="_Toc96514006"/>
      <w:r w:rsidRPr="00150C90">
        <w:rPr>
          <w:sz w:val="22"/>
          <w:szCs w:val="24"/>
        </w:rPr>
        <w:t xml:space="preserve">Rozdział </w:t>
      </w:r>
      <w:r w:rsidR="00617FA5" w:rsidRPr="00150C90">
        <w:rPr>
          <w:sz w:val="22"/>
          <w:szCs w:val="24"/>
        </w:rPr>
        <w:t>4</w:t>
      </w:r>
      <w:r w:rsidRPr="00150C90">
        <w:rPr>
          <w:sz w:val="22"/>
          <w:szCs w:val="24"/>
        </w:rPr>
        <w:t>. Kierownicy pozostałych jednostek organizacyjnych</w:t>
      </w:r>
      <w:bookmarkEnd w:id="71"/>
    </w:p>
    <w:p w:rsidR="00E0037C" w:rsidRPr="00150C90" w:rsidRDefault="00E0037C" w:rsidP="00C77519">
      <w:pPr>
        <w:pStyle w:val="Nagwek2"/>
        <w:spacing w:line="276" w:lineRule="auto"/>
        <w:rPr>
          <w:sz w:val="22"/>
          <w:szCs w:val="24"/>
        </w:rPr>
      </w:pPr>
    </w:p>
    <w:p w:rsidR="00E0037C" w:rsidRPr="00150C90" w:rsidRDefault="00FE1418" w:rsidP="00C77519">
      <w:pPr>
        <w:pStyle w:val="Nagwek3"/>
        <w:spacing w:line="276" w:lineRule="auto"/>
        <w:rPr>
          <w:color w:val="002060"/>
          <w:sz w:val="22"/>
        </w:rPr>
      </w:pPr>
      <w:bookmarkStart w:id="72" w:name="_Toc96514007"/>
      <w:r w:rsidRPr="00150C90">
        <w:rPr>
          <w:color w:val="002060"/>
          <w:sz w:val="22"/>
        </w:rPr>
        <w:t>§ 40</w:t>
      </w:r>
      <w:r w:rsidR="00E0037C" w:rsidRPr="00150C90">
        <w:rPr>
          <w:color w:val="002060"/>
          <w:sz w:val="22"/>
        </w:rPr>
        <w:t>. [Kierownik katedry]</w:t>
      </w:r>
      <w:bookmarkEnd w:id="72"/>
    </w:p>
    <w:p w:rsidR="00E0037C" w:rsidRPr="00150C90" w:rsidRDefault="00FE1418"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rsidR="000E08F7"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Do odwołania kierownika katedry ust. 2 stosuje się odpowiednio.</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w:t>
      </w:r>
      <w:r w:rsidR="00076A24">
        <w:rPr>
          <w:rFonts w:ascii="Lato" w:hAnsi="Lato"/>
          <w:color w:val="002060"/>
          <w:sz w:val="22"/>
        </w:rPr>
        <w:t>owołania właściwego dziekana, o </w:t>
      </w:r>
      <w:r w:rsidR="00FE1418" w:rsidRPr="00150C90">
        <w:rPr>
          <w:rFonts w:ascii="Lato" w:hAnsi="Lato"/>
          <w:color w:val="002060"/>
          <w:sz w:val="22"/>
        </w:rPr>
        <w:t>którym mowa w § 29 ust. 4.</w:t>
      </w:r>
    </w:p>
    <w:p w:rsidR="00FE1418"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W razie wakatu na stanowisku kierownika katedry rektor </w:t>
      </w:r>
      <w:r w:rsidR="00027072" w:rsidRPr="00150C90">
        <w:rPr>
          <w:rFonts w:ascii="Lato" w:hAnsi="Lato"/>
          <w:color w:val="002060"/>
          <w:sz w:val="22"/>
        </w:rPr>
        <w:t xml:space="preserve">niezwłocznie </w:t>
      </w:r>
      <w:r w:rsidRPr="00150C90">
        <w:rPr>
          <w:rFonts w:ascii="Lato" w:hAnsi="Lato"/>
          <w:color w:val="002060"/>
          <w:sz w:val="22"/>
        </w:rPr>
        <w:t>powołuje</w:t>
      </w:r>
      <w:r w:rsidR="00027072" w:rsidRPr="00150C90">
        <w:rPr>
          <w:rFonts w:ascii="Lato" w:hAnsi="Lato"/>
          <w:color w:val="002060"/>
          <w:sz w:val="22"/>
        </w:rPr>
        <w:t xml:space="preserve"> osobę pełniącą obowiązki kierownika katedry do czasu powołania nowego kierownika, jednak nie dłużej niż na jeden rok. Osobę pełniącą obowiązki kierownika katedry powołuje się spośród jej pracowników</w:t>
      </w:r>
      <w:r w:rsidR="00EA2CA1">
        <w:rPr>
          <w:rFonts w:ascii="Lato" w:hAnsi="Lato"/>
          <w:color w:val="002060"/>
          <w:sz w:val="22"/>
        </w:rPr>
        <w:t>.</w:t>
      </w:r>
      <w:r w:rsidR="00027072" w:rsidRPr="00150C90">
        <w:rPr>
          <w:rFonts w:ascii="Lato" w:hAnsi="Lato"/>
          <w:color w:val="002060"/>
          <w:sz w:val="22"/>
        </w:rPr>
        <w:t xml:space="preserve"> </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s="Arial"/>
          <w:color w:val="002060"/>
          <w:sz w:val="22"/>
        </w:rPr>
        <w:t xml:space="preserve">Do zadań kierownika katedry należy w szczególności: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rsidR="00FE1418" w:rsidRPr="00150C90" w:rsidRDefault="00FE1418"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organizowanie</w:t>
      </w:r>
      <w:proofErr w:type="gramEnd"/>
      <w:r w:rsidRPr="00150C90">
        <w:rPr>
          <w:rFonts w:ascii="Lato" w:hAnsi="Lato" w:cs="Arial"/>
          <w:color w:val="002060"/>
          <w:sz w:val="22"/>
        </w:rPr>
        <w:t xml:space="preserve"> działalności dydaktycznej katedry;</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organizow</w:t>
      </w:r>
      <w:r w:rsidR="00FE1418" w:rsidRPr="00150C90">
        <w:rPr>
          <w:rFonts w:ascii="Lato" w:hAnsi="Lato" w:cs="Arial"/>
          <w:color w:val="002060"/>
          <w:sz w:val="22"/>
        </w:rPr>
        <w:t>anie</w:t>
      </w:r>
      <w:proofErr w:type="gramEnd"/>
      <w:r w:rsidR="00FE1418" w:rsidRPr="00150C90">
        <w:rPr>
          <w:rFonts w:ascii="Lato" w:hAnsi="Lato" w:cs="Arial"/>
          <w:color w:val="002060"/>
          <w:sz w:val="22"/>
        </w:rPr>
        <w:t xml:space="preserve"> działalności artystycznej</w:t>
      </w:r>
      <w:r w:rsidRPr="00150C90">
        <w:rPr>
          <w:rFonts w:ascii="Lato" w:hAnsi="Lato" w:cs="Arial"/>
          <w:color w:val="002060"/>
          <w:sz w:val="22"/>
        </w:rPr>
        <w:t>, projektowej i naukowo–badawczej</w:t>
      </w:r>
      <w:r w:rsidR="00EA2CA1">
        <w:rPr>
          <w:rFonts w:ascii="Lato" w:hAnsi="Lato" w:cs="Arial"/>
          <w:color w:val="002060"/>
          <w:sz w:val="22"/>
        </w:rPr>
        <w:t>;</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dbanie</w:t>
      </w:r>
      <w:proofErr w:type="gramEnd"/>
      <w:r w:rsidRPr="00150C90">
        <w:rPr>
          <w:rFonts w:ascii="Lato" w:hAnsi="Lato" w:cs="Arial"/>
          <w:color w:val="002060"/>
          <w:sz w:val="22"/>
        </w:rPr>
        <w:t xml:space="preserv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podejmowanie</w:t>
      </w:r>
      <w:proofErr w:type="gramEnd"/>
      <w:r w:rsidRPr="00150C90">
        <w:rPr>
          <w:rFonts w:ascii="Lato" w:hAnsi="Lato" w:cs="Arial"/>
          <w:color w:val="002060"/>
          <w:sz w:val="22"/>
        </w:rPr>
        <w:t xml:space="preserv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rsidR="00EA2A4C" w:rsidRPr="00150C90" w:rsidRDefault="00EA2A4C"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t>pełnienie</w:t>
      </w:r>
      <w:proofErr w:type="gramEnd"/>
      <w:r w:rsidRPr="00150C90">
        <w:rPr>
          <w:rFonts w:ascii="Lato" w:hAnsi="Lato"/>
          <w:color w:val="002060"/>
          <w:sz w:val="22"/>
        </w:rPr>
        <w:t xml:space="preserve"> roli bezpośredniego przełożonego pracowników katedry;</w:t>
      </w:r>
    </w:p>
    <w:p w:rsidR="000E08F7" w:rsidRPr="00150C90" w:rsidRDefault="000E08F7" w:rsidP="00F240E4">
      <w:pPr>
        <w:pStyle w:val="Akapitzlist"/>
        <w:numPr>
          <w:ilvl w:val="0"/>
          <w:numId w:val="62"/>
        </w:numPr>
        <w:spacing w:line="276" w:lineRule="auto"/>
        <w:ind w:left="567" w:hanging="283"/>
        <w:jc w:val="both"/>
        <w:rPr>
          <w:rFonts w:ascii="Lato" w:hAnsi="Lato" w:cs="Arial"/>
          <w:color w:val="002060"/>
          <w:sz w:val="22"/>
        </w:rPr>
      </w:pPr>
      <w:proofErr w:type="gramStart"/>
      <w:r w:rsidRPr="00150C90">
        <w:rPr>
          <w:rFonts w:ascii="Lato" w:hAnsi="Lato"/>
          <w:color w:val="002060"/>
          <w:sz w:val="22"/>
        </w:rPr>
        <w:lastRenderedPageBreak/>
        <w:t>wykonywanie</w:t>
      </w:r>
      <w:proofErr w:type="gramEnd"/>
      <w:r w:rsidRPr="00150C90">
        <w:rPr>
          <w:rFonts w:ascii="Lato" w:hAnsi="Lato"/>
          <w:color w:val="002060"/>
          <w:sz w:val="22"/>
        </w:rPr>
        <w:t xml:space="preserve"> innych zadań określonych przez statut lub rektora.</w:t>
      </w:r>
    </w:p>
    <w:p w:rsidR="000E08F7" w:rsidRPr="00150C90" w:rsidRDefault="000E08F7"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rsidR="00E0037C" w:rsidRPr="00150C90" w:rsidRDefault="00FE1418"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pkt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rsidR="00FE1418" w:rsidRPr="00150C90" w:rsidRDefault="00FE1418" w:rsidP="00C77519">
      <w:pPr>
        <w:spacing w:line="276" w:lineRule="auto"/>
        <w:jc w:val="both"/>
        <w:rPr>
          <w:rFonts w:ascii="Lato" w:hAnsi="Lato" w:cs="Arial"/>
          <w:color w:val="002060"/>
          <w:sz w:val="22"/>
        </w:rPr>
      </w:pPr>
    </w:p>
    <w:p w:rsidR="00E8485D" w:rsidRPr="00150C90" w:rsidRDefault="00E8485D" w:rsidP="00C77519">
      <w:pPr>
        <w:pStyle w:val="Nagwek3"/>
        <w:spacing w:line="276" w:lineRule="auto"/>
        <w:rPr>
          <w:color w:val="002060"/>
          <w:sz w:val="22"/>
        </w:rPr>
      </w:pPr>
      <w:bookmarkStart w:id="73" w:name="_Toc96514008"/>
      <w:r w:rsidRPr="00150C90">
        <w:rPr>
          <w:color w:val="002060"/>
          <w:sz w:val="22"/>
        </w:rPr>
        <w:t>§ 41. [Kierownik katedry samodzielnej]</w:t>
      </w:r>
      <w:bookmarkEnd w:id="73"/>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rsidR="00E8485D" w:rsidRPr="00150C90" w:rsidRDefault="00E8485D" w:rsidP="00C77519">
      <w:pPr>
        <w:pStyle w:val="Akapitzlist"/>
        <w:spacing w:line="276" w:lineRule="auto"/>
        <w:ind w:left="284"/>
        <w:jc w:val="both"/>
        <w:rPr>
          <w:rFonts w:ascii="Lato" w:hAnsi="Lato" w:cs="Arial"/>
          <w:color w:val="002060"/>
          <w:sz w:val="22"/>
        </w:rPr>
      </w:pPr>
    </w:p>
    <w:p w:rsidR="00FE1418" w:rsidRPr="00150C90" w:rsidRDefault="0074641B" w:rsidP="00C77519">
      <w:pPr>
        <w:pStyle w:val="Nagwek3"/>
        <w:spacing w:line="276" w:lineRule="auto"/>
        <w:rPr>
          <w:color w:val="002060"/>
          <w:sz w:val="22"/>
        </w:rPr>
      </w:pPr>
      <w:bookmarkStart w:id="74" w:name="_Toc96514009"/>
      <w:r w:rsidRPr="00150C90">
        <w:rPr>
          <w:color w:val="002060"/>
          <w:sz w:val="22"/>
        </w:rPr>
        <w:t>§ 42</w:t>
      </w:r>
      <w:r w:rsidR="00FE1418" w:rsidRPr="00150C90">
        <w:rPr>
          <w:color w:val="002060"/>
          <w:sz w:val="22"/>
        </w:rPr>
        <w:t>. [</w:t>
      </w:r>
      <w:r w:rsidR="00FE5041" w:rsidRPr="00150C90">
        <w:rPr>
          <w:color w:val="002060"/>
          <w:sz w:val="22"/>
        </w:rPr>
        <w:t>Prowadzący</w:t>
      </w:r>
      <w:r w:rsidR="00FE1418" w:rsidRPr="00150C90">
        <w:rPr>
          <w:color w:val="002060"/>
          <w:sz w:val="22"/>
        </w:rPr>
        <w:t xml:space="preserve"> pracowni</w:t>
      </w:r>
      <w:r w:rsidR="00145173" w:rsidRPr="00150C90">
        <w:rPr>
          <w:color w:val="002060"/>
          <w:sz w:val="22"/>
        </w:rPr>
        <w:t>ę</w:t>
      </w:r>
      <w:r w:rsidR="00FE1418" w:rsidRPr="00150C90">
        <w:rPr>
          <w:color w:val="002060"/>
          <w:sz w:val="22"/>
        </w:rPr>
        <w:t>]</w:t>
      </w:r>
      <w:bookmarkEnd w:id="74"/>
    </w:p>
    <w:p w:rsidR="00FE1418" w:rsidRPr="00150C90" w:rsidRDefault="00FE1418"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rsidR="00EA2A4C" w:rsidRPr="00150C90" w:rsidRDefault="00EA2A4C"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 ust. 2 stosuje się odpowiednio.</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rsidR="00543DE0" w:rsidRDefault="00FE5041" w:rsidP="00543DE0">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 zakresie swoich zadań, prowadzący pracowni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rsidR="00543DE0" w:rsidRPr="00076A24" w:rsidRDefault="00543DE0" w:rsidP="00543DE0">
      <w:pPr>
        <w:pStyle w:val="Nagwek3"/>
        <w:spacing w:line="276" w:lineRule="auto"/>
        <w:rPr>
          <w:color w:val="002060"/>
          <w:sz w:val="22"/>
        </w:rPr>
      </w:pPr>
      <w:bookmarkStart w:id="75" w:name="_Toc96514010"/>
      <w:r w:rsidRPr="00076A24">
        <w:rPr>
          <w:color w:val="002060"/>
          <w:sz w:val="22"/>
        </w:rPr>
        <w:t>§ 42 a. [Prowadzący pracownię międzywydziałową]</w:t>
      </w:r>
      <w:bookmarkEnd w:id="75"/>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Działalnością pracowni, o których mowa w § 54 a kierują ich prowadzący.</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Prowadzącego pracownię powołuje Rektor, spośród nauczycieli akademickich posiadających co najmniej stopień dok</w:t>
      </w:r>
      <w:r w:rsidR="002E73E2" w:rsidRPr="00076A24">
        <w:rPr>
          <w:rFonts w:ascii="Lato" w:eastAsia="Times New Roman" w:hAnsi="Lato" w:cs="Times New Roman"/>
          <w:color w:val="002060"/>
          <w:sz w:val="22"/>
          <w:szCs w:val="22"/>
          <w:lang w:eastAsia="pl-PL"/>
        </w:rPr>
        <w:t>tora zatrudnionych w akademii w</w:t>
      </w:r>
      <w:r w:rsidRPr="00076A24">
        <w:rPr>
          <w:rFonts w:ascii="Lato" w:eastAsia="Times New Roman" w:hAnsi="Lato" w:cs="Times New Roman"/>
          <w:color w:val="002060"/>
          <w:sz w:val="22"/>
          <w:szCs w:val="22"/>
          <w:lang w:eastAsia="pl-PL"/>
        </w:rPr>
        <w:t xml:space="preserve"> podstawowym miejscu pracy.</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Do odwołania prowadzącego pracowni ust. 2 stosuje się odpowiednio.</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Szczegółowy zakres zadań i upoważnień prowadzącego pracownię międzywydziałową określa rektor.</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W zakresie swoich zadań, prowadzący pracowni podlega rektorowi.</w:t>
      </w:r>
    </w:p>
    <w:p w:rsidR="00EA2A4C" w:rsidRPr="00076A24" w:rsidRDefault="00EA2A4C" w:rsidP="00C77519">
      <w:pPr>
        <w:spacing w:line="276" w:lineRule="auto"/>
        <w:jc w:val="both"/>
        <w:rPr>
          <w:rFonts w:ascii="Lato" w:hAnsi="Lato" w:cs="Arial"/>
          <w:color w:val="002060"/>
          <w:sz w:val="22"/>
        </w:rPr>
      </w:pPr>
    </w:p>
    <w:p w:rsidR="00FE5041" w:rsidRPr="00150C90" w:rsidRDefault="0074641B" w:rsidP="00C77519">
      <w:pPr>
        <w:pStyle w:val="Nagwek3"/>
        <w:spacing w:line="276" w:lineRule="auto"/>
        <w:rPr>
          <w:color w:val="002060"/>
          <w:sz w:val="22"/>
        </w:rPr>
      </w:pPr>
      <w:bookmarkStart w:id="76" w:name="_Toc96514011"/>
      <w:r w:rsidRPr="00150C90">
        <w:rPr>
          <w:color w:val="002060"/>
          <w:sz w:val="22"/>
        </w:rPr>
        <w:t>§ 43</w:t>
      </w:r>
      <w:r w:rsidR="00FE5041" w:rsidRPr="00150C90">
        <w:rPr>
          <w:color w:val="002060"/>
          <w:sz w:val="22"/>
        </w:rPr>
        <w:t>. [Prowadzący pracowni gościnnej]</w:t>
      </w:r>
      <w:bookmarkEnd w:id="76"/>
    </w:p>
    <w:p w:rsidR="00BF4D37"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pracowni gościnnej kieruje jej prowadzący.</w:t>
      </w:r>
    </w:p>
    <w:p w:rsidR="00BF4D37" w:rsidRPr="00150C90" w:rsidRDefault="00FE5041" w:rsidP="006F5016">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917E6C" w:rsidRPr="00150C90">
        <w:rPr>
          <w:rFonts w:ascii="Lato" w:hAnsi="Lato" w:cs="Arial"/>
          <w:color w:val="002060"/>
          <w:sz w:val="22"/>
        </w:rPr>
        <w:t xml:space="preserve"> gościnnej</w:t>
      </w:r>
      <w:r w:rsidR="00EA2A4C" w:rsidRPr="00150C90">
        <w:rPr>
          <w:rFonts w:ascii="Lato" w:hAnsi="Lato" w:cs="Arial"/>
          <w:color w:val="002060"/>
          <w:sz w:val="22"/>
        </w:rPr>
        <w:t xml:space="preserve"> 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EA2A4C"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Wniosek o powołanie prowadzącego pracowni gościnnej wymaga zasięgnięcia przez dziekana opinii </w:t>
      </w:r>
      <w:r w:rsidR="00EA2A4C" w:rsidRPr="00150C90">
        <w:rPr>
          <w:rFonts w:ascii="Lato" w:hAnsi="Lato" w:cs="Arial"/>
          <w:color w:val="002060"/>
          <w:sz w:val="22"/>
        </w:rPr>
        <w:t>rady programowej właściwego wydziału.</w:t>
      </w:r>
    </w:p>
    <w:p w:rsidR="001C6C75"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 pracowni gościnnej powołuje się na czas określony nie dłuższy niż 1 rok.</w:t>
      </w:r>
    </w:p>
    <w:p w:rsidR="00917E6C"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Szczegółowy zakres zadań i upoważnień prowadzącego pracowni gościnnej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6A60B9"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 gościnnej podlega bezpośrednio dziekanowi wydziału.</w:t>
      </w:r>
    </w:p>
    <w:p w:rsidR="006A60B9" w:rsidRPr="00150C90" w:rsidRDefault="006A60B9" w:rsidP="00C77519">
      <w:pPr>
        <w:pStyle w:val="Nagwek3"/>
        <w:spacing w:line="276" w:lineRule="auto"/>
        <w:rPr>
          <w:color w:val="002060"/>
          <w:sz w:val="22"/>
        </w:rPr>
      </w:pPr>
    </w:p>
    <w:p w:rsidR="006A60B9" w:rsidRPr="00150C90" w:rsidRDefault="0074641B" w:rsidP="00C77519">
      <w:pPr>
        <w:pStyle w:val="Nagwek3"/>
        <w:spacing w:line="276" w:lineRule="auto"/>
        <w:rPr>
          <w:color w:val="002060"/>
          <w:sz w:val="22"/>
        </w:rPr>
      </w:pPr>
      <w:bookmarkStart w:id="77" w:name="_Toc96514012"/>
      <w:r w:rsidRPr="00150C90">
        <w:rPr>
          <w:color w:val="002060"/>
          <w:sz w:val="22"/>
        </w:rPr>
        <w:t>§ 44</w:t>
      </w:r>
      <w:r w:rsidR="006A60B9" w:rsidRPr="00150C90">
        <w:rPr>
          <w:color w:val="002060"/>
          <w:sz w:val="22"/>
        </w:rPr>
        <w:t>. [Kierownicy pozostałych jednostek]</w:t>
      </w:r>
      <w:bookmarkEnd w:id="77"/>
    </w:p>
    <w:p w:rsidR="00F83FB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pozostałych jednostek organizacyjnych akademii, 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AC3AA7" w:rsidRPr="00150C90">
        <w:rPr>
          <w:rFonts w:ascii="Lato" w:hAnsi="Lato" w:cs="Arial"/>
          <w:color w:val="002060"/>
          <w:sz w:val="22"/>
        </w:rPr>
        <w:t xml:space="preserve"> lub kustosz</w:t>
      </w:r>
      <w:r w:rsidRPr="00150C90">
        <w:rPr>
          <w:rFonts w:ascii="Lato" w:hAnsi="Lato" w:cs="Arial"/>
          <w:color w:val="002060"/>
          <w:sz w:val="22"/>
        </w:rPr>
        <w:t>.</w:t>
      </w:r>
    </w:p>
    <w:p w:rsidR="0074641B"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rsidR="0074641B" w:rsidRPr="00150C90" w:rsidRDefault="0074641B"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lastRenderedPageBreak/>
        <w:t>Przed powołaniem kierownika lub dyrektora jednostki organizacyjnej, o której mowa w ust. 1-2, rektor może przeprowadzić konkurs na to stanowisko.</w:t>
      </w:r>
    </w:p>
    <w:p w:rsidR="00E0037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rsidR="00C62D49" w:rsidRPr="00150C90" w:rsidRDefault="00C62D49" w:rsidP="00C77519">
      <w:pPr>
        <w:pStyle w:val="Nagwek2"/>
        <w:spacing w:line="276" w:lineRule="auto"/>
        <w:rPr>
          <w:sz w:val="22"/>
          <w:szCs w:val="24"/>
        </w:rPr>
      </w:pPr>
    </w:p>
    <w:p w:rsidR="00B47535" w:rsidRPr="00150C90" w:rsidRDefault="00B47535" w:rsidP="00C77519">
      <w:pPr>
        <w:pStyle w:val="Nagwek2"/>
        <w:spacing w:line="276" w:lineRule="auto"/>
        <w:rPr>
          <w:sz w:val="22"/>
          <w:szCs w:val="24"/>
        </w:rPr>
      </w:pPr>
      <w:bookmarkStart w:id="78" w:name="_Toc96514013"/>
      <w:r w:rsidRPr="00150C90">
        <w:rPr>
          <w:sz w:val="22"/>
          <w:szCs w:val="24"/>
        </w:rPr>
        <w:t xml:space="preserve">Rozdział </w:t>
      </w:r>
      <w:r w:rsidR="00617FA5" w:rsidRPr="00150C90">
        <w:rPr>
          <w:sz w:val="22"/>
          <w:szCs w:val="24"/>
        </w:rPr>
        <w:t>5</w:t>
      </w:r>
      <w:r w:rsidRPr="00150C90">
        <w:rPr>
          <w:sz w:val="22"/>
          <w:szCs w:val="24"/>
        </w:rPr>
        <w:t>. Pozostałe podmioty pomocnicze</w:t>
      </w:r>
      <w:bookmarkEnd w:id="78"/>
    </w:p>
    <w:p w:rsidR="00B47535" w:rsidRPr="00150C90" w:rsidRDefault="00B47535" w:rsidP="00C77519">
      <w:pPr>
        <w:spacing w:line="276" w:lineRule="auto"/>
        <w:rPr>
          <w:rFonts w:ascii="Lato" w:hAnsi="Lato"/>
          <w:color w:val="002060"/>
          <w:sz w:val="22"/>
        </w:rPr>
      </w:pPr>
    </w:p>
    <w:p w:rsidR="00DF6E53" w:rsidRPr="00150C90" w:rsidRDefault="0074641B" w:rsidP="00C77519">
      <w:pPr>
        <w:pStyle w:val="Nagwek3"/>
        <w:spacing w:line="276" w:lineRule="auto"/>
        <w:rPr>
          <w:color w:val="002060"/>
          <w:sz w:val="22"/>
        </w:rPr>
      </w:pPr>
      <w:bookmarkStart w:id="79" w:name="_Toc2929726"/>
      <w:bookmarkStart w:id="80" w:name="_Toc2929696"/>
      <w:bookmarkStart w:id="81" w:name="_Toc96514014"/>
      <w:r w:rsidRPr="00150C90">
        <w:rPr>
          <w:color w:val="002060"/>
          <w:sz w:val="22"/>
        </w:rPr>
        <w:t>§ 45</w:t>
      </w:r>
      <w:r w:rsidR="00C62D49" w:rsidRPr="00150C90">
        <w:rPr>
          <w:color w:val="002060"/>
          <w:sz w:val="22"/>
        </w:rPr>
        <w:t>.</w:t>
      </w:r>
      <w:r w:rsidR="00DF6E53" w:rsidRPr="00150C90">
        <w:rPr>
          <w:color w:val="002060"/>
          <w:sz w:val="22"/>
        </w:rPr>
        <w:t xml:space="preserve"> [Kolegium rektorskie]</w:t>
      </w:r>
      <w:bookmarkEnd w:id="79"/>
      <w:bookmarkEnd w:id="81"/>
    </w:p>
    <w:p w:rsidR="001C6C75" w:rsidRPr="00150C90" w:rsidRDefault="001C6C75" w:rsidP="009D7BC3">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jego podmiot opiniodawczo-doradczy, określając jego skład oraz sposób działania. </w:t>
      </w:r>
    </w:p>
    <w:p w:rsidR="001C6C75" w:rsidRPr="00150C90" w:rsidRDefault="001C6C75" w:rsidP="009D7BC3">
      <w:pPr>
        <w:numPr>
          <w:ilvl w:val="0"/>
          <w:numId w:val="176"/>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rsidR="00DF6E53" w:rsidRPr="00150C90" w:rsidRDefault="00DF6E53" w:rsidP="00C77519">
      <w:pPr>
        <w:pStyle w:val="Nagwek3"/>
        <w:spacing w:line="276" w:lineRule="auto"/>
        <w:jc w:val="left"/>
        <w:rPr>
          <w:color w:val="002060"/>
          <w:sz w:val="22"/>
        </w:rPr>
      </w:pPr>
    </w:p>
    <w:p w:rsidR="00B47535" w:rsidRPr="00150C90" w:rsidRDefault="00642ADD" w:rsidP="00C77519">
      <w:pPr>
        <w:pStyle w:val="Nagwek3"/>
        <w:spacing w:line="276" w:lineRule="auto"/>
        <w:rPr>
          <w:color w:val="002060"/>
          <w:sz w:val="22"/>
        </w:rPr>
      </w:pPr>
      <w:bookmarkStart w:id="82" w:name="_Toc96514015"/>
      <w:r w:rsidRPr="00150C90">
        <w:rPr>
          <w:color w:val="002060"/>
          <w:sz w:val="22"/>
        </w:rPr>
        <w:t xml:space="preserve">§ </w:t>
      </w:r>
      <w:r w:rsidR="0074641B" w:rsidRPr="00150C90">
        <w:rPr>
          <w:color w:val="002060"/>
          <w:sz w:val="22"/>
        </w:rPr>
        <w:t>46</w:t>
      </w:r>
      <w:r w:rsidR="00B47535" w:rsidRPr="00150C90">
        <w:rPr>
          <w:color w:val="002060"/>
          <w:sz w:val="22"/>
        </w:rPr>
        <w:t>. [Zespoły rektorskie i pełnomocnicy]</w:t>
      </w:r>
      <w:bookmarkEnd w:id="80"/>
      <w:bookmarkEnd w:id="82"/>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może powoływać:</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zespoły</w:t>
      </w:r>
      <w:proofErr w:type="gramEnd"/>
      <w:r w:rsidRPr="00150C90">
        <w:rPr>
          <w:rFonts w:ascii="Lato" w:hAnsi="Lato"/>
          <w:color w:val="002060"/>
          <w:sz w:val="22"/>
        </w:rPr>
        <w:t xml:space="preserve"> rektorskie;</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proofErr w:type="gramStart"/>
      <w:r w:rsidRPr="00150C90">
        <w:rPr>
          <w:rFonts w:ascii="Lato" w:hAnsi="Lato"/>
          <w:color w:val="002060"/>
          <w:sz w:val="22"/>
        </w:rPr>
        <w:t>pełnomocników</w:t>
      </w:r>
      <w:proofErr w:type="gramEnd"/>
      <w:r w:rsidR="00543DE0">
        <w:rPr>
          <w:rFonts w:ascii="Lato" w:hAnsi="Lato"/>
          <w:color w:val="002060"/>
          <w:sz w:val="22"/>
        </w:rPr>
        <w:t>;</w:t>
      </w:r>
    </w:p>
    <w:p w:rsidR="00B47535" w:rsidRDefault="00B47535" w:rsidP="00C77519">
      <w:pPr>
        <w:spacing w:line="276" w:lineRule="auto"/>
        <w:ind w:left="567" w:hanging="284"/>
        <w:jc w:val="both"/>
        <w:rPr>
          <w:rFonts w:ascii="Lato" w:hAnsi="Lato"/>
          <w:color w:val="002060"/>
          <w:sz w:val="22"/>
        </w:rPr>
      </w:pPr>
      <w:r w:rsidRPr="00150C90">
        <w:rPr>
          <w:rFonts w:ascii="Lato" w:hAnsi="Lato"/>
          <w:color w:val="002060"/>
          <w:sz w:val="22"/>
        </w:rPr>
        <w:t>- określając każdorazowo okres powołania oraz zakres zada</w:t>
      </w:r>
      <w:r w:rsidR="00543DE0">
        <w:rPr>
          <w:rFonts w:ascii="Lato" w:hAnsi="Lato"/>
          <w:color w:val="002060"/>
          <w:sz w:val="22"/>
        </w:rPr>
        <w:t>ń, upoważnień lub pełnomocnictw;</w:t>
      </w:r>
    </w:p>
    <w:p w:rsidR="00543DE0" w:rsidRPr="00076A24" w:rsidRDefault="00543DE0" w:rsidP="00C77519">
      <w:pPr>
        <w:spacing w:line="276" w:lineRule="auto"/>
        <w:ind w:left="567" w:hanging="284"/>
        <w:jc w:val="both"/>
        <w:rPr>
          <w:rFonts w:ascii="Lato" w:hAnsi="Lato"/>
          <w:color w:val="002060"/>
          <w:sz w:val="22"/>
        </w:rPr>
      </w:pPr>
      <w:r w:rsidRPr="00076A24">
        <w:rPr>
          <w:rFonts w:ascii="Lato" w:hAnsi="Lato"/>
          <w:color w:val="002060"/>
          <w:sz w:val="22"/>
        </w:rPr>
        <w:t>3) doradców;</w:t>
      </w:r>
    </w:p>
    <w:p w:rsidR="00543DE0" w:rsidRPr="00076A24" w:rsidRDefault="00543DE0" w:rsidP="00C77519">
      <w:pPr>
        <w:spacing w:line="276" w:lineRule="auto"/>
        <w:ind w:left="567" w:hanging="284"/>
        <w:jc w:val="both"/>
        <w:rPr>
          <w:rFonts w:ascii="Lato" w:hAnsi="Lato"/>
          <w:color w:val="002060"/>
          <w:sz w:val="22"/>
        </w:rPr>
      </w:pPr>
      <w:r w:rsidRPr="00076A24">
        <w:rPr>
          <w:rFonts w:ascii="Lato" w:hAnsi="Lato"/>
          <w:color w:val="002060"/>
          <w:sz w:val="22"/>
        </w:rPr>
        <w:t>4) koordynatorów.</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Okres powołania zespołu rektorskiego lub pełnomocnika nie przekracza okresu kadencji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Rektor informuje senat o powołaniu zespołu rektorskiego lub pełnomocnika.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rsidR="00345B35" w:rsidRPr="00150C90" w:rsidRDefault="00345B35" w:rsidP="00C77519">
      <w:pPr>
        <w:spacing w:line="276" w:lineRule="auto"/>
        <w:rPr>
          <w:rFonts w:ascii="Lato" w:hAnsi="Lato"/>
          <w:color w:val="002060"/>
          <w:sz w:val="22"/>
        </w:rPr>
      </w:pPr>
    </w:p>
    <w:p w:rsidR="00345B35" w:rsidRPr="00150C90" w:rsidRDefault="00DC0288" w:rsidP="00C77519">
      <w:pPr>
        <w:pStyle w:val="Nagwek3"/>
        <w:spacing w:line="276" w:lineRule="auto"/>
        <w:rPr>
          <w:color w:val="002060"/>
          <w:sz w:val="22"/>
        </w:rPr>
      </w:pPr>
      <w:bookmarkStart w:id="83" w:name="_Toc2929702"/>
      <w:bookmarkStart w:id="84" w:name="_Toc96514016"/>
      <w:r w:rsidRPr="00150C90">
        <w:rPr>
          <w:color w:val="002060"/>
          <w:sz w:val="22"/>
        </w:rPr>
        <w:t xml:space="preserve">§ </w:t>
      </w:r>
      <w:r w:rsidR="0074641B" w:rsidRPr="00150C90">
        <w:rPr>
          <w:color w:val="002060"/>
          <w:sz w:val="22"/>
        </w:rPr>
        <w:t>47</w:t>
      </w:r>
      <w:r w:rsidR="00345B35" w:rsidRPr="00150C90">
        <w:rPr>
          <w:color w:val="002060"/>
          <w:sz w:val="22"/>
        </w:rPr>
        <w:t>. [Komisje senackie]</w:t>
      </w:r>
      <w:bookmarkEnd w:id="83"/>
      <w:bookmarkEnd w:id="84"/>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mog</w:t>
      </w:r>
      <w:r w:rsidRPr="00150C90">
        <w:rPr>
          <w:rFonts w:ascii="Lato" w:hAnsi="Lato" w:cs="Calibri"/>
          <w:color w:val="002060"/>
          <w:sz w:val="22"/>
        </w:rPr>
        <w:t>ą</w:t>
      </w:r>
      <w:r w:rsidRPr="00150C90">
        <w:rPr>
          <w:rFonts w:ascii="Lato" w:hAnsi="Lato" w:cs="Latha"/>
          <w:color w:val="002060"/>
          <w:sz w:val="22"/>
        </w:rPr>
        <w:t xml:space="preserve"> wchodzi</w:t>
      </w:r>
      <w:r w:rsidRPr="00150C90">
        <w:rPr>
          <w:rFonts w:ascii="Lato" w:hAnsi="Lato" w:cs="Calibri"/>
          <w:color w:val="002060"/>
          <w:sz w:val="22"/>
        </w:rPr>
        <w:t>ć</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rsidR="00E0037C" w:rsidRPr="00150C90" w:rsidRDefault="00E0037C" w:rsidP="00C77519">
      <w:pPr>
        <w:spacing w:line="276" w:lineRule="auto"/>
        <w:rPr>
          <w:rFonts w:ascii="Lato" w:hAnsi="Lato"/>
          <w:color w:val="002060"/>
          <w:sz w:val="22"/>
        </w:rPr>
      </w:pPr>
    </w:p>
    <w:p w:rsidR="00E0037C" w:rsidRPr="00150C90" w:rsidRDefault="0074641B" w:rsidP="00C77519">
      <w:pPr>
        <w:pStyle w:val="Nagwek3"/>
        <w:spacing w:line="276" w:lineRule="auto"/>
        <w:rPr>
          <w:color w:val="002060"/>
          <w:sz w:val="22"/>
        </w:rPr>
      </w:pPr>
      <w:bookmarkStart w:id="85" w:name="_Toc96514017"/>
      <w:r w:rsidRPr="00150C90">
        <w:rPr>
          <w:color w:val="002060"/>
          <w:sz w:val="22"/>
        </w:rPr>
        <w:lastRenderedPageBreak/>
        <w:t>§ 48</w:t>
      </w:r>
      <w:r w:rsidR="00C62D49" w:rsidRPr="00150C90">
        <w:rPr>
          <w:color w:val="002060"/>
          <w:sz w:val="22"/>
        </w:rPr>
        <w:t>.</w:t>
      </w:r>
      <w:r w:rsidR="00E0037C" w:rsidRPr="00150C90">
        <w:rPr>
          <w:color w:val="002060"/>
          <w:sz w:val="22"/>
        </w:rPr>
        <w:t xml:space="preserve"> [Kolegium dziekańskie]</w:t>
      </w:r>
      <w:bookmarkEnd w:id="85"/>
    </w:p>
    <w:p w:rsidR="00E0037C" w:rsidRPr="00150C90" w:rsidRDefault="001C6C75"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rsidR="00E0037C" w:rsidRPr="00150C90" w:rsidRDefault="00E0037C"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hAnsi="Lato"/>
          <w:color w:val="002060"/>
          <w:sz w:val="22"/>
          <w:lang w:eastAsia="pl-PL"/>
        </w:rPr>
        <w:t>W posiedzeniach kolegium dziekańskiego biorą udział:</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d</w:t>
      </w:r>
      <w:r w:rsidR="00E0037C" w:rsidRPr="00150C90">
        <w:rPr>
          <w:rFonts w:ascii="Lato" w:hAnsi="Lato"/>
          <w:color w:val="002060"/>
          <w:sz w:val="22"/>
          <w:lang w:eastAsia="pl-PL"/>
        </w:rPr>
        <w:t>ziekan</w:t>
      </w:r>
      <w:proofErr w:type="gramEnd"/>
      <w:r w:rsidR="00E0037C" w:rsidRPr="00150C90">
        <w:rPr>
          <w:rFonts w:ascii="Lato" w:hAnsi="Lato"/>
          <w:color w:val="002060"/>
          <w:sz w:val="22"/>
          <w:lang w:eastAsia="pl-PL"/>
        </w:rPr>
        <w:t>;</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p</w:t>
      </w:r>
      <w:r w:rsidR="00E0037C" w:rsidRPr="00150C90">
        <w:rPr>
          <w:rFonts w:ascii="Lato" w:hAnsi="Lato"/>
          <w:color w:val="002060"/>
          <w:sz w:val="22"/>
          <w:lang w:eastAsia="pl-PL"/>
        </w:rPr>
        <w:t>rodziekani</w:t>
      </w:r>
      <w:proofErr w:type="gramEnd"/>
      <w:r w:rsidR="00E0037C" w:rsidRPr="00150C90">
        <w:rPr>
          <w:rFonts w:ascii="Lato" w:hAnsi="Lato"/>
          <w:color w:val="002060"/>
          <w:sz w:val="22"/>
          <w:lang w:eastAsia="pl-PL"/>
        </w:rPr>
        <w:t>;</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k</w:t>
      </w:r>
      <w:r w:rsidR="00E0037C" w:rsidRPr="00150C90">
        <w:rPr>
          <w:rFonts w:ascii="Lato" w:hAnsi="Lato"/>
          <w:color w:val="002060"/>
          <w:sz w:val="22"/>
          <w:lang w:eastAsia="pl-PL"/>
        </w:rPr>
        <w:t>ierownicy</w:t>
      </w:r>
      <w:proofErr w:type="gramEnd"/>
      <w:r w:rsidR="00E0037C" w:rsidRPr="00150C90">
        <w:rPr>
          <w:rFonts w:ascii="Lato" w:hAnsi="Lato"/>
          <w:color w:val="002060"/>
          <w:sz w:val="22"/>
          <w:lang w:eastAsia="pl-PL"/>
        </w:rPr>
        <w:t xml:space="preserve"> katedr wchodzących w strukturę wydziału;</w:t>
      </w:r>
    </w:p>
    <w:p w:rsidR="00135EEB"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proofErr w:type="gramStart"/>
      <w:r w:rsidRPr="00150C90">
        <w:rPr>
          <w:rFonts w:ascii="Lato" w:hAnsi="Lato"/>
          <w:color w:val="002060"/>
          <w:sz w:val="22"/>
          <w:lang w:eastAsia="pl-PL"/>
        </w:rPr>
        <w:t>i</w:t>
      </w:r>
      <w:r w:rsidR="00E0037C" w:rsidRPr="00150C90">
        <w:rPr>
          <w:rFonts w:ascii="Lato" w:hAnsi="Lato"/>
          <w:color w:val="002060"/>
          <w:sz w:val="22"/>
          <w:lang w:eastAsia="pl-PL"/>
        </w:rPr>
        <w:t>nne</w:t>
      </w:r>
      <w:proofErr w:type="gramEnd"/>
      <w:r w:rsidR="00E0037C" w:rsidRPr="00150C90">
        <w:rPr>
          <w:rFonts w:ascii="Lato" w:hAnsi="Lato"/>
          <w:color w:val="002060"/>
          <w:sz w:val="22"/>
          <w:lang w:eastAsia="pl-PL"/>
        </w:rPr>
        <w:t xml:space="preserve"> osoby zaproszone </w:t>
      </w:r>
      <w:r w:rsidRPr="00150C90">
        <w:rPr>
          <w:rFonts w:ascii="Lato" w:hAnsi="Lato"/>
          <w:color w:val="002060"/>
          <w:sz w:val="22"/>
          <w:lang w:eastAsia="pl-PL"/>
        </w:rPr>
        <w:t>przez dziekana.</w:t>
      </w:r>
    </w:p>
    <w:p w:rsidR="00FE1418" w:rsidRPr="00150C90" w:rsidRDefault="00FE1418"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86" w:name="_Toc96514018"/>
      <w:r w:rsidRPr="00150C90">
        <w:rPr>
          <w:color w:val="002060"/>
          <w:sz w:val="22"/>
        </w:rPr>
        <w:t>DZIAŁ V. STRUKTURA ORGANIZACYJNA UCZELNI</w:t>
      </w:r>
      <w:bookmarkEnd w:id="86"/>
    </w:p>
    <w:p w:rsidR="00BA7FD6" w:rsidRPr="00150C90" w:rsidRDefault="00BA7FD6" w:rsidP="00C77519">
      <w:pPr>
        <w:spacing w:line="276" w:lineRule="auto"/>
        <w:jc w:val="both"/>
        <w:rPr>
          <w:rFonts w:ascii="Lato" w:hAnsi="Lato"/>
          <w:color w:val="002060"/>
          <w:sz w:val="22"/>
        </w:rPr>
      </w:pPr>
    </w:p>
    <w:p w:rsidR="00BA7FD6" w:rsidRPr="00150C90" w:rsidRDefault="00BA7FD6" w:rsidP="00C77519">
      <w:pPr>
        <w:pStyle w:val="Nagwek2"/>
        <w:spacing w:line="276" w:lineRule="auto"/>
        <w:rPr>
          <w:sz w:val="22"/>
          <w:szCs w:val="24"/>
        </w:rPr>
      </w:pPr>
      <w:bookmarkStart w:id="87" w:name="_Toc96514019"/>
      <w:r w:rsidRPr="00150C90">
        <w:rPr>
          <w:sz w:val="22"/>
          <w:szCs w:val="24"/>
        </w:rPr>
        <w:t xml:space="preserve">Rozdział 1. </w:t>
      </w:r>
      <w:r w:rsidR="0085326B" w:rsidRPr="00150C90">
        <w:rPr>
          <w:sz w:val="22"/>
          <w:szCs w:val="24"/>
        </w:rPr>
        <w:t>Jednostki organizacyjne uczelni</w:t>
      </w:r>
      <w:bookmarkEnd w:id="87"/>
    </w:p>
    <w:p w:rsidR="005F1991" w:rsidRPr="00150C90" w:rsidRDefault="005F1991" w:rsidP="00C77519">
      <w:pPr>
        <w:pStyle w:val="Nagwek2"/>
        <w:spacing w:line="276" w:lineRule="auto"/>
        <w:rPr>
          <w:sz w:val="22"/>
          <w:szCs w:val="24"/>
        </w:rPr>
      </w:pPr>
    </w:p>
    <w:p w:rsidR="0029743B" w:rsidRPr="00150C90" w:rsidRDefault="0029743B" w:rsidP="00C77519">
      <w:pPr>
        <w:pStyle w:val="Nagwek3"/>
        <w:spacing w:line="276" w:lineRule="auto"/>
        <w:rPr>
          <w:color w:val="002060"/>
          <w:sz w:val="22"/>
        </w:rPr>
      </w:pPr>
      <w:bookmarkStart w:id="88" w:name="_Toc2929730"/>
      <w:bookmarkStart w:id="89" w:name="_Toc96514020"/>
      <w:r w:rsidRPr="00150C90">
        <w:rPr>
          <w:color w:val="002060"/>
          <w:sz w:val="22"/>
        </w:rPr>
        <w:t xml:space="preserve">§ </w:t>
      </w:r>
      <w:r w:rsidR="0074641B" w:rsidRPr="00150C90">
        <w:rPr>
          <w:color w:val="002060"/>
          <w:sz w:val="22"/>
        </w:rPr>
        <w:t>49</w:t>
      </w:r>
      <w:r w:rsidRPr="00150C90">
        <w:rPr>
          <w:color w:val="002060"/>
          <w:sz w:val="22"/>
        </w:rPr>
        <w:t>. [Typy jednostek organizacyjnych]</w:t>
      </w:r>
      <w:bookmarkEnd w:id="88"/>
      <w:bookmarkEnd w:id="89"/>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wydział</w:t>
      </w:r>
      <w:proofErr w:type="gramEnd"/>
      <w:r w:rsidRPr="00150C90">
        <w:rPr>
          <w:rFonts w:ascii="Lato" w:hAnsi="Lato"/>
          <w:color w:val="002060"/>
          <w:sz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w:t>
      </w:r>
    </w:p>
    <w:p w:rsidR="00DD7992" w:rsidRPr="00150C90" w:rsidRDefault="00DD7992"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katedra</w:t>
      </w:r>
      <w:proofErr w:type="gramEnd"/>
      <w:r w:rsidRPr="00150C90">
        <w:rPr>
          <w:rFonts w:ascii="Lato" w:hAnsi="Lato"/>
          <w:color w:val="002060"/>
          <w:sz w:val="22"/>
        </w:rPr>
        <w:t xml:space="preserve"> samodzielna;</w:t>
      </w:r>
    </w:p>
    <w:p w:rsidR="0029743B"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pracownia</w:t>
      </w:r>
      <w:proofErr w:type="gramEnd"/>
      <w:r w:rsidRPr="00150C90">
        <w:rPr>
          <w:rFonts w:ascii="Lato" w:hAnsi="Lato"/>
          <w:color w:val="002060"/>
          <w:sz w:val="22"/>
        </w:rPr>
        <w:t>;</w:t>
      </w:r>
    </w:p>
    <w:p w:rsidR="00543DE0" w:rsidRPr="00076A24" w:rsidRDefault="00543DE0" w:rsidP="00543DE0">
      <w:pPr>
        <w:pStyle w:val="Akapitzlist"/>
        <w:spacing w:line="276" w:lineRule="auto"/>
        <w:ind w:left="284"/>
        <w:jc w:val="both"/>
        <w:rPr>
          <w:rFonts w:ascii="Lato" w:hAnsi="Lato"/>
          <w:color w:val="002060"/>
          <w:sz w:val="22"/>
        </w:rPr>
      </w:pPr>
      <w:r w:rsidRPr="00076A24">
        <w:rPr>
          <w:rFonts w:ascii="Lato" w:hAnsi="Lato"/>
          <w:color w:val="002060"/>
          <w:sz w:val="22"/>
        </w:rPr>
        <w:t>4 a) pracownia międzywydziałowa;</w:t>
      </w:r>
    </w:p>
    <w:p w:rsidR="00917E6C" w:rsidRPr="00076A24" w:rsidRDefault="00917E6C" w:rsidP="00F240E4">
      <w:pPr>
        <w:pStyle w:val="Akapitzlist"/>
        <w:numPr>
          <w:ilvl w:val="0"/>
          <w:numId w:val="64"/>
        </w:numPr>
        <w:spacing w:line="276" w:lineRule="auto"/>
        <w:ind w:left="567" w:hanging="284"/>
        <w:jc w:val="both"/>
        <w:rPr>
          <w:rFonts w:ascii="Lato" w:hAnsi="Lato"/>
          <w:color w:val="002060"/>
          <w:sz w:val="22"/>
        </w:rPr>
      </w:pPr>
      <w:proofErr w:type="gramStart"/>
      <w:r w:rsidRPr="00076A24">
        <w:rPr>
          <w:rFonts w:ascii="Lato" w:hAnsi="Lato"/>
          <w:color w:val="002060"/>
          <w:sz w:val="22"/>
        </w:rPr>
        <w:t>pracownia</w:t>
      </w:r>
      <w:proofErr w:type="gramEnd"/>
      <w:r w:rsidRPr="00076A24">
        <w:rPr>
          <w:rFonts w:ascii="Lato" w:hAnsi="Lato"/>
          <w:color w:val="002060"/>
          <w:sz w:val="22"/>
        </w:rPr>
        <w:t xml:space="preserve"> gościnna;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zakład</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laboratorium</w:t>
      </w:r>
      <w:proofErr w:type="gramEnd"/>
      <w:r w:rsidRPr="00150C90">
        <w:rPr>
          <w:rFonts w:ascii="Lato" w:hAnsi="Lato"/>
          <w:color w:val="002060"/>
          <w:sz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szkoła</w:t>
      </w:r>
      <w:proofErr w:type="gramEnd"/>
      <w:r w:rsidRPr="00150C90">
        <w:rPr>
          <w:rFonts w:ascii="Lato" w:hAnsi="Lato"/>
          <w:color w:val="002060"/>
          <w:sz w:val="22"/>
        </w:rPr>
        <w:t xml:space="preserve"> doktorska;</w:t>
      </w:r>
    </w:p>
    <w:p w:rsidR="001C6C75" w:rsidRPr="00150C90" w:rsidRDefault="001C6C75" w:rsidP="00F240E4">
      <w:pPr>
        <w:numPr>
          <w:ilvl w:val="0"/>
          <w:numId w:val="64"/>
        </w:numPr>
        <w:pBdr>
          <w:top w:val="nil"/>
          <w:left w:val="nil"/>
          <w:bottom w:val="nil"/>
          <w:right w:val="nil"/>
          <w:between w:val="nil"/>
        </w:pBdr>
        <w:spacing w:line="276" w:lineRule="auto"/>
        <w:ind w:left="567" w:hanging="283"/>
        <w:jc w:val="both"/>
        <w:rPr>
          <w:rFonts w:ascii="Lato" w:eastAsia="Lato" w:hAnsi="Lato" w:cs="Lato"/>
          <w:color w:val="002060"/>
          <w:sz w:val="22"/>
          <w:szCs w:val="22"/>
        </w:rPr>
      </w:pPr>
      <w:proofErr w:type="gramStart"/>
      <w:r w:rsidRPr="00150C90">
        <w:rPr>
          <w:rFonts w:ascii="Lato" w:eastAsia="Lato" w:hAnsi="Lato" w:cs="Lato"/>
          <w:color w:val="002060"/>
          <w:sz w:val="22"/>
          <w:szCs w:val="22"/>
        </w:rPr>
        <w:t>szkoła</w:t>
      </w:r>
      <w:proofErr w:type="gramEnd"/>
      <w:r w:rsidRPr="00150C90">
        <w:rPr>
          <w:rFonts w:ascii="Lato" w:eastAsia="Lato" w:hAnsi="Lato" w:cs="Lato"/>
          <w:color w:val="002060"/>
          <w:sz w:val="22"/>
          <w:szCs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instytut</w:t>
      </w:r>
      <w:proofErr w:type="gramEnd"/>
      <w:r w:rsidRPr="00150C90">
        <w:rPr>
          <w:rFonts w:ascii="Lato" w:hAnsi="Lato"/>
          <w:color w:val="002060"/>
          <w:sz w:val="22"/>
        </w:rPr>
        <w:t>;</w:t>
      </w:r>
    </w:p>
    <w:p w:rsidR="00DA24CF" w:rsidRPr="00150C90" w:rsidRDefault="00DA24CF"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studium</w:t>
      </w:r>
      <w:proofErr w:type="gramEnd"/>
      <w:r w:rsidRPr="00150C90">
        <w:rPr>
          <w:rFonts w:ascii="Lato" w:hAnsi="Lato"/>
          <w:color w:val="002060"/>
          <w:sz w:val="22"/>
        </w:rPr>
        <w:t>;</w:t>
      </w:r>
    </w:p>
    <w:p w:rsidR="001D52F7" w:rsidRPr="00150C90" w:rsidRDefault="001D52F7"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biblioteka</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muzeum</w:t>
      </w:r>
      <w:proofErr w:type="gramEnd"/>
      <w:r w:rsidRPr="00150C90">
        <w:rPr>
          <w:rFonts w:ascii="Lato" w:hAnsi="Lato"/>
          <w:color w:val="002060"/>
          <w:sz w:val="22"/>
        </w:rPr>
        <w:t>;</w:t>
      </w:r>
    </w:p>
    <w:p w:rsidR="001D5AA5" w:rsidRPr="00150C90" w:rsidRDefault="001D5AA5"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galeria</w:t>
      </w:r>
      <w:proofErr w:type="gramEnd"/>
      <w:r w:rsidRPr="00150C90">
        <w:rPr>
          <w:rFonts w:ascii="Lato" w:hAnsi="Lato"/>
          <w:color w:val="002060"/>
          <w:sz w:val="22"/>
        </w:rPr>
        <w:t>;</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archiwum</w:t>
      </w:r>
      <w:proofErr w:type="gramEnd"/>
      <w:r w:rsidRPr="00150C90">
        <w:rPr>
          <w:rFonts w:ascii="Lato" w:hAnsi="Lato"/>
          <w:color w:val="002060"/>
          <w:sz w:val="22"/>
        </w:rPr>
        <w:t>;</w:t>
      </w:r>
    </w:p>
    <w:p w:rsidR="001C6C75" w:rsidRPr="00150C90" w:rsidRDefault="007E3614"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wydawnictwo</w:t>
      </w:r>
      <w:proofErr w:type="gramEnd"/>
      <w:r w:rsidR="001C6C75" w:rsidRPr="00150C90">
        <w:rPr>
          <w:rFonts w:ascii="Lato" w:hAnsi="Lato"/>
          <w:color w:val="002060"/>
          <w:sz w:val="22"/>
        </w:rPr>
        <w:t>;</w:t>
      </w:r>
    </w:p>
    <w:p w:rsidR="007E3614" w:rsidRPr="00150C90" w:rsidRDefault="001C6C75" w:rsidP="00F240E4">
      <w:pPr>
        <w:pStyle w:val="Akapitzlist"/>
        <w:numPr>
          <w:ilvl w:val="0"/>
          <w:numId w:val="64"/>
        </w:numPr>
        <w:spacing w:line="276" w:lineRule="auto"/>
        <w:ind w:left="567" w:hanging="284"/>
        <w:jc w:val="both"/>
        <w:rPr>
          <w:rFonts w:ascii="Lato" w:hAnsi="Lato"/>
          <w:color w:val="002060"/>
          <w:sz w:val="22"/>
        </w:rPr>
      </w:pPr>
      <w:proofErr w:type="gramStart"/>
      <w:r w:rsidRPr="00150C90">
        <w:rPr>
          <w:rFonts w:ascii="Lato" w:hAnsi="Lato"/>
          <w:color w:val="002060"/>
          <w:sz w:val="22"/>
        </w:rPr>
        <w:t>dom</w:t>
      </w:r>
      <w:proofErr w:type="gramEnd"/>
      <w:r w:rsidRPr="00150C90">
        <w:rPr>
          <w:rFonts w:ascii="Lato" w:hAnsi="Lato"/>
          <w:color w:val="002060"/>
          <w:sz w:val="22"/>
        </w:rPr>
        <w:t xml:space="preserve"> plenerowy</w:t>
      </w:r>
      <w:r w:rsidR="007E3614" w:rsidRPr="00150C90">
        <w:rPr>
          <w:rFonts w:ascii="Lato" w:hAnsi="Lato"/>
          <w:color w:val="002060"/>
          <w:sz w:val="22"/>
        </w:rPr>
        <w:t>.</w:t>
      </w:r>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rsidR="005F1991" w:rsidRPr="00150C90" w:rsidRDefault="005F1991" w:rsidP="00C77519">
      <w:pPr>
        <w:pStyle w:val="Nagwek2"/>
        <w:spacing w:line="276" w:lineRule="auto"/>
        <w:rPr>
          <w:sz w:val="22"/>
          <w:szCs w:val="24"/>
        </w:rPr>
      </w:pPr>
    </w:p>
    <w:p w:rsidR="00D96206" w:rsidRPr="00150C90" w:rsidRDefault="00D96206" w:rsidP="00C77519">
      <w:pPr>
        <w:pStyle w:val="Nagwek3"/>
        <w:spacing w:line="276" w:lineRule="auto"/>
        <w:rPr>
          <w:color w:val="002060"/>
          <w:sz w:val="22"/>
        </w:rPr>
      </w:pPr>
      <w:bookmarkStart w:id="90" w:name="_Toc2929741"/>
      <w:bookmarkStart w:id="91" w:name="_Toc96514021"/>
      <w:r w:rsidRPr="00150C90">
        <w:rPr>
          <w:color w:val="002060"/>
          <w:sz w:val="22"/>
        </w:rPr>
        <w:t xml:space="preserve">§ </w:t>
      </w:r>
      <w:r w:rsidR="0074641B" w:rsidRPr="00150C90">
        <w:rPr>
          <w:color w:val="002060"/>
          <w:sz w:val="22"/>
        </w:rPr>
        <w:t>50</w:t>
      </w:r>
      <w:r w:rsidRPr="00150C90">
        <w:rPr>
          <w:color w:val="002060"/>
          <w:sz w:val="22"/>
        </w:rPr>
        <w:t>. [Zakres regulaminu organizacyjnego]</w:t>
      </w:r>
      <w:bookmarkEnd w:id="90"/>
      <w:bookmarkEnd w:id="91"/>
    </w:p>
    <w:p w:rsidR="00D96206" w:rsidRPr="00150C90" w:rsidRDefault="00D96206" w:rsidP="00F240E4">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strukturę</w:t>
      </w:r>
      <w:proofErr w:type="gramEnd"/>
      <w:r w:rsidRPr="00150C90">
        <w:rPr>
          <w:rFonts w:ascii="Lato" w:hAnsi="Lato"/>
          <w:color w:val="002060"/>
          <w:sz w:val="22"/>
        </w:rPr>
        <w:t xml:space="preserve"> organizacyjną uczelni oraz podział zadań w ramach tej struktury;</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proofErr w:type="gramStart"/>
      <w:r w:rsidRPr="00150C90">
        <w:rPr>
          <w:rFonts w:ascii="Lato" w:hAnsi="Lato"/>
          <w:color w:val="002060"/>
          <w:sz w:val="22"/>
        </w:rPr>
        <w:t>organizację</w:t>
      </w:r>
      <w:proofErr w:type="gramEnd"/>
      <w:r w:rsidRPr="00150C90">
        <w:rPr>
          <w:rFonts w:ascii="Lato" w:hAnsi="Lato"/>
          <w:color w:val="002060"/>
          <w:sz w:val="22"/>
        </w:rPr>
        <w:t xml:space="preserve"> oraz zasady działania administracji uczelni.</w:t>
      </w:r>
    </w:p>
    <w:p w:rsidR="00D96206" w:rsidRPr="00150C90" w:rsidRDefault="00D96206"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Nadanie regulaminu organizacyjnego wymaga zasięgnięcia opinii senatu</w:t>
      </w:r>
      <w:r w:rsidR="00675968" w:rsidRPr="00150C90">
        <w:rPr>
          <w:rFonts w:ascii="Lato" w:hAnsi="Lato"/>
          <w:color w:val="002060"/>
          <w:sz w:val="22"/>
        </w:rPr>
        <w:t>, z zastrzeżeniem ust. 6.</w:t>
      </w:r>
    </w:p>
    <w:p w:rsidR="00675968" w:rsidRPr="00150C90" w:rsidRDefault="00675968"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Projekt regulaminu organizacyjnego przedkłada się senatowi co najmniej na 30 dni przed dniem wejścia w życie tego regulaminu.</w:t>
      </w:r>
    </w:p>
    <w:p w:rsidR="00675968" w:rsidRPr="00150C90" w:rsidRDefault="00675968" w:rsidP="00F240E4">
      <w:pPr>
        <w:pStyle w:val="Akapitzlist"/>
        <w:numPr>
          <w:ilvl w:val="0"/>
          <w:numId w:val="60"/>
        </w:numPr>
        <w:tabs>
          <w:tab w:val="clear" w:pos="0"/>
        </w:tabs>
        <w:spacing w:line="276" w:lineRule="auto"/>
        <w:ind w:left="284" w:hanging="283"/>
        <w:jc w:val="both"/>
        <w:rPr>
          <w:rFonts w:ascii="Lato" w:hAnsi="Lato"/>
          <w:color w:val="002060"/>
          <w:sz w:val="22"/>
        </w:rPr>
      </w:pPr>
      <w:r w:rsidRPr="00150C90">
        <w:rPr>
          <w:rFonts w:ascii="Lato" w:hAnsi="Lato"/>
          <w:color w:val="002060"/>
          <w:sz w:val="22"/>
        </w:rPr>
        <w:lastRenderedPageBreak/>
        <w:t xml:space="preserve">Senat wydaje opinię w sprawie projektu regulaminu organizacyjnego w terminie 14 dni od dnia przedłożenia projektu. W razie bezskutecznego upływu terminu, obowiązek zaopiniowania uznaje się za spełniony. </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Do zmiany regulaminu organizacyjnego stosuje się odpowiednio postanowienia ust. 1-3.</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Opinii senatu nie wymagają zmiany regulaminu organizacyjnego polegające na zmianie nazwy jednostki organizacyjnej lub zmiany w zakresie, o którym mowa w ust. 1 pkt 2.</w:t>
      </w:r>
    </w:p>
    <w:p w:rsidR="00675968" w:rsidRPr="00150C90" w:rsidRDefault="00675968" w:rsidP="00675968">
      <w:pPr>
        <w:spacing w:line="276" w:lineRule="auto"/>
        <w:jc w:val="both"/>
        <w:rPr>
          <w:rFonts w:ascii="Lato" w:hAnsi="Lato"/>
          <w:color w:val="002060"/>
          <w:sz w:val="22"/>
        </w:rPr>
      </w:pPr>
    </w:p>
    <w:p w:rsidR="00D96206" w:rsidRPr="00150C90" w:rsidRDefault="00D96206" w:rsidP="00C77519">
      <w:pPr>
        <w:spacing w:line="276" w:lineRule="auto"/>
        <w:rPr>
          <w:rFonts w:ascii="Lato" w:hAnsi="Lato"/>
          <w:color w:val="002060"/>
          <w:sz w:val="22"/>
        </w:rPr>
      </w:pPr>
    </w:p>
    <w:p w:rsidR="007E2274" w:rsidRPr="00150C90" w:rsidRDefault="0074641B" w:rsidP="00C77519">
      <w:pPr>
        <w:pStyle w:val="Nagwek3"/>
        <w:spacing w:line="276" w:lineRule="auto"/>
        <w:rPr>
          <w:color w:val="002060"/>
          <w:sz w:val="22"/>
        </w:rPr>
      </w:pPr>
      <w:bookmarkStart w:id="92" w:name="_Toc96514022"/>
      <w:r w:rsidRPr="00150C90">
        <w:rPr>
          <w:color w:val="002060"/>
          <w:sz w:val="22"/>
        </w:rPr>
        <w:t>§ 51</w:t>
      </w:r>
      <w:r w:rsidR="007E2274" w:rsidRPr="00150C90">
        <w:rPr>
          <w:color w:val="002060"/>
          <w:sz w:val="22"/>
        </w:rPr>
        <w:t>. [Wydział]</w:t>
      </w:r>
      <w:bookmarkEnd w:id="92"/>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ramach wydziału prowadzi się kształcenie: </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studentów</w:t>
      </w:r>
      <w:proofErr w:type="gramEnd"/>
      <w:r w:rsidRPr="00150C90">
        <w:rPr>
          <w:rFonts w:ascii="Lato" w:hAnsi="Lato" w:cs="Times New Roman"/>
          <w:color w:val="002060"/>
          <w:sz w:val="22"/>
        </w:rPr>
        <w:t xml:space="preserve"> na kierunkach studiów, o których mowa w § 53 ustawy;</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słuchaczy</w:t>
      </w:r>
      <w:proofErr w:type="gramEnd"/>
      <w:r w:rsidRPr="00150C90">
        <w:rPr>
          <w:rFonts w:ascii="Lato" w:hAnsi="Lato" w:cs="Times New Roman"/>
          <w:color w:val="002060"/>
          <w:sz w:val="22"/>
        </w:rPr>
        <w:t xml:space="preserve"> na studiach podyplomowych;</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uczestników</w:t>
      </w:r>
      <w:proofErr w:type="gramEnd"/>
      <w:r w:rsidRPr="00150C90">
        <w:rPr>
          <w:rFonts w:ascii="Lato" w:hAnsi="Lato" w:cs="Times New Roman"/>
          <w:color w:val="002060"/>
          <w:sz w:val="22"/>
        </w:rPr>
        <w:t xml:space="preserve"> kursów i szkoleń.</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rsidR="007E2274" w:rsidRPr="0032679F" w:rsidRDefault="00890937" w:rsidP="0032679F">
      <w:pPr>
        <w:pStyle w:val="Akapitzlist"/>
        <w:numPr>
          <w:ilvl w:val="0"/>
          <w:numId w:val="67"/>
        </w:numPr>
        <w:ind w:left="284" w:hanging="284"/>
        <w:jc w:val="both"/>
        <w:rPr>
          <w:rFonts w:ascii="Lato" w:hAnsi="Lato" w:cs="Times New Roman"/>
          <w:color w:val="002060"/>
          <w:sz w:val="22"/>
          <w:szCs w:val="22"/>
        </w:rPr>
      </w:pPr>
      <w:r w:rsidRPr="0032679F">
        <w:rPr>
          <w:rFonts w:ascii="Lato" w:eastAsia="Times New Roman" w:hAnsi="Lato" w:cs="Times New Roman"/>
          <w:color w:val="002060"/>
          <w:sz w:val="22"/>
          <w:szCs w:val="22"/>
          <w:lang w:eastAsia="pl-PL"/>
        </w:rPr>
        <w:t>W strukturze wydziału można tworzyć jednostki, o których mowa w § 49 ust. 1 pkt 2 i 4-7. Jednostki te tworzy, przekształca i likwiduje rektor w regulaminie organizacyjnym, na wniosek właściwego dziekana lub z własnej inicjatywy.</w:t>
      </w:r>
    </w:p>
    <w:p w:rsidR="000E27F2" w:rsidRPr="00150C90" w:rsidRDefault="000E27F2" w:rsidP="00C77519">
      <w:pPr>
        <w:spacing w:line="276" w:lineRule="auto"/>
        <w:jc w:val="both"/>
        <w:rPr>
          <w:rFonts w:ascii="Lato" w:hAnsi="Lato" w:cs="Times New Roman"/>
          <w:color w:val="002060"/>
          <w:sz w:val="22"/>
        </w:rPr>
      </w:pPr>
    </w:p>
    <w:p w:rsidR="007E2274" w:rsidRPr="00150C90" w:rsidRDefault="0074641B" w:rsidP="00C77519">
      <w:pPr>
        <w:pStyle w:val="Nagwek3"/>
        <w:spacing w:line="276" w:lineRule="auto"/>
        <w:rPr>
          <w:color w:val="002060"/>
          <w:sz w:val="22"/>
        </w:rPr>
      </w:pPr>
      <w:bookmarkStart w:id="93" w:name="_Toc96514023"/>
      <w:r w:rsidRPr="00150C90">
        <w:rPr>
          <w:color w:val="002060"/>
          <w:sz w:val="22"/>
        </w:rPr>
        <w:t>§ 52</w:t>
      </w:r>
      <w:r w:rsidR="000E27F2" w:rsidRPr="00150C90">
        <w:rPr>
          <w:color w:val="002060"/>
          <w:sz w:val="22"/>
        </w:rPr>
        <w:t>. [Katedra]</w:t>
      </w:r>
      <w:bookmarkEnd w:id="93"/>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w:t>
      </w:r>
      <w:r w:rsidR="00076A24">
        <w:rPr>
          <w:rFonts w:ascii="Lato" w:hAnsi="Lato" w:cs="Times New Roman"/>
          <w:color w:val="002060"/>
          <w:sz w:val="22"/>
        </w:rPr>
        <w:t>e dydaktycznym i </w:t>
      </w:r>
      <w:r w:rsidRPr="00150C90">
        <w:rPr>
          <w:rFonts w:ascii="Lato" w:hAnsi="Lato" w:cs="Times New Roman"/>
          <w:color w:val="002060"/>
          <w:sz w:val="22"/>
        </w:rPr>
        <w:t>naukowym.</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rsidR="005E2500" w:rsidRPr="00150C90" w:rsidRDefault="007C0E5A" w:rsidP="00F240E4">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prowad</w:t>
      </w:r>
      <w:r w:rsidR="005E2500" w:rsidRPr="00150C90">
        <w:rPr>
          <w:rFonts w:ascii="Lato" w:hAnsi="Lato"/>
          <w:color w:val="002060"/>
          <w:sz w:val="22"/>
        </w:rPr>
        <w:t>zenie</w:t>
      </w:r>
      <w:proofErr w:type="gramEnd"/>
      <w:r w:rsidR="005E2500" w:rsidRPr="00150C90">
        <w:rPr>
          <w:rFonts w:ascii="Lato" w:hAnsi="Lato"/>
          <w:color w:val="002060"/>
          <w:sz w:val="22"/>
        </w:rPr>
        <w:t xml:space="preserv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rsidR="007C0E5A" w:rsidRPr="00150C90" w:rsidRDefault="007C0E5A" w:rsidP="00F240E4">
      <w:pPr>
        <w:pStyle w:val="Akapitzlist"/>
        <w:numPr>
          <w:ilvl w:val="0"/>
          <w:numId w:val="69"/>
        </w:numPr>
        <w:spacing w:line="276" w:lineRule="auto"/>
        <w:ind w:left="567" w:hanging="284"/>
        <w:jc w:val="both"/>
        <w:rPr>
          <w:rFonts w:ascii="Lato" w:hAnsi="Lato"/>
          <w:color w:val="002060"/>
          <w:sz w:val="22"/>
        </w:rPr>
      </w:pPr>
      <w:proofErr w:type="gramStart"/>
      <w:r w:rsidRPr="00150C90">
        <w:rPr>
          <w:rFonts w:ascii="Lato" w:hAnsi="Lato"/>
          <w:color w:val="002060"/>
          <w:sz w:val="22"/>
        </w:rPr>
        <w:t>integrowanie</w:t>
      </w:r>
      <w:proofErr w:type="gramEnd"/>
      <w:r w:rsidRPr="00150C90">
        <w:rPr>
          <w:rFonts w:ascii="Lato" w:hAnsi="Lato"/>
          <w:color w:val="002060"/>
          <w:sz w:val="22"/>
        </w:rPr>
        <w:t xml:space="preserve"> procesu dydaktycznego z działalnością artystyczną, naukową i kulturotwórczą</w:t>
      </w:r>
      <w:r w:rsidR="00EA2CA1">
        <w:rPr>
          <w:rFonts w:ascii="Lato" w:hAnsi="Lato"/>
          <w:color w:val="002060"/>
          <w:sz w:val="22"/>
        </w:rPr>
        <w:t>.</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utworzenia katedry wymagane jest oddelegowanie do pracy w niej:</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proofErr w:type="gramStart"/>
      <w:r w:rsidRPr="00150C90">
        <w:rPr>
          <w:rFonts w:ascii="Lato" w:hAnsi="Lato"/>
          <w:color w:val="002060"/>
          <w:sz w:val="22"/>
        </w:rPr>
        <w:t>co</w:t>
      </w:r>
      <w:proofErr w:type="gramEnd"/>
      <w:r w:rsidRPr="00150C90">
        <w:rPr>
          <w:rFonts w:ascii="Lato" w:hAnsi="Lato"/>
          <w:color w:val="002060"/>
          <w:sz w:val="22"/>
        </w:rPr>
        <w:t xml:space="preserve"> najmniej 2 nauczycieli akademickich.</w:t>
      </w:r>
    </w:p>
    <w:p w:rsidR="00DA24F3" w:rsidRPr="00150C90" w:rsidRDefault="00DA24F3" w:rsidP="00F240E4">
      <w:pPr>
        <w:pStyle w:val="Akapitzlist"/>
        <w:numPr>
          <w:ilvl w:val="0"/>
          <w:numId w:val="7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rsidR="0032679F" w:rsidRDefault="007C0E5A" w:rsidP="00890937">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rsidR="00890937" w:rsidRPr="0032679F" w:rsidRDefault="00890937" w:rsidP="00890937">
      <w:pPr>
        <w:pStyle w:val="Akapitzlist"/>
        <w:numPr>
          <w:ilvl w:val="0"/>
          <w:numId w:val="70"/>
        </w:numPr>
        <w:spacing w:line="276" w:lineRule="auto"/>
        <w:ind w:left="284" w:hanging="284"/>
        <w:jc w:val="both"/>
        <w:rPr>
          <w:rFonts w:ascii="Lato" w:hAnsi="Lato"/>
          <w:color w:val="002060"/>
          <w:sz w:val="22"/>
        </w:rPr>
      </w:pPr>
      <w:r w:rsidRPr="0032679F">
        <w:rPr>
          <w:rFonts w:ascii="Lato" w:eastAsia="Times New Roman" w:hAnsi="Lato" w:cs="Times New Roman"/>
          <w:color w:val="002060"/>
          <w:sz w:val="22"/>
          <w:szCs w:val="22"/>
          <w:lang w:eastAsia="pl-PL"/>
        </w:rPr>
        <w:t>W strukturze katedry można tworzyć jednostki, o których mowa w § 49 ust. 1 pkt 4-7. Jednostki te tworzy, przekształca i likwiduje rektor w regulaminie organizacyjnym, na wnio</w:t>
      </w:r>
      <w:r w:rsidR="00076A24">
        <w:rPr>
          <w:rFonts w:ascii="Lato" w:eastAsia="Times New Roman" w:hAnsi="Lato" w:cs="Times New Roman"/>
          <w:color w:val="002060"/>
          <w:sz w:val="22"/>
          <w:szCs w:val="22"/>
          <w:lang w:eastAsia="pl-PL"/>
        </w:rPr>
        <w:t>sek właściwego dziekana lub z </w:t>
      </w:r>
      <w:r w:rsidRPr="0032679F">
        <w:rPr>
          <w:rFonts w:ascii="Lato" w:eastAsia="Times New Roman" w:hAnsi="Lato" w:cs="Times New Roman"/>
          <w:color w:val="002060"/>
          <w:sz w:val="22"/>
          <w:szCs w:val="22"/>
          <w:lang w:eastAsia="pl-PL"/>
        </w:rPr>
        <w:t>własnej inicjatywy.</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4" w:name="_Toc96514024"/>
      <w:r w:rsidRPr="00150C90">
        <w:rPr>
          <w:color w:val="002060"/>
          <w:sz w:val="22"/>
        </w:rPr>
        <w:t>§ 53</w:t>
      </w:r>
      <w:r w:rsidR="00DD7992" w:rsidRPr="00150C90">
        <w:rPr>
          <w:color w:val="002060"/>
          <w:sz w:val="22"/>
        </w:rPr>
        <w:t>. [Katedra samodzielna]</w:t>
      </w:r>
      <w:bookmarkEnd w:id="94"/>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Do zadań katedr samodzielnych może należeć w szczególności</w:t>
      </w:r>
      <w:r w:rsidR="00076A24">
        <w:rPr>
          <w:rFonts w:ascii="Lato" w:hAnsi="Lato"/>
          <w:color w:val="002060"/>
          <w:sz w:val="22"/>
        </w:rPr>
        <w:t xml:space="preserve"> organizowanie, koordynowanie i </w:t>
      </w:r>
      <w:r w:rsidRPr="00150C90">
        <w:rPr>
          <w:rFonts w:ascii="Lato" w:hAnsi="Lato"/>
          <w:color w:val="002060"/>
          <w:sz w:val="22"/>
        </w:rPr>
        <w:t>prowadzenie kształcenia teoretycznego dla studentów wszystkich kierunków studiów w akademii</w:t>
      </w:r>
      <w:r w:rsidR="001D52F7" w:rsidRPr="00150C90">
        <w:rPr>
          <w:rFonts w:ascii="Lato" w:hAnsi="Lato"/>
          <w:color w:val="002060"/>
          <w:sz w:val="22"/>
        </w:rPr>
        <w:t xml:space="preserve">, przy </w:t>
      </w:r>
      <w:r w:rsidR="001D52F7" w:rsidRPr="00150C90">
        <w:rPr>
          <w:rFonts w:ascii="Lato" w:hAnsi="Lato"/>
          <w:color w:val="002060"/>
          <w:sz w:val="22"/>
        </w:rPr>
        <w:lastRenderedPageBreak/>
        <w:t>czym w razie powołania więcej niż jednej katedry samodzielnej ich obszary działalności nie mogą być tożsame.</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Organizując prowadzenie zajęć teoretycznych w akademii, kat</w:t>
      </w:r>
      <w:r w:rsidR="00076A24">
        <w:rPr>
          <w:rFonts w:ascii="Lato" w:hAnsi="Lato"/>
          <w:color w:val="002060"/>
          <w:sz w:val="22"/>
        </w:rPr>
        <w:t>edra samodzielna współpracuje z </w:t>
      </w:r>
      <w:r w:rsidRPr="00150C90">
        <w:rPr>
          <w:rFonts w:ascii="Lato" w:hAnsi="Lato"/>
          <w:color w:val="002060"/>
          <w:sz w:val="22"/>
        </w:rPr>
        <w:t>pracownikami prowadzącymi zajęcia teoretyczne na wszystkich wydziałach, po uprzednim uzgodnieniu z dziekanami tych wydziałów.</w:t>
      </w:r>
    </w:p>
    <w:p w:rsidR="00DD7992" w:rsidRPr="00150C90" w:rsidRDefault="00917E6C"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5" w:name="_Toc96514025"/>
      <w:r w:rsidRPr="00150C90">
        <w:rPr>
          <w:color w:val="002060"/>
          <w:sz w:val="22"/>
        </w:rPr>
        <w:t>§ 54</w:t>
      </w:r>
      <w:r w:rsidR="00DD7992" w:rsidRPr="00150C90">
        <w:rPr>
          <w:color w:val="002060"/>
          <w:sz w:val="22"/>
        </w:rPr>
        <w:t>. [Pracownia]</w:t>
      </w:r>
      <w:bookmarkEnd w:id="95"/>
    </w:p>
    <w:p w:rsidR="00BF4D37" w:rsidRPr="00150C90" w:rsidRDefault="00DD7992" w:rsidP="00F150E5">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Do zadań pracowni należy w szczególności realizacja zajęć dydaktycznych dla studentów według określonego programu nauczania zgodnego z odpowiednimi programami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rsidR="00DA24F3" w:rsidRPr="00543DE0" w:rsidRDefault="00DA24F3" w:rsidP="00F240E4">
      <w:pPr>
        <w:numPr>
          <w:ilvl w:val="3"/>
          <w:numId w:val="6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rsidR="00543DE0" w:rsidRDefault="00543DE0" w:rsidP="00543DE0">
      <w:pPr>
        <w:pBdr>
          <w:top w:val="nil"/>
          <w:left w:val="nil"/>
          <w:bottom w:val="nil"/>
          <w:right w:val="nil"/>
          <w:between w:val="nil"/>
        </w:pBdr>
        <w:spacing w:line="276" w:lineRule="auto"/>
        <w:ind w:left="284"/>
        <w:jc w:val="both"/>
        <w:rPr>
          <w:rFonts w:ascii="Lato" w:hAnsi="Lato"/>
          <w:color w:val="002060"/>
          <w:sz w:val="22"/>
        </w:rPr>
      </w:pPr>
    </w:p>
    <w:p w:rsidR="00543DE0" w:rsidRPr="00076A24" w:rsidRDefault="00543DE0" w:rsidP="00543DE0">
      <w:pPr>
        <w:pStyle w:val="Nagwek3"/>
        <w:spacing w:line="276" w:lineRule="auto"/>
        <w:rPr>
          <w:color w:val="002060"/>
          <w:sz w:val="22"/>
        </w:rPr>
      </w:pPr>
      <w:bookmarkStart w:id="96" w:name="_Toc96514026"/>
      <w:r w:rsidRPr="00076A24">
        <w:rPr>
          <w:color w:val="002060"/>
          <w:sz w:val="22"/>
        </w:rPr>
        <w:t>§ 54 a. [Pracownia międzywydziałowa]</w:t>
      </w:r>
      <w:bookmarkEnd w:id="96"/>
    </w:p>
    <w:p w:rsidR="00543DE0" w:rsidRPr="00076A24" w:rsidRDefault="00543DE0" w:rsidP="00543DE0">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1. Pracownia międzywydziałowa jest jednostką organizacyjną akademii realizującą zadania dydaktyczne, które stanowią uzupełnienie lub część programu studiów i mogą być prowadzone wspólnie dla studentów różnych kierunków.</w:t>
      </w:r>
    </w:p>
    <w:p w:rsidR="00543DE0" w:rsidRPr="00076A24" w:rsidRDefault="00543DE0" w:rsidP="00543DE0">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2. Do utworzenia pracowni wymagane jest oddelegowanie do pracy w niej co najmniej jednego nauczyciela akademickiego.</w:t>
      </w:r>
    </w:p>
    <w:p w:rsidR="00543DE0" w:rsidRPr="00076A24" w:rsidRDefault="00543DE0" w:rsidP="00543DE0">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3. Pracownie tworzy, przekształca i likwiduje rektor w regulaminie organizacyjnym.</w:t>
      </w:r>
    </w:p>
    <w:p w:rsidR="00BF4D37" w:rsidRPr="00150C90" w:rsidRDefault="00BF4D37" w:rsidP="00C77519">
      <w:pPr>
        <w:spacing w:line="276" w:lineRule="auto"/>
        <w:jc w:val="both"/>
        <w:rPr>
          <w:rFonts w:ascii="Lato" w:hAnsi="Lato"/>
          <w:color w:val="002060"/>
          <w:sz w:val="22"/>
        </w:rPr>
      </w:pPr>
    </w:p>
    <w:p w:rsidR="00BF4D37" w:rsidRPr="00150C90" w:rsidRDefault="0074641B" w:rsidP="00C77519">
      <w:pPr>
        <w:pStyle w:val="Nagwek3"/>
        <w:spacing w:line="276" w:lineRule="auto"/>
        <w:rPr>
          <w:color w:val="002060"/>
          <w:sz w:val="22"/>
        </w:rPr>
      </w:pPr>
      <w:bookmarkStart w:id="97" w:name="_Toc96514027"/>
      <w:r w:rsidRPr="00150C90">
        <w:rPr>
          <w:color w:val="002060"/>
          <w:sz w:val="22"/>
        </w:rPr>
        <w:t>§ 55</w:t>
      </w:r>
      <w:r w:rsidR="00BF4D37" w:rsidRPr="00150C90">
        <w:rPr>
          <w:color w:val="002060"/>
          <w:sz w:val="22"/>
        </w:rPr>
        <w:t>. [Pracownia gościnna]</w:t>
      </w:r>
      <w:bookmarkEnd w:id="97"/>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rzone zaproszonemu artyście lub </w:t>
      </w:r>
      <w:r w:rsidRPr="00150C90">
        <w:rPr>
          <w:rFonts w:ascii="Lato" w:hAnsi="Lato" w:cs="Arial"/>
          <w:color w:val="002060"/>
          <w:sz w:val="22"/>
        </w:rPr>
        <w:t xml:space="preserve">projektantowi niezatrudnionemu w akademii, jednak na okres nie dłuższy niż 1 rok. </w:t>
      </w:r>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Pracownię, o której mowa w ust. 1, nazywa się pracownią gościnną.</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W ramach pracowni gościnnej nie prowadzi się w akademii procesu dyplomowania.</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rsidR="00BF4D37" w:rsidRPr="00150C90" w:rsidRDefault="00BF4D37" w:rsidP="00C77519">
      <w:pPr>
        <w:pStyle w:val="Akapitzlist"/>
        <w:spacing w:line="276" w:lineRule="auto"/>
        <w:ind w:left="284"/>
        <w:jc w:val="both"/>
        <w:rPr>
          <w:rFonts w:ascii="Lato" w:hAnsi="Lato"/>
          <w:color w:val="002060"/>
          <w:sz w:val="22"/>
        </w:rPr>
      </w:pPr>
    </w:p>
    <w:p w:rsidR="007E2274" w:rsidRPr="00150C90" w:rsidRDefault="0074641B" w:rsidP="00C77519">
      <w:pPr>
        <w:pStyle w:val="Nagwek3"/>
        <w:spacing w:line="276" w:lineRule="auto"/>
        <w:rPr>
          <w:color w:val="002060"/>
          <w:sz w:val="22"/>
        </w:rPr>
      </w:pPr>
      <w:bookmarkStart w:id="98" w:name="_Toc96514028"/>
      <w:r w:rsidRPr="00150C90">
        <w:rPr>
          <w:color w:val="002060"/>
          <w:sz w:val="22"/>
        </w:rPr>
        <w:t>§ 56</w:t>
      </w:r>
      <w:r w:rsidR="00917E6C" w:rsidRPr="00150C90">
        <w:rPr>
          <w:color w:val="002060"/>
          <w:sz w:val="22"/>
        </w:rPr>
        <w:t>. [Zakład i laboratorium]</w:t>
      </w:r>
      <w:bookmarkEnd w:id="98"/>
    </w:p>
    <w:p w:rsidR="00917E6C"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rsidR="001D5AA5"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Do utworzenia jednostki, o której mowa w ust. 2, wymagane jest oddelegowanie do pracy w niej co najmniej 1 nauczyciela akademickiego.</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rsidR="005F1991" w:rsidRPr="00150C90" w:rsidRDefault="005F1991" w:rsidP="00C77519">
      <w:pPr>
        <w:pStyle w:val="Nagwek2"/>
        <w:spacing w:line="276" w:lineRule="auto"/>
        <w:rPr>
          <w:sz w:val="22"/>
          <w:szCs w:val="24"/>
        </w:rPr>
      </w:pPr>
    </w:p>
    <w:p w:rsidR="001D5AA5" w:rsidRPr="00150C90" w:rsidRDefault="001D5AA5" w:rsidP="00C77519">
      <w:pPr>
        <w:pStyle w:val="Nagwek3"/>
        <w:spacing w:line="276" w:lineRule="auto"/>
        <w:rPr>
          <w:color w:val="002060"/>
          <w:sz w:val="22"/>
        </w:rPr>
      </w:pPr>
      <w:bookmarkStart w:id="99" w:name="_Toc2929733"/>
      <w:bookmarkStart w:id="100" w:name="_Toc96514029"/>
      <w:r w:rsidRPr="00150C90">
        <w:rPr>
          <w:color w:val="002060"/>
          <w:sz w:val="22"/>
        </w:rPr>
        <w:lastRenderedPageBreak/>
        <w:t xml:space="preserve">§ </w:t>
      </w:r>
      <w:r w:rsidR="0074641B" w:rsidRPr="00150C90">
        <w:rPr>
          <w:color w:val="002060"/>
          <w:sz w:val="22"/>
        </w:rPr>
        <w:t>57</w:t>
      </w:r>
      <w:r w:rsidRPr="00150C90">
        <w:rPr>
          <w:color w:val="002060"/>
          <w:sz w:val="22"/>
        </w:rPr>
        <w:t>. [Szkoła doktorska]</w:t>
      </w:r>
      <w:bookmarkEnd w:id="99"/>
      <w:bookmarkEnd w:id="100"/>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Szkoła doktorska jest jednostką organizacyjną akademii realizującą zadania o charakterze dydaktycznym, w ramach której prowadzone jest kształcenie doktorantów.</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Szkoły doktorskie tworzy, przekształca i likwiduje rektor w regulaminie organizacyjnym.</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rsidR="001D5AA5" w:rsidRPr="00150C90" w:rsidRDefault="001D5AA5" w:rsidP="00C77519">
      <w:pPr>
        <w:pStyle w:val="Nagwek3"/>
        <w:spacing w:line="276" w:lineRule="auto"/>
        <w:rPr>
          <w:color w:val="002060"/>
          <w:sz w:val="22"/>
        </w:rPr>
      </w:pPr>
    </w:p>
    <w:p w:rsidR="001D5AA5" w:rsidRPr="00150C90" w:rsidRDefault="0074641B" w:rsidP="00C77519">
      <w:pPr>
        <w:pStyle w:val="Nagwek3"/>
        <w:spacing w:line="276" w:lineRule="auto"/>
        <w:rPr>
          <w:color w:val="002060"/>
          <w:sz w:val="22"/>
        </w:rPr>
      </w:pPr>
      <w:bookmarkStart w:id="101" w:name="_Toc2929734"/>
      <w:bookmarkStart w:id="102" w:name="_Toc96514030"/>
      <w:r w:rsidRPr="00150C90">
        <w:rPr>
          <w:color w:val="002060"/>
          <w:sz w:val="22"/>
        </w:rPr>
        <w:t>§ 58</w:t>
      </w:r>
      <w:r w:rsidR="001D5AA5" w:rsidRPr="00150C90">
        <w:rPr>
          <w:color w:val="002060"/>
          <w:sz w:val="22"/>
        </w:rPr>
        <w:t>. [Pozostałe jednostki]</w:t>
      </w:r>
      <w:bookmarkEnd w:id="101"/>
      <w:bookmarkEnd w:id="102"/>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W akademii można utworzyć jednostki ogólnouczelniane o charakter</w:t>
      </w:r>
      <w:r w:rsidR="00076A24">
        <w:rPr>
          <w:rFonts w:ascii="Lato" w:hAnsi="Lato"/>
          <w:color w:val="002060"/>
          <w:sz w:val="22"/>
        </w:rPr>
        <w:t>ze naukowym lub dydaktycznym, o </w:t>
      </w:r>
      <w:r w:rsidRPr="00150C90">
        <w:rPr>
          <w:rFonts w:ascii="Lato" w:hAnsi="Lato"/>
          <w:color w:val="002060"/>
          <w:sz w:val="22"/>
        </w:rPr>
        <w:t xml:space="preserve">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pkt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rsidR="002D78EC" w:rsidRPr="00150C90" w:rsidRDefault="002D78EC" w:rsidP="00C77519">
      <w:pPr>
        <w:pStyle w:val="Akapitzlist"/>
        <w:spacing w:line="276" w:lineRule="auto"/>
        <w:ind w:left="284"/>
        <w:jc w:val="both"/>
        <w:rPr>
          <w:rFonts w:ascii="Lato" w:hAnsi="Lato"/>
          <w:color w:val="002060"/>
          <w:sz w:val="22"/>
        </w:rPr>
      </w:pPr>
    </w:p>
    <w:p w:rsidR="00675968" w:rsidRPr="00150C90" w:rsidRDefault="00675968" w:rsidP="00675968">
      <w:pPr>
        <w:pStyle w:val="Nagwek3"/>
        <w:spacing w:line="276" w:lineRule="auto"/>
        <w:rPr>
          <w:color w:val="002060"/>
          <w:sz w:val="22"/>
        </w:rPr>
      </w:pPr>
      <w:bookmarkStart w:id="103" w:name="_Toc96514031"/>
      <w:r w:rsidRPr="00150C90">
        <w:rPr>
          <w:color w:val="002060"/>
          <w:sz w:val="22"/>
        </w:rPr>
        <w:t>§ 59. [Instytut]</w:t>
      </w:r>
      <w:bookmarkEnd w:id="103"/>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Do zadań instytutu może należeć w szczególności: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kształcenia wspólnego, o którym mowa w art. 60 ustawy;</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proofErr w:type="gramStart"/>
      <w:r w:rsidRPr="00150C90">
        <w:rPr>
          <w:rFonts w:ascii="Lato" w:hAnsi="Lato"/>
          <w:color w:val="002060"/>
          <w:sz w:val="22"/>
        </w:rPr>
        <w:t>prowadzenie</w:t>
      </w:r>
      <w:proofErr w:type="gramEnd"/>
      <w:r w:rsidRPr="00150C90">
        <w:rPr>
          <w:rFonts w:ascii="Lato" w:hAnsi="Lato"/>
          <w:color w:val="002060"/>
          <w:sz w:val="22"/>
        </w:rPr>
        <w:t xml:space="preserve"> innych przedsięwzięć dydaktycznych, artystycznych lub badawczych wspólnie dla więcej niż jednego wydziału akademii lub w ramach współpracy międzyuczelnianej lub międzynarodowej.</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rsidR="00AC3AA7" w:rsidRPr="00150C90" w:rsidRDefault="00AC3AA7" w:rsidP="00C77519">
      <w:pPr>
        <w:spacing w:line="276" w:lineRule="auto"/>
        <w:rPr>
          <w:rFonts w:ascii="Lato" w:hAnsi="Lato"/>
          <w:color w:val="002060"/>
          <w:sz w:val="22"/>
        </w:rPr>
      </w:pPr>
    </w:p>
    <w:p w:rsidR="001D5AA5" w:rsidRPr="00150C90" w:rsidRDefault="001D5AA5" w:rsidP="00C77519">
      <w:pPr>
        <w:pStyle w:val="Nagwek3"/>
        <w:spacing w:line="276" w:lineRule="auto"/>
        <w:rPr>
          <w:color w:val="002060"/>
          <w:sz w:val="22"/>
        </w:rPr>
      </w:pPr>
      <w:bookmarkStart w:id="104" w:name="_Toc96514032"/>
      <w:r w:rsidRPr="00150C90">
        <w:rPr>
          <w:color w:val="002060"/>
          <w:sz w:val="22"/>
        </w:rPr>
        <w:t xml:space="preserve">§ </w:t>
      </w:r>
      <w:r w:rsidR="00AC3AA7" w:rsidRPr="00150C90">
        <w:rPr>
          <w:color w:val="002060"/>
          <w:sz w:val="22"/>
        </w:rPr>
        <w:t>60</w:t>
      </w:r>
      <w:r w:rsidRPr="00150C90">
        <w:rPr>
          <w:color w:val="002060"/>
          <w:sz w:val="22"/>
        </w:rPr>
        <w:t>. [Muzeum]</w:t>
      </w:r>
      <w:bookmarkEnd w:id="104"/>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w:t>
      </w:r>
      <w:r w:rsidR="00076A24">
        <w:rPr>
          <w:rFonts w:ascii="Lato" w:hAnsi="Lato"/>
          <w:color w:val="002060"/>
          <w:sz w:val="22"/>
        </w:rPr>
        <w:t>utorstwa pedagogów, studentów i </w:t>
      </w:r>
      <w:r w:rsidR="007A23D1" w:rsidRPr="00150C90">
        <w:rPr>
          <w:rFonts w:ascii="Lato" w:hAnsi="Lato"/>
          <w:color w:val="002060"/>
          <w:sz w:val="22"/>
        </w:rPr>
        <w:t>absolwentów akademii.</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muzeum akademii określa</w:t>
      </w:r>
      <w:r w:rsidR="00076A24">
        <w:rPr>
          <w:rFonts w:ascii="Lato" w:hAnsi="Lato"/>
          <w:color w:val="002060"/>
          <w:sz w:val="22"/>
        </w:rPr>
        <w:t xml:space="preserve"> regulamin organizacyjny, a w </w:t>
      </w:r>
      <w:r w:rsidR="00AC3AA7" w:rsidRPr="00150C90">
        <w:rPr>
          <w:rFonts w:ascii="Lato" w:hAnsi="Lato"/>
          <w:color w:val="002060"/>
          <w:sz w:val="22"/>
        </w:rPr>
        <w:t xml:space="preserve">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tworzy, przekształca i likwiduje rektor w regulaminie organizacyjnym.</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rsidR="008D63E8" w:rsidRPr="00150C90" w:rsidRDefault="008D63E8" w:rsidP="00C77519">
      <w:pPr>
        <w:spacing w:line="276" w:lineRule="auto"/>
        <w:rPr>
          <w:rFonts w:ascii="Lato" w:hAnsi="Lato"/>
          <w:color w:val="002060"/>
          <w:sz w:val="22"/>
        </w:rPr>
      </w:pPr>
    </w:p>
    <w:p w:rsidR="008D63E8" w:rsidRPr="00150C90" w:rsidRDefault="00AC3AA7" w:rsidP="00C77519">
      <w:pPr>
        <w:pStyle w:val="Nagwek3"/>
        <w:spacing w:line="276" w:lineRule="auto"/>
        <w:rPr>
          <w:color w:val="002060"/>
          <w:sz w:val="22"/>
        </w:rPr>
      </w:pPr>
      <w:bookmarkStart w:id="105" w:name="_Toc96514033"/>
      <w:r w:rsidRPr="00150C90">
        <w:rPr>
          <w:color w:val="002060"/>
          <w:sz w:val="22"/>
        </w:rPr>
        <w:lastRenderedPageBreak/>
        <w:t>§ 61. [Archiwum]</w:t>
      </w:r>
      <w:bookmarkEnd w:id="105"/>
    </w:p>
    <w:p w:rsidR="00917E6C"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archiwum akademii określa regulamin organizacyjny</w:t>
      </w:r>
      <w:r w:rsidR="00076A24">
        <w:rPr>
          <w:rFonts w:ascii="Lato" w:hAnsi="Lato"/>
          <w:color w:val="002060"/>
          <w:sz w:val="22"/>
        </w:rPr>
        <w:t>, a w </w:t>
      </w:r>
      <w:r w:rsidRPr="00150C90">
        <w:rPr>
          <w:rFonts w:ascii="Lato" w:hAnsi="Lato"/>
          <w:color w:val="002060"/>
          <w:sz w:val="22"/>
        </w:rPr>
        <w:t>zakresie w nim nieuregulowanym regulamin tego archiwum nadawany przez rektora.</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tworzy, przekształca i likwiduje rektor w regulaminie organizacyjnym.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Działalnością archiwum kieruje jego kustosz.</w:t>
      </w:r>
    </w:p>
    <w:p w:rsidR="00714532" w:rsidRPr="00150C90" w:rsidRDefault="00714532" w:rsidP="00C77519">
      <w:pPr>
        <w:spacing w:line="276" w:lineRule="auto"/>
        <w:rPr>
          <w:rFonts w:ascii="Lato" w:hAnsi="Lato"/>
          <w:color w:val="002060"/>
          <w:sz w:val="22"/>
        </w:rPr>
      </w:pPr>
    </w:p>
    <w:p w:rsidR="00714532" w:rsidRPr="00150C90" w:rsidRDefault="00714532" w:rsidP="00C77519">
      <w:pPr>
        <w:pStyle w:val="Nagwek3"/>
        <w:spacing w:line="276" w:lineRule="auto"/>
        <w:rPr>
          <w:color w:val="002060"/>
          <w:sz w:val="22"/>
        </w:rPr>
      </w:pPr>
      <w:bookmarkStart w:id="106" w:name="_Toc96514034"/>
      <w:r w:rsidRPr="00150C90">
        <w:rPr>
          <w:color w:val="002060"/>
          <w:sz w:val="22"/>
        </w:rPr>
        <w:t>§ 62. [Zespoły badawcze lub dydaktyczne]</w:t>
      </w:r>
      <w:bookmarkEnd w:id="106"/>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Utworzenie zespołu badawczego lub dydaktycznego nie wymaga uzyskania pozwolenia ani rejestracji.</w:t>
      </w:r>
    </w:p>
    <w:p w:rsidR="007E2274" w:rsidRPr="00150C90" w:rsidRDefault="007E2274" w:rsidP="00C77519">
      <w:pPr>
        <w:spacing w:line="276" w:lineRule="auto"/>
        <w:rPr>
          <w:rFonts w:ascii="Lato" w:hAnsi="Lato"/>
          <w:color w:val="002060"/>
          <w:sz w:val="22"/>
        </w:rPr>
      </w:pPr>
    </w:p>
    <w:p w:rsidR="00714532" w:rsidRPr="00150C90" w:rsidRDefault="0085326B" w:rsidP="00C77519">
      <w:pPr>
        <w:pStyle w:val="Nagwek2"/>
        <w:spacing w:line="276" w:lineRule="auto"/>
        <w:rPr>
          <w:sz w:val="22"/>
          <w:szCs w:val="24"/>
        </w:rPr>
      </w:pPr>
      <w:bookmarkStart w:id="107" w:name="_Toc96514035"/>
      <w:r w:rsidRPr="00150C90">
        <w:rPr>
          <w:sz w:val="22"/>
          <w:szCs w:val="24"/>
        </w:rPr>
        <w:t>Rozdział 2. Administracja uczelni</w:t>
      </w:r>
      <w:bookmarkStart w:id="108" w:name="_Toc2929738"/>
      <w:bookmarkEnd w:id="107"/>
    </w:p>
    <w:p w:rsidR="00714532" w:rsidRPr="00150C90" w:rsidRDefault="00714532" w:rsidP="00C77519">
      <w:pPr>
        <w:spacing w:line="276" w:lineRule="auto"/>
        <w:rPr>
          <w:rFonts w:ascii="Lato" w:hAnsi="Lato"/>
          <w:color w:val="002060"/>
          <w:sz w:val="22"/>
        </w:rPr>
      </w:pPr>
    </w:p>
    <w:p w:rsidR="00714532" w:rsidRPr="00150C90" w:rsidRDefault="00C1351B" w:rsidP="00C77519">
      <w:pPr>
        <w:pStyle w:val="Nagwek3"/>
        <w:spacing w:line="276" w:lineRule="auto"/>
        <w:rPr>
          <w:color w:val="002060"/>
          <w:sz w:val="22"/>
        </w:rPr>
      </w:pPr>
      <w:bookmarkStart w:id="109" w:name="_Toc96514036"/>
      <w:bookmarkEnd w:id="108"/>
      <w:r w:rsidRPr="00150C90">
        <w:rPr>
          <w:color w:val="002060"/>
          <w:sz w:val="22"/>
        </w:rPr>
        <w:t>§ 63</w:t>
      </w:r>
      <w:r w:rsidR="00714532" w:rsidRPr="00150C90">
        <w:rPr>
          <w:color w:val="002060"/>
          <w:sz w:val="22"/>
        </w:rPr>
        <w:t>. [Administracja uczelni]</w:t>
      </w:r>
      <w:bookmarkEnd w:id="109"/>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rsidR="00714532" w:rsidRPr="00150C90" w:rsidRDefault="00714532" w:rsidP="00C77519">
      <w:pPr>
        <w:pStyle w:val="Nagwek3"/>
        <w:spacing w:line="276" w:lineRule="auto"/>
        <w:rPr>
          <w:color w:val="002060"/>
          <w:sz w:val="22"/>
        </w:rPr>
      </w:pPr>
      <w:bookmarkStart w:id="110" w:name="_Toc2929739"/>
    </w:p>
    <w:p w:rsidR="00714532" w:rsidRPr="00150C90" w:rsidRDefault="00714532" w:rsidP="00C77519">
      <w:pPr>
        <w:pStyle w:val="Nagwek3"/>
        <w:spacing w:line="276" w:lineRule="auto"/>
        <w:rPr>
          <w:color w:val="002060"/>
          <w:sz w:val="22"/>
        </w:rPr>
      </w:pPr>
      <w:bookmarkStart w:id="111" w:name="_Toc96514037"/>
      <w:r w:rsidRPr="00150C90">
        <w:rPr>
          <w:color w:val="002060"/>
          <w:sz w:val="22"/>
        </w:rPr>
        <w:t>§ 64. [Organizacja administracji]</w:t>
      </w:r>
      <w:bookmarkEnd w:id="110"/>
      <w:bookmarkEnd w:id="111"/>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rsidR="005F1991" w:rsidRPr="00150C90" w:rsidRDefault="005F1991" w:rsidP="00C77519">
      <w:pPr>
        <w:pStyle w:val="Nagwek2"/>
        <w:spacing w:line="276" w:lineRule="auto"/>
        <w:jc w:val="left"/>
        <w:rPr>
          <w:sz w:val="22"/>
          <w:szCs w:val="24"/>
        </w:rPr>
      </w:pPr>
    </w:p>
    <w:p w:rsidR="0085326B" w:rsidRPr="00150C90" w:rsidRDefault="00E74517" w:rsidP="00C77519">
      <w:pPr>
        <w:pStyle w:val="Nagwek2"/>
        <w:spacing w:line="276" w:lineRule="auto"/>
        <w:rPr>
          <w:sz w:val="22"/>
          <w:szCs w:val="24"/>
        </w:rPr>
      </w:pPr>
      <w:bookmarkStart w:id="112" w:name="_Toc96514038"/>
      <w:r w:rsidRPr="00150C90">
        <w:rPr>
          <w:sz w:val="22"/>
          <w:szCs w:val="24"/>
        </w:rPr>
        <w:t>Rozdział 3</w:t>
      </w:r>
      <w:r w:rsidR="0085326B" w:rsidRPr="00150C90">
        <w:rPr>
          <w:sz w:val="22"/>
          <w:szCs w:val="24"/>
        </w:rPr>
        <w:t>. System biblioteczno-informacyjny</w:t>
      </w:r>
      <w:bookmarkEnd w:id="112"/>
    </w:p>
    <w:p w:rsidR="00D0646E" w:rsidRPr="00150C90" w:rsidRDefault="00D0646E"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3" w:name="_Toc96514039"/>
      <w:r w:rsidRPr="00150C90">
        <w:rPr>
          <w:color w:val="002060"/>
          <w:sz w:val="22"/>
        </w:rPr>
        <w:t>§ 65. [Biblioteki i archiwum]</w:t>
      </w:r>
      <w:bookmarkEnd w:id="113"/>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Zadaniem systemu biblioteczno-informacyjnego jest gromadzenie, opracowanie i udostępnianie zbiorów bibliotecznych oraz zasobów informacji naukowej, niezbędnych do rea</w:t>
      </w:r>
      <w:r w:rsidR="00076A24">
        <w:rPr>
          <w:rFonts w:ascii="Lato" w:hAnsi="Lato"/>
          <w:color w:val="002060"/>
          <w:sz w:val="22"/>
        </w:rPr>
        <w:t>lizacji procesu dydaktycznego i </w:t>
      </w:r>
      <w:r w:rsidRPr="00150C90">
        <w:rPr>
          <w:rFonts w:ascii="Lato" w:hAnsi="Lato"/>
          <w:color w:val="002060"/>
          <w:sz w:val="22"/>
        </w:rPr>
        <w:t>obsługi badań naukowych.</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określa:</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szczegółową</w:t>
      </w:r>
      <w:proofErr w:type="gramEnd"/>
      <w:r w:rsidRPr="00150C90">
        <w:rPr>
          <w:rFonts w:ascii="Lato" w:hAnsi="Lato"/>
          <w:color w:val="002060"/>
          <w:sz w:val="22"/>
        </w:rPr>
        <w:t xml:space="preserve"> organizację i zasady funkcjonowania systemu biblioteczno-informacyjnego;</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lastRenderedPageBreak/>
        <w:t>zasady</w:t>
      </w:r>
      <w:proofErr w:type="gramEnd"/>
      <w:r w:rsidRPr="00150C90">
        <w:rPr>
          <w:rFonts w:ascii="Lato" w:hAnsi="Lato"/>
          <w:color w:val="002060"/>
          <w:sz w:val="22"/>
        </w:rPr>
        <w:t xml:space="preserve"> korzystania z tego systemu przez członków wspólnoty akademii i osoby spoza niej;</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proofErr w:type="gramStart"/>
      <w:r w:rsidRPr="00150C90">
        <w:rPr>
          <w:rFonts w:ascii="Lato" w:hAnsi="Lato"/>
          <w:color w:val="002060"/>
          <w:sz w:val="22"/>
        </w:rPr>
        <w:t>dodatkowe</w:t>
      </w:r>
      <w:proofErr w:type="gramEnd"/>
      <w:r w:rsidRPr="00150C90">
        <w:rPr>
          <w:rFonts w:ascii="Lato" w:hAnsi="Lato"/>
          <w:color w:val="002060"/>
          <w:sz w:val="22"/>
        </w:rPr>
        <w:t xml:space="preserve"> zadania i formy działania biblioteki.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nadaje rektor po zasięgnięciu opinii senatu.</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 nimi: nazwisko; imię lub imiona; adres zamieszkania; numer PESEL; adres e-mail; numer telefonu; miejsce pracy lub pobierania kształcenia.</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rsidR="00E74517" w:rsidRPr="00150C90" w:rsidRDefault="00E74517"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4" w:name="_Toc96514040"/>
      <w:r w:rsidRPr="00150C90">
        <w:rPr>
          <w:color w:val="002060"/>
          <w:sz w:val="22"/>
        </w:rPr>
        <w:t>§ 66. [Dyrektor</w:t>
      </w:r>
      <w:r w:rsidR="002373F4" w:rsidRPr="00150C90">
        <w:rPr>
          <w:color w:val="002060"/>
          <w:sz w:val="22"/>
        </w:rPr>
        <w:t xml:space="preserve"> biblioteki</w:t>
      </w:r>
      <w:r w:rsidRPr="00150C90">
        <w:rPr>
          <w:color w:val="002060"/>
          <w:sz w:val="22"/>
        </w:rPr>
        <w:t>]</w:t>
      </w:r>
      <w:bookmarkEnd w:id="114"/>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Dyrektora biblioteki zatrudnia, powołuje i odwołuje rektor po zasięgnięciu opinii senatu.</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rsidR="00E74517"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Uchwała senatu określa skład, zakres zadań rady bibliotecznej oraz sposób jej funkcjonowania.</w:t>
      </w:r>
    </w:p>
    <w:p w:rsidR="005F1991" w:rsidRDefault="005F1991" w:rsidP="00C77519">
      <w:pPr>
        <w:spacing w:line="276" w:lineRule="auto"/>
        <w:jc w:val="both"/>
        <w:rPr>
          <w:rFonts w:ascii="Lato" w:hAnsi="Lato"/>
          <w:color w:val="002060"/>
          <w:sz w:val="22"/>
        </w:rPr>
      </w:pPr>
    </w:p>
    <w:p w:rsidR="00643C93" w:rsidRDefault="00643C93" w:rsidP="00C77519">
      <w:pPr>
        <w:spacing w:line="276" w:lineRule="auto"/>
        <w:jc w:val="both"/>
        <w:rPr>
          <w:rFonts w:ascii="Lato" w:hAnsi="Lato"/>
          <w:color w:val="002060"/>
          <w:sz w:val="22"/>
        </w:rPr>
      </w:pPr>
    </w:p>
    <w:p w:rsidR="00342203" w:rsidRPr="00150C90" w:rsidRDefault="00342203" w:rsidP="00C77519">
      <w:pPr>
        <w:pStyle w:val="Nagwek1"/>
        <w:spacing w:line="276" w:lineRule="auto"/>
        <w:rPr>
          <w:color w:val="002060"/>
          <w:sz w:val="22"/>
        </w:rPr>
      </w:pPr>
    </w:p>
    <w:p w:rsidR="0002315F" w:rsidRPr="00150C90" w:rsidRDefault="000C44BA" w:rsidP="00C77519">
      <w:pPr>
        <w:pStyle w:val="Nagwek1"/>
        <w:spacing w:line="276" w:lineRule="auto"/>
        <w:rPr>
          <w:color w:val="002060"/>
          <w:sz w:val="22"/>
        </w:rPr>
      </w:pPr>
      <w:bookmarkStart w:id="115" w:name="_Toc96514041"/>
      <w:r w:rsidRPr="00150C90">
        <w:rPr>
          <w:color w:val="002060"/>
          <w:sz w:val="22"/>
        </w:rPr>
        <w:t>DZIAŁ VI. MIENIE I GOSPODARKA UCZELNI</w:t>
      </w:r>
      <w:bookmarkEnd w:id="115"/>
    </w:p>
    <w:p w:rsidR="0002315F" w:rsidRPr="00150C90" w:rsidRDefault="0002315F" w:rsidP="00C77519">
      <w:pPr>
        <w:spacing w:line="276" w:lineRule="auto"/>
        <w:jc w:val="both"/>
        <w:rPr>
          <w:rFonts w:ascii="Lato" w:hAnsi="Lato"/>
          <w:color w:val="002060"/>
          <w:sz w:val="22"/>
        </w:rPr>
      </w:pPr>
    </w:p>
    <w:p w:rsidR="004648FB" w:rsidRPr="00150C90" w:rsidRDefault="004648FB" w:rsidP="00C77519">
      <w:pPr>
        <w:pStyle w:val="Nagwek2"/>
        <w:spacing w:line="276" w:lineRule="auto"/>
        <w:rPr>
          <w:sz w:val="22"/>
          <w:szCs w:val="24"/>
          <w:lang w:eastAsia="pl-PL"/>
        </w:rPr>
      </w:pPr>
      <w:bookmarkStart w:id="116" w:name="_Toc2929791"/>
      <w:bookmarkStart w:id="117" w:name="_Toc1726398"/>
      <w:bookmarkStart w:id="118" w:name="_Toc96514042"/>
      <w:r w:rsidRPr="00150C90">
        <w:rPr>
          <w:sz w:val="22"/>
          <w:szCs w:val="24"/>
          <w:lang w:eastAsia="pl-PL"/>
        </w:rPr>
        <w:t>Rozdział 1. Gospodarka finansowa i działalność gospodarcza</w:t>
      </w:r>
      <w:bookmarkEnd w:id="118"/>
    </w:p>
    <w:p w:rsidR="004648FB" w:rsidRPr="00150C90" w:rsidRDefault="004648FB" w:rsidP="00C77519">
      <w:pPr>
        <w:spacing w:line="276" w:lineRule="auto"/>
        <w:rPr>
          <w:rFonts w:ascii="Lato" w:hAnsi="Lato"/>
          <w:color w:val="002060"/>
          <w:sz w:val="22"/>
          <w:lang w:eastAsia="pl-PL"/>
        </w:rPr>
      </w:pPr>
    </w:p>
    <w:p w:rsidR="004648FB" w:rsidRPr="00150C90" w:rsidRDefault="004648FB" w:rsidP="00C77519">
      <w:pPr>
        <w:pStyle w:val="Nagwek3"/>
        <w:spacing w:line="276" w:lineRule="auto"/>
        <w:rPr>
          <w:color w:val="002060"/>
          <w:sz w:val="22"/>
          <w:lang w:eastAsia="pl-PL"/>
        </w:rPr>
      </w:pPr>
      <w:bookmarkStart w:id="119" w:name="_Toc96514043"/>
      <w:r w:rsidRPr="00150C90">
        <w:rPr>
          <w:color w:val="002060"/>
          <w:sz w:val="22"/>
          <w:lang w:eastAsia="pl-PL"/>
        </w:rPr>
        <w:t xml:space="preserve">§ </w:t>
      </w:r>
      <w:r w:rsidR="00342203" w:rsidRPr="00150C90">
        <w:rPr>
          <w:color w:val="002060"/>
          <w:sz w:val="22"/>
          <w:lang w:eastAsia="pl-PL"/>
        </w:rPr>
        <w:t>67</w:t>
      </w:r>
      <w:r w:rsidRPr="00150C90">
        <w:rPr>
          <w:color w:val="002060"/>
          <w:sz w:val="22"/>
          <w:lang w:eastAsia="pl-PL"/>
        </w:rPr>
        <w:t>. [Gospodarka finansowa]</w:t>
      </w:r>
      <w:bookmarkEnd w:id="116"/>
      <w:bookmarkEnd w:id="119"/>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Pr="00150C90">
        <w:rPr>
          <w:rFonts w:ascii="Lato" w:hAnsi="Lato"/>
          <w:color w:val="002060"/>
          <w:sz w:val="22"/>
          <w:lang w:eastAsia="pl-PL"/>
        </w:rPr>
        <w:t>. Niewyrażenie opinii w wyznaczonym terminie uważa się za wyrażenie opinii pozytywnej.</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Przed podjęciem uchwały rada uczelni może zwrócić się do rektora l</w:t>
      </w:r>
      <w:r w:rsidR="00076A24">
        <w:rPr>
          <w:rFonts w:ascii="Lato" w:hAnsi="Lato"/>
          <w:color w:val="002060"/>
          <w:sz w:val="22"/>
          <w:lang w:eastAsia="pl-PL"/>
        </w:rPr>
        <w:t>ub innych pracowników uczelni o </w:t>
      </w:r>
      <w:r w:rsidRPr="00150C90">
        <w:rPr>
          <w:rFonts w:ascii="Lato" w:hAnsi="Lato"/>
          <w:color w:val="002060"/>
          <w:sz w:val="22"/>
          <w:lang w:eastAsia="pl-PL"/>
        </w:rPr>
        <w:t>dodatkowe wyjaśnienia pisemne lub ustne.</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lastRenderedPageBreak/>
        <w:t>Opinię rady uczelni podaje się do wiadomości wspólnoty akademii.</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rsidR="004648FB"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rsidR="004648FB" w:rsidRPr="00150C90" w:rsidRDefault="004648FB" w:rsidP="00C77519">
      <w:pPr>
        <w:spacing w:line="276" w:lineRule="auto"/>
        <w:ind w:left="567" w:hanging="283"/>
        <w:rPr>
          <w:rFonts w:ascii="Lato" w:hAnsi="Lato"/>
          <w:color w:val="002060"/>
          <w:sz w:val="22"/>
        </w:rPr>
      </w:pPr>
    </w:p>
    <w:p w:rsidR="004648FB" w:rsidRPr="00150C90" w:rsidRDefault="00251019" w:rsidP="00C77519">
      <w:pPr>
        <w:pStyle w:val="Nagwek3"/>
        <w:spacing w:line="276" w:lineRule="auto"/>
        <w:ind w:left="567" w:hanging="283"/>
        <w:rPr>
          <w:color w:val="002060"/>
          <w:sz w:val="22"/>
          <w:lang w:eastAsia="pl-PL"/>
        </w:rPr>
      </w:pPr>
      <w:bookmarkStart w:id="120" w:name="_Toc2929793"/>
      <w:bookmarkStart w:id="121" w:name="_Toc96514044"/>
      <w:r w:rsidRPr="00150C90">
        <w:rPr>
          <w:color w:val="002060"/>
          <w:sz w:val="22"/>
          <w:lang w:eastAsia="pl-PL"/>
        </w:rPr>
        <w:t>§ 68</w:t>
      </w:r>
      <w:r w:rsidR="004648FB" w:rsidRPr="00150C90">
        <w:rPr>
          <w:color w:val="002060"/>
          <w:sz w:val="22"/>
          <w:lang w:eastAsia="pl-PL"/>
        </w:rPr>
        <w:t>. [Zaciąganie zobowiązań finansowych]</w:t>
      </w:r>
      <w:bookmarkEnd w:id="120"/>
      <w:bookmarkEnd w:id="121"/>
    </w:p>
    <w:p w:rsidR="00AB2683" w:rsidRPr="00076A24" w:rsidRDefault="00AB2683" w:rsidP="00AB2683">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 xml:space="preserve">1. Rektor może udzielić wskazanym przez siebie osobom pełnomocnictwa do zaciągania zobowiązań i do reprezentowania Uczelni w sprawach gospodarki finansowej. </w:t>
      </w:r>
    </w:p>
    <w:p w:rsidR="00AB2683" w:rsidRPr="00AB2683" w:rsidRDefault="00AB2683" w:rsidP="00AB2683">
      <w:pPr>
        <w:spacing w:line="360" w:lineRule="exact"/>
        <w:jc w:val="both"/>
        <w:rPr>
          <w:rFonts w:ascii="Lato" w:eastAsia="Times New Roman" w:hAnsi="Lato" w:cs="Times New Roman"/>
          <w:color w:val="FF0000"/>
          <w:sz w:val="22"/>
          <w:szCs w:val="22"/>
          <w:lang w:eastAsia="pl-PL"/>
        </w:rPr>
      </w:pPr>
      <w:r w:rsidRPr="00076A24">
        <w:rPr>
          <w:rFonts w:ascii="Lato" w:eastAsia="Times New Roman" w:hAnsi="Lato" w:cs="Times New Roman"/>
          <w:color w:val="002060"/>
          <w:sz w:val="22"/>
          <w:szCs w:val="22"/>
          <w:lang w:eastAsia="pl-PL"/>
        </w:rPr>
        <w:t>2. Każdy pracownik akademii, który wykonuje czynności z zakresu gospodarki finansowej Uczelni, wskazane w pełnomocnictwie lub upoważnieniu udzielonym przez Rektora, ponosi za te czynności odpowiedzialność pracowniczą oraz odpowiedzialność określoną w przepisach o odpowiedzialności za naruszenie dyscypliny finansów publicznych.</w:t>
      </w:r>
    </w:p>
    <w:p w:rsidR="004648FB" w:rsidRPr="00AB2683" w:rsidRDefault="004648FB" w:rsidP="00C77519">
      <w:pPr>
        <w:spacing w:line="276" w:lineRule="auto"/>
        <w:ind w:left="567" w:hanging="283"/>
        <w:rPr>
          <w:rFonts w:ascii="Lato" w:hAnsi="Lato"/>
          <w:color w:val="FF0000"/>
          <w:sz w:val="22"/>
          <w:szCs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2" w:name="_Toc2929794"/>
      <w:bookmarkStart w:id="123" w:name="_Toc96514045"/>
      <w:r w:rsidRPr="00150C90">
        <w:rPr>
          <w:color w:val="002060"/>
          <w:sz w:val="22"/>
          <w:lang w:eastAsia="pl-PL"/>
        </w:rPr>
        <w:t>§ 69</w:t>
      </w:r>
      <w:r w:rsidR="004648FB" w:rsidRPr="00150C90">
        <w:rPr>
          <w:color w:val="002060"/>
          <w:sz w:val="22"/>
          <w:lang w:eastAsia="pl-PL"/>
        </w:rPr>
        <w:t>. [Monitorowanie finansów]</w:t>
      </w:r>
      <w:bookmarkEnd w:id="122"/>
      <w:bookmarkEnd w:id="123"/>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7"/>
    <w:p w:rsidR="00DA24F3" w:rsidRPr="00150C90" w:rsidRDefault="00DA24F3" w:rsidP="00F240E4">
      <w:pPr>
        <w:numPr>
          <w:ilvl w:val="0"/>
          <w:numId w:val="86"/>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rsidR="004648FB" w:rsidRPr="00150C90" w:rsidRDefault="004648FB" w:rsidP="00C77519">
      <w:pPr>
        <w:spacing w:line="276" w:lineRule="auto"/>
        <w:rPr>
          <w:rFonts w:ascii="Lato" w:hAnsi="Lato"/>
          <w:color w:val="002060"/>
          <w:sz w:val="22"/>
        </w:rPr>
      </w:pPr>
    </w:p>
    <w:p w:rsidR="004648FB" w:rsidRPr="00150C90" w:rsidRDefault="00251019" w:rsidP="00C77519">
      <w:pPr>
        <w:pStyle w:val="Nagwek3"/>
        <w:spacing w:line="276" w:lineRule="auto"/>
        <w:ind w:left="567" w:hanging="283"/>
        <w:rPr>
          <w:color w:val="002060"/>
          <w:sz w:val="22"/>
        </w:rPr>
      </w:pPr>
      <w:bookmarkStart w:id="124" w:name="_Toc2929795"/>
      <w:bookmarkStart w:id="125" w:name="_Toc96514046"/>
      <w:r w:rsidRPr="00150C90">
        <w:rPr>
          <w:color w:val="002060"/>
          <w:sz w:val="22"/>
        </w:rPr>
        <w:t>§ 70</w:t>
      </w:r>
      <w:r w:rsidR="00342203" w:rsidRPr="00150C90">
        <w:rPr>
          <w:color w:val="002060"/>
          <w:sz w:val="22"/>
        </w:rPr>
        <w:t>.</w:t>
      </w:r>
      <w:r w:rsidR="004648FB" w:rsidRPr="00150C90">
        <w:rPr>
          <w:color w:val="002060"/>
          <w:sz w:val="22"/>
        </w:rPr>
        <w:t xml:space="preserve"> [Własny fundusz stypendialny]</w:t>
      </w:r>
      <w:bookmarkEnd w:id="124"/>
      <w:bookmarkEnd w:id="125"/>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6" w:name="_Toc2929796"/>
      <w:bookmarkStart w:id="127" w:name="_Toc96514047"/>
      <w:r w:rsidRPr="00150C90">
        <w:rPr>
          <w:color w:val="002060"/>
          <w:sz w:val="22"/>
          <w:lang w:eastAsia="pl-PL"/>
        </w:rPr>
        <w:t>§ 71</w:t>
      </w:r>
      <w:r w:rsidR="004648FB" w:rsidRPr="00150C90">
        <w:rPr>
          <w:color w:val="002060"/>
          <w:sz w:val="22"/>
          <w:lang w:eastAsia="pl-PL"/>
        </w:rPr>
        <w:t>. [Sprawozdanie z wykonania planu]</w:t>
      </w:r>
      <w:bookmarkEnd w:id="126"/>
      <w:bookmarkEnd w:id="127"/>
    </w:p>
    <w:p w:rsidR="00C85AC8" w:rsidRPr="00C85AC8" w:rsidRDefault="00C85AC8" w:rsidP="00C85AC8">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W terminie 6 miesięcy od zakończenia roku kalendarzowego rektor przedkłada radzie uczelni sprawozdanie z wykonania planu rzeczowo-finansowego oraz sprawozdanie finansowe. Do sprawozdania finansowego załącza się opinię firmy audytorskiej wybranej przez radę uczelni. Sposób wyboru firmy audytorskiej przez radę uczelni określa jej regulamin.</w:t>
      </w:r>
    </w:p>
    <w:p w:rsidR="00C85AC8" w:rsidRPr="00C85AC8" w:rsidRDefault="00C85AC8" w:rsidP="00C85AC8">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Rada uczelni rozpatruje sprawozdania na posiedzeniu, w którym uczestniczy kwestor oraz mogą uczestniczyć inne osoby zaproszone przez</w:t>
      </w:r>
      <w:r>
        <w:rPr>
          <w:rFonts w:ascii="Lato" w:hAnsi="Lato" w:cs="Times New Roman"/>
          <w:color w:val="002060"/>
          <w:sz w:val="22"/>
          <w:szCs w:val="22"/>
          <w:lang w:eastAsia="pl-PL"/>
        </w:rPr>
        <w:t xml:space="preserve"> przewodniczącego rady uczelni.</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rsidR="004648FB" w:rsidRPr="00150C90" w:rsidRDefault="004648FB" w:rsidP="00C77519">
      <w:pPr>
        <w:spacing w:line="276" w:lineRule="auto"/>
        <w:jc w:val="both"/>
        <w:rPr>
          <w:rFonts w:ascii="Lato" w:hAnsi="Lato"/>
          <w:color w:val="002060"/>
          <w:sz w:val="22"/>
          <w:lang w:eastAsia="pl-PL"/>
        </w:rPr>
      </w:pPr>
    </w:p>
    <w:p w:rsidR="004648FB" w:rsidRPr="00150C90" w:rsidRDefault="00251019" w:rsidP="00C77519">
      <w:pPr>
        <w:pStyle w:val="Nagwek3"/>
        <w:spacing w:line="276" w:lineRule="auto"/>
        <w:rPr>
          <w:color w:val="002060"/>
          <w:sz w:val="22"/>
        </w:rPr>
      </w:pPr>
      <w:bookmarkStart w:id="128" w:name="_Toc2929802"/>
      <w:bookmarkStart w:id="129" w:name="_Toc96514048"/>
      <w:r w:rsidRPr="00150C90">
        <w:rPr>
          <w:color w:val="002060"/>
          <w:sz w:val="22"/>
        </w:rPr>
        <w:t>§ 72</w:t>
      </w:r>
      <w:r w:rsidR="004648FB" w:rsidRPr="00150C90">
        <w:rPr>
          <w:color w:val="002060"/>
          <w:sz w:val="22"/>
        </w:rPr>
        <w:t>. [Działalność gospodarcza]</w:t>
      </w:r>
      <w:bookmarkEnd w:id="128"/>
      <w:bookmarkEnd w:id="129"/>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Działalność gospodarcza może być prowadzona przez tworzenie spółek kapitałowych.</w:t>
      </w:r>
    </w:p>
    <w:p w:rsidR="002562CA" w:rsidRDefault="004648FB" w:rsidP="002562C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Dla potrzeb prowadzenia działalności gospodarczej akademia może two</w:t>
      </w:r>
      <w:r w:rsidR="00076A24">
        <w:rPr>
          <w:rFonts w:ascii="Lato" w:hAnsi="Lato"/>
          <w:color w:val="002060"/>
          <w:sz w:val="22"/>
        </w:rPr>
        <w:t>rzyć jednostki organizacyjne, a </w:t>
      </w:r>
      <w:r w:rsidRPr="00150C90">
        <w:rPr>
          <w:rFonts w:ascii="Lato" w:hAnsi="Lato"/>
          <w:color w:val="002060"/>
          <w:sz w:val="22"/>
        </w:rPr>
        <w:t>także zawierać umowy z innymi podmiotami. Formę organizacyjno-prawną prowadzenia działalności gospodarczej należy dostosować do przedmiotu tej działalności i jej rozmiaru.</w:t>
      </w:r>
    </w:p>
    <w:p w:rsidR="004648FB" w:rsidRPr="00150C90" w:rsidRDefault="004648FB" w:rsidP="00C77519">
      <w:pPr>
        <w:spacing w:line="276" w:lineRule="auto"/>
        <w:ind w:left="567" w:hanging="283"/>
        <w:rPr>
          <w:rFonts w:ascii="Lato" w:hAnsi="Lato"/>
          <w:color w:val="002060"/>
          <w:sz w:val="22"/>
        </w:rPr>
      </w:pPr>
    </w:p>
    <w:p w:rsidR="004648FB" w:rsidRPr="00150C90" w:rsidRDefault="004648FB" w:rsidP="00C77519">
      <w:pPr>
        <w:pStyle w:val="Nagwek2"/>
        <w:spacing w:line="276" w:lineRule="auto"/>
        <w:ind w:left="567" w:hanging="283"/>
        <w:rPr>
          <w:sz w:val="22"/>
          <w:szCs w:val="24"/>
        </w:rPr>
      </w:pPr>
      <w:r w:rsidRPr="00150C90">
        <w:rPr>
          <w:sz w:val="22"/>
          <w:szCs w:val="24"/>
        </w:rPr>
        <w:tab/>
      </w:r>
      <w:bookmarkStart w:id="130" w:name="_Toc2929797"/>
      <w:bookmarkStart w:id="131" w:name="_Toc96514049"/>
      <w:r w:rsidRPr="00150C90">
        <w:rPr>
          <w:sz w:val="22"/>
          <w:szCs w:val="24"/>
        </w:rPr>
        <w:t>Rozdział 2. Gospodarowanie mieniem uczelni</w:t>
      </w:r>
      <w:bookmarkEnd w:id="130"/>
      <w:bookmarkEnd w:id="131"/>
    </w:p>
    <w:p w:rsidR="004648FB" w:rsidRPr="00150C90" w:rsidRDefault="004648FB" w:rsidP="00C77519">
      <w:pPr>
        <w:spacing w:line="276" w:lineRule="auto"/>
        <w:ind w:left="567" w:hanging="283"/>
        <w:rPr>
          <w:rFonts w:ascii="Lato" w:hAnsi="Lato"/>
          <w:color w:val="002060"/>
          <w:sz w:val="22"/>
        </w:rPr>
      </w:pPr>
    </w:p>
    <w:p w:rsidR="004648FB" w:rsidRPr="00150C90" w:rsidRDefault="00D42B46" w:rsidP="00C77519">
      <w:pPr>
        <w:pStyle w:val="Nagwek3"/>
        <w:spacing w:line="276" w:lineRule="auto"/>
        <w:ind w:left="567" w:hanging="283"/>
        <w:rPr>
          <w:color w:val="002060"/>
          <w:sz w:val="22"/>
          <w:lang w:eastAsia="pl-PL"/>
        </w:rPr>
      </w:pPr>
      <w:bookmarkStart w:id="132" w:name="_Toc2929798"/>
      <w:bookmarkStart w:id="133" w:name="_Toc1726402"/>
      <w:bookmarkStart w:id="134" w:name="_Toc96514050"/>
      <w:r w:rsidRPr="00150C90">
        <w:rPr>
          <w:color w:val="002060"/>
          <w:sz w:val="22"/>
          <w:lang w:eastAsia="pl-PL"/>
        </w:rPr>
        <w:t>§ 73</w:t>
      </w:r>
      <w:r w:rsidR="004648FB" w:rsidRPr="00150C90">
        <w:rPr>
          <w:color w:val="002060"/>
          <w:sz w:val="22"/>
          <w:lang w:eastAsia="pl-PL"/>
        </w:rPr>
        <w:t>. [Zasady gospodarowania mieniem]</w:t>
      </w:r>
      <w:bookmarkEnd w:id="132"/>
      <w:bookmarkEnd w:id="134"/>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Mieniem akademii gospodaruje rektor.</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może upoważnić kanclerza lub inne osoby do dokonywania indywidualnych lub określonych rodzajowo czynności z zakresu gospodarowania mieniem akademii.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Dokonanie przez akademię czynności prawnej w zakresie, o którym m</w:t>
      </w:r>
      <w:r w:rsidR="00076A24">
        <w:rPr>
          <w:rFonts w:ascii="Lato" w:hAnsi="Lato"/>
          <w:color w:val="002060"/>
          <w:sz w:val="22"/>
          <w:lang w:eastAsia="pl-PL"/>
        </w:rPr>
        <w:t>owa w art. 423 ust. 2 ustawy, w </w:t>
      </w:r>
      <w:r w:rsidRPr="00150C90">
        <w:rPr>
          <w:rFonts w:ascii="Lato" w:hAnsi="Lato"/>
          <w:color w:val="002060"/>
          <w:sz w:val="22"/>
          <w:lang w:eastAsia="pl-PL"/>
        </w:rPr>
        <w:t>przypadkach gdy wartość rynkowa przedmiotu czynności prawnej przekracza kwotę 2 000 00</w:t>
      </w:r>
      <w:r w:rsidR="00D42B46" w:rsidRPr="00150C90">
        <w:rPr>
          <w:rFonts w:ascii="Lato" w:hAnsi="Lato"/>
          <w:color w:val="002060"/>
          <w:sz w:val="22"/>
          <w:lang w:eastAsia="pl-PL"/>
        </w:rPr>
        <w:t xml:space="preserve">0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rPr>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gospodarowania mieniem akademii, a także zwracać się do rektora lub innych osób o udzielenie radzie uczelni pisemnych lub ustnych wyjaśnień. </w:t>
      </w:r>
    </w:p>
    <w:p w:rsidR="004648FB" w:rsidRPr="00150C90" w:rsidRDefault="004648FB" w:rsidP="00C77519">
      <w:pPr>
        <w:pStyle w:val="Nagwek3"/>
        <w:spacing w:line="276" w:lineRule="auto"/>
        <w:ind w:left="567" w:hanging="283"/>
        <w:rPr>
          <w:color w:val="002060"/>
          <w:sz w:val="22"/>
          <w:lang w:eastAsia="pl-PL"/>
        </w:rPr>
      </w:pPr>
    </w:p>
    <w:p w:rsidR="004648FB" w:rsidRPr="00150C90" w:rsidRDefault="00D42B46" w:rsidP="00C77519">
      <w:pPr>
        <w:pStyle w:val="Nagwek3"/>
        <w:spacing w:line="276" w:lineRule="auto"/>
        <w:ind w:left="567" w:hanging="283"/>
        <w:rPr>
          <w:color w:val="002060"/>
          <w:sz w:val="22"/>
          <w:lang w:eastAsia="pl-PL"/>
        </w:rPr>
      </w:pPr>
      <w:bookmarkStart w:id="135" w:name="_Toc2929799"/>
      <w:bookmarkStart w:id="136" w:name="_Toc96514051"/>
      <w:r w:rsidRPr="00150C90">
        <w:rPr>
          <w:color w:val="002060"/>
          <w:sz w:val="22"/>
          <w:lang w:eastAsia="pl-PL"/>
        </w:rPr>
        <w:t>§ 74</w:t>
      </w:r>
      <w:r w:rsidR="00342203" w:rsidRPr="00150C90">
        <w:rPr>
          <w:color w:val="002060"/>
          <w:sz w:val="22"/>
          <w:lang w:eastAsia="pl-PL"/>
        </w:rPr>
        <w:t>.</w:t>
      </w:r>
      <w:r w:rsidR="004648FB" w:rsidRPr="00150C90">
        <w:rPr>
          <w:color w:val="002060"/>
          <w:sz w:val="22"/>
          <w:lang w:eastAsia="pl-PL"/>
        </w:rPr>
        <w:t xml:space="preserve"> [Przyjęcie darowizny]</w:t>
      </w:r>
      <w:bookmarkEnd w:id="135"/>
      <w:bookmarkEnd w:id="136"/>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rsidR="002562CA" w:rsidRPr="00754B27" w:rsidRDefault="002205C1" w:rsidP="00C77519">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bookmarkStart w:id="137" w:name="_Toc2929800"/>
    </w:p>
    <w:p w:rsidR="002562CA" w:rsidRDefault="002562CA" w:rsidP="00C77519">
      <w:pPr>
        <w:pStyle w:val="Nagwek3"/>
        <w:spacing w:line="276" w:lineRule="auto"/>
        <w:rPr>
          <w:color w:val="002060"/>
          <w:sz w:val="22"/>
          <w:lang w:eastAsia="pl-PL"/>
        </w:rPr>
      </w:pPr>
    </w:p>
    <w:p w:rsidR="004648FB" w:rsidRPr="00150C90" w:rsidRDefault="002205C1" w:rsidP="00C77519">
      <w:pPr>
        <w:pStyle w:val="Nagwek3"/>
        <w:spacing w:line="276" w:lineRule="auto"/>
        <w:rPr>
          <w:color w:val="002060"/>
          <w:sz w:val="22"/>
          <w:lang w:eastAsia="pl-PL"/>
        </w:rPr>
      </w:pPr>
      <w:bookmarkStart w:id="138" w:name="_Toc96514052"/>
      <w:r w:rsidRPr="00150C90">
        <w:rPr>
          <w:color w:val="002060"/>
          <w:sz w:val="22"/>
          <w:lang w:eastAsia="pl-PL"/>
        </w:rPr>
        <w:t>§ 75</w:t>
      </w:r>
      <w:r w:rsidR="00342203" w:rsidRPr="00150C90">
        <w:rPr>
          <w:color w:val="002060"/>
          <w:sz w:val="22"/>
          <w:lang w:eastAsia="pl-PL"/>
        </w:rPr>
        <w:t>.</w:t>
      </w:r>
      <w:r w:rsidR="004648FB" w:rsidRPr="00150C90">
        <w:rPr>
          <w:color w:val="002060"/>
          <w:sz w:val="22"/>
          <w:lang w:eastAsia="pl-PL"/>
        </w:rPr>
        <w:t xml:space="preserve"> [Opinie i stanowiska rady uczelni]</w:t>
      </w:r>
      <w:bookmarkEnd w:id="137"/>
      <w:bookmarkEnd w:id="138"/>
    </w:p>
    <w:p w:rsidR="00CF0881" w:rsidRDefault="004648FB" w:rsidP="004F3C64">
      <w:pPr>
        <w:spacing w:line="276" w:lineRule="auto"/>
        <w:jc w:val="both"/>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3"/>
    </w:p>
    <w:p w:rsidR="00CF0881" w:rsidRPr="00150C90" w:rsidRDefault="00CF0881" w:rsidP="004F3C64">
      <w:pPr>
        <w:spacing w:line="276" w:lineRule="auto"/>
        <w:jc w:val="both"/>
        <w:rPr>
          <w:rFonts w:ascii="Lato" w:hAnsi="Lato"/>
          <w:color w:val="002060"/>
          <w:sz w:val="22"/>
          <w:lang w:eastAsia="pl-PL"/>
        </w:rPr>
      </w:pPr>
    </w:p>
    <w:p w:rsidR="005F1991" w:rsidRPr="00150C90" w:rsidRDefault="005F1991" w:rsidP="00C77519">
      <w:pPr>
        <w:spacing w:line="276" w:lineRule="auto"/>
        <w:jc w:val="both"/>
        <w:rPr>
          <w:rFonts w:ascii="Lato" w:hAnsi="Lato"/>
          <w:b/>
          <w:color w:val="002060"/>
          <w:sz w:val="22"/>
        </w:rPr>
      </w:pPr>
    </w:p>
    <w:p w:rsidR="00EE38C2" w:rsidRPr="00150C90" w:rsidRDefault="000C44BA" w:rsidP="00C77519">
      <w:pPr>
        <w:pStyle w:val="Nagwek1"/>
        <w:spacing w:line="276" w:lineRule="auto"/>
        <w:rPr>
          <w:color w:val="002060"/>
          <w:sz w:val="22"/>
        </w:rPr>
      </w:pPr>
      <w:bookmarkStart w:id="139" w:name="_Toc96514053"/>
      <w:r w:rsidRPr="00150C90">
        <w:rPr>
          <w:color w:val="002060"/>
          <w:sz w:val="22"/>
        </w:rPr>
        <w:t>DZIAŁ VII. STUDIA ORAZ SPRAWY STUDENCKIE</w:t>
      </w:r>
      <w:bookmarkEnd w:id="139"/>
    </w:p>
    <w:p w:rsidR="0085326B" w:rsidRPr="00150C90" w:rsidRDefault="0085326B" w:rsidP="00C77519">
      <w:pPr>
        <w:spacing w:line="276" w:lineRule="auto"/>
        <w:jc w:val="both"/>
        <w:rPr>
          <w:rFonts w:ascii="Lato" w:hAnsi="Lato"/>
          <w:color w:val="002060"/>
          <w:sz w:val="22"/>
        </w:rPr>
      </w:pPr>
    </w:p>
    <w:p w:rsidR="0085326B" w:rsidRPr="00150C90" w:rsidRDefault="0085326B" w:rsidP="00C77519">
      <w:pPr>
        <w:pStyle w:val="Nagwek2"/>
        <w:spacing w:line="276" w:lineRule="auto"/>
        <w:rPr>
          <w:sz w:val="22"/>
          <w:szCs w:val="24"/>
        </w:rPr>
      </w:pPr>
      <w:bookmarkStart w:id="140" w:name="_Toc96514054"/>
      <w:r w:rsidRPr="00150C90">
        <w:rPr>
          <w:sz w:val="22"/>
          <w:szCs w:val="24"/>
        </w:rPr>
        <w:t>Rozdział 1. Studia i studenci</w:t>
      </w:r>
      <w:bookmarkEnd w:id="140"/>
    </w:p>
    <w:p w:rsidR="005F1991" w:rsidRPr="00150C90" w:rsidRDefault="005F1991" w:rsidP="00C77519">
      <w:pPr>
        <w:pStyle w:val="Nagwek2"/>
        <w:spacing w:line="276" w:lineRule="auto"/>
        <w:rPr>
          <w:sz w:val="22"/>
          <w:szCs w:val="24"/>
        </w:rPr>
      </w:pPr>
    </w:p>
    <w:p w:rsidR="009F3E61" w:rsidRPr="00150C90" w:rsidRDefault="009F3E61" w:rsidP="00C77519">
      <w:pPr>
        <w:pStyle w:val="Nagwek3"/>
        <w:spacing w:line="276" w:lineRule="auto"/>
        <w:rPr>
          <w:color w:val="002060"/>
          <w:sz w:val="22"/>
        </w:rPr>
      </w:pPr>
      <w:bookmarkStart w:id="141" w:name="_Toc2929768"/>
      <w:bookmarkStart w:id="142" w:name="_Toc96514055"/>
      <w:r w:rsidRPr="00150C90">
        <w:rPr>
          <w:color w:val="002060"/>
          <w:sz w:val="22"/>
        </w:rPr>
        <w:t>§ 76. [Rodzaje studiów]</w:t>
      </w:r>
      <w:bookmarkEnd w:id="141"/>
      <w:bookmarkEnd w:id="142"/>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Studia wyższe mogą być prowadzone w formie stacjonarnej lub niestacjonarnej.</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rsidR="00D04939" w:rsidRPr="00150C90" w:rsidRDefault="00D04939"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Przed rozpoczęciem rekrutacji rektor ustala opłaty pobierane od studentów oraz ich wysokość.</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 zarządzenia w sprawie opłat. W przypadku niewyrażenia opinii we wskazanym terminie wymóg zasięgnięcia opinii uważa się za spełniony.</w:t>
      </w:r>
    </w:p>
    <w:p w:rsidR="009F3E61" w:rsidRPr="00150C90" w:rsidRDefault="009F3E61" w:rsidP="00C77519">
      <w:pPr>
        <w:pStyle w:val="Nagwek3"/>
        <w:spacing w:line="276" w:lineRule="auto"/>
        <w:jc w:val="both"/>
        <w:rPr>
          <w:color w:val="002060"/>
          <w:sz w:val="22"/>
        </w:rPr>
      </w:pPr>
    </w:p>
    <w:p w:rsidR="009F3E61" w:rsidRPr="00150C90" w:rsidRDefault="009F3E61" w:rsidP="00C77519">
      <w:pPr>
        <w:pStyle w:val="Nagwek3"/>
        <w:spacing w:line="276" w:lineRule="auto"/>
        <w:rPr>
          <w:color w:val="002060"/>
          <w:sz w:val="22"/>
        </w:rPr>
      </w:pPr>
      <w:bookmarkStart w:id="143" w:name="_Toc2929769"/>
      <w:bookmarkStart w:id="144" w:name="_Toc96514056"/>
      <w:r w:rsidRPr="00150C90">
        <w:rPr>
          <w:color w:val="002060"/>
          <w:sz w:val="22"/>
        </w:rPr>
        <w:t>§</w:t>
      </w:r>
      <w:r w:rsidR="009B3659" w:rsidRPr="00150C90">
        <w:rPr>
          <w:color w:val="002060"/>
          <w:sz w:val="22"/>
        </w:rPr>
        <w:t xml:space="preserve"> 77. [Kierunk</w:t>
      </w:r>
      <w:r w:rsidRPr="00150C90">
        <w:rPr>
          <w:color w:val="002060"/>
          <w:sz w:val="22"/>
        </w:rPr>
        <w:t>i studiów]</w:t>
      </w:r>
      <w:bookmarkEnd w:id="143"/>
      <w:bookmarkEnd w:id="144"/>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Studia na określonym kierunku, poziomie i profilu tworzy, przekształca i likwiduje rektor.</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komisji senackiej właściwej do spraw kształcenia. </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określa wytyczne dotyczące wymagań w zakresie tworzenia doskonalenia programów studiów w akademii.</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5" w:name="_Toc2929770"/>
      <w:bookmarkStart w:id="146" w:name="_Toc96514057"/>
      <w:r w:rsidRPr="00150C90">
        <w:rPr>
          <w:color w:val="002060"/>
          <w:sz w:val="22"/>
        </w:rPr>
        <w:t>§</w:t>
      </w:r>
      <w:r w:rsidR="009B3659" w:rsidRPr="00150C90">
        <w:rPr>
          <w:color w:val="002060"/>
          <w:sz w:val="22"/>
        </w:rPr>
        <w:t xml:space="preserve"> 78. [Przyjęcia</w:t>
      </w:r>
      <w:r w:rsidRPr="00150C90">
        <w:rPr>
          <w:color w:val="002060"/>
          <w:sz w:val="22"/>
        </w:rPr>
        <w:t xml:space="preserve"> na studia]</w:t>
      </w:r>
      <w:bookmarkEnd w:id="145"/>
      <w:bookmarkEnd w:id="146"/>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przez:</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1) rekrutację;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lastRenderedPageBreak/>
        <w:t>2) potwierdzenie efektów uczenia się;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 xml:space="preserve">Postępowanie rekrutacyjne w sprawie przyjęcia na studia przeprowadza uczelniana komisja rekrutacyjna powoływana przez rektora. </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rsidR="009B3659"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liczbę miejsc na danym kierunku, specjalności i formie studiów, kierując się zasadą odpowiedzialności za jakość kształcenia oraz dbając o zgodność struktury kierunków ze strategią uczelni.</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7" w:name="_Toc2929771"/>
      <w:bookmarkStart w:id="148" w:name="_Toc96514058"/>
      <w:r w:rsidRPr="00150C90">
        <w:rPr>
          <w:color w:val="002060"/>
          <w:sz w:val="22"/>
        </w:rPr>
        <w:t xml:space="preserve">§ </w:t>
      </w:r>
      <w:r w:rsidR="009B3659" w:rsidRPr="00150C90">
        <w:rPr>
          <w:color w:val="002060"/>
          <w:sz w:val="22"/>
        </w:rPr>
        <w:t>79</w:t>
      </w:r>
      <w:r w:rsidRPr="00150C90">
        <w:rPr>
          <w:color w:val="002060"/>
          <w:sz w:val="22"/>
        </w:rPr>
        <w:t>. [Ślubowanie studenta]</w:t>
      </w:r>
      <w:bookmarkEnd w:id="147"/>
      <w:bookmarkEnd w:id="148"/>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rsidR="009B3659"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Student składa ślubowanie następującej treści:</w:t>
      </w:r>
    </w:p>
    <w:p w:rsidR="009B3659" w:rsidRPr="00150C90" w:rsidRDefault="009B3659" w:rsidP="00C77519">
      <w:pPr>
        <w:pStyle w:val="Akapitzlist"/>
        <w:spacing w:line="276" w:lineRule="auto"/>
        <w:ind w:left="284"/>
        <w:jc w:val="both"/>
        <w:rPr>
          <w:rFonts w:ascii="Lato" w:hAnsi="Lato"/>
          <w:color w:val="002060"/>
          <w:sz w:val="22"/>
        </w:rPr>
      </w:pP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mienie akademii i przestrzegać obowiązujących w niej przepisów."</w:t>
      </w:r>
    </w:p>
    <w:p w:rsidR="009B3659" w:rsidRPr="00150C90" w:rsidRDefault="009B3659" w:rsidP="00C77519">
      <w:pPr>
        <w:pStyle w:val="Akapitzlist"/>
        <w:spacing w:line="276" w:lineRule="auto"/>
        <w:ind w:left="284"/>
        <w:jc w:val="both"/>
        <w:rPr>
          <w:rFonts w:ascii="Lato" w:hAnsi="Lato"/>
          <w:color w:val="002060"/>
          <w:sz w:val="22"/>
        </w:rPr>
      </w:pP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student jest</w:t>
      </w:r>
      <w:r w:rsidR="00076A24">
        <w:rPr>
          <w:rFonts w:ascii="Lato" w:hAnsi="Lato"/>
          <w:color w:val="002060"/>
          <w:sz w:val="22"/>
        </w:rPr>
        <w:t xml:space="preserve"> cudzoziemcem. Wykaz języków, w </w:t>
      </w:r>
      <w:r w:rsidRPr="00150C90">
        <w:rPr>
          <w:rFonts w:ascii="Lato" w:hAnsi="Lato"/>
          <w:color w:val="002060"/>
          <w:sz w:val="22"/>
        </w:rPr>
        <w:t xml:space="preserve">których może być złożone ślubowanie oraz treść ślubowania w tych językach, określa </w:t>
      </w:r>
      <w:r w:rsidR="00E64CE0" w:rsidRPr="00150C90">
        <w:rPr>
          <w:rFonts w:ascii="Lato" w:hAnsi="Lato"/>
          <w:color w:val="002060"/>
          <w:sz w:val="22"/>
        </w:rPr>
        <w:t>rektor.</w:t>
      </w: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Nabycie praw studenta akademii następuje także z dniem przeniesienia z innej uczelni, w tym zagranicznej.</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9" w:name="_Toc2929772"/>
      <w:bookmarkStart w:id="150" w:name="_Toc96514059"/>
      <w:r w:rsidRPr="00150C90">
        <w:rPr>
          <w:color w:val="002060"/>
          <w:sz w:val="22"/>
        </w:rPr>
        <w:t xml:space="preserve">§ </w:t>
      </w:r>
      <w:r w:rsidR="009B3659" w:rsidRPr="00150C90">
        <w:rPr>
          <w:color w:val="002060"/>
          <w:sz w:val="22"/>
        </w:rPr>
        <w:t>80</w:t>
      </w:r>
      <w:r w:rsidRPr="00150C90">
        <w:rPr>
          <w:color w:val="002060"/>
          <w:sz w:val="22"/>
        </w:rPr>
        <w:t>. [Studia podyplomowe i inne formy kształcenia]</w:t>
      </w:r>
      <w:bookmarkEnd w:id="149"/>
      <w:bookmarkEnd w:id="150"/>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W akademii mogą być prowadzone studia podyplomowe oraz </w:t>
      </w:r>
      <w:r w:rsidR="00076A24">
        <w:rPr>
          <w:rFonts w:ascii="Lato" w:hAnsi="Lato"/>
          <w:color w:val="002060"/>
          <w:sz w:val="22"/>
        </w:rPr>
        <w:t>inne formy kształcenia, w tym w </w:t>
      </w:r>
      <w:r w:rsidRPr="00150C90">
        <w:rPr>
          <w:rFonts w:ascii="Lato" w:hAnsi="Lato"/>
          <w:color w:val="002060"/>
          <w:sz w:val="22"/>
        </w:rPr>
        <w:t>szczególności kursy i szkolenia.</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Studia podyplomowe tworzy, przekształca i likwiduje rektor.</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Program studiów podyplomowych uchwala senat na wniosek rektora. </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Organizację i tok studiów podyplomowych określa regulamin uchwalony przez senat.</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Zasady prowadzenia innych form kształcenia ustala rektor. </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1" w:name="_Toc2929773"/>
      <w:bookmarkStart w:id="152" w:name="_Toc96514060"/>
      <w:r w:rsidRPr="00150C90">
        <w:rPr>
          <w:color w:val="002060"/>
          <w:sz w:val="22"/>
        </w:rPr>
        <w:lastRenderedPageBreak/>
        <w:t>§</w:t>
      </w:r>
      <w:r w:rsidR="009B3659" w:rsidRPr="00150C90">
        <w:rPr>
          <w:color w:val="002060"/>
          <w:sz w:val="22"/>
        </w:rPr>
        <w:t xml:space="preserve"> 81</w:t>
      </w:r>
      <w:r w:rsidRPr="00150C90">
        <w:rPr>
          <w:color w:val="002060"/>
          <w:sz w:val="22"/>
        </w:rPr>
        <w:t>. [Wykłady]</w:t>
      </w:r>
      <w:bookmarkEnd w:id="151"/>
      <w:bookmarkEnd w:id="152"/>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rsidR="009F3E61"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rsidR="004F3C64" w:rsidRPr="00150C90" w:rsidRDefault="004F3C64" w:rsidP="00C77519">
      <w:pPr>
        <w:pStyle w:val="Nagwek3"/>
        <w:spacing w:line="276" w:lineRule="auto"/>
        <w:rPr>
          <w:color w:val="002060"/>
          <w:sz w:val="22"/>
        </w:rPr>
      </w:pPr>
      <w:bookmarkStart w:id="153" w:name="_Toc2929774"/>
    </w:p>
    <w:p w:rsidR="009F3E61" w:rsidRPr="00150C90" w:rsidRDefault="009F3E61" w:rsidP="00C77519">
      <w:pPr>
        <w:pStyle w:val="Nagwek3"/>
        <w:spacing w:line="276" w:lineRule="auto"/>
        <w:rPr>
          <w:color w:val="002060"/>
          <w:sz w:val="22"/>
        </w:rPr>
      </w:pPr>
      <w:bookmarkStart w:id="154" w:name="_Toc96514061"/>
      <w:r w:rsidRPr="00150C90">
        <w:rPr>
          <w:color w:val="002060"/>
          <w:sz w:val="22"/>
        </w:rPr>
        <w:t>§</w:t>
      </w:r>
      <w:r w:rsidR="009B3659" w:rsidRPr="00150C90">
        <w:rPr>
          <w:color w:val="002060"/>
          <w:sz w:val="22"/>
        </w:rPr>
        <w:t xml:space="preserve"> 82</w:t>
      </w:r>
      <w:r w:rsidRPr="00150C90">
        <w:rPr>
          <w:color w:val="002060"/>
          <w:sz w:val="22"/>
        </w:rPr>
        <w:t>. [Rok akademicki]</w:t>
      </w:r>
      <w:bookmarkEnd w:id="153"/>
      <w:bookmarkEnd w:id="154"/>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Rok akademicki obejmuje:</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okres</w:t>
      </w:r>
      <w:proofErr w:type="gramEnd"/>
      <w:r w:rsidRPr="00150C90">
        <w:rPr>
          <w:rFonts w:ascii="Lato" w:hAnsi="Lato"/>
          <w:color w:val="002060"/>
          <w:sz w:val="22"/>
        </w:rPr>
        <w:t xml:space="preserve"> zajęć dydaktycznych wynikających z programu studiów, podzielony na semestr zimowy i semestr letni;</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sesje</w:t>
      </w:r>
      <w:proofErr w:type="gramEnd"/>
      <w:r w:rsidRPr="00150C90">
        <w:rPr>
          <w:rFonts w:ascii="Lato" w:hAnsi="Lato"/>
          <w:color w:val="002060"/>
          <w:sz w:val="22"/>
        </w:rPr>
        <w:t xml:space="preserve"> egzaminacyjne (okresy weryfikacji efektów uczenia się) wyznaczane w okresach wolnych od zajęć dydaktycznych;</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okresy wolne od zajęć dydaktycznych, w szczególności przerwy świąteczne oraz przerwy między semestrami.</w:t>
      </w:r>
    </w:p>
    <w:p w:rsidR="009F3E61" w:rsidRPr="00150C90" w:rsidRDefault="009F3E61" w:rsidP="00F240E4">
      <w:pPr>
        <w:pStyle w:val="Akapitzlist"/>
        <w:numPr>
          <w:ilvl w:val="0"/>
          <w:numId w:val="117"/>
        </w:numPr>
        <w:spacing w:line="276" w:lineRule="auto"/>
        <w:ind w:left="284" w:hanging="284"/>
        <w:jc w:val="both"/>
        <w:rPr>
          <w:rFonts w:ascii="Lato" w:eastAsia="Times New Roman" w:hAnsi="Lato" w:cs="Times New Roman"/>
          <w:color w:val="002060"/>
          <w:sz w:val="22"/>
        </w:rPr>
      </w:pPr>
      <w:r w:rsidRPr="00150C90">
        <w:rPr>
          <w:rFonts w:ascii="Lato" w:hAnsi="Lato"/>
          <w:color w:val="002060"/>
          <w:sz w:val="22"/>
        </w:rPr>
        <w:t>W sytuacjach określonych w statucie lub regulaminie studiów wybrane zajęcia i praktyki zawodowe mogą odbywać się w okresach wolnych od zajęć dydaktycznych.</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69503E" w:rsidRPr="00150C90">
        <w:rPr>
          <w:rFonts w:ascii="Lato" w:hAnsi="Lato"/>
          <w:color w:val="002060"/>
          <w:sz w:val="22"/>
        </w:rPr>
        <w:t xml:space="preserve">ia 15 czerwca </w:t>
      </w:r>
      <w:r w:rsidRPr="00150C90">
        <w:rPr>
          <w:rFonts w:ascii="Lato" w:hAnsi="Lato"/>
          <w:color w:val="002060"/>
          <w:sz w:val="22"/>
        </w:rPr>
        <w:t>przed rozpoczęciem roku akademickiego.</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Opinię, o której mowa w ust. 4, właściwy organ samorządu studenckiego wyraża w terminie 7 od dnia przedłożenia projektu szczegółowej organizacji roku akademi</w:t>
      </w:r>
      <w:r w:rsidR="00076A24">
        <w:rPr>
          <w:rFonts w:ascii="Lato" w:hAnsi="Lato"/>
          <w:color w:val="002060"/>
          <w:sz w:val="22"/>
        </w:rPr>
        <w:t>ckiego. Niezajęcie stanowiska w </w:t>
      </w:r>
      <w:r w:rsidRPr="00150C90">
        <w:rPr>
          <w:rFonts w:ascii="Lato" w:hAnsi="Lato"/>
          <w:color w:val="002060"/>
          <w:sz w:val="22"/>
        </w:rPr>
        <w:t xml:space="preserve">wyznaczonym terminie uznaje się za wyrażenie pozytywnej opinii.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5" w:name="_Toc2929775"/>
      <w:bookmarkStart w:id="156" w:name="_Toc96514062"/>
      <w:r w:rsidRPr="00150C90">
        <w:rPr>
          <w:color w:val="002060"/>
          <w:sz w:val="22"/>
        </w:rPr>
        <w:t>§</w:t>
      </w:r>
      <w:r w:rsidR="009B3659" w:rsidRPr="00150C90">
        <w:rPr>
          <w:color w:val="002060"/>
          <w:sz w:val="22"/>
        </w:rPr>
        <w:t xml:space="preserve"> 83</w:t>
      </w:r>
      <w:r w:rsidRPr="00150C90">
        <w:rPr>
          <w:color w:val="002060"/>
          <w:sz w:val="22"/>
        </w:rPr>
        <w:t>. [Regulamin studiów]</w:t>
      </w:r>
      <w:bookmarkEnd w:id="155"/>
      <w:bookmarkEnd w:id="156"/>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wchodzi w życie z początkiem nowego roku akademickiego.</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rsidR="009F3E61" w:rsidRPr="00150C90" w:rsidRDefault="009F3E61" w:rsidP="00C77519">
      <w:pPr>
        <w:spacing w:line="276" w:lineRule="auto"/>
        <w:rPr>
          <w:rFonts w:ascii="Lato" w:hAnsi="Lato"/>
          <w:color w:val="002060"/>
          <w:sz w:val="22"/>
        </w:rPr>
      </w:pPr>
    </w:p>
    <w:p w:rsidR="00FD4EC1" w:rsidRPr="00150C90" w:rsidRDefault="00FD4EC1" w:rsidP="00FD4EC1">
      <w:pPr>
        <w:pStyle w:val="Nagwek3"/>
        <w:spacing w:line="276" w:lineRule="auto"/>
        <w:rPr>
          <w:color w:val="002060"/>
          <w:sz w:val="22"/>
        </w:rPr>
      </w:pPr>
      <w:bookmarkStart w:id="157" w:name="_Toc2929776"/>
      <w:bookmarkStart w:id="158" w:name="_Toc96514063"/>
      <w:r w:rsidRPr="00150C90">
        <w:rPr>
          <w:color w:val="002060"/>
          <w:sz w:val="22"/>
        </w:rPr>
        <w:lastRenderedPageBreak/>
        <w:t>§ 84. [Zapewnianie jakości kształcenia]</w:t>
      </w:r>
      <w:bookmarkEnd w:id="157"/>
      <w:bookmarkEnd w:id="158"/>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System obejmuje w szczególności:</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politykę</w:t>
      </w:r>
      <w:proofErr w:type="gramEnd"/>
      <w:r w:rsidRPr="00150C90">
        <w:rPr>
          <w:rFonts w:ascii="Lato" w:hAnsi="Lato"/>
          <w:color w:val="002060"/>
          <w:sz w:val="22"/>
        </w:rPr>
        <w:t xml:space="preserve"> jakości kształcenia akademii określaną przez senat na wniosek rektora;</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proofErr w:type="gramStart"/>
      <w:r w:rsidRPr="00150C90">
        <w:rPr>
          <w:rFonts w:ascii="Lato" w:hAnsi="Lato"/>
          <w:color w:val="002060"/>
          <w:sz w:val="22"/>
        </w:rPr>
        <w:t>procedury</w:t>
      </w:r>
      <w:proofErr w:type="gramEnd"/>
      <w:r w:rsidRPr="00150C90">
        <w:rPr>
          <w:rFonts w:ascii="Lato" w:hAnsi="Lato"/>
          <w:color w:val="002060"/>
          <w:sz w:val="22"/>
        </w:rPr>
        <w:t xml:space="preserve"> systemu określane przez rektora lub upoważnione przez niego osoby.</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Cele i zadania systemu realizowane są na poziomie ogólnouczelnianym oraz wydziałowym.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Nadzór nad systemem:</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uczelni sprawuje rektor lub upoważniony przez niego prorektor;</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wydziale sprawuje jego dziekan.</w:t>
      </w:r>
    </w:p>
    <w:p w:rsidR="005F1991" w:rsidRDefault="005F1991" w:rsidP="00C77519">
      <w:pPr>
        <w:pStyle w:val="Nagwek2"/>
        <w:spacing w:line="276" w:lineRule="auto"/>
        <w:jc w:val="left"/>
        <w:rPr>
          <w:sz w:val="22"/>
          <w:szCs w:val="24"/>
        </w:rPr>
      </w:pPr>
    </w:p>
    <w:p w:rsidR="00AD5130" w:rsidRPr="00150C90" w:rsidRDefault="00AD5130" w:rsidP="00C77519">
      <w:pPr>
        <w:spacing w:line="276" w:lineRule="auto"/>
        <w:rPr>
          <w:rFonts w:ascii="Lato" w:hAnsi="Lato"/>
          <w:color w:val="002060"/>
          <w:sz w:val="22"/>
        </w:rPr>
      </w:pPr>
    </w:p>
    <w:p w:rsidR="00EE38C2" w:rsidRPr="00150C90" w:rsidRDefault="009B3659" w:rsidP="00C77519">
      <w:pPr>
        <w:pStyle w:val="Nagwek2"/>
        <w:spacing w:line="276" w:lineRule="auto"/>
        <w:rPr>
          <w:sz w:val="22"/>
          <w:szCs w:val="24"/>
        </w:rPr>
      </w:pPr>
      <w:bookmarkStart w:id="159" w:name="_Toc96514064"/>
      <w:r w:rsidRPr="00150C90">
        <w:rPr>
          <w:sz w:val="22"/>
          <w:szCs w:val="24"/>
        </w:rPr>
        <w:t>Rozdział 2</w:t>
      </w:r>
      <w:r w:rsidR="0002315F" w:rsidRPr="00150C90">
        <w:rPr>
          <w:sz w:val="22"/>
          <w:szCs w:val="24"/>
        </w:rPr>
        <w:t>. Samorząd studencki i inne organizacje studenckie</w:t>
      </w:r>
      <w:bookmarkEnd w:id="159"/>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60" w:name="_Toc2929784"/>
      <w:bookmarkStart w:id="161" w:name="_Toc96514065"/>
      <w:r w:rsidRPr="00150C90">
        <w:rPr>
          <w:color w:val="002060"/>
          <w:sz w:val="22"/>
        </w:rPr>
        <w:t>§ 85. [Samorząd studencki]</w:t>
      </w:r>
      <w:bookmarkEnd w:id="160"/>
      <w:bookmarkEnd w:id="161"/>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działa przez swoje organy.</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sprawy studenckie. Samorząd studencki sporządza sprawozdanie z rozdziału środków finansowych i rozliczenie tych środków nie rzadziej niż raz w roku a</w:t>
      </w:r>
      <w:r w:rsidR="00076A24">
        <w:rPr>
          <w:rFonts w:ascii="Lato" w:hAnsi="Lato"/>
          <w:color w:val="002060"/>
          <w:sz w:val="22"/>
        </w:rPr>
        <w:t>kademickim oraz udostępnia je w </w:t>
      </w:r>
      <w:r w:rsidRPr="00150C90">
        <w:rPr>
          <w:rFonts w:ascii="Lato" w:hAnsi="Lato"/>
          <w:color w:val="002060"/>
          <w:sz w:val="22"/>
        </w:rPr>
        <w:t>biuletynie informacji publicznej akademii.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w:t>
      </w:r>
      <w:r w:rsidR="00076A24">
        <w:rPr>
          <w:rFonts w:ascii="Lato" w:hAnsi="Lato"/>
          <w:color w:val="002060"/>
          <w:sz w:val="22"/>
        </w:rPr>
        <w:t xml:space="preserve"> z ustawą i statutem akademii w </w:t>
      </w:r>
      <w:r w:rsidRPr="00150C90">
        <w:rPr>
          <w:rFonts w:ascii="Lato" w:hAnsi="Lato"/>
          <w:color w:val="002060"/>
          <w:sz w:val="22"/>
        </w:rPr>
        <w:t>terminie 30 dni od dnia jego przekazania.</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studenckiego, w tym infrastrukturę i środki finansowe, którymi samorząd studencki dysponuje w ramach swojej działalności.</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2" w:name="_Toc2929785"/>
      <w:bookmarkStart w:id="163" w:name="_Toc96514066"/>
      <w:r w:rsidRPr="00150C90">
        <w:rPr>
          <w:color w:val="002060"/>
          <w:sz w:val="22"/>
        </w:rPr>
        <w:t>§ 86. [Szkolenie z praw studenta]</w:t>
      </w:r>
      <w:bookmarkEnd w:id="162"/>
      <w:bookmarkEnd w:id="163"/>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64" w:name="_Toc2929786"/>
      <w:bookmarkStart w:id="165" w:name="_Toc96514067"/>
      <w:r w:rsidRPr="00150C90">
        <w:rPr>
          <w:color w:val="002060"/>
          <w:sz w:val="22"/>
          <w:lang w:eastAsia="pl-PL"/>
        </w:rPr>
        <w:t>§ 87. [Organizacje studenckie]</w:t>
      </w:r>
      <w:bookmarkEnd w:id="164"/>
      <w:bookmarkEnd w:id="165"/>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lastRenderedPageBreak/>
        <w:t>Rektor uchyla akt organu uczelnianej organizacji studenckiej niezgodny z przepisami prawa powszechnie obowiązującego, statutem akademii, regulaminem studiów lub regulaminem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rsidR="005F1991" w:rsidRPr="00150C90" w:rsidRDefault="005F1991" w:rsidP="00C77519">
      <w:pPr>
        <w:spacing w:line="276" w:lineRule="auto"/>
        <w:jc w:val="both"/>
        <w:rPr>
          <w:rFonts w:ascii="Lato" w:hAnsi="Lato"/>
          <w:color w:val="002060"/>
          <w:sz w:val="22"/>
        </w:rPr>
      </w:pPr>
    </w:p>
    <w:p w:rsidR="00ED7E4B" w:rsidRPr="00150C90" w:rsidRDefault="000C44BA" w:rsidP="00C77519">
      <w:pPr>
        <w:pStyle w:val="Nagwek1"/>
        <w:spacing w:line="276" w:lineRule="auto"/>
        <w:rPr>
          <w:color w:val="002060"/>
          <w:sz w:val="22"/>
        </w:rPr>
      </w:pPr>
      <w:bookmarkStart w:id="166" w:name="_Toc96514068"/>
      <w:r w:rsidRPr="00150C90">
        <w:rPr>
          <w:color w:val="002060"/>
          <w:sz w:val="22"/>
        </w:rPr>
        <w:t>DZIAŁ VIII. SZKOŁY DOKTORSKIE ORAZ SPRAWY DOKTORANCKIE</w:t>
      </w:r>
      <w:bookmarkEnd w:id="166"/>
    </w:p>
    <w:p w:rsidR="00ED7E4B" w:rsidRPr="00150C90" w:rsidRDefault="00ED7E4B" w:rsidP="00C77519">
      <w:pPr>
        <w:spacing w:line="276" w:lineRule="auto"/>
        <w:jc w:val="both"/>
        <w:rPr>
          <w:rFonts w:ascii="Lato" w:hAnsi="Lato"/>
          <w:color w:val="002060"/>
          <w:sz w:val="22"/>
        </w:rPr>
      </w:pPr>
    </w:p>
    <w:p w:rsidR="0002315F" w:rsidRPr="00150C90" w:rsidRDefault="0002315F" w:rsidP="00C77519">
      <w:pPr>
        <w:pStyle w:val="Nagwek2"/>
        <w:spacing w:line="276" w:lineRule="auto"/>
        <w:rPr>
          <w:sz w:val="22"/>
          <w:szCs w:val="24"/>
        </w:rPr>
      </w:pPr>
      <w:bookmarkStart w:id="167" w:name="_Toc96514069"/>
      <w:r w:rsidRPr="00150C90">
        <w:rPr>
          <w:sz w:val="22"/>
          <w:szCs w:val="24"/>
        </w:rPr>
        <w:t>Rozdział 1. Szkoły doktorskie i doktoranci</w:t>
      </w:r>
      <w:bookmarkEnd w:id="167"/>
    </w:p>
    <w:p w:rsidR="005F1991" w:rsidRPr="00150C90" w:rsidRDefault="005F1991" w:rsidP="00C77519">
      <w:pPr>
        <w:pStyle w:val="Nagwek2"/>
        <w:spacing w:line="276" w:lineRule="auto"/>
        <w:rPr>
          <w:sz w:val="22"/>
          <w:szCs w:val="24"/>
        </w:rPr>
      </w:pPr>
    </w:p>
    <w:p w:rsidR="009B3659" w:rsidRPr="00150C90" w:rsidRDefault="009B3659" w:rsidP="00C77519">
      <w:pPr>
        <w:pStyle w:val="Nagwek3"/>
        <w:spacing w:line="276" w:lineRule="auto"/>
        <w:rPr>
          <w:color w:val="002060"/>
          <w:sz w:val="22"/>
        </w:rPr>
      </w:pPr>
      <w:bookmarkStart w:id="168" w:name="_Toc2929778"/>
      <w:bookmarkStart w:id="169" w:name="_Toc96514070"/>
      <w:r w:rsidRPr="00150C90">
        <w:rPr>
          <w:color w:val="002060"/>
          <w:sz w:val="22"/>
        </w:rPr>
        <w:t>§ 88. [Szkoła doktorska]</w:t>
      </w:r>
      <w:bookmarkEnd w:id="168"/>
      <w:bookmarkEnd w:id="169"/>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Szkołę doktorską tworzy, przekształca i likwiduje rektor w regulaminie organizacyjnym. </w:t>
      </w:r>
    </w:p>
    <w:p w:rsidR="009B3659" w:rsidRPr="00150C90" w:rsidRDefault="00D0493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0" w:name="_Toc2929779"/>
      <w:bookmarkStart w:id="171" w:name="_Toc96514071"/>
      <w:r w:rsidRPr="00150C90">
        <w:rPr>
          <w:color w:val="002060"/>
          <w:sz w:val="22"/>
        </w:rPr>
        <w:t>§ 8</w:t>
      </w:r>
      <w:r w:rsidR="00AD5130" w:rsidRPr="00150C90">
        <w:rPr>
          <w:color w:val="002060"/>
          <w:sz w:val="22"/>
        </w:rPr>
        <w:t>9</w:t>
      </w:r>
      <w:r w:rsidRPr="00150C90">
        <w:rPr>
          <w:color w:val="002060"/>
          <w:sz w:val="22"/>
        </w:rPr>
        <w:t>. [Przyjęcie do szkoły doktorskiej]</w:t>
      </w:r>
      <w:bookmarkEnd w:id="170"/>
      <w:bookmarkEnd w:id="171"/>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rsidR="009B3659" w:rsidRPr="00150C90" w:rsidRDefault="009B3659" w:rsidP="00F240E4">
      <w:pPr>
        <w:pStyle w:val="Akapitzlist"/>
        <w:numPr>
          <w:ilvl w:val="0"/>
          <w:numId w:val="123"/>
        </w:numPr>
        <w:spacing w:line="276" w:lineRule="auto"/>
        <w:jc w:val="both"/>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rsidR="00FD4EC1" w:rsidRPr="00150C90" w:rsidRDefault="00FD4EC1"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rsidR="00FD4EC1" w:rsidRPr="00150C90" w:rsidRDefault="00FD4EC1" w:rsidP="00FD4EC1">
      <w:pPr>
        <w:pStyle w:val="Akapitzlist"/>
        <w:spacing w:line="276" w:lineRule="auto"/>
        <w:ind w:left="360"/>
        <w:jc w:val="both"/>
        <w:rPr>
          <w:rFonts w:ascii="Lato" w:hAnsi="Lato"/>
          <w:color w:val="002060"/>
          <w:sz w:val="22"/>
        </w:rPr>
      </w:pP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2" w:name="_Toc2929780"/>
      <w:bookmarkStart w:id="173" w:name="_Toc96514072"/>
      <w:r w:rsidRPr="00150C90">
        <w:rPr>
          <w:color w:val="002060"/>
          <w:sz w:val="22"/>
        </w:rPr>
        <w:t>§ 9</w:t>
      </w:r>
      <w:r w:rsidR="00AD5130" w:rsidRPr="00150C90">
        <w:rPr>
          <w:color w:val="002060"/>
          <w:sz w:val="22"/>
        </w:rPr>
        <w:t>0</w:t>
      </w:r>
      <w:r w:rsidRPr="00150C90">
        <w:rPr>
          <w:color w:val="002060"/>
          <w:sz w:val="22"/>
        </w:rPr>
        <w:t>. [Program kształcenia]</w:t>
      </w:r>
      <w:bookmarkEnd w:id="172"/>
      <w:bookmarkEnd w:id="173"/>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Kształcenie doktoranta w szkole doktorskiej odbywa się na pods</w:t>
      </w:r>
      <w:r w:rsidR="00076A24">
        <w:rPr>
          <w:rFonts w:ascii="Lato" w:hAnsi="Lato"/>
          <w:color w:val="002060"/>
          <w:sz w:val="22"/>
        </w:rPr>
        <w:t>tawie programu kształcenia oraz </w:t>
      </w:r>
      <w:r w:rsidRPr="00150C90">
        <w:rPr>
          <w:rFonts w:ascii="Lato" w:hAnsi="Lato"/>
          <w:color w:val="002060"/>
          <w:sz w:val="22"/>
        </w:rPr>
        <w:t>indywidualnego planu badawczego.</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rsidR="009B3659" w:rsidRPr="00150C90" w:rsidRDefault="009B3659" w:rsidP="00C77519">
      <w:pPr>
        <w:pStyle w:val="Nagwek3"/>
        <w:spacing w:line="276" w:lineRule="auto"/>
        <w:rPr>
          <w:color w:val="002060"/>
          <w:sz w:val="22"/>
        </w:rPr>
      </w:pPr>
    </w:p>
    <w:p w:rsidR="009B3659" w:rsidRPr="00150C90" w:rsidRDefault="009B3659" w:rsidP="00C77519">
      <w:pPr>
        <w:pStyle w:val="Nagwek3"/>
        <w:spacing w:line="276" w:lineRule="auto"/>
        <w:rPr>
          <w:color w:val="002060"/>
          <w:sz w:val="22"/>
        </w:rPr>
      </w:pPr>
      <w:bookmarkStart w:id="174" w:name="_Toc2929781"/>
      <w:bookmarkStart w:id="175" w:name="_Toc96514073"/>
      <w:r w:rsidRPr="00150C90">
        <w:rPr>
          <w:color w:val="002060"/>
          <w:sz w:val="22"/>
        </w:rPr>
        <w:t xml:space="preserve">§ </w:t>
      </w:r>
      <w:r w:rsidR="00AD5130" w:rsidRPr="00150C90">
        <w:rPr>
          <w:color w:val="002060"/>
          <w:sz w:val="22"/>
        </w:rPr>
        <w:t>91</w:t>
      </w:r>
      <w:r w:rsidRPr="00150C90">
        <w:rPr>
          <w:color w:val="002060"/>
          <w:sz w:val="22"/>
        </w:rPr>
        <w:t>. [Regulamin szkoły doktorskiej]</w:t>
      </w:r>
      <w:bookmarkEnd w:id="174"/>
      <w:bookmarkEnd w:id="175"/>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doktorantów nie dojdą do porozumienia w sprawie jego treści, regulamin wchodzi w życie na mocy ponownej uchwały senatu podjętej większością co najmniej 2/3 głosów jego statutowego składu.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wchodzi w życie z początkiem nowego roku akademickiego.</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Przepisy ust. 3-5 stosuje się odpowiednio do zmiany regulaminu studiów. </w:t>
      </w:r>
    </w:p>
    <w:p w:rsidR="009B3659" w:rsidRPr="00150C90" w:rsidRDefault="009B3659" w:rsidP="00C77519">
      <w:pPr>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6" w:name="_Toc2929782"/>
      <w:bookmarkStart w:id="177" w:name="_Toc96514074"/>
      <w:r w:rsidRPr="00150C90">
        <w:rPr>
          <w:color w:val="002060"/>
          <w:sz w:val="22"/>
        </w:rPr>
        <w:t xml:space="preserve">§ </w:t>
      </w:r>
      <w:r w:rsidR="00AD5130" w:rsidRPr="00150C90">
        <w:rPr>
          <w:color w:val="002060"/>
          <w:sz w:val="22"/>
        </w:rPr>
        <w:t>9</w:t>
      </w:r>
      <w:r w:rsidR="00FB38CB" w:rsidRPr="00150C90">
        <w:rPr>
          <w:color w:val="002060"/>
          <w:sz w:val="22"/>
        </w:rPr>
        <w:t>2</w:t>
      </w:r>
      <w:r w:rsidRPr="00150C90">
        <w:rPr>
          <w:color w:val="002060"/>
          <w:sz w:val="22"/>
        </w:rPr>
        <w:t>. [Status doktoranta]</w:t>
      </w:r>
      <w:bookmarkEnd w:id="176"/>
      <w:bookmarkEnd w:id="177"/>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rsidR="00AD5130"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Doktorant składa ślubowanie następującej treści: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AD5130"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Akademii Sztuk Pięknych w Warszawie ”</w:t>
      </w:r>
      <w:r w:rsidR="009B3659" w:rsidRPr="00150C90">
        <w:rPr>
          <w:rFonts w:ascii="Lato" w:hAnsi="Lato"/>
          <w:i/>
          <w:color w:val="002060"/>
          <w:sz w:val="22"/>
        </w:rPr>
        <w:t xml:space="preserve">.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doktorant jest</w:t>
      </w:r>
      <w:r w:rsidR="00076A24">
        <w:rPr>
          <w:rFonts w:ascii="Lato" w:hAnsi="Lato"/>
          <w:color w:val="002060"/>
          <w:sz w:val="22"/>
        </w:rPr>
        <w:t xml:space="preserve"> cudzoziemcem. Wykaz języków, w </w:t>
      </w:r>
      <w:r w:rsidRPr="00150C90">
        <w:rPr>
          <w:rFonts w:ascii="Lato" w:hAnsi="Lato"/>
          <w:color w:val="002060"/>
          <w:sz w:val="22"/>
        </w:rPr>
        <w:t>których może być złożone ślubowanie oraz treść ślubowania w tych językach, określa i upublicznia rektor.</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Jednocześnie można być doktorantem tylko w jednej szkole doktorskiej.</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Doktorant nie może być zatrudniony jako nauczyciel akademicki.</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Zakaz, o którym mowa w ust. 5 nie dotyczy zatrudnienia doktoranta: </w:t>
      </w:r>
    </w:p>
    <w:p w:rsidR="009B3659" w:rsidRPr="00150C90" w:rsidRDefault="009B3659" w:rsidP="00C77519">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rsidR="009B3659" w:rsidRPr="00150C90" w:rsidRDefault="009B3659" w:rsidP="00C77519">
      <w:pPr>
        <w:pStyle w:val="Akapitzlist"/>
        <w:spacing w:line="276" w:lineRule="auto"/>
        <w:ind w:left="567" w:hanging="284"/>
        <w:rPr>
          <w:rFonts w:ascii="Lato" w:hAnsi="Lato"/>
          <w:color w:val="002060"/>
          <w:sz w:val="22"/>
        </w:rPr>
      </w:pPr>
      <w:proofErr w:type="gramStart"/>
      <w:r w:rsidRPr="00150C90">
        <w:rPr>
          <w:rFonts w:ascii="Lato" w:hAnsi="Lato"/>
          <w:color w:val="002060"/>
          <w:sz w:val="22"/>
        </w:rPr>
        <w:t>2) po</w:t>
      </w:r>
      <w:proofErr w:type="gramEnd"/>
      <w:r w:rsidRPr="00150C90">
        <w:rPr>
          <w:rFonts w:ascii="Lato" w:hAnsi="Lato"/>
          <w:color w:val="002060"/>
          <w:sz w:val="22"/>
        </w:rPr>
        <w:t> ocenie śródokresowej zakończonej wynikiem pozytywnym zgodnie z przepisami ustawy.</w:t>
      </w:r>
    </w:p>
    <w:p w:rsidR="005F1991" w:rsidRPr="00150C90" w:rsidRDefault="005F1991" w:rsidP="00C77519">
      <w:pPr>
        <w:pStyle w:val="Nagwek2"/>
        <w:spacing w:line="276" w:lineRule="auto"/>
        <w:rPr>
          <w:sz w:val="22"/>
          <w:szCs w:val="24"/>
        </w:rPr>
      </w:pPr>
    </w:p>
    <w:p w:rsidR="0002315F" w:rsidRPr="00150C90" w:rsidRDefault="0002315F" w:rsidP="00C77519">
      <w:pPr>
        <w:pStyle w:val="Nagwek2"/>
        <w:spacing w:line="276" w:lineRule="auto"/>
        <w:rPr>
          <w:sz w:val="22"/>
          <w:szCs w:val="24"/>
        </w:rPr>
      </w:pPr>
      <w:bookmarkStart w:id="178" w:name="_Toc96514075"/>
      <w:r w:rsidRPr="00150C90">
        <w:rPr>
          <w:sz w:val="22"/>
          <w:szCs w:val="24"/>
        </w:rPr>
        <w:t>Rozdział 2. Samorząd doktorantów i inne organizacje doktoranckie</w:t>
      </w:r>
      <w:bookmarkEnd w:id="178"/>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79" w:name="_Toc2929787"/>
      <w:bookmarkStart w:id="180" w:name="_Toc96514076"/>
      <w:r w:rsidRPr="00150C90">
        <w:rPr>
          <w:color w:val="002060"/>
          <w:sz w:val="22"/>
        </w:rPr>
        <w:t xml:space="preserve">§ </w:t>
      </w:r>
      <w:r w:rsidR="00FB38CB" w:rsidRPr="00150C90">
        <w:rPr>
          <w:color w:val="002060"/>
          <w:sz w:val="22"/>
        </w:rPr>
        <w:t>93</w:t>
      </w:r>
      <w:r w:rsidRPr="00150C90">
        <w:rPr>
          <w:color w:val="002060"/>
          <w:sz w:val="22"/>
        </w:rPr>
        <w:t>. [Samorząd doktorantów]</w:t>
      </w:r>
      <w:bookmarkEnd w:id="179"/>
      <w:bookmarkEnd w:id="180"/>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działa przez swoje organy.</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 xml:space="preserve">rozdziału środków </w:t>
      </w:r>
      <w:r w:rsidR="00CF0881">
        <w:rPr>
          <w:rFonts w:ascii="Lato" w:hAnsi="Lato"/>
          <w:color w:val="002060"/>
          <w:sz w:val="22"/>
        </w:rPr>
        <w:lastRenderedPageBreak/>
        <w:t>finansowych i </w:t>
      </w:r>
      <w:r w:rsidRPr="00150C90">
        <w:rPr>
          <w:rFonts w:ascii="Lato" w:hAnsi="Lato"/>
          <w:color w:val="002060"/>
          <w:sz w:val="22"/>
        </w:rPr>
        <w:t>rozliczenie tych środków nie rzadziej niż raz w roku akademickim oraz udostępnia je w biuletynie informacji publicznej akademii.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Akademia zapewnia warunki niezbędne do funkcjonowania samorządu doktorantów, w tym infrastrukturę i 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81" w:name="_Toc2929788"/>
      <w:bookmarkStart w:id="182" w:name="_Toc96514077"/>
      <w:r w:rsidRPr="00150C90">
        <w:rPr>
          <w:color w:val="002060"/>
          <w:sz w:val="22"/>
          <w:lang w:eastAsia="pl-PL"/>
        </w:rPr>
        <w:t xml:space="preserve">§ </w:t>
      </w:r>
      <w:r w:rsidR="00FA7AE0" w:rsidRPr="00150C90">
        <w:rPr>
          <w:color w:val="002060"/>
          <w:sz w:val="22"/>
          <w:lang w:eastAsia="pl-PL"/>
        </w:rPr>
        <w:t>94</w:t>
      </w:r>
      <w:r w:rsidRPr="00150C90">
        <w:rPr>
          <w:color w:val="002060"/>
          <w:sz w:val="22"/>
          <w:lang w:eastAsia="pl-PL"/>
        </w:rPr>
        <w:t>. [Organizacje doktoranckie]</w:t>
      </w:r>
      <w:bookmarkEnd w:id="181"/>
      <w:bookmarkEnd w:id="182"/>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rsidR="005F1991" w:rsidRPr="00150C90" w:rsidRDefault="005F1991"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71122B" w:rsidRPr="00150C90" w:rsidRDefault="000C44BA" w:rsidP="00C77519">
      <w:pPr>
        <w:pStyle w:val="Nagwek1"/>
        <w:spacing w:line="276" w:lineRule="auto"/>
        <w:rPr>
          <w:color w:val="002060"/>
          <w:sz w:val="22"/>
        </w:rPr>
      </w:pPr>
      <w:bookmarkStart w:id="183" w:name="_Toc96514078"/>
      <w:r w:rsidRPr="00150C90">
        <w:rPr>
          <w:color w:val="002060"/>
          <w:sz w:val="22"/>
        </w:rPr>
        <w:t>DZIAŁ IX. PRACOWNICY UCZELNI</w:t>
      </w:r>
      <w:bookmarkEnd w:id="183"/>
    </w:p>
    <w:p w:rsidR="0071122B" w:rsidRPr="00150C90" w:rsidRDefault="0071122B" w:rsidP="00C77519">
      <w:pPr>
        <w:spacing w:line="276" w:lineRule="auto"/>
        <w:jc w:val="both"/>
        <w:rPr>
          <w:rFonts w:ascii="Lato" w:hAnsi="Lato"/>
          <w:color w:val="002060"/>
          <w:sz w:val="22"/>
        </w:rPr>
      </w:pPr>
    </w:p>
    <w:p w:rsidR="0071122B" w:rsidRPr="00150C90" w:rsidRDefault="0071122B" w:rsidP="00C77519">
      <w:pPr>
        <w:pStyle w:val="Nagwek2"/>
        <w:spacing w:line="276" w:lineRule="auto"/>
        <w:rPr>
          <w:sz w:val="22"/>
          <w:szCs w:val="24"/>
        </w:rPr>
      </w:pPr>
      <w:bookmarkStart w:id="184" w:name="_Toc96514079"/>
      <w:r w:rsidRPr="00150C90">
        <w:rPr>
          <w:sz w:val="22"/>
          <w:szCs w:val="24"/>
        </w:rPr>
        <w:t xml:space="preserve">Rozdział 1. </w:t>
      </w:r>
      <w:r w:rsidR="00F52BD9" w:rsidRPr="00150C90">
        <w:rPr>
          <w:sz w:val="22"/>
          <w:szCs w:val="24"/>
        </w:rPr>
        <w:t>Postanowienia ogólne</w:t>
      </w:r>
      <w:bookmarkEnd w:id="184"/>
    </w:p>
    <w:p w:rsidR="005F1991" w:rsidRPr="00150C90" w:rsidRDefault="005F1991" w:rsidP="00C77519">
      <w:pPr>
        <w:pStyle w:val="Nagwek2"/>
        <w:spacing w:line="276" w:lineRule="auto"/>
        <w:rPr>
          <w:sz w:val="22"/>
          <w:szCs w:val="24"/>
        </w:rPr>
      </w:pPr>
    </w:p>
    <w:p w:rsidR="00BB23B4" w:rsidRPr="00150C90" w:rsidRDefault="00BB23B4" w:rsidP="00C77519">
      <w:pPr>
        <w:pStyle w:val="Nagwek3"/>
        <w:spacing w:line="276" w:lineRule="auto"/>
        <w:rPr>
          <w:color w:val="002060"/>
          <w:sz w:val="22"/>
        </w:rPr>
      </w:pPr>
      <w:bookmarkStart w:id="185" w:name="_Toc3098925"/>
      <w:bookmarkStart w:id="186" w:name="_Toc96514080"/>
      <w:r w:rsidRPr="00150C90">
        <w:rPr>
          <w:color w:val="002060"/>
          <w:sz w:val="22"/>
        </w:rPr>
        <w:t xml:space="preserve">§ </w:t>
      </w:r>
      <w:r w:rsidR="0019537F" w:rsidRPr="00150C90">
        <w:rPr>
          <w:color w:val="002060"/>
          <w:sz w:val="22"/>
        </w:rPr>
        <w:t>9</w:t>
      </w:r>
      <w:r w:rsidRPr="00150C90">
        <w:rPr>
          <w:color w:val="002060"/>
          <w:sz w:val="22"/>
        </w:rPr>
        <w:t>5. [Nauczyciele akademiccy]</w:t>
      </w:r>
      <w:bookmarkEnd w:id="185"/>
      <w:bookmarkEnd w:id="186"/>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Każdy nauczyciel akademicki zatrudniony w uczelni musi spełniać odpowiedn</w:t>
      </w:r>
      <w:r w:rsidR="00076A24">
        <w:rPr>
          <w:rFonts w:ascii="Lato" w:hAnsi="Lato" w:cs="Times New Roman"/>
          <w:color w:val="002060"/>
          <w:sz w:val="22"/>
        </w:rPr>
        <w:t>ie wymogi określone w </w:t>
      </w:r>
      <w:r w:rsidR="00CF0881">
        <w:rPr>
          <w:rFonts w:ascii="Lato" w:hAnsi="Lato" w:cs="Times New Roman"/>
          <w:color w:val="002060"/>
          <w:sz w:val="22"/>
        </w:rPr>
        <w:t>ustawie i </w:t>
      </w:r>
      <w:r w:rsidRPr="00150C90">
        <w:rPr>
          <w:rFonts w:ascii="Lato" w:hAnsi="Lato" w:cs="Times New Roman"/>
          <w:color w:val="002060"/>
          <w:sz w:val="22"/>
        </w:rPr>
        <w:t>statucie.</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badawczo-dydaktycznych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dydaktycznych</w:t>
      </w:r>
      <w:proofErr w:type="gramEnd"/>
      <w:r w:rsidRPr="00150C90">
        <w:rPr>
          <w:rFonts w:ascii="Lato" w:hAnsi="Lato" w:cs="Times New Roman"/>
          <w:color w:val="002060"/>
          <w:sz w:val="22"/>
        </w:rPr>
        <w:t>.</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dydaktycznym</w:t>
      </w:r>
      <w:proofErr w:type="gramEnd"/>
      <w:r w:rsidRPr="00150C90">
        <w:rPr>
          <w:rFonts w:ascii="Lato" w:hAnsi="Lato" w:cs="Times New Roman"/>
          <w:color w:val="002060"/>
          <w:sz w:val="22"/>
        </w:rPr>
        <w:t xml:space="preserve"> - należy kształcenie i wychowywanie studentów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badawczym</w:t>
      </w:r>
      <w:proofErr w:type="gramEnd"/>
      <w:r w:rsidRPr="00150C90">
        <w:rPr>
          <w:rFonts w:ascii="Lato" w:hAnsi="Lato" w:cs="Times New Roman"/>
          <w:color w:val="002060"/>
          <w:sz w:val="22"/>
        </w:rPr>
        <w:t xml:space="preserve"> - należy prowadzenie działalności naukowej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badawczo-dydaktycznym</w:t>
      </w:r>
      <w:proofErr w:type="gramEnd"/>
      <w:r w:rsidRPr="00150C90">
        <w:rPr>
          <w:rFonts w:ascii="Lato" w:hAnsi="Lato" w:cs="Times New Roman"/>
          <w:color w:val="002060"/>
          <w:sz w:val="22"/>
        </w:rPr>
        <w:t xml:space="preserve"> - należy prowadzenie działalności naukowej, kształcenie i wychowywanie studentów lub uczestniczenie w kształceniu doktorantów.</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Nauczyciel akademicki jest obowiązany do uczestniczenia w pracach organizacyjnych na rzecz </w:t>
      </w:r>
      <w:r w:rsidR="00076A24">
        <w:rPr>
          <w:rFonts w:ascii="Lato" w:hAnsi="Lato" w:cs="Times New Roman"/>
          <w:color w:val="002060"/>
          <w:sz w:val="22"/>
        </w:rPr>
        <w:t>uczelni oraz </w:t>
      </w:r>
      <w:r w:rsidRPr="00150C90">
        <w:rPr>
          <w:rFonts w:ascii="Lato" w:hAnsi="Lato" w:cs="Times New Roman"/>
          <w:color w:val="002060"/>
          <w:sz w:val="22"/>
        </w:rPr>
        <w:t>stałego podnoszenia kompetencji zawodowych.</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rsidR="00BB23B4" w:rsidRPr="00150C90" w:rsidRDefault="00BB23B4" w:rsidP="00C77519">
      <w:pPr>
        <w:spacing w:line="276" w:lineRule="auto"/>
        <w:rPr>
          <w:rFonts w:ascii="Lato" w:hAnsi="Lato" w:cs="Times New Roman"/>
          <w:color w:val="002060"/>
          <w:sz w:val="22"/>
        </w:rPr>
      </w:pPr>
    </w:p>
    <w:p w:rsidR="00BB23B4" w:rsidRPr="00150C90" w:rsidRDefault="0019537F" w:rsidP="00C77519">
      <w:pPr>
        <w:pStyle w:val="Nagwek3"/>
        <w:spacing w:line="276" w:lineRule="auto"/>
        <w:rPr>
          <w:color w:val="002060"/>
          <w:sz w:val="22"/>
        </w:rPr>
      </w:pPr>
      <w:bookmarkStart w:id="187" w:name="_Toc3098926"/>
      <w:bookmarkStart w:id="188" w:name="_Toc96514081"/>
      <w:r w:rsidRPr="00150C90">
        <w:rPr>
          <w:color w:val="002060"/>
          <w:sz w:val="22"/>
        </w:rPr>
        <w:t>§ 9</w:t>
      </w:r>
      <w:r w:rsidR="00BB23B4" w:rsidRPr="00150C90">
        <w:rPr>
          <w:color w:val="002060"/>
          <w:sz w:val="22"/>
        </w:rPr>
        <w:t>6. [Podstawa stosunku pracy]</w:t>
      </w:r>
      <w:bookmarkEnd w:id="187"/>
      <w:bookmarkEnd w:id="188"/>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nieokreślony</w:t>
      </w:r>
      <w:proofErr w:type="gramEnd"/>
      <w:r w:rsidRPr="00150C90">
        <w:rPr>
          <w:rFonts w:ascii="Lato" w:hAnsi="Lato" w:cs="Times New Roman"/>
          <w:color w:val="002060"/>
          <w:sz w:val="22"/>
        </w:rPr>
        <w:t xml:space="preserve"> albo</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określony</w:t>
      </w:r>
      <w:proofErr w:type="gramEnd"/>
      <w:r w:rsidRPr="00150C90">
        <w:rPr>
          <w:rFonts w:ascii="Lato" w:hAnsi="Lato" w:cs="Times New Roman"/>
          <w:color w:val="002060"/>
          <w:sz w:val="22"/>
        </w:rPr>
        <w:t xml:space="preserve"> na okres do 4 lat.</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o którym mowa w ust. 2 pkt 2, po uzyskaniu przez nauczyciela akademickiego pozytywnej oceny okresowej, może być zawarta umowa o pracę na czas nieokreślony bez przeprowadzenia konkursu.</w:t>
      </w:r>
    </w:p>
    <w:p w:rsidR="009D279C" w:rsidRPr="00150C90" w:rsidRDefault="009D279C"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rozwiązania stosunku pracy, następuje ono z końcem semestru. Przez koniec semestru zimowego rozumie się odpowiednio dzień 28 lutego, a semestru letniego dzień 30 września.</w:t>
      </w:r>
    </w:p>
    <w:p w:rsidR="00BB23B4" w:rsidRPr="00150C90" w:rsidRDefault="00BB23B4" w:rsidP="00C77519">
      <w:pPr>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189" w:name="_Toc3098927"/>
      <w:bookmarkStart w:id="190" w:name="_Toc96514082"/>
      <w:r w:rsidRPr="00150C90">
        <w:rPr>
          <w:color w:val="002060"/>
          <w:sz w:val="22"/>
        </w:rPr>
        <w:t>§ 9</w:t>
      </w:r>
      <w:r w:rsidR="00BB23B4" w:rsidRPr="00150C90">
        <w:rPr>
          <w:color w:val="002060"/>
          <w:sz w:val="22"/>
        </w:rPr>
        <w:t>7. [Wniosek o nawiązanie stosunku pracy]</w:t>
      </w:r>
      <w:bookmarkEnd w:id="189"/>
      <w:bookmarkEnd w:id="190"/>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Wniosek w sprawie nawiązania stosunku pracy z nauczycielem akademic</w:t>
      </w:r>
      <w:r w:rsidR="0032679F">
        <w:rPr>
          <w:rFonts w:ascii="Lato" w:hAnsi="Lato" w:cs="Times New Roman"/>
          <w:color w:val="002060"/>
          <w:sz w:val="22"/>
        </w:rPr>
        <w:t>kim, który ma być zatrudniony w </w:t>
      </w:r>
      <w:r w:rsidRPr="00150C90">
        <w:rPr>
          <w:rFonts w:ascii="Lato" w:hAnsi="Lato" w:cs="Times New Roman"/>
          <w:color w:val="002060"/>
          <w:sz w:val="22"/>
        </w:rPr>
        <w:t>uczelni na podstawie umowy o pracę, w wymiarze nieprzekraczającym pełnego wymiaru czasu pracy lub przy ponownym zatrudnieniu na tym samym stanowisku po nabyciu uprawnień emerytalnych, składa do rektora:</w:t>
      </w:r>
    </w:p>
    <w:p w:rsidR="0019537F" w:rsidRPr="00150C90" w:rsidRDefault="0019537F" w:rsidP="00F240E4">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dziekan</w:t>
      </w:r>
      <w:proofErr w:type="gramEnd"/>
      <w:r w:rsidRPr="00150C90">
        <w:rPr>
          <w:rFonts w:ascii="Lato" w:hAnsi="Lato" w:cs="Times New Roman"/>
          <w:color w:val="002060"/>
          <w:sz w:val="22"/>
        </w:rPr>
        <w:t xml:space="preserve">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w:t>
      </w:r>
      <w:r w:rsidR="0032679F">
        <w:rPr>
          <w:rFonts w:ascii="Lato" w:hAnsi="Lato" w:cs="Times New Roman"/>
          <w:color w:val="002060"/>
          <w:sz w:val="22"/>
        </w:rPr>
        <w:t>padku zatrudnienia pracownika w </w:t>
      </w:r>
      <w:r w:rsidR="00A2585A" w:rsidRPr="00150C90">
        <w:rPr>
          <w:rFonts w:ascii="Lato" w:hAnsi="Lato" w:cs="Times New Roman"/>
          <w:color w:val="002060"/>
          <w:sz w:val="22"/>
        </w:rPr>
        <w:t>grupie dydaktycznej – także w porozumieniu z prodziekanem;</w:t>
      </w:r>
    </w:p>
    <w:p w:rsidR="00BB23B4" w:rsidRPr="00150C90" w:rsidRDefault="00BB23B4" w:rsidP="00F240E4">
      <w:pPr>
        <w:pStyle w:val="Akapitzlist"/>
        <w:numPr>
          <w:ilvl w:val="0"/>
          <w:numId w:val="140"/>
        </w:numPr>
        <w:spacing w:line="276" w:lineRule="auto"/>
        <w:jc w:val="both"/>
        <w:rPr>
          <w:rFonts w:ascii="Lato" w:hAnsi="Lato" w:cs="Times New Roman"/>
          <w:color w:val="002060"/>
          <w:sz w:val="22"/>
        </w:rPr>
      </w:pPr>
      <w:proofErr w:type="gramStart"/>
      <w:r w:rsidRPr="00150C90">
        <w:rPr>
          <w:rFonts w:ascii="Lato" w:hAnsi="Lato" w:cs="Times New Roman"/>
          <w:color w:val="002060"/>
          <w:sz w:val="22"/>
        </w:rPr>
        <w:t>kierownik</w:t>
      </w:r>
      <w:proofErr w:type="gramEnd"/>
      <w:r w:rsidRPr="00150C90">
        <w:rPr>
          <w:rFonts w:ascii="Lato" w:hAnsi="Lato" w:cs="Times New Roman"/>
          <w:color w:val="002060"/>
          <w:sz w:val="22"/>
        </w:rPr>
        <w:t xml:space="preserve"> ogólnouczelnianej lub samodzielnej jednostki organizacyjnej uczelni, o której mowa w § </w:t>
      </w:r>
      <w:r w:rsidR="00242C39" w:rsidRPr="00150C90">
        <w:rPr>
          <w:rFonts w:ascii="Lato" w:hAnsi="Lato" w:cs="Times New Roman"/>
          <w:color w:val="002060"/>
          <w:sz w:val="22"/>
        </w:rPr>
        <w:t>53 i § 58-61</w:t>
      </w:r>
      <w:r w:rsidRPr="00150C90">
        <w:rPr>
          <w:rFonts w:ascii="Lato" w:hAnsi="Lato" w:cs="Times New Roman"/>
          <w:color w:val="002060"/>
          <w:sz w:val="22"/>
        </w:rPr>
        <w:t>.</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skierowanego</w:t>
      </w:r>
      <w:proofErr w:type="gramEnd"/>
      <w:r w:rsidRPr="00150C90">
        <w:rPr>
          <w:rFonts w:ascii="Lato" w:hAnsi="Lato" w:cs="Times New Roman"/>
          <w:color w:val="002060"/>
          <w:sz w:val="22"/>
        </w:rPr>
        <w:t xml:space="preserve"> do pracy w Uczelni na podstawie umowy zawartej z zagraniczną instytucją naukową;</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będącego</w:t>
      </w:r>
      <w:proofErr w:type="gramEnd"/>
      <w:r w:rsidRPr="00150C90">
        <w:rPr>
          <w:rFonts w:ascii="Lato" w:hAnsi="Lato" w:cs="Times New Roman"/>
          <w:color w:val="002060"/>
          <w:sz w:val="22"/>
        </w:rPr>
        <w:t xml:space="preserve"> beneficjentem przedsięwzięcia, programu lub konkursu ogłoszonego przez NAWA, </w:t>
      </w:r>
      <w:proofErr w:type="spellStart"/>
      <w:r w:rsidRPr="00150C90">
        <w:rPr>
          <w:rFonts w:ascii="Lato" w:hAnsi="Lato" w:cs="Times New Roman"/>
          <w:color w:val="002060"/>
          <w:sz w:val="22"/>
        </w:rPr>
        <w:t>NCBiR</w:t>
      </w:r>
      <w:proofErr w:type="spellEnd"/>
      <w:r w:rsidRPr="00150C90">
        <w:rPr>
          <w:rFonts w:ascii="Lato" w:hAnsi="Lato" w:cs="Times New Roman"/>
          <w:color w:val="002060"/>
          <w:sz w:val="22"/>
        </w:rPr>
        <w:t>, NCN lub międzynarodowego konkursu na realizację projektu badawczego;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na</w:t>
      </w:r>
      <w:proofErr w:type="gramEnd"/>
      <w:r w:rsidRPr="00150C90">
        <w:rPr>
          <w:rFonts w:ascii="Lato" w:hAnsi="Lato" w:cs="Times New Roman"/>
          <w:color w:val="002060"/>
          <w:sz w:val="22"/>
        </w:rPr>
        <w:t xml:space="preserve"> czas realizacji projektu badawczego lub dydaktycznego finansowanego:</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ze</w:t>
      </w:r>
      <w:proofErr w:type="gramEnd"/>
      <w:r w:rsidRPr="00150C90">
        <w:rPr>
          <w:rFonts w:ascii="Lato" w:hAnsi="Lato" w:cs="Times New Roman"/>
          <w:color w:val="002060"/>
          <w:sz w:val="22"/>
        </w:rPr>
        <w:t xml:space="preserve"> środków pochodzących z budżetu Unii Europejskiej,</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proofErr w:type="gramStart"/>
      <w:r w:rsidRPr="00150C90">
        <w:rPr>
          <w:rFonts w:ascii="Lato" w:hAnsi="Lato" w:cs="Times New Roman"/>
          <w:color w:val="002060"/>
          <w:sz w:val="22"/>
        </w:rPr>
        <w:t>przez</w:t>
      </w:r>
      <w:proofErr w:type="gramEnd"/>
      <w:r w:rsidRPr="00150C90">
        <w:rPr>
          <w:rFonts w:ascii="Lato" w:hAnsi="Lato" w:cs="Times New Roman"/>
          <w:color w:val="002060"/>
          <w:sz w:val="22"/>
        </w:rPr>
        <w:t xml:space="preserve"> inny podmiot przyznający grant.</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1" w:name="_Toc3098928"/>
      <w:bookmarkStart w:id="192" w:name="_Toc96514083"/>
      <w:r w:rsidRPr="00150C90">
        <w:rPr>
          <w:color w:val="002060"/>
          <w:sz w:val="22"/>
        </w:rPr>
        <w:t>§ 9</w:t>
      </w:r>
      <w:r w:rsidR="00BB23B4" w:rsidRPr="00150C90">
        <w:rPr>
          <w:color w:val="002060"/>
          <w:sz w:val="22"/>
        </w:rPr>
        <w:t>8. [Podstawowe miejsce pracy]</w:t>
      </w:r>
      <w:bookmarkEnd w:id="191"/>
      <w:bookmarkEnd w:id="192"/>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Warunkiem wskazania uczelni jako podstawowego miejsca pracy jest zatrudnienie w niej w pełnym wymiarze czasu pracy. Nauczyciel akademicki może mieć jednocześnie tylko jedno podstawowe miejsce pracy.</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3" w:name="_Toc3098929"/>
      <w:bookmarkStart w:id="194" w:name="_Toc96514084"/>
      <w:r w:rsidRPr="00150C90">
        <w:rPr>
          <w:color w:val="002060"/>
          <w:sz w:val="22"/>
        </w:rPr>
        <w:t>§ 9</w:t>
      </w:r>
      <w:r w:rsidR="00BB23B4" w:rsidRPr="00150C90">
        <w:rPr>
          <w:color w:val="002060"/>
          <w:sz w:val="22"/>
        </w:rPr>
        <w:t>9. [Regulamin pracy i ocena okresowa]</w:t>
      </w:r>
      <w:bookmarkEnd w:id="193"/>
      <w:bookmarkEnd w:id="194"/>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Opinie, o których mowa w ust. 2 są przedstawiane w terminie wskazanym we wniosku o jej wyrażenie, nie krótszym niż 30 dni. W przypadku bezskutecznego upływu tego terminu, wymóg zasięgnięcia opinii uważa się za spełniony.</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rsidR="00643C93" w:rsidRPr="0032679F" w:rsidRDefault="00BB23B4" w:rsidP="00643C93">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dokonywania oceny nauczyciela akademickiego w zakresie wypełniania przez niego obowiązków związanych z kształceniem przez studentów i doktorantów określa rektor.</w:t>
      </w:r>
    </w:p>
    <w:p w:rsidR="00643C93" w:rsidRPr="00643C93" w:rsidRDefault="00643C93" w:rsidP="00643C93"/>
    <w:p w:rsidR="005F1991" w:rsidRPr="00150C90" w:rsidRDefault="005F1991" w:rsidP="00C77519">
      <w:pPr>
        <w:pStyle w:val="Nagwek2"/>
        <w:spacing w:line="276" w:lineRule="auto"/>
        <w:rPr>
          <w:sz w:val="22"/>
          <w:szCs w:val="24"/>
        </w:rPr>
      </w:pPr>
    </w:p>
    <w:p w:rsidR="00F52BD9" w:rsidRPr="00150C90" w:rsidRDefault="0071122B" w:rsidP="00C77519">
      <w:pPr>
        <w:pStyle w:val="Nagwek2"/>
        <w:spacing w:line="276" w:lineRule="auto"/>
        <w:rPr>
          <w:sz w:val="22"/>
          <w:szCs w:val="24"/>
        </w:rPr>
      </w:pPr>
      <w:bookmarkStart w:id="195" w:name="_Toc96514085"/>
      <w:r w:rsidRPr="00150C90">
        <w:rPr>
          <w:sz w:val="22"/>
          <w:szCs w:val="24"/>
        </w:rPr>
        <w:t xml:space="preserve">Rozdział 2. </w:t>
      </w:r>
      <w:r w:rsidR="00F52BD9" w:rsidRPr="00150C90">
        <w:rPr>
          <w:sz w:val="22"/>
          <w:szCs w:val="24"/>
        </w:rPr>
        <w:t>Stanowiska nauczycieli akademickich</w:t>
      </w:r>
      <w:bookmarkEnd w:id="195"/>
      <w:r w:rsidR="00F52BD9" w:rsidRPr="00150C90">
        <w:rPr>
          <w:sz w:val="22"/>
          <w:szCs w:val="24"/>
        </w:rPr>
        <w:t xml:space="preserve"> </w:t>
      </w: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pStyle w:val="Nagwek3"/>
        <w:spacing w:line="276" w:lineRule="auto"/>
        <w:rPr>
          <w:color w:val="002060"/>
          <w:sz w:val="22"/>
        </w:rPr>
      </w:pPr>
      <w:bookmarkStart w:id="196" w:name="_Toc2929752"/>
      <w:bookmarkStart w:id="197" w:name="_Toc96514086"/>
      <w:r w:rsidRPr="00150C90">
        <w:rPr>
          <w:color w:val="002060"/>
          <w:sz w:val="22"/>
        </w:rPr>
        <w:t>§ 100. [Grupa pracowników badawczych]</w:t>
      </w:r>
      <w:bookmarkEnd w:id="196"/>
      <w:bookmarkEnd w:id="197"/>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badawczych nauczyciel akademicki może być zatrudniony na stanowisku:</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w:t>
      </w:r>
      <w:r w:rsidR="0032679F">
        <w:rPr>
          <w:rFonts w:ascii="Lato" w:hAnsi="Lato"/>
          <w:color w:val="002060"/>
          <w:sz w:val="22"/>
        </w:rPr>
        <w:t>naczące osiągnięcia naukowe lub </w:t>
      </w:r>
      <w:r w:rsidRPr="00150C90">
        <w:rPr>
          <w:rFonts w:ascii="Lato" w:hAnsi="Lato"/>
          <w:color w:val="002060"/>
          <w:sz w:val="22"/>
        </w:rPr>
        <w:t>artystyczne;</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działalność artystyczną lub naukową.</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198" w:name="_Toc1726387"/>
      <w:bookmarkStart w:id="199" w:name="_Toc2929753"/>
      <w:bookmarkStart w:id="200" w:name="_Toc96514087"/>
      <w:r w:rsidRPr="00150C90">
        <w:rPr>
          <w:color w:val="002060"/>
          <w:sz w:val="22"/>
        </w:rPr>
        <w:t>§ 101</w:t>
      </w:r>
      <w:r w:rsidR="0014212D" w:rsidRPr="00150C90">
        <w:rPr>
          <w:color w:val="002060"/>
          <w:sz w:val="22"/>
        </w:rPr>
        <w:t>. [Grupa pracowników badawczo-dydaktycznych</w:t>
      </w:r>
      <w:bookmarkEnd w:id="198"/>
      <w:r w:rsidR="0014212D" w:rsidRPr="00150C90">
        <w:rPr>
          <w:color w:val="002060"/>
          <w:sz w:val="22"/>
        </w:rPr>
        <w:t>]</w:t>
      </w:r>
      <w:bookmarkEnd w:id="199"/>
      <w:bookmarkEnd w:id="200"/>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badawczo-dydaktycznych nauczyciel akademicki może</w:t>
      </w:r>
      <w:r w:rsidR="00076A24">
        <w:rPr>
          <w:rFonts w:ascii="Lato" w:hAnsi="Lato"/>
          <w:color w:val="002060"/>
          <w:sz w:val="22"/>
        </w:rPr>
        <w:t xml:space="preserve"> być zatrudniony na </w:t>
      </w:r>
      <w:r w:rsidRPr="00150C90">
        <w:rPr>
          <w:rFonts w:ascii="Lato" w:hAnsi="Lato"/>
          <w:color w:val="002060"/>
          <w:sz w:val="22"/>
        </w:rPr>
        <w:t>stanowisku:</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proofErr w:type="gramStart"/>
      <w:r w:rsidRPr="00150C90">
        <w:rPr>
          <w:rFonts w:ascii="Lato" w:hAnsi="Lato"/>
          <w:color w:val="002060"/>
          <w:sz w:val="22"/>
        </w:rPr>
        <w:t>asystenta</w:t>
      </w:r>
      <w:proofErr w:type="gramEnd"/>
      <w:r w:rsidRPr="00150C90">
        <w:rPr>
          <w:rFonts w:ascii="Lato" w:hAnsi="Lato"/>
          <w:color w:val="002060"/>
          <w:sz w:val="22"/>
        </w:rPr>
        <w:t xml:space="preserve">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201" w:name="_Toc2929754"/>
      <w:bookmarkStart w:id="202" w:name="_Toc96514088"/>
      <w:r w:rsidRPr="00150C90">
        <w:rPr>
          <w:color w:val="002060"/>
          <w:sz w:val="22"/>
        </w:rPr>
        <w:t>§ 102</w:t>
      </w:r>
      <w:r w:rsidR="0014212D" w:rsidRPr="00150C90">
        <w:rPr>
          <w:color w:val="002060"/>
          <w:sz w:val="22"/>
        </w:rPr>
        <w:t>. [Grupa pracowników dydaktycznych]</w:t>
      </w:r>
      <w:bookmarkEnd w:id="201"/>
      <w:bookmarkEnd w:id="202"/>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dydaktycznych nauczyciel akademicki może być zatrudniony na stanowisku:</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 jeżeli posiada tytuł profesora;</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profesora</w:t>
      </w:r>
      <w:proofErr w:type="gramEnd"/>
      <w:r w:rsidRPr="00150C90">
        <w:rPr>
          <w:rFonts w:ascii="Lato" w:hAnsi="Lato"/>
          <w:color w:val="002060"/>
          <w:sz w:val="22"/>
        </w:rPr>
        <w:t xml:space="preserve">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rsidR="0085733C" w:rsidRPr="00890937"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olor w:val="002060"/>
          <w:sz w:val="22"/>
        </w:rPr>
        <w:t>adiunkta</w:t>
      </w:r>
      <w:proofErr w:type="gramEnd"/>
      <w:r w:rsidRPr="00150C90">
        <w:rPr>
          <w:rFonts w:ascii="Lato" w:hAnsi="Lato"/>
          <w:color w:val="002060"/>
          <w:sz w:val="22"/>
        </w:rPr>
        <w:t xml:space="preserve">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rsidR="00890937" w:rsidRPr="0032679F" w:rsidRDefault="00890937" w:rsidP="00890937">
      <w:pPr>
        <w:spacing w:line="276" w:lineRule="auto"/>
        <w:ind w:left="284"/>
        <w:jc w:val="both"/>
        <w:rPr>
          <w:rFonts w:ascii="Lato" w:hAnsi="Lato"/>
          <w:color w:val="002060"/>
          <w:sz w:val="22"/>
        </w:rPr>
      </w:pPr>
      <w:r w:rsidRPr="0032679F">
        <w:rPr>
          <w:rFonts w:ascii="Lato" w:hAnsi="Lato"/>
          <w:color w:val="002060"/>
          <w:sz w:val="22"/>
        </w:rPr>
        <w:t>3a) asystenta – jeżeli posiada tytuł zawodowy magistra;</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starszego</w:t>
      </w:r>
      <w:proofErr w:type="gramEnd"/>
      <w:r w:rsidRPr="00150C90">
        <w:rPr>
          <w:rFonts w:ascii="Lato" w:hAnsi="Lato" w:cs="Calibri"/>
          <w:color w:val="002060"/>
          <w:sz w:val="22"/>
        </w:rPr>
        <w:t xml:space="preserve"> wykładowcy – jeżeli posiada co najmniej tytuł zawodowy m</w:t>
      </w:r>
      <w:r w:rsidR="0032679F">
        <w:rPr>
          <w:rFonts w:ascii="Lato" w:hAnsi="Lato" w:cs="Calibri"/>
          <w:color w:val="002060"/>
          <w:sz w:val="22"/>
        </w:rPr>
        <w:t>agistra i posiada co najmniej 5-</w:t>
      </w:r>
      <w:r w:rsidRPr="00150C90">
        <w:rPr>
          <w:rFonts w:ascii="Lato" w:hAnsi="Lato" w:cs="Calibri"/>
          <w:color w:val="002060"/>
          <w:sz w:val="22"/>
        </w:rPr>
        <w:t>letni staż pracy w akademii;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lastRenderedPageBreak/>
        <w:t>wykładowcy</w:t>
      </w:r>
      <w:proofErr w:type="gramEnd"/>
      <w:r w:rsidRPr="00150C90">
        <w:rPr>
          <w:rFonts w:ascii="Lato" w:hAnsi="Lato" w:cs="Calibri"/>
          <w:color w:val="002060"/>
          <w:sz w:val="22"/>
        </w:rPr>
        <w:t xml:space="preserve"> – jeżeli posiada co najmniej tytuł zawodowy magistra lub równorzędny w zakresie wykładanej specjalności;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lektora</w:t>
      </w:r>
      <w:proofErr w:type="gramEnd"/>
      <w:r w:rsidRPr="00150C90">
        <w:rPr>
          <w:rFonts w:ascii="Lato" w:hAnsi="Lato" w:cs="Calibri"/>
          <w:color w:val="002060"/>
          <w:sz w:val="22"/>
        </w:rPr>
        <w:t xml:space="preserve"> – jeżeli posiada co najmniej tytuł zawodowy magistra lub in</w:t>
      </w:r>
      <w:r w:rsidR="0032679F">
        <w:rPr>
          <w:rFonts w:ascii="Lato" w:hAnsi="Lato" w:cs="Calibri"/>
          <w:color w:val="002060"/>
          <w:sz w:val="22"/>
        </w:rPr>
        <w:t>ny równorzędny tytuł zawodowy w </w:t>
      </w:r>
      <w:r w:rsidRPr="00150C90">
        <w:rPr>
          <w:rFonts w:ascii="Lato" w:hAnsi="Lato" w:cs="Calibri"/>
          <w:color w:val="002060"/>
          <w:sz w:val="22"/>
        </w:rPr>
        <w:t>zakresie studiów filologicznych lub równorzędne wykształcenie w zakresie języków obcych;</w:t>
      </w:r>
    </w:p>
    <w:p w:rsidR="0014212D" w:rsidRPr="00150C90" w:rsidRDefault="0085733C" w:rsidP="00F240E4">
      <w:pPr>
        <w:pStyle w:val="Akapitzlist"/>
        <w:numPr>
          <w:ilvl w:val="0"/>
          <w:numId w:val="135"/>
        </w:numPr>
        <w:spacing w:line="276" w:lineRule="auto"/>
        <w:ind w:left="567" w:hanging="283"/>
        <w:jc w:val="both"/>
        <w:rPr>
          <w:rFonts w:ascii="Lato" w:hAnsi="Lato"/>
          <w:color w:val="002060"/>
          <w:sz w:val="22"/>
        </w:rPr>
      </w:pPr>
      <w:proofErr w:type="gramStart"/>
      <w:r w:rsidRPr="00150C90">
        <w:rPr>
          <w:rFonts w:ascii="Lato" w:hAnsi="Lato" w:cs="Calibri"/>
          <w:color w:val="002060"/>
          <w:sz w:val="22"/>
        </w:rPr>
        <w:t>instruktora</w:t>
      </w:r>
      <w:proofErr w:type="gramEnd"/>
      <w:r w:rsidRPr="00150C90">
        <w:rPr>
          <w:rFonts w:ascii="Lato" w:hAnsi="Lato" w:cs="Calibri"/>
          <w:color w:val="002060"/>
          <w:sz w:val="22"/>
        </w:rPr>
        <w:t xml:space="preserve"> – jeżeli posiada wyższe wykształcenie, kompetencje i d</w:t>
      </w:r>
      <w:r w:rsidR="0032679F">
        <w:rPr>
          <w:rFonts w:ascii="Lato" w:hAnsi="Lato" w:cs="Calibri"/>
          <w:color w:val="002060"/>
          <w:sz w:val="22"/>
        </w:rPr>
        <w:t>oświadczenie pozwalające na </w:t>
      </w:r>
      <w:r w:rsidRPr="00150C90">
        <w:rPr>
          <w:rFonts w:ascii="Lato" w:hAnsi="Lato" w:cs="Calibri"/>
          <w:color w:val="002060"/>
          <w:sz w:val="22"/>
        </w:rPr>
        <w:t>prawidłową realizację zajęć dydaktycznych.</w:t>
      </w:r>
    </w:p>
    <w:p w:rsidR="00F52BD9" w:rsidRPr="00150C90" w:rsidRDefault="00F52BD9" w:rsidP="00C77519">
      <w:pPr>
        <w:spacing w:line="276" w:lineRule="auto"/>
        <w:rPr>
          <w:rFonts w:ascii="Lato" w:hAnsi="Lato"/>
          <w:color w:val="002060"/>
          <w:sz w:val="22"/>
        </w:rPr>
      </w:pPr>
    </w:p>
    <w:p w:rsidR="0071122B" w:rsidRPr="00150C90" w:rsidRDefault="00F52BD9" w:rsidP="00C77519">
      <w:pPr>
        <w:pStyle w:val="Nagwek2"/>
        <w:spacing w:line="276" w:lineRule="auto"/>
        <w:rPr>
          <w:sz w:val="22"/>
          <w:szCs w:val="24"/>
        </w:rPr>
      </w:pPr>
      <w:bookmarkStart w:id="203" w:name="_Toc96514089"/>
      <w:r w:rsidRPr="00150C90">
        <w:rPr>
          <w:sz w:val="22"/>
          <w:szCs w:val="24"/>
        </w:rPr>
        <w:t xml:space="preserve">Rozdział 3. </w:t>
      </w:r>
      <w:r w:rsidR="0071122B" w:rsidRPr="00150C90">
        <w:rPr>
          <w:sz w:val="22"/>
          <w:szCs w:val="24"/>
        </w:rPr>
        <w:t>Nawiązywanie stosunku pracy z nauczycielami akademickimi</w:t>
      </w:r>
      <w:bookmarkEnd w:id="203"/>
    </w:p>
    <w:p w:rsidR="005F1991" w:rsidRPr="00150C90" w:rsidRDefault="005F1991" w:rsidP="00C77519">
      <w:pPr>
        <w:pStyle w:val="Nagwek2"/>
        <w:spacing w:line="276" w:lineRule="auto"/>
        <w:rPr>
          <w:sz w:val="22"/>
          <w:szCs w:val="24"/>
        </w:rPr>
      </w:pPr>
    </w:p>
    <w:p w:rsidR="0019537F" w:rsidRPr="00150C90" w:rsidRDefault="0019537F" w:rsidP="00C77519">
      <w:pPr>
        <w:pStyle w:val="Nagwek3"/>
        <w:spacing w:line="276" w:lineRule="auto"/>
        <w:rPr>
          <w:color w:val="002060"/>
          <w:sz w:val="22"/>
        </w:rPr>
      </w:pPr>
      <w:bookmarkStart w:id="204" w:name="_Toc3099064"/>
      <w:bookmarkStart w:id="205" w:name="_Toc96514090"/>
      <w:r w:rsidRPr="00150C90">
        <w:rPr>
          <w:color w:val="002060"/>
          <w:sz w:val="22"/>
          <w:lang w:eastAsia="pl-PL"/>
        </w:rPr>
        <w:t>§ 1</w:t>
      </w:r>
      <w:r w:rsidR="00AF5280" w:rsidRPr="00150C90">
        <w:rPr>
          <w:color w:val="002060"/>
          <w:sz w:val="22"/>
          <w:lang w:eastAsia="pl-PL"/>
        </w:rPr>
        <w:t>03</w:t>
      </w:r>
      <w:r w:rsidRPr="00150C90">
        <w:rPr>
          <w:color w:val="002060"/>
          <w:sz w:val="22"/>
          <w:lang w:eastAsia="pl-PL"/>
        </w:rPr>
        <w:t>. [Nawiązanie pierwszego stosunku pracy]</w:t>
      </w:r>
      <w:bookmarkEnd w:id="204"/>
      <w:bookmarkEnd w:id="205"/>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rsidR="0019537F" w:rsidRPr="00150C90" w:rsidRDefault="0019537F" w:rsidP="00C77519">
      <w:pPr>
        <w:pStyle w:val="Akapitzlist"/>
        <w:suppressAutoHyphens/>
        <w:autoSpaceDN w:val="0"/>
        <w:spacing w:line="276" w:lineRule="auto"/>
        <w:ind w:left="284"/>
        <w:contextualSpacing w:val="0"/>
        <w:textAlignment w:val="baseline"/>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06" w:name="_Toc2604906"/>
      <w:bookmarkStart w:id="207" w:name="_Toc3099065"/>
      <w:bookmarkStart w:id="208" w:name="_Toc96514091"/>
      <w:r w:rsidRPr="00150C90">
        <w:rPr>
          <w:color w:val="002060"/>
          <w:sz w:val="22"/>
          <w:lang w:eastAsia="pl-PL"/>
        </w:rPr>
        <w:t>§ 104</w:t>
      </w:r>
      <w:r w:rsidR="0019537F" w:rsidRPr="00150C90">
        <w:rPr>
          <w:color w:val="002060"/>
          <w:sz w:val="22"/>
          <w:lang w:eastAsia="pl-PL"/>
        </w:rPr>
        <w:t>. [Ogłoszenie konkursu]</w:t>
      </w:r>
      <w:bookmarkEnd w:id="206"/>
      <w:bookmarkEnd w:id="207"/>
      <w:bookmarkEnd w:id="208"/>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rsidR="0019537F" w:rsidRPr="00150C90" w:rsidRDefault="00345264"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właściwego do spraw nauki i szkolnictwa wyższego</w:t>
      </w:r>
      <w:r w:rsidR="00345264">
        <w:rPr>
          <w:rFonts w:ascii="Lato" w:eastAsia="Times New Roman" w:hAnsi="Lato" w:cs="Times New Roman"/>
          <w:color w:val="002060"/>
          <w:sz w:val="22"/>
          <w:lang w:eastAsia="pl-PL"/>
        </w:rPr>
        <w:t>;</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ministra</w:t>
      </w:r>
      <w:proofErr w:type="gramEnd"/>
      <w:r w:rsidRPr="00150C90">
        <w:rPr>
          <w:rFonts w:ascii="Lato" w:eastAsia="Times New Roman" w:hAnsi="Lato" w:cs="Times New Roman"/>
          <w:color w:val="002060"/>
          <w:sz w:val="22"/>
          <w:lang w:eastAsia="pl-PL"/>
        </w:rPr>
        <w:t xml:space="preserve"> nadzorującego uczelnię </w:t>
      </w:r>
    </w:p>
    <w:p w:rsidR="0019537F" w:rsidRPr="00150C90" w:rsidRDefault="0019537F" w:rsidP="00C77519">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w:t>
      </w:r>
      <w:r w:rsidR="0032679F">
        <w:rPr>
          <w:rFonts w:ascii="Lato" w:hAnsi="Lato" w:cs="Times New Roman"/>
          <w:color w:val="002060"/>
          <w:sz w:val="22"/>
        </w:rPr>
        <w:t>tytucji naukowych krajowych lub </w:t>
      </w:r>
      <w:r w:rsidRPr="00150C90">
        <w:rPr>
          <w:rFonts w:ascii="Lato" w:hAnsi="Lato" w:cs="Times New Roman"/>
          <w:color w:val="002060"/>
          <w:sz w:val="22"/>
        </w:rPr>
        <w:t>zagranicznych.</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 </w:t>
      </w:r>
      <w:proofErr w:type="gramStart"/>
      <w:r w:rsidRPr="00150C90">
        <w:rPr>
          <w:rFonts w:ascii="Lato" w:hAnsi="Lato" w:cs="Times New Roman"/>
          <w:color w:val="002060"/>
          <w:sz w:val="22"/>
        </w:rPr>
        <w:t>wskazanie</w:t>
      </w:r>
      <w:proofErr w:type="gramEnd"/>
      <w:r w:rsidRPr="00150C90">
        <w:rPr>
          <w:rFonts w:ascii="Lato" w:hAnsi="Lato" w:cs="Times New Roman"/>
          <w:color w:val="002060"/>
          <w:sz w:val="22"/>
        </w:rPr>
        <w:t xml:space="preserve"> stanowiska i jednostki organizacyjnej której dotyczy konkurs;</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określenie</w:t>
      </w:r>
      <w:proofErr w:type="gramEnd"/>
      <w:r w:rsidRPr="00150C90">
        <w:rPr>
          <w:rFonts w:ascii="Lato" w:hAnsi="Lato" w:cs="Times New Roman"/>
          <w:color w:val="002060"/>
          <w:sz w:val="22"/>
        </w:rPr>
        <w:t xml:space="preserve"> warunków jakie powinien spełniać kandydat, wynikających z ustawy i statutu;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wykaz</w:t>
      </w:r>
      <w:proofErr w:type="gramEnd"/>
      <w:r w:rsidRPr="00150C90">
        <w:rPr>
          <w:rFonts w:ascii="Lato" w:hAnsi="Lato" w:cs="Times New Roman"/>
          <w:color w:val="002060"/>
          <w:sz w:val="22"/>
        </w:rPr>
        <w:t xml:space="preserve"> wymaganych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i miejsce składania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termin</w:t>
      </w:r>
      <w:proofErr w:type="gramEnd"/>
      <w:r w:rsidRPr="00150C90">
        <w:rPr>
          <w:rFonts w:ascii="Lato" w:hAnsi="Lato" w:cs="Times New Roman"/>
          <w:color w:val="002060"/>
          <w:sz w:val="22"/>
        </w:rPr>
        <w:t xml:space="preserve"> rozstrzygnięcia konkursu;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inne</w:t>
      </w:r>
      <w:proofErr w:type="gramEnd"/>
      <w:r w:rsidRPr="00150C90">
        <w:rPr>
          <w:rFonts w:ascii="Lato" w:hAnsi="Lato" w:cs="Times New Roman"/>
          <w:color w:val="002060"/>
          <w:sz w:val="22"/>
        </w:rPr>
        <w:t xml:space="preserve"> informacje, istotne dla danego postępowania konkursowego.</w:t>
      </w:r>
    </w:p>
    <w:p w:rsidR="0019537F" w:rsidRPr="00150C90" w:rsidRDefault="0019537F" w:rsidP="00F240E4">
      <w:pPr>
        <w:pStyle w:val="Akapitzlist"/>
        <w:numPr>
          <w:ilvl w:val="0"/>
          <w:numId w:val="151"/>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Szczegółową treść ogłoszenia i charakter konkursu ustala rektor przy współpracy działu administracji uczelni właściwego do spraw kadrowych.</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09" w:name="_Toc2604908"/>
      <w:bookmarkStart w:id="210" w:name="_Toc3099066"/>
      <w:bookmarkStart w:id="211" w:name="_Toc96514092"/>
      <w:r w:rsidRPr="00150C90">
        <w:rPr>
          <w:color w:val="002060"/>
          <w:sz w:val="22"/>
        </w:rPr>
        <w:lastRenderedPageBreak/>
        <w:t>§</w:t>
      </w:r>
      <w:r w:rsidR="00AF5280" w:rsidRPr="00150C90">
        <w:rPr>
          <w:color w:val="002060"/>
          <w:sz w:val="22"/>
        </w:rPr>
        <w:t xml:space="preserve"> 105</w:t>
      </w:r>
      <w:r w:rsidRPr="00150C90">
        <w:rPr>
          <w:color w:val="002060"/>
          <w:sz w:val="22"/>
        </w:rPr>
        <w:t>. [Komisja konkursowa]</w:t>
      </w:r>
      <w:bookmarkEnd w:id="209"/>
      <w:bookmarkEnd w:id="210"/>
      <w:bookmarkEnd w:id="211"/>
    </w:p>
    <w:p w:rsidR="0019537F" w:rsidRPr="00150C90" w:rsidRDefault="0019537F" w:rsidP="00F240E4">
      <w:pPr>
        <w:pStyle w:val="Akapitzlist"/>
        <w:numPr>
          <w:ilvl w:val="0"/>
          <w:numId w:val="148"/>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rsidR="0033614D" w:rsidRPr="00150C90" w:rsidRDefault="0033614D"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eastAsia="Times New Roman" w:hAnsi="Lato" w:cs="Times New Roman"/>
          <w:color w:val="002060"/>
          <w:sz w:val="22"/>
          <w:lang w:eastAsia="pl-PL"/>
        </w:rPr>
        <w:t>osoba</w:t>
      </w:r>
      <w:proofErr w:type="gramEnd"/>
      <w:r w:rsidRPr="00150C90">
        <w:rPr>
          <w:rFonts w:ascii="Lato" w:eastAsia="Times New Roman" w:hAnsi="Lato" w:cs="Times New Roman"/>
          <w:color w:val="002060"/>
          <w:sz w:val="22"/>
          <w:lang w:eastAsia="pl-PL"/>
        </w:rPr>
        <w:t xml:space="preserve"> mająca pełnić rolę bezpośredniego przełożonego zatrudnianego pracownika;</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proofErr w:type="gramStart"/>
      <w:r w:rsidRPr="00150C90">
        <w:rPr>
          <w:rFonts w:ascii="Lato" w:hAnsi="Lato" w:cs="Times New Roman"/>
          <w:color w:val="002060"/>
          <w:sz w:val="22"/>
        </w:rPr>
        <w:t>trzech</w:t>
      </w:r>
      <w:proofErr w:type="gramEnd"/>
      <w:r w:rsidRPr="00150C90">
        <w:rPr>
          <w:rFonts w:ascii="Lato" w:hAnsi="Lato" w:cs="Times New Roman"/>
          <w:color w:val="002060"/>
          <w:sz w:val="22"/>
        </w:rPr>
        <w:t xml:space="preserve">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pkt </w:t>
      </w:r>
      <w:r w:rsidR="00F52BD9" w:rsidRPr="00150C90">
        <w:rPr>
          <w:rFonts w:ascii="Lato" w:hAnsi="Lato" w:cs="Times New Roman"/>
          <w:color w:val="002060"/>
          <w:sz w:val="22"/>
        </w:rPr>
        <w:t>3 określa rektor.</w:t>
      </w:r>
    </w:p>
    <w:p w:rsidR="0019537F" w:rsidRPr="00150C90" w:rsidRDefault="0033614D"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stanowiska profesora lub profesora uczelni, to osoby będące w składzie komisji konkursowej powinny posiadać co najmniej stopień doktora habilitowa</w:t>
      </w:r>
      <w:r w:rsidR="0032679F">
        <w:rPr>
          <w:rFonts w:ascii="Lato" w:hAnsi="Lato" w:cs="Times New Roman"/>
          <w:color w:val="002060"/>
          <w:sz w:val="22"/>
        </w:rPr>
        <w:t>nego, w tym co najmniej jedna z </w:t>
      </w:r>
      <w:r w:rsidRPr="00150C90">
        <w:rPr>
          <w:rFonts w:ascii="Lato" w:hAnsi="Lato" w:cs="Times New Roman"/>
          <w:color w:val="002060"/>
          <w:sz w:val="22"/>
        </w:rPr>
        <w:t>nich tytuł profesora.</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Komisja konkursowa:</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ustala</w:t>
      </w:r>
      <w:proofErr w:type="gramEnd"/>
      <w:r w:rsidRPr="00150C90">
        <w:rPr>
          <w:rFonts w:ascii="Lato" w:hAnsi="Lato" w:cs="Times New Roman"/>
          <w:color w:val="002060"/>
          <w:sz w:val="22"/>
        </w:rPr>
        <w:t xml:space="preserve"> szczegółowy tryb przeprowadzania konkursu</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przeprowadza</w:t>
      </w:r>
      <w:proofErr w:type="gramEnd"/>
      <w:r w:rsidRPr="00150C90">
        <w:rPr>
          <w:rFonts w:ascii="Lato" w:hAnsi="Lato" w:cs="Times New Roman"/>
          <w:color w:val="002060"/>
          <w:sz w:val="22"/>
        </w:rPr>
        <w:t xml:space="preserve"> postępowanie konkursowe z uwzględnieniem kry</w:t>
      </w:r>
      <w:r w:rsidR="0032679F">
        <w:rPr>
          <w:rFonts w:ascii="Lato" w:hAnsi="Lato" w:cs="Times New Roman"/>
          <w:color w:val="002060"/>
          <w:sz w:val="22"/>
        </w:rPr>
        <w:t>teriów ustalonych w ustawie i w </w:t>
      </w:r>
      <w:r w:rsidRPr="00150C90">
        <w:rPr>
          <w:rFonts w:ascii="Lato" w:hAnsi="Lato" w:cs="Times New Roman"/>
          <w:color w:val="002060"/>
          <w:sz w:val="22"/>
        </w:rPr>
        <w:t>statucie</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prowadzi</w:t>
      </w:r>
      <w:proofErr w:type="gramEnd"/>
      <w:r w:rsidRPr="00150C90">
        <w:rPr>
          <w:rFonts w:ascii="Lato" w:hAnsi="Lato" w:cs="Times New Roman"/>
          <w:color w:val="002060"/>
          <w:sz w:val="22"/>
        </w:rPr>
        <w:t xml:space="preserve"> dokumentację postępowania konkursowego.</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2" w:name="_Toc2604909"/>
      <w:bookmarkStart w:id="213" w:name="_Toc3099067"/>
      <w:bookmarkStart w:id="214" w:name="_Toc96514093"/>
      <w:r w:rsidRPr="00150C90">
        <w:rPr>
          <w:color w:val="002060"/>
          <w:sz w:val="22"/>
        </w:rPr>
        <w:t>§</w:t>
      </w:r>
      <w:r w:rsidR="00AF5280" w:rsidRPr="00150C90">
        <w:rPr>
          <w:color w:val="002060"/>
          <w:sz w:val="22"/>
        </w:rPr>
        <w:t xml:space="preserve"> 106</w:t>
      </w:r>
      <w:r w:rsidRPr="00150C90">
        <w:rPr>
          <w:color w:val="002060"/>
          <w:sz w:val="22"/>
        </w:rPr>
        <w:t>. [Przebieg konkursu]</w:t>
      </w:r>
      <w:bookmarkEnd w:id="212"/>
      <w:bookmarkEnd w:id="213"/>
      <w:bookmarkEnd w:id="214"/>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rsidR="0019537F" w:rsidRPr="00150C90" w:rsidRDefault="00F52BD9"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wskazaniu</w:t>
      </w:r>
      <w:r w:rsidR="0019537F" w:rsidRPr="00150C90">
        <w:rPr>
          <w:rFonts w:ascii="Lato" w:hAnsi="Lato" w:cs="Times New Roman"/>
          <w:color w:val="002060"/>
          <w:sz w:val="22"/>
        </w:rPr>
        <w:t xml:space="preserve"> najlepszego kandydata;</w:t>
      </w:r>
    </w:p>
    <w:p w:rsidR="0019537F" w:rsidRPr="00150C90" w:rsidRDefault="0019537F"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proofErr w:type="gramStart"/>
      <w:r w:rsidRPr="00150C90">
        <w:rPr>
          <w:rFonts w:ascii="Lato" w:hAnsi="Lato" w:cs="Times New Roman"/>
          <w:color w:val="002060"/>
          <w:sz w:val="22"/>
        </w:rPr>
        <w:t>o</w:t>
      </w:r>
      <w:proofErr w:type="gramEnd"/>
      <w:r w:rsidRPr="00150C90">
        <w:rPr>
          <w:rFonts w:ascii="Lato" w:hAnsi="Lato" w:cs="Times New Roman"/>
          <w:color w:val="002060"/>
          <w:sz w:val="22"/>
        </w:rPr>
        <w:t xml:space="preserve"> odstąpieniu od wyboru ze względu na niespełnienie wymogów przez żadnego z kandydatów</w:t>
      </w:r>
    </w:p>
    <w:p w:rsidR="0019537F" w:rsidRPr="00150C90" w:rsidRDefault="0019537F" w:rsidP="00C77519">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pkt 2, rektor podejmuje decyzję w sprawie ponownego przeprowadzenia konkursu na dane stanowisko.</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odpowiednio w ust. 3 pkt</w:t>
      </w:r>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rsidR="0019537F" w:rsidRPr="00150C90" w:rsidRDefault="0019537F" w:rsidP="00C77519">
      <w:pPr>
        <w:autoSpaceDE w:val="0"/>
        <w:autoSpaceDN w:val="0"/>
        <w:adjustRightInd w:val="0"/>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5" w:name="_Toc2604911"/>
      <w:bookmarkStart w:id="216" w:name="_Toc3099068"/>
      <w:bookmarkStart w:id="217" w:name="_Toc96514094"/>
      <w:r w:rsidRPr="00150C90">
        <w:rPr>
          <w:color w:val="002060"/>
          <w:sz w:val="22"/>
        </w:rPr>
        <w:t>§</w:t>
      </w:r>
      <w:r w:rsidR="00AF5280" w:rsidRPr="00150C90">
        <w:rPr>
          <w:color w:val="002060"/>
          <w:sz w:val="22"/>
        </w:rPr>
        <w:t xml:space="preserve"> 107</w:t>
      </w:r>
      <w:r w:rsidRPr="00150C90">
        <w:rPr>
          <w:color w:val="002060"/>
          <w:sz w:val="22"/>
        </w:rPr>
        <w:t>. [Procedura pozakonkursowa]</w:t>
      </w:r>
      <w:bookmarkEnd w:id="215"/>
      <w:bookmarkEnd w:id="216"/>
      <w:bookmarkEnd w:id="217"/>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rsidR="00993A73" w:rsidRPr="00150C90" w:rsidRDefault="00993A73"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 których mowa w ust. 1, przepis § 103 ust. 1-2 stosuje się odpowiednio.</w:t>
      </w:r>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18" w:name="_Toc3099069"/>
      <w:bookmarkStart w:id="219" w:name="_Toc96514095"/>
      <w:r w:rsidRPr="00150C90">
        <w:rPr>
          <w:color w:val="002060"/>
          <w:sz w:val="22"/>
        </w:rPr>
        <w:t>§ 108</w:t>
      </w:r>
      <w:r w:rsidR="00F52BD9" w:rsidRPr="00150C90">
        <w:rPr>
          <w:color w:val="002060"/>
          <w:sz w:val="22"/>
        </w:rPr>
        <w:t>.</w:t>
      </w:r>
      <w:r w:rsidR="0019537F" w:rsidRPr="00150C90">
        <w:rPr>
          <w:color w:val="002060"/>
          <w:sz w:val="22"/>
        </w:rPr>
        <w:t xml:space="preserve"> [Awans zawodowy]</w:t>
      </w:r>
      <w:bookmarkEnd w:id="218"/>
      <w:bookmarkEnd w:id="219"/>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076A24">
        <w:rPr>
          <w:rFonts w:ascii="Lato" w:hAnsi="Lato" w:cs="Times New Roman"/>
          <w:color w:val="002060"/>
          <w:sz w:val="22"/>
        </w:rPr>
        <w:t>a wniosek o </w:t>
      </w:r>
      <w:r w:rsidR="00963635">
        <w:rPr>
          <w:rFonts w:ascii="Lato" w:hAnsi="Lato" w:cs="Times New Roman"/>
          <w:color w:val="002060"/>
          <w:sz w:val="22"/>
        </w:rPr>
        <w:t>przeniesienie na </w:t>
      </w:r>
      <w:r w:rsidRPr="00150C90">
        <w:rPr>
          <w:rFonts w:ascii="Lato" w:hAnsi="Lato" w:cs="Times New Roman"/>
          <w:color w:val="002060"/>
          <w:sz w:val="22"/>
        </w:rPr>
        <w:t xml:space="preserve">stanowisko wyższe w tej samej lub innej grupie pracowniczej pod warunkiem, że spełnia wymagania określone w ustawie i statucie dla tego stanowiska.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Decyzję o przeniesieniu na stanowisko podejmuje rektor.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Przed podjęciem decyzji, o której mowa w ust. 2, rektor może zasięgnąć opinii rady </w:t>
      </w:r>
      <w:r w:rsidR="00F52BD9" w:rsidRPr="00150C90">
        <w:rPr>
          <w:rFonts w:ascii="Lato" w:hAnsi="Lato" w:cs="Times New Roman"/>
          <w:color w:val="002060"/>
          <w:sz w:val="22"/>
        </w:rPr>
        <w:t xml:space="preserve">programowej </w:t>
      </w:r>
      <w:r w:rsidRPr="00150C90">
        <w:rPr>
          <w:rFonts w:ascii="Lato" w:hAnsi="Lato" w:cs="Times New Roman"/>
          <w:color w:val="002060"/>
          <w:sz w:val="22"/>
        </w:rPr>
        <w:t>właściwego wydziału lub powołać 3-osobowy zespół do oceny zasadności wniosku awansowego. Zespół składa się z nauczycieli akademickich posiadających co najmniej stop</w:t>
      </w:r>
      <w:r w:rsidR="00076A24">
        <w:rPr>
          <w:rFonts w:ascii="Lato" w:hAnsi="Lato" w:cs="Times New Roman"/>
          <w:color w:val="002060"/>
          <w:sz w:val="22"/>
        </w:rPr>
        <w:t>ień doktora habilitowanego oraz </w:t>
      </w:r>
      <w:r w:rsidRPr="00150C90">
        <w:rPr>
          <w:rFonts w:ascii="Lato" w:hAnsi="Lato" w:cs="Times New Roman"/>
          <w:color w:val="002060"/>
          <w:sz w:val="22"/>
        </w:rPr>
        <w:t>odpowiednie kwalifikacje</w:t>
      </w:r>
      <w:r w:rsidR="00963635">
        <w:rPr>
          <w:rFonts w:ascii="Lato" w:hAnsi="Lato" w:cs="Times New Roman"/>
          <w:color w:val="002060"/>
          <w:sz w:val="22"/>
        </w:rPr>
        <w:t xml:space="preserve"> i </w:t>
      </w:r>
      <w:r w:rsidR="0014212D" w:rsidRPr="00150C90">
        <w:rPr>
          <w:rFonts w:ascii="Lato" w:hAnsi="Lato" w:cs="Times New Roman"/>
          <w:color w:val="002060"/>
          <w:sz w:val="22"/>
        </w:rPr>
        <w:t>doświadczenie zawodowe</w:t>
      </w:r>
      <w:r w:rsidRPr="00150C90">
        <w:rPr>
          <w:rFonts w:ascii="Lato" w:hAnsi="Lato" w:cs="Times New Roman"/>
          <w:color w:val="002060"/>
          <w:sz w:val="22"/>
        </w:rPr>
        <w:t>.</w:t>
      </w:r>
    </w:p>
    <w:p w:rsidR="005F1991" w:rsidRPr="00150C90" w:rsidRDefault="005F1991" w:rsidP="00C77519">
      <w:pPr>
        <w:pStyle w:val="Nagwek2"/>
        <w:spacing w:line="276" w:lineRule="auto"/>
        <w:jc w:val="left"/>
        <w:rPr>
          <w:sz w:val="22"/>
          <w:szCs w:val="24"/>
        </w:rPr>
      </w:pPr>
    </w:p>
    <w:p w:rsidR="0071122B" w:rsidRPr="00150C90" w:rsidRDefault="0071122B" w:rsidP="00C77519">
      <w:pPr>
        <w:pStyle w:val="Nagwek2"/>
        <w:spacing w:line="276" w:lineRule="auto"/>
        <w:rPr>
          <w:sz w:val="22"/>
          <w:szCs w:val="24"/>
        </w:rPr>
      </w:pPr>
      <w:bookmarkStart w:id="220" w:name="_Toc96514096"/>
      <w:r w:rsidRPr="00150C90">
        <w:rPr>
          <w:sz w:val="22"/>
          <w:szCs w:val="24"/>
        </w:rPr>
        <w:t>Rozdział 3. Pracownicy niebędący nauczycielami akademickimi</w:t>
      </w:r>
      <w:bookmarkEnd w:id="220"/>
    </w:p>
    <w:p w:rsidR="005F1991" w:rsidRPr="00150C90" w:rsidRDefault="005F1991" w:rsidP="00C77519">
      <w:pPr>
        <w:spacing w:line="276" w:lineRule="auto"/>
        <w:jc w:val="both"/>
        <w:rPr>
          <w:rFonts w:ascii="Lato" w:hAnsi="Lato"/>
          <w:b/>
          <w:color w:val="002060"/>
          <w:sz w:val="22"/>
        </w:rPr>
      </w:pPr>
    </w:p>
    <w:p w:rsidR="0019537F" w:rsidRPr="00150C90" w:rsidRDefault="00AF5280" w:rsidP="00C77519">
      <w:pPr>
        <w:pStyle w:val="Nagwek3"/>
        <w:spacing w:line="276" w:lineRule="auto"/>
        <w:rPr>
          <w:color w:val="002060"/>
          <w:sz w:val="22"/>
        </w:rPr>
      </w:pPr>
      <w:bookmarkStart w:id="221" w:name="_Toc3098934"/>
      <w:bookmarkStart w:id="222" w:name="_Toc96514097"/>
      <w:r w:rsidRPr="00150C90">
        <w:rPr>
          <w:color w:val="002060"/>
          <w:sz w:val="22"/>
        </w:rPr>
        <w:t>§ 109</w:t>
      </w:r>
      <w:r w:rsidR="0019537F" w:rsidRPr="00150C90">
        <w:rPr>
          <w:color w:val="002060"/>
          <w:sz w:val="22"/>
        </w:rPr>
        <w:t>. [Podstawa zatrudnienia]</w:t>
      </w:r>
      <w:bookmarkEnd w:id="221"/>
      <w:bookmarkEnd w:id="222"/>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Decyzje wpływające na stan zatrudnienia pracowników niebędących nauczycielami akademickimi </w:t>
      </w:r>
      <w:r w:rsidR="00076A24">
        <w:rPr>
          <w:rFonts w:ascii="Lato" w:hAnsi="Lato" w:cs="Times New Roman"/>
          <w:color w:val="002060"/>
          <w:sz w:val="22"/>
        </w:rPr>
        <w:t>osoba, o </w:t>
      </w:r>
      <w:r w:rsidR="00AF5280" w:rsidRPr="00150C90">
        <w:rPr>
          <w:rFonts w:ascii="Lato" w:hAnsi="Lato" w:cs="Times New Roman"/>
          <w:color w:val="002060"/>
          <w:sz w:val="22"/>
        </w:rPr>
        <w:t>której mowa w ust. 2</w:t>
      </w:r>
      <w:r w:rsidRPr="00150C90">
        <w:rPr>
          <w:rFonts w:ascii="Lato" w:hAnsi="Lato" w:cs="Times New Roman"/>
          <w:color w:val="002060"/>
          <w:sz w:val="22"/>
        </w:rPr>
        <w:t xml:space="preserve"> podejmuje w porozumieniu z rektorem.</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23" w:name="_Toc3098935"/>
      <w:bookmarkStart w:id="224" w:name="_Toc96514098"/>
      <w:r w:rsidRPr="00150C90">
        <w:rPr>
          <w:color w:val="002060"/>
          <w:sz w:val="22"/>
        </w:rPr>
        <w:t>§ 110</w:t>
      </w:r>
      <w:r w:rsidR="0019537F" w:rsidRPr="00150C90">
        <w:rPr>
          <w:color w:val="002060"/>
          <w:sz w:val="22"/>
        </w:rPr>
        <w:t>. [Zasady pracy]</w:t>
      </w:r>
      <w:bookmarkEnd w:id="223"/>
      <w:bookmarkEnd w:id="224"/>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realizacji stosunku pracy pracowników niebędących nauczycielami akademickimi określają odrębne przepisy, a w szczególności Ustawa z dnia 26 czerwca 1974 r. Kodeks pracy (</w:t>
      </w:r>
      <w:proofErr w:type="spellStart"/>
      <w:r w:rsidRPr="00150C90">
        <w:rPr>
          <w:rFonts w:ascii="Lato" w:hAnsi="Lato" w:cs="Times New Roman"/>
          <w:color w:val="002060"/>
          <w:sz w:val="22"/>
        </w:rPr>
        <w:t>t.j</w:t>
      </w:r>
      <w:proofErr w:type="spellEnd"/>
      <w:r w:rsidRPr="00150C90">
        <w:rPr>
          <w:rFonts w:ascii="Lato" w:hAnsi="Lato" w:cs="Times New Roman"/>
          <w:color w:val="002060"/>
          <w:sz w:val="22"/>
        </w:rPr>
        <w:t xml:space="preserve">. Dz.U. </w:t>
      </w:r>
      <w:proofErr w:type="gramStart"/>
      <w:r w:rsidRPr="00150C90">
        <w:rPr>
          <w:rFonts w:ascii="Lato" w:hAnsi="Lato" w:cs="Times New Roman"/>
          <w:color w:val="002060"/>
          <w:sz w:val="22"/>
        </w:rPr>
        <w:t>z</w:t>
      </w:r>
      <w:proofErr w:type="gramEnd"/>
      <w:r w:rsidRPr="00150C90">
        <w:rPr>
          <w:rFonts w:ascii="Lato" w:hAnsi="Lato" w:cs="Times New Roman"/>
          <w:color w:val="002060"/>
          <w:sz w:val="22"/>
        </w:rPr>
        <w:t xml:space="preserve"> 2018 r.,</w:t>
      </w:r>
      <w:r w:rsidR="00076A24">
        <w:rPr>
          <w:rFonts w:ascii="Lato" w:hAnsi="Lato" w:cs="Times New Roman"/>
          <w:color w:val="002060"/>
          <w:sz w:val="22"/>
        </w:rPr>
        <w:t xml:space="preserve"> poz. 917 z </w:t>
      </w:r>
      <w:proofErr w:type="spellStart"/>
      <w:r w:rsidRPr="00150C90">
        <w:rPr>
          <w:rFonts w:ascii="Lato" w:hAnsi="Lato" w:cs="Times New Roman"/>
          <w:color w:val="002060"/>
          <w:sz w:val="22"/>
        </w:rPr>
        <w:t>późn</w:t>
      </w:r>
      <w:proofErr w:type="spellEnd"/>
      <w:r w:rsidRPr="00150C90">
        <w:rPr>
          <w:rFonts w:ascii="Lato" w:hAnsi="Lato" w:cs="Times New Roman"/>
          <w:color w:val="002060"/>
          <w:sz w:val="22"/>
        </w:rPr>
        <w:t xml:space="preserve">. </w:t>
      </w:r>
      <w:proofErr w:type="gramStart"/>
      <w:r w:rsidRPr="00150C90">
        <w:rPr>
          <w:rFonts w:ascii="Lato" w:hAnsi="Lato" w:cs="Times New Roman"/>
          <w:color w:val="002060"/>
          <w:sz w:val="22"/>
        </w:rPr>
        <w:t>zm</w:t>
      </w:r>
      <w:proofErr w:type="gramEnd"/>
      <w:r w:rsidRPr="00150C90">
        <w:rPr>
          <w:rFonts w:ascii="Lato" w:hAnsi="Lato" w:cs="Times New Roman"/>
          <w:color w:val="002060"/>
          <w:sz w:val="22"/>
        </w:rPr>
        <w:t>.).</w:t>
      </w:r>
    </w:p>
    <w:p w:rsidR="005F1991" w:rsidRPr="00076A24" w:rsidRDefault="0019537F" w:rsidP="00C77519">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Zakres obowiązków oraz podległość służbową pracowników niebędących nauczycielami akademickimi określa </w:t>
      </w:r>
      <w:r w:rsidR="00A93F7F" w:rsidRPr="00150C90">
        <w:rPr>
          <w:rFonts w:ascii="Lato" w:hAnsi="Lato" w:cs="Times New Roman"/>
          <w:color w:val="002060"/>
          <w:sz w:val="22"/>
        </w:rPr>
        <w:t>kanclerz</w:t>
      </w:r>
      <w:r w:rsidRPr="00150C90">
        <w:rPr>
          <w:rFonts w:ascii="Lato" w:hAnsi="Lato" w:cs="Times New Roman"/>
          <w:color w:val="002060"/>
          <w:sz w:val="22"/>
        </w:rPr>
        <w:t xml:space="preserve"> w porozumieniu z kierownikiem jednostki organizacyjnej, w której pracuje dany pracownik oraz w zgodzie z regulaminem organizacyjnym.</w:t>
      </w:r>
    </w:p>
    <w:p w:rsidR="00871029" w:rsidRPr="00150C90" w:rsidRDefault="00871029" w:rsidP="00C77519">
      <w:pPr>
        <w:spacing w:line="276" w:lineRule="auto"/>
        <w:jc w:val="both"/>
        <w:rPr>
          <w:rFonts w:ascii="Lato" w:hAnsi="Lato"/>
          <w:b/>
          <w:color w:val="002060"/>
          <w:sz w:val="22"/>
        </w:rPr>
      </w:pPr>
    </w:p>
    <w:p w:rsidR="0085326B" w:rsidRPr="00150C90" w:rsidRDefault="000C44BA" w:rsidP="00C77519">
      <w:pPr>
        <w:pStyle w:val="Nagwek1"/>
        <w:spacing w:line="276" w:lineRule="auto"/>
        <w:rPr>
          <w:color w:val="002060"/>
          <w:sz w:val="22"/>
        </w:rPr>
      </w:pPr>
      <w:bookmarkStart w:id="225" w:name="_Toc96514099"/>
      <w:r w:rsidRPr="00150C90">
        <w:rPr>
          <w:color w:val="002060"/>
          <w:sz w:val="22"/>
        </w:rPr>
        <w:t>DZIAŁ X. POSTĘPOWANIA DYSCYPLINARNE W UCZELNI</w:t>
      </w:r>
      <w:bookmarkEnd w:id="225"/>
    </w:p>
    <w:p w:rsidR="0085326B" w:rsidRPr="00150C90" w:rsidRDefault="0085326B" w:rsidP="00C77519">
      <w:pPr>
        <w:spacing w:line="276" w:lineRule="auto"/>
        <w:jc w:val="both"/>
        <w:rPr>
          <w:rFonts w:ascii="Lato" w:hAnsi="Lato"/>
          <w:color w:val="002060"/>
          <w:sz w:val="22"/>
        </w:rPr>
      </w:pPr>
    </w:p>
    <w:p w:rsidR="009F3E61" w:rsidRPr="00150C90" w:rsidRDefault="00342203" w:rsidP="00C77519">
      <w:pPr>
        <w:pStyle w:val="Nagwek2"/>
        <w:spacing w:line="276" w:lineRule="auto"/>
        <w:rPr>
          <w:sz w:val="22"/>
          <w:szCs w:val="24"/>
        </w:rPr>
      </w:pPr>
      <w:bookmarkStart w:id="226" w:name="_Toc2929804"/>
      <w:bookmarkStart w:id="227" w:name="_Toc96514100"/>
      <w:r w:rsidRPr="00150C90">
        <w:rPr>
          <w:sz w:val="22"/>
          <w:szCs w:val="24"/>
        </w:rPr>
        <w:t>Rozdział 1. Odpowiedzialność dyscyplinarna nauczycieli akademickich</w:t>
      </w:r>
      <w:bookmarkEnd w:id="226"/>
      <w:bookmarkEnd w:id="227"/>
    </w:p>
    <w:p w:rsidR="00871029" w:rsidRDefault="00871029" w:rsidP="00C77519">
      <w:pPr>
        <w:pStyle w:val="Nagwek3"/>
        <w:spacing w:line="276" w:lineRule="auto"/>
        <w:rPr>
          <w:rFonts w:eastAsiaTheme="minorHAnsi" w:cstheme="minorBidi"/>
          <w:b w:val="0"/>
          <w:color w:val="002060"/>
          <w:sz w:val="22"/>
        </w:rPr>
      </w:pPr>
      <w:bookmarkStart w:id="228" w:name="_Toc2929805"/>
    </w:p>
    <w:p w:rsidR="00342203" w:rsidRPr="00150C90" w:rsidRDefault="00AF5280" w:rsidP="00C77519">
      <w:pPr>
        <w:pStyle w:val="Nagwek3"/>
        <w:spacing w:line="276" w:lineRule="auto"/>
        <w:rPr>
          <w:color w:val="002060"/>
          <w:sz w:val="22"/>
        </w:rPr>
      </w:pPr>
      <w:bookmarkStart w:id="229" w:name="_Toc96514101"/>
      <w:r w:rsidRPr="00150C90">
        <w:rPr>
          <w:color w:val="002060"/>
          <w:sz w:val="22"/>
        </w:rPr>
        <w:t>§ 111</w:t>
      </w:r>
      <w:r w:rsidR="00342203" w:rsidRPr="00150C90">
        <w:rPr>
          <w:color w:val="002060"/>
          <w:sz w:val="22"/>
        </w:rPr>
        <w:t>. [Odpowiedzialność dyscyplinarna nauczycieli]</w:t>
      </w:r>
      <w:bookmarkEnd w:id="228"/>
      <w:bookmarkEnd w:id="229"/>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Zasady i tryb postępowania dyscyplinarnego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0" w:name="_Toc2929806"/>
      <w:bookmarkStart w:id="231" w:name="_Toc96514102"/>
      <w:r w:rsidRPr="00150C90">
        <w:rPr>
          <w:color w:val="002060"/>
          <w:sz w:val="22"/>
        </w:rPr>
        <w:lastRenderedPageBreak/>
        <w:t>§ 112</w:t>
      </w:r>
      <w:r w:rsidR="00342203" w:rsidRPr="00150C90">
        <w:rPr>
          <w:color w:val="002060"/>
          <w:sz w:val="22"/>
        </w:rPr>
        <w:t>. [Rzecznik dyscyplinarny]</w:t>
      </w:r>
      <w:bookmarkEnd w:id="230"/>
      <w:bookmarkEnd w:id="231"/>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2" w:name="_Toc2929807"/>
      <w:bookmarkStart w:id="233" w:name="_Toc96514103"/>
      <w:r w:rsidRPr="00150C90">
        <w:rPr>
          <w:color w:val="002060"/>
          <w:sz w:val="22"/>
        </w:rPr>
        <w:t>§ 113</w:t>
      </w:r>
      <w:r w:rsidR="00342203" w:rsidRPr="00150C90">
        <w:rPr>
          <w:color w:val="002060"/>
          <w:sz w:val="22"/>
        </w:rPr>
        <w:t>. [Komisja dyscyplinarna]</w:t>
      </w:r>
      <w:bookmarkEnd w:id="232"/>
      <w:bookmarkEnd w:id="233"/>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Komisja dyscyplinarna jest niezawisła w zakresie orzekania oraz niezależna od organów władzy publicznej i 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rsidR="00342203" w:rsidRPr="00150C90" w:rsidRDefault="00342203" w:rsidP="00C77519">
      <w:pPr>
        <w:pStyle w:val="Akapitzlist"/>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4" w:name="_Toc2929808"/>
      <w:bookmarkStart w:id="235" w:name="_Toc96514104"/>
      <w:r w:rsidRPr="00150C90">
        <w:rPr>
          <w:color w:val="002060"/>
          <w:sz w:val="22"/>
        </w:rPr>
        <w:t>§ 114</w:t>
      </w:r>
      <w:r w:rsidR="00342203" w:rsidRPr="00150C90">
        <w:rPr>
          <w:color w:val="002060"/>
          <w:sz w:val="22"/>
        </w:rPr>
        <w:t>. [Skład komisji dyscyplinarnej]</w:t>
      </w:r>
      <w:bookmarkEnd w:id="234"/>
      <w:bookmarkEnd w:id="235"/>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W skład komisji dyscyplinarnej wchodzi:</w:t>
      </w:r>
    </w:p>
    <w:p w:rsidR="00342203" w:rsidRPr="00150C90" w:rsidRDefault="00815A07" w:rsidP="00F240E4">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w:t>
      </w:r>
      <w:r w:rsidR="00076A24">
        <w:rPr>
          <w:rFonts w:ascii="Lato" w:hAnsi="Lato"/>
          <w:color w:val="002060"/>
          <w:sz w:val="22"/>
        </w:rPr>
        <w:t>ych na stanowisku profesora lub </w:t>
      </w:r>
      <w:r w:rsidR="00342203" w:rsidRPr="00150C90">
        <w:rPr>
          <w:rFonts w:ascii="Lato" w:hAnsi="Lato"/>
          <w:color w:val="002060"/>
          <w:sz w:val="22"/>
        </w:rPr>
        <w:t>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rsidR="00342203" w:rsidRPr="00150C90" w:rsidRDefault="00993A73" w:rsidP="00F240E4">
      <w:pPr>
        <w:pStyle w:val="Akapitzlist"/>
        <w:numPr>
          <w:ilvl w:val="0"/>
          <w:numId w:val="99"/>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2 wybiera właściwy organ samorządu studenckiego na zasadach określonych w regulaminie tego samorządu.</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2 stosuje się odpowiednio.</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 xml:space="preserve">ją kierowniczą </w:t>
      </w:r>
      <w:r w:rsidR="00076A24">
        <w:rPr>
          <w:rFonts w:ascii="Lato" w:hAnsi="Lato"/>
          <w:color w:val="002060"/>
          <w:sz w:val="22"/>
        </w:rPr>
        <w:t>i </w:t>
      </w:r>
      <w:r w:rsidR="00963635">
        <w:rPr>
          <w:rFonts w:ascii="Lato" w:hAnsi="Lato"/>
          <w:color w:val="002060"/>
          <w:sz w:val="22"/>
        </w:rPr>
        <w:t>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Kadencja komisji dyscyplinarnej trwa 4 lata i rozpoczyna się z początkiem kadencji senatu uczelni.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 xml:space="preserve">Spośród członków komisji dyscyplinarnej senat wybiera przewodniczącego i jego zastępcę. </w:t>
      </w:r>
    </w:p>
    <w:p w:rsidR="00342203" w:rsidRPr="00150C90" w:rsidRDefault="00342203" w:rsidP="00C77519">
      <w:pPr>
        <w:pStyle w:val="Akapitzlist"/>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6" w:name="_Toc2929809"/>
      <w:bookmarkStart w:id="237" w:name="_Toc96514105"/>
      <w:r w:rsidRPr="00150C90">
        <w:rPr>
          <w:color w:val="002060"/>
          <w:sz w:val="22"/>
        </w:rPr>
        <w:t xml:space="preserve">§ </w:t>
      </w:r>
      <w:r w:rsidR="00AF5280" w:rsidRPr="00150C90">
        <w:rPr>
          <w:color w:val="002060"/>
          <w:sz w:val="22"/>
        </w:rPr>
        <w:t>115</w:t>
      </w:r>
      <w:r w:rsidRPr="00150C90">
        <w:rPr>
          <w:color w:val="002060"/>
          <w:sz w:val="22"/>
        </w:rPr>
        <w:t>. [Zasady działania Komisji dyscyplinarnej]</w:t>
      </w:r>
      <w:bookmarkEnd w:id="236"/>
      <w:bookmarkEnd w:id="237"/>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Komisja dyscyplinarna orzeka w składach trzyosobowych wyznaczonych przez jej przewodniczącego.</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Przewodniczącego składu orzekającego wyznacza przewodniczący komisji dyscyplinarnej.</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lastRenderedPageBreak/>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r w:rsidRPr="00150C90">
        <w:rPr>
          <w:sz w:val="22"/>
          <w:szCs w:val="24"/>
        </w:rPr>
        <w:tab/>
      </w:r>
      <w:bookmarkStart w:id="238" w:name="_Toc2929810"/>
      <w:bookmarkStart w:id="239" w:name="_Toc96514106"/>
      <w:r w:rsidRPr="00150C90">
        <w:rPr>
          <w:sz w:val="22"/>
          <w:szCs w:val="24"/>
        </w:rPr>
        <w:t>Rozdział 2. Odpowiedzialność dyscyplinarna studentów</w:t>
      </w:r>
      <w:bookmarkEnd w:id="238"/>
      <w:bookmarkEnd w:id="239"/>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0" w:name="_Toc2929811"/>
      <w:bookmarkStart w:id="241" w:name="_Toc96514107"/>
      <w:r w:rsidRPr="00150C90">
        <w:rPr>
          <w:color w:val="002060"/>
          <w:sz w:val="22"/>
        </w:rPr>
        <w:t xml:space="preserve">§ </w:t>
      </w:r>
      <w:r w:rsidR="00AF5280" w:rsidRPr="00150C90">
        <w:rPr>
          <w:color w:val="002060"/>
          <w:sz w:val="22"/>
        </w:rPr>
        <w:t>116</w:t>
      </w:r>
      <w:r w:rsidRPr="00150C90">
        <w:rPr>
          <w:color w:val="002060"/>
          <w:sz w:val="22"/>
        </w:rPr>
        <w:t>. [Odpowiedzialność dyscyplinarna studentów]</w:t>
      </w:r>
      <w:bookmarkEnd w:id="240"/>
      <w:bookmarkEnd w:id="241"/>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studentowi karę upomnienia, po uprzednim wysłuchaniu studenta lub jego obrońcy.</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2" w:name="_Toc2929812"/>
      <w:bookmarkStart w:id="243" w:name="_Toc96514108"/>
      <w:r w:rsidRPr="00150C90">
        <w:rPr>
          <w:color w:val="002060"/>
          <w:sz w:val="22"/>
        </w:rPr>
        <w:t xml:space="preserve">§ </w:t>
      </w:r>
      <w:r w:rsidR="00AF5280" w:rsidRPr="00150C90">
        <w:rPr>
          <w:color w:val="002060"/>
          <w:sz w:val="22"/>
        </w:rPr>
        <w:t>117</w:t>
      </w:r>
      <w:r w:rsidRPr="00150C90">
        <w:rPr>
          <w:color w:val="002060"/>
          <w:sz w:val="22"/>
        </w:rPr>
        <w:t>. [Rzecznik dyscyplinarny]</w:t>
      </w:r>
      <w:bookmarkEnd w:id="242"/>
      <w:bookmarkEnd w:id="243"/>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4" w:name="_Toc2929813"/>
      <w:bookmarkStart w:id="245" w:name="_Toc96514109"/>
      <w:r w:rsidRPr="00150C90">
        <w:rPr>
          <w:color w:val="002060"/>
          <w:sz w:val="22"/>
        </w:rPr>
        <w:t xml:space="preserve">§ </w:t>
      </w:r>
      <w:r w:rsidR="00AF5280" w:rsidRPr="00150C90">
        <w:rPr>
          <w:color w:val="002060"/>
          <w:sz w:val="22"/>
        </w:rPr>
        <w:t>118</w:t>
      </w:r>
      <w:r w:rsidRPr="00150C90">
        <w:rPr>
          <w:color w:val="002060"/>
          <w:sz w:val="22"/>
        </w:rPr>
        <w:t>. [Komisje dyscyplinarne]</w:t>
      </w:r>
      <w:bookmarkEnd w:id="244"/>
      <w:bookmarkEnd w:id="245"/>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Postępowania dyscyplinarne w akademii prowadzi:</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Komisja dyscyplinarna do spraw studentów;</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Odwoławcza komisja dyscyplinarna do spraw studentów.</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Komisje dyscyplinarne, o których mowa w ust. 1, są niezawisłe w zakresie orzekania oraz niezależne od organów władzy publicznej i organów uczelni. Komisje samodzielnie ustalają stan faktyczny i rozstrzygają zagadnienia prawne oraz nie są związane rozstrzygnięciami inny</w:t>
      </w:r>
      <w:r w:rsidR="00076A24">
        <w:rPr>
          <w:rFonts w:ascii="Lato" w:hAnsi="Lato"/>
          <w:color w:val="002060"/>
          <w:sz w:val="22"/>
        </w:rPr>
        <w:t>ch organów stosujących prawo, z </w:t>
      </w:r>
      <w:r w:rsidRPr="00150C90">
        <w:rPr>
          <w:rFonts w:ascii="Lato" w:hAnsi="Lato"/>
          <w:color w:val="002060"/>
          <w:sz w:val="22"/>
        </w:rPr>
        <w:t>wyjątkiem prawomocnego skazującego wyroku sądu oraz opinii komisji do spraw etyki w nauce Polskiej Akademii Nauk.</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 xml:space="preserve">rawach rozpatrywania </w:t>
      </w:r>
      <w:proofErr w:type="spellStart"/>
      <w:r w:rsidR="00963635">
        <w:rPr>
          <w:rFonts w:ascii="Lato" w:hAnsi="Lato"/>
          <w:color w:val="002060"/>
          <w:sz w:val="22"/>
        </w:rPr>
        <w:t>odwołań</w:t>
      </w:r>
      <w:proofErr w:type="spellEnd"/>
      <w:r w:rsidR="00963635">
        <w:rPr>
          <w:rFonts w:ascii="Lato" w:hAnsi="Lato"/>
          <w:color w:val="002060"/>
          <w:sz w:val="22"/>
        </w:rPr>
        <w:t xml:space="preserve"> od </w:t>
      </w:r>
      <w:r w:rsidRPr="00150C90">
        <w:rPr>
          <w:rFonts w:ascii="Lato" w:hAnsi="Lato"/>
          <w:color w:val="002060"/>
          <w:sz w:val="22"/>
        </w:rPr>
        <w:t>rozstrzygnięć Komisji dyscyplinarnej do spraw studentów.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6" w:name="_Toc2929814"/>
      <w:bookmarkStart w:id="247" w:name="_Toc96514110"/>
      <w:r w:rsidRPr="00150C90">
        <w:rPr>
          <w:color w:val="002060"/>
          <w:sz w:val="22"/>
        </w:rPr>
        <w:t xml:space="preserve">§ </w:t>
      </w:r>
      <w:r w:rsidR="00AF5280" w:rsidRPr="00150C90">
        <w:rPr>
          <w:color w:val="002060"/>
          <w:sz w:val="22"/>
        </w:rPr>
        <w:t>119</w:t>
      </w:r>
      <w:r w:rsidRPr="00150C90">
        <w:rPr>
          <w:color w:val="002060"/>
          <w:sz w:val="22"/>
        </w:rPr>
        <w:t>. [Składy komisji dyscyplinarnych]</w:t>
      </w:r>
      <w:bookmarkEnd w:id="246"/>
      <w:bookmarkEnd w:id="247"/>
    </w:p>
    <w:p w:rsidR="00342203" w:rsidRPr="00150C90" w:rsidRDefault="00E47D31"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pkt 1</w:t>
      </w:r>
      <w:r w:rsidRPr="00150C90">
        <w:rPr>
          <w:rFonts w:ascii="Lato" w:hAnsi="Lato"/>
          <w:color w:val="002060"/>
          <w:sz w:val="22"/>
        </w:rPr>
        <w:t>-2</w:t>
      </w:r>
      <w:r w:rsidR="00342203" w:rsidRPr="00150C90">
        <w:rPr>
          <w:rFonts w:ascii="Lato" w:hAnsi="Lato"/>
          <w:color w:val="002060"/>
          <w:sz w:val="22"/>
        </w:rPr>
        <w:t xml:space="preserve"> wchodzi:</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nauczycielu akademickim z każdego wydziału</w:t>
      </w:r>
      <w:r w:rsidR="00342203" w:rsidRPr="00150C90">
        <w:rPr>
          <w:rFonts w:ascii="Lato" w:hAnsi="Lato"/>
          <w:color w:val="002060"/>
          <w:sz w:val="22"/>
        </w:rPr>
        <w:t>;</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proofErr w:type="gramStart"/>
      <w:r w:rsidRPr="00150C90">
        <w:rPr>
          <w:rFonts w:ascii="Lato" w:hAnsi="Lato"/>
          <w:color w:val="002060"/>
          <w:sz w:val="22"/>
        </w:rPr>
        <w:t>po</w:t>
      </w:r>
      <w:proofErr w:type="gramEnd"/>
      <w:r w:rsidRPr="00150C90">
        <w:rPr>
          <w:rFonts w:ascii="Lato" w:hAnsi="Lato"/>
          <w:color w:val="002060"/>
          <w:sz w:val="22"/>
        </w:rPr>
        <w:t xml:space="preserve"> 1 studencie z każdego wydziału</w:t>
      </w:r>
      <w:r w:rsidR="00342203" w:rsidRPr="00150C90">
        <w:rPr>
          <w:rFonts w:ascii="Lato" w:hAnsi="Lato"/>
          <w:color w:val="002060"/>
          <w:sz w:val="22"/>
        </w:rPr>
        <w:t xml:space="preserve">. </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3 stosuje się odpowiednio.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lastRenderedPageBreak/>
        <w:t>Członkostwa w komisji dyscyplinarnej nie można łączyć z funkcją rektora, funkc</w:t>
      </w:r>
      <w:r w:rsidR="00076A24">
        <w:rPr>
          <w:rFonts w:ascii="Lato" w:hAnsi="Lato"/>
          <w:color w:val="002060"/>
          <w:sz w:val="22"/>
        </w:rPr>
        <w:t>ją kierowniczą i </w:t>
      </w:r>
      <w:r w:rsidR="00963635">
        <w:rPr>
          <w:rFonts w:ascii="Lato" w:hAnsi="Lato"/>
          <w:color w:val="002060"/>
          <w:sz w:val="22"/>
        </w:rPr>
        <w:t>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Kadencja komisji dyscyplinarnych trwa 4 lata i rozpoczyna się z początkiem kadencji senatu.</w:t>
      </w:r>
    </w:p>
    <w:p w:rsidR="00993A73" w:rsidRPr="00150C90" w:rsidRDefault="00993A7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rsidR="00342203" w:rsidRPr="00150C90" w:rsidRDefault="00342203" w:rsidP="00C77519">
      <w:pPr>
        <w:pStyle w:val="Akapitzlist"/>
        <w:spacing w:line="276" w:lineRule="auto"/>
        <w:rPr>
          <w:rFonts w:ascii="Lato" w:hAnsi="Lato"/>
          <w:color w:val="002060"/>
          <w:sz w:val="22"/>
        </w:rPr>
      </w:pPr>
    </w:p>
    <w:p w:rsidR="00D6271C" w:rsidRPr="00150C90" w:rsidRDefault="00D6271C" w:rsidP="00D6271C">
      <w:pPr>
        <w:pStyle w:val="Nagwek3"/>
        <w:spacing w:line="276" w:lineRule="auto"/>
        <w:rPr>
          <w:color w:val="002060"/>
          <w:sz w:val="22"/>
        </w:rPr>
      </w:pPr>
      <w:bookmarkStart w:id="248" w:name="_Toc2929815"/>
      <w:bookmarkStart w:id="249" w:name="_Toc96514111"/>
      <w:r w:rsidRPr="00150C90">
        <w:rPr>
          <w:color w:val="002060"/>
          <w:sz w:val="22"/>
        </w:rPr>
        <w:t>§ 120. [Zasady działania komisji dyscyplinarnych]</w:t>
      </w:r>
      <w:bookmarkEnd w:id="248"/>
      <w:bookmarkEnd w:id="249"/>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pkt 1 albo 2. </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bookmarkStart w:id="250" w:name="_Toc2929816"/>
      <w:bookmarkStart w:id="251" w:name="_Toc96514112"/>
      <w:r w:rsidRPr="00150C90">
        <w:rPr>
          <w:sz w:val="22"/>
          <w:szCs w:val="24"/>
        </w:rPr>
        <w:t>Rozdział 3. Odpowiedzialność dyscyplinarna doktorantów</w:t>
      </w:r>
      <w:bookmarkEnd w:id="250"/>
      <w:bookmarkEnd w:id="251"/>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52" w:name="_Toc2929817"/>
      <w:bookmarkStart w:id="253" w:name="_Toc96514113"/>
      <w:r w:rsidRPr="00150C90">
        <w:rPr>
          <w:color w:val="002060"/>
          <w:sz w:val="22"/>
        </w:rPr>
        <w:t xml:space="preserve">§ </w:t>
      </w:r>
      <w:r w:rsidR="00AF5280" w:rsidRPr="00150C90">
        <w:rPr>
          <w:color w:val="002060"/>
          <w:sz w:val="22"/>
        </w:rPr>
        <w:t>121</w:t>
      </w:r>
      <w:r w:rsidRPr="00150C90">
        <w:rPr>
          <w:color w:val="002060"/>
          <w:sz w:val="22"/>
        </w:rPr>
        <w:t>. [Odpowiedzialność dyscyplinarna doktorantów]</w:t>
      </w:r>
      <w:bookmarkEnd w:id="252"/>
      <w:bookmarkEnd w:id="253"/>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Doktorant podlega odpowiedzialności dyscyplinarnej za narusz</w:t>
      </w:r>
      <w:r w:rsidR="00076A24">
        <w:rPr>
          <w:rFonts w:ascii="Lato" w:hAnsi="Lato"/>
          <w:color w:val="002060"/>
          <w:sz w:val="22"/>
        </w:rPr>
        <w:t>enie przepisów obowiązujących w </w:t>
      </w:r>
      <w:r w:rsidRPr="00150C90">
        <w:rPr>
          <w:rFonts w:ascii="Lato" w:hAnsi="Lato"/>
          <w:color w:val="002060"/>
          <w:sz w:val="22"/>
        </w:rPr>
        <w:t>podmiocie prowadzącym szkołę doktorską oraz za czyn uchybiający godności doktoranta.</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rsidR="00342203" w:rsidRPr="00150C90" w:rsidRDefault="00342203" w:rsidP="00C77519">
      <w:pPr>
        <w:pStyle w:val="Akapitzlist"/>
        <w:spacing w:line="276" w:lineRule="auto"/>
        <w:ind w:left="284"/>
        <w:rPr>
          <w:rFonts w:ascii="Lato" w:hAnsi="Lato"/>
          <w:color w:val="002060"/>
          <w:sz w:val="22"/>
        </w:rPr>
      </w:pPr>
    </w:p>
    <w:p w:rsidR="00342203" w:rsidRPr="00150C90" w:rsidRDefault="00342203" w:rsidP="00C77519">
      <w:pPr>
        <w:pStyle w:val="Nagwek3"/>
        <w:spacing w:line="276" w:lineRule="auto"/>
        <w:rPr>
          <w:color w:val="002060"/>
          <w:sz w:val="22"/>
        </w:rPr>
      </w:pPr>
      <w:bookmarkStart w:id="254" w:name="_Toc2929818"/>
      <w:bookmarkStart w:id="255" w:name="_Toc96514114"/>
      <w:r w:rsidRPr="00150C90">
        <w:rPr>
          <w:color w:val="002060"/>
          <w:sz w:val="22"/>
        </w:rPr>
        <w:t xml:space="preserve">§ </w:t>
      </w:r>
      <w:r w:rsidR="00AF5280" w:rsidRPr="00150C90">
        <w:rPr>
          <w:color w:val="002060"/>
          <w:sz w:val="22"/>
        </w:rPr>
        <w:t>122</w:t>
      </w:r>
      <w:r w:rsidRPr="00150C90">
        <w:rPr>
          <w:color w:val="002060"/>
          <w:sz w:val="22"/>
        </w:rPr>
        <w:t>. [Odpowiednie stosowanie przepisów]</w:t>
      </w:r>
      <w:bookmarkEnd w:id="254"/>
      <w:bookmarkEnd w:id="255"/>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 xml:space="preserve">Do rzecznika dyscyplinarnego do spraw doktorantów oraz komisji dyscyplinarnych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rsidR="00E47D31" w:rsidRPr="00076A24" w:rsidRDefault="00E47D31" w:rsidP="00F240E4">
      <w:pPr>
        <w:pStyle w:val="Akapitzlist"/>
        <w:numPr>
          <w:ilvl w:val="0"/>
          <w:numId w:val="110"/>
        </w:numPr>
        <w:spacing w:line="276" w:lineRule="auto"/>
        <w:ind w:left="284" w:hanging="284"/>
        <w:jc w:val="both"/>
        <w:rPr>
          <w:rFonts w:ascii="Lato" w:hAnsi="Lato"/>
          <w:color w:val="002060"/>
          <w:sz w:val="22"/>
        </w:rPr>
      </w:pPr>
      <w:r w:rsidRPr="00076A24">
        <w:rPr>
          <w:rFonts w:ascii="Lato" w:hAnsi="Lato"/>
          <w:color w:val="002060"/>
          <w:sz w:val="22"/>
        </w:rPr>
        <w:t>W skład komisji dyscyplinarnych właściwych d</w:t>
      </w:r>
      <w:r w:rsidR="00AB2683" w:rsidRPr="00076A24">
        <w:rPr>
          <w:rFonts w:ascii="Lato" w:hAnsi="Lato"/>
          <w:color w:val="002060"/>
          <w:sz w:val="22"/>
        </w:rPr>
        <w:t>o spraw doktorantów wchodzi po 2</w:t>
      </w:r>
      <w:r w:rsidRPr="00076A24">
        <w:rPr>
          <w:rFonts w:ascii="Lato" w:hAnsi="Lato"/>
          <w:color w:val="002060"/>
          <w:sz w:val="22"/>
        </w:rPr>
        <w:t xml:space="preserve"> doktorantów. Kandydatów wskazuje właściwy organ samorządu doktorantów.</w:t>
      </w:r>
    </w:p>
    <w:p w:rsidR="00330F90" w:rsidRPr="00076A24" w:rsidRDefault="00342203" w:rsidP="00C77519">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w:t>
      </w:r>
      <w:r w:rsidR="00076A24">
        <w:rPr>
          <w:rFonts w:ascii="Lato" w:hAnsi="Lato"/>
          <w:color w:val="002060"/>
          <w:sz w:val="22"/>
        </w:rPr>
        <w:t xml:space="preserve"> z </w:t>
      </w:r>
      <w:r w:rsidRPr="00150C90">
        <w:rPr>
          <w:rFonts w:ascii="Lato" w:hAnsi="Lato"/>
          <w:color w:val="002060"/>
          <w:sz w:val="22"/>
        </w:rPr>
        <w:t>dokto</w:t>
      </w:r>
      <w:r w:rsidR="00963635">
        <w:rPr>
          <w:rFonts w:ascii="Lato" w:hAnsi="Lato"/>
          <w:color w:val="002060"/>
          <w:sz w:val="22"/>
        </w:rPr>
        <w:t>rantów i </w:t>
      </w:r>
      <w:r w:rsidRPr="00150C90">
        <w:rPr>
          <w:rFonts w:ascii="Lato" w:hAnsi="Lato"/>
          <w:color w:val="002060"/>
          <w:sz w:val="22"/>
        </w:rPr>
        <w:t>nauczycieli akademickich albo pracowników naukowych.</w:t>
      </w:r>
    </w:p>
    <w:p w:rsidR="00BE7A8D" w:rsidRPr="00150C90" w:rsidRDefault="00BE7A8D"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56" w:name="_Toc96514115"/>
      <w:r w:rsidRPr="00150C90">
        <w:rPr>
          <w:color w:val="002060"/>
          <w:sz w:val="22"/>
        </w:rPr>
        <w:t>DZIAŁ XI. ZGROMADZENIA I ZAPEWNIENIE PORZĄDKU W UCZELNI</w:t>
      </w:r>
      <w:bookmarkEnd w:id="256"/>
    </w:p>
    <w:p w:rsidR="004648FB" w:rsidRPr="00150C90" w:rsidRDefault="004648FB" w:rsidP="00C77519">
      <w:pPr>
        <w:pStyle w:val="Nagwek3"/>
        <w:spacing w:line="276" w:lineRule="auto"/>
        <w:rPr>
          <w:color w:val="002060"/>
          <w:sz w:val="22"/>
        </w:rPr>
      </w:pPr>
      <w:bookmarkStart w:id="257" w:name="_Toc2929820"/>
    </w:p>
    <w:p w:rsidR="004648FB" w:rsidRPr="00150C90" w:rsidRDefault="004648FB" w:rsidP="00C77519">
      <w:pPr>
        <w:pStyle w:val="Nagwek3"/>
        <w:spacing w:line="276" w:lineRule="auto"/>
        <w:rPr>
          <w:color w:val="002060"/>
          <w:sz w:val="22"/>
        </w:rPr>
      </w:pPr>
      <w:bookmarkStart w:id="258" w:name="_Toc2929827"/>
      <w:bookmarkStart w:id="259" w:name="_Toc96514116"/>
      <w:r w:rsidRPr="00150C90">
        <w:rPr>
          <w:color w:val="002060"/>
          <w:sz w:val="22"/>
        </w:rPr>
        <w:t xml:space="preserve">§ </w:t>
      </w:r>
      <w:r w:rsidR="00AF5280" w:rsidRPr="00150C90">
        <w:rPr>
          <w:color w:val="002060"/>
          <w:sz w:val="22"/>
        </w:rPr>
        <w:t>123</w:t>
      </w:r>
      <w:r w:rsidRPr="00150C90">
        <w:rPr>
          <w:color w:val="002060"/>
          <w:sz w:val="22"/>
        </w:rPr>
        <w:t>. [Przepisy porządkowe]</w:t>
      </w:r>
      <w:bookmarkEnd w:id="258"/>
      <w:bookmarkEnd w:id="259"/>
    </w:p>
    <w:p w:rsidR="004648FB" w:rsidRPr="00150C90" w:rsidRDefault="004648FB" w:rsidP="00C77519">
      <w:pPr>
        <w:spacing w:line="276" w:lineRule="auto"/>
        <w:rPr>
          <w:rFonts w:ascii="Lato" w:hAnsi="Lato"/>
          <w:color w:val="002060"/>
          <w:sz w:val="22"/>
        </w:rPr>
      </w:pPr>
      <w:r w:rsidRPr="00150C90">
        <w:rPr>
          <w:rFonts w:ascii="Lato" w:hAnsi="Lato"/>
          <w:color w:val="002060"/>
          <w:sz w:val="22"/>
        </w:rPr>
        <w:t xml:space="preserve">W celu zachowania porządku i zapewnienia bezpieczeństwa w akademii, rektor może wydawać </w:t>
      </w:r>
      <w:r w:rsidR="00076A24">
        <w:rPr>
          <w:rFonts w:ascii="Lato" w:hAnsi="Lato"/>
          <w:color w:val="002060"/>
          <w:sz w:val="22"/>
        </w:rPr>
        <w:t>zarządzenia i </w:t>
      </w:r>
      <w:r w:rsidRPr="00150C90">
        <w:rPr>
          <w:rFonts w:ascii="Lato" w:hAnsi="Lato"/>
          <w:color w:val="002060"/>
          <w:sz w:val="22"/>
        </w:rPr>
        <w:t>decyzje porządkowe oraz podejmować wszelkie konieczne działania pozwalające na realizację tych celów.</w:t>
      </w:r>
    </w:p>
    <w:p w:rsidR="004648FB" w:rsidRPr="00150C90" w:rsidRDefault="004648FB" w:rsidP="00C77519">
      <w:pPr>
        <w:pStyle w:val="Nagwek3"/>
        <w:spacing w:line="276" w:lineRule="auto"/>
        <w:rPr>
          <w:color w:val="002060"/>
          <w:sz w:val="22"/>
        </w:rPr>
      </w:pPr>
    </w:p>
    <w:p w:rsidR="004648FB" w:rsidRPr="00150C90" w:rsidRDefault="004648FB" w:rsidP="00C77519">
      <w:pPr>
        <w:pStyle w:val="Nagwek3"/>
        <w:spacing w:line="276" w:lineRule="auto"/>
        <w:rPr>
          <w:color w:val="002060"/>
          <w:sz w:val="22"/>
        </w:rPr>
      </w:pPr>
      <w:bookmarkStart w:id="260" w:name="_Toc96514117"/>
      <w:r w:rsidRPr="00150C90">
        <w:rPr>
          <w:color w:val="002060"/>
          <w:sz w:val="22"/>
        </w:rPr>
        <w:t xml:space="preserve">§ </w:t>
      </w:r>
      <w:r w:rsidR="00AF5280" w:rsidRPr="00150C90">
        <w:rPr>
          <w:color w:val="002060"/>
          <w:sz w:val="22"/>
        </w:rPr>
        <w:t>124</w:t>
      </w:r>
      <w:r w:rsidRPr="00150C90">
        <w:rPr>
          <w:color w:val="002060"/>
          <w:sz w:val="22"/>
        </w:rPr>
        <w:t>. [Prawo do zgromadzeń]</w:t>
      </w:r>
      <w:bookmarkEnd w:id="257"/>
      <w:bookmarkEnd w:id="260"/>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Członkowie wspólnoty akademii mają prawo do organizowania zgromadze</w:t>
      </w:r>
      <w:r w:rsidR="00076A24">
        <w:rPr>
          <w:rFonts w:ascii="Lato" w:hAnsi="Lato"/>
          <w:color w:val="002060"/>
          <w:sz w:val="22"/>
        </w:rPr>
        <w:t>ń na terenie uczelni, zgodnie z </w:t>
      </w:r>
      <w:r w:rsidRPr="00150C90">
        <w:rPr>
          <w:rFonts w:ascii="Lato" w:hAnsi="Lato"/>
          <w:color w:val="002060"/>
          <w:sz w:val="22"/>
        </w:rPr>
        <w:t xml:space="preserve">ustawą, o ile nie zakłócają prawidłowego funkcjonowania uczelni. </w:t>
      </w:r>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Rektor może zażądać zmian w porządku zgromadzenia lub dodatkowych informacji o planowanym zgromadzeniu. </w:t>
      </w:r>
    </w:p>
    <w:p w:rsidR="004648FB" w:rsidRPr="00150C90" w:rsidRDefault="004648FB" w:rsidP="00C77519">
      <w:pPr>
        <w:spacing w:line="276" w:lineRule="auto"/>
        <w:rPr>
          <w:rFonts w:ascii="Lato" w:hAnsi="Lato"/>
          <w:color w:val="002060"/>
          <w:sz w:val="22"/>
        </w:rPr>
      </w:pPr>
    </w:p>
    <w:p w:rsidR="004648FB" w:rsidRPr="00150C90" w:rsidRDefault="004648FB" w:rsidP="00C77519">
      <w:pPr>
        <w:pStyle w:val="Nagwek3"/>
        <w:spacing w:line="276" w:lineRule="auto"/>
        <w:rPr>
          <w:color w:val="002060"/>
          <w:sz w:val="22"/>
        </w:rPr>
      </w:pPr>
      <w:bookmarkStart w:id="261" w:name="_Toc2929821"/>
      <w:bookmarkStart w:id="262" w:name="_Toc96514118"/>
      <w:r w:rsidRPr="00150C90">
        <w:rPr>
          <w:color w:val="002060"/>
          <w:sz w:val="22"/>
        </w:rPr>
        <w:t xml:space="preserve">§ </w:t>
      </w:r>
      <w:r w:rsidR="00AF5280" w:rsidRPr="00150C90">
        <w:rPr>
          <w:color w:val="002060"/>
          <w:sz w:val="22"/>
        </w:rPr>
        <w:t>125</w:t>
      </w:r>
      <w:r w:rsidRPr="00150C90">
        <w:rPr>
          <w:color w:val="002060"/>
          <w:sz w:val="22"/>
        </w:rPr>
        <w:t>. [Wymóg zgody rektora]</w:t>
      </w:r>
      <w:bookmarkEnd w:id="261"/>
      <w:bookmarkEnd w:id="262"/>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O zamiarze zorganizowania zgromadzenia organizatorzy powiadamiają rektora co najmniej na 24 godziny przed rozpoczęciem zgromadzenia. </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Powiadomienie, powinno zawierać:</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imię</w:t>
      </w:r>
      <w:proofErr w:type="gramEnd"/>
      <w:r w:rsidRPr="00150C90">
        <w:rPr>
          <w:rFonts w:ascii="Lato" w:hAnsi="Lato"/>
          <w:color w:val="002060"/>
          <w:sz w:val="22"/>
        </w:rPr>
        <w:t xml:space="preserve"> i nazwisko oraz dokładny adres osoby lub osób zwołujących zgromadzenie, a także nazwę i adres organizacji, w imieniu której zgromadzenie jest zwoływane;</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miejsce</w:t>
      </w:r>
      <w:proofErr w:type="gramEnd"/>
      <w:r w:rsidRPr="00150C90">
        <w:rPr>
          <w:rFonts w:ascii="Lato" w:hAnsi="Lato"/>
          <w:color w:val="002060"/>
          <w:sz w:val="22"/>
        </w:rPr>
        <w:t>, datę i godzinę rozpoczęcia oraz przewidywany czas trwania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cel</w:t>
      </w:r>
      <w:proofErr w:type="gramEnd"/>
      <w:r w:rsidRPr="00150C90">
        <w:rPr>
          <w:rFonts w:ascii="Lato" w:hAnsi="Lato"/>
          <w:color w:val="002060"/>
          <w:sz w:val="22"/>
        </w:rPr>
        <w:t xml:space="preserve"> i porządek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proofErr w:type="gramStart"/>
      <w:r w:rsidRPr="00150C90">
        <w:rPr>
          <w:rFonts w:ascii="Lato" w:hAnsi="Lato"/>
          <w:color w:val="002060"/>
          <w:sz w:val="22"/>
        </w:rPr>
        <w:t>inne</w:t>
      </w:r>
      <w:proofErr w:type="gramEnd"/>
      <w:r w:rsidRPr="00150C90">
        <w:rPr>
          <w:rFonts w:ascii="Lato" w:hAnsi="Lato"/>
          <w:color w:val="002060"/>
          <w:sz w:val="22"/>
        </w:rPr>
        <w:t xml:space="preserve"> okoliczności istotne dla odbycia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3" w:name="_Toc2929823"/>
      <w:bookmarkStart w:id="264" w:name="_Toc96514119"/>
      <w:r w:rsidRPr="00150C90">
        <w:rPr>
          <w:color w:val="002060"/>
          <w:sz w:val="22"/>
        </w:rPr>
        <w:t xml:space="preserve">§ </w:t>
      </w:r>
      <w:r w:rsidR="00AF5280" w:rsidRPr="00150C90">
        <w:rPr>
          <w:color w:val="002060"/>
          <w:sz w:val="22"/>
        </w:rPr>
        <w:t>126</w:t>
      </w:r>
      <w:r w:rsidR="004648FB" w:rsidRPr="00150C90">
        <w:rPr>
          <w:color w:val="002060"/>
          <w:sz w:val="22"/>
        </w:rPr>
        <w:t>. [Odpowiedzialność organizatorów i uczestników]</w:t>
      </w:r>
      <w:bookmarkEnd w:id="263"/>
      <w:bookmarkEnd w:id="264"/>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Organizatorzy zgromadzeń odpowiadają przed organami akademii za ich przebieg.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Zgromadzenia nie mogą być przeprowadzane w sposób uniemożliwiający wykonywanie norma</w:t>
      </w:r>
      <w:r w:rsidR="00076A24">
        <w:rPr>
          <w:rFonts w:ascii="Lato" w:hAnsi="Lato"/>
          <w:color w:val="002060"/>
          <w:sz w:val="22"/>
        </w:rPr>
        <w:t>lnych czynności przez osoby nie</w:t>
      </w:r>
      <w:r w:rsidRPr="00150C90">
        <w:rPr>
          <w:rFonts w:ascii="Lato" w:hAnsi="Lato"/>
          <w:color w:val="002060"/>
          <w:sz w:val="22"/>
        </w:rPr>
        <w:t xml:space="preserve">biorące udziału w zgromadzeniu.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Za szkody w mieniu uczelni i w stosunku do osób trzecich, spowodowane niewłaściwym przebiegiem zgromadzenia, odpowiadają solidarnie przed organami uczelni org</w:t>
      </w:r>
      <w:r w:rsidR="00076A24">
        <w:rPr>
          <w:rFonts w:ascii="Lato" w:hAnsi="Lato"/>
          <w:color w:val="002060"/>
          <w:sz w:val="22"/>
        </w:rPr>
        <w:t>anizator oraz osoby zwołujące i </w:t>
      </w:r>
      <w:r w:rsidRPr="00150C90">
        <w:rPr>
          <w:rFonts w:ascii="Lato" w:hAnsi="Lato"/>
          <w:color w:val="002060"/>
          <w:sz w:val="22"/>
        </w:rPr>
        <w:t xml:space="preserve">prowadzące zgromadzenie. Spory w tej sprawie rozstrzygają sądy powszechne. </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Na zgromadzenie Rektor może delegować swego przedstawiciela.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5" w:name="_Toc2929825"/>
      <w:bookmarkStart w:id="266" w:name="_Toc96514120"/>
      <w:r w:rsidRPr="00150C90">
        <w:rPr>
          <w:color w:val="002060"/>
          <w:sz w:val="22"/>
        </w:rPr>
        <w:lastRenderedPageBreak/>
        <w:t xml:space="preserve">§ </w:t>
      </w:r>
      <w:r w:rsidR="00AF5280" w:rsidRPr="00150C90">
        <w:rPr>
          <w:color w:val="002060"/>
          <w:sz w:val="22"/>
        </w:rPr>
        <w:t>127</w:t>
      </w:r>
      <w:r w:rsidR="004648FB" w:rsidRPr="00150C90">
        <w:rPr>
          <w:color w:val="002060"/>
          <w:sz w:val="22"/>
        </w:rPr>
        <w:t>. [Użyczenie pomieszczeń akademii]</w:t>
      </w:r>
      <w:bookmarkEnd w:id="265"/>
      <w:bookmarkEnd w:id="266"/>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7" w:name="_Toc2929826"/>
      <w:bookmarkStart w:id="268" w:name="_Toc96514121"/>
      <w:r w:rsidRPr="00150C90">
        <w:rPr>
          <w:color w:val="002060"/>
          <w:sz w:val="22"/>
        </w:rPr>
        <w:t xml:space="preserve">§ </w:t>
      </w:r>
      <w:r w:rsidR="00AF5280" w:rsidRPr="00150C90">
        <w:rPr>
          <w:color w:val="002060"/>
          <w:sz w:val="22"/>
        </w:rPr>
        <w:t>128</w:t>
      </w:r>
      <w:r w:rsidR="004648FB" w:rsidRPr="00150C90">
        <w:rPr>
          <w:color w:val="002060"/>
          <w:sz w:val="22"/>
        </w:rPr>
        <w:t>. [Rozwiązanie zgromadzenia]</w:t>
      </w:r>
      <w:bookmarkEnd w:id="267"/>
      <w:bookmarkEnd w:id="268"/>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alizował inny cel niż podany we </w:t>
      </w:r>
      <w:r w:rsidRPr="00150C90">
        <w:rPr>
          <w:rFonts w:ascii="Lato" w:hAnsi="Lato"/>
          <w:color w:val="002060"/>
          <w:sz w:val="22"/>
        </w:rPr>
        <w:t>wniosku o zgodę lub dopuści do innego przebiegu zgromadzenia lub jeżeli powstanie zagrożenie zniszczenia mienia.</w:t>
      </w:r>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Z chwilą zakończenia albo rozwiązania zgromadzenia uczestnicy obowiązani są do op</w:t>
      </w:r>
      <w:r w:rsidR="00076A24">
        <w:rPr>
          <w:rFonts w:ascii="Lato" w:hAnsi="Lato"/>
          <w:color w:val="002060"/>
          <w:sz w:val="22"/>
        </w:rPr>
        <w:t>uszczenia miejsca, w </w:t>
      </w:r>
      <w:r w:rsidRPr="00150C90">
        <w:rPr>
          <w:rFonts w:ascii="Lato" w:hAnsi="Lato"/>
          <w:color w:val="002060"/>
          <w:sz w:val="22"/>
        </w:rPr>
        <w:t>którym się ono odbywa.</w:t>
      </w:r>
    </w:p>
    <w:p w:rsidR="0085326B" w:rsidRPr="00150C90" w:rsidRDefault="0085326B" w:rsidP="00C77519">
      <w:pPr>
        <w:spacing w:line="276" w:lineRule="auto"/>
        <w:jc w:val="both"/>
        <w:rPr>
          <w:rFonts w:ascii="Lato" w:hAnsi="Lato"/>
          <w:b/>
          <w:color w:val="002060"/>
          <w:sz w:val="22"/>
        </w:rPr>
      </w:pPr>
    </w:p>
    <w:p w:rsidR="00BA7FD6" w:rsidRPr="00150C90" w:rsidRDefault="00BA7FD6"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69" w:name="_Toc96514122"/>
      <w:r w:rsidRPr="00150C90">
        <w:rPr>
          <w:color w:val="002060"/>
          <w:sz w:val="22"/>
        </w:rPr>
        <w:t>DZIAŁ XII. PRZEPISY KOŃCOWE I WPROWADZAJĄCE</w:t>
      </w:r>
      <w:bookmarkEnd w:id="269"/>
    </w:p>
    <w:p w:rsidR="00EE38C2" w:rsidRPr="00150C90" w:rsidRDefault="00EE38C2" w:rsidP="00C77519">
      <w:pPr>
        <w:spacing w:line="276" w:lineRule="auto"/>
        <w:jc w:val="both"/>
        <w:rPr>
          <w:rFonts w:ascii="Lato" w:hAnsi="Lato"/>
          <w:color w:val="002060"/>
          <w:sz w:val="22"/>
        </w:rPr>
      </w:pPr>
    </w:p>
    <w:p w:rsidR="00AF5280" w:rsidRPr="00150C90" w:rsidRDefault="00AF5280" w:rsidP="00C77519">
      <w:pPr>
        <w:pStyle w:val="Nagwek3"/>
        <w:spacing w:line="276" w:lineRule="auto"/>
        <w:rPr>
          <w:color w:val="002060"/>
          <w:sz w:val="22"/>
        </w:rPr>
      </w:pPr>
      <w:bookmarkStart w:id="270" w:name="_Toc3373820"/>
      <w:bookmarkStart w:id="271" w:name="_Toc96514123"/>
      <w:r w:rsidRPr="00150C90">
        <w:rPr>
          <w:color w:val="002060"/>
          <w:sz w:val="22"/>
        </w:rPr>
        <w:t>§ 129. [Zmiana statutu]</w:t>
      </w:r>
      <w:bookmarkEnd w:id="270"/>
      <w:bookmarkEnd w:id="271"/>
    </w:p>
    <w:p w:rsidR="00AF5280" w:rsidRPr="00150C90" w:rsidRDefault="001D27C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Uchwalenie statutu lub jego zmian wymaga zasięgnięcia opinii:</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rady</w:t>
      </w:r>
      <w:proofErr w:type="gramEnd"/>
      <w:r w:rsidRPr="00150C90">
        <w:rPr>
          <w:rFonts w:ascii="Lato" w:hAnsi="Lato" w:cs="Times New Roman"/>
          <w:color w:val="002060"/>
          <w:sz w:val="22"/>
        </w:rPr>
        <w:t xml:space="preserve"> uczelni - wyrażonej większością głosów statutowej liczby członków </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proofErr w:type="gramStart"/>
      <w:r w:rsidRPr="00150C90">
        <w:rPr>
          <w:rFonts w:ascii="Lato" w:hAnsi="Lato" w:cs="Times New Roman"/>
          <w:color w:val="002060"/>
          <w:sz w:val="22"/>
        </w:rPr>
        <w:t>związków</w:t>
      </w:r>
      <w:proofErr w:type="gramEnd"/>
      <w:r w:rsidRPr="00150C90">
        <w:rPr>
          <w:rFonts w:ascii="Lato" w:hAnsi="Lato" w:cs="Times New Roman"/>
          <w:color w:val="002060"/>
          <w:sz w:val="22"/>
        </w:rPr>
        <w:t xml:space="preserve"> zawodowych działających w uczelni.</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w:t>
      </w:r>
      <w:r w:rsidR="00076A24">
        <w:rPr>
          <w:rFonts w:ascii="Lato" w:hAnsi="Lato" w:cs="Times New Roman"/>
          <w:color w:val="002060"/>
          <w:sz w:val="22"/>
        </w:rPr>
        <w:t>tu. W </w:t>
      </w:r>
      <w:r w:rsidRPr="00150C90">
        <w:rPr>
          <w:rFonts w:ascii="Lato" w:hAnsi="Lato" w:cs="Times New Roman"/>
          <w:color w:val="002060"/>
          <w:sz w:val="22"/>
        </w:rPr>
        <w:t>przypadku bezskutecznego upływu tego terminu, wymóg zasięgnięcia opinii uważa się za spełniony.</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2" w:name="_Toc3373821"/>
      <w:bookmarkStart w:id="273" w:name="_Toc96514124"/>
      <w:r w:rsidRPr="00150C90">
        <w:rPr>
          <w:color w:val="002060"/>
          <w:sz w:val="22"/>
        </w:rPr>
        <w:t>§ 130. [Pierwsze funkcje kierownicze]</w:t>
      </w:r>
      <w:bookmarkEnd w:id="272"/>
      <w:bookmarkEnd w:id="273"/>
    </w:p>
    <w:p w:rsidR="00F10B55" w:rsidRPr="00CF0881"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prorektorów</w:t>
      </w:r>
      <w:proofErr w:type="gramEnd"/>
      <w:r w:rsidRPr="00F10B55">
        <w:rPr>
          <w:rFonts w:ascii="Lato" w:hAnsi="Lato" w:cs="Times New Roman"/>
          <w:color w:val="002060"/>
          <w:sz w:val="22"/>
        </w:rPr>
        <w:t>;</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dziekanów</w:t>
      </w:r>
      <w:proofErr w:type="gramEnd"/>
      <w:r w:rsidRPr="00F10B55">
        <w:rPr>
          <w:rFonts w:ascii="Lato" w:hAnsi="Lato" w:cs="Times New Roman"/>
          <w:color w:val="002060"/>
          <w:sz w:val="22"/>
        </w:rPr>
        <w:t>;</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proofErr w:type="gramStart"/>
      <w:r w:rsidRPr="00F10B55">
        <w:rPr>
          <w:rFonts w:ascii="Lato" w:hAnsi="Lato" w:cs="Times New Roman"/>
          <w:color w:val="002060"/>
          <w:sz w:val="22"/>
        </w:rPr>
        <w:t>dyrektora</w:t>
      </w:r>
      <w:proofErr w:type="gramEnd"/>
      <w:r w:rsidRPr="00F10B55">
        <w:rPr>
          <w:rFonts w:ascii="Lato" w:hAnsi="Lato" w:cs="Times New Roman"/>
          <w:color w:val="002060"/>
          <w:sz w:val="22"/>
        </w:rPr>
        <w:t xml:space="preserve"> szkoły doktorskiej.</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lastRenderedPageBreak/>
        <w:t>Osoby na funkcje prodziekanów, o których mowa w Statucie, powołuje się niezwłocznie po wejściu w życie Statutu i w trybie w nim określonym.</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4" w:name="_Toc3373822"/>
      <w:bookmarkStart w:id="275" w:name="_Toc96514125"/>
      <w:r w:rsidRPr="00150C90">
        <w:rPr>
          <w:color w:val="002060"/>
          <w:sz w:val="22"/>
        </w:rPr>
        <w:t>§ 131. [Pierwszy regulamin organizacyjny]</w:t>
      </w:r>
      <w:bookmarkEnd w:id="274"/>
      <w:bookmarkEnd w:id="275"/>
    </w:p>
    <w:p w:rsidR="00AF5280" w:rsidRPr="00150C90" w:rsidRDefault="00AF5280" w:rsidP="00C77519">
      <w:pPr>
        <w:spacing w:line="276" w:lineRule="auto"/>
        <w:jc w:val="both"/>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6" w:name="_Toc3373823"/>
      <w:bookmarkStart w:id="277" w:name="_Toc96514126"/>
      <w:r w:rsidRPr="00150C90">
        <w:rPr>
          <w:color w:val="002060"/>
          <w:sz w:val="22"/>
        </w:rPr>
        <w:t>§ 132. [Postępowania awansowe]</w:t>
      </w:r>
      <w:bookmarkEnd w:id="276"/>
      <w:bookmarkEnd w:id="277"/>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stopnia</w:t>
      </w:r>
      <w:proofErr w:type="gramEnd"/>
      <w:r w:rsidRPr="00150C90">
        <w:rPr>
          <w:rFonts w:ascii="Lato" w:hAnsi="Lato" w:cs="Times New Roman"/>
          <w:color w:val="002060"/>
          <w:sz w:val="22"/>
        </w:rPr>
        <w:t xml:space="preserve">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proofErr w:type="gramStart"/>
      <w:r w:rsidRPr="00150C90">
        <w:rPr>
          <w:rFonts w:ascii="Lato" w:hAnsi="Lato" w:cs="Times New Roman"/>
          <w:color w:val="002060"/>
          <w:sz w:val="22"/>
        </w:rPr>
        <w:t>tytułu</w:t>
      </w:r>
      <w:proofErr w:type="gramEnd"/>
      <w:r w:rsidRPr="00150C90">
        <w:rPr>
          <w:rFonts w:ascii="Lato" w:hAnsi="Lato" w:cs="Times New Roman"/>
          <w:color w:val="002060"/>
          <w:sz w:val="22"/>
        </w:rPr>
        <w:t xml:space="preserve">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Dla postępowań, o których mowa w ust. 1 pkt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8" w:name="_Toc3373824"/>
      <w:bookmarkStart w:id="279" w:name="_Toc96514127"/>
      <w:r w:rsidRPr="00150C90">
        <w:rPr>
          <w:color w:val="002060"/>
          <w:sz w:val="22"/>
        </w:rPr>
        <w:t>§ 133. [Akty normatywne i decyzje organów uczelni]</w:t>
      </w:r>
      <w:bookmarkEnd w:id="278"/>
      <w:bookmarkEnd w:id="279"/>
    </w:p>
    <w:p w:rsidR="00AF5280" w:rsidRPr="00150C90" w:rsidRDefault="00AF5280" w:rsidP="00C77519">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80" w:name="_Toc3373826"/>
      <w:bookmarkStart w:id="281" w:name="_Toc96514128"/>
      <w:r w:rsidRPr="00150C90">
        <w:rPr>
          <w:color w:val="002060"/>
          <w:sz w:val="22"/>
        </w:rPr>
        <w:t xml:space="preserve">§ </w:t>
      </w:r>
      <w:r w:rsidR="00FF48FD" w:rsidRPr="00150C90">
        <w:rPr>
          <w:color w:val="002060"/>
          <w:sz w:val="22"/>
        </w:rPr>
        <w:t>134</w:t>
      </w:r>
      <w:r w:rsidRPr="00150C90">
        <w:rPr>
          <w:color w:val="002060"/>
          <w:sz w:val="22"/>
        </w:rPr>
        <w:t>. [Studia doktoranckie]</w:t>
      </w:r>
      <w:bookmarkEnd w:id="280"/>
      <w:bookmarkEnd w:id="281"/>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Kierownicy studiów doktoranckich powołani na podstawie dotychczasowych przepisów pełnią swoją funkcję do 31 grudnia 2023 r.</w:t>
      </w:r>
    </w:p>
    <w:p w:rsidR="00D6271C" w:rsidRPr="00150C90" w:rsidRDefault="00D6271C"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rsidR="00AF5280" w:rsidRPr="00150C90" w:rsidRDefault="00AF5280" w:rsidP="00C77519">
      <w:pPr>
        <w:spacing w:line="276" w:lineRule="auto"/>
        <w:jc w:val="both"/>
        <w:rPr>
          <w:rFonts w:ascii="Lato" w:hAnsi="Lato" w:cs="Times New Roman"/>
          <w:color w:val="002060"/>
          <w:sz w:val="22"/>
        </w:rPr>
      </w:pPr>
    </w:p>
    <w:p w:rsidR="00AF5280" w:rsidRPr="00150C90" w:rsidRDefault="00FF48FD" w:rsidP="00C77519">
      <w:pPr>
        <w:pStyle w:val="Nagwek3"/>
        <w:spacing w:line="276" w:lineRule="auto"/>
        <w:rPr>
          <w:color w:val="002060"/>
          <w:sz w:val="22"/>
        </w:rPr>
      </w:pPr>
      <w:bookmarkStart w:id="282" w:name="_Toc96514129"/>
      <w:r w:rsidRPr="00150C90">
        <w:rPr>
          <w:color w:val="002060"/>
          <w:sz w:val="22"/>
        </w:rPr>
        <w:t>§ 135</w:t>
      </w:r>
      <w:r w:rsidR="00AF5280" w:rsidRPr="00150C90">
        <w:rPr>
          <w:color w:val="002060"/>
          <w:sz w:val="22"/>
        </w:rPr>
        <w:t>. [Wykładowcy i starsi wykładowcy]</w:t>
      </w:r>
      <w:bookmarkEnd w:id="282"/>
    </w:p>
    <w:p w:rsidR="00AF5280" w:rsidRPr="00150C90" w:rsidRDefault="00AF5280" w:rsidP="009D7BC3">
      <w:pPr>
        <w:pStyle w:val="Akapitzlist"/>
        <w:numPr>
          <w:ilvl w:val="0"/>
          <w:numId w:val="18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t>posiadające</w:t>
      </w:r>
      <w:proofErr w:type="gramEnd"/>
      <w:r w:rsidRPr="00150C90">
        <w:rPr>
          <w:rFonts w:ascii="Lato" w:hAnsi="Lato" w:cs="Calibri"/>
          <w:color w:val="002060"/>
          <w:sz w:val="22"/>
        </w:rPr>
        <w:t xml:space="preserve"> stopień doktora - zostają przeniesione na stanowisko adiunkta w grupie pracowników dydaktycznych; </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proofErr w:type="gramStart"/>
      <w:r w:rsidRPr="00150C90">
        <w:rPr>
          <w:rFonts w:ascii="Lato" w:hAnsi="Lato" w:cs="Calibri"/>
          <w:color w:val="002060"/>
          <w:sz w:val="22"/>
        </w:rPr>
        <w:t>nieposiadające</w:t>
      </w:r>
      <w:proofErr w:type="gramEnd"/>
      <w:r w:rsidRPr="00150C90">
        <w:rPr>
          <w:rFonts w:ascii="Lato" w:hAnsi="Lato" w:cs="Calibri"/>
          <w:color w:val="002060"/>
          <w:sz w:val="22"/>
        </w:rPr>
        <w:t xml:space="preserve"> stopnia doktora - pozostają na tych stanowiskach.</w:t>
      </w:r>
    </w:p>
    <w:p w:rsidR="001D27C0" w:rsidRPr="00150C90" w:rsidRDefault="001D27C0" w:rsidP="00C77519">
      <w:pPr>
        <w:pStyle w:val="Nagwek3"/>
        <w:spacing w:line="276" w:lineRule="auto"/>
        <w:rPr>
          <w:color w:val="002060"/>
          <w:sz w:val="22"/>
        </w:rPr>
      </w:pPr>
    </w:p>
    <w:p w:rsidR="00AF5280" w:rsidRPr="00150C90" w:rsidRDefault="001D27C0" w:rsidP="00C77519">
      <w:pPr>
        <w:pStyle w:val="Nagwek3"/>
        <w:spacing w:line="276" w:lineRule="auto"/>
        <w:rPr>
          <w:color w:val="002060"/>
          <w:sz w:val="22"/>
        </w:rPr>
      </w:pPr>
      <w:bookmarkStart w:id="283" w:name="_Toc96514130"/>
      <w:r w:rsidRPr="00150C90">
        <w:rPr>
          <w:color w:val="002060"/>
          <w:sz w:val="22"/>
        </w:rPr>
        <w:t xml:space="preserve">§ </w:t>
      </w:r>
      <w:r w:rsidR="00004379" w:rsidRPr="00150C90">
        <w:rPr>
          <w:color w:val="002060"/>
          <w:sz w:val="22"/>
        </w:rPr>
        <w:t>136.</w:t>
      </w:r>
      <w:r w:rsidRPr="00150C90">
        <w:rPr>
          <w:color w:val="002060"/>
          <w:sz w:val="22"/>
        </w:rPr>
        <w:t xml:space="preserve"> [</w:t>
      </w:r>
      <w:r w:rsidR="0038036B" w:rsidRPr="00150C90">
        <w:rPr>
          <w:color w:val="002060"/>
          <w:sz w:val="22"/>
        </w:rPr>
        <w:t>Rady wydziałów</w:t>
      </w:r>
      <w:r w:rsidRPr="00150C90">
        <w:rPr>
          <w:color w:val="002060"/>
          <w:sz w:val="22"/>
        </w:rPr>
        <w:t>]</w:t>
      </w:r>
      <w:bookmarkEnd w:id="283"/>
    </w:p>
    <w:p w:rsidR="001D27C0" w:rsidRPr="00150C90" w:rsidRDefault="00004379" w:rsidP="00004379">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rsidR="00004379" w:rsidRPr="00150C90" w:rsidRDefault="00004379" w:rsidP="00150C90">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076A24">
        <w:rPr>
          <w:rFonts w:ascii="Lato" w:hAnsi="Lato"/>
          <w:color w:val="002060"/>
          <w:sz w:val="22"/>
        </w:rPr>
        <w:t>oczynającą się z </w:t>
      </w:r>
      <w:r w:rsidR="00963635">
        <w:rPr>
          <w:rFonts w:ascii="Lato" w:hAnsi="Lato"/>
          <w:color w:val="002060"/>
          <w:sz w:val="22"/>
        </w:rPr>
        <w:t>dniem 1 </w:t>
      </w:r>
      <w:r w:rsidRPr="00150C90">
        <w:rPr>
          <w:rFonts w:ascii="Lato" w:hAnsi="Lato"/>
          <w:color w:val="002060"/>
          <w:sz w:val="22"/>
        </w:rPr>
        <w:t>września 2020 r.</w:t>
      </w:r>
    </w:p>
    <w:p w:rsidR="00004379" w:rsidRPr="00150C90" w:rsidRDefault="00004379" w:rsidP="00C77519">
      <w:pPr>
        <w:pStyle w:val="Nagwek3"/>
        <w:spacing w:line="276" w:lineRule="auto"/>
        <w:rPr>
          <w:color w:val="002060"/>
          <w:sz w:val="22"/>
        </w:rPr>
      </w:pPr>
      <w:bookmarkStart w:id="284" w:name="_Toc3373827"/>
    </w:p>
    <w:p w:rsidR="00AF5280" w:rsidRPr="00150C90" w:rsidRDefault="002C1A66" w:rsidP="00C77519">
      <w:pPr>
        <w:pStyle w:val="Nagwek3"/>
        <w:spacing w:line="276" w:lineRule="auto"/>
        <w:rPr>
          <w:color w:val="002060"/>
          <w:sz w:val="22"/>
        </w:rPr>
      </w:pPr>
      <w:bookmarkStart w:id="285" w:name="_Toc96514131"/>
      <w:r>
        <w:rPr>
          <w:color w:val="002060"/>
          <w:sz w:val="22"/>
        </w:rPr>
        <w:t xml:space="preserve">§ 137 </w:t>
      </w:r>
      <w:r w:rsidR="00AF5280" w:rsidRPr="00150C90">
        <w:rPr>
          <w:color w:val="002060"/>
          <w:sz w:val="22"/>
        </w:rPr>
        <w:t>[Wejście w życie]</w:t>
      </w:r>
      <w:bookmarkEnd w:id="284"/>
      <w:bookmarkEnd w:id="285"/>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30 września 2019 r. traci moc w całości. </w:t>
      </w:r>
    </w:p>
    <w:p w:rsidR="00AF5280" w:rsidRPr="00150C90" w:rsidRDefault="00AF5280" w:rsidP="00C77519">
      <w:pPr>
        <w:pStyle w:val="Akapitzlist"/>
        <w:spacing w:line="276" w:lineRule="auto"/>
        <w:ind w:left="0"/>
        <w:jc w:val="both"/>
        <w:rPr>
          <w:rFonts w:ascii="Lato" w:hAnsi="Lato" w:cs="Calibri"/>
          <w:color w:val="002060"/>
          <w:sz w:val="22"/>
        </w:rPr>
      </w:pPr>
    </w:p>
    <w:p w:rsidR="00AF5280" w:rsidRPr="00150C90" w:rsidRDefault="00AF5280" w:rsidP="00C77519">
      <w:pPr>
        <w:pStyle w:val="Akapitzlist"/>
        <w:spacing w:line="276" w:lineRule="auto"/>
        <w:ind w:left="0"/>
        <w:jc w:val="both"/>
        <w:rPr>
          <w:rFonts w:ascii="Lato" w:hAnsi="Lato" w:cs="Calibri"/>
          <w:color w:val="002060"/>
          <w:sz w:val="22"/>
        </w:rPr>
      </w:pP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spacing w:line="276" w:lineRule="auto"/>
        <w:jc w:val="both"/>
        <w:rPr>
          <w:rFonts w:ascii="Lato" w:hAnsi="Lato"/>
          <w:color w:val="002060"/>
          <w:sz w:val="22"/>
        </w:rPr>
      </w:pPr>
    </w:p>
    <w:p w:rsidR="0014212D" w:rsidRPr="00150C90" w:rsidRDefault="0014212D" w:rsidP="00C77519">
      <w:pPr>
        <w:spacing w:line="276" w:lineRule="auto"/>
        <w:jc w:val="both"/>
        <w:rPr>
          <w:rFonts w:ascii="Lato" w:hAnsi="Lato"/>
          <w:color w:val="002060"/>
          <w:sz w:val="22"/>
        </w:rPr>
      </w:pPr>
    </w:p>
    <w:p w:rsidR="00EE38C2" w:rsidRPr="00150C90" w:rsidRDefault="00EE38C2" w:rsidP="00C77519">
      <w:pPr>
        <w:spacing w:line="276" w:lineRule="auto"/>
        <w:jc w:val="both"/>
        <w:rPr>
          <w:rFonts w:ascii="Lato" w:hAnsi="Lato"/>
          <w:color w:val="002060"/>
          <w:sz w:val="22"/>
        </w:rPr>
      </w:pPr>
    </w:p>
    <w:p w:rsidR="00FF48FD" w:rsidRPr="00150C90" w:rsidRDefault="00FF48FD" w:rsidP="00C77519">
      <w:pPr>
        <w:spacing w:line="276" w:lineRule="auto"/>
        <w:rPr>
          <w:rFonts w:ascii="Lato" w:hAnsi="Lato"/>
          <w:b/>
          <w:color w:val="002060"/>
          <w:sz w:val="22"/>
        </w:rPr>
      </w:pPr>
      <w:r w:rsidRPr="00150C90">
        <w:rPr>
          <w:rFonts w:ascii="Lato" w:hAnsi="Lato"/>
          <w:color w:val="002060"/>
          <w:sz w:val="22"/>
        </w:rPr>
        <w:br w:type="page"/>
      </w:r>
    </w:p>
    <w:p w:rsidR="00446D23" w:rsidRPr="00150C90" w:rsidRDefault="000C44BA" w:rsidP="00C77519">
      <w:pPr>
        <w:pStyle w:val="Nagwek1"/>
        <w:spacing w:line="276" w:lineRule="auto"/>
        <w:rPr>
          <w:color w:val="002060"/>
          <w:sz w:val="22"/>
        </w:rPr>
      </w:pPr>
      <w:bookmarkStart w:id="286" w:name="_Toc96514132"/>
      <w:r w:rsidRPr="00150C90">
        <w:rPr>
          <w:color w:val="002060"/>
          <w:sz w:val="22"/>
        </w:rPr>
        <w:lastRenderedPageBreak/>
        <w:t xml:space="preserve">ZAŁĄCZNIK NR 1 – SZCZEGÓŁOWY TRYB FUNKCJONOWANIA </w:t>
      </w:r>
      <w:r w:rsidR="00FF48FD" w:rsidRPr="00150C90">
        <w:rPr>
          <w:color w:val="002060"/>
          <w:sz w:val="22"/>
        </w:rPr>
        <w:t>ORGANÓW KOLEGIALNYCH</w:t>
      </w:r>
      <w:bookmarkEnd w:id="286"/>
    </w:p>
    <w:p w:rsidR="00446D23" w:rsidRPr="00150C90" w:rsidRDefault="00446D23" w:rsidP="00C77519">
      <w:pPr>
        <w:pStyle w:val="Nagwek1"/>
        <w:spacing w:line="276" w:lineRule="auto"/>
        <w:rPr>
          <w:color w:val="002060"/>
          <w:sz w:val="22"/>
        </w:rPr>
      </w:pPr>
    </w:p>
    <w:p w:rsidR="0020310F" w:rsidRPr="00150C90" w:rsidRDefault="0020310F" w:rsidP="00C77519">
      <w:pPr>
        <w:pStyle w:val="Nagwek3"/>
        <w:spacing w:line="276" w:lineRule="auto"/>
        <w:rPr>
          <w:color w:val="002060"/>
          <w:sz w:val="22"/>
        </w:rPr>
      </w:pPr>
      <w:bookmarkStart w:id="287" w:name="_Toc2929833"/>
      <w:bookmarkStart w:id="288" w:name="_Toc96514133"/>
      <w:r w:rsidRPr="00150C90">
        <w:rPr>
          <w:color w:val="002060"/>
          <w:sz w:val="22"/>
        </w:rPr>
        <w:t>§ 1. [Zakres regulacji]</w:t>
      </w:r>
      <w:bookmarkEnd w:id="287"/>
      <w:bookmarkEnd w:id="288"/>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Niniejszy załącznik określa szczegółowe zasady funkcjonowania:</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senatu</w:t>
      </w:r>
      <w:proofErr w:type="gramEnd"/>
      <w:r w:rsidRPr="00150C90">
        <w:rPr>
          <w:rFonts w:ascii="Lato" w:hAnsi="Lato"/>
          <w:color w:val="002060"/>
          <w:sz w:val="22"/>
        </w:rPr>
        <w:t xml:space="preserve"> i rady dyscypliny, zwanych w niniejszym załączniku „organami kolegialnymi”;</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proofErr w:type="gramStart"/>
      <w:r w:rsidRPr="00150C90">
        <w:rPr>
          <w:rFonts w:ascii="Lato" w:hAnsi="Lato"/>
          <w:color w:val="002060"/>
          <w:sz w:val="22"/>
        </w:rPr>
        <w:t>rad</w:t>
      </w:r>
      <w:proofErr w:type="gramEnd"/>
      <w:r w:rsidRPr="00150C90">
        <w:rPr>
          <w:rFonts w:ascii="Lato" w:hAnsi="Lato"/>
          <w:color w:val="002060"/>
          <w:sz w:val="22"/>
        </w:rPr>
        <w:t xml:space="preserve"> </w:t>
      </w:r>
      <w:r w:rsidR="00404161" w:rsidRPr="00150C90">
        <w:rPr>
          <w:rFonts w:ascii="Lato" w:hAnsi="Lato"/>
          <w:color w:val="002060"/>
          <w:sz w:val="22"/>
        </w:rPr>
        <w:t xml:space="preserve">programowych </w:t>
      </w:r>
      <w:r w:rsidRPr="00150C90">
        <w:rPr>
          <w:rFonts w:ascii="Lato" w:hAnsi="Lato"/>
          <w:color w:val="002060"/>
          <w:sz w:val="22"/>
        </w:rPr>
        <w:t>wydziałów.</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wydziałów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89" w:name="_Toc2929834"/>
      <w:bookmarkStart w:id="290" w:name="_Toc96514134"/>
      <w:r w:rsidRPr="00150C90">
        <w:rPr>
          <w:color w:val="002060"/>
          <w:sz w:val="22"/>
        </w:rPr>
        <w:t>§ 2. [Posiedzenia]</w:t>
      </w:r>
      <w:bookmarkEnd w:id="289"/>
      <w:bookmarkEnd w:id="290"/>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wydziałów obradują i podejmują uchwały podczas posiedzeń zwyczajnych i nadzwyczajnych.</w:t>
      </w:r>
    </w:p>
    <w:p w:rsidR="00D6271C" w:rsidRPr="00150C90" w:rsidRDefault="00D6271C"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zwyczajne organów kolegialnych i rad programowych wydziałów zwołują z własnej inicjatywy ich przewodniczący.</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wydziałów zwołuje rektor albo ich przewodniczący z własnej inicjatywy lub na wniosek co najmniej 1/4 członków tego organu lub rady </w:t>
      </w:r>
      <w:r w:rsidR="00404161" w:rsidRPr="00150C90">
        <w:rPr>
          <w:rFonts w:ascii="Lato" w:hAnsi="Lato"/>
          <w:color w:val="002060"/>
          <w:sz w:val="22"/>
        </w:rPr>
        <w:t xml:space="preserve">programowej </w:t>
      </w:r>
      <w:r w:rsidRPr="00150C90">
        <w:rPr>
          <w:rFonts w:ascii="Lato" w:hAnsi="Lato"/>
          <w:color w:val="002060"/>
          <w:sz w:val="22"/>
        </w:rPr>
        <w:t>wydziału.</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senatu odbywają się nie rzadziej niż raz na dwa miesiące,</w:t>
      </w:r>
      <w:r w:rsidR="00076A24">
        <w:rPr>
          <w:rFonts w:ascii="Lato" w:hAnsi="Lato"/>
          <w:color w:val="002060"/>
          <w:sz w:val="22"/>
        </w:rPr>
        <w:t xml:space="preserve"> z wyłączeniem miesięcy lipca i </w:t>
      </w:r>
      <w:r w:rsidRPr="00150C90">
        <w:rPr>
          <w:rFonts w:ascii="Lato" w:hAnsi="Lato"/>
          <w:color w:val="002060"/>
          <w:sz w:val="22"/>
        </w:rPr>
        <w:t>sierpnia.</w:t>
      </w:r>
    </w:p>
    <w:p w:rsidR="003C706D" w:rsidRDefault="0020310F" w:rsidP="00C324BC">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rsidR="0020310F"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rsidR="00662515" w:rsidRPr="00076A24" w:rsidRDefault="00AB2683" w:rsidP="00662515">
      <w:pPr>
        <w:pStyle w:val="Akapitzlist"/>
        <w:numPr>
          <w:ilvl w:val="0"/>
          <w:numId w:val="164"/>
        </w:numPr>
        <w:spacing w:line="276" w:lineRule="auto"/>
        <w:ind w:left="284" w:hanging="284"/>
        <w:jc w:val="both"/>
        <w:rPr>
          <w:rFonts w:ascii="Lato" w:hAnsi="Lato"/>
          <w:color w:val="002060"/>
          <w:sz w:val="22"/>
          <w:szCs w:val="22"/>
        </w:rPr>
      </w:pPr>
      <w:r w:rsidRPr="00076A24">
        <w:rPr>
          <w:rFonts w:ascii="Lato" w:hAnsi="Lato" w:cs="Times New Roman"/>
          <w:color w:val="002060"/>
          <w:sz w:val="22"/>
          <w:szCs w:val="22"/>
        </w:rPr>
        <w:t>Organy kolegialne, rada programowa szkoły doktorskiej oraz rady programowe wydziałów mogą obradować i podejmować uchwały w trybie obiegowym albo z wykorzystaniem sytemu informatycznego zapewniających kontrolę i rejestrację ich przebiegu oraz umożliwiających zapewnienie tajności głosowań. W przypadku obradowania w trybie obiegowym albo z wykorzystaniem sytemu informatycznego sporządza się notatkę lub protokół. O sposobie procedowania decyduje przewodniczący organu kolegialnego, przewodniczący składu orzekającego lub odpowiednio dziekan</w:t>
      </w:r>
      <w:r w:rsidR="002E73E2" w:rsidRPr="00076A24">
        <w:rPr>
          <w:rFonts w:ascii="Lato" w:hAnsi="Lato" w:cs="Times New Roman"/>
          <w:color w:val="002060"/>
          <w:sz w:val="22"/>
          <w:szCs w:val="22"/>
        </w:rPr>
        <w:t>.</w:t>
      </w:r>
    </w:p>
    <w:p w:rsidR="0020310F" w:rsidRPr="00076A24" w:rsidRDefault="0020310F" w:rsidP="00C77519">
      <w:pPr>
        <w:spacing w:line="276" w:lineRule="auto"/>
        <w:jc w:val="both"/>
        <w:rPr>
          <w:rFonts w:ascii="Lato" w:hAnsi="Lato"/>
          <w:color w:val="002060"/>
          <w:sz w:val="22"/>
        </w:rPr>
      </w:pPr>
    </w:p>
    <w:p w:rsidR="00771B14" w:rsidRPr="00150C90" w:rsidRDefault="00771B14" w:rsidP="00C77519">
      <w:pPr>
        <w:pStyle w:val="Nagwek3"/>
        <w:spacing w:line="276" w:lineRule="auto"/>
        <w:rPr>
          <w:color w:val="002060"/>
          <w:sz w:val="22"/>
        </w:rPr>
      </w:pPr>
      <w:bookmarkStart w:id="291" w:name="_Toc96514135"/>
      <w:r w:rsidRPr="00150C90">
        <w:rPr>
          <w:color w:val="002060"/>
          <w:sz w:val="22"/>
        </w:rPr>
        <w:t>§ 3. [Porządek obrad]</w:t>
      </w:r>
      <w:bookmarkEnd w:id="291"/>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Projekt porządku obrad posiedzenia zwyczajnego obejmuje: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wynikające z bieżącej pracy organu kolegialnego, zaproponowane przez jego przewodniczącego;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określone przez dany organ kolegialny na jego poprzednich posiedzeniach;</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zgłoszone przewodniczącemu organu kolegialnego w pisemnym wniosku, złożonym przez co najmniej 1/5 członków danego organu kolegialnego;</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proofErr w:type="gramStart"/>
      <w:r w:rsidRPr="00150C90">
        <w:rPr>
          <w:rFonts w:ascii="Lato" w:hAnsi="Lato"/>
          <w:color w:val="002060"/>
          <w:sz w:val="22"/>
        </w:rPr>
        <w:t>sprawy</w:t>
      </w:r>
      <w:proofErr w:type="gramEnd"/>
      <w:r w:rsidRPr="00150C90">
        <w:rPr>
          <w:rFonts w:ascii="Lato" w:hAnsi="Lato"/>
          <w:color w:val="002060"/>
          <w:sz w:val="22"/>
        </w:rPr>
        <w:t xml:space="preserve"> zgłoszone przewodniczącemu organu kolegialnego w zgodnym wniosku wszystkich przedstawicieli danej grupy pracowniczej lub przedstawicieli studentów.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Wnioski, o których mowa w ust. 1 pkt 3-4, powinny być zgłoszone w formie pisemnej nie później niż na 10 dni przed terminem posiedzenia.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Nieumieszczenie w porządku obrad spraw objętych projektem porządku obrad może nastąpić</w:t>
      </w:r>
      <w:r w:rsidR="00076A24">
        <w:rPr>
          <w:rFonts w:ascii="Lato" w:hAnsi="Lato"/>
          <w:color w:val="002060"/>
          <w:sz w:val="22"/>
        </w:rPr>
        <w:t xml:space="preserve"> jedynie w </w:t>
      </w:r>
      <w:r w:rsidRPr="00150C90">
        <w:rPr>
          <w:rFonts w:ascii="Lato" w:hAnsi="Lato"/>
          <w:color w:val="002060"/>
          <w:sz w:val="22"/>
        </w:rPr>
        <w:t>wyniku uchwały podjętej bezwzględną większością głosów. Organ kolegialny może umieścić w porządku obrad sprawy wniesione przez członków tego organu, a nieobjęte projektem porządku obrad.</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2" w:name="_Toc2929835"/>
      <w:bookmarkStart w:id="293" w:name="_Toc96514136"/>
      <w:r w:rsidRPr="00150C90">
        <w:rPr>
          <w:color w:val="002060"/>
          <w:sz w:val="22"/>
        </w:rPr>
        <w:t xml:space="preserve">§ </w:t>
      </w:r>
      <w:r w:rsidR="00771B14" w:rsidRPr="00150C90">
        <w:rPr>
          <w:color w:val="002060"/>
          <w:sz w:val="22"/>
        </w:rPr>
        <w:t>4</w:t>
      </w:r>
      <w:r w:rsidRPr="00150C90">
        <w:rPr>
          <w:color w:val="002060"/>
          <w:sz w:val="22"/>
        </w:rPr>
        <w:t>. [Podejmowanie uchwał]</w:t>
      </w:r>
      <w:bookmarkEnd w:id="292"/>
      <w:bookmarkEnd w:id="293"/>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w sprawach proceduralnych podejmuje się zwykłą większością głosów.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4" w:name="_Toc2929836"/>
      <w:bookmarkStart w:id="295" w:name="_Toc96514137"/>
      <w:r w:rsidRPr="00150C90">
        <w:rPr>
          <w:color w:val="002060"/>
          <w:sz w:val="22"/>
        </w:rPr>
        <w:t xml:space="preserve">§ </w:t>
      </w:r>
      <w:r w:rsidR="00771B14" w:rsidRPr="00150C90">
        <w:rPr>
          <w:color w:val="002060"/>
          <w:sz w:val="22"/>
        </w:rPr>
        <w:t>5</w:t>
      </w:r>
      <w:r w:rsidRPr="00150C90">
        <w:rPr>
          <w:color w:val="002060"/>
          <w:sz w:val="22"/>
        </w:rPr>
        <w:t>. [Głosowanie tajne]</w:t>
      </w:r>
      <w:bookmarkEnd w:id="294"/>
      <w:bookmarkEnd w:id="295"/>
    </w:p>
    <w:p w:rsidR="0020310F" w:rsidRPr="00150C90"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W głosowaniu tajnym podejmuje się uchwały w następujących przypadkach:</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sprawach personalnych</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przewodniczącego</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na</w:t>
      </w:r>
      <w:proofErr w:type="gramEnd"/>
      <w:r w:rsidRPr="00150C90">
        <w:rPr>
          <w:rFonts w:ascii="Lato" w:hAnsi="Lato"/>
          <w:color w:val="002060"/>
          <w:sz w:val="22"/>
        </w:rPr>
        <w:t xml:space="preserve">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proofErr w:type="gramStart"/>
      <w:r w:rsidRPr="00150C90">
        <w:rPr>
          <w:rFonts w:ascii="Lato" w:hAnsi="Lato"/>
          <w:color w:val="002060"/>
          <w:sz w:val="22"/>
        </w:rPr>
        <w:t>w</w:t>
      </w:r>
      <w:proofErr w:type="gramEnd"/>
      <w:r w:rsidRPr="00150C90">
        <w:rPr>
          <w:rFonts w:ascii="Lato" w:hAnsi="Lato"/>
          <w:color w:val="002060"/>
          <w:sz w:val="22"/>
        </w:rPr>
        <w:t xml:space="preserve"> głosowaniu w sprawie doktora honoris causa oraz w głosowaniu w sprawie nadania godności honorowego profesora</w:t>
      </w:r>
      <w:r w:rsidR="00643942">
        <w:rPr>
          <w:rFonts w:ascii="Lato" w:hAnsi="Lato"/>
          <w:color w:val="002060"/>
          <w:sz w:val="22"/>
        </w:rPr>
        <w:t>.</w:t>
      </w:r>
    </w:p>
    <w:p w:rsidR="0020310F"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rsidR="00C324BC" w:rsidRPr="00913647" w:rsidRDefault="00C324BC" w:rsidP="00416B37">
      <w:pPr>
        <w:pStyle w:val="Akapitzlist"/>
        <w:numPr>
          <w:ilvl w:val="0"/>
          <w:numId w:val="166"/>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6" w:name="_Toc2929837"/>
      <w:bookmarkStart w:id="297" w:name="_Toc96514138"/>
      <w:r w:rsidRPr="00150C90">
        <w:rPr>
          <w:color w:val="002060"/>
          <w:sz w:val="22"/>
        </w:rPr>
        <w:lastRenderedPageBreak/>
        <w:t xml:space="preserve">§ </w:t>
      </w:r>
      <w:r w:rsidR="00771B14" w:rsidRPr="00150C90">
        <w:rPr>
          <w:color w:val="002060"/>
          <w:sz w:val="22"/>
        </w:rPr>
        <w:t>6</w:t>
      </w:r>
      <w:r w:rsidRPr="00150C90">
        <w:rPr>
          <w:color w:val="002060"/>
          <w:sz w:val="22"/>
        </w:rPr>
        <w:t>. [Związanie uchwałami]</w:t>
      </w:r>
      <w:bookmarkEnd w:id="296"/>
      <w:bookmarkEnd w:id="297"/>
    </w:p>
    <w:p w:rsidR="0020310F" w:rsidRPr="00150C90" w:rsidRDefault="0020310F" w:rsidP="00C77519">
      <w:pPr>
        <w:spacing w:line="276" w:lineRule="auto"/>
        <w:rPr>
          <w:rFonts w:ascii="Lato" w:hAnsi="Lato"/>
          <w:color w:val="002060"/>
          <w:sz w:val="22"/>
        </w:rPr>
      </w:pPr>
      <w:r w:rsidRPr="00150C90">
        <w:rPr>
          <w:rFonts w:ascii="Lato" w:hAnsi="Lato"/>
          <w:color w:val="002060"/>
          <w:sz w:val="22"/>
        </w:rPr>
        <w:t>Uchwały senatu podjęte w sprawach należących do jego kompetencji są w</w:t>
      </w:r>
      <w:r w:rsidR="00076A24">
        <w:rPr>
          <w:rFonts w:ascii="Lato" w:hAnsi="Lato"/>
          <w:color w:val="002060"/>
          <w:sz w:val="22"/>
        </w:rPr>
        <w:t>iążące dla organów uczelni oraz </w:t>
      </w:r>
      <w:r w:rsidRPr="00150C90">
        <w:rPr>
          <w:rFonts w:ascii="Lato" w:hAnsi="Lato"/>
          <w:color w:val="002060"/>
          <w:sz w:val="22"/>
        </w:rPr>
        <w:t>wszystkich członków wspólnoty akademickiej.</w:t>
      </w:r>
    </w:p>
    <w:p w:rsidR="0020310F" w:rsidRPr="00150C90" w:rsidRDefault="0020310F" w:rsidP="00C77519">
      <w:pPr>
        <w:pStyle w:val="Nagwek3"/>
        <w:spacing w:line="276" w:lineRule="auto"/>
        <w:rPr>
          <w:color w:val="002060"/>
          <w:sz w:val="22"/>
        </w:rPr>
      </w:pPr>
    </w:p>
    <w:p w:rsidR="0020310F" w:rsidRPr="00150C90" w:rsidRDefault="0020310F" w:rsidP="00C77519">
      <w:pPr>
        <w:pStyle w:val="Nagwek3"/>
        <w:spacing w:line="276" w:lineRule="auto"/>
        <w:rPr>
          <w:color w:val="002060"/>
          <w:sz w:val="22"/>
        </w:rPr>
      </w:pPr>
      <w:bookmarkStart w:id="298" w:name="_Toc2929838"/>
      <w:bookmarkStart w:id="299" w:name="_Toc96514139"/>
      <w:r w:rsidRPr="00150C90">
        <w:rPr>
          <w:color w:val="002060"/>
          <w:sz w:val="22"/>
        </w:rPr>
        <w:t xml:space="preserve">§ </w:t>
      </w:r>
      <w:r w:rsidR="00771B14" w:rsidRPr="00150C90">
        <w:rPr>
          <w:color w:val="002060"/>
          <w:sz w:val="22"/>
        </w:rPr>
        <w:t>7</w:t>
      </w:r>
      <w:r w:rsidRPr="00150C90">
        <w:rPr>
          <w:color w:val="002060"/>
          <w:sz w:val="22"/>
        </w:rPr>
        <w:t>. [Decyzje administracyjne rady dyscypliny]</w:t>
      </w:r>
      <w:bookmarkEnd w:id="298"/>
      <w:bookmarkEnd w:id="299"/>
    </w:p>
    <w:p w:rsidR="0020310F" w:rsidRPr="00150C90" w:rsidRDefault="0020310F" w:rsidP="00A93F7F">
      <w:pPr>
        <w:spacing w:line="276" w:lineRule="auto"/>
        <w:jc w:val="both"/>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rsidR="0020310F" w:rsidRPr="00150C90" w:rsidRDefault="0020310F" w:rsidP="00C77519">
      <w:pPr>
        <w:spacing w:line="276" w:lineRule="auto"/>
        <w:rPr>
          <w:rFonts w:ascii="Lato" w:hAnsi="Lato"/>
          <w:color w:val="002060"/>
          <w:sz w:val="22"/>
        </w:rPr>
      </w:pPr>
    </w:p>
    <w:p w:rsidR="00771B14" w:rsidRPr="00150C90" w:rsidRDefault="00771B14" w:rsidP="00C77519">
      <w:pPr>
        <w:pStyle w:val="Nagwek3"/>
        <w:spacing w:line="276" w:lineRule="auto"/>
        <w:rPr>
          <w:color w:val="002060"/>
          <w:sz w:val="22"/>
        </w:rPr>
      </w:pPr>
      <w:bookmarkStart w:id="300" w:name="_Toc3389826"/>
      <w:bookmarkStart w:id="301" w:name="_Toc96514140"/>
      <w:r w:rsidRPr="00150C90">
        <w:rPr>
          <w:color w:val="002060"/>
          <w:sz w:val="22"/>
        </w:rPr>
        <w:t>§ 8. [Interpelacje]</w:t>
      </w:r>
      <w:bookmarkEnd w:id="300"/>
      <w:bookmarkEnd w:id="301"/>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rsidR="00771B14" w:rsidRPr="00150C90" w:rsidRDefault="00771B14" w:rsidP="00C77519">
      <w:pPr>
        <w:pStyle w:val="Nagwek3"/>
        <w:spacing w:line="276" w:lineRule="auto"/>
        <w:rPr>
          <w:color w:val="002060"/>
          <w:sz w:val="22"/>
        </w:rPr>
      </w:pPr>
      <w:bookmarkStart w:id="302" w:name="_Toc3389828"/>
    </w:p>
    <w:p w:rsidR="00771B14" w:rsidRPr="00150C90" w:rsidRDefault="00771B14" w:rsidP="00C77519">
      <w:pPr>
        <w:pStyle w:val="Nagwek3"/>
        <w:spacing w:line="276" w:lineRule="auto"/>
        <w:rPr>
          <w:color w:val="002060"/>
          <w:sz w:val="22"/>
        </w:rPr>
      </w:pPr>
      <w:bookmarkStart w:id="303" w:name="_Toc96514141"/>
      <w:r w:rsidRPr="00150C90">
        <w:rPr>
          <w:color w:val="002060"/>
          <w:sz w:val="22"/>
        </w:rPr>
        <w:t>§ 9. [Komisje organów kolegialnych]</w:t>
      </w:r>
      <w:bookmarkEnd w:id="302"/>
      <w:bookmarkEnd w:id="303"/>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niezależne w swej działalności i formułowaniu opinii.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stałe mogą uchwalić swój regulamin, który zatwierdza organ kolegialny powołujący tę komisję.</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skład komisji mogą wchodzić, poza członkami organów kolegialnych,</w:t>
      </w:r>
      <w:r w:rsidR="00076A24">
        <w:rPr>
          <w:rFonts w:ascii="Lato" w:hAnsi="Lato" w:cs="Calibri"/>
          <w:color w:val="002060"/>
          <w:sz w:val="22"/>
        </w:rPr>
        <w:t xml:space="preserve"> także inne osoby zatrudnione w </w:t>
      </w:r>
      <w:r w:rsidRPr="00150C90">
        <w:rPr>
          <w:rFonts w:ascii="Lato" w:hAnsi="Lato" w:cs="Calibri"/>
          <w:color w:val="002060"/>
          <w:sz w:val="22"/>
        </w:rPr>
        <w:t>akademii, przy czym przewodniczącym komisji jest członek organu kolegialnego.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rsidR="0020310F" w:rsidRPr="00150C90" w:rsidRDefault="0020310F" w:rsidP="00C77519">
      <w:pPr>
        <w:pStyle w:val="Nagwek3"/>
        <w:spacing w:line="276" w:lineRule="auto"/>
        <w:rPr>
          <w:color w:val="002060"/>
          <w:sz w:val="22"/>
        </w:rPr>
      </w:pPr>
      <w:bookmarkStart w:id="304" w:name="_Toc2929839"/>
      <w:bookmarkStart w:id="305" w:name="_Toc96514142"/>
      <w:r w:rsidRPr="00150C90">
        <w:rPr>
          <w:color w:val="002060"/>
          <w:sz w:val="22"/>
        </w:rPr>
        <w:t xml:space="preserve">§ </w:t>
      </w:r>
      <w:r w:rsidR="00771B14" w:rsidRPr="00150C90">
        <w:rPr>
          <w:color w:val="002060"/>
          <w:sz w:val="22"/>
        </w:rPr>
        <w:t>10</w:t>
      </w:r>
      <w:r w:rsidRPr="00150C90">
        <w:rPr>
          <w:color w:val="002060"/>
          <w:sz w:val="22"/>
        </w:rPr>
        <w:t>. [Wątpliwości interpretacyjne]</w:t>
      </w:r>
      <w:bookmarkEnd w:id="304"/>
      <w:bookmarkEnd w:id="305"/>
    </w:p>
    <w:p w:rsidR="00771B14" w:rsidRPr="00150C90" w:rsidRDefault="0020310F" w:rsidP="00C77519">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rsidR="00896F07" w:rsidRPr="00150C90" w:rsidRDefault="00896F07">
      <w:pPr>
        <w:rPr>
          <w:rFonts w:ascii="Lato" w:hAnsi="Lato"/>
          <w:b/>
          <w:color w:val="002060"/>
          <w:sz w:val="22"/>
        </w:rPr>
      </w:pPr>
      <w:r w:rsidRPr="00150C90">
        <w:rPr>
          <w:color w:val="002060"/>
          <w:sz w:val="22"/>
        </w:rPr>
        <w:br w:type="page"/>
      </w:r>
    </w:p>
    <w:p w:rsidR="00EF0E3D" w:rsidRPr="00150C90" w:rsidRDefault="000C44BA" w:rsidP="00993A73">
      <w:pPr>
        <w:pStyle w:val="Nagwek1"/>
        <w:spacing w:line="276" w:lineRule="auto"/>
        <w:rPr>
          <w:color w:val="002060"/>
          <w:sz w:val="22"/>
        </w:rPr>
      </w:pPr>
      <w:bookmarkStart w:id="306" w:name="_Toc96514143"/>
      <w:r w:rsidRPr="00150C90">
        <w:rPr>
          <w:color w:val="002060"/>
          <w:sz w:val="22"/>
        </w:rPr>
        <w:lastRenderedPageBreak/>
        <w:t>ZAŁĄCZNIK NR 2 - TRADYCJE I ZWYCZAJE AKADEMICKIE ASP W WARSZAWIE</w:t>
      </w:r>
      <w:bookmarkEnd w:id="306"/>
    </w:p>
    <w:p w:rsidR="001D5293" w:rsidRPr="00150C90" w:rsidRDefault="001D5293" w:rsidP="00C77519">
      <w:pPr>
        <w:spacing w:line="276" w:lineRule="auto"/>
        <w:jc w:val="both"/>
        <w:rPr>
          <w:rFonts w:ascii="Lato" w:hAnsi="Lato"/>
          <w:color w:val="002060"/>
          <w:sz w:val="22"/>
        </w:rPr>
      </w:pPr>
    </w:p>
    <w:p w:rsidR="001D5293" w:rsidRPr="00150C90" w:rsidRDefault="001D5293" w:rsidP="00C77519">
      <w:pPr>
        <w:pStyle w:val="Nagwek3"/>
        <w:spacing w:line="276" w:lineRule="auto"/>
        <w:rPr>
          <w:color w:val="002060"/>
          <w:sz w:val="22"/>
        </w:rPr>
      </w:pPr>
      <w:bookmarkStart w:id="307" w:name="_Toc96514144"/>
      <w:r w:rsidRPr="00150C90">
        <w:rPr>
          <w:color w:val="002060"/>
          <w:sz w:val="22"/>
        </w:rPr>
        <w:t>§ 1. [Uroczystości akademii]</w:t>
      </w:r>
      <w:bookmarkEnd w:id="307"/>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doroczna</w:t>
      </w:r>
      <w:proofErr w:type="gramEnd"/>
      <w:r w:rsidRPr="00150C90">
        <w:rPr>
          <w:rFonts w:ascii="Lato" w:hAnsi="Lato" w:cs="Arial"/>
          <w:color w:val="002060"/>
          <w:sz w:val="22"/>
        </w:rPr>
        <w:t xml:space="preserve"> inauguracja studiów połączona z immatrykulacją nowo przyjętych studentów;</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promocji na stopień doktorski;</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wręczenia dyplomu doktora habilitowanego;</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akt</w:t>
      </w:r>
      <w:proofErr w:type="gramEnd"/>
      <w:r w:rsidRPr="00150C90">
        <w:rPr>
          <w:rFonts w:ascii="Lato" w:hAnsi="Lato" w:cs="Arial"/>
          <w:color w:val="002060"/>
          <w:sz w:val="22"/>
        </w:rPr>
        <w:t xml:space="preserve"> promocji doktora honoris causa;</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inne</w:t>
      </w:r>
      <w:proofErr w:type="gramEnd"/>
      <w:r w:rsidRPr="00150C90">
        <w:rPr>
          <w:rFonts w:ascii="Lato" w:hAnsi="Lato" w:cs="Arial"/>
          <w:color w:val="002060"/>
          <w:sz w:val="22"/>
        </w:rPr>
        <w:t xml:space="preserve"> uroczystości ustalone przez Senat.</w:t>
      </w:r>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 zgodzie z tradycją akademicką.</w:t>
      </w:r>
      <w:r w:rsidR="001D5293" w:rsidRPr="009D7BC3">
        <w:rPr>
          <w:rFonts w:ascii="Lato" w:hAnsi="Lato" w:cs="Arial"/>
          <w:color w:val="002060"/>
          <w:sz w:val="22"/>
        </w:rPr>
        <w:tab/>
      </w:r>
    </w:p>
    <w:p w:rsidR="001D5293" w:rsidRPr="00150C90" w:rsidRDefault="001D5293" w:rsidP="00C77519">
      <w:pPr>
        <w:spacing w:line="276" w:lineRule="auto"/>
        <w:jc w:val="both"/>
        <w:rPr>
          <w:rFonts w:ascii="Lato" w:hAnsi="Lato" w:cs="Arial"/>
          <w:color w:val="002060"/>
          <w:sz w:val="22"/>
        </w:rPr>
      </w:pPr>
    </w:p>
    <w:p w:rsidR="00A87976" w:rsidRPr="00150C90" w:rsidRDefault="00A87976" w:rsidP="00A87976">
      <w:pPr>
        <w:spacing w:line="276" w:lineRule="auto"/>
        <w:jc w:val="center"/>
        <w:rPr>
          <w:rFonts w:ascii="Lato" w:hAnsi="Lato" w:cs="Arial"/>
          <w:b/>
          <w:color w:val="002060"/>
          <w:sz w:val="22"/>
        </w:rPr>
      </w:pPr>
      <w:r w:rsidRPr="00150C90">
        <w:rPr>
          <w:rFonts w:ascii="Lato" w:hAnsi="Lato" w:cs="Arial"/>
          <w:b/>
          <w:color w:val="002060"/>
          <w:sz w:val="22"/>
        </w:rPr>
        <w:t>§ 2. [Tytuł doktora honoris causa]</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rsidR="00A87976" w:rsidRPr="00150C90" w:rsidRDefault="00A87976" w:rsidP="004F6D67">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Z inicjatywą o nadanie tytułu doktora honoris causa może wystąpić do rektora:</w:t>
      </w:r>
    </w:p>
    <w:p w:rsidR="00A87976" w:rsidRPr="00CF0881" w:rsidRDefault="00643942" w:rsidP="00CF0881">
      <w:pPr>
        <w:spacing w:line="276" w:lineRule="auto"/>
        <w:jc w:val="both"/>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rada</w:t>
      </w:r>
      <w:proofErr w:type="gramEnd"/>
      <w:r w:rsidRPr="00150C90">
        <w:rPr>
          <w:rFonts w:ascii="Lato" w:hAnsi="Lato" w:cs="Arial"/>
          <w:color w:val="002060"/>
          <w:sz w:val="22"/>
        </w:rPr>
        <w:t xml:space="preserve"> dyscypliny;</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proofErr w:type="gramStart"/>
      <w:r w:rsidRPr="00150C90">
        <w:rPr>
          <w:rFonts w:ascii="Lato" w:hAnsi="Lato" w:cs="Arial"/>
          <w:color w:val="002060"/>
          <w:sz w:val="22"/>
        </w:rPr>
        <w:t>grupa</w:t>
      </w:r>
      <w:proofErr w:type="gramEnd"/>
      <w:r w:rsidRPr="00150C90">
        <w:rPr>
          <w:rFonts w:ascii="Lato" w:hAnsi="Lato" w:cs="Arial"/>
          <w:color w:val="002060"/>
          <w:sz w:val="22"/>
        </w:rPr>
        <w:t xml:space="preserve"> co najmniej 3 nauczycieli akademickich posiadających tytuł profesora;</w:t>
      </w:r>
    </w:p>
    <w:p w:rsidR="004F6D67" w:rsidRPr="00150C90" w:rsidRDefault="00A87976" w:rsidP="004F6D67">
      <w:pPr>
        <w:spacing w:line="276" w:lineRule="auto"/>
        <w:jc w:val="both"/>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rsidR="00A87976" w:rsidRPr="004F6D67" w:rsidRDefault="004F6D67" w:rsidP="004F6D67">
      <w:pPr>
        <w:spacing w:line="276" w:lineRule="auto"/>
        <w:jc w:val="both"/>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rsidR="00A87976" w:rsidRPr="00150C90" w:rsidRDefault="00A87976" w:rsidP="004F6D67">
      <w:pPr>
        <w:pStyle w:val="Akapitzlist"/>
        <w:numPr>
          <w:ilvl w:val="0"/>
          <w:numId w:val="172"/>
        </w:numPr>
        <w:spacing w:line="276" w:lineRule="auto"/>
        <w:ind w:left="284" w:hanging="284"/>
        <w:jc w:val="both"/>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rsidR="001D5293" w:rsidRPr="00150C90" w:rsidRDefault="001D5293" w:rsidP="00C77519">
      <w:pPr>
        <w:spacing w:line="276" w:lineRule="auto"/>
        <w:jc w:val="both"/>
        <w:rPr>
          <w:rFonts w:ascii="Lato" w:hAnsi="Lato"/>
          <w:color w:val="002060"/>
          <w:sz w:val="22"/>
        </w:rPr>
      </w:pPr>
    </w:p>
    <w:p w:rsidR="001D5293" w:rsidRPr="00150C90" w:rsidRDefault="00AA0B14" w:rsidP="00C77519">
      <w:pPr>
        <w:pStyle w:val="Nagwek3"/>
        <w:spacing w:line="276" w:lineRule="auto"/>
        <w:rPr>
          <w:color w:val="002060"/>
          <w:sz w:val="22"/>
        </w:rPr>
      </w:pPr>
      <w:bookmarkStart w:id="308" w:name="_Toc96514145"/>
      <w:r w:rsidRPr="00150C90">
        <w:rPr>
          <w:color w:val="002060"/>
          <w:sz w:val="22"/>
        </w:rPr>
        <w:t xml:space="preserve">§ </w:t>
      </w:r>
      <w:r w:rsidR="004C6D6D" w:rsidRPr="00150C90">
        <w:rPr>
          <w:color w:val="002060"/>
          <w:sz w:val="22"/>
        </w:rPr>
        <w:t>3</w:t>
      </w:r>
      <w:r w:rsidRPr="00150C90">
        <w:rPr>
          <w:color w:val="002060"/>
          <w:sz w:val="22"/>
        </w:rPr>
        <w:t>. [Godło akademii]</w:t>
      </w:r>
      <w:bookmarkEnd w:id="308"/>
    </w:p>
    <w:p w:rsidR="0020310F" w:rsidRPr="00150C90" w:rsidRDefault="00EF0E3D"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rsidR="00EF0E3D" w:rsidRPr="00150C90" w:rsidRDefault="00AA0B14"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w:t>
      </w:r>
      <w:r w:rsidR="00076A24">
        <w:rPr>
          <w:rFonts w:ascii="Lato" w:hAnsi="Lato" w:cs="Arial"/>
          <w:color w:val="002060"/>
          <w:sz w:val="22"/>
        </w:rPr>
        <w:t>być umieszczane na budynkach, w </w:t>
      </w:r>
      <w:r w:rsidR="00EF0E3D" w:rsidRPr="00150C90">
        <w:rPr>
          <w:rFonts w:ascii="Lato" w:hAnsi="Lato" w:cs="Arial"/>
          <w:color w:val="002060"/>
          <w:sz w:val="22"/>
        </w:rPr>
        <w:t>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rsidR="0020310F" w:rsidRPr="00150C90" w:rsidRDefault="0020310F"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Graficzny wzór godła prezentuje się następująco:</w:t>
      </w:r>
    </w:p>
    <w:p w:rsidR="0020310F" w:rsidRPr="00150C90" w:rsidRDefault="0020310F" w:rsidP="00C77519">
      <w:pPr>
        <w:pStyle w:val="Default"/>
        <w:spacing w:line="276" w:lineRule="auto"/>
        <w:rPr>
          <w:rFonts w:ascii="Lato" w:hAnsi="Lato"/>
          <w:color w:val="002060"/>
          <w:sz w:val="22"/>
          <w:szCs w:val="24"/>
        </w:rPr>
      </w:pPr>
    </w:p>
    <w:p w:rsidR="0020310F" w:rsidRPr="00150C90" w:rsidRDefault="0020310F" w:rsidP="00C77519">
      <w:pPr>
        <w:pStyle w:val="Default"/>
        <w:spacing w:line="276" w:lineRule="auto"/>
        <w:rPr>
          <w:rFonts w:ascii="Lato" w:hAnsi="Lato"/>
          <w:color w:val="002060"/>
          <w:sz w:val="22"/>
          <w:szCs w:val="24"/>
        </w:rPr>
      </w:pPr>
    </w:p>
    <w:p w:rsidR="005F1991" w:rsidRPr="00150C90" w:rsidRDefault="0020310F" w:rsidP="00C77519">
      <w:pPr>
        <w:pStyle w:val="Default"/>
        <w:spacing w:line="276" w:lineRule="auto"/>
        <w:jc w:val="center"/>
        <w:rPr>
          <w:rFonts w:ascii="Lato" w:hAnsi="Lato" w:cs="Arial"/>
          <w:color w:val="002060"/>
          <w:sz w:val="22"/>
          <w:szCs w:val="24"/>
        </w:rPr>
      </w:pPr>
      <w:r w:rsidRPr="00150C90">
        <w:rPr>
          <w:rFonts w:ascii="Lato" w:hAnsi="Lato"/>
          <w:noProof/>
          <w:color w:val="002060"/>
          <w:sz w:val="22"/>
          <w:szCs w:val="24"/>
          <w:lang w:eastAsia="pl-PL"/>
        </w:rPr>
        <w:lastRenderedPageBreak/>
        <w:drawing>
          <wp:inline distT="0" distB="0" distL="0" distR="0" wp14:anchorId="1552ECF2" wp14:editId="2958B1AB">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p>
    <w:p w:rsidR="00756A70" w:rsidRPr="00150C90" w:rsidRDefault="00756A70" w:rsidP="00C77519">
      <w:pPr>
        <w:spacing w:line="276" w:lineRule="auto"/>
        <w:rPr>
          <w:rFonts w:ascii="Lato" w:hAnsi="Lato"/>
          <w:color w:val="002060"/>
          <w:sz w:val="22"/>
        </w:rPr>
      </w:pPr>
    </w:p>
    <w:p w:rsidR="00756A70" w:rsidRPr="00150C90" w:rsidRDefault="00756A70" w:rsidP="00C77519">
      <w:pPr>
        <w:pStyle w:val="Nagwek1"/>
        <w:spacing w:line="276" w:lineRule="auto"/>
        <w:rPr>
          <w:color w:val="002060"/>
          <w:sz w:val="22"/>
        </w:rPr>
      </w:pPr>
    </w:p>
    <w:p w:rsidR="00756A70" w:rsidRPr="00150C90" w:rsidRDefault="00756A70" w:rsidP="00C77519">
      <w:pPr>
        <w:pStyle w:val="Nagwek1"/>
        <w:spacing w:line="276" w:lineRule="auto"/>
        <w:jc w:val="left"/>
        <w:rPr>
          <w:color w:val="002060"/>
          <w:sz w:val="22"/>
        </w:rPr>
      </w:pPr>
    </w:p>
    <w:p w:rsidR="003F30E7" w:rsidRPr="00150C90" w:rsidRDefault="003F30E7" w:rsidP="00C77519">
      <w:pPr>
        <w:spacing w:line="276" w:lineRule="auto"/>
        <w:rPr>
          <w:rFonts w:ascii="Lato" w:hAnsi="Lato"/>
          <w:b/>
          <w:color w:val="002060"/>
          <w:sz w:val="22"/>
        </w:rPr>
      </w:pPr>
      <w:r w:rsidRPr="00150C90">
        <w:rPr>
          <w:rFonts w:ascii="Lato" w:hAnsi="Lato"/>
          <w:color w:val="002060"/>
          <w:sz w:val="22"/>
        </w:rPr>
        <w:br w:type="page"/>
      </w:r>
    </w:p>
    <w:p w:rsidR="005E1FB1" w:rsidRDefault="005E1FB1" w:rsidP="005E1FB1">
      <w:pPr>
        <w:pStyle w:val="Nagwek1"/>
        <w:spacing w:line="276" w:lineRule="auto"/>
        <w:rPr>
          <w:color w:val="002060"/>
          <w:sz w:val="22"/>
        </w:rPr>
      </w:pPr>
      <w:bookmarkStart w:id="309" w:name="_Toc23243761"/>
      <w:bookmarkStart w:id="310" w:name="_Toc96514146"/>
      <w:r>
        <w:rPr>
          <w:color w:val="002060"/>
          <w:sz w:val="22"/>
        </w:rPr>
        <w:lastRenderedPageBreak/>
        <w:t xml:space="preserve">ZAŁĄCZNIK NR 3 – ZASADY DOKONYWANIA WYBORÓW, POWOŁANIA I ODWOŁANIA ORGANÓW AKADEMII </w:t>
      </w:r>
      <w:r>
        <w:rPr>
          <w:color w:val="002060"/>
          <w:sz w:val="22"/>
        </w:rPr>
        <w:br/>
        <w:t>I ICH CZŁONKÓW</w:t>
      </w:r>
      <w:bookmarkEnd w:id="309"/>
      <w:bookmarkEnd w:id="310"/>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11" w:name="_Toc23243762"/>
      <w:bookmarkStart w:id="312" w:name="_Toc3703716"/>
      <w:bookmarkStart w:id="313" w:name="_Toc96514147"/>
      <w:r>
        <w:rPr>
          <w:sz w:val="22"/>
          <w:szCs w:val="24"/>
        </w:rPr>
        <w:t>Rozdział 1. Ogólne zasady wyborcze</w:t>
      </w:r>
      <w:bookmarkEnd w:id="311"/>
      <w:bookmarkEnd w:id="312"/>
      <w:bookmarkEnd w:id="313"/>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4" w:name="_Toc23243763"/>
      <w:bookmarkStart w:id="315" w:name="_Toc96514148"/>
      <w:r>
        <w:rPr>
          <w:color w:val="002060"/>
          <w:sz w:val="22"/>
        </w:rPr>
        <w:t>§ 1. [Zakres regulacji]</w:t>
      </w:r>
      <w:bookmarkEnd w:id="314"/>
      <w:bookmarkEnd w:id="315"/>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Niniejszy załącznik jest częścią statutu akademii i do jego zmian sto</w:t>
      </w:r>
      <w:r w:rsidR="00076A24">
        <w:rPr>
          <w:rFonts w:ascii="Lato" w:hAnsi="Lato" w:cs="Arial"/>
          <w:bCs/>
          <w:color w:val="002060"/>
          <w:sz w:val="22"/>
        </w:rPr>
        <w:t>suje się odpowiednio przepisy o </w:t>
      </w:r>
      <w:r>
        <w:rPr>
          <w:rFonts w:ascii="Lato" w:hAnsi="Lato" w:cs="Arial"/>
          <w:bCs/>
          <w:color w:val="002060"/>
          <w:sz w:val="22"/>
        </w:rPr>
        <w:t xml:space="preserve">zmianie statutu. </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Przepisy niniejszego załącznika określają:</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 xml:space="preserve"> </w:t>
      </w:r>
      <w:proofErr w:type="gramStart"/>
      <w:r>
        <w:rPr>
          <w:rFonts w:ascii="Lato" w:hAnsi="Lato" w:cs="Arial"/>
          <w:bCs/>
          <w:color w:val="002060"/>
          <w:sz w:val="22"/>
        </w:rPr>
        <w:t>zasady</w:t>
      </w:r>
      <w:proofErr w:type="gramEnd"/>
      <w:r>
        <w:rPr>
          <w:rFonts w:ascii="Lato" w:hAnsi="Lato" w:cs="Arial"/>
          <w:bCs/>
          <w:color w:val="002060"/>
          <w:sz w:val="22"/>
        </w:rPr>
        <w:t xml:space="preserve"> wyboru, powołania lub odwołania odpowiednio:</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rektora</w:t>
      </w:r>
      <w:proofErr w:type="gramEnd"/>
      <w:r>
        <w:rPr>
          <w:rFonts w:ascii="Lato" w:hAnsi="Lato" w:cs="Arial"/>
          <w:bCs/>
          <w:color w:val="002060"/>
          <w:sz w:val="22"/>
        </w:rPr>
        <w:t>,</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pracowników w senacie i w kolegium elektorów,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wydziałów w radzie dyscypliny,</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przedstawicieli</w:t>
      </w:r>
      <w:proofErr w:type="gramEnd"/>
      <w:r>
        <w:rPr>
          <w:rFonts w:ascii="Lato" w:hAnsi="Lato" w:cs="Arial"/>
          <w:bCs/>
          <w:color w:val="002060"/>
          <w:sz w:val="22"/>
        </w:rPr>
        <w:t xml:space="preserve"> innych nauczycieli akademickich, o których mowa w § 37 ust. 1 pkt 5 statutu, w radach programowych wydziałów,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proofErr w:type="gramStart"/>
      <w:r>
        <w:rPr>
          <w:rFonts w:ascii="Lato" w:hAnsi="Lato" w:cs="Arial"/>
          <w:bCs/>
          <w:color w:val="002060"/>
          <w:sz w:val="22"/>
        </w:rPr>
        <w:t>rady</w:t>
      </w:r>
      <w:proofErr w:type="gramEnd"/>
      <w:r>
        <w:rPr>
          <w:rFonts w:ascii="Lato" w:hAnsi="Lato" w:cs="Arial"/>
          <w:bCs/>
          <w:color w:val="002060"/>
          <w:sz w:val="22"/>
        </w:rPr>
        <w:t xml:space="preserve"> uczelni i jej przewodniczącego;</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tryb powoływania i funkcjonowania kolegium elektorów;</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proofErr w:type="gramStart"/>
      <w:r>
        <w:rPr>
          <w:rFonts w:ascii="Lato" w:hAnsi="Lato" w:cs="Arial"/>
          <w:bCs/>
          <w:color w:val="002060"/>
          <w:sz w:val="22"/>
        </w:rPr>
        <w:t>skład</w:t>
      </w:r>
      <w:proofErr w:type="gramEnd"/>
      <w:r>
        <w:rPr>
          <w:rFonts w:ascii="Lato" w:hAnsi="Lato" w:cs="Arial"/>
          <w:bCs/>
          <w:color w:val="002060"/>
          <w:sz w:val="22"/>
        </w:rPr>
        <w:t>, zakres zadań i tryb funkcjonowania komisji wyborczych.</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rsidR="005E1FB1" w:rsidRDefault="005E1FB1" w:rsidP="005E1FB1">
      <w:pPr>
        <w:pStyle w:val="Nagwek3"/>
        <w:spacing w:line="276" w:lineRule="auto"/>
        <w:rPr>
          <w:color w:val="002060"/>
          <w:sz w:val="22"/>
        </w:rPr>
      </w:pPr>
      <w:bookmarkStart w:id="316" w:name="_Toc23243764"/>
      <w:bookmarkStart w:id="317" w:name="_Toc96514149"/>
      <w:r>
        <w:rPr>
          <w:color w:val="002060"/>
          <w:sz w:val="22"/>
        </w:rPr>
        <w:t>§ 2. [Bierne prawo wyborcze]</w:t>
      </w:r>
      <w:bookmarkEnd w:id="316"/>
      <w:bookmarkEnd w:id="317"/>
    </w:p>
    <w:p w:rsidR="005E1FB1" w:rsidRDefault="005E1FB1" w:rsidP="005E1FB1">
      <w:pPr>
        <w:tabs>
          <w:tab w:val="right" w:pos="8953"/>
        </w:tabs>
        <w:spacing w:after="240" w:line="276" w:lineRule="auto"/>
        <w:jc w:val="both"/>
        <w:rPr>
          <w:rFonts w:ascii="Lato" w:eastAsia="Arial" w:hAnsi="Lato" w:cs="Arial"/>
          <w:color w:val="002060"/>
          <w:sz w:val="22"/>
        </w:rPr>
      </w:pPr>
      <w:r>
        <w:rPr>
          <w:rFonts w:ascii="Lato" w:eastAsia="Arial" w:hAnsi="Lato" w:cs="Arial"/>
          <w:color w:val="002060"/>
          <w:sz w:val="22"/>
        </w:rPr>
        <w:t xml:space="preserve">Szczegółowe wymogi jakie muszą spełniać osoby wybierane do organów </w:t>
      </w:r>
      <w:r w:rsidR="00076A24">
        <w:rPr>
          <w:rFonts w:ascii="Lato" w:eastAsia="Arial" w:hAnsi="Lato" w:cs="Arial"/>
          <w:color w:val="002060"/>
          <w:sz w:val="22"/>
        </w:rPr>
        <w:t>i podmiotów, o których mowa w § </w:t>
      </w:r>
      <w:r>
        <w:rPr>
          <w:rFonts w:ascii="Lato" w:eastAsia="Arial" w:hAnsi="Lato" w:cs="Arial"/>
          <w:color w:val="002060"/>
          <w:sz w:val="22"/>
        </w:rPr>
        <w:t>1 ust. 2 pkt 1 niniejszego załącznika, określa statut.</w:t>
      </w:r>
    </w:p>
    <w:p w:rsidR="005E1FB1" w:rsidRDefault="005E1FB1" w:rsidP="005E1FB1">
      <w:pPr>
        <w:pStyle w:val="Nagwek3"/>
        <w:spacing w:line="276" w:lineRule="auto"/>
        <w:rPr>
          <w:color w:val="002060"/>
          <w:sz w:val="22"/>
        </w:rPr>
      </w:pPr>
      <w:bookmarkStart w:id="318" w:name="_Toc23243765"/>
      <w:bookmarkStart w:id="319" w:name="_Toc96514150"/>
      <w:r>
        <w:rPr>
          <w:color w:val="002060"/>
          <w:sz w:val="22"/>
        </w:rPr>
        <w:t>§ 3. [Czynne prawo wyborcze]</w:t>
      </w:r>
      <w:bookmarkEnd w:id="318"/>
      <w:bookmarkEnd w:id="319"/>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Czynne prawo wyborcze w akademii przysługuje wszystkim członkom jej wspólnoty, na zasadach określonych w statucie.</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20" w:name="_Toc23243766"/>
      <w:bookmarkStart w:id="321" w:name="_Toc96514151"/>
      <w:r>
        <w:rPr>
          <w:color w:val="002060"/>
          <w:sz w:val="22"/>
        </w:rPr>
        <w:t>§ 4. [Zasady wspólne]</w:t>
      </w:r>
      <w:bookmarkEnd w:id="320"/>
      <w:bookmarkEnd w:id="321"/>
    </w:p>
    <w:p w:rsidR="005E1FB1" w:rsidRDefault="005E1FB1" w:rsidP="005E1FB1">
      <w:pPr>
        <w:spacing w:line="276" w:lineRule="auto"/>
        <w:jc w:val="both"/>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głosowania</w:t>
      </w:r>
      <w:proofErr w:type="gramEnd"/>
      <w:r>
        <w:rPr>
          <w:rFonts w:ascii="Lato" w:hAnsi="Lato"/>
          <w:color w:val="002060"/>
          <w:sz w:val="22"/>
        </w:rPr>
        <w:t xml:space="preserve"> wyborcze są tajne i odbywają się w trakcie zebrań wyborczych; </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uwzględnienie</w:t>
      </w:r>
      <w:proofErr w:type="gramEnd"/>
      <w:r>
        <w:rPr>
          <w:rFonts w:ascii="Lato" w:hAnsi="Lato"/>
          <w:color w:val="002060"/>
          <w:sz w:val="22"/>
        </w:rPr>
        <w:t xml:space="preserve"> kandydata w wyborach wymaga jego zgody w formie pisemnej lub ustnej do protokołu podczas określonego posiedzenia lub zebrania wyborczego, o których mowa w § 5 niniejszego załącznika;</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lastRenderedPageBreak/>
        <w:t>we</w:t>
      </w:r>
      <w:proofErr w:type="gramEnd"/>
      <w:r>
        <w:rPr>
          <w:rFonts w:ascii="Lato" w:hAnsi="Lato"/>
          <w:color w:val="002060"/>
          <w:sz w:val="22"/>
        </w:rPr>
        <w:t xml:space="preserve"> wszystkich zebraniach wyborczych uczestniczy co najmniej przedstawiciel właściwej komisji wyborczej;</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każdy</w:t>
      </w:r>
      <w:proofErr w:type="gramEnd"/>
      <w:r>
        <w:rPr>
          <w:rFonts w:ascii="Lato" w:hAnsi="Lato"/>
          <w:color w:val="002060"/>
          <w:sz w:val="22"/>
        </w:rPr>
        <w:t xml:space="preserve"> wyborca może oddać głos tylko osobiście;</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każdemu</w:t>
      </w:r>
      <w:proofErr w:type="gramEnd"/>
      <w:r>
        <w:rPr>
          <w:rFonts w:ascii="Lato" w:hAnsi="Lato"/>
          <w:color w:val="002060"/>
          <w:sz w:val="22"/>
        </w:rPr>
        <w:t xml:space="preserve"> wyborcy przysługuje tylko jeden głos;</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wartości</w:t>
      </w:r>
      <w:proofErr w:type="gramEnd"/>
      <w:r>
        <w:rPr>
          <w:rFonts w:ascii="Lato" w:hAnsi="Lato"/>
          <w:color w:val="002060"/>
          <w:sz w:val="22"/>
        </w:rPr>
        <w:t xml:space="preserve"> procentowe przy ustalaniu wyników głosowań przedstawia się do dwóch miejsc po przecinku;</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jeżeli</w:t>
      </w:r>
      <w:proofErr w:type="gramEnd"/>
      <w:r>
        <w:rPr>
          <w:rFonts w:ascii="Lato" w:hAnsi="Lato"/>
          <w:color w:val="002060"/>
          <w:sz w:val="22"/>
        </w:rPr>
        <w:t xml:space="preserve"> wynik głosowania obejmuje więcej niż dwa miejsca po prz</w:t>
      </w:r>
      <w:r w:rsidR="00076A24">
        <w:rPr>
          <w:rFonts w:ascii="Lato" w:hAnsi="Lato"/>
          <w:color w:val="002060"/>
          <w:sz w:val="22"/>
        </w:rPr>
        <w:t>ecinku to wynik zaokrągla się z </w:t>
      </w:r>
      <w:r>
        <w:rPr>
          <w:rFonts w:ascii="Lato" w:hAnsi="Lato"/>
          <w:color w:val="002060"/>
          <w:sz w:val="22"/>
        </w:rPr>
        <w:t>uwzględnieniem zasady, że jeżeli cyfra znajdująca się bezpośrednio za ostatnią pozostawioną jest mniejsza od 5, wartość ostatniej pozostawionej nie zmienia się, a jeżeli cyfra znajdująca się bezpośrednio za ostatnią pozostawioną jest równa lub większa od 5, wtedy wartość ostatniej pozostawionej zwiększa się o 1;</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przez</w:t>
      </w:r>
      <w:proofErr w:type="gramEnd"/>
      <w:r>
        <w:rPr>
          <w:rFonts w:ascii="Lato" w:hAnsi="Lato"/>
          <w:color w:val="002060"/>
          <w:sz w:val="22"/>
        </w:rPr>
        <w:t xml:space="preserve"> zwykłą większość uznaje się więcej ważnie oddanych głosów „za” niż „przeciw” albo więcej ważnie oddanych głosów na danego kandydata niż na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przez</w:t>
      </w:r>
      <w:proofErr w:type="gramEnd"/>
      <w:r>
        <w:rPr>
          <w:rFonts w:ascii="Lato" w:hAnsi="Lato"/>
          <w:color w:val="002060"/>
          <w:sz w:val="22"/>
        </w:rPr>
        <w:t xml:space="preserve">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olor w:val="002060"/>
          <w:sz w:val="22"/>
        </w:rPr>
        <w:t>organy</w:t>
      </w:r>
      <w:proofErr w:type="gramEnd"/>
      <w:r>
        <w:rPr>
          <w:rFonts w:ascii="Lato" w:hAnsi="Lato"/>
          <w:color w:val="002060"/>
          <w:sz w:val="22"/>
        </w:rPr>
        <w:t xml:space="preserve">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proofErr w:type="gramStart"/>
      <w:r>
        <w:rPr>
          <w:rFonts w:ascii="Lato" w:hAnsi="Lato" w:cs="Arial"/>
          <w:bCs/>
          <w:color w:val="002060"/>
          <w:sz w:val="22"/>
        </w:rPr>
        <w:t>wybór</w:t>
      </w:r>
      <w:proofErr w:type="gramEnd"/>
      <w:r>
        <w:rPr>
          <w:rFonts w:ascii="Lato" w:hAnsi="Lato" w:cs="Arial"/>
          <w:bCs/>
          <w:color w:val="002060"/>
          <w:sz w:val="22"/>
        </w:rPr>
        <w:t xml:space="preserve"> uważa się za dokonany, jeżeli na kandydata oddano</w:t>
      </w:r>
      <w:r w:rsidR="00076A24">
        <w:rPr>
          <w:rFonts w:ascii="Lato" w:hAnsi="Lato" w:cs="Arial"/>
          <w:bCs/>
          <w:color w:val="002060"/>
          <w:sz w:val="22"/>
        </w:rPr>
        <w:t xml:space="preserve"> bezwzględną większość głosów w </w:t>
      </w:r>
      <w:r>
        <w:rPr>
          <w:rFonts w:ascii="Lato" w:hAnsi="Lato" w:cs="Arial"/>
          <w:bCs/>
          <w:color w:val="002060"/>
          <w:sz w:val="22"/>
        </w:rPr>
        <w:t>obecności więcej niż połowy uprawnionych do głosowania, chyba że statut stanowi inaczej.</w:t>
      </w:r>
    </w:p>
    <w:p w:rsidR="005E1FB1" w:rsidRDefault="005E1FB1" w:rsidP="005E1FB1">
      <w:pPr>
        <w:pStyle w:val="Default"/>
        <w:spacing w:line="276" w:lineRule="auto"/>
        <w:jc w:val="both"/>
        <w:rPr>
          <w:rFonts w:ascii="Lato" w:hAnsi="Lato" w:cs="Arial"/>
          <w:bCs/>
          <w:color w:val="002060"/>
          <w:sz w:val="22"/>
          <w:szCs w:val="24"/>
        </w:rPr>
      </w:pPr>
    </w:p>
    <w:p w:rsidR="005E1FB1" w:rsidRDefault="005E1FB1" w:rsidP="005E1FB1">
      <w:pPr>
        <w:pStyle w:val="Nagwek3"/>
        <w:spacing w:line="276" w:lineRule="auto"/>
        <w:rPr>
          <w:color w:val="002060"/>
          <w:sz w:val="22"/>
        </w:rPr>
      </w:pPr>
      <w:bookmarkStart w:id="322" w:name="_Toc23243767"/>
      <w:bookmarkStart w:id="323" w:name="_Toc96514152"/>
      <w:r>
        <w:rPr>
          <w:color w:val="002060"/>
          <w:sz w:val="22"/>
        </w:rPr>
        <w:t>§ 5. [Podmioty wybierające]</w:t>
      </w:r>
      <w:bookmarkEnd w:id="322"/>
      <w:bookmarkEnd w:id="323"/>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rektora dokonuje kolegium elektorów na zebraniu wyborczym tego kolegium.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uczelni i jej przewodniczącego dokonuje senat na swoim posiedzeniu.</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dyscypliny dokonuje senat na swoim posiedzeniu.</w:t>
      </w:r>
    </w:p>
    <w:p w:rsidR="005E1FB1" w:rsidRDefault="005E1FB1" w:rsidP="005E1FB1">
      <w:pPr>
        <w:pStyle w:val="Nagwek3"/>
        <w:spacing w:line="276" w:lineRule="auto"/>
        <w:jc w:val="left"/>
        <w:rPr>
          <w:color w:val="002060"/>
          <w:sz w:val="22"/>
        </w:rPr>
      </w:pPr>
    </w:p>
    <w:p w:rsidR="005E1FB1" w:rsidRPr="00913647" w:rsidRDefault="005E1FB1" w:rsidP="005E1FB1">
      <w:pPr>
        <w:pStyle w:val="Nagwek3"/>
        <w:spacing w:line="276" w:lineRule="auto"/>
        <w:rPr>
          <w:color w:val="002060"/>
          <w:sz w:val="22"/>
        </w:rPr>
      </w:pPr>
      <w:bookmarkStart w:id="324" w:name="_Toc23243768"/>
      <w:bookmarkStart w:id="325" w:name="_Toc96514153"/>
      <w:r>
        <w:rPr>
          <w:color w:val="002060"/>
          <w:sz w:val="22"/>
        </w:rPr>
        <w:t xml:space="preserve">§ 6. [Głosowania </w:t>
      </w:r>
      <w:r w:rsidRPr="00913647">
        <w:rPr>
          <w:color w:val="002060"/>
          <w:sz w:val="22"/>
        </w:rPr>
        <w:t>w trybie stacjonarnym]</w:t>
      </w:r>
      <w:bookmarkEnd w:id="324"/>
      <w:bookmarkEnd w:id="325"/>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głosowaniu bierze udział tylko jeden kandydat, głos na tego kandydata oddaje się, stawiając znak „x” w polu oznaczonym słowem „TAK” obok nazwiska kandydata. Postawienie znaku „x” w polu oznaczonym słowem „NIE” obok nazwiska tego kandydata oznacza, że jest to głos ważny oddany przeciwko wyborowi kandydata.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lastRenderedPageBreak/>
        <w:t>Jeżeli na karcie do głosowania postawiono znak „x” w polu obok nazwisk większej liczby kandydatów niż jest miejsc do obsadzenia,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nie postawiono znaku „x” w polu</w:t>
      </w:r>
      <w:r w:rsidR="00076A24">
        <w:rPr>
          <w:rFonts w:ascii="Lato" w:hAnsi="Lato" w:cs="Arial"/>
          <w:color w:val="002060"/>
          <w:sz w:val="22"/>
        </w:rPr>
        <w:t xml:space="preserve"> obok nazwiska któregokolwiek z </w:t>
      </w:r>
      <w:r>
        <w:rPr>
          <w:rFonts w:ascii="Lato" w:hAnsi="Lato" w:cs="Arial"/>
          <w:color w:val="002060"/>
          <w:sz w:val="22"/>
        </w:rPr>
        <w:t>kandydatów, to taką kartę uznaje się za kartę ważną z głosem wstrzymującym.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w:t>
      </w:r>
      <w:r w:rsidR="00076A24">
        <w:rPr>
          <w:rFonts w:ascii="Lato" w:hAnsi="Lato" w:cs="Arial"/>
          <w:color w:val="002060"/>
          <w:sz w:val="22"/>
        </w:rPr>
        <w:t>dat, nie postawiono znaku „x” w </w:t>
      </w:r>
      <w:r>
        <w:rPr>
          <w:rFonts w:ascii="Lato" w:hAnsi="Lato" w:cs="Arial"/>
          <w:color w:val="002060"/>
          <w:sz w:val="22"/>
        </w:rPr>
        <w:t>żadnym polu, to taką kartę uznaje się za kartę ważną z głosem wstrzymującym.</w:t>
      </w:r>
    </w:p>
    <w:p w:rsidR="005E1FB1" w:rsidRDefault="00DF4EB6"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rsidR="005E1FB1" w:rsidRDefault="005E1FB1" w:rsidP="005E1FB1">
      <w:pPr>
        <w:pStyle w:val="Akapitzlist"/>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został</w:t>
      </w:r>
      <w:proofErr w:type="gramEnd"/>
      <w:r>
        <w:rPr>
          <w:rFonts w:ascii="Lato" w:hAnsi="Lato" w:cs="Arial"/>
          <w:color w:val="002060"/>
          <w:sz w:val="22"/>
        </w:rPr>
        <w:t xml:space="preserve"> oddany na karcie wyborczej innej niż urzędowa;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karta</w:t>
      </w:r>
      <w:proofErr w:type="gramEnd"/>
      <w:r>
        <w:rPr>
          <w:rFonts w:ascii="Lato" w:hAnsi="Lato" w:cs="Arial"/>
          <w:color w:val="002060"/>
          <w:sz w:val="22"/>
        </w:rPr>
        <w:t xml:space="preserve"> wyborcza została przedarta;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proofErr w:type="gramStart"/>
      <w:r>
        <w:rPr>
          <w:rFonts w:ascii="Lato" w:hAnsi="Lato" w:cs="Arial"/>
          <w:color w:val="002060"/>
          <w:sz w:val="22"/>
        </w:rPr>
        <w:t>na</w:t>
      </w:r>
      <w:proofErr w:type="gramEnd"/>
      <w:r>
        <w:rPr>
          <w:rFonts w:ascii="Lato" w:hAnsi="Lato" w:cs="Arial"/>
          <w:color w:val="002060"/>
          <w:sz w:val="22"/>
        </w:rPr>
        <w:t xml:space="preserve"> karcie wyborczej dopisano nazwiska niefigurujące na liście wyborczej; </w:t>
      </w:r>
    </w:p>
    <w:p w:rsidR="005E1FB1" w:rsidRDefault="00DF4EB6" w:rsidP="00E40D1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rsidR="00DF4EB6" w:rsidRDefault="00DF4EB6" w:rsidP="00DF4EB6">
      <w:pPr>
        <w:suppressAutoHyphens/>
        <w:spacing w:line="276" w:lineRule="auto"/>
        <w:ind w:left="284"/>
        <w:jc w:val="both"/>
        <w:rPr>
          <w:rFonts w:ascii="Lato" w:hAnsi="Lato" w:cs="Arial"/>
          <w:color w:val="002060"/>
          <w:sz w:val="22"/>
        </w:rPr>
      </w:pPr>
    </w:p>
    <w:p w:rsidR="005E1FB1" w:rsidRPr="00913647" w:rsidRDefault="005E1FB1" w:rsidP="00DF4EB6">
      <w:pPr>
        <w:tabs>
          <w:tab w:val="left" w:pos="4962"/>
        </w:tabs>
        <w:spacing w:line="276" w:lineRule="auto"/>
        <w:jc w:val="center"/>
        <w:rPr>
          <w:rFonts w:ascii="Lato" w:hAnsi="Lato"/>
          <w:b/>
          <w:bCs/>
          <w:color w:val="002060"/>
          <w:sz w:val="22"/>
        </w:rPr>
      </w:pPr>
      <w:bookmarkStart w:id="326" w:name="_Hlk41382016"/>
      <w:r w:rsidRPr="00913647">
        <w:rPr>
          <w:rFonts w:ascii="Lato" w:hAnsi="Lato"/>
          <w:b/>
          <w:bCs/>
          <w:color w:val="002060"/>
          <w:sz w:val="22"/>
        </w:rPr>
        <w:t xml:space="preserve">§ 6 a </w:t>
      </w:r>
      <w:r w:rsidR="00913647">
        <w:rPr>
          <w:rFonts w:ascii="Lato" w:hAnsi="Lato"/>
          <w:b/>
          <w:bCs/>
          <w:color w:val="002060"/>
          <w:sz w:val="22"/>
        </w:rPr>
        <w:t>[</w:t>
      </w:r>
      <w:r w:rsidRPr="00913647">
        <w:rPr>
          <w:rFonts w:ascii="Lato" w:hAnsi="Lato"/>
          <w:b/>
          <w:bCs/>
          <w:color w:val="002060"/>
          <w:sz w:val="22"/>
        </w:rPr>
        <w:t>Głosowanie w trybie zdalnym z wykorzystaniem sytemu informatycznego</w:t>
      </w:r>
      <w:r w:rsidR="00897101" w:rsidRPr="00913647">
        <w:rPr>
          <w:rFonts w:ascii="Lato" w:hAnsi="Lato"/>
          <w:b/>
          <w:bCs/>
          <w:color w:val="002060"/>
          <w:sz w:val="22"/>
        </w:rPr>
        <w:t xml:space="preserve"> zapewniającego kontrolę ich przebiegu oraz umożliwiających zapewnienie tajności głosowań</w:t>
      </w:r>
      <w:r w:rsidR="00913647">
        <w:rPr>
          <w:rFonts w:ascii="Lato" w:hAnsi="Lato"/>
          <w:b/>
          <w:bCs/>
          <w:color w:val="002060"/>
          <w:sz w:val="22"/>
        </w:rPr>
        <w:t>]</w:t>
      </w:r>
      <w:r w:rsidR="00897101" w:rsidRPr="00913647">
        <w:rPr>
          <w:rFonts w:ascii="Lato" w:hAnsi="Lato"/>
          <w:b/>
          <w:bCs/>
          <w:color w:val="002060"/>
          <w:sz w:val="22"/>
        </w:rPr>
        <w:t>.</w:t>
      </w:r>
    </w:p>
    <w:bookmarkEnd w:id="326"/>
    <w:p w:rsidR="00416B37"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 xml:space="preserve">wykorzystaniem technologii informatycznych, zapewniających kontrolę ich przebiegu oraz </w:t>
      </w:r>
      <w:proofErr w:type="gramStart"/>
      <w:r w:rsidRPr="00913647">
        <w:rPr>
          <w:rFonts w:ascii="Lato" w:hAnsi="Lato" w:cs="Arial"/>
          <w:color w:val="002060"/>
          <w:sz w:val="22"/>
        </w:rPr>
        <w:t>umożliwiających  zapewnienie</w:t>
      </w:r>
      <w:proofErr w:type="gramEnd"/>
      <w:r w:rsidRPr="00913647">
        <w:rPr>
          <w:rFonts w:ascii="Lato" w:hAnsi="Lato" w:cs="Arial"/>
          <w:color w:val="002060"/>
          <w:sz w:val="22"/>
        </w:rPr>
        <w:t xml:space="preserve"> tajności głosowania</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rsidR="00E40D1A" w:rsidRPr="00BE7A8D" w:rsidRDefault="00416B37" w:rsidP="00BE7A8D">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Nadzór nad przebiegiem zebrań wyborczych oraz głosowań tajnych w trybie zdalnym sprawuje Uczelniana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Głosowania tajne w trybie zdalnym mogą się odbywać wyłącznie przy użyciu systemu informatycznego, pozwalającego na zachowanie pełnej anonimowości oraz wszelkich zasad bezpieczeństwa.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Nazwiska kandydatów na karcie do głosowania podaje się w kolejn</w:t>
      </w:r>
      <w:r w:rsidR="00076A24">
        <w:rPr>
          <w:rFonts w:ascii="Lato" w:hAnsi="Lato" w:cs="Arial"/>
          <w:color w:val="002060"/>
          <w:sz w:val="22"/>
        </w:rPr>
        <w:t>ości alfabetycznej bez stopni i </w:t>
      </w:r>
      <w:r w:rsidR="00416B37" w:rsidRPr="00913647">
        <w:rPr>
          <w:rFonts w:ascii="Lato" w:hAnsi="Lato" w:cs="Arial"/>
          <w:color w:val="002060"/>
          <w:sz w:val="22"/>
        </w:rPr>
        <w:t xml:space="preserve">tytułów. </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rsidR="00E40D1A"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lastRenderedPageBreak/>
        <w:t xml:space="preserve"> </w:t>
      </w:r>
      <w:r w:rsidR="00416B37" w:rsidRPr="00913647">
        <w:rPr>
          <w:rFonts w:ascii="Lato" w:hAnsi="Lato" w:cs="Arial"/>
          <w:color w:val="002060"/>
          <w:sz w:val="22"/>
        </w:rPr>
        <w:t xml:space="preserve">Głos na określonego kandydata oddaje się zaznaczając na elektronicznej karcie do głosowania pole pod jego </w:t>
      </w:r>
      <w:r w:rsidR="00416B37" w:rsidRPr="00275223">
        <w:rPr>
          <w:rFonts w:ascii="Lato" w:hAnsi="Lato" w:cs="Arial"/>
          <w:color w:val="002060"/>
          <w:sz w:val="22"/>
        </w:rPr>
        <w:t>nazwiskiem, z zastrzeżeniem ust. 13-15.</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Pr>
          <w:rFonts w:ascii="Lato" w:hAnsi="Lato" w:cs="Arial"/>
          <w:color w:val="002060"/>
          <w:sz w:val="22"/>
        </w:rPr>
        <w:t>.</w:t>
      </w:r>
      <w:r w:rsidR="00275223" w:rsidRPr="00275223">
        <w:rPr>
          <w:rFonts w:ascii="Lato" w:hAnsi="Lato" w:cs="Arial"/>
          <w:color w:val="002060"/>
          <w:sz w:val="22"/>
        </w:rPr>
        <w:t xml:space="preserve"> </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więcej niż jeden kandydat, należy zaznaczyć pole obok nazwiska jednego z</w:t>
      </w:r>
      <w:r>
        <w:rPr>
          <w:rFonts w:ascii="Lato" w:hAnsi="Lato" w:cs="Arial"/>
          <w:color w:val="002060"/>
          <w:sz w:val="22"/>
        </w:rPr>
        <w:t> </w:t>
      </w:r>
      <w:r w:rsidR="00275223" w:rsidRPr="00275223">
        <w:rPr>
          <w:rFonts w:ascii="Lato" w:hAnsi="Lato" w:cs="Arial"/>
          <w:color w:val="002060"/>
          <w:sz w:val="22"/>
        </w:rPr>
        <w:t>kandydatów. Zaznaczenie pola oznaczonego słowem „WSTRZYMUJĘ SIĘ” oznacza, że jest to głos ważny oddany przeciwko wyborowi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więcej niż jeden kandydat, należy zaznaczyć jedno z pól (TAK, NIE, WSTRZYMUJĘ SIĘ) pod nazwiskiem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po upływie wyznaczonego terminu nie zaznaczono na karcie do głosowania żadnego pola, uznaje się, że głosujący nie wziął udziału w głosowaniu</w:t>
      </w:r>
      <w:r>
        <w:rPr>
          <w:rFonts w:ascii="Lato" w:hAnsi="Lato" w:cs="Arial"/>
          <w:color w:val="002060"/>
          <w:sz w:val="22"/>
        </w:rPr>
        <w:t>.</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UKW stwierdza kworum po zakończeniu głosowania na podstawie</w:t>
      </w:r>
      <w:r w:rsidR="00076A24">
        <w:rPr>
          <w:rFonts w:ascii="Lato" w:hAnsi="Lato" w:cs="Arial"/>
          <w:color w:val="002060"/>
          <w:sz w:val="22"/>
        </w:rPr>
        <w:t xml:space="preserve"> listy obecności, generowanej z </w:t>
      </w:r>
      <w:r w:rsidR="00416B37" w:rsidRPr="00913647">
        <w:rPr>
          <w:rFonts w:ascii="Lato" w:hAnsi="Lato" w:cs="Arial"/>
          <w:color w:val="002060"/>
          <w:sz w:val="22"/>
        </w:rPr>
        <w:t>systemu informatycznego.</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Wyniki wyborów przeprowadzanych w trybie zdalnym ogłasza odpowiednio właściwa komisja wyborcza (UKW lub OKW) bez obowiązku wyboru komisji skrutacyjnej. Rolę komisji skrutacyjnej pełni przeprowadzająca wybory właściwa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UKW przygotowuje i przekazuje drogą elektroniczną szczegółową </w:t>
      </w:r>
      <w:r w:rsidR="00076A24">
        <w:rPr>
          <w:rFonts w:ascii="Lato" w:hAnsi="Lato" w:cs="Arial"/>
          <w:color w:val="002060"/>
          <w:sz w:val="22"/>
        </w:rPr>
        <w:t>instrukcję sposobu głosowania w </w:t>
      </w:r>
      <w:r w:rsidRPr="00913647">
        <w:rPr>
          <w:rFonts w:ascii="Lato" w:hAnsi="Lato" w:cs="Arial"/>
          <w:color w:val="002060"/>
          <w:sz w:val="22"/>
        </w:rPr>
        <w:t>trybie zdanym na służbowe adresy e-mail osobom uprawnionym do głosowania.</w:t>
      </w:r>
    </w:p>
    <w:p w:rsidR="005E1FB1" w:rsidRPr="00DF4EB6" w:rsidRDefault="00416B37" w:rsidP="00DF4EB6">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przypadku tajnego głosowania w trybie zdalnym protokołem z głosowania jest wydruk z systemu informatycznego.</w:t>
      </w:r>
    </w:p>
    <w:p w:rsidR="005E1FB1" w:rsidRPr="00913647" w:rsidRDefault="005E1FB1" w:rsidP="005E1FB1">
      <w:pPr>
        <w:tabs>
          <w:tab w:val="left" w:pos="4962"/>
        </w:tabs>
        <w:spacing w:line="276" w:lineRule="auto"/>
        <w:rPr>
          <w:rFonts w:ascii="Lato" w:hAnsi="Lato"/>
          <w:b/>
          <w:bCs/>
          <w:color w:val="002060"/>
          <w:sz w:val="22"/>
        </w:rPr>
      </w:pPr>
    </w:p>
    <w:p w:rsidR="005E1FB1" w:rsidRDefault="005E1FB1" w:rsidP="005E1FB1">
      <w:pPr>
        <w:pStyle w:val="Nagwek3"/>
        <w:spacing w:line="276" w:lineRule="auto"/>
        <w:rPr>
          <w:color w:val="002060"/>
          <w:sz w:val="22"/>
        </w:rPr>
      </w:pPr>
      <w:bookmarkStart w:id="327" w:name="_Toc23243769"/>
      <w:bookmarkStart w:id="328" w:name="_Toc96514154"/>
      <w:r>
        <w:rPr>
          <w:color w:val="002060"/>
          <w:sz w:val="22"/>
        </w:rPr>
        <w:t>§ 7. [Protesty wyborcze]</w:t>
      </w:r>
      <w:bookmarkEnd w:id="327"/>
      <w:bookmarkEnd w:id="328"/>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Uczelniana komisja wyborcza rozpatruje protesty w terminie siedmiu dni roboczych.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W wyniku rozpatrzenia protestu uczelniana komisja wyborcza wydaje uchwałę, w której:</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odrzuca</w:t>
      </w:r>
      <w:proofErr w:type="gramEnd"/>
      <w:r>
        <w:rPr>
          <w:rFonts w:ascii="Lato" w:hAnsi="Lato"/>
          <w:color w:val="002060"/>
          <w:sz w:val="22"/>
        </w:rPr>
        <w:t xml:space="preserve"> protest jako bezzasadny, albo</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proofErr w:type="gramStart"/>
      <w:r>
        <w:rPr>
          <w:rFonts w:ascii="Lato" w:hAnsi="Lato"/>
          <w:color w:val="002060"/>
          <w:sz w:val="22"/>
        </w:rPr>
        <w:t>stwierdza</w:t>
      </w:r>
      <w:proofErr w:type="gramEnd"/>
      <w:r>
        <w:rPr>
          <w:rFonts w:ascii="Lato" w:hAnsi="Lato"/>
          <w:color w:val="002060"/>
          <w:sz w:val="22"/>
        </w:rPr>
        <w:t xml:space="preserve"> nieważności wyboru albo głosowania i zarządza powtórzenie głosowania.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rsidR="005E1FB1" w:rsidRDefault="005E1FB1" w:rsidP="005E1FB1">
      <w:pPr>
        <w:spacing w:line="276" w:lineRule="auto"/>
        <w:rPr>
          <w:rFonts w:ascii="Lato" w:hAnsi="Lato"/>
          <w:color w:val="002060"/>
          <w:sz w:val="22"/>
        </w:rPr>
      </w:pPr>
    </w:p>
    <w:p w:rsidR="00076A24" w:rsidRDefault="00076A24" w:rsidP="005E1FB1">
      <w:pPr>
        <w:spacing w:line="276" w:lineRule="auto"/>
        <w:rPr>
          <w:rFonts w:ascii="Lato" w:hAnsi="Lato"/>
          <w:color w:val="002060"/>
          <w:sz w:val="22"/>
        </w:rPr>
      </w:pPr>
    </w:p>
    <w:p w:rsidR="00076A24" w:rsidRDefault="00076A24"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29" w:name="_Toc23243770"/>
      <w:bookmarkStart w:id="330" w:name="_Toc3703717"/>
      <w:bookmarkStart w:id="331" w:name="_Toc96514155"/>
      <w:r>
        <w:rPr>
          <w:sz w:val="22"/>
          <w:szCs w:val="24"/>
        </w:rPr>
        <w:lastRenderedPageBreak/>
        <w:t>Rozdział 2. Komisje wyborcze</w:t>
      </w:r>
      <w:bookmarkEnd w:id="329"/>
      <w:bookmarkEnd w:id="330"/>
      <w:bookmarkEnd w:id="331"/>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rFonts w:cs="Arial"/>
          <w:color w:val="002060"/>
          <w:sz w:val="21"/>
          <w:szCs w:val="22"/>
        </w:rPr>
      </w:pPr>
      <w:bookmarkStart w:id="332" w:name="_Toc23243771"/>
      <w:bookmarkStart w:id="333" w:name="_Toc96514156"/>
      <w:r>
        <w:rPr>
          <w:color w:val="002060"/>
          <w:sz w:val="22"/>
        </w:rPr>
        <w:t>§ 8. [Uczelniana komisja wyborcza]</w:t>
      </w:r>
      <w:bookmarkEnd w:id="332"/>
      <w:bookmarkEnd w:id="333"/>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Wybory w akademii koordynuje i przeprowadza uczelniana komisja wyborcza zwana dalej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 skład UKW wchodzi:</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po</w:t>
      </w:r>
      <w:proofErr w:type="gramEnd"/>
      <w:r>
        <w:rPr>
          <w:rFonts w:ascii="Lato" w:hAnsi="Lato" w:cs="Arial"/>
          <w:color w:val="002060"/>
          <w:sz w:val="22"/>
        </w:rPr>
        <w:t xml:space="preserve"> jednym przedstawicielu nauczycieli akademickich z każdego wydziału – wskazywanych przez rady programowe właściwych wydziałów;</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pracowników niebędących nauczycielami akademickimi – wskazywany przez rektora;</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studentów – wskazywany przez właściwy organ samorządu studenckiego;</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proofErr w:type="gramStart"/>
      <w:r>
        <w:rPr>
          <w:rFonts w:ascii="Lato" w:hAnsi="Lato" w:cs="Arial"/>
          <w:color w:val="002060"/>
          <w:sz w:val="22"/>
        </w:rPr>
        <w:t>przedstawiciel</w:t>
      </w:r>
      <w:proofErr w:type="gramEnd"/>
      <w:r>
        <w:rPr>
          <w:rFonts w:ascii="Lato" w:hAnsi="Lato" w:cs="Arial"/>
          <w:color w:val="002060"/>
          <w:sz w:val="22"/>
        </w:rPr>
        <w:t xml:space="preserve"> doktorantów – wskazywany przez właściwy organ samorządu doktorantów.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być jednocześnie członkiem okręgowej komisji wyborczej.</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UKW jest powoływana na 4-letnią kadencję i działa do czasu powołania przez senat nowej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Do zadań UKW należy:</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harmonogramu wyborów, ogłaszanego na specjalnych tablicach informacyjnych oraz na stronie internetowej akademii nie później niż do końca miesiąca lutego w roku wyborów do senatu;</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wyborczych kolegium elektorów;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organizowanie</w:t>
      </w:r>
      <w:proofErr w:type="gramEnd"/>
      <w:r>
        <w:rPr>
          <w:rFonts w:ascii="Lato" w:hAnsi="Lato" w:cs="Arial"/>
          <w:color w:val="002060"/>
          <w:sz w:val="22"/>
          <w:szCs w:val="22"/>
        </w:rPr>
        <w:t xml:space="preserve"> i przeprowadzanie zebrań przedwyborczych prezentujących kandydatów na funkcję rektora, w tym określanie trybu ich przeprowadzenia;</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wzorów dokumentów i kart do głosowania;</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ustalanie</w:t>
      </w:r>
      <w:proofErr w:type="gramEnd"/>
      <w:r>
        <w:rPr>
          <w:rFonts w:ascii="Lato" w:hAnsi="Lato" w:cs="Arial"/>
          <w:color w:val="002060"/>
          <w:sz w:val="22"/>
          <w:szCs w:val="22"/>
        </w:rPr>
        <w:t xml:space="preserve"> liczby przedstawicieli poszczególnych grup społeczności akademickiej w senacie;</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rozstrzyganie</w:t>
      </w:r>
      <w:proofErr w:type="gramEnd"/>
      <w:r>
        <w:rPr>
          <w:rFonts w:ascii="Lato" w:hAnsi="Lato" w:cs="Arial"/>
          <w:color w:val="002060"/>
          <w:sz w:val="22"/>
        </w:rPr>
        <w:t xml:space="preserve"> wątpliwości interpretacyjnych związanych z wyborami;</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stwierdzanie</w:t>
      </w:r>
      <w:proofErr w:type="gramEnd"/>
      <w:r>
        <w:rPr>
          <w:rFonts w:ascii="Lato" w:hAnsi="Lato" w:cs="Arial"/>
          <w:color w:val="002060"/>
          <w:sz w:val="22"/>
        </w:rPr>
        <w:t xml:space="preserve"> ważności wyborów, a w razie potrzeby zarządzanie wyborów uzupełniających;</w:t>
      </w:r>
    </w:p>
    <w:p w:rsidR="001B5369" w:rsidRPr="00913647" w:rsidRDefault="001B5369" w:rsidP="005E1FB1">
      <w:pPr>
        <w:pStyle w:val="Akapitzlist"/>
        <w:numPr>
          <w:ilvl w:val="0"/>
          <w:numId w:val="198"/>
        </w:numPr>
        <w:spacing w:line="276" w:lineRule="auto"/>
        <w:jc w:val="both"/>
        <w:rPr>
          <w:rFonts w:ascii="Lato" w:hAnsi="Lato" w:cs="Arial"/>
          <w:color w:val="002060"/>
          <w:sz w:val="22"/>
        </w:rPr>
      </w:pPr>
      <w:proofErr w:type="gramStart"/>
      <w:r w:rsidRPr="00913647">
        <w:rPr>
          <w:rFonts w:ascii="Lato" w:hAnsi="Lato" w:cs="Arial"/>
          <w:color w:val="002060"/>
          <w:sz w:val="22"/>
        </w:rPr>
        <w:t>uchylony</w:t>
      </w:r>
      <w:proofErr w:type="gramEnd"/>
      <w:r w:rsidR="00FC02A0">
        <w:rPr>
          <w:rFonts w:ascii="Lato" w:hAnsi="Lato" w:cs="Arial"/>
          <w:color w:val="002060"/>
          <w:sz w:val="22"/>
        </w:rPr>
        <w:t>;</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prowadzenie</w:t>
      </w:r>
      <w:proofErr w:type="gramEnd"/>
      <w:r>
        <w:rPr>
          <w:rFonts w:ascii="Lato" w:hAnsi="Lato" w:cs="Arial"/>
          <w:color w:val="002060"/>
          <w:sz w:val="22"/>
        </w:rPr>
        <w:t xml:space="preserve"> i zabezpieczenie dokumentacji wyborów;</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przygotowanie</w:t>
      </w:r>
      <w:proofErr w:type="gramEnd"/>
      <w:r>
        <w:rPr>
          <w:rFonts w:ascii="Lato" w:hAnsi="Lato" w:cs="Arial"/>
          <w:color w:val="002060"/>
          <w:sz w:val="22"/>
        </w:rPr>
        <w:t xml:space="preserve"> i doręczenie dokumentów potwierdzających wybór na funkcję rektora i do pozostałych organów akademii;</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rozpatrywanie</w:t>
      </w:r>
      <w:proofErr w:type="gramEnd"/>
      <w:r>
        <w:rPr>
          <w:rFonts w:ascii="Lato" w:hAnsi="Lato" w:cs="Arial"/>
          <w:color w:val="002060"/>
          <w:sz w:val="22"/>
        </w:rPr>
        <w:t xml:space="preserve"> protestów wyborczych;</w:t>
      </w:r>
    </w:p>
    <w:p w:rsidR="005E1FB1" w:rsidRDefault="005E1FB1" w:rsidP="005E1FB1">
      <w:pPr>
        <w:pStyle w:val="Akapitzlist"/>
        <w:numPr>
          <w:ilvl w:val="0"/>
          <w:numId w:val="198"/>
        </w:numPr>
        <w:spacing w:line="276" w:lineRule="auto"/>
        <w:jc w:val="both"/>
        <w:rPr>
          <w:rFonts w:ascii="Lato" w:hAnsi="Lato" w:cs="Arial"/>
          <w:color w:val="002060"/>
          <w:sz w:val="22"/>
        </w:rPr>
      </w:pPr>
      <w:proofErr w:type="gramStart"/>
      <w:r>
        <w:rPr>
          <w:rFonts w:ascii="Lato" w:hAnsi="Lato" w:cs="Arial"/>
          <w:color w:val="002060"/>
          <w:sz w:val="22"/>
        </w:rPr>
        <w:t>sprawowanie</w:t>
      </w:r>
      <w:proofErr w:type="gramEnd"/>
      <w:r>
        <w:rPr>
          <w:rFonts w:ascii="Lato" w:hAnsi="Lato" w:cs="Arial"/>
          <w:color w:val="002060"/>
          <w:sz w:val="22"/>
        </w:rPr>
        <w:t xml:space="preserve"> nadzoru nad działalnością okręgowych komisji wyborczych i nad prawidłowością przeprowadzanych przez nie wyborów;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rPr>
        <w:t>wykonywanie</w:t>
      </w:r>
      <w:proofErr w:type="gramEnd"/>
      <w:r>
        <w:rPr>
          <w:rFonts w:ascii="Lato" w:hAnsi="Lato" w:cs="Arial"/>
          <w:color w:val="002060"/>
          <w:sz w:val="22"/>
        </w:rPr>
        <w:t xml:space="preserve"> innych kompet</w:t>
      </w:r>
      <w:r>
        <w:rPr>
          <w:rFonts w:ascii="Lato" w:hAnsi="Lato" w:cs="Arial"/>
          <w:color w:val="002060"/>
          <w:sz w:val="22"/>
          <w:szCs w:val="22"/>
        </w:rPr>
        <w:t>encji określonych w statucie;</w:t>
      </w:r>
    </w:p>
    <w:p w:rsidR="005E1FB1" w:rsidRDefault="005E1FB1" w:rsidP="005E1FB1">
      <w:pPr>
        <w:pStyle w:val="Akapitzlist"/>
        <w:numPr>
          <w:ilvl w:val="0"/>
          <w:numId w:val="198"/>
        </w:numPr>
        <w:spacing w:line="276" w:lineRule="auto"/>
        <w:jc w:val="both"/>
        <w:rPr>
          <w:rFonts w:ascii="Lato" w:hAnsi="Lato" w:cs="Arial"/>
          <w:color w:val="002060"/>
          <w:sz w:val="22"/>
          <w:szCs w:val="22"/>
        </w:rPr>
      </w:pPr>
      <w:proofErr w:type="gramStart"/>
      <w:r>
        <w:rPr>
          <w:rFonts w:ascii="Lato" w:hAnsi="Lato" w:cs="Arial"/>
          <w:color w:val="002060"/>
          <w:sz w:val="22"/>
          <w:szCs w:val="22"/>
        </w:rPr>
        <w:t>podejmowanie</w:t>
      </w:r>
      <w:proofErr w:type="gramEnd"/>
      <w:r>
        <w:rPr>
          <w:rFonts w:ascii="Lato" w:hAnsi="Lato" w:cs="Arial"/>
          <w:color w:val="002060"/>
          <w:sz w:val="22"/>
          <w:szCs w:val="22"/>
        </w:rPr>
        <w:t xml:space="preserve"> decyzji we wszystkich sprawach dotyczących wybor</w:t>
      </w:r>
      <w:r w:rsidR="00076A24">
        <w:rPr>
          <w:rFonts w:ascii="Lato" w:hAnsi="Lato" w:cs="Arial"/>
          <w:color w:val="002060"/>
          <w:sz w:val="22"/>
          <w:szCs w:val="22"/>
        </w:rPr>
        <w:t>ów nieuregulowanych w ustawie i </w:t>
      </w:r>
      <w:r>
        <w:rPr>
          <w:rFonts w:ascii="Lato" w:hAnsi="Lato" w:cs="Arial"/>
          <w:color w:val="002060"/>
          <w:sz w:val="22"/>
          <w:szCs w:val="22"/>
        </w:rPr>
        <w:t>statucie.</w:t>
      </w:r>
    </w:p>
    <w:p w:rsidR="005E1FB1" w:rsidRDefault="005E1FB1" w:rsidP="005E1FB1">
      <w:pPr>
        <w:pStyle w:val="Akapitzlist"/>
        <w:spacing w:line="276" w:lineRule="auto"/>
        <w:jc w:val="both"/>
        <w:rPr>
          <w:rFonts w:ascii="Lato" w:hAnsi="Lato" w:cs="Arial"/>
          <w:color w:val="002060"/>
          <w:sz w:val="22"/>
          <w:szCs w:val="22"/>
        </w:rPr>
      </w:pPr>
    </w:p>
    <w:p w:rsidR="005E1FB1" w:rsidRDefault="005E1FB1" w:rsidP="005E1FB1">
      <w:pPr>
        <w:suppressAutoHyphens/>
        <w:spacing w:line="276" w:lineRule="auto"/>
        <w:ind w:left="360"/>
        <w:jc w:val="both"/>
        <w:rPr>
          <w:rFonts w:ascii="Lato" w:hAnsi="Lato" w:cs="Arial"/>
          <w:color w:val="002060"/>
          <w:sz w:val="18"/>
          <w:szCs w:val="20"/>
        </w:rPr>
      </w:pPr>
    </w:p>
    <w:p w:rsidR="005E1FB1" w:rsidRDefault="005E1FB1" w:rsidP="005E1FB1">
      <w:pPr>
        <w:pStyle w:val="Nagwek3"/>
        <w:spacing w:line="276" w:lineRule="auto"/>
        <w:rPr>
          <w:color w:val="002060"/>
          <w:sz w:val="22"/>
        </w:rPr>
      </w:pPr>
      <w:bookmarkStart w:id="334" w:name="_Toc23243772"/>
      <w:bookmarkStart w:id="335" w:name="_Toc96514157"/>
      <w:r>
        <w:rPr>
          <w:color w:val="002060"/>
          <w:sz w:val="22"/>
        </w:rPr>
        <w:t>§ 9. [Tryb działania UKW]</w:t>
      </w:r>
      <w:bookmarkEnd w:id="334"/>
      <w:bookmarkEnd w:id="335"/>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bCs/>
          <w:color w:val="002060"/>
          <w:sz w:val="22"/>
        </w:rPr>
        <w:lastRenderedPageBreak/>
        <w:t>UKW swoje uprawnienia realizuje przez podejmowanie uchwał zwykłą większością głosów, w obecności większości jej statutowego składu.</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Przewodniczący UKW wykonuje również inne czynności leżące w jego kompetencjach, przewidziane w ustawie i statucie.</w:t>
      </w:r>
    </w:p>
    <w:p w:rsidR="005E1FB1" w:rsidRDefault="005E1FB1" w:rsidP="005E1FB1">
      <w:pPr>
        <w:spacing w:line="276" w:lineRule="auto"/>
        <w:jc w:val="both"/>
        <w:rPr>
          <w:rFonts w:ascii="Lato" w:hAnsi="Lato" w:cs="Arial"/>
          <w:color w:val="002060"/>
          <w:sz w:val="21"/>
          <w:szCs w:val="22"/>
        </w:rPr>
      </w:pPr>
    </w:p>
    <w:p w:rsidR="005E1FB1" w:rsidRDefault="005E1FB1" w:rsidP="005E1FB1">
      <w:pPr>
        <w:pStyle w:val="Nagwek3"/>
        <w:spacing w:line="276" w:lineRule="auto"/>
        <w:rPr>
          <w:color w:val="002060"/>
          <w:sz w:val="22"/>
        </w:rPr>
      </w:pPr>
      <w:bookmarkStart w:id="336" w:name="_Toc23243773"/>
      <w:bookmarkStart w:id="337" w:name="_Toc96514158"/>
      <w:r>
        <w:rPr>
          <w:color w:val="002060"/>
          <w:sz w:val="22"/>
        </w:rPr>
        <w:t>§ 10. [Okręgowe komisje wyborcze]</w:t>
      </w:r>
      <w:bookmarkEnd w:id="336"/>
      <w:bookmarkEnd w:id="337"/>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W skład OKW wchodzi po 3 członków:</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będącego wydziałem – wskazanych przez radę programową właściwego wydziału;</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ogólnouczelniane i samodzielne – wskazanych przez rektora lub kolegium rektorskie;</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proofErr w:type="gramStart"/>
      <w:r>
        <w:rPr>
          <w:rFonts w:ascii="Lato" w:hAnsi="Lato" w:cs="Arial"/>
          <w:color w:val="002060"/>
          <w:sz w:val="22"/>
          <w:szCs w:val="22"/>
        </w:rPr>
        <w:t>w</w:t>
      </w:r>
      <w:proofErr w:type="gramEnd"/>
      <w:r>
        <w:rPr>
          <w:rFonts w:ascii="Lato" w:hAnsi="Lato" w:cs="Arial"/>
          <w:color w:val="002060"/>
          <w:sz w:val="22"/>
          <w:szCs w:val="22"/>
        </w:rPr>
        <w:t xml:space="preserve"> przypadku okręgu wyborczego obejmującego jednostki administracji uczelni – wskazanych przez kanclerza.</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rPr>
        <w:t>OKW realizują zadania określone przez UKW.</w:t>
      </w:r>
    </w:p>
    <w:p w:rsidR="005E1FB1" w:rsidRDefault="005E1FB1" w:rsidP="005E1FB1">
      <w:pPr>
        <w:spacing w:line="276" w:lineRule="auto"/>
        <w:jc w:val="both"/>
        <w:rPr>
          <w:rFonts w:ascii="Lato" w:hAnsi="Lato" w:cs="Arial"/>
          <w:color w:val="002060"/>
          <w:sz w:val="22"/>
        </w:rPr>
      </w:pPr>
    </w:p>
    <w:p w:rsidR="005E1FB1" w:rsidRDefault="005E1FB1" w:rsidP="005E1FB1">
      <w:pPr>
        <w:pStyle w:val="Nagwek3"/>
        <w:spacing w:line="276" w:lineRule="auto"/>
        <w:rPr>
          <w:color w:val="002060"/>
          <w:sz w:val="22"/>
        </w:rPr>
      </w:pPr>
      <w:bookmarkStart w:id="338" w:name="_Toc23243774"/>
      <w:bookmarkStart w:id="339" w:name="_Toc96514159"/>
      <w:r>
        <w:rPr>
          <w:color w:val="002060"/>
          <w:sz w:val="22"/>
        </w:rPr>
        <w:t>§ 11. [Tryb działania OKW]</w:t>
      </w:r>
      <w:bookmarkEnd w:id="338"/>
      <w:bookmarkEnd w:id="339"/>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OKW wybiera swojego przewodniczącego na pierwszym posiedzeniu, zwołanym przez przewodniczącego UKW.</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Przewodniczący OKW przewodniczy zebraniom wyborczym organizowanym w danym okręgu.</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rsidR="005E1FB1" w:rsidRDefault="005E1FB1" w:rsidP="005E1FB1">
      <w:pPr>
        <w:pStyle w:val="Akapitzlist"/>
        <w:numPr>
          <w:ilvl w:val="0"/>
          <w:numId w:val="202"/>
        </w:numPr>
        <w:spacing w:line="276" w:lineRule="auto"/>
        <w:ind w:left="284" w:hanging="284"/>
        <w:jc w:val="both"/>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40" w:name="_Toc23243775"/>
      <w:bookmarkStart w:id="341" w:name="_Toc3703718"/>
      <w:bookmarkStart w:id="342" w:name="_Toc96514160"/>
      <w:r>
        <w:rPr>
          <w:sz w:val="22"/>
          <w:szCs w:val="24"/>
        </w:rPr>
        <w:t>Rozdział 3. Kolegium elektorów</w:t>
      </w:r>
      <w:bookmarkEnd w:id="340"/>
      <w:bookmarkEnd w:id="341"/>
      <w:bookmarkEnd w:id="342"/>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43" w:name="_Toc23243776"/>
      <w:bookmarkStart w:id="344" w:name="_Toc96514161"/>
      <w:r>
        <w:rPr>
          <w:color w:val="002060"/>
          <w:sz w:val="22"/>
        </w:rPr>
        <w:t>§ 12. [Skład kolegium elektorów]</w:t>
      </w:r>
      <w:bookmarkEnd w:id="343"/>
      <w:bookmarkEnd w:id="344"/>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Kolegium elektorów jest podmiotem wyborczym dokonującym wyboru rektora.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Kadencja kolegium elektorów trwa 4 lata i trwa do czasu powołania nowego kolegium elektorów.</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wchodzi: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3 przedstawicieli nauczycieli akademickich z każdego wydziału, zatrudnionych na stanowisku profesora lub profesora uczelni oraz nauczycieli akademickich posiadających stopień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1 przedstawicielu nauczycieli akademickich z każdego wydziału, zatrudnionych na stanowiskach innych niż określone w pkt 1 i nieposiadających stopnia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 xml:space="preserve">1 przedstawiciel nauczycieli akademickich zatrudnionych w </w:t>
      </w:r>
      <w:r w:rsidR="00140267">
        <w:rPr>
          <w:rFonts w:ascii="Lato" w:hAnsi="Lato"/>
          <w:color w:val="002060"/>
          <w:sz w:val="22"/>
        </w:rPr>
        <w:t>jednostce ogólnouczelnianej lub </w:t>
      </w:r>
      <w:r>
        <w:rPr>
          <w:rFonts w:ascii="Lato" w:hAnsi="Lato"/>
          <w:color w:val="002060"/>
          <w:sz w:val="22"/>
        </w:rPr>
        <w:t>samodzielnej;</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3 przedstawicieli pracowników niebędących nauczycielami akademickimi;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proofErr w:type="gramStart"/>
      <w:r>
        <w:rPr>
          <w:rFonts w:ascii="Lato" w:hAnsi="Lato"/>
          <w:color w:val="002060"/>
          <w:sz w:val="22"/>
        </w:rPr>
        <w:lastRenderedPageBreak/>
        <w:t>przedstawiciele</w:t>
      </w:r>
      <w:proofErr w:type="gramEnd"/>
      <w:r>
        <w:rPr>
          <w:rFonts w:ascii="Lato" w:hAnsi="Lato"/>
          <w:color w:val="002060"/>
          <w:sz w:val="22"/>
        </w:rPr>
        <w:t xml:space="preserve"> studentów i doktorantów w najmniejszej liczbie całkowitej stanowiącej nie mniej niż 20% składu kolegium elektorów. </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Rozdział mandatów pomiędzy studentów i doktorantów ustala się proporcjonalnie do liczebności obu tych grup w uczelni, przy czym każda z tych grup jest reprezentowana przez co najmniej jednego przedstawiciela.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color w:val="002060"/>
          <w:sz w:val="22"/>
        </w:rPr>
      </w:pPr>
      <w:bookmarkStart w:id="345" w:name="_Toc23243777"/>
      <w:bookmarkStart w:id="346" w:name="_Toc96514162"/>
      <w:r>
        <w:rPr>
          <w:color w:val="002060"/>
          <w:sz w:val="22"/>
        </w:rPr>
        <w:t>§ 13. [Wybory członków kolegium elektorów]</w:t>
      </w:r>
      <w:bookmarkEnd w:id="345"/>
      <w:bookmarkEnd w:id="346"/>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Wyboru elektorów:</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12 ust. 3 pkt 1-3 niniejszego załącznika - dokonuje się na zebraniach wyborczych wszystkich nauczyc</w:t>
      </w:r>
      <w:r w:rsidR="00140267">
        <w:rPr>
          <w:rFonts w:ascii="Lato" w:hAnsi="Lato"/>
          <w:color w:val="002060"/>
          <w:sz w:val="22"/>
        </w:rPr>
        <w:t>ieli akademickich danej grupy w </w:t>
      </w:r>
      <w:r>
        <w:rPr>
          <w:rFonts w:ascii="Lato" w:hAnsi="Lato"/>
          <w:color w:val="002060"/>
          <w:sz w:val="22"/>
        </w:rPr>
        <w:t xml:space="preserve">poszczególnych okręgach wyborczych, organizowanych przez OKW właściwe dla tych okręgów wyborczych; </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06"/>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w:t>
      </w:r>
      <w:r w:rsidR="00140267">
        <w:rPr>
          <w:rFonts w:ascii="Lato" w:hAnsi="Lato"/>
          <w:color w:val="002060"/>
          <w:sz w:val="22"/>
        </w:rPr>
        <w:t>sji skrutacyjnej dokonuje się w </w:t>
      </w:r>
      <w:r>
        <w:rPr>
          <w:rFonts w:ascii="Lato" w:hAnsi="Lato"/>
          <w:color w:val="002060"/>
          <w:sz w:val="22"/>
        </w:rPr>
        <w:t>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w:t>
      </w:r>
      <w:r w:rsidR="00140267">
        <w:rPr>
          <w:rFonts w:ascii="Lato" w:hAnsi="Lato"/>
          <w:color w:val="002060"/>
          <w:sz w:val="22"/>
        </w:rPr>
        <w:t>ajmniej 2/3 głosów zdecydować o </w:t>
      </w:r>
      <w:r>
        <w:rPr>
          <w:rFonts w:ascii="Lato" w:hAnsi="Lato"/>
          <w:color w:val="002060"/>
          <w:sz w:val="22"/>
        </w:rPr>
        <w:t>tajności zgłaszania kandydatów.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Kandydaci są umieszczani na liście do głosowania:</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wyrażeniu przez nich, pisemnie lub ustnie na zebraniu wyborczym, zgody na kandydowanie oraz</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proofErr w:type="gramStart"/>
      <w:r>
        <w:rPr>
          <w:rFonts w:ascii="Lato" w:hAnsi="Lato"/>
          <w:color w:val="002060"/>
          <w:sz w:val="22"/>
        </w:rPr>
        <w:t>po</w:t>
      </w:r>
      <w:proofErr w:type="gramEnd"/>
      <w:r>
        <w:rPr>
          <w:rFonts w:ascii="Lato" w:hAnsi="Lato"/>
          <w:color w:val="002060"/>
          <w:sz w:val="22"/>
        </w:rPr>
        <w:t xml:space="preserve"> stwierdzeniu przez OKW, że przysługuje im bierne prawo wyborcze.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 każdego głosowania komisja skrutacyjna sporządza protokół według wzoru określonego przez UKW, podpisany przez członków komisji. Wyniki głosowania ogłasza przewodniczący komisji skrutacyjnej.</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pierwszym głosowaniu nie obsadzono wszystkich mandatów przypadających dla danej grupy i 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głosowania nie przeszedłby żaden kandydat. W ponownym głosowaniu uczestniczą kandydaci, którzy uzyskali tę samą liczbę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12 nie dojdzie do obsadzenia wszystkich mandatów przypadających dla danej grupy i okręgu, to zamyka się ze</w:t>
      </w:r>
      <w:r w:rsidR="00140267">
        <w:rPr>
          <w:rFonts w:ascii="Lato" w:hAnsi="Lato" w:cs="Arial"/>
          <w:color w:val="002060"/>
          <w:sz w:val="22"/>
          <w:szCs w:val="20"/>
        </w:rPr>
        <w:t>branie wyborcze, a procedurę, o </w:t>
      </w:r>
      <w:r w:rsidR="005E1FB1">
        <w:rPr>
          <w:rFonts w:ascii="Lato" w:hAnsi="Lato" w:cs="Arial"/>
          <w:color w:val="002060"/>
          <w:sz w:val="22"/>
          <w:szCs w:val="20"/>
        </w:rPr>
        <w:t>której mowa w ust. 5-12 przeprowadza się ponownie na kolejnym zebraniu wyborczym.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Jeśli na drugim zebraniu wyborczym w danej grupie i okręgu wszystkie mandaty elektorskie nie zostaną obsadzone, wówczas o dalszym postępowaniu decyduje właściwa OKW, która może zdecydować o zastosowaniu kryterium zwykłej większości głosów.</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W razie wygaśnięcia mandatu członka kolegium elektorów w trakcie kadencji, ust. 1-14 stosuje się odpowiednio do uzupełnienia składu tego kolegium.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bookmarkStart w:id="347" w:name="_Hlk40305865"/>
      <w:r>
        <w:rPr>
          <w:rFonts w:ascii="Lato" w:hAnsi="Lato"/>
          <w:color w:val="002060"/>
          <w:sz w:val="22"/>
        </w:rPr>
        <w:t xml:space="preserve"> </w:t>
      </w:r>
      <w:r w:rsidR="005E1FB1">
        <w:rPr>
          <w:rFonts w:ascii="Lato" w:hAnsi="Lato"/>
          <w:color w:val="002060"/>
          <w:sz w:val="22"/>
        </w:rPr>
        <w:t>Sposób i termin składania oświadczeń lustracyjnych kandydatów na elektorów określa UKW.</w:t>
      </w:r>
      <w:bookmarkEnd w:id="347"/>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48" w:name="_Toc23243778"/>
      <w:bookmarkStart w:id="349" w:name="_Toc3703719"/>
      <w:bookmarkStart w:id="350" w:name="_Toc96514163"/>
      <w:r>
        <w:rPr>
          <w:sz w:val="22"/>
          <w:szCs w:val="24"/>
        </w:rPr>
        <w:t>Rozdział 4. Wybory Rektora</w:t>
      </w:r>
      <w:bookmarkEnd w:id="348"/>
      <w:bookmarkEnd w:id="349"/>
      <w:bookmarkEnd w:id="350"/>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1" w:name="_Toc23243779"/>
      <w:bookmarkStart w:id="352" w:name="_Toc2929884"/>
      <w:bookmarkStart w:id="353" w:name="_Toc96514164"/>
      <w:r>
        <w:rPr>
          <w:color w:val="002060"/>
          <w:sz w:val="22"/>
        </w:rPr>
        <w:t>§ 14. [Zgłaszanie kandydatów]</w:t>
      </w:r>
      <w:bookmarkEnd w:id="351"/>
      <w:bookmarkEnd w:id="352"/>
      <w:bookmarkEnd w:id="353"/>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Prawo zgłaszania kandydatów mają:</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rada</w:t>
      </w:r>
      <w:proofErr w:type="gramEnd"/>
      <w:r>
        <w:rPr>
          <w:rFonts w:ascii="Lato" w:hAnsi="Lato"/>
          <w:color w:val="002060"/>
          <w:sz w:val="22"/>
        </w:rPr>
        <w:t xml:space="preserve"> uczelni;</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 członków senatu; </w:t>
      </w:r>
    </w:p>
    <w:p w:rsidR="005E1FB1" w:rsidRDefault="005E1FB1" w:rsidP="005E1FB1">
      <w:pPr>
        <w:pStyle w:val="Akapitzlist"/>
        <w:numPr>
          <w:ilvl w:val="0"/>
          <w:numId w:val="209"/>
        </w:numPr>
        <w:spacing w:line="276" w:lineRule="auto"/>
        <w:jc w:val="both"/>
        <w:rPr>
          <w:rFonts w:ascii="Lato" w:hAnsi="Lato"/>
          <w:color w:val="002060"/>
          <w:sz w:val="22"/>
        </w:rPr>
      </w:pPr>
      <w:proofErr w:type="gramStart"/>
      <w:r>
        <w:rPr>
          <w:rFonts w:ascii="Lato" w:hAnsi="Lato"/>
          <w:color w:val="002060"/>
          <w:sz w:val="22"/>
        </w:rPr>
        <w:t>grupa</w:t>
      </w:r>
      <w:proofErr w:type="gramEnd"/>
      <w:r>
        <w:rPr>
          <w:rFonts w:ascii="Lato" w:hAnsi="Lato"/>
          <w:color w:val="002060"/>
          <w:sz w:val="22"/>
        </w:rPr>
        <w:t xml:space="preserve"> co najmniej 50 pracowników akademii.</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Każdy z członków senatu lub członków wspólnoty akademii, o których mowa w ust. 1 pkt 2-3 może poprzeć zgłoszenie nie więcej niż 1 kandydata. </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Zgłoszenia dokonuje się na karcie zgłoszeniowej, której wzór określi komisja wyborcza. </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Wypełnione zgłoszenia zgłaszający umieszcza w zabezpieczonej urnie, nad którą pieczę sprawuje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Rada uczelni może zgłosić nie mniej niż 1 i nie więcej niż 3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UKW weryfikuje karty zgłoszeniowe i sporządza sprawozdanie ze wskazaniem listy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Zgłoszenie osoby nieuprawnionej do kandydowania jest nieważne. Zgłaszającemu, o którym mowa w ust. 1, nie przysługuje prawo do ponownego zgłoszenie kandydatury.</w:t>
      </w:r>
    </w:p>
    <w:p w:rsidR="005E1FB1" w:rsidRDefault="00DF4EB6" w:rsidP="005E1FB1">
      <w:pPr>
        <w:pStyle w:val="Akapitzlist"/>
        <w:numPr>
          <w:ilvl w:val="0"/>
          <w:numId w:val="208"/>
        </w:numPr>
        <w:tabs>
          <w:tab w:val="left" w:pos="1"/>
        </w:tabs>
        <w:spacing w:line="276" w:lineRule="auto"/>
        <w:ind w:left="284" w:hanging="283"/>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Przewodniczący UKW przekazuje przewodniczącemu senatu listę kandydatów, którzy wyrazili zgodę na kandydowanie, celem zaopiniowania przez senat.</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4" w:name="_Toc23243780"/>
      <w:bookmarkStart w:id="355" w:name="_Toc2929886"/>
      <w:bookmarkStart w:id="356" w:name="_Toc96514165"/>
      <w:r>
        <w:rPr>
          <w:color w:val="002060"/>
          <w:sz w:val="22"/>
        </w:rPr>
        <w:t>§ 15. [Opiniowanie przez senat]</w:t>
      </w:r>
      <w:bookmarkEnd w:id="354"/>
      <w:bookmarkEnd w:id="355"/>
      <w:bookmarkEnd w:id="356"/>
    </w:p>
    <w:p w:rsidR="005E1FB1" w:rsidRDefault="005E1FB1" w:rsidP="005E1FB1">
      <w:pPr>
        <w:pStyle w:val="Akapitzlist"/>
        <w:numPr>
          <w:ilvl w:val="0"/>
          <w:numId w:val="210"/>
        </w:numPr>
        <w:spacing w:line="276" w:lineRule="auto"/>
        <w:ind w:left="284" w:hanging="283"/>
        <w:jc w:val="both"/>
        <w:rPr>
          <w:rFonts w:ascii="Lato" w:hAnsi="Lato"/>
          <w:b/>
          <w:color w:val="002060"/>
          <w:sz w:val="22"/>
          <w:u w:val="single"/>
        </w:rPr>
      </w:pPr>
      <w:r>
        <w:rPr>
          <w:rFonts w:ascii="Lato" w:hAnsi="Lato"/>
          <w:color w:val="002060"/>
          <w:sz w:val="22"/>
        </w:rPr>
        <w:t>Opiniowanie kandydatów, o których mowa w § 14 ust. 12 niniejszego załącznik</w:t>
      </w:r>
      <w:r w:rsidR="00140267">
        <w:rPr>
          <w:rFonts w:ascii="Lato" w:hAnsi="Lato"/>
          <w:color w:val="002060"/>
          <w:sz w:val="22"/>
        </w:rPr>
        <w:t>a następuje na </w:t>
      </w:r>
      <w:r>
        <w:rPr>
          <w:rFonts w:ascii="Lato" w:hAnsi="Lato"/>
          <w:color w:val="002060"/>
          <w:sz w:val="22"/>
        </w:rPr>
        <w:t>nadzwyczajnym posiedzeniu senatu zwołanym w tym celu.</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 xml:space="preserve">Głosowanie w sprawie wyrażenia opinii odbywa się osobno na każdego z kandydatów. </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Opinia przyjmowana jest zwykłą większością głosów.</w:t>
      </w:r>
    </w:p>
    <w:p w:rsidR="001B5369" w:rsidRPr="00913647" w:rsidRDefault="001B5369" w:rsidP="001B5369">
      <w:pPr>
        <w:pStyle w:val="Akapitzlist"/>
        <w:numPr>
          <w:ilvl w:val="0"/>
          <w:numId w:val="210"/>
        </w:numPr>
        <w:spacing w:line="276" w:lineRule="auto"/>
        <w:ind w:left="284" w:hanging="283"/>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1B5369" w:rsidRPr="00913647" w:rsidRDefault="001B5369" w:rsidP="005E1FB1">
      <w:pPr>
        <w:pStyle w:val="Nagwek3"/>
        <w:spacing w:line="276" w:lineRule="auto"/>
        <w:rPr>
          <w:color w:val="002060"/>
          <w:sz w:val="22"/>
        </w:rPr>
      </w:pPr>
      <w:bookmarkStart w:id="357" w:name="_Toc23243781"/>
      <w:bookmarkStart w:id="358" w:name="_Toc2929887"/>
    </w:p>
    <w:p w:rsidR="005E1FB1" w:rsidRDefault="005E1FB1" w:rsidP="005E1FB1">
      <w:pPr>
        <w:pStyle w:val="Nagwek3"/>
        <w:spacing w:line="276" w:lineRule="auto"/>
        <w:rPr>
          <w:color w:val="002060"/>
          <w:sz w:val="22"/>
        </w:rPr>
      </w:pPr>
      <w:bookmarkStart w:id="359" w:name="_Toc96514166"/>
      <w:r w:rsidRPr="00705758">
        <w:rPr>
          <w:color w:val="002060"/>
          <w:sz w:val="22"/>
        </w:rPr>
        <w:t xml:space="preserve">§ 16. [Ostateczne </w:t>
      </w:r>
      <w:r>
        <w:rPr>
          <w:color w:val="002060"/>
          <w:sz w:val="22"/>
        </w:rPr>
        <w:t>zgłoszenie kandydatów]</w:t>
      </w:r>
      <w:bookmarkEnd w:id="357"/>
      <w:bookmarkEnd w:id="358"/>
      <w:bookmarkEnd w:id="359"/>
    </w:p>
    <w:p w:rsidR="005E1FB1" w:rsidRDefault="005E1FB1" w:rsidP="005E1FB1">
      <w:pPr>
        <w:pStyle w:val="Akapitzlist"/>
        <w:numPr>
          <w:ilvl w:val="0"/>
          <w:numId w:val="211"/>
        </w:numPr>
        <w:spacing w:line="276" w:lineRule="auto"/>
        <w:ind w:left="284" w:hanging="283"/>
        <w:jc w:val="both"/>
        <w:rPr>
          <w:rFonts w:ascii="Lato" w:hAnsi="Lato"/>
          <w:color w:val="002060"/>
          <w:sz w:val="22"/>
        </w:rPr>
      </w:pPr>
      <w:bookmarkStart w:id="360"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sidR="00140267">
        <w:rPr>
          <w:rFonts w:ascii="Lato" w:hAnsi="Lato"/>
          <w:color w:val="002060"/>
          <w:sz w:val="22"/>
        </w:rPr>
        <w:t>w trybie, o </w:t>
      </w:r>
      <w:r>
        <w:rPr>
          <w:rFonts w:ascii="Lato" w:hAnsi="Lato"/>
          <w:color w:val="002060"/>
          <w:sz w:val="22"/>
        </w:rPr>
        <w:t>którym mowa w § 15 niniejszego załącznika, bez względu na treść opinii.</w:t>
      </w:r>
    </w:p>
    <w:bookmarkEnd w:id="360"/>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Jeżeli ta sama osoba zostanie zgłoszona przez radę uczelni i grupę osób, o których mowa w § 14 ust. 1 pkt 1-2 niniejszego załącznika, to uważa się że osoba ta została zgłoszona przez radę uczelni.</w:t>
      </w:r>
    </w:p>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1" w:name="_Toc23243782"/>
      <w:bookmarkStart w:id="362" w:name="_Toc2929888"/>
      <w:bookmarkStart w:id="363" w:name="_Toc96514167"/>
      <w:r>
        <w:rPr>
          <w:color w:val="002060"/>
          <w:sz w:val="22"/>
        </w:rPr>
        <w:t>§ 17. [Kampania wyborcza]</w:t>
      </w:r>
      <w:bookmarkEnd w:id="361"/>
      <w:bookmarkEnd w:id="362"/>
      <w:bookmarkEnd w:id="363"/>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rsidR="005E1FB1" w:rsidRPr="00913647" w:rsidRDefault="005E1FB1" w:rsidP="005E1FB1">
      <w:pPr>
        <w:pStyle w:val="Akapitzlist"/>
        <w:numPr>
          <w:ilvl w:val="0"/>
          <w:numId w:val="212"/>
        </w:numPr>
        <w:spacing w:line="276" w:lineRule="auto"/>
        <w:ind w:left="284" w:hanging="283"/>
        <w:jc w:val="both"/>
        <w:rPr>
          <w:rFonts w:ascii="Lato" w:hAnsi="Lato"/>
          <w:color w:val="002060"/>
          <w:sz w:val="22"/>
        </w:rPr>
      </w:pPr>
      <w:bookmarkStart w:id="364" w:name="_Hlk41382828"/>
      <w:r w:rsidRPr="00913647">
        <w:rPr>
          <w:rFonts w:ascii="Lato" w:hAnsi="Lato"/>
          <w:color w:val="002060"/>
          <w:sz w:val="22"/>
        </w:rPr>
        <w:t>Przez otwarte spotkanie wyborcze w okresie ograniczenia funkcjonowania uczelni rozumie się także spotkanie z wykorzystaniem sytemu informatycznego.</w:t>
      </w:r>
    </w:p>
    <w:bookmarkEnd w:id="364"/>
    <w:p w:rsidR="005E1FB1" w:rsidRPr="00913647" w:rsidRDefault="005E1FB1" w:rsidP="005E1FB1">
      <w:pPr>
        <w:pStyle w:val="Akapitzlist"/>
        <w:spacing w:line="276" w:lineRule="auto"/>
        <w:ind w:left="284"/>
        <w:jc w:val="both"/>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5" w:name="_Toc23243783"/>
      <w:bookmarkStart w:id="366" w:name="_Toc2929889"/>
      <w:bookmarkStart w:id="367" w:name="_Toc96514168"/>
      <w:r>
        <w:rPr>
          <w:color w:val="002060"/>
          <w:sz w:val="22"/>
        </w:rPr>
        <w:lastRenderedPageBreak/>
        <w:t>§ 18. [Organizacja zebrania wyborczego w trybie stacjonarnym]</w:t>
      </w:r>
      <w:bookmarkEnd w:id="365"/>
      <w:bookmarkEnd w:id="366"/>
      <w:bookmarkEnd w:id="367"/>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Na zebranie wyborcze kolegium elektorów dla wyboru rektora zapras</w:t>
      </w:r>
      <w:r w:rsidR="00140267">
        <w:rPr>
          <w:rFonts w:ascii="Lato" w:hAnsi="Lato"/>
          <w:color w:val="002060"/>
          <w:sz w:val="22"/>
        </w:rPr>
        <w:t>za się wszystkich kandydatów, o </w:t>
      </w:r>
      <w:r>
        <w:rPr>
          <w:rFonts w:ascii="Lato" w:hAnsi="Lato"/>
          <w:color w:val="002060"/>
          <w:sz w:val="22"/>
        </w:rPr>
        <w:t>których mowa w § 16 ust. 1 niniejszego załącznika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913647" w:rsidRDefault="00705758" w:rsidP="00913647">
      <w:pPr>
        <w:spacing w:line="276" w:lineRule="auto"/>
        <w:ind w:left="142" w:hanging="142"/>
        <w:jc w:val="both"/>
        <w:rPr>
          <w:rFonts w:ascii="Lato" w:hAnsi="Lato"/>
          <w:color w:val="002060"/>
          <w:sz w:val="22"/>
          <w:szCs w:val="22"/>
        </w:rPr>
      </w:pPr>
      <w:bookmarkStart w:id="368"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wybór przewodniczącego </w:t>
      </w:r>
      <w:proofErr w:type="gramStart"/>
      <w:r w:rsidR="005E1FB1" w:rsidRPr="00913647">
        <w:rPr>
          <w:rFonts w:ascii="Lato" w:hAnsi="Lato" w:cstheme="minorHAnsi"/>
          <w:color w:val="002060"/>
          <w:sz w:val="22"/>
          <w:szCs w:val="22"/>
        </w:rPr>
        <w:t xml:space="preserve">kolegium </w:t>
      </w:r>
      <w:r w:rsidR="005C53B4" w:rsidRPr="00913647">
        <w:rPr>
          <w:rFonts w:ascii="Lato" w:hAnsi="Lato" w:cstheme="minorHAnsi"/>
          <w:color w:val="002060"/>
          <w:sz w:val="22"/>
          <w:szCs w:val="22"/>
        </w:rPr>
        <w:t xml:space="preserve">  </w:t>
      </w:r>
      <w:r w:rsidR="005E1FB1" w:rsidRPr="00913647">
        <w:rPr>
          <w:rFonts w:ascii="Lato" w:hAnsi="Lato" w:cstheme="minorHAnsi"/>
          <w:color w:val="002060"/>
          <w:sz w:val="22"/>
          <w:szCs w:val="22"/>
        </w:rPr>
        <w:t>elektorów</w:t>
      </w:r>
      <w:proofErr w:type="gramEnd"/>
      <w:r w:rsidR="005E1FB1" w:rsidRPr="00913647">
        <w:rPr>
          <w:rFonts w:ascii="Lato" w:hAnsi="Lato" w:cstheme="minorHAnsi"/>
          <w:color w:val="002060"/>
          <w:sz w:val="22"/>
          <w:szCs w:val="22"/>
        </w:rPr>
        <w:t>. Prawo zgłaszania kandydatów na przewodniczącego przysługuje każdemu elektorowi. Wybór następuje w trybie jawnym zwykłą większością głosów.</w:t>
      </w:r>
    </w:p>
    <w:bookmarkEnd w:id="368"/>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Kandydaci na stanowisko rektora mogą zaprezentować swoje poglądy na zasadnicze sprawy uczelni.</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rsidR="005E1FB1" w:rsidRDefault="005E1FB1" w:rsidP="005E1FB1">
      <w:pPr>
        <w:spacing w:line="276" w:lineRule="auto"/>
        <w:ind w:left="284"/>
        <w:rPr>
          <w:rFonts w:ascii="Lato" w:hAnsi="Lato"/>
          <w:color w:val="002060"/>
          <w:sz w:val="22"/>
        </w:rPr>
      </w:pPr>
    </w:p>
    <w:p w:rsidR="005E1FB1" w:rsidRPr="00595BFA" w:rsidRDefault="005E1FB1" w:rsidP="005E1FB1">
      <w:pPr>
        <w:pStyle w:val="Nagwek3"/>
        <w:spacing w:line="276" w:lineRule="auto"/>
        <w:rPr>
          <w:color w:val="002060"/>
          <w:sz w:val="22"/>
        </w:rPr>
      </w:pPr>
      <w:bookmarkStart w:id="369" w:name="_Hlk41383111"/>
      <w:bookmarkStart w:id="370" w:name="_Toc96514169"/>
      <w:r w:rsidRPr="00595BFA">
        <w:rPr>
          <w:color w:val="002060"/>
          <w:sz w:val="22"/>
        </w:rPr>
        <w:t>§ 18</w:t>
      </w:r>
      <w:r w:rsidR="00913647" w:rsidRPr="00595BFA">
        <w:rPr>
          <w:color w:val="002060"/>
          <w:sz w:val="22"/>
        </w:rPr>
        <w:t xml:space="preserve"> </w:t>
      </w:r>
      <w:r w:rsidRPr="00595BFA">
        <w:rPr>
          <w:color w:val="002060"/>
          <w:sz w:val="22"/>
        </w:rPr>
        <w:t xml:space="preserve">a. [Organizacja zebrania wyborczego w trybie zdalnym </w:t>
      </w:r>
      <w:r w:rsidRPr="00595BFA">
        <w:rPr>
          <w:color w:val="002060"/>
          <w:sz w:val="22"/>
        </w:rPr>
        <w:br/>
        <w:t>z wykorzystaniem systemu informatycznego</w:t>
      </w:r>
      <w:r w:rsidR="00E06C6E" w:rsidRPr="00595BFA">
        <w:rPr>
          <w:color w:val="002060"/>
          <w:sz w:val="22"/>
        </w:rPr>
        <w:t xml:space="preserve"> </w:t>
      </w:r>
      <w:r w:rsidR="00E06C6E" w:rsidRPr="00595BFA">
        <w:rPr>
          <w:rFonts w:ascii="Calibri" w:hAnsi="Calibri" w:cs="Calibri"/>
          <w:iCs/>
          <w:color w:val="002060"/>
          <w:sz w:val="22"/>
          <w:szCs w:val="22"/>
        </w:rPr>
        <w:t>zapewniającego kontrolę ich przebiegu oraz umożliwiających zapewnienie tajności głosowań.</w:t>
      </w:r>
      <w:r w:rsidRPr="00595BFA">
        <w:rPr>
          <w:iCs/>
          <w:color w:val="002060"/>
          <w:sz w:val="22"/>
        </w:rPr>
        <w:t>]</w:t>
      </w:r>
      <w:bookmarkEnd w:id="370"/>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bookmarkStart w:id="371" w:name="_Toc23243784"/>
      <w:bookmarkStart w:id="372" w:name="_Toc2929890"/>
      <w:r w:rsidRPr="00595BFA">
        <w:rPr>
          <w:rFonts w:ascii="Lato" w:hAnsi="Lato"/>
          <w:color w:val="002060"/>
          <w:sz w:val="22"/>
        </w:rPr>
        <w:t>Na zebranie wyborcze kolegium elektorów dla wyboru rektora zapras</w:t>
      </w:r>
      <w:r w:rsidR="00140267">
        <w:rPr>
          <w:rFonts w:ascii="Lato" w:hAnsi="Lato"/>
          <w:color w:val="002060"/>
          <w:sz w:val="22"/>
        </w:rPr>
        <w:t>za się wszystkich kandydatów, o </w:t>
      </w:r>
      <w:r w:rsidRPr="00595BFA">
        <w:rPr>
          <w:rFonts w:ascii="Lato" w:hAnsi="Lato"/>
          <w:color w:val="002060"/>
          <w:sz w:val="22"/>
        </w:rPr>
        <w:t>których mowa w § 16 ust. 1 niniejszego załącznika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Przewodniczący UKW przedstawia kolegium elektorów zasady głosowa</w:t>
      </w:r>
      <w:r w:rsidR="00140267">
        <w:rPr>
          <w:rFonts w:ascii="Lato" w:hAnsi="Lato"/>
          <w:color w:val="002060"/>
          <w:sz w:val="22"/>
          <w:szCs w:val="22"/>
        </w:rPr>
        <w:t>nia tajnego w trybie zdalnym, o </w:t>
      </w:r>
      <w:r w:rsidRPr="00595BFA">
        <w:rPr>
          <w:rFonts w:ascii="Lato" w:hAnsi="Lato"/>
          <w:color w:val="002060"/>
          <w:sz w:val="22"/>
          <w:szCs w:val="22"/>
        </w:rPr>
        <w:t>których mowa w §6a ust. 10-15) oraz instrukcję poboru karty do głosowania po czym zamyka zebranie wyborcze i ogłasza termin pierwszego głosowania tajnego z wykorzystaniem systemu informatycznego.</w:t>
      </w:r>
    </w:p>
    <w:p w:rsidR="005E1FB1" w:rsidRPr="00100098" w:rsidRDefault="005E1FB1" w:rsidP="00100098">
      <w:pPr>
        <w:pStyle w:val="Akapitzlist"/>
        <w:numPr>
          <w:ilvl w:val="0"/>
          <w:numId w:val="214"/>
        </w:numPr>
        <w:spacing w:line="276" w:lineRule="auto"/>
        <w:ind w:left="284" w:hanging="284"/>
        <w:jc w:val="both"/>
        <w:rPr>
          <w:color w:val="002060"/>
          <w:sz w:val="22"/>
        </w:rPr>
      </w:pPr>
      <w:r w:rsidRPr="00595BFA">
        <w:rPr>
          <w:rFonts w:ascii="Lato" w:hAnsi="Lato"/>
          <w:color w:val="002060"/>
          <w:sz w:val="22"/>
          <w:szCs w:val="22"/>
        </w:rPr>
        <w:t xml:space="preserve">Po upływie terminu na oddanie głosu Przewodniczący UKW zawiadamia wszystkich członków kolegium elektorów pocztą elektroniczną o jego wyniku, przedstawiając protokół z głosowania, którym jest wydruk z systemu. </w:t>
      </w:r>
    </w:p>
    <w:p w:rsidR="00100098" w:rsidRPr="00595BFA" w:rsidRDefault="00100098" w:rsidP="00100098">
      <w:pPr>
        <w:pStyle w:val="Akapitzlist"/>
        <w:spacing w:line="276" w:lineRule="auto"/>
        <w:ind w:left="284"/>
        <w:jc w:val="both"/>
        <w:rPr>
          <w:color w:val="002060"/>
          <w:sz w:val="22"/>
        </w:rPr>
      </w:pPr>
    </w:p>
    <w:p w:rsidR="005E1FB1" w:rsidRPr="00595BFA" w:rsidRDefault="005E1FB1" w:rsidP="005E1FB1">
      <w:pPr>
        <w:pStyle w:val="Nagwek3"/>
        <w:spacing w:line="276" w:lineRule="auto"/>
        <w:rPr>
          <w:color w:val="002060"/>
          <w:sz w:val="22"/>
        </w:rPr>
      </w:pPr>
      <w:bookmarkStart w:id="373" w:name="_Toc96514170"/>
      <w:bookmarkEnd w:id="369"/>
      <w:r w:rsidRPr="00595BFA">
        <w:rPr>
          <w:color w:val="002060"/>
          <w:sz w:val="22"/>
        </w:rPr>
        <w:lastRenderedPageBreak/>
        <w:t>§ 19. [Wybór rektora]</w:t>
      </w:r>
      <w:bookmarkEnd w:id="371"/>
      <w:bookmarkEnd w:id="372"/>
      <w:bookmarkEnd w:id="373"/>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u w:val="single"/>
        </w:rPr>
      </w:pPr>
      <w:bookmarkStart w:id="374"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4"/>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wyborach brał udział tylko jeden kandydat i w głosowaniu wyborczym nie uzyskał bezwzględnej większości głosów albo</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proofErr w:type="gramStart"/>
      <w:r>
        <w:rPr>
          <w:rFonts w:ascii="Lato" w:hAnsi="Lato"/>
          <w:color w:val="002060"/>
          <w:sz w:val="22"/>
        </w:rPr>
        <w:t>w</w:t>
      </w:r>
      <w:proofErr w:type="gramEnd"/>
      <w:r>
        <w:rPr>
          <w:rFonts w:ascii="Lato" w:hAnsi="Lato"/>
          <w:color w:val="002060"/>
          <w:sz w:val="22"/>
        </w:rPr>
        <w:t xml:space="preserve"> wyniku postępowania, o którym mowa w ust. 1-4 rektor-elekt nie zostanie wybrany,</w:t>
      </w:r>
    </w:p>
    <w:p w:rsidR="005E1FB1" w:rsidRDefault="005E1FB1" w:rsidP="005E1FB1">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w:t>
      </w:r>
      <w:bookmarkStart w:id="375"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bookmarkEnd w:id="375"/>
    <w:p w:rsidR="005E1FB1" w:rsidRDefault="005E1FB1" w:rsidP="005E1FB1">
      <w:pPr>
        <w:spacing w:line="276" w:lineRule="auto"/>
        <w:jc w:val="both"/>
        <w:rPr>
          <w:rFonts w:ascii="Lato" w:hAnsi="Lato"/>
          <w:color w:val="C00000"/>
          <w:sz w:val="22"/>
          <w:szCs w:val="22"/>
          <w:u w:val="single"/>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76" w:name="_Toc23243785"/>
      <w:bookmarkStart w:id="377" w:name="_Toc2929891"/>
      <w:bookmarkStart w:id="378" w:name="_Toc96514171"/>
      <w:r>
        <w:rPr>
          <w:color w:val="002060"/>
          <w:sz w:val="22"/>
        </w:rPr>
        <w:t>§ 20. [Rektor - elekt]</w:t>
      </w:r>
      <w:bookmarkEnd w:id="376"/>
      <w:bookmarkEnd w:id="377"/>
      <w:bookmarkEnd w:id="378"/>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Do rektora–elekta stosuje się odpowiednio § 21 ust. 3 statutu.</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bookmarkStart w:id="379"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 xml:space="preserve">niezwłocznie przekazuje </w:t>
      </w:r>
      <w:proofErr w:type="spellStart"/>
      <w:r>
        <w:rPr>
          <w:rFonts w:ascii="Lato" w:hAnsi="Lato"/>
          <w:color w:val="002060"/>
          <w:sz w:val="22"/>
        </w:rPr>
        <w:t>rektorowi-elektowi</w:t>
      </w:r>
      <w:proofErr w:type="spellEnd"/>
      <w:r>
        <w:rPr>
          <w:rFonts w:ascii="Lato" w:hAnsi="Lato"/>
          <w:color w:val="002060"/>
          <w:sz w:val="22"/>
        </w:rPr>
        <w:t xml:space="preserve"> akt wyboru.</w:t>
      </w:r>
    </w:p>
    <w:bookmarkEnd w:id="379"/>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0" w:name="_Toc23243786"/>
      <w:bookmarkStart w:id="381" w:name="_Toc3703720"/>
      <w:bookmarkStart w:id="382" w:name="_Toc96514172"/>
      <w:r>
        <w:rPr>
          <w:sz w:val="22"/>
          <w:szCs w:val="24"/>
        </w:rPr>
        <w:t>Rozdział 5. Wybory do senatu</w:t>
      </w:r>
      <w:bookmarkEnd w:id="380"/>
      <w:bookmarkEnd w:id="381"/>
      <w:bookmarkEnd w:id="382"/>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83" w:name="_Toc23243787"/>
      <w:bookmarkStart w:id="384" w:name="_Toc96514173"/>
      <w:r>
        <w:rPr>
          <w:color w:val="002060"/>
          <w:sz w:val="22"/>
        </w:rPr>
        <w:t>§ 21. [Wybór członków senatu]</w:t>
      </w:r>
      <w:bookmarkEnd w:id="383"/>
      <w:bookmarkEnd w:id="384"/>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Wyboru członków senatu:</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 o których mowa w § 14 ust. 1 pkt 2 i 3 statutu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nauczycieli akademickich z grupy, o której mowa w § 14 ust. 1 pkt 4 statutu - dokonuje się na zebraniu wyborczym wszystkich nauczycieli akademickich tej grupy w okręgu wyborczym, organizowanym przez OKW właściwą dla tego okręgu wyborczego; </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t>spośród</w:t>
      </w:r>
      <w:proofErr w:type="gramEnd"/>
      <w:r>
        <w:rPr>
          <w:rFonts w:ascii="Lato" w:hAnsi="Lato"/>
          <w:color w:val="002060"/>
          <w:sz w:val="22"/>
        </w:rPr>
        <w:t xml:space="preserve">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19"/>
        </w:numPr>
        <w:spacing w:line="276" w:lineRule="auto"/>
        <w:jc w:val="both"/>
        <w:rPr>
          <w:rFonts w:ascii="Lato" w:hAnsi="Lato"/>
          <w:color w:val="002060"/>
          <w:sz w:val="22"/>
        </w:rPr>
      </w:pPr>
      <w:proofErr w:type="gramStart"/>
      <w:r>
        <w:rPr>
          <w:rFonts w:ascii="Lato" w:hAnsi="Lato"/>
          <w:color w:val="002060"/>
          <w:sz w:val="22"/>
        </w:rPr>
        <w:lastRenderedPageBreak/>
        <w:t>spośród</w:t>
      </w:r>
      <w:proofErr w:type="gramEnd"/>
      <w:r>
        <w:rPr>
          <w:rFonts w:ascii="Lato" w:hAnsi="Lato"/>
          <w:color w:val="002060"/>
          <w:sz w:val="22"/>
        </w:rPr>
        <w:t xml:space="preserve"> studentów i doktorantów - dokonuje się zgodnie z przepisami regulaminów odpowiednio samorządu studenckiego i samorządu doktorantów.</w:t>
      </w:r>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Do wyboru członków senatu, o których mowa w ust. 1 pkt 1-3, przepisy § 13 ust. 2-16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5" w:name="_Toc23243788"/>
      <w:bookmarkStart w:id="386" w:name="_Toc3703721"/>
      <w:bookmarkStart w:id="387" w:name="_Toc96514174"/>
      <w:r>
        <w:rPr>
          <w:sz w:val="22"/>
          <w:szCs w:val="24"/>
        </w:rPr>
        <w:t>Rozdział 6. Powołanie rady dyscypliny</w:t>
      </w:r>
      <w:bookmarkEnd w:id="385"/>
      <w:bookmarkEnd w:id="386"/>
      <w:bookmarkEnd w:id="387"/>
    </w:p>
    <w:p w:rsidR="005E1FB1" w:rsidRDefault="005E1FB1" w:rsidP="005E1FB1">
      <w:pPr>
        <w:spacing w:line="276" w:lineRule="auto"/>
        <w:rPr>
          <w:rFonts w:ascii="Lato" w:hAnsi="Lato"/>
          <w:color w:val="002060"/>
          <w:sz w:val="22"/>
        </w:rPr>
      </w:pPr>
    </w:p>
    <w:p w:rsidR="005E1FB1" w:rsidRPr="0067296D" w:rsidRDefault="005E1FB1" w:rsidP="005E1FB1">
      <w:pPr>
        <w:pStyle w:val="Nagwek3"/>
        <w:spacing w:line="276" w:lineRule="auto"/>
        <w:rPr>
          <w:rFonts w:eastAsiaTheme="minorHAnsi" w:cs="Calibri"/>
          <w:b w:val="0"/>
          <w:color w:val="002060"/>
          <w:sz w:val="22"/>
        </w:rPr>
      </w:pPr>
      <w:bookmarkStart w:id="388" w:name="_Toc23243789"/>
      <w:bookmarkStart w:id="389" w:name="_Toc96514175"/>
      <w:r w:rsidRPr="0067296D">
        <w:rPr>
          <w:rFonts w:eastAsiaTheme="minorHAnsi" w:cs="Calibri"/>
          <w:b w:val="0"/>
          <w:color w:val="002060"/>
          <w:sz w:val="22"/>
        </w:rPr>
        <w:t>§ 22. [Powołanie rady dyscypliny]</w:t>
      </w:r>
      <w:bookmarkEnd w:id="388"/>
      <w:bookmarkEnd w:id="389"/>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90" w:name="_Toc3703722"/>
      <w:bookmarkStart w:id="391" w:name="_Toc23243790"/>
      <w:bookmarkStart w:id="392" w:name="_Toc96514176"/>
      <w:r>
        <w:rPr>
          <w:sz w:val="22"/>
          <w:szCs w:val="24"/>
        </w:rPr>
        <w:t>Rozdział 7. Powołanie Rady uczelni</w:t>
      </w:r>
      <w:bookmarkEnd w:id="390"/>
      <w:r>
        <w:rPr>
          <w:sz w:val="22"/>
          <w:szCs w:val="24"/>
        </w:rPr>
        <w:t xml:space="preserve"> i jej przewodniczącego</w:t>
      </w:r>
      <w:bookmarkEnd w:id="391"/>
      <w:bookmarkEnd w:id="392"/>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93" w:name="_Toc23243791"/>
      <w:bookmarkStart w:id="394" w:name="_Toc96514177"/>
      <w:r>
        <w:rPr>
          <w:color w:val="002060"/>
          <w:sz w:val="22"/>
        </w:rPr>
        <w:t>§ 23. [Zgłaszanie kandydatów]</w:t>
      </w:r>
      <w:bookmarkEnd w:id="393"/>
      <w:bookmarkEnd w:id="394"/>
      <w:r>
        <w:rPr>
          <w:color w:val="002060"/>
          <w:sz w:val="22"/>
        </w:rPr>
        <w:t xml:space="preserve"> </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do rady uczelni, o których mowa w § 20 ust. 1 pkt 1-2 statutu może zgłosić:</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rektor</w:t>
      </w:r>
      <w:proofErr w:type="gramEnd"/>
      <w:r>
        <w:rPr>
          <w:rFonts w:ascii="Lato" w:hAnsi="Lato" w:cs="Calibri"/>
          <w:color w:val="002060"/>
          <w:sz w:val="22"/>
          <w:szCs w:val="22"/>
        </w:rPr>
        <w:t xml:space="preserve"> lub</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proofErr w:type="gramStart"/>
      <w:r>
        <w:rPr>
          <w:rFonts w:ascii="Lato" w:hAnsi="Lato" w:cs="Calibri"/>
          <w:color w:val="002060"/>
          <w:sz w:val="22"/>
          <w:szCs w:val="22"/>
        </w:rPr>
        <w:t>grupa</w:t>
      </w:r>
      <w:proofErr w:type="gramEnd"/>
      <w:r>
        <w:rPr>
          <w:rFonts w:ascii="Lato" w:hAnsi="Lato" w:cs="Calibri"/>
          <w:color w:val="002060"/>
          <w:sz w:val="22"/>
          <w:szCs w:val="22"/>
        </w:rPr>
        <w:t xml:space="preserve"> co najmniej 5 członków senatu, w tym sprawozdawca.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UKW odrzuca kandydaturę jeżeli kandydat został zgłoszony z naruszeniem zasad lub nie spełnia któregokolwiek z wymogów określonych w statucie. Odrzucenie kandydatury jest ostateczne i nie przysługuje od niego odwołanie.</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przeprowadzeniu weryfikacji UKW tworzy listy kandydatów dla obu grup, o których mowa w § 20 ust. 1 pkt 1-2 statutu.</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lastRenderedPageBreak/>
        <w:t xml:space="preserve"> </w:t>
      </w:r>
      <w:r w:rsidR="005E1FB1">
        <w:rPr>
          <w:rFonts w:ascii="Lato" w:hAnsi="Lato" w:cs="Calibri"/>
          <w:color w:val="002060"/>
          <w:sz w:val="22"/>
          <w:szCs w:val="22"/>
        </w:rPr>
        <w:t>Przewodniczący UKW lub osoba przez niego upoważniona przekazuje przewodniczącemu senatu listy, o których mowa w ust. 10, nie później niż w ciągu 7 dni od upływu terminu na zgłaszanie kandydatów.</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Jeżeli w wyniku weryfikacji liczba kandydatów będzie mniejsza niż l</w:t>
      </w:r>
      <w:r w:rsidR="00140267">
        <w:rPr>
          <w:rFonts w:ascii="Lato" w:hAnsi="Lato" w:cs="Calibri"/>
          <w:color w:val="002060"/>
          <w:sz w:val="22"/>
          <w:szCs w:val="22"/>
        </w:rPr>
        <w:t>iczba miejsc w radzie uczelni w </w:t>
      </w:r>
      <w:r w:rsidR="005E1FB1">
        <w:rPr>
          <w:rFonts w:ascii="Lato" w:hAnsi="Lato" w:cs="Calibri"/>
          <w:color w:val="002060"/>
          <w:sz w:val="22"/>
          <w:szCs w:val="22"/>
        </w:rPr>
        <w:t>grupach, o których mowa w § 20 ust. 1 pkt 1-2 statutu, UKW niezwłocznie wyznacza nowy termin na zgłaszanie kandydatów, jednak nie krótszy niż 3 dni od dnia jego ogłoszenia. W przypadku nowego terminu § 6 ust. 5 stosuje się odpowiednio.</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w:t>
      </w:r>
      <w:r w:rsidR="00140267">
        <w:rPr>
          <w:rFonts w:ascii="Lato" w:hAnsi="Lato" w:cs="Calibri"/>
          <w:color w:val="002060"/>
          <w:sz w:val="22"/>
          <w:szCs w:val="22"/>
        </w:rPr>
        <w:t>e się odpowiednio, przy czym na </w:t>
      </w:r>
      <w:r w:rsidR="005E1FB1">
        <w:rPr>
          <w:rFonts w:ascii="Lato" w:hAnsi="Lato" w:cs="Calibri"/>
          <w:color w:val="002060"/>
          <w:sz w:val="22"/>
          <w:szCs w:val="22"/>
        </w:rPr>
        <w:t>listach kandydatów uwzględnia się wszystkich dotychczas pozytywnie zweryfikowanych kandydatów.</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5" w:name="_Toc23243792"/>
      <w:bookmarkStart w:id="396" w:name="_Toc96514178"/>
      <w:r>
        <w:rPr>
          <w:color w:val="002060"/>
          <w:sz w:val="22"/>
        </w:rPr>
        <w:t>§ 24. [Wybór członków rady uczelni]</w:t>
      </w:r>
      <w:bookmarkEnd w:id="395"/>
      <w:bookmarkEnd w:id="396"/>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Głosowania w sprawie wyboru członków rady uczelni poprzedzają prezentacje wszystkich kandydatów. Prezentacji kandydata zgłoszonego przez grupę członków senatu, o której mowa w § 23 ust. 2 pkt 2, dokonuje sprawozdawca lub upoważniona przez niego osoba. Prezentacji kandydatów zgłoszonych przez rektora dokonuje rektor lub upoważniona przez niego osoba.</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w ramach głosowań prowadzonych osobno dla grup, o których mowa w § 20 ust. 1 pkt 1 oraz pkt 2. Statutu.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7" w:name="_Toc23243793"/>
      <w:bookmarkStart w:id="398" w:name="_Toc96514179"/>
      <w:r>
        <w:rPr>
          <w:color w:val="002060"/>
          <w:sz w:val="22"/>
        </w:rPr>
        <w:t>§ 25. [Wybór przewodniczącego rady uczelni]</w:t>
      </w:r>
      <w:bookmarkEnd w:id="397"/>
      <w:bookmarkEnd w:id="398"/>
      <w:r>
        <w:rPr>
          <w:color w:val="002060"/>
          <w:sz w:val="22"/>
        </w:rPr>
        <w:t xml:space="preserve">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rady uczelni dokonuje senat spośród dwóch jej członków wybranych z grupy, o której mowa w § 20 ust. 1 pkt 2, wskazanych przez radę uczelni.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dokonuje się bezwzględną większością głosów w głosowaniu tajnym, przy obecności co najmniej połowy statutowego składu senatu.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lastRenderedPageBreak/>
        <w:t xml:space="preserve">W głosowaniu w sprawie wyboru przewodniczącego rady uczelni każdy członek Senatu może oddać głos tylko na jednego kandydata.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Jeżeli w pierwszym głosowaniu żaden z kandydatów nie uzyskał bezwzględnej większości głosów, głosowanie powtarza się. Jeżeli w wyniku powtórnego głosowania nie uda się dokonać wyboru przewodniczącego rady uczelni, to kolejne głosowania przeprowadza się do skutku, przy czym do wyboru wymagana jest wówczas zwykła większość głosów.</w:t>
      </w:r>
    </w:p>
    <w:p w:rsidR="005E1FB1" w:rsidRDefault="005E1FB1" w:rsidP="005E1FB1">
      <w:pPr>
        <w:spacing w:line="276" w:lineRule="auto"/>
        <w:rPr>
          <w:rFonts w:ascii="Lato" w:hAnsi="Lato"/>
          <w:color w:val="002060"/>
          <w:sz w:val="22"/>
        </w:rPr>
      </w:pPr>
    </w:p>
    <w:p w:rsidR="005E1FB1" w:rsidRDefault="005E1FB1" w:rsidP="005E1FB1">
      <w:pPr>
        <w:pStyle w:val="Nagwek2"/>
      </w:pPr>
      <w:bookmarkStart w:id="399" w:name="_Toc23243794"/>
      <w:bookmarkStart w:id="400" w:name="_Toc96514180"/>
      <w:r>
        <w:t>Rozdział 8. Wybory do rady programowej wydziału</w:t>
      </w:r>
      <w:bookmarkEnd w:id="399"/>
      <w:bookmarkEnd w:id="400"/>
    </w:p>
    <w:p w:rsidR="005E1FB1" w:rsidRDefault="005E1FB1" w:rsidP="005E1FB1">
      <w:pPr>
        <w:pStyle w:val="Nagwek3"/>
        <w:spacing w:line="276" w:lineRule="auto"/>
        <w:rPr>
          <w:color w:val="002060"/>
          <w:sz w:val="22"/>
        </w:rPr>
      </w:pPr>
    </w:p>
    <w:p w:rsidR="005E1FB1" w:rsidRDefault="005E1FB1" w:rsidP="005E1FB1">
      <w:pPr>
        <w:pStyle w:val="Nagwek3"/>
        <w:spacing w:line="276" w:lineRule="auto"/>
        <w:rPr>
          <w:color w:val="002060"/>
          <w:sz w:val="22"/>
        </w:rPr>
      </w:pPr>
      <w:bookmarkStart w:id="401" w:name="_Toc23243795"/>
      <w:bookmarkStart w:id="402" w:name="_Toc96514181"/>
      <w:r>
        <w:rPr>
          <w:color w:val="002060"/>
          <w:sz w:val="22"/>
        </w:rPr>
        <w:t>§ 26. [Wybory do rady programowej wydziału]</w:t>
      </w:r>
      <w:bookmarkEnd w:id="401"/>
      <w:bookmarkEnd w:id="402"/>
    </w:p>
    <w:p w:rsidR="005E1FB1" w:rsidRDefault="005E1FB1" w:rsidP="005E1FB1">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rsidR="005E1FB1" w:rsidRDefault="005E1FB1" w:rsidP="005E1FB1">
      <w:pPr>
        <w:pStyle w:val="Akapitzlist"/>
        <w:numPr>
          <w:ilvl w:val="0"/>
          <w:numId w:val="226"/>
        </w:numPr>
        <w:spacing w:line="276" w:lineRule="auto"/>
        <w:jc w:val="both"/>
        <w:rPr>
          <w:rFonts w:ascii="Lato" w:hAnsi="Lato"/>
          <w:color w:val="002060"/>
          <w:sz w:val="22"/>
        </w:rPr>
      </w:pPr>
      <w:proofErr w:type="gramStart"/>
      <w:r>
        <w:rPr>
          <w:rFonts w:ascii="Lato" w:hAnsi="Lato"/>
          <w:color w:val="002060"/>
          <w:sz w:val="22"/>
        </w:rPr>
        <w:t>o</w:t>
      </w:r>
      <w:proofErr w:type="gramEnd"/>
      <w:r>
        <w:rPr>
          <w:rFonts w:ascii="Lato" w:hAnsi="Lato"/>
          <w:color w:val="002060"/>
          <w:sz w:val="22"/>
        </w:rPr>
        <w:t xml:space="preserve"> których mowa w § 37 ust. 1 pkt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rsidR="005E1FB1" w:rsidRDefault="005E1FB1" w:rsidP="005E1FB1">
      <w:pPr>
        <w:pStyle w:val="Akapitzlist"/>
        <w:spacing w:line="276" w:lineRule="auto"/>
        <w:jc w:val="both"/>
        <w:rPr>
          <w:rFonts w:ascii="Lato" w:hAnsi="Lato"/>
          <w:color w:val="002060"/>
          <w:sz w:val="22"/>
        </w:rPr>
      </w:pPr>
      <w:r>
        <w:rPr>
          <w:rFonts w:ascii="Lato" w:hAnsi="Lato"/>
          <w:color w:val="002060"/>
          <w:sz w:val="22"/>
        </w:rPr>
        <w:t>2) spośród studentów tych wydziałów - dokonuje się zgodnie z przepisami regulaminów odpowiednio samorządu studenckiego i samorządu doktorantów.</w:t>
      </w:r>
    </w:p>
    <w:p w:rsidR="005E1FB1" w:rsidRDefault="005E1FB1" w:rsidP="005E1FB1">
      <w:pPr>
        <w:pStyle w:val="Akapitzlist"/>
        <w:numPr>
          <w:ilvl w:val="0"/>
          <w:numId w:val="225"/>
        </w:numPr>
        <w:spacing w:line="276" w:lineRule="auto"/>
        <w:ind w:left="284" w:hanging="284"/>
        <w:jc w:val="both"/>
        <w:rPr>
          <w:rFonts w:ascii="Lato" w:hAnsi="Lato"/>
          <w:color w:val="002060"/>
          <w:sz w:val="22"/>
        </w:rPr>
      </w:pPr>
      <w:r>
        <w:rPr>
          <w:rFonts w:ascii="Lato" w:hAnsi="Lato"/>
          <w:color w:val="002060"/>
          <w:sz w:val="22"/>
        </w:rPr>
        <w:t>Do wyboru członków rad programowych wydziałów, o których mowa w ust. 1 pkt 1, przepisy § 13 ust. 2-15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403" w:name="_Toc3703723"/>
      <w:bookmarkStart w:id="404" w:name="_Toc23243796"/>
      <w:bookmarkStart w:id="405" w:name="_Toc96514182"/>
      <w:r>
        <w:rPr>
          <w:sz w:val="22"/>
          <w:szCs w:val="24"/>
        </w:rPr>
        <w:t>Rozdział 9. Odwołanie Rektora lub członka organu kolegialnego</w:t>
      </w:r>
      <w:bookmarkEnd w:id="403"/>
      <w:r>
        <w:rPr>
          <w:sz w:val="22"/>
          <w:szCs w:val="24"/>
        </w:rPr>
        <w:t xml:space="preserve"> i wybory uzupełniające</w:t>
      </w:r>
      <w:bookmarkEnd w:id="404"/>
      <w:bookmarkEnd w:id="405"/>
    </w:p>
    <w:p w:rsidR="005E1FB1" w:rsidRDefault="005E1FB1" w:rsidP="005E1FB1">
      <w:pPr>
        <w:pStyle w:val="Nagwek1"/>
        <w:spacing w:line="276" w:lineRule="auto"/>
        <w:jc w:val="left"/>
        <w:rPr>
          <w:color w:val="002060"/>
          <w:sz w:val="22"/>
        </w:rPr>
      </w:pPr>
    </w:p>
    <w:p w:rsidR="005E1FB1" w:rsidRDefault="005E1FB1" w:rsidP="005E1FB1">
      <w:pPr>
        <w:pStyle w:val="Nagwek3"/>
        <w:spacing w:line="276" w:lineRule="auto"/>
        <w:rPr>
          <w:color w:val="002060"/>
          <w:sz w:val="22"/>
        </w:rPr>
      </w:pPr>
      <w:bookmarkStart w:id="406" w:name="_Toc23243797"/>
      <w:bookmarkStart w:id="407" w:name="_Toc2929912"/>
      <w:bookmarkStart w:id="408" w:name="_Toc96514183"/>
      <w:r>
        <w:rPr>
          <w:color w:val="002060"/>
          <w:sz w:val="22"/>
        </w:rPr>
        <w:t>§ 27. [Odwołanie rektora]</w:t>
      </w:r>
      <w:bookmarkEnd w:id="406"/>
      <w:bookmarkEnd w:id="407"/>
      <w:bookmarkEnd w:id="408"/>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Rektor uczelni może być odwołany przez kolegium elektorów więks</w:t>
      </w:r>
      <w:r w:rsidR="00140267">
        <w:rPr>
          <w:rFonts w:ascii="Lato" w:hAnsi="Lato"/>
          <w:color w:val="002060"/>
          <w:sz w:val="22"/>
        </w:rPr>
        <w:t>zością co najmniej 3/4 głosów w </w:t>
      </w:r>
      <w:r>
        <w:rPr>
          <w:rFonts w:ascii="Lato" w:hAnsi="Lato"/>
          <w:color w:val="002060"/>
          <w:sz w:val="22"/>
        </w:rPr>
        <w:t>obecności co najmniej 2/3 jego statutowego składu.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Wniosek o odwołanie rektora może być zgłoszony przez:</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senat</w:t>
      </w:r>
      <w:proofErr w:type="gramEnd"/>
      <w:r>
        <w:rPr>
          <w:rFonts w:ascii="Lato" w:hAnsi="Lato"/>
          <w:color w:val="002060"/>
          <w:sz w:val="22"/>
        </w:rPr>
        <w:t xml:space="preserve"> większością co najmniej 1/2 głosów statutowego składu albo </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proofErr w:type="gramStart"/>
      <w:r>
        <w:rPr>
          <w:rFonts w:ascii="Lato" w:hAnsi="Lato"/>
          <w:color w:val="002060"/>
          <w:sz w:val="22"/>
        </w:rPr>
        <w:t>radę</w:t>
      </w:r>
      <w:proofErr w:type="gramEnd"/>
      <w:r>
        <w:rPr>
          <w:rFonts w:ascii="Lato" w:hAnsi="Lato"/>
          <w:color w:val="002060"/>
          <w:sz w:val="22"/>
        </w:rPr>
        <w:t xml:space="preserve"> uczelni.</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Kadencja nowo wybranego rektora kończy się z upływem terminu kadencji, na którą wybrany był poprzedni rektor.</w:t>
      </w:r>
    </w:p>
    <w:p w:rsidR="005E1FB1" w:rsidRDefault="005E1FB1" w:rsidP="005E1FB1">
      <w:pPr>
        <w:pStyle w:val="Nagwek3"/>
        <w:spacing w:line="276" w:lineRule="auto"/>
        <w:jc w:val="both"/>
        <w:rPr>
          <w:b w:val="0"/>
          <w:color w:val="002060"/>
          <w:sz w:val="22"/>
        </w:rPr>
      </w:pPr>
    </w:p>
    <w:p w:rsidR="005E1FB1" w:rsidRDefault="005E1FB1" w:rsidP="005E1FB1">
      <w:pPr>
        <w:pStyle w:val="Nagwek3"/>
        <w:spacing w:line="276" w:lineRule="auto"/>
        <w:rPr>
          <w:color w:val="002060"/>
          <w:sz w:val="22"/>
        </w:rPr>
      </w:pPr>
      <w:bookmarkStart w:id="409" w:name="_Toc23243798"/>
      <w:bookmarkStart w:id="410" w:name="_Toc2929913"/>
      <w:bookmarkStart w:id="411" w:name="_Toc96514184"/>
      <w:r>
        <w:rPr>
          <w:color w:val="002060"/>
          <w:sz w:val="22"/>
        </w:rPr>
        <w:t>§ 28. [Odwołanie członka organu kolegialnego]</w:t>
      </w:r>
      <w:bookmarkEnd w:id="409"/>
      <w:bookmarkEnd w:id="410"/>
      <w:bookmarkEnd w:id="411"/>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Członka organu kolegialnego może odwołać podmiot wyborczy, który go wybrał.</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Wniosek o odwołanie członka organu kolegialnego może być złożony przez co najmniej jedną trzecią statutowego składu odpowiedniego podmiotu wyborczego.</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lastRenderedPageBreak/>
        <w:t>Uchwała o odwołaniu członka organu kolegialnego jest podejmowana bezwzględną większością głosów w obecności co najmniej dwóch trzecich statutowego składu podmiotu, który dokonał wyboru.</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rsidR="005E1FB1" w:rsidRDefault="005E1FB1"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140267" w:rsidRDefault="00140267" w:rsidP="005E1FB1">
      <w:pPr>
        <w:rPr>
          <w:rFonts w:ascii="Lato" w:hAnsi="Lato"/>
        </w:rPr>
      </w:pPr>
    </w:p>
    <w:p w:rsidR="00140267" w:rsidRDefault="00140267"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8848D1" w:rsidRPr="00150C90" w:rsidRDefault="003F30E7" w:rsidP="00C77519">
      <w:pPr>
        <w:pStyle w:val="Nagwek1"/>
        <w:spacing w:line="276" w:lineRule="auto"/>
        <w:rPr>
          <w:color w:val="002060"/>
          <w:sz w:val="22"/>
        </w:rPr>
      </w:pPr>
      <w:bookmarkStart w:id="412" w:name="_Toc96514185"/>
      <w:r w:rsidRPr="00150C90">
        <w:rPr>
          <w:color w:val="002060"/>
          <w:sz w:val="22"/>
        </w:rPr>
        <w:t>Spis treści</w:t>
      </w:r>
      <w:bookmarkEnd w:id="412"/>
    </w:p>
    <w:sdt>
      <w:sdtPr>
        <w:rPr>
          <w:rFonts w:ascii="Lato" w:eastAsiaTheme="minorHAnsi" w:hAnsi="Lato" w:cstheme="minorBidi"/>
          <w:b w:val="0"/>
          <w:bCs w:val="0"/>
          <w:color w:val="002060"/>
          <w:sz w:val="22"/>
          <w:szCs w:val="24"/>
          <w:lang w:eastAsia="en-US"/>
        </w:rPr>
        <w:id w:val="177926400"/>
        <w:docPartObj>
          <w:docPartGallery w:val="Table of Contents"/>
          <w:docPartUnique/>
        </w:docPartObj>
      </w:sdtPr>
      <w:sdtEndPr>
        <w:rPr>
          <w:noProof/>
        </w:rPr>
      </w:sdtEndPr>
      <w:sdtContent>
        <w:p w:rsidR="0027629E" w:rsidRPr="00150C90" w:rsidRDefault="0027629E" w:rsidP="00C77519">
          <w:pPr>
            <w:pStyle w:val="Nagwekspisutreci"/>
            <w:jc w:val="center"/>
            <w:rPr>
              <w:rFonts w:ascii="Lato" w:hAnsi="Lato"/>
              <w:color w:val="002060"/>
              <w:sz w:val="22"/>
              <w:szCs w:val="24"/>
            </w:rPr>
          </w:pPr>
        </w:p>
        <w:p w:rsidR="00544F6C" w:rsidRDefault="009F05DA">
          <w:pPr>
            <w:pStyle w:val="Spistreci1"/>
            <w:tabs>
              <w:tab w:val="right" w:leader="dot" w:pos="10450"/>
            </w:tabs>
            <w:rPr>
              <w:rFonts w:eastAsiaTheme="minorEastAsia" w:cstheme="minorBidi"/>
              <w:b w:val="0"/>
              <w:bCs w:val="0"/>
              <w:noProof/>
              <w:sz w:val="22"/>
              <w:szCs w:val="22"/>
              <w:lang w:eastAsia="pl-PL"/>
            </w:rPr>
          </w:pPr>
          <w:r w:rsidRPr="00150C90">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150C90">
            <w:rPr>
              <w:rFonts w:ascii="Lato" w:hAnsi="Lato"/>
              <w:b w:val="0"/>
              <w:bCs w:val="0"/>
              <w:color w:val="002060"/>
              <w:sz w:val="22"/>
              <w:szCs w:val="24"/>
            </w:rPr>
            <w:fldChar w:fldCharType="separate"/>
          </w:r>
          <w:hyperlink w:anchor="_Toc96513953" w:history="1">
            <w:r w:rsidR="00544F6C" w:rsidRPr="001A5F3C">
              <w:rPr>
                <w:rStyle w:val="Hipercze"/>
                <w:noProof/>
              </w:rPr>
              <w:t>DZIAŁ I. POSTANOWIENIA OGÓLNE</w:t>
            </w:r>
            <w:r w:rsidR="00544F6C">
              <w:rPr>
                <w:noProof/>
                <w:webHidden/>
              </w:rPr>
              <w:tab/>
            </w:r>
            <w:r w:rsidR="00544F6C">
              <w:rPr>
                <w:noProof/>
                <w:webHidden/>
              </w:rPr>
              <w:fldChar w:fldCharType="begin"/>
            </w:r>
            <w:r w:rsidR="00544F6C">
              <w:rPr>
                <w:noProof/>
                <w:webHidden/>
              </w:rPr>
              <w:instrText xml:space="preserve"> PAGEREF _Toc96513953 \h </w:instrText>
            </w:r>
            <w:r w:rsidR="00544F6C">
              <w:rPr>
                <w:noProof/>
                <w:webHidden/>
              </w:rPr>
            </w:r>
            <w:r w:rsidR="00544F6C">
              <w:rPr>
                <w:noProof/>
                <w:webHidden/>
              </w:rPr>
              <w:fldChar w:fldCharType="separate"/>
            </w:r>
            <w:r w:rsidR="00544F6C">
              <w:rPr>
                <w:noProof/>
                <w:webHidden/>
              </w:rPr>
              <w:t>3</w:t>
            </w:r>
            <w:r w:rsidR="00544F6C">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54" w:history="1">
            <w:r w:rsidRPr="001A5F3C">
              <w:rPr>
                <w:rStyle w:val="Hipercze"/>
                <w:noProof/>
              </w:rPr>
              <w:t>§ 1. [Status uczelni]</w:t>
            </w:r>
            <w:r>
              <w:rPr>
                <w:noProof/>
                <w:webHidden/>
              </w:rPr>
              <w:tab/>
            </w:r>
            <w:r>
              <w:rPr>
                <w:noProof/>
                <w:webHidden/>
              </w:rPr>
              <w:fldChar w:fldCharType="begin"/>
            </w:r>
            <w:r>
              <w:rPr>
                <w:noProof/>
                <w:webHidden/>
              </w:rPr>
              <w:instrText xml:space="preserve"> PAGEREF _Toc96513954 \h </w:instrText>
            </w:r>
            <w:r>
              <w:rPr>
                <w:noProof/>
                <w:webHidden/>
              </w:rPr>
            </w:r>
            <w:r>
              <w:rPr>
                <w:noProof/>
                <w:webHidden/>
              </w:rPr>
              <w:fldChar w:fldCharType="separate"/>
            </w:r>
            <w:r>
              <w:rPr>
                <w:noProof/>
                <w:webHidden/>
              </w:rPr>
              <w:t>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55" w:history="1">
            <w:r w:rsidRPr="001A5F3C">
              <w:rPr>
                <w:rStyle w:val="Hipercze"/>
                <w:noProof/>
              </w:rPr>
              <w:t>§ 2. [Zadania uczelni]</w:t>
            </w:r>
            <w:r>
              <w:rPr>
                <w:noProof/>
                <w:webHidden/>
              </w:rPr>
              <w:tab/>
            </w:r>
            <w:r>
              <w:rPr>
                <w:noProof/>
                <w:webHidden/>
              </w:rPr>
              <w:fldChar w:fldCharType="begin"/>
            </w:r>
            <w:r>
              <w:rPr>
                <w:noProof/>
                <w:webHidden/>
              </w:rPr>
              <w:instrText xml:space="preserve"> PAGEREF _Toc96513955 \h </w:instrText>
            </w:r>
            <w:r>
              <w:rPr>
                <w:noProof/>
                <w:webHidden/>
              </w:rPr>
            </w:r>
            <w:r>
              <w:rPr>
                <w:noProof/>
                <w:webHidden/>
              </w:rPr>
              <w:fldChar w:fldCharType="separate"/>
            </w:r>
            <w:r>
              <w:rPr>
                <w:noProof/>
                <w:webHidden/>
              </w:rPr>
              <w:t>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56" w:history="1">
            <w:r w:rsidRPr="001A5F3C">
              <w:rPr>
                <w:rStyle w:val="Hipercze"/>
                <w:noProof/>
              </w:rPr>
              <w:t>§ 3. [Siedziba]</w:t>
            </w:r>
            <w:r>
              <w:rPr>
                <w:noProof/>
                <w:webHidden/>
              </w:rPr>
              <w:tab/>
            </w:r>
            <w:r>
              <w:rPr>
                <w:noProof/>
                <w:webHidden/>
              </w:rPr>
              <w:fldChar w:fldCharType="begin"/>
            </w:r>
            <w:r>
              <w:rPr>
                <w:noProof/>
                <w:webHidden/>
              </w:rPr>
              <w:instrText xml:space="preserve"> PAGEREF _Toc96513956 \h </w:instrText>
            </w:r>
            <w:r>
              <w:rPr>
                <w:noProof/>
                <w:webHidden/>
              </w:rPr>
            </w:r>
            <w:r>
              <w:rPr>
                <w:noProof/>
                <w:webHidden/>
              </w:rPr>
              <w:fldChar w:fldCharType="separate"/>
            </w:r>
            <w:r>
              <w:rPr>
                <w:noProof/>
                <w:webHidden/>
              </w:rPr>
              <w:t>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57" w:history="1">
            <w:r w:rsidRPr="001A5F3C">
              <w:rPr>
                <w:rStyle w:val="Hipercze"/>
                <w:noProof/>
              </w:rPr>
              <w:t>§ 4. [Nazwy uczelni]</w:t>
            </w:r>
            <w:r>
              <w:rPr>
                <w:noProof/>
                <w:webHidden/>
              </w:rPr>
              <w:tab/>
            </w:r>
            <w:r>
              <w:rPr>
                <w:noProof/>
                <w:webHidden/>
              </w:rPr>
              <w:fldChar w:fldCharType="begin"/>
            </w:r>
            <w:r>
              <w:rPr>
                <w:noProof/>
                <w:webHidden/>
              </w:rPr>
              <w:instrText xml:space="preserve"> PAGEREF _Toc96513957 \h </w:instrText>
            </w:r>
            <w:r>
              <w:rPr>
                <w:noProof/>
                <w:webHidden/>
              </w:rPr>
            </w:r>
            <w:r>
              <w:rPr>
                <w:noProof/>
                <w:webHidden/>
              </w:rPr>
              <w:fldChar w:fldCharType="separate"/>
            </w:r>
            <w:r>
              <w:rPr>
                <w:noProof/>
                <w:webHidden/>
              </w:rPr>
              <w:t>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58" w:history="1">
            <w:r w:rsidRPr="001A5F3C">
              <w:rPr>
                <w:rStyle w:val="Hipercze"/>
                <w:noProof/>
              </w:rPr>
              <w:t>§ 5. [Wspólnota uczelni]</w:t>
            </w:r>
            <w:r>
              <w:rPr>
                <w:noProof/>
                <w:webHidden/>
              </w:rPr>
              <w:tab/>
            </w:r>
            <w:r>
              <w:rPr>
                <w:noProof/>
                <w:webHidden/>
              </w:rPr>
              <w:fldChar w:fldCharType="begin"/>
            </w:r>
            <w:r>
              <w:rPr>
                <w:noProof/>
                <w:webHidden/>
              </w:rPr>
              <w:instrText xml:space="preserve"> PAGEREF _Toc96513958 \h </w:instrText>
            </w:r>
            <w:r>
              <w:rPr>
                <w:noProof/>
                <w:webHidden/>
              </w:rPr>
            </w:r>
            <w:r>
              <w:rPr>
                <w:noProof/>
                <w:webHidden/>
              </w:rPr>
              <w:fldChar w:fldCharType="separate"/>
            </w:r>
            <w:r>
              <w:rPr>
                <w:noProof/>
                <w:webHidden/>
              </w:rPr>
              <w:t>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59" w:history="1">
            <w:r w:rsidRPr="001A5F3C">
              <w:rPr>
                <w:rStyle w:val="Hipercze"/>
                <w:noProof/>
              </w:rPr>
              <w:t>§ 6. [Stosowanie KPA]</w:t>
            </w:r>
            <w:r>
              <w:rPr>
                <w:noProof/>
                <w:webHidden/>
              </w:rPr>
              <w:tab/>
            </w:r>
            <w:r>
              <w:rPr>
                <w:noProof/>
                <w:webHidden/>
              </w:rPr>
              <w:fldChar w:fldCharType="begin"/>
            </w:r>
            <w:r>
              <w:rPr>
                <w:noProof/>
                <w:webHidden/>
              </w:rPr>
              <w:instrText xml:space="preserve"> PAGEREF _Toc96513959 \h </w:instrText>
            </w:r>
            <w:r>
              <w:rPr>
                <w:noProof/>
                <w:webHidden/>
              </w:rPr>
            </w:r>
            <w:r>
              <w:rPr>
                <w:noProof/>
                <w:webHidden/>
              </w:rPr>
              <w:fldChar w:fldCharType="separate"/>
            </w:r>
            <w:r>
              <w:rPr>
                <w:noProof/>
                <w:webHidden/>
              </w:rPr>
              <w:t>4</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3960" w:history="1">
            <w:r w:rsidRPr="001A5F3C">
              <w:rPr>
                <w:rStyle w:val="Hipercze"/>
                <w:noProof/>
              </w:rPr>
              <w:t>DZIAŁ II. ORGANY UCZELNI</w:t>
            </w:r>
            <w:r>
              <w:rPr>
                <w:noProof/>
                <w:webHidden/>
              </w:rPr>
              <w:tab/>
            </w:r>
            <w:r>
              <w:rPr>
                <w:noProof/>
                <w:webHidden/>
              </w:rPr>
              <w:fldChar w:fldCharType="begin"/>
            </w:r>
            <w:r>
              <w:rPr>
                <w:noProof/>
                <w:webHidden/>
              </w:rPr>
              <w:instrText xml:space="preserve"> PAGEREF _Toc96513960 \h </w:instrText>
            </w:r>
            <w:r>
              <w:rPr>
                <w:noProof/>
                <w:webHidden/>
              </w:rPr>
            </w:r>
            <w:r>
              <w:rPr>
                <w:noProof/>
                <w:webHidden/>
              </w:rPr>
              <w:fldChar w:fldCharType="separate"/>
            </w:r>
            <w:r>
              <w:rPr>
                <w:noProof/>
                <w:webHidden/>
              </w:rPr>
              <w:t>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61" w:history="1">
            <w:r w:rsidRPr="001A5F3C">
              <w:rPr>
                <w:rStyle w:val="Hipercze"/>
                <w:noProof/>
              </w:rPr>
              <w:t>§ 7. [Organy uczelni]</w:t>
            </w:r>
            <w:r>
              <w:rPr>
                <w:noProof/>
                <w:webHidden/>
              </w:rPr>
              <w:tab/>
            </w:r>
            <w:r>
              <w:rPr>
                <w:noProof/>
                <w:webHidden/>
              </w:rPr>
              <w:fldChar w:fldCharType="begin"/>
            </w:r>
            <w:r>
              <w:rPr>
                <w:noProof/>
                <w:webHidden/>
              </w:rPr>
              <w:instrText xml:space="preserve"> PAGEREF _Toc96513961 \h </w:instrText>
            </w:r>
            <w:r>
              <w:rPr>
                <w:noProof/>
                <w:webHidden/>
              </w:rPr>
            </w:r>
            <w:r>
              <w:rPr>
                <w:noProof/>
                <w:webHidden/>
              </w:rPr>
              <w:fldChar w:fldCharType="separate"/>
            </w:r>
            <w:r>
              <w:rPr>
                <w:noProof/>
                <w:webHidden/>
              </w:rPr>
              <w:t>4</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62" w:history="1">
            <w:r w:rsidRPr="001A5F3C">
              <w:rPr>
                <w:rStyle w:val="Hipercze"/>
                <w:noProof/>
              </w:rPr>
              <w:t>Rozdział 1. Rektor</w:t>
            </w:r>
            <w:r>
              <w:rPr>
                <w:noProof/>
                <w:webHidden/>
              </w:rPr>
              <w:tab/>
            </w:r>
            <w:r>
              <w:rPr>
                <w:noProof/>
                <w:webHidden/>
              </w:rPr>
              <w:fldChar w:fldCharType="begin"/>
            </w:r>
            <w:r>
              <w:rPr>
                <w:noProof/>
                <w:webHidden/>
              </w:rPr>
              <w:instrText xml:space="preserve"> PAGEREF _Toc96513962 \h </w:instrText>
            </w:r>
            <w:r>
              <w:rPr>
                <w:noProof/>
                <w:webHidden/>
              </w:rPr>
            </w:r>
            <w:r>
              <w:rPr>
                <w:noProof/>
                <w:webHidden/>
              </w:rPr>
              <w:fldChar w:fldCharType="separate"/>
            </w:r>
            <w:r>
              <w:rPr>
                <w:noProof/>
                <w:webHidden/>
              </w:rPr>
              <w:t>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63" w:history="1">
            <w:r w:rsidRPr="001A5F3C">
              <w:rPr>
                <w:rStyle w:val="Hipercze"/>
                <w:noProof/>
              </w:rPr>
              <w:t>§ 8. [Zadania rektora]</w:t>
            </w:r>
            <w:r>
              <w:rPr>
                <w:noProof/>
                <w:webHidden/>
              </w:rPr>
              <w:tab/>
            </w:r>
            <w:r>
              <w:rPr>
                <w:noProof/>
                <w:webHidden/>
              </w:rPr>
              <w:fldChar w:fldCharType="begin"/>
            </w:r>
            <w:r>
              <w:rPr>
                <w:noProof/>
                <w:webHidden/>
              </w:rPr>
              <w:instrText xml:space="preserve"> PAGEREF _Toc96513963 \h </w:instrText>
            </w:r>
            <w:r>
              <w:rPr>
                <w:noProof/>
                <w:webHidden/>
              </w:rPr>
            </w:r>
            <w:r>
              <w:rPr>
                <w:noProof/>
                <w:webHidden/>
              </w:rPr>
              <w:fldChar w:fldCharType="separate"/>
            </w:r>
            <w:r>
              <w:rPr>
                <w:noProof/>
                <w:webHidden/>
              </w:rPr>
              <w:t>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64" w:history="1">
            <w:r w:rsidRPr="001A5F3C">
              <w:rPr>
                <w:rStyle w:val="Hipercze"/>
                <w:noProof/>
              </w:rPr>
              <w:t>§ 9. [Status rektora]</w:t>
            </w:r>
            <w:bookmarkStart w:id="413" w:name="_GoBack"/>
            <w:bookmarkEnd w:id="413"/>
            <w:r>
              <w:rPr>
                <w:noProof/>
                <w:webHidden/>
              </w:rPr>
              <w:tab/>
            </w:r>
            <w:r>
              <w:rPr>
                <w:noProof/>
                <w:webHidden/>
              </w:rPr>
              <w:fldChar w:fldCharType="begin"/>
            </w:r>
            <w:r>
              <w:rPr>
                <w:noProof/>
                <w:webHidden/>
              </w:rPr>
              <w:instrText xml:space="preserve"> PAGEREF _Toc96513964 \h </w:instrText>
            </w:r>
            <w:r>
              <w:rPr>
                <w:noProof/>
                <w:webHidden/>
              </w:rPr>
            </w:r>
            <w:r>
              <w:rPr>
                <w:noProof/>
                <w:webHidden/>
              </w:rPr>
              <w:fldChar w:fldCharType="separate"/>
            </w:r>
            <w:r>
              <w:rPr>
                <w:noProof/>
                <w:webHidden/>
              </w:rPr>
              <w:t>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65" w:history="1">
            <w:r w:rsidRPr="001A5F3C">
              <w:rPr>
                <w:rStyle w:val="Hipercze"/>
                <w:noProof/>
              </w:rPr>
              <w:t>§ 10. [Sposób realizacji zadań rektora]</w:t>
            </w:r>
            <w:r>
              <w:rPr>
                <w:noProof/>
                <w:webHidden/>
              </w:rPr>
              <w:tab/>
            </w:r>
            <w:r>
              <w:rPr>
                <w:noProof/>
                <w:webHidden/>
              </w:rPr>
              <w:fldChar w:fldCharType="begin"/>
            </w:r>
            <w:r>
              <w:rPr>
                <w:noProof/>
                <w:webHidden/>
              </w:rPr>
              <w:instrText xml:space="preserve"> PAGEREF _Toc96513965 \h </w:instrText>
            </w:r>
            <w:r>
              <w:rPr>
                <w:noProof/>
                <w:webHidden/>
              </w:rPr>
            </w:r>
            <w:r>
              <w:rPr>
                <w:noProof/>
                <w:webHidden/>
              </w:rPr>
              <w:fldChar w:fldCharType="separate"/>
            </w:r>
            <w:r>
              <w:rPr>
                <w:noProof/>
                <w:webHidden/>
              </w:rPr>
              <w:t>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66" w:history="1">
            <w:r w:rsidRPr="001A5F3C">
              <w:rPr>
                <w:rStyle w:val="Hipercze"/>
                <w:noProof/>
              </w:rPr>
              <w:t>§ 11. [Nadzór nad rozstrzygnięciami organów kolegialnych]</w:t>
            </w:r>
            <w:r>
              <w:rPr>
                <w:noProof/>
                <w:webHidden/>
              </w:rPr>
              <w:tab/>
            </w:r>
            <w:r>
              <w:rPr>
                <w:noProof/>
                <w:webHidden/>
              </w:rPr>
              <w:fldChar w:fldCharType="begin"/>
            </w:r>
            <w:r>
              <w:rPr>
                <w:noProof/>
                <w:webHidden/>
              </w:rPr>
              <w:instrText xml:space="preserve"> PAGEREF _Toc96513966 \h </w:instrText>
            </w:r>
            <w:r>
              <w:rPr>
                <w:noProof/>
                <w:webHidden/>
              </w:rPr>
            </w:r>
            <w:r>
              <w:rPr>
                <w:noProof/>
                <w:webHidden/>
              </w:rPr>
              <w:fldChar w:fldCharType="separate"/>
            </w:r>
            <w:r>
              <w:rPr>
                <w:noProof/>
                <w:webHidden/>
              </w:rPr>
              <w:t>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67" w:history="1">
            <w:r w:rsidRPr="001A5F3C">
              <w:rPr>
                <w:rStyle w:val="Hipercze"/>
                <w:noProof/>
              </w:rPr>
              <w:t>§ 12. [Sprawozdanie z realizacji strategii]</w:t>
            </w:r>
            <w:r>
              <w:rPr>
                <w:noProof/>
                <w:webHidden/>
              </w:rPr>
              <w:tab/>
            </w:r>
            <w:r>
              <w:rPr>
                <w:noProof/>
                <w:webHidden/>
              </w:rPr>
              <w:fldChar w:fldCharType="begin"/>
            </w:r>
            <w:r>
              <w:rPr>
                <w:noProof/>
                <w:webHidden/>
              </w:rPr>
              <w:instrText xml:space="preserve"> PAGEREF _Toc96513967 \h </w:instrText>
            </w:r>
            <w:r>
              <w:rPr>
                <w:noProof/>
                <w:webHidden/>
              </w:rPr>
            </w:r>
            <w:r>
              <w:rPr>
                <w:noProof/>
                <w:webHidden/>
              </w:rPr>
              <w:fldChar w:fldCharType="separate"/>
            </w:r>
            <w:r>
              <w:rPr>
                <w:noProof/>
                <w:webHidden/>
              </w:rPr>
              <w:t>7</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68" w:history="1">
            <w:r w:rsidRPr="001A5F3C">
              <w:rPr>
                <w:rStyle w:val="Hipercze"/>
                <w:noProof/>
              </w:rPr>
              <w:t>Rozdział 2. Senat</w:t>
            </w:r>
            <w:r>
              <w:rPr>
                <w:noProof/>
                <w:webHidden/>
              </w:rPr>
              <w:tab/>
            </w:r>
            <w:r>
              <w:rPr>
                <w:noProof/>
                <w:webHidden/>
              </w:rPr>
              <w:fldChar w:fldCharType="begin"/>
            </w:r>
            <w:r>
              <w:rPr>
                <w:noProof/>
                <w:webHidden/>
              </w:rPr>
              <w:instrText xml:space="preserve"> PAGEREF _Toc96513968 \h </w:instrText>
            </w:r>
            <w:r>
              <w:rPr>
                <w:noProof/>
                <w:webHidden/>
              </w:rPr>
            </w:r>
            <w:r>
              <w:rPr>
                <w:noProof/>
                <w:webHidden/>
              </w:rPr>
              <w:fldChar w:fldCharType="separate"/>
            </w:r>
            <w:r>
              <w:rPr>
                <w:noProof/>
                <w:webHidden/>
              </w:rPr>
              <w:t>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69" w:history="1">
            <w:r w:rsidRPr="001A5F3C">
              <w:rPr>
                <w:rStyle w:val="Hipercze"/>
                <w:noProof/>
              </w:rPr>
              <w:t>§ 13. [Zadania senatu]</w:t>
            </w:r>
            <w:r>
              <w:rPr>
                <w:noProof/>
                <w:webHidden/>
              </w:rPr>
              <w:tab/>
            </w:r>
            <w:r>
              <w:rPr>
                <w:noProof/>
                <w:webHidden/>
              </w:rPr>
              <w:fldChar w:fldCharType="begin"/>
            </w:r>
            <w:r>
              <w:rPr>
                <w:noProof/>
                <w:webHidden/>
              </w:rPr>
              <w:instrText xml:space="preserve"> PAGEREF _Toc96513969 \h </w:instrText>
            </w:r>
            <w:r>
              <w:rPr>
                <w:noProof/>
                <w:webHidden/>
              </w:rPr>
            </w:r>
            <w:r>
              <w:rPr>
                <w:noProof/>
                <w:webHidden/>
              </w:rPr>
              <w:fldChar w:fldCharType="separate"/>
            </w:r>
            <w:r>
              <w:rPr>
                <w:noProof/>
                <w:webHidden/>
              </w:rPr>
              <w:t>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0" w:history="1">
            <w:r w:rsidRPr="001A5F3C">
              <w:rPr>
                <w:rStyle w:val="Hipercze"/>
                <w:noProof/>
              </w:rPr>
              <w:t>§ 14. [Skład senatu]</w:t>
            </w:r>
            <w:r>
              <w:rPr>
                <w:noProof/>
                <w:webHidden/>
              </w:rPr>
              <w:tab/>
            </w:r>
            <w:r>
              <w:rPr>
                <w:noProof/>
                <w:webHidden/>
              </w:rPr>
              <w:fldChar w:fldCharType="begin"/>
            </w:r>
            <w:r>
              <w:rPr>
                <w:noProof/>
                <w:webHidden/>
              </w:rPr>
              <w:instrText xml:space="preserve"> PAGEREF _Toc96513970 \h </w:instrText>
            </w:r>
            <w:r>
              <w:rPr>
                <w:noProof/>
                <w:webHidden/>
              </w:rPr>
            </w:r>
            <w:r>
              <w:rPr>
                <w:noProof/>
                <w:webHidden/>
              </w:rPr>
              <w:fldChar w:fldCharType="separate"/>
            </w:r>
            <w:r>
              <w:rPr>
                <w:noProof/>
                <w:webHidden/>
              </w:rPr>
              <w:t>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1" w:history="1">
            <w:r w:rsidRPr="001A5F3C">
              <w:rPr>
                <w:rStyle w:val="Hipercze"/>
                <w:noProof/>
              </w:rPr>
              <w:t>§ 15. [Sposób funkcjonowania senatu]</w:t>
            </w:r>
            <w:r>
              <w:rPr>
                <w:noProof/>
                <w:webHidden/>
              </w:rPr>
              <w:tab/>
            </w:r>
            <w:r>
              <w:rPr>
                <w:noProof/>
                <w:webHidden/>
              </w:rPr>
              <w:fldChar w:fldCharType="begin"/>
            </w:r>
            <w:r>
              <w:rPr>
                <w:noProof/>
                <w:webHidden/>
              </w:rPr>
              <w:instrText xml:space="preserve"> PAGEREF _Toc96513971 \h </w:instrText>
            </w:r>
            <w:r>
              <w:rPr>
                <w:noProof/>
                <w:webHidden/>
              </w:rPr>
            </w:r>
            <w:r>
              <w:rPr>
                <w:noProof/>
                <w:webHidden/>
              </w:rPr>
              <w:fldChar w:fldCharType="separate"/>
            </w:r>
            <w:r>
              <w:rPr>
                <w:noProof/>
                <w:webHidden/>
              </w:rPr>
              <w:t>8</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72" w:history="1">
            <w:r w:rsidRPr="001A5F3C">
              <w:rPr>
                <w:rStyle w:val="Hipercze"/>
                <w:noProof/>
              </w:rPr>
              <w:t>Rozdział 3. Rada dyscypliny</w:t>
            </w:r>
            <w:r>
              <w:rPr>
                <w:noProof/>
                <w:webHidden/>
              </w:rPr>
              <w:tab/>
            </w:r>
            <w:r>
              <w:rPr>
                <w:noProof/>
                <w:webHidden/>
              </w:rPr>
              <w:fldChar w:fldCharType="begin"/>
            </w:r>
            <w:r>
              <w:rPr>
                <w:noProof/>
                <w:webHidden/>
              </w:rPr>
              <w:instrText xml:space="preserve"> PAGEREF _Toc96513972 \h </w:instrText>
            </w:r>
            <w:r>
              <w:rPr>
                <w:noProof/>
                <w:webHidden/>
              </w:rPr>
            </w:r>
            <w:r>
              <w:rPr>
                <w:noProof/>
                <w:webHidden/>
              </w:rPr>
              <w:fldChar w:fldCharType="separate"/>
            </w:r>
            <w:r>
              <w:rPr>
                <w:noProof/>
                <w:webHidden/>
              </w:rPr>
              <w:t>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3" w:history="1">
            <w:r w:rsidRPr="001A5F3C">
              <w:rPr>
                <w:rStyle w:val="Hipercze"/>
                <w:noProof/>
              </w:rPr>
              <w:t>§ 16. [Zadania rady dyscypliny]</w:t>
            </w:r>
            <w:r>
              <w:rPr>
                <w:noProof/>
                <w:webHidden/>
              </w:rPr>
              <w:tab/>
            </w:r>
            <w:r>
              <w:rPr>
                <w:noProof/>
                <w:webHidden/>
              </w:rPr>
              <w:fldChar w:fldCharType="begin"/>
            </w:r>
            <w:r>
              <w:rPr>
                <w:noProof/>
                <w:webHidden/>
              </w:rPr>
              <w:instrText xml:space="preserve"> PAGEREF _Toc96513973 \h </w:instrText>
            </w:r>
            <w:r>
              <w:rPr>
                <w:noProof/>
                <w:webHidden/>
              </w:rPr>
            </w:r>
            <w:r>
              <w:rPr>
                <w:noProof/>
                <w:webHidden/>
              </w:rPr>
              <w:fldChar w:fldCharType="separate"/>
            </w:r>
            <w:r>
              <w:rPr>
                <w:noProof/>
                <w:webHidden/>
              </w:rPr>
              <w:t>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4" w:history="1">
            <w:r w:rsidRPr="001A5F3C">
              <w:rPr>
                <w:rStyle w:val="Hipercze"/>
                <w:noProof/>
              </w:rPr>
              <w:t>§ 17. [Skład rady dyscypliny]</w:t>
            </w:r>
            <w:r>
              <w:rPr>
                <w:noProof/>
                <w:webHidden/>
              </w:rPr>
              <w:tab/>
            </w:r>
            <w:r>
              <w:rPr>
                <w:noProof/>
                <w:webHidden/>
              </w:rPr>
              <w:fldChar w:fldCharType="begin"/>
            </w:r>
            <w:r>
              <w:rPr>
                <w:noProof/>
                <w:webHidden/>
              </w:rPr>
              <w:instrText xml:space="preserve"> PAGEREF _Toc96513974 \h </w:instrText>
            </w:r>
            <w:r>
              <w:rPr>
                <w:noProof/>
                <w:webHidden/>
              </w:rPr>
            </w:r>
            <w:r>
              <w:rPr>
                <w:noProof/>
                <w:webHidden/>
              </w:rPr>
              <w:fldChar w:fldCharType="separate"/>
            </w:r>
            <w:r>
              <w:rPr>
                <w:noProof/>
                <w:webHidden/>
              </w:rPr>
              <w:t>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5" w:history="1">
            <w:r w:rsidRPr="001A5F3C">
              <w:rPr>
                <w:rStyle w:val="Hipercze"/>
                <w:noProof/>
              </w:rPr>
              <w:t>§ 18. [Sposób funkcjonowania rady dyscypliny]</w:t>
            </w:r>
            <w:r>
              <w:rPr>
                <w:noProof/>
                <w:webHidden/>
              </w:rPr>
              <w:tab/>
            </w:r>
            <w:r>
              <w:rPr>
                <w:noProof/>
                <w:webHidden/>
              </w:rPr>
              <w:fldChar w:fldCharType="begin"/>
            </w:r>
            <w:r>
              <w:rPr>
                <w:noProof/>
                <w:webHidden/>
              </w:rPr>
              <w:instrText xml:space="preserve"> PAGEREF _Toc96513975 \h </w:instrText>
            </w:r>
            <w:r>
              <w:rPr>
                <w:noProof/>
                <w:webHidden/>
              </w:rPr>
            </w:r>
            <w:r>
              <w:rPr>
                <w:noProof/>
                <w:webHidden/>
              </w:rPr>
              <w:fldChar w:fldCharType="separate"/>
            </w:r>
            <w:r>
              <w:rPr>
                <w:noProof/>
                <w:webHidden/>
              </w:rPr>
              <w:t>9</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76" w:history="1">
            <w:r w:rsidRPr="001A5F3C">
              <w:rPr>
                <w:rStyle w:val="Hipercze"/>
                <w:noProof/>
              </w:rPr>
              <w:t>Rozdział 4. Rada uczelni</w:t>
            </w:r>
            <w:r>
              <w:rPr>
                <w:noProof/>
                <w:webHidden/>
              </w:rPr>
              <w:tab/>
            </w:r>
            <w:r>
              <w:rPr>
                <w:noProof/>
                <w:webHidden/>
              </w:rPr>
              <w:fldChar w:fldCharType="begin"/>
            </w:r>
            <w:r>
              <w:rPr>
                <w:noProof/>
                <w:webHidden/>
              </w:rPr>
              <w:instrText xml:space="preserve"> PAGEREF _Toc96513976 \h </w:instrText>
            </w:r>
            <w:r>
              <w:rPr>
                <w:noProof/>
                <w:webHidden/>
              </w:rPr>
            </w:r>
            <w:r>
              <w:rPr>
                <w:noProof/>
                <w:webHidden/>
              </w:rPr>
              <w:fldChar w:fldCharType="separate"/>
            </w:r>
            <w:r>
              <w:rPr>
                <w:noProof/>
                <w:webHidden/>
              </w:rPr>
              <w:t>10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7" w:history="1">
            <w:r w:rsidRPr="001A5F3C">
              <w:rPr>
                <w:rStyle w:val="Hipercze"/>
                <w:noProof/>
              </w:rPr>
              <w:t>§ 19. [Zadania rady uczelni]</w:t>
            </w:r>
            <w:r>
              <w:rPr>
                <w:noProof/>
                <w:webHidden/>
              </w:rPr>
              <w:tab/>
            </w:r>
            <w:r>
              <w:rPr>
                <w:noProof/>
                <w:webHidden/>
              </w:rPr>
              <w:fldChar w:fldCharType="begin"/>
            </w:r>
            <w:r>
              <w:rPr>
                <w:noProof/>
                <w:webHidden/>
              </w:rPr>
              <w:instrText xml:space="preserve"> PAGEREF _Toc96513977 \h </w:instrText>
            </w:r>
            <w:r>
              <w:rPr>
                <w:noProof/>
                <w:webHidden/>
              </w:rPr>
            </w:r>
            <w:r>
              <w:rPr>
                <w:noProof/>
                <w:webHidden/>
              </w:rPr>
              <w:fldChar w:fldCharType="separate"/>
            </w:r>
            <w:r>
              <w:rPr>
                <w:noProof/>
                <w:webHidden/>
              </w:rPr>
              <w:t>10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8" w:history="1">
            <w:r w:rsidRPr="001A5F3C">
              <w:rPr>
                <w:rStyle w:val="Hipercze"/>
                <w:noProof/>
              </w:rPr>
              <w:t>§ 20. [Skład rady uczelni]</w:t>
            </w:r>
            <w:r>
              <w:rPr>
                <w:noProof/>
                <w:webHidden/>
              </w:rPr>
              <w:tab/>
            </w:r>
            <w:r>
              <w:rPr>
                <w:noProof/>
                <w:webHidden/>
              </w:rPr>
              <w:fldChar w:fldCharType="begin"/>
            </w:r>
            <w:r>
              <w:rPr>
                <w:noProof/>
                <w:webHidden/>
              </w:rPr>
              <w:instrText xml:space="preserve"> PAGEREF _Toc96513978 \h </w:instrText>
            </w:r>
            <w:r>
              <w:rPr>
                <w:noProof/>
                <w:webHidden/>
              </w:rPr>
            </w:r>
            <w:r>
              <w:rPr>
                <w:noProof/>
                <w:webHidden/>
              </w:rPr>
              <w:fldChar w:fldCharType="separate"/>
            </w:r>
            <w:r>
              <w:rPr>
                <w:noProof/>
                <w:webHidden/>
              </w:rPr>
              <w:t>11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79" w:history="1">
            <w:r w:rsidRPr="001A5F3C">
              <w:rPr>
                <w:rStyle w:val="Hipercze"/>
                <w:noProof/>
              </w:rPr>
              <w:t>§ 21. [Sposób funkcjonowania rady uczelni]</w:t>
            </w:r>
            <w:r>
              <w:rPr>
                <w:noProof/>
                <w:webHidden/>
              </w:rPr>
              <w:tab/>
            </w:r>
            <w:r>
              <w:rPr>
                <w:noProof/>
                <w:webHidden/>
              </w:rPr>
              <w:fldChar w:fldCharType="begin"/>
            </w:r>
            <w:r>
              <w:rPr>
                <w:noProof/>
                <w:webHidden/>
              </w:rPr>
              <w:instrText xml:space="preserve"> PAGEREF _Toc96513979 \h </w:instrText>
            </w:r>
            <w:r>
              <w:rPr>
                <w:noProof/>
                <w:webHidden/>
              </w:rPr>
            </w:r>
            <w:r>
              <w:rPr>
                <w:noProof/>
                <w:webHidden/>
              </w:rPr>
              <w:fldChar w:fldCharType="separate"/>
            </w:r>
            <w:r>
              <w:rPr>
                <w:noProof/>
                <w:webHidden/>
              </w:rPr>
              <w:t>11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80" w:history="1">
            <w:r w:rsidRPr="001A5F3C">
              <w:rPr>
                <w:rStyle w:val="Hipercze"/>
                <w:noProof/>
              </w:rPr>
              <w:t>§ 22. [Sprawozdanie z działalności rady uczelni]</w:t>
            </w:r>
            <w:r>
              <w:rPr>
                <w:noProof/>
                <w:webHidden/>
              </w:rPr>
              <w:tab/>
            </w:r>
            <w:r>
              <w:rPr>
                <w:noProof/>
                <w:webHidden/>
              </w:rPr>
              <w:fldChar w:fldCharType="begin"/>
            </w:r>
            <w:r>
              <w:rPr>
                <w:noProof/>
                <w:webHidden/>
              </w:rPr>
              <w:instrText xml:space="preserve"> PAGEREF _Toc96513980 \h </w:instrText>
            </w:r>
            <w:r>
              <w:rPr>
                <w:noProof/>
                <w:webHidden/>
              </w:rPr>
            </w:r>
            <w:r>
              <w:rPr>
                <w:noProof/>
                <w:webHidden/>
              </w:rPr>
              <w:fldChar w:fldCharType="separate"/>
            </w:r>
            <w:r>
              <w:rPr>
                <w:noProof/>
                <w:webHidden/>
              </w:rPr>
              <w:t>12</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3981" w:history="1">
            <w:r w:rsidRPr="001A5F3C">
              <w:rPr>
                <w:rStyle w:val="Hipercze"/>
                <w:noProof/>
              </w:rPr>
              <w:t>DZIAŁ III. FUNKCJE KIEROWNICZE UCZELNI</w:t>
            </w:r>
            <w:r>
              <w:rPr>
                <w:noProof/>
                <w:webHidden/>
              </w:rPr>
              <w:tab/>
            </w:r>
            <w:r>
              <w:rPr>
                <w:noProof/>
                <w:webHidden/>
              </w:rPr>
              <w:fldChar w:fldCharType="begin"/>
            </w:r>
            <w:r>
              <w:rPr>
                <w:noProof/>
                <w:webHidden/>
              </w:rPr>
              <w:instrText xml:space="preserve"> PAGEREF _Toc96513981 \h </w:instrText>
            </w:r>
            <w:r>
              <w:rPr>
                <w:noProof/>
                <w:webHidden/>
              </w:rPr>
            </w:r>
            <w:r>
              <w:rPr>
                <w:noProof/>
                <w:webHidden/>
              </w:rPr>
              <w:fldChar w:fldCharType="separate"/>
            </w:r>
            <w:r>
              <w:rPr>
                <w:noProof/>
                <w:webHidden/>
              </w:rPr>
              <w:t>12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82" w:history="1">
            <w:r w:rsidRPr="001A5F3C">
              <w:rPr>
                <w:rStyle w:val="Hipercze"/>
                <w:noProof/>
              </w:rPr>
              <w:t>§ 23. [Rodzaje funkcji kierowniczych]</w:t>
            </w:r>
            <w:r>
              <w:rPr>
                <w:noProof/>
                <w:webHidden/>
              </w:rPr>
              <w:tab/>
            </w:r>
            <w:r>
              <w:rPr>
                <w:noProof/>
                <w:webHidden/>
              </w:rPr>
              <w:fldChar w:fldCharType="begin"/>
            </w:r>
            <w:r>
              <w:rPr>
                <w:noProof/>
                <w:webHidden/>
              </w:rPr>
              <w:instrText xml:space="preserve"> PAGEREF _Toc96513982 \h </w:instrText>
            </w:r>
            <w:r>
              <w:rPr>
                <w:noProof/>
                <w:webHidden/>
              </w:rPr>
            </w:r>
            <w:r>
              <w:rPr>
                <w:noProof/>
                <w:webHidden/>
              </w:rPr>
              <w:fldChar w:fldCharType="separate"/>
            </w:r>
            <w:r>
              <w:rPr>
                <w:noProof/>
                <w:webHidden/>
              </w:rPr>
              <w:t>12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83" w:history="1">
            <w:r w:rsidRPr="001A5F3C">
              <w:rPr>
                <w:rStyle w:val="Hipercze"/>
                <w:noProof/>
              </w:rPr>
              <w:t>§ 24. [Funkcje kierownicze ds. studenckich lub doktoranckich]</w:t>
            </w:r>
            <w:r>
              <w:rPr>
                <w:noProof/>
                <w:webHidden/>
              </w:rPr>
              <w:tab/>
            </w:r>
            <w:r>
              <w:rPr>
                <w:noProof/>
                <w:webHidden/>
              </w:rPr>
              <w:fldChar w:fldCharType="begin"/>
            </w:r>
            <w:r>
              <w:rPr>
                <w:noProof/>
                <w:webHidden/>
              </w:rPr>
              <w:instrText xml:space="preserve"> PAGEREF _Toc96513983 \h </w:instrText>
            </w:r>
            <w:r>
              <w:rPr>
                <w:noProof/>
                <w:webHidden/>
              </w:rPr>
            </w:r>
            <w:r>
              <w:rPr>
                <w:noProof/>
                <w:webHidden/>
              </w:rPr>
              <w:fldChar w:fldCharType="separate"/>
            </w:r>
            <w:r>
              <w:rPr>
                <w:noProof/>
                <w:webHidden/>
              </w:rPr>
              <w:t>12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84" w:history="1">
            <w:r w:rsidRPr="001A5F3C">
              <w:rPr>
                <w:rStyle w:val="Hipercze"/>
                <w:noProof/>
              </w:rPr>
              <w:t>§ 25. [Wymogi stawiane funkcjom kierowniczym]</w:t>
            </w:r>
            <w:r>
              <w:rPr>
                <w:noProof/>
                <w:webHidden/>
              </w:rPr>
              <w:tab/>
            </w:r>
            <w:r>
              <w:rPr>
                <w:noProof/>
                <w:webHidden/>
              </w:rPr>
              <w:fldChar w:fldCharType="begin"/>
            </w:r>
            <w:r>
              <w:rPr>
                <w:noProof/>
                <w:webHidden/>
              </w:rPr>
              <w:instrText xml:space="preserve"> PAGEREF _Toc96513984 \h </w:instrText>
            </w:r>
            <w:r>
              <w:rPr>
                <w:noProof/>
                <w:webHidden/>
              </w:rPr>
            </w:r>
            <w:r>
              <w:rPr>
                <w:noProof/>
                <w:webHidden/>
              </w:rPr>
              <w:fldChar w:fldCharType="separate"/>
            </w:r>
            <w:r>
              <w:rPr>
                <w:noProof/>
                <w:webHidden/>
              </w:rPr>
              <w:t>13</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85" w:history="1">
            <w:r w:rsidRPr="001A5F3C">
              <w:rPr>
                <w:rStyle w:val="Hipercze"/>
                <w:noProof/>
              </w:rPr>
              <w:t>Rozdział 1. Prorektorzy</w:t>
            </w:r>
            <w:r>
              <w:rPr>
                <w:noProof/>
                <w:webHidden/>
              </w:rPr>
              <w:tab/>
            </w:r>
            <w:r>
              <w:rPr>
                <w:noProof/>
                <w:webHidden/>
              </w:rPr>
              <w:fldChar w:fldCharType="begin"/>
            </w:r>
            <w:r>
              <w:rPr>
                <w:noProof/>
                <w:webHidden/>
              </w:rPr>
              <w:instrText xml:space="preserve"> PAGEREF _Toc96513985 \h </w:instrText>
            </w:r>
            <w:r>
              <w:rPr>
                <w:noProof/>
                <w:webHidden/>
              </w:rPr>
            </w:r>
            <w:r>
              <w:rPr>
                <w:noProof/>
                <w:webHidden/>
              </w:rPr>
              <w:fldChar w:fldCharType="separate"/>
            </w:r>
            <w:r>
              <w:rPr>
                <w:noProof/>
                <w:webHidden/>
              </w:rPr>
              <w:t>13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86" w:history="1">
            <w:r w:rsidRPr="001A5F3C">
              <w:rPr>
                <w:rStyle w:val="Hipercze"/>
                <w:noProof/>
              </w:rPr>
              <w:t>§ 26. [Zadania prorektorów]</w:t>
            </w:r>
            <w:r>
              <w:rPr>
                <w:noProof/>
                <w:webHidden/>
              </w:rPr>
              <w:tab/>
            </w:r>
            <w:r>
              <w:rPr>
                <w:noProof/>
                <w:webHidden/>
              </w:rPr>
              <w:fldChar w:fldCharType="begin"/>
            </w:r>
            <w:r>
              <w:rPr>
                <w:noProof/>
                <w:webHidden/>
              </w:rPr>
              <w:instrText xml:space="preserve"> PAGEREF _Toc96513986 \h </w:instrText>
            </w:r>
            <w:r>
              <w:rPr>
                <w:noProof/>
                <w:webHidden/>
              </w:rPr>
            </w:r>
            <w:r>
              <w:rPr>
                <w:noProof/>
                <w:webHidden/>
              </w:rPr>
              <w:fldChar w:fldCharType="separate"/>
            </w:r>
            <w:r>
              <w:rPr>
                <w:noProof/>
                <w:webHidden/>
              </w:rPr>
              <w:t>13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87" w:history="1">
            <w:r w:rsidRPr="001A5F3C">
              <w:rPr>
                <w:rStyle w:val="Hipercze"/>
                <w:noProof/>
              </w:rPr>
              <w:t>§ 27. [Powołanie i odwołanie prorektorów]</w:t>
            </w:r>
            <w:r>
              <w:rPr>
                <w:noProof/>
                <w:webHidden/>
              </w:rPr>
              <w:tab/>
            </w:r>
            <w:r>
              <w:rPr>
                <w:noProof/>
                <w:webHidden/>
              </w:rPr>
              <w:fldChar w:fldCharType="begin"/>
            </w:r>
            <w:r>
              <w:rPr>
                <w:noProof/>
                <w:webHidden/>
              </w:rPr>
              <w:instrText xml:space="preserve"> PAGEREF _Toc96513987 \h </w:instrText>
            </w:r>
            <w:r>
              <w:rPr>
                <w:noProof/>
                <w:webHidden/>
              </w:rPr>
            </w:r>
            <w:r>
              <w:rPr>
                <w:noProof/>
                <w:webHidden/>
              </w:rPr>
              <w:fldChar w:fldCharType="separate"/>
            </w:r>
            <w:r>
              <w:rPr>
                <w:noProof/>
                <w:webHidden/>
              </w:rPr>
              <w:t>14</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88" w:history="1">
            <w:r w:rsidRPr="001A5F3C">
              <w:rPr>
                <w:rStyle w:val="Hipercze"/>
                <w:noProof/>
              </w:rPr>
              <w:t>Rozdział 2. Dziekani i prodziekani</w:t>
            </w:r>
            <w:r>
              <w:rPr>
                <w:noProof/>
                <w:webHidden/>
              </w:rPr>
              <w:tab/>
            </w:r>
            <w:r>
              <w:rPr>
                <w:noProof/>
                <w:webHidden/>
              </w:rPr>
              <w:fldChar w:fldCharType="begin"/>
            </w:r>
            <w:r>
              <w:rPr>
                <w:noProof/>
                <w:webHidden/>
              </w:rPr>
              <w:instrText xml:space="preserve"> PAGEREF _Toc96513988 \h </w:instrText>
            </w:r>
            <w:r>
              <w:rPr>
                <w:noProof/>
                <w:webHidden/>
              </w:rPr>
            </w:r>
            <w:r>
              <w:rPr>
                <w:noProof/>
                <w:webHidden/>
              </w:rPr>
              <w:fldChar w:fldCharType="separate"/>
            </w:r>
            <w:r>
              <w:rPr>
                <w:noProof/>
                <w:webHidden/>
              </w:rPr>
              <w:t>14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89" w:history="1">
            <w:r w:rsidRPr="001A5F3C">
              <w:rPr>
                <w:rStyle w:val="Hipercze"/>
                <w:noProof/>
              </w:rPr>
              <w:t>§ 28. [Zadania dziekana]</w:t>
            </w:r>
            <w:r>
              <w:rPr>
                <w:noProof/>
                <w:webHidden/>
              </w:rPr>
              <w:tab/>
            </w:r>
            <w:r>
              <w:rPr>
                <w:noProof/>
                <w:webHidden/>
              </w:rPr>
              <w:fldChar w:fldCharType="begin"/>
            </w:r>
            <w:r>
              <w:rPr>
                <w:noProof/>
                <w:webHidden/>
              </w:rPr>
              <w:instrText xml:space="preserve"> PAGEREF _Toc96513989 \h </w:instrText>
            </w:r>
            <w:r>
              <w:rPr>
                <w:noProof/>
                <w:webHidden/>
              </w:rPr>
            </w:r>
            <w:r>
              <w:rPr>
                <w:noProof/>
                <w:webHidden/>
              </w:rPr>
              <w:fldChar w:fldCharType="separate"/>
            </w:r>
            <w:r>
              <w:rPr>
                <w:noProof/>
                <w:webHidden/>
              </w:rPr>
              <w:t>14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90" w:history="1">
            <w:r w:rsidRPr="001A5F3C">
              <w:rPr>
                <w:rStyle w:val="Hipercze"/>
                <w:noProof/>
              </w:rPr>
              <w:t>§ 29. [Powoływanie dziekanów]</w:t>
            </w:r>
            <w:r>
              <w:rPr>
                <w:noProof/>
                <w:webHidden/>
              </w:rPr>
              <w:tab/>
            </w:r>
            <w:r>
              <w:rPr>
                <w:noProof/>
                <w:webHidden/>
              </w:rPr>
              <w:fldChar w:fldCharType="begin"/>
            </w:r>
            <w:r>
              <w:rPr>
                <w:noProof/>
                <w:webHidden/>
              </w:rPr>
              <w:instrText xml:space="preserve"> PAGEREF _Toc96513990 \h </w:instrText>
            </w:r>
            <w:r>
              <w:rPr>
                <w:noProof/>
                <w:webHidden/>
              </w:rPr>
            </w:r>
            <w:r>
              <w:rPr>
                <w:noProof/>
                <w:webHidden/>
              </w:rPr>
              <w:fldChar w:fldCharType="separate"/>
            </w:r>
            <w:r>
              <w:rPr>
                <w:noProof/>
                <w:webHidden/>
              </w:rPr>
              <w:t>14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91" w:history="1">
            <w:r w:rsidRPr="001A5F3C">
              <w:rPr>
                <w:rStyle w:val="Hipercze"/>
                <w:noProof/>
              </w:rPr>
              <w:t>§ 30. [Prodziekani]</w:t>
            </w:r>
            <w:r>
              <w:rPr>
                <w:noProof/>
                <w:webHidden/>
              </w:rPr>
              <w:tab/>
            </w:r>
            <w:r>
              <w:rPr>
                <w:noProof/>
                <w:webHidden/>
              </w:rPr>
              <w:fldChar w:fldCharType="begin"/>
            </w:r>
            <w:r>
              <w:rPr>
                <w:noProof/>
                <w:webHidden/>
              </w:rPr>
              <w:instrText xml:space="preserve"> PAGEREF _Toc96513991 \h </w:instrText>
            </w:r>
            <w:r>
              <w:rPr>
                <w:noProof/>
                <w:webHidden/>
              </w:rPr>
            </w:r>
            <w:r>
              <w:rPr>
                <w:noProof/>
                <w:webHidden/>
              </w:rPr>
              <w:fldChar w:fldCharType="separate"/>
            </w:r>
            <w:r>
              <w:rPr>
                <w:noProof/>
                <w:webHidden/>
              </w:rPr>
              <w:t>15</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92" w:history="1">
            <w:r w:rsidRPr="001A5F3C">
              <w:rPr>
                <w:rStyle w:val="Hipercze"/>
                <w:noProof/>
              </w:rPr>
              <w:t>Rozdział 3. Dyrektor szkoły doktorskiej i jego zastępca</w:t>
            </w:r>
            <w:r>
              <w:rPr>
                <w:noProof/>
                <w:webHidden/>
              </w:rPr>
              <w:tab/>
            </w:r>
            <w:r>
              <w:rPr>
                <w:noProof/>
                <w:webHidden/>
              </w:rPr>
              <w:fldChar w:fldCharType="begin"/>
            </w:r>
            <w:r>
              <w:rPr>
                <w:noProof/>
                <w:webHidden/>
              </w:rPr>
              <w:instrText xml:space="preserve"> PAGEREF _Toc96513992 \h </w:instrText>
            </w:r>
            <w:r>
              <w:rPr>
                <w:noProof/>
                <w:webHidden/>
              </w:rPr>
            </w:r>
            <w:r>
              <w:rPr>
                <w:noProof/>
                <w:webHidden/>
              </w:rPr>
              <w:fldChar w:fldCharType="separate"/>
            </w:r>
            <w:r>
              <w:rPr>
                <w:noProof/>
                <w:webHidden/>
              </w:rPr>
              <w:t>15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93" w:history="1">
            <w:r w:rsidRPr="001A5F3C">
              <w:rPr>
                <w:rStyle w:val="Hipercze"/>
                <w:noProof/>
              </w:rPr>
              <w:t>§ 31. [Dyrektor szkoły doktorskiej]</w:t>
            </w:r>
            <w:r>
              <w:rPr>
                <w:noProof/>
                <w:webHidden/>
              </w:rPr>
              <w:tab/>
            </w:r>
            <w:r>
              <w:rPr>
                <w:noProof/>
                <w:webHidden/>
              </w:rPr>
              <w:fldChar w:fldCharType="begin"/>
            </w:r>
            <w:r>
              <w:rPr>
                <w:noProof/>
                <w:webHidden/>
              </w:rPr>
              <w:instrText xml:space="preserve"> PAGEREF _Toc96513993 \h </w:instrText>
            </w:r>
            <w:r>
              <w:rPr>
                <w:noProof/>
                <w:webHidden/>
              </w:rPr>
            </w:r>
            <w:r>
              <w:rPr>
                <w:noProof/>
                <w:webHidden/>
              </w:rPr>
              <w:fldChar w:fldCharType="separate"/>
            </w:r>
            <w:r>
              <w:rPr>
                <w:noProof/>
                <w:webHidden/>
              </w:rPr>
              <w:t>15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94" w:history="1">
            <w:r w:rsidRPr="001A5F3C">
              <w:rPr>
                <w:rStyle w:val="Hipercze"/>
                <w:noProof/>
              </w:rPr>
              <w:t>§ 32. [Zastępca dyrektora szkoły doktorskiej]</w:t>
            </w:r>
            <w:r>
              <w:rPr>
                <w:noProof/>
                <w:webHidden/>
              </w:rPr>
              <w:tab/>
            </w:r>
            <w:r>
              <w:rPr>
                <w:noProof/>
                <w:webHidden/>
              </w:rPr>
              <w:fldChar w:fldCharType="begin"/>
            </w:r>
            <w:r>
              <w:rPr>
                <w:noProof/>
                <w:webHidden/>
              </w:rPr>
              <w:instrText xml:space="preserve"> PAGEREF _Toc96513994 \h </w:instrText>
            </w:r>
            <w:r>
              <w:rPr>
                <w:noProof/>
                <w:webHidden/>
              </w:rPr>
            </w:r>
            <w:r>
              <w:rPr>
                <w:noProof/>
                <w:webHidden/>
              </w:rPr>
              <w:fldChar w:fldCharType="separate"/>
            </w:r>
            <w:r>
              <w:rPr>
                <w:noProof/>
                <w:webHidden/>
              </w:rPr>
              <w:t>16</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3995" w:history="1">
            <w:r w:rsidRPr="001A5F3C">
              <w:rPr>
                <w:rStyle w:val="Hipercze"/>
                <w:noProof/>
              </w:rPr>
              <w:t>DZIAŁ IV. POZOSTAŁE PODMIOTY POMOCNICZE, KIERUJĄCE I OPINIODAWCZO-DORADCZE</w:t>
            </w:r>
            <w:r>
              <w:rPr>
                <w:noProof/>
                <w:webHidden/>
              </w:rPr>
              <w:tab/>
            </w:r>
            <w:r>
              <w:rPr>
                <w:noProof/>
                <w:webHidden/>
              </w:rPr>
              <w:fldChar w:fldCharType="begin"/>
            </w:r>
            <w:r>
              <w:rPr>
                <w:noProof/>
                <w:webHidden/>
              </w:rPr>
              <w:instrText xml:space="preserve"> PAGEREF _Toc96513995 \h </w:instrText>
            </w:r>
            <w:r>
              <w:rPr>
                <w:noProof/>
                <w:webHidden/>
              </w:rPr>
            </w:r>
            <w:r>
              <w:rPr>
                <w:noProof/>
                <w:webHidden/>
              </w:rPr>
              <w:fldChar w:fldCharType="separate"/>
            </w:r>
            <w:r>
              <w:rPr>
                <w:noProof/>
                <w:webHidden/>
              </w:rPr>
              <w:t>16</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3996" w:history="1">
            <w:r w:rsidRPr="001A5F3C">
              <w:rPr>
                <w:rStyle w:val="Hipercze"/>
                <w:noProof/>
              </w:rPr>
              <w:t>Rozdział 1. Kanclerz i kwestor</w:t>
            </w:r>
            <w:r>
              <w:rPr>
                <w:noProof/>
                <w:webHidden/>
              </w:rPr>
              <w:tab/>
            </w:r>
            <w:r>
              <w:rPr>
                <w:noProof/>
                <w:webHidden/>
              </w:rPr>
              <w:fldChar w:fldCharType="begin"/>
            </w:r>
            <w:r>
              <w:rPr>
                <w:noProof/>
                <w:webHidden/>
              </w:rPr>
              <w:instrText xml:space="preserve"> PAGEREF _Toc96513996 \h </w:instrText>
            </w:r>
            <w:r>
              <w:rPr>
                <w:noProof/>
                <w:webHidden/>
              </w:rPr>
            </w:r>
            <w:r>
              <w:rPr>
                <w:noProof/>
                <w:webHidden/>
              </w:rPr>
              <w:fldChar w:fldCharType="separate"/>
            </w:r>
            <w:r>
              <w:rPr>
                <w:noProof/>
                <w:webHidden/>
              </w:rPr>
              <w:t>16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97" w:history="1">
            <w:r w:rsidRPr="001A5F3C">
              <w:rPr>
                <w:rStyle w:val="Hipercze"/>
                <w:noProof/>
              </w:rPr>
              <w:t>§ 33. [Zadania kanclerza]</w:t>
            </w:r>
            <w:r>
              <w:rPr>
                <w:noProof/>
                <w:webHidden/>
              </w:rPr>
              <w:tab/>
            </w:r>
            <w:r>
              <w:rPr>
                <w:noProof/>
                <w:webHidden/>
              </w:rPr>
              <w:fldChar w:fldCharType="begin"/>
            </w:r>
            <w:r>
              <w:rPr>
                <w:noProof/>
                <w:webHidden/>
              </w:rPr>
              <w:instrText xml:space="preserve"> PAGEREF _Toc96513997 \h </w:instrText>
            </w:r>
            <w:r>
              <w:rPr>
                <w:noProof/>
                <w:webHidden/>
              </w:rPr>
            </w:r>
            <w:r>
              <w:rPr>
                <w:noProof/>
                <w:webHidden/>
              </w:rPr>
              <w:fldChar w:fldCharType="separate"/>
            </w:r>
            <w:r>
              <w:rPr>
                <w:noProof/>
                <w:webHidden/>
              </w:rPr>
              <w:t>16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98" w:history="1">
            <w:r w:rsidRPr="001A5F3C">
              <w:rPr>
                <w:rStyle w:val="Hipercze"/>
                <w:noProof/>
              </w:rPr>
              <w:t>§ 34. [Zastępcy kanclerza]</w:t>
            </w:r>
            <w:r>
              <w:rPr>
                <w:noProof/>
                <w:webHidden/>
              </w:rPr>
              <w:tab/>
            </w:r>
            <w:r>
              <w:rPr>
                <w:noProof/>
                <w:webHidden/>
              </w:rPr>
              <w:fldChar w:fldCharType="begin"/>
            </w:r>
            <w:r>
              <w:rPr>
                <w:noProof/>
                <w:webHidden/>
              </w:rPr>
              <w:instrText xml:space="preserve"> PAGEREF _Toc96513998 \h </w:instrText>
            </w:r>
            <w:r>
              <w:rPr>
                <w:noProof/>
                <w:webHidden/>
              </w:rPr>
            </w:r>
            <w:r>
              <w:rPr>
                <w:noProof/>
                <w:webHidden/>
              </w:rPr>
              <w:fldChar w:fldCharType="separate"/>
            </w:r>
            <w:r>
              <w:rPr>
                <w:noProof/>
                <w:webHidden/>
              </w:rPr>
              <w:t>16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3999" w:history="1">
            <w:r w:rsidRPr="001A5F3C">
              <w:rPr>
                <w:rStyle w:val="Hipercze"/>
                <w:noProof/>
              </w:rPr>
              <w:t>§ 35. [Kwestor]</w:t>
            </w:r>
            <w:r>
              <w:rPr>
                <w:noProof/>
                <w:webHidden/>
              </w:rPr>
              <w:tab/>
            </w:r>
            <w:r>
              <w:rPr>
                <w:noProof/>
                <w:webHidden/>
              </w:rPr>
              <w:fldChar w:fldCharType="begin"/>
            </w:r>
            <w:r>
              <w:rPr>
                <w:noProof/>
                <w:webHidden/>
              </w:rPr>
              <w:instrText xml:space="preserve"> PAGEREF _Toc96513999 \h </w:instrText>
            </w:r>
            <w:r>
              <w:rPr>
                <w:noProof/>
                <w:webHidden/>
              </w:rPr>
            </w:r>
            <w:r>
              <w:rPr>
                <w:noProof/>
                <w:webHidden/>
              </w:rPr>
              <w:fldChar w:fldCharType="separate"/>
            </w:r>
            <w:r>
              <w:rPr>
                <w:noProof/>
                <w:webHidden/>
              </w:rPr>
              <w:t>17</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00" w:history="1">
            <w:r w:rsidRPr="001A5F3C">
              <w:rPr>
                <w:rStyle w:val="Hipercze"/>
                <w:noProof/>
              </w:rPr>
              <w:t>Rozdział 2. Rady programowe wydziałów</w:t>
            </w:r>
            <w:r>
              <w:rPr>
                <w:noProof/>
                <w:webHidden/>
              </w:rPr>
              <w:tab/>
            </w:r>
            <w:r>
              <w:rPr>
                <w:noProof/>
                <w:webHidden/>
              </w:rPr>
              <w:fldChar w:fldCharType="begin"/>
            </w:r>
            <w:r>
              <w:rPr>
                <w:noProof/>
                <w:webHidden/>
              </w:rPr>
              <w:instrText xml:space="preserve"> PAGEREF _Toc96514000 \h </w:instrText>
            </w:r>
            <w:r>
              <w:rPr>
                <w:noProof/>
                <w:webHidden/>
              </w:rPr>
            </w:r>
            <w:r>
              <w:rPr>
                <w:noProof/>
                <w:webHidden/>
              </w:rPr>
              <w:fldChar w:fldCharType="separate"/>
            </w:r>
            <w:r>
              <w:rPr>
                <w:noProof/>
                <w:webHidden/>
              </w:rPr>
              <w:t>17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01" w:history="1">
            <w:r w:rsidRPr="001A5F3C">
              <w:rPr>
                <w:rStyle w:val="Hipercze"/>
                <w:noProof/>
              </w:rPr>
              <w:t>§ 36. [Zadania rady programowej wydziału]</w:t>
            </w:r>
            <w:r>
              <w:rPr>
                <w:noProof/>
                <w:webHidden/>
              </w:rPr>
              <w:tab/>
            </w:r>
            <w:r>
              <w:rPr>
                <w:noProof/>
                <w:webHidden/>
              </w:rPr>
              <w:fldChar w:fldCharType="begin"/>
            </w:r>
            <w:r>
              <w:rPr>
                <w:noProof/>
                <w:webHidden/>
              </w:rPr>
              <w:instrText xml:space="preserve"> PAGEREF _Toc96514001 \h </w:instrText>
            </w:r>
            <w:r>
              <w:rPr>
                <w:noProof/>
                <w:webHidden/>
              </w:rPr>
            </w:r>
            <w:r>
              <w:rPr>
                <w:noProof/>
                <w:webHidden/>
              </w:rPr>
              <w:fldChar w:fldCharType="separate"/>
            </w:r>
            <w:r>
              <w:rPr>
                <w:noProof/>
                <w:webHidden/>
              </w:rPr>
              <w:t>17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02" w:history="1">
            <w:r w:rsidRPr="001A5F3C">
              <w:rPr>
                <w:rStyle w:val="Hipercze"/>
                <w:noProof/>
              </w:rPr>
              <w:t>§ 37. [Skład rady programowej wydziału]</w:t>
            </w:r>
            <w:r>
              <w:rPr>
                <w:noProof/>
                <w:webHidden/>
              </w:rPr>
              <w:tab/>
            </w:r>
            <w:r>
              <w:rPr>
                <w:noProof/>
                <w:webHidden/>
              </w:rPr>
              <w:fldChar w:fldCharType="begin"/>
            </w:r>
            <w:r>
              <w:rPr>
                <w:noProof/>
                <w:webHidden/>
              </w:rPr>
              <w:instrText xml:space="preserve"> PAGEREF _Toc96514002 \h </w:instrText>
            </w:r>
            <w:r>
              <w:rPr>
                <w:noProof/>
                <w:webHidden/>
              </w:rPr>
            </w:r>
            <w:r>
              <w:rPr>
                <w:noProof/>
                <w:webHidden/>
              </w:rPr>
              <w:fldChar w:fldCharType="separate"/>
            </w:r>
            <w:r>
              <w:rPr>
                <w:noProof/>
                <w:webHidden/>
              </w:rPr>
              <w:t>18</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03" w:history="1">
            <w:r w:rsidRPr="001A5F3C">
              <w:rPr>
                <w:rStyle w:val="Hipercze"/>
                <w:noProof/>
              </w:rPr>
              <w:t>Rozdział 3. Rada programowa szkoły doktorskiej</w:t>
            </w:r>
            <w:r>
              <w:rPr>
                <w:noProof/>
                <w:webHidden/>
              </w:rPr>
              <w:tab/>
            </w:r>
            <w:r>
              <w:rPr>
                <w:noProof/>
                <w:webHidden/>
              </w:rPr>
              <w:fldChar w:fldCharType="begin"/>
            </w:r>
            <w:r>
              <w:rPr>
                <w:noProof/>
                <w:webHidden/>
              </w:rPr>
              <w:instrText xml:space="preserve"> PAGEREF _Toc96514003 \h </w:instrText>
            </w:r>
            <w:r>
              <w:rPr>
                <w:noProof/>
                <w:webHidden/>
              </w:rPr>
            </w:r>
            <w:r>
              <w:rPr>
                <w:noProof/>
                <w:webHidden/>
              </w:rPr>
              <w:fldChar w:fldCharType="separate"/>
            </w:r>
            <w:r>
              <w:rPr>
                <w:noProof/>
                <w:webHidden/>
              </w:rPr>
              <w:t>18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04" w:history="1">
            <w:r w:rsidRPr="001A5F3C">
              <w:rPr>
                <w:rStyle w:val="Hipercze"/>
                <w:noProof/>
              </w:rPr>
              <w:t>§ 38. [Rada programowa szkoły doktorskiej]</w:t>
            </w:r>
            <w:r>
              <w:rPr>
                <w:noProof/>
                <w:webHidden/>
              </w:rPr>
              <w:tab/>
            </w:r>
            <w:r>
              <w:rPr>
                <w:noProof/>
                <w:webHidden/>
              </w:rPr>
              <w:fldChar w:fldCharType="begin"/>
            </w:r>
            <w:r>
              <w:rPr>
                <w:noProof/>
                <w:webHidden/>
              </w:rPr>
              <w:instrText xml:space="preserve"> PAGEREF _Toc96514004 \h </w:instrText>
            </w:r>
            <w:r>
              <w:rPr>
                <w:noProof/>
                <w:webHidden/>
              </w:rPr>
            </w:r>
            <w:r>
              <w:rPr>
                <w:noProof/>
                <w:webHidden/>
              </w:rPr>
              <w:fldChar w:fldCharType="separate"/>
            </w:r>
            <w:r>
              <w:rPr>
                <w:noProof/>
                <w:webHidden/>
              </w:rPr>
              <w:t>18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05" w:history="1">
            <w:r w:rsidRPr="001A5F3C">
              <w:rPr>
                <w:rStyle w:val="Hipercze"/>
                <w:noProof/>
              </w:rPr>
              <w:t>§ 39. [Skład rady programowej szkoły doktorskiej]</w:t>
            </w:r>
            <w:r>
              <w:rPr>
                <w:noProof/>
                <w:webHidden/>
              </w:rPr>
              <w:tab/>
            </w:r>
            <w:r>
              <w:rPr>
                <w:noProof/>
                <w:webHidden/>
              </w:rPr>
              <w:fldChar w:fldCharType="begin"/>
            </w:r>
            <w:r>
              <w:rPr>
                <w:noProof/>
                <w:webHidden/>
              </w:rPr>
              <w:instrText xml:space="preserve"> PAGEREF _Toc96514005 \h </w:instrText>
            </w:r>
            <w:r>
              <w:rPr>
                <w:noProof/>
                <w:webHidden/>
              </w:rPr>
            </w:r>
            <w:r>
              <w:rPr>
                <w:noProof/>
                <w:webHidden/>
              </w:rPr>
              <w:fldChar w:fldCharType="separate"/>
            </w:r>
            <w:r>
              <w:rPr>
                <w:noProof/>
                <w:webHidden/>
              </w:rPr>
              <w:t>19</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06" w:history="1">
            <w:r w:rsidRPr="001A5F3C">
              <w:rPr>
                <w:rStyle w:val="Hipercze"/>
                <w:noProof/>
              </w:rPr>
              <w:t>Rozdział 4. Kierownicy pozostałych jednostek organizacyjnych</w:t>
            </w:r>
            <w:r>
              <w:rPr>
                <w:noProof/>
                <w:webHidden/>
              </w:rPr>
              <w:tab/>
            </w:r>
            <w:r>
              <w:rPr>
                <w:noProof/>
                <w:webHidden/>
              </w:rPr>
              <w:fldChar w:fldCharType="begin"/>
            </w:r>
            <w:r>
              <w:rPr>
                <w:noProof/>
                <w:webHidden/>
              </w:rPr>
              <w:instrText xml:space="preserve"> PAGEREF _Toc96514006 \h </w:instrText>
            </w:r>
            <w:r>
              <w:rPr>
                <w:noProof/>
                <w:webHidden/>
              </w:rPr>
            </w:r>
            <w:r>
              <w:rPr>
                <w:noProof/>
                <w:webHidden/>
              </w:rPr>
              <w:fldChar w:fldCharType="separate"/>
            </w:r>
            <w:r>
              <w:rPr>
                <w:noProof/>
                <w:webHidden/>
              </w:rPr>
              <w:t>19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07" w:history="1">
            <w:r w:rsidRPr="001A5F3C">
              <w:rPr>
                <w:rStyle w:val="Hipercze"/>
                <w:noProof/>
              </w:rPr>
              <w:t>§ 40. [Kierownik katedry]</w:t>
            </w:r>
            <w:r>
              <w:rPr>
                <w:noProof/>
                <w:webHidden/>
              </w:rPr>
              <w:tab/>
            </w:r>
            <w:r>
              <w:rPr>
                <w:noProof/>
                <w:webHidden/>
              </w:rPr>
              <w:fldChar w:fldCharType="begin"/>
            </w:r>
            <w:r>
              <w:rPr>
                <w:noProof/>
                <w:webHidden/>
              </w:rPr>
              <w:instrText xml:space="preserve"> PAGEREF _Toc96514007 \h </w:instrText>
            </w:r>
            <w:r>
              <w:rPr>
                <w:noProof/>
                <w:webHidden/>
              </w:rPr>
            </w:r>
            <w:r>
              <w:rPr>
                <w:noProof/>
                <w:webHidden/>
              </w:rPr>
              <w:fldChar w:fldCharType="separate"/>
            </w:r>
            <w:r>
              <w:rPr>
                <w:noProof/>
                <w:webHidden/>
              </w:rPr>
              <w:t>19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08" w:history="1">
            <w:r w:rsidRPr="001A5F3C">
              <w:rPr>
                <w:rStyle w:val="Hipercze"/>
                <w:noProof/>
              </w:rPr>
              <w:t>§ 41. [Kierownik katedry samodzielnej]</w:t>
            </w:r>
            <w:r>
              <w:rPr>
                <w:noProof/>
                <w:webHidden/>
              </w:rPr>
              <w:tab/>
            </w:r>
            <w:r>
              <w:rPr>
                <w:noProof/>
                <w:webHidden/>
              </w:rPr>
              <w:fldChar w:fldCharType="begin"/>
            </w:r>
            <w:r>
              <w:rPr>
                <w:noProof/>
                <w:webHidden/>
              </w:rPr>
              <w:instrText xml:space="preserve"> PAGEREF _Toc96514008 \h </w:instrText>
            </w:r>
            <w:r>
              <w:rPr>
                <w:noProof/>
                <w:webHidden/>
              </w:rPr>
            </w:r>
            <w:r>
              <w:rPr>
                <w:noProof/>
                <w:webHidden/>
              </w:rPr>
              <w:fldChar w:fldCharType="separate"/>
            </w:r>
            <w:r>
              <w:rPr>
                <w:noProof/>
                <w:webHidden/>
              </w:rPr>
              <w:t>20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09" w:history="1">
            <w:r w:rsidRPr="001A5F3C">
              <w:rPr>
                <w:rStyle w:val="Hipercze"/>
                <w:noProof/>
              </w:rPr>
              <w:t>§ 42. [Prowadzący pracownię]</w:t>
            </w:r>
            <w:r>
              <w:rPr>
                <w:noProof/>
                <w:webHidden/>
              </w:rPr>
              <w:tab/>
            </w:r>
            <w:r>
              <w:rPr>
                <w:noProof/>
                <w:webHidden/>
              </w:rPr>
              <w:fldChar w:fldCharType="begin"/>
            </w:r>
            <w:r>
              <w:rPr>
                <w:noProof/>
                <w:webHidden/>
              </w:rPr>
              <w:instrText xml:space="preserve"> PAGEREF _Toc96514009 \h </w:instrText>
            </w:r>
            <w:r>
              <w:rPr>
                <w:noProof/>
                <w:webHidden/>
              </w:rPr>
            </w:r>
            <w:r>
              <w:rPr>
                <w:noProof/>
                <w:webHidden/>
              </w:rPr>
              <w:fldChar w:fldCharType="separate"/>
            </w:r>
            <w:r>
              <w:rPr>
                <w:noProof/>
                <w:webHidden/>
              </w:rPr>
              <w:t>20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10" w:history="1">
            <w:r w:rsidRPr="001A5F3C">
              <w:rPr>
                <w:rStyle w:val="Hipercze"/>
                <w:noProof/>
              </w:rPr>
              <w:t>§ 42 a. [Prowadzący pracownię międzywydziałową]</w:t>
            </w:r>
            <w:r>
              <w:rPr>
                <w:noProof/>
                <w:webHidden/>
              </w:rPr>
              <w:tab/>
            </w:r>
            <w:r>
              <w:rPr>
                <w:noProof/>
                <w:webHidden/>
              </w:rPr>
              <w:fldChar w:fldCharType="begin"/>
            </w:r>
            <w:r>
              <w:rPr>
                <w:noProof/>
                <w:webHidden/>
              </w:rPr>
              <w:instrText xml:space="preserve"> PAGEREF _Toc96514010 \h </w:instrText>
            </w:r>
            <w:r>
              <w:rPr>
                <w:noProof/>
                <w:webHidden/>
              </w:rPr>
            </w:r>
            <w:r>
              <w:rPr>
                <w:noProof/>
                <w:webHidden/>
              </w:rPr>
              <w:fldChar w:fldCharType="separate"/>
            </w:r>
            <w:r>
              <w:rPr>
                <w:noProof/>
                <w:webHidden/>
              </w:rPr>
              <w:t>20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11" w:history="1">
            <w:r w:rsidRPr="001A5F3C">
              <w:rPr>
                <w:rStyle w:val="Hipercze"/>
                <w:noProof/>
              </w:rPr>
              <w:t>§ 43. [Prowadzący pracowni gościnnej]</w:t>
            </w:r>
            <w:r>
              <w:rPr>
                <w:noProof/>
                <w:webHidden/>
              </w:rPr>
              <w:tab/>
            </w:r>
            <w:r>
              <w:rPr>
                <w:noProof/>
                <w:webHidden/>
              </w:rPr>
              <w:fldChar w:fldCharType="begin"/>
            </w:r>
            <w:r>
              <w:rPr>
                <w:noProof/>
                <w:webHidden/>
              </w:rPr>
              <w:instrText xml:space="preserve"> PAGEREF _Toc96514011 \h </w:instrText>
            </w:r>
            <w:r>
              <w:rPr>
                <w:noProof/>
                <w:webHidden/>
              </w:rPr>
            </w:r>
            <w:r>
              <w:rPr>
                <w:noProof/>
                <w:webHidden/>
              </w:rPr>
              <w:fldChar w:fldCharType="separate"/>
            </w:r>
            <w:r>
              <w:rPr>
                <w:noProof/>
                <w:webHidden/>
              </w:rPr>
              <w:t>20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12" w:history="1">
            <w:r w:rsidRPr="001A5F3C">
              <w:rPr>
                <w:rStyle w:val="Hipercze"/>
                <w:noProof/>
              </w:rPr>
              <w:t>§ 44. [Kierownicy pozostałych jednostek]</w:t>
            </w:r>
            <w:r>
              <w:rPr>
                <w:noProof/>
                <w:webHidden/>
              </w:rPr>
              <w:tab/>
            </w:r>
            <w:r>
              <w:rPr>
                <w:noProof/>
                <w:webHidden/>
              </w:rPr>
              <w:fldChar w:fldCharType="begin"/>
            </w:r>
            <w:r>
              <w:rPr>
                <w:noProof/>
                <w:webHidden/>
              </w:rPr>
              <w:instrText xml:space="preserve"> PAGEREF _Toc96514012 \h </w:instrText>
            </w:r>
            <w:r>
              <w:rPr>
                <w:noProof/>
                <w:webHidden/>
              </w:rPr>
            </w:r>
            <w:r>
              <w:rPr>
                <w:noProof/>
                <w:webHidden/>
              </w:rPr>
              <w:fldChar w:fldCharType="separate"/>
            </w:r>
            <w:r>
              <w:rPr>
                <w:noProof/>
                <w:webHidden/>
              </w:rPr>
              <w:t>20</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13" w:history="1">
            <w:r w:rsidRPr="001A5F3C">
              <w:rPr>
                <w:rStyle w:val="Hipercze"/>
                <w:noProof/>
              </w:rPr>
              <w:t>Rozdział 5. Pozostałe podmioty pomocnicze</w:t>
            </w:r>
            <w:r>
              <w:rPr>
                <w:noProof/>
                <w:webHidden/>
              </w:rPr>
              <w:tab/>
            </w:r>
            <w:r>
              <w:rPr>
                <w:noProof/>
                <w:webHidden/>
              </w:rPr>
              <w:fldChar w:fldCharType="begin"/>
            </w:r>
            <w:r>
              <w:rPr>
                <w:noProof/>
                <w:webHidden/>
              </w:rPr>
              <w:instrText xml:space="preserve"> PAGEREF _Toc96514013 \h </w:instrText>
            </w:r>
            <w:r>
              <w:rPr>
                <w:noProof/>
                <w:webHidden/>
              </w:rPr>
            </w:r>
            <w:r>
              <w:rPr>
                <w:noProof/>
                <w:webHidden/>
              </w:rPr>
              <w:fldChar w:fldCharType="separate"/>
            </w:r>
            <w:r>
              <w:rPr>
                <w:noProof/>
                <w:webHidden/>
              </w:rPr>
              <w:t>21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14" w:history="1">
            <w:r w:rsidRPr="001A5F3C">
              <w:rPr>
                <w:rStyle w:val="Hipercze"/>
                <w:noProof/>
              </w:rPr>
              <w:t>§ 45. [Kolegium rektorskie]</w:t>
            </w:r>
            <w:r>
              <w:rPr>
                <w:noProof/>
                <w:webHidden/>
              </w:rPr>
              <w:tab/>
            </w:r>
            <w:r>
              <w:rPr>
                <w:noProof/>
                <w:webHidden/>
              </w:rPr>
              <w:fldChar w:fldCharType="begin"/>
            </w:r>
            <w:r>
              <w:rPr>
                <w:noProof/>
                <w:webHidden/>
              </w:rPr>
              <w:instrText xml:space="preserve"> PAGEREF _Toc96514014 \h </w:instrText>
            </w:r>
            <w:r>
              <w:rPr>
                <w:noProof/>
                <w:webHidden/>
              </w:rPr>
            </w:r>
            <w:r>
              <w:rPr>
                <w:noProof/>
                <w:webHidden/>
              </w:rPr>
              <w:fldChar w:fldCharType="separate"/>
            </w:r>
            <w:r>
              <w:rPr>
                <w:noProof/>
                <w:webHidden/>
              </w:rPr>
              <w:t>21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15" w:history="1">
            <w:r w:rsidRPr="001A5F3C">
              <w:rPr>
                <w:rStyle w:val="Hipercze"/>
                <w:noProof/>
              </w:rPr>
              <w:t>§ 46. [Zespoły rektorskie i pełnomocnicy]</w:t>
            </w:r>
            <w:r>
              <w:rPr>
                <w:noProof/>
                <w:webHidden/>
              </w:rPr>
              <w:tab/>
            </w:r>
            <w:r>
              <w:rPr>
                <w:noProof/>
                <w:webHidden/>
              </w:rPr>
              <w:fldChar w:fldCharType="begin"/>
            </w:r>
            <w:r>
              <w:rPr>
                <w:noProof/>
                <w:webHidden/>
              </w:rPr>
              <w:instrText xml:space="preserve"> PAGEREF _Toc96514015 \h </w:instrText>
            </w:r>
            <w:r>
              <w:rPr>
                <w:noProof/>
                <w:webHidden/>
              </w:rPr>
            </w:r>
            <w:r>
              <w:rPr>
                <w:noProof/>
                <w:webHidden/>
              </w:rPr>
              <w:fldChar w:fldCharType="separate"/>
            </w:r>
            <w:r>
              <w:rPr>
                <w:noProof/>
                <w:webHidden/>
              </w:rPr>
              <w:t>21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16" w:history="1">
            <w:r w:rsidRPr="001A5F3C">
              <w:rPr>
                <w:rStyle w:val="Hipercze"/>
                <w:noProof/>
              </w:rPr>
              <w:t>§ 47. [Komisje senackie]</w:t>
            </w:r>
            <w:r>
              <w:rPr>
                <w:noProof/>
                <w:webHidden/>
              </w:rPr>
              <w:tab/>
            </w:r>
            <w:r>
              <w:rPr>
                <w:noProof/>
                <w:webHidden/>
              </w:rPr>
              <w:fldChar w:fldCharType="begin"/>
            </w:r>
            <w:r>
              <w:rPr>
                <w:noProof/>
                <w:webHidden/>
              </w:rPr>
              <w:instrText xml:space="preserve"> PAGEREF _Toc96514016 \h </w:instrText>
            </w:r>
            <w:r>
              <w:rPr>
                <w:noProof/>
                <w:webHidden/>
              </w:rPr>
            </w:r>
            <w:r>
              <w:rPr>
                <w:noProof/>
                <w:webHidden/>
              </w:rPr>
              <w:fldChar w:fldCharType="separate"/>
            </w:r>
            <w:r>
              <w:rPr>
                <w:noProof/>
                <w:webHidden/>
              </w:rPr>
              <w:t>21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17" w:history="1">
            <w:r w:rsidRPr="001A5F3C">
              <w:rPr>
                <w:rStyle w:val="Hipercze"/>
                <w:noProof/>
              </w:rPr>
              <w:t>§ 48. [Kolegium dziekańskie]</w:t>
            </w:r>
            <w:r>
              <w:rPr>
                <w:noProof/>
                <w:webHidden/>
              </w:rPr>
              <w:tab/>
            </w:r>
            <w:r>
              <w:rPr>
                <w:noProof/>
                <w:webHidden/>
              </w:rPr>
              <w:fldChar w:fldCharType="begin"/>
            </w:r>
            <w:r>
              <w:rPr>
                <w:noProof/>
                <w:webHidden/>
              </w:rPr>
              <w:instrText xml:space="preserve"> PAGEREF _Toc96514017 \h </w:instrText>
            </w:r>
            <w:r>
              <w:rPr>
                <w:noProof/>
                <w:webHidden/>
              </w:rPr>
            </w:r>
            <w:r>
              <w:rPr>
                <w:noProof/>
                <w:webHidden/>
              </w:rPr>
              <w:fldChar w:fldCharType="separate"/>
            </w:r>
            <w:r>
              <w:rPr>
                <w:noProof/>
                <w:webHidden/>
              </w:rPr>
              <w:t>22</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018" w:history="1">
            <w:r w:rsidRPr="001A5F3C">
              <w:rPr>
                <w:rStyle w:val="Hipercze"/>
                <w:noProof/>
              </w:rPr>
              <w:t>DZIAŁ V. STRUKTURA ORGANIZACYJNA UCZELNI</w:t>
            </w:r>
            <w:r>
              <w:rPr>
                <w:noProof/>
                <w:webHidden/>
              </w:rPr>
              <w:tab/>
            </w:r>
            <w:r>
              <w:rPr>
                <w:noProof/>
                <w:webHidden/>
              </w:rPr>
              <w:fldChar w:fldCharType="begin"/>
            </w:r>
            <w:r>
              <w:rPr>
                <w:noProof/>
                <w:webHidden/>
              </w:rPr>
              <w:instrText xml:space="preserve"> PAGEREF _Toc96514018 \h </w:instrText>
            </w:r>
            <w:r>
              <w:rPr>
                <w:noProof/>
                <w:webHidden/>
              </w:rPr>
            </w:r>
            <w:r>
              <w:rPr>
                <w:noProof/>
                <w:webHidden/>
              </w:rPr>
              <w:fldChar w:fldCharType="separate"/>
            </w:r>
            <w:r>
              <w:rPr>
                <w:noProof/>
                <w:webHidden/>
              </w:rPr>
              <w:t>22</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19" w:history="1">
            <w:r w:rsidRPr="001A5F3C">
              <w:rPr>
                <w:rStyle w:val="Hipercze"/>
                <w:noProof/>
              </w:rPr>
              <w:t>Rozdział 1. Jednostki organizacyjne uczelni</w:t>
            </w:r>
            <w:r>
              <w:rPr>
                <w:noProof/>
                <w:webHidden/>
              </w:rPr>
              <w:tab/>
            </w:r>
            <w:r>
              <w:rPr>
                <w:noProof/>
                <w:webHidden/>
              </w:rPr>
              <w:fldChar w:fldCharType="begin"/>
            </w:r>
            <w:r>
              <w:rPr>
                <w:noProof/>
                <w:webHidden/>
              </w:rPr>
              <w:instrText xml:space="preserve"> PAGEREF _Toc96514019 \h </w:instrText>
            </w:r>
            <w:r>
              <w:rPr>
                <w:noProof/>
                <w:webHidden/>
              </w:rPr>
            </w:r>
            <w:r>
              <w:rPr>
                <w:noProof/>
                <w:webHidden/>
              </w:rPr>
              <w:fldChar w:fldCharType="separate"/>
            </w:r>
            <w:r>
              <w:rPr>
                <w:noProof/>
                <w:webHidden/>
              </w:rPr>
              <w:t>22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0" w:history="1">
            <w:r w:rsidRPr="001A5F3C">
              <w:rPr>
                <w:rStyle w:val="Hipercze"/>
                <w:noProof/>
              </w:rPr>
              <w:t>§ 49. [Typy jednostek organizacyjnych]</w:t>
            </w:r>
            <w:r>
              <w:rPr>
                <w:noProof/>
                <w:webHidden/>
              </w:rPr>
              <w:tab/>
            </w:r>
            <w:r>
              <w:rPr>
                <w:noProof/>
                <w:webHidden/>
              </w:rPr>
              <w:fldChar w:fldCharType="begin"/>
            </w:r>
            <w:r>
              <w:rPr>
                <w:noProof/>
                <w:webHidden/>
              </w:rPr>
              <w:instrText xml:space="preserve"> PAGEREF _Toc96514020 \h </w:instrText>
            </w:r>
            <w:r>
              <w:rPr>
                <w:noProof/>
                <w:webHidden/>
              </w:rPr>
            </w:r>
            <w:r>
              <w:rPr>
                <w:noProof/>
                <w:webHidden/>
              </w:rPr>
              <w:fldChar w:fldCharType="separate"/>
            </w:r>
            <w:r>
              <w:rPr>
                <w:noProof/>
                <w:webHidden/>
              </w:rPr>
              <w:t>22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1" w:history="1">
            <w:r w:rsidRPr="001A5F3C">
              <w:rPr>
                <w:rStyle w:val="Hipercze"/>
                <w:noProof/>
              </w:rPr>
              <w:t>§ 50. [Zakres regulaminu organizacyjnego]</w:t>
            </w:r>
            <w:r>
              <w:rPr>
                <w:noProof/>
                <w:webHidden/>
              </w:rPr>
              <w:tab/>
            </w:r>
            <w:r>
              <w:rPr>
                <w:noProof/>
                <w:webHidden/>
              </w:rPr>
              <w:fldChar w:fldCharType="begin"/>
            </w:r>
            <w:r>
              <w:rPr>
                <w:noProof/>
                <w:webHidden/>
              </w:rPr>
              <w:instrText xml:space="preserve"> PAGEREF _Toc96514021 \h </w:instrText>
            </w:r>
            <w:r>
              <w:rPr>
                <w:noProof/>
                <w:webHidden/>
              </w:rPr>
            </w:r>
            <w:r>
              <w:rPr>
                <w:noProof/>
                <w:webHidden/>
              </w:rPr>
              <w:fldChar w:fldCharType="separate"/>
            </w:r>
            <w:r>
              <w:rPr>
                <w:noProof/>
                <w:webHidden/>
              </w:rPr>
              <w:t>22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2" w:history="1">
            <w:r w:rsidRPr="001A5F3C">
              <w:rPr>
                <w:rStyle w:val="Hipercze"/>
                <w:noProof/>
              </w:rPr>
              <w:t>§ 51. [Wydział]</w:t>
            </w:r>
            <w:r>
              <w:rPr>
                <w:noProof/>
                <w:webHidden/>
              </w:rPr>
              <w:tab/>
            </w:r>
            <w:r>
              <w:rPr>
                <w:noProof/>
                <w:webHidden/>
              </w:rPr>
              <w:fldChar w:fldCharType="begin"/>
            </w:r>
            <w:r>
              <w:rPr>
                <w:noProof/>
                <w:webHidden/>
              </w:rPr>
              <w:instrText xml:space="preserve"> PAGEREF _Toc96514022 \h </w:instrText>
            </w:r>
            <w:r>
              <w:rPr>
                <w:noProof/>
                <w:webHidden/>
              </w:rPr>
            </w:r>
            <w:r>
              <w:rPr>
                <w:noProof/>
                <w:webHidden/>
              </w:rPr>
              <w:fldChar w:fldCharType="separate"/>
            </w:r>
            <w:r>
              <w:rPr>
                <w:noProof/>
                <w:webHidden/>
              </w:rPr>
              <w:t>23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3" w:history="1">
            <w:r w:rsidRPr="001A5F3C">
              <w:rPr>
                <w:rStyle w:val="Hipercze"/>
                <w:noProof/>
              </w:rPr>
              <w:t>§ 52. [Katedra]</w:t>
            </w:r>
            <w:r>
              <w:rPr>
                <w:noProof/>
                <w:webHidden/>
              </w:rPr>
              <w:tab/>
            </w:r>
            <w:r>
              <w:rPr>
                <w:noProof/>
                <w:webHidden/>
              </w:rPr>
              <w:fldChar w:fldCharType="begin"/>
            </w:r>
            <w:r>
              <w:rPr>
                <w:noProof/>
                <w:webHidden/>
              </w:rPr>
              <w:instrText xml:space="preserve"> PAGEREF _Toc96514023 \h </w:instrText>
            </w:r>
            <w:r>
              <w:rPr>
                <w:noProof/>
                <w:webHidden/>
              </w:rPr>
            </w:r>
            <w:r>
              <w:rPr>
                <w:noProof/>
                <w:webHidden/>
              </w:rPr>
              <w:fldChar w:fldCharType="separate"/>
            </w:r>
            <w:r>
              <w:rPr>
                <w:noProof/>
                <w:webHidden/>
              </w:rPr>
              <w:t>23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4" w:history="1">
            <w:r w:rsidRPr="001A5F3C">
              <w:rPr>
                <w:rStyle w:val="Hipercze"/>
                <w:noProof/>
              </w:rPr>
              <w:t>§ 53. [Katedra samodzielna]</w:t>
            </w:r>
            <w:r>
              <w:rPr>
                <w:noProof/>
                <w:webHidden/>
              </w:rPr>
              <w:tab/>
            </w:r>
            <w:r>
              <w:rPr>
                <w:noProof/>
                <w:webHidden/>
              </w:rPr>
              <w:fldChar w:fldCharType="begin"/>
            </w:r>
            <w:r>
              <w:rPr>
                <w:noProof/>
                <w:webHidden/>
              </w:rPr>
              <w:instrText xml:space="preserve"> PAGEREF _Toc96514024 \h </w:instrText>
            </w:r>
            <w:r>
              <w:rPr>
                <w:noProof/>
                <w:webHidden/>
              </w:rPr>
            </w:r>
            <w:r>
              <w:rPr>
                <w:noProof/>
                <w:webHidden/>
              </w:rPr>
              <w:fldChar w:fldCharType="separate"/>
            </w:r>
            <w:r>
              <w:rPr>
                <w:noProof/>
                <w:webHidden/>
              </w:rPr>
              <w:t>23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5" w:history="1">
            <w:r w:rsidRPr="001A5F3C">
              <w:rPr>
                <w:rStyle w:val="Hipercze"/>
                <w:noProof/>
              </w:rPr>
              <w:t>§ 54. [Pracownia]</w:t>
            </w:r>
            <w:r>
              <w:rPr>
                <w:noProof/>
                <w:webHidden/>
              </w:rPr>
              <w:tab/>
            </w:r>
            <w:r>
              <w:rPr>
                <w:noProof/>
                <w:webHidden/>
              </w:rPr>
              <w:fldChar w:fldCharType="begin"/>
            </w:r>
            <w:r>
              <w:rPr>
                <w:noProof/>
                <w:webHidden/>
              </w:rPr>
              <w:instrText xml:space="preserve"> PAGEREF _Toc96514025 \h </w:instrText>
            </w:r>
            <w:r>
              <w:rPr>
                <w:noProof/>
                <w:webHidden/>
              </w:rPr>
            </w:r>
            <w:r>
              <w:rPr>
                <w:noProof/>
                <w:webHidden/>
              </w:rPr>
              <w:fldChar w:fldCharType="separate"/>
            </w:r>
            <w:r>
              <w:rPr>
                <w:noProof/>
                <w:webHidden/>
              </w:rPr>
              <w:t>24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6" w:history="1">
            <w:r w:rsidRPr="001A5F3C">
              <w:rPr>
                <w:rStyle w:val="Hipercze"/>
                <w:noProof/>
              </w:rPr>
              <w:t>§ 54 a. [Pracownia międzywydziałowa]</w:t>
            </w:r>
            <w:r>
              <w:rPr>
                <w:noProof/>
                <w:webHidden/>
              </w:rPr>
              <w:tab/>
            </w:r>
            <w:r>
              <w:rPr>
                <w:noProof/>
                <w:webHidden/>
              </w:rPr>
              <w:fldChar w:fldCharType="begin"/>
            </w:r>
            <w:r>
              <w:rPr>
                <w:noProof/>
                <w:webHidden/>
              </w:rPr>
              <w:instrText xml:space="preserve"> PAGEREF _Toc96514026 \h </w:instrText>
            </w:r>
            <w:r>
              <w:rPr>
                <w:noProof/>
                <w:webHidden/>
              </w:rPr>
            </w:r>
            <w:r>
              <w:rPr>
                <w:noProof/>
                <w:webHidden/>
              </w:rPr>
              <w:fldChar w:fldCharType="separate"/>
            </w:r>
            <w:r>
              <w:rPr>
                <w:noProof/>
                <w:webHidden/>
              </w:rPr>
              <w:t>24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7" w:history="1">
            <w:r w:rsidRPr="001A5F3C">
              <w:rPr>
                <w:rStyle w:val="Hipercze"/>
                <w:noProof/>
              </w:rPr>
              <w:t>§ 55. [Pracownia gościnna]</w:t>
            </w:r>
            <w:r>
              <w:rPr>
                <w:noProof/>
                <w:webHidden/>
              </w:rPr>
              <w:tab/>
            </w:r>
            <w:r>
              <w:rPr>
                <w:noProof/>
                <w:webHidden/>
              </w:rPr>
              <w:fldChar w:fldCharType="begin"/>
            </w:r>
            <w:r>
              <w:rPr>
                <w:noProof/>
                <w:webHidden/>
              </w:rPr>
              <w:instrText xml:space="preserve"> PAGEREF _Toc96514027 \h </w:instrText>
            </w:r>
            <w:r>
              <w:rPr>
                <w:noProof/>
                <w:webHidden/>
              </w:rPr>
            </w:r>
            <w:r>
              <w:rPr>
                <w:noProof/>
                <w:webHidden/>
              </w:rPr>
              <w:fldChar w:fldCharType="separate"/>
            </w:r>
            <w:r>
              <w:rPr>
                <w:noProof/>
                <w:webHidden/>
              </w:rPr>
              <w:t>24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8" w:history="1">
            <w:r w:rsidRPr="001A5F3C">
              <w:rPr>
                <w:rStyle w:val="Hipercze"/>
                <w:noProof/>
              </w:rPr>
              <w:t>§ 56. [Zakład i laboratorium]</w:t>
            </w:r>
            <w:r>
              <w:rPr>
                <w:noProof/>
                <w:webHidden/>
              </w:rPr>
              <w:tab/>
            </w:r>
            <w:r>
              <w:rPr>
                <w:noProof/>
                <w:webHidden/>
              </w:rPr>
              <w:fldChar w:fldCharType="begin"/>
            </w:r>
            <w:r>
              <w:rPr>
                <w:noProof/>
                <w:webHidden/>
              </w:rPr>
              <w:instrText xml:space="preserve"> PAGEREF _Toc96514028 \h </w:instrText>
            </w:r>
            <w:r>
              <w:rPr>
                <w:noProof/>
                <w:webHidden/>
              </w:rPr>
            </w:r>
            <w:r>
              <w:rPr>
                <w:noProof/>
                <w:webHidden/>
              </w:rPr>
              <w:fldChar w:fldCharType="separate"/>
            </w:r>
            <w:r>
              <w:rPr>
                <w:noProof/>
                <w:webHidden/>
              </w:rPr>
              <w:t>24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29" w:history="1">
            <w:r w:rsidRPr="001A5F3C">
              <w:rPr>
                <w:rStyle w:val="Hipercze"/>
                <w:noProof/>
              </w:rPr>
              <w:t>§ 57. [Szkoła doktorska]</w:t>
            </w:r>
            <w:r>
              <w:rPr>
                <w:noProof/>
                <w:webHidden/>
              </w:rPr>
              <w:tab/>
            </w:r>
            <w:r>
              <w:rPr>
                <w:noProof/>
                <w:webHidden/>
              </w:rPr>
              <w:fldChar w:fldCharType="begin"/>
            </w:r>
            <w:r>
              <w:rPr>
                <w:noProof/>
                <w:webHidden/>
              </w:rPr>
              <w:instrText xml:space="preserve"> PAGEREF _Toc96514029 \h </w:instrText>
            </w:r>
            <w:r>
              <w:rPr>
                <w:noProof/>
                <w:webHidden/>
              </w:rPr>
            </w:r>
            <w:r>
              <w:rPr>
                <w:noProof/>
                <w:webHidden/>
              </w:rPr>
              <w:fldChar w:fldCharType="separate"/>
            </w:r>
            <w:r>
              <w:rPr>
                <w:noProof/>
                <w:webHidden/>
              </w:rPr>
              <w:t>25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0" w:history="1">
            <w:r w:rsidRPr="001A5F3C">
              <w:rPr>
                <w:rStyle w:val="Hipercze"/>
                <w:noProof/>
              </w:rPr>
              <w:t>§ 58. [Pozostałe jednostki]</w:t>
            </w:r>
            <w:r>
              <w:rPr>
                <w:noProof/>
                <w:webHidden/>
              </w:rPr>
              <w:tab/>
            </w:r>
            <w:r>
              <w:rPr>
                <w:noProof/>
                <w:webHidden/>
              </w:rPr>
              <w:fldChar w:fldCharType="begin"/>
            </w:r>
            <w:r>
              <w:rPr>
                <w:noProof/>
                <w:webHidden/>
              </w:rPr>
              <w:instrText xml:space="preserve"> PAGEREF _Toc96514030 \h </w:instrText>
            </w:r>
            <w:r>
              <w:rPr>
                <w:noProof/>
                <w:webHidden/>
              </w:rPr>
            </w:r>
            <w:r>
              <w:rPr>
                <w:noProof/>
                <w:webHidden/>
              </w:rPr>
              <w:fldChar w:fldCharType="separate"/>
            </w:r>
            <w:r>
              <w:rPr>
                <w:noProof/>
                <w:webHidden/>
              </w:rPr>
              <w:t>25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1" w:history="1">
            <w:r w:rsidRPr="001A5F3C">
              <w:rPr>
                <w:rStyle w:val="Hipercze"/>
                <w:noProof/>
              </w:rPr>
              <w:t>§ 59. [Instytut]</w:t>
            </w:r>
            <w:r>
              <w:rPr>
                <w:noProof/>
                <w:webHidden/>
              </w:rPr>
              <w:tab/>
            </w:r>
            <w:r>
              <w:rPr>
                <w:noProof/>
                <w:webHidden/>
              </w:rPr>
              <w:fldChar w:fldCharType="begin"/>
            </w:r>
            <w:r>
              <w:rPr>
                <w:noProof/>
                <w:webHidden/>
              </w:rPr>
              <w:instrText xml:space="preserve"> PAGEREF _Toc96514031 \h </w:instrText>
            </w:r>
            <w:r>
              <w:rPr>
                <w:noProof/>
                <w:webHidden/>
              </w:rPr>
            </w:r>
            <w:r>
              <w:rPr>
                <w:noProof/>
                <w:webHidden/>
              </w:rPr>
              <w:fldChar w:fldCharType="separate"/>
            </w:r>
            <w:r>
              <w:rPr>
                <w:noProof/>
                <w:webHidden/>
              </w:rPr>
              <w:t>25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2" w:history="1">
            <w:r w:rsidRPr="001A5F3C">
              <w:rPr>
                <w:rStyle w:val="Hipercze"/>
                <w:noProof/>
              </w:rPr>
              <w:t>§ 60. [Muzeum]</w:t>
            </w:r>
            <w:r>
              <w:rPr>
                <w:noProof/>
                <w:webHidden/>
              </w:rPr>
              <w:tab/>
            </w:r>
            <w:r>
              <w:rPr>
                <w:noProof/>
                <w:webHidden/>
              </w:rPr>
              <w:fldChar w:fldCharType="begin"/>
            </w:r>
            <w:r>
              <w:rPr>
                <w:noProof/>
                <w:webHidden/>
              </w:rPr>
              <w:instrText xml:space="preserve"> PAGEREF _Toc96514032 \h </w:instrText>
            </w:r>
            <w:r>
              <w:rPr>
                <w:noProof/>
                <w:webHidden/>
              </w:rPr>
            </w:r>
            <w:r>
              <w:rPr>
                <w:noProof/>
                <w:webHidden/>
              </w:rPr>
              <w:fldChar w:fldCharType="separate"/>
            </w:r>
            <w:r>
              <w:rPr>
                <w:noProof/>
                <w:webHidden/>
              </w:rPr>
              <w:t>25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3" w:history="1">
            <w:r w:rsidRPr="001A5F3C">
              <w:rPr>
                <w:rStyle w:val="Hipercze"/>
                <w:noProof/>
              </w:rPr>
              <w:t>§ 61. [Archiwum]</w:t>
            </w:r>
            <w:r>
              <w:rPr>
                <w:noProof/>
                <w:webHidden/>
              </w:rPr>
              <w:tab/>
            </w:r>
            <w:r>
              <w:rPr>
                <w:noProof/>
                <w:webHidden/>
              </w:rPr>
              <w:fldChar w:fldCharType="begin"/>
            </w:r>
            <w:r>
              <w:rPr>
                <w:noProof/>
                <w:webHidden/>
              </w:rPr>
              <w:instrText xml:space="preserve"> PAGEREF _Toc96514033 \h </w:instrText>
            </w:r>
            <w:r>
              <w:rPr>
                <w:noProof/>
                <w:webHidden/>
              </w:rPr>
            </w:r>
            <w:r>
              <w:rPr>
                <w:noProof/>
                <w:webHidden/>
              </w:rPr>
              <w:fldChar w:fldCharType="separate"/>
            </w:r>
            <w:r>
              <w:rPr>
                <w:noProof/>
                <w:webHidden/>
              </w:rPr>
              <w:t>26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4" w:history="1">
            <w:r w:rsidRPr="001A5F3C">
              <w:rPr>
                <w:rStyle w:val="Hipercze"/>
                <w:noProof/>
              </w:rPr>
              <w:t>§ 62. [Zespoły badawcze lub dydaktyczne]</w:t>
            </w:r>
            <w:r>
              <w:rPr>
                <w:noProof/>
                <w:webHidden/>
              </w:rPr>
              <w:tab/>
            </w:r>
            <w:r>
              <w:rPr>
                <w:noProof/>
                <w:webHidden/>
              </w:rPr>
              <w:fldChar w:fldCharType="begin"/>
            </w:r>
            <w:r>
              <w:rPr>
                <w:noProof/>
                <w:webHidden/>
              </w:rPr>
              <w:instrText xml:space="preserve"> PAGEREF _Toc96514034 \h </w:instrText>
            </w:r>
            <w:r>
              <w:rPr>
                <w:noProof/>
                <w:webHidden/>
              </w:rPr>
            </w:r>
            <w:r>
              <w:rPr>
                <w:noProof/>
                <w:webHidden/>
              </w:rPr>
              <w:fldChar w:fldCharType="separate"/>
            </w:r>
            <w:r>
              <w:rPr>
                <w:noProof/>
                <w:webHidden/>
              </w:rPr>
              <w:t>26</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35" w:history="1">
            <w:r w:rsidRPr="001A5F3C">
              <w:rPr>
                <w:rStyle w:val="Hipercze"/>
                <w:noProof/>
              </w:rPr>
              <w:t>Rozdział 2. Administracja uczelni</w:t>
            </w:r>
            <w:r>
              <w:rPr>
                <w:noProof/>
                <w:webHidden/>
              </w:rPr>
              <w:tab/>
            </w:r>
            <w:r>
              <w:rPr>
                <w:noProof/>
                <w:webHidden/>
              </w:rPr>
              <w:fldChar w:fldCharType="begin"/>
            </w:r>
            <w:r>
              <w:rPr>
                <w:noProof/>
                <w:webHidden/>
              </w:rPr>
              <w:instrText xml:space="preserve"> PAGEREF _Toc96514035 \h </w:instrText>
            </w:r>
            <w:r>
              <w:rPr>
                <w:noProof/>
                <w:webHidden/>
              </w:rPr>
            </w:r>
            <w:r>
              <w:rPr>
                <w:noProof/>
                <w:webHidden/>
              </w:rPr>
              <w:fldChar w:fldCharType="separate"/>
            </w:r>
            <w:r>
              <w:rPr>
                <w:noProof/>
                <w:webHidden/>
              </w:rPr>
              <w:t>26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6" w:history="1">
            <w:r w:rsidRPr="001A5F3C">
              <w:rPr>
                <w:rStyle w:val="Hipercze"/>
                <w:noProof/>
              </w:rPr>
              <w:t>§ 63. [Administracja uczelni]</w:t>
            </w:r>
            <w:r>
              <w:rPr>
                <w:noProof/>
                <w:webHidden/>
              </w:rPr>
              <w:tab/>
            </w:r>
            <w:r>
              <w:rPr>
                <w:noProof/>
                <w:webHidden/>
              </w:rPr>
              <w:fldChar w:fldCharType="begin"/>
            </w:r>
            <w:r>
              <w:rPr>
                <w:noProof/>
                <w:webHidden/>
              </w:rPr>
              <w:instrText xml:space="preserve"> PAGEREF _Toc96514036 \h </w:instrText>
            </w:r>
            <w:r>
              <w:rPr>
                <w:noProof/>
                <w:webHidden/>
              </w:rPr>
            </w:r>
            <w:r>
              <w:rPr>
                <w:noProof/>
                <w:webHidden/>
              </w:rPr>
              <w:fldChar w:fldCharType="separate"/>
            </w:r>
            <w:r>
              <w:rPr>
                <w:noProof/>
                <w:webHidden/>
              </w:rPr>
              <w:t>26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7" w:history="1">
            <w:r w:rsidRPr="001A5F3C">
              <w:rPr>
                <w:rStyle w:val="Hipercze"/>
                <w:noProof/>
              </w:rPr>
              <w:t>§ 64. [Organizacja administracji]</w:t>
            </w:r>
            <w:r>
              <w:rPr>
                <w:noProof/>
                <w:webHidden/>
              </w:rPr>
              <w:tab/>
            </w:r>
            <w:r>
              <w:rPr>
                <w:noProof/>
                <w:webHidden/>
              </w:rPr>
              <w:fldChar w:fldCharType="begin"/>
            </w:r>
            <w:r>
              <w:rPr>
                <w:noProof/>
                <w:webHidden/>
              </w:rPr>
              <w:instrText xml:space="preserve"> PAGEREF _Toc96514037 \h </w:instrText>
            </w:r>
            <w:r>
              <w:rPr>
                <w:noProof/>
                <w:webHidden/>
              </w:rPr>
            </w:r>
            <w:r>
              <w:rPr>
                <w:noProof/>
                <w:webHidden/>
              </w:rPr>
              <w:fldChar w:fldCharType="separate"/>
            </w:r>
            <w:r>
              <w:rPr>
                <w:noProof/>
                <w:webHidden/>
              </w:rPr>
              <w:t>26</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38" w:history="1">
            <w:r w:rsidRPr="001A5F3C">
              <w:rPr>
                <w:rStyle w:val="Hipercze"/>
                <w:noProof/>
              </w:rPr>
              <w:t>Rozdział 3. System biblioteczno-informacyjny</w:t>
            </w:r>
            <w:r>
              <w:rPr>
                <w:noProof/>
                <w:webHidden/>
              </w:rPr>
              <w:tab/>
            </w:r>
            <w:r>
              <w:rPr>
                <w:noProof/>
                <w:webHidden/>
              </w:rPr>
              <w:fldChar w:fldCharType="begin"/>
            </w:r>
            <w:r>
              <w:rPr>
                <w:noProof/>
                <w:webHidden/>
              </w:rPr>
              <w:instrText xml:space="preserve"> PAGEREF _Toc96514038 \h </w:instrText>
            </w:r>
            <w:r>
              <w:rPr>
                <w:noProof/>
                <w:webHidden/>
              </w:rPr>
            </w:r>
            <w:r>
              <w:rPr>
                <w:noProof/>
                <w:webHidden/>
              </w:rPr>
              <w:fldChar w:fldCharType="separate"/>
            </w:r>
            <w:r>
              <w:rPr>
                <w:noProof/>
                <w:webHidden/>
              </w:rPr>
              <w:t>26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39" w:history="1">
            <w:r w:rsidRPr="001A5F3C">
              <w:rPr>
                <w:rStyle w:val="Hipercze"/>
                <w:noProof/>
              </w:rPr>
              <w:t>§ 65. [Biblioteki i archiwum]</w:t>
            </w:r>
            <w:r>
              <w:rPr>
                <w:noProof/>
                <w:webHidden/>
              </w:rPr>
              <w:tab/>
            </w:r>
            <w:r>
              <w:rPr>
                <w:noProof/>
                <w:webHidden/>
              </w:rPr>
              <w:fldChar w:fldCharType="begin"/>
            </w:r>
            <w:r>
              <w:rPr>
                <w:noProof/>
                <w:webHidden/>
              </w:rPr>
              <w:instrText xml:space="preserve"> PAGEREF _Toc96514039 \h </w:instrText>
            </w:r>
            <w:r>
              <w:rPr>
                <w:noProof/>
                <w:webHidden/>
              </w:rPr>
            </w:r>
            <w:r>
              <w:rPr>
                <w:noProof/>
                <w:webHidden/>
              </w:rPr>
              <w:fldChar w:fldCharType="separate"/>
            </w:r>
            <w:r>
              <w:rPr>
                <w:noProof/>
                <w:webHidden/>
              </w:rPr>
              <w:t>26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40" w:history="1">
            <w:r w:rsidRPr="001A5F3C">
              <w:rPr>
                <w:rStyle w:val="Hipercze"/>
                <w:noProof/>
              </w:rPr>
              <w:t>§ 66. [Dyrektor biblioteki]</w:t>
            </w:r>
            <w:r>
              <w:rPr>
                <w:noProof/>
                <w:webHidden/>
              </w:rPr>
              <w:tab/>
            </w:r>
            <w:r>
              <w:rPr>
                <w:noProof/>
                <w:webHidden/>
              </w:rPr>
              <w:fldChar w:fldCharType="begin"/>
            </w:r>
            <w:r>
              <w:rPr>
                <w:noProof/>
                <w:webHidden/>
              </w:rPr>
              <w:instrText xml:space="preserve"> PAGEREF _Toc96514040 \h </w:instrText>
            </w:r>
            <w:r>
              <w:rPr>
                <w:noProof/>
                <w:webHidden/>
              </w:rPr>
            </w:r>
            <w:r>
              <w:rPr>
                <w:noProof/>
                <w:webHidden/>
              </w:rPr>
              <w:fldChar w:fldCharType="separate"/>
            </w:r>
            <w:r>
              <w:rPr>
                <w:noProof/>
                <w:webHidden/>
              </w:rPr>
              <w:t>27</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041" w:history="1">
            <w:r w:rsidRPr="001A5F3C">
              <w:rPr>
                <w:rStyle w:val="Hipercze"/>
                <w:noProof/>
              </w:rPr>
              <w:t>DZIAŁ VI. MIENIE I GOSPODARKA UCZELNI</w:t>
            </w:r>
            <w:r>
              <w:rPr>
                <w:noProof/>
                <w:webHidden/>
              </w:rPr>
              <w:tab/>
            </w:r>
            <w:r>
              <w:rPr>
                <w:noProof/>
                <w:webHidden/>
              </w:rPr>
              <w:fldChar w:fldCharType="begin"/>
            </w:r>
            <w:r>
              <w:rPr>
                <w:noProof/>
                <w:webHidden/>
              </w:rPr>
              <w:instrText xml:space="preserve"> PAGEREF _Toc96514041 \h </w:instrText>
            </w:r>
            <w:r>
              <w:rPr>
                <w:noProof/>
                <w:webHidden/>
              </w:rPr>
            </w:r>
            <w:r>
              <w:rPr>
                <w:noProof/>
                <w:webHidden/>
              </w:rPr>
              <w:fldChar w:fldCharType="separate"/>
            </w:r>
            <w:r>
              <w:rPr>
                <w:noProof/>
                <w:webHidden/>
              </w:rPr>
              <w:t>27</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42" w:history="1">
            <w:r w:rsidRPr="001A5F3C">
              <w:rPr>
                <w:rStyle w:val="Hipercze"/>
                <w:noProof/>
                <w:lang w:eastAsia="pl-PL"/>
              </w:rPr>
              <w:t>Rozdział 1. Gospodarka finansowa i działalność gospodarcza</w:t>
            </w:r>
            <w:r>
              <w:rPr>
                <w:noProof/>
                <w:webHidden/>
              </w:rPr>
              <w:tab/>
            </w:r>
            <w:r>
              <w:rPr>
                <w:noProof/>
                <w:webHidden/>
              </w:rPr>
              <w:fldChar w:fldCharType="begin"/>
            </w:r>
            <w:r>
              <w:rPr>
                <w:noProof/>
                <w:webHidden/>
              </w:rPr>
              <w:instrText xml:space="preserve"> PAGEREF _Toc96514042 \h </w:instrText>
            </w:r>
            <w:r>
              <w:rPr>
                <w:noProof/>
                <w:webHidden/>
              </w:rPr>
            </w:r>
            <w:r>
              <w:rPr>
                <w:noProof/>
                <w:webHidden/>
              </w:rPr>
              <w:fldChar w:fldCharType="separate"/>
            </w:r>
            <w:r>
              <w:rPr>
                <w:noProof/>
                <w:webHidden/>
              </w:rPr>
              <w:t>27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43" w:history="1">
            <w:r w:rsidRPr="001A5F3C">
              <w:rPr>
                <w:rStyle w:val="Hipercze"/>
                <w:noProof/>
                <w:lang w:eastAsia="pl-PL"/>
              </w:rPr>
              <w:t>§ 67. [Gospodarka finansowa]</w:t>
            </w:r>
            <w:r>
              <w:rPr>
                <w:noProof/>
                <w:webHidden/>
              </w:rPr>
              <w:tab/>
            </w:r>
            <w:r>
              <w:rPr>
                <w:noProof/>
                <w:webHidden/>
              </w:rPr>
              <w:fldChar w:fldCharType="begin"/>
            </w:r>
            <w:r>
              <w:rPr>
                <w:noProof/>
                <w:webHidden/>
              </w:rPr>
              <w:instrText xml:space="preserve"> PAGEREF _Toc96514043 \h </w:instrText>
            </w:r>
            <w:r>
              <w:rPr>
                <w:noProof/>
                <w:webHidden/>
              </w:rPr>
            </w:r>
            <w:r>
              <w:rPr>
                <w:noProof/>
                <w:webHidden/>
              </w:rPr>
              <w:fldChar w:fldCharType="separate"/>
            </w:r>
            <w:r>
              <w:rPr>
                <w:noProof/>
                <w:webHidden/>
              </w:rPr>
              <w:t>27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44" w:history="1">
            <w:r w:rsidRPr="001A5F3C">
              <w:rPr>
                <w:rStyle w:val="Hipercze"/>
                <w:noProof/>
                <w:lang w:eastAsia="pl-PL"/>
              </w:rPr>
              <w:t>§ 68. [Zaciąganie zobowiązań finansowych]</w:t>
            </w:r>
            <w:r>
              <w:rPr>
                <w:noProof/>
                <w:webHidden/>
              </w:rPr>
              <w:tab/>
            </w:r>
            <w:r>
              <w:rPr>
                <w:noProof/>
                <w:webHidden/>
              </w:rPr>
              <w:fldChar w:fldCharType="begin"/>
            </w:r>
            <w:r>
              <w:rPr>
                <w:noProof/>
                <w:webHidden/>
              </w:rPr>
              <w:instrText xml:space="preserve"> PAGEREF _Toc96514044 \h </w:instrText>
            </w:r>
            <w:r>
              <w:rPr>
                <w:noProof/>
                <w:webHidden/>
              </w:rPr>
            </w:r>
            <w:r>
              <w:rPr>
                <w:noProof/>
                <w:webHidden/>
              </w:rPr>
              <w:fldChar w:fldCharType="separate"/>
            </w:r>
            <w:r>
              <w:rPr>
                <w:noProof/>
                <w:webHidden/>
              </w:rPr>
              <w:t>28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45" w:history="1">
            <w:r w:rsidRPr="001A5F3C">
              <w:rPr>
                <w:rStyle w:val="Hipercze"/>
                <w:noProof/>
                <w:lang w:eastAsia="pl-PL"/>
              </w:rPr>
              <w:t>§ 69. [Monitorowanie finansów]</w:t>
            </w:r>
            <w:r>
              <w:rPr>
                <w:noProof/>
                <w:webHidden/>
              </w:rPr>
              <w:tab/>
            </w:r>
            <w:r>
              <w:rPr>
                <w:noProof/>
                <w:webHidden/>
              </w:rPr>
              <w:fldChar w:fldCharType="begin"/>
            </w:r>
            <w:r>
              <w:rPr>
                <w:noProof/>
                <w:webHidden/>
              </w:rPr>
              <w:instrText xml:space="preserve"> PAGEREF _Toc96514045 \h </w:instrText>
            </w:r>
            <w:r>
              <w:rPr>
                <w:noProof/>
                <w:webHidden/>
              </w:rPr>
            </w:r>
            <w:r>
              <w:rPr>
                <w:noProof/>
                <w:webHidden/>
              </w:rPr>
              <w:fldChar w:fldCharType="separate"/>
            </w:r>
            <w:r>
              <w:rPr>
                <w:noProof/>
                <w:webHidden/>
              </w:rPr>
              <w:t>28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46" w:history="1">
            <w:r w:rsidRPr="001A5F3C">
              <w:rPr>
                <w:rStyle w:val="Hipercze"/>
                <w:noProof/>
              </w:rPr>
              <w:t>§ 70. [Własny fundusz stypendialny]</w:t>
            </w:r>
            <w:r>
              <w:rPr>
                <w:noProof/>
                <w:webHidden/>
              </w:rPr>
              <w:tab/>
            </w:r>
            <w:r>
              <w:rPr>
                <w:noProof/>
                <w:webHidden/>
              </w:rPr>
              <w:fldChar w:fldCharType="begin"/>
            </w:r>
            <w:r>
              <w:rPr>
                <w:noProof/>
                <w:webHidden/>
              </w:rPr>
              <w:instrText xml:space="preserve"> PAGEREF _Toc96514046 \h </w:instrText>
            </w:r>
            <w:r>
              <w:rPr>
                <w:noProof/>
                <w:webHidden/>
              </w:rPr>
            </w:r>
            <w:r>
              <w:rPr>
                <w:noProof/>
                <w:webHidden/>
              </w:rPr>
              <w:fldChar w:fldCharType="separate"/>
            </w:r>
            <w:r>
              <w:rPr>
                <w:noProof/>
                <w:webHidden/>
              </w:rPr>
              <w:t>28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47" w:history="1">
            <w:r w:rsidRPr="001A5F3C">
              <w:rPr>
                <w:rStyle w:val="Hipercze"/>
                <w:noProof/>
                <w:lang w:eastAsia="pl-PL"/>
              </w:rPr>
              <w:t>§ 71. [Sprawozdanie z wykonania planu]</w:t>
            </w:r>
            <w:r>
              <w:rPr>
                <w:noProof/>
                <w:webHidden/>
              </w:rPr>
              <w:tab/>
            </w:r>
            <w:r>
              <w:rPr>
                <w:noProof/>
                <w:webHidden/>
              </w:rPr>
              <w:fldChar w:fldCharType="begin"/>
            </w:r>
            <w:r>
              <w:rPr>
                <w:noProof/>
                <w:webHidden/>
              </w:rPr>
              <w:instrText xml:space="preserve"> PAGEREF _Toc96514047 \h </w:instrText>
            </w:r>
            <w:r>
              <w:rPr>
                <w:noProof/>
                <w:webHidden/>
              </w:rPr>
            </w:r>
            <w:r>
              <w:rPr>
                <w:noProof/>
                <w:webHidden/>
              </w:rPr>
              <w:fldChar w:fldCharType="separate"/>
            </w:r>
            <w:r>
              <w:rPr>
                <w:noProof/>
                <w:webHidden/>
              </w:rPr>
              <w:t>28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48" w:history="1">
            <w:r w:rsidRPr="001A5F3C">
              <w:rPr>
                <w:rStyle w:val="Hipercze"/>
                <w:noProof/>
              </w:rPr>
              <w:t>§ 72. [Działalność gospodarcza]</w:t>
            </w:r>
            <w:r>
              <w:rPr>
                <w:noProof/>
                <w:webHidden/>
              </w:rPr>
              <w:tab/>
            </w:r>
            <w:r>
              <w:rPr>
                <w:noProof/>
                <w:webHidden/>
              </w:rPr>
              <w:fldChar w:fldCharType="begin"/>
            </w:r>
            <w:r>
              <w:rPr>
                <w:noProof/>
                <w:webHidden/>
              </w:rPr>
              <w:instrText xml:space="preserve"> PAGEREF _Toc96514048 \h </w:instrText>
            </w:r>
            <w:r>
              <w:rPr>
                <w:noProof/>
                <w:webHidden/>
              </w:rPr>
            </w:r>
            <w:r>
              <w:rPr>
                <w:noProof/>
                <w:webHidden/>
              </w:rPr>
              <w:fldChar w:fldCharType="separate"/>
            </w:r>
            <w:r>
              <w:rPr>
                <w:noProof/>
                <w:webHidden/>
              </w:rPr>
              <w:t>29</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49" w:history="1">
            <w:r w:rsidRPr="001A5F3C">
              <w:rPr>
                <w:rStyle w:val="Hipercze"/>
                <w:noProof/>
              </w:rPr>
              <w:t>Rozdział 2. Gospodarowanie mieniem uczelni</w:t>
            </w:r>
            <w:r>
              <w:rPr>
                <w:noProof/>
                <w:webHidden/>
              </w:rPr>
              <w:tab/>
            </w:r>
            <w:r>
              <w:rPr>
                <w:noProof/>
                <w:webHidden/>
              </w:rPr>
              <w:fldChar w:fldCharType="begin"/>
            </w:r>
            <w:r>
              <w:rPr>
                <w:noProof/>
                <w:webHidden/>
              </w:rPr>
              <w:instrText xml:space="preserve"> PAGEREF _Toc96514049 \h </w:instrText>
            </w:r>
            <w:r>
              <w:rPr>
                <w:noProof/>
                <w:webHidden/>
              </w:rPr>
            </w:r>
            <w:r>
              <w:rPr>
                <w:noProof/>
                <w:webHidden/>
              </w:rPr>
              <w:fldChar w:fldCharType="separate"/>
            </w:r>
            <w:r>
              <w:rPr>
                <w:noProof/>
                <w:webHidden/>
              </w:rPr>
              <w:t>29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0" w:history="1">
            <w:r w:rsidRPr="001A5F3C">
              <w:rPr>
                <w:rStyle w:val="Hipercze"/>
                <w:noProof/>
                <w:lang w:eastAsia="pl-PL"/>
              </w:rPr>
              <w:t>§ 73. [Zasady gospodarowania mieniem]</w:t>
            </w:r>
            <w:r>
              <w:rPr>
                <w:noProof/>
                <w:webHidden/>
              </w:rPr>
              <w:tab/>
            </w:r>
            <w:r>
              <w:rPr>
                <w:noProof/>
                <w:webHidden/>
              </w:rPr>
              <w:fldChar w:fldCharType="begin"/>
            </w:r>
            <w:r>
              <w:rPr>
                <w:noProof/>
                <w:webHidden/>
              </w:rPr>
              <w:instrText xml:space="preserve"> PAGEREF _Toc96514050 \h </w:instrText>
            </w:r>
            <w:r>
              <w:rPr>
                <w:noProof/>
                <w:webHidden/>
              </w:rPr>
            </w:r>
            <w:r>
              <w:rPr>
                <w:noProof/>
                <w:webHidden/>
              </w:rPr>
              <w:fldChar w:fldCharType="separate"/>
            </w:r>
            <w:r>
              <w:rPr>
                <w:noProof/>
                <w:webHidden/>
              </w:rPr>
              <w:t>29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1" w:history="1">
            <w:r w:rsidRPr="001A5F3C">
              <w:rPr>
                <w:rStyle w:val="Hipercze"/>
                <w:noProof/>
                <w:lang w:eastAsia="pl-PL"/>
              </w:rPr>
              <w:t>§ 74. [Przyjęcie darowizny]</w:t>
            </w:r>
            <w:r>
              <w:rPr>
                <w:noProof/>
                <w:webHidden/>
              </w:rPr>
              <w:tab/>
            </w:r>
            <w:r>
              <w:rPr>
                <w:noProof/>
                <w:webHidden/>
              </w:rPr>
              <w:fldChar w:fldCharType="begin"/>
            </w:r>
            <w:r>
              <w:rPr>
                <w:noProof/>
                <w:webHidden/>
              </w:rPr>
              <w:instrText xml:space="preserve"> PAGEREF _Toc96514051 \h </w:instrText>
            </w:r>
            <w:r>
              <w:rPr>
                <w:noProof/>
                <w:webHidden/>
              </w:rPr>
            </w:r>
            <w:r>
              <w:rPr>
                <w:noProof/>
                <w:webHidden/>
              </w:rPr>
              <w:fldChar w:fldCharType="separate"/>
            </w:r>
            <w:r>
              <w:rPr>
                <w:noProof/>
                <w:webHidden/>
              </w:rPr>
              <w:t>29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2" w:history="1">
            <w:r w:rsidRPr="001A5F3C">
              <w:rPr>
                <w:rStyle w:val="Hipercze"/>
                <w:noProof/>
                <w:lang w:eastAsia="pl-PL"/>
              </w:rPr>
              <w:t>§ 75. [Opinie i stanowiska rady uczelni]</w:t>
            </w:r>
            <w:r>
              <w:rPr>
                <w:noProof/>
                <w:webHidden/>
              </w:rPr>
              <w:tab/>
            </w:r>
            <w:r>
              <w:rPr>
                <w:noProof/>
                <w:webHidden/>
              </w:rPr>
              <w:fldChar w:fldCharType="begin"/>
            </w:r>
            <w:r>
              <w:rPr>
                <w:noProof/>
                <w:webHidden/>
              </w:rPr>
              <w:instrText xml:space="preserve"> PAGEREF _Toc96514052 \h </w:instrText>
            </w:r>
            <w:r>
              <w:rPr>
                <w:noProof/>
                <w:webHidden/>
              </w:rPr>
            </w:r>
            <w:r>
              <w:rPr>
                <w:noProof/>
                <w:webHidden/>
              </w:rPr>
              <w:fldChar w:fldCharType="separate"/>
            </w:r>
            <w:r>
              <w:rPr>
                <w:noProof/>
                <w:webHidden/>
              </w:rPr>
              <w:t>29</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053" w:history="1">
            <w:r w:rsidRPr="001A5F3C">
              <w:rPr>
                <w:rStyle w:val="Hipercze"/>
                <w:noProof/>
              </w:rPr>
              <w:t>DZIAŁ VII. STUDIA ORAZ SPRAWY STUDENCKIE</w:t>
            </w:r>
            <w:r>
              <w:rPr>
                <w:noProof/>
                <w:webHidden/>
              </w:rPr>
              <w:tab/>
            </w:r>
            <w:r>
              <w:rPr>
                <w:noProof/>
                <w:webHidden/>
              </w:rPr>
              <w:fldChar w:fldCharType="begin"/>
            </w:r>
            <w:r>
              <w:rPr>
                <w:noProof/>
                <w:webHidden/>
              </w:rPr>
              <w:instrText xml:space="preserve"> PAGEREF _Toc96514053 \h </w:instrText>
            </w:r>
            <w:r>
              <w:rPr>
                <w:noProof/>
                <w:webHidden/>
              </w:rPr>
            </w:r>
            <w:r>
              <w:rPr>
                <w:noProof/>
                <w:webHidden/>
              </w:rPr>
              <w:fldChar w:fldCharType="separate"/>
            </w:r>
            <w:r>
              <w:rPr>
                <w:noProof/>
                <w:webHidden/>
              </w:rPr>
              <w:t>30</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54" w:history="1">
            <w:r w:rsidRPr="001A5F3C">
              <w:rPr>
                <w:rStyle w:val="Hipercze"/>
                <w:noProof/>
              </w:rPr>
              <w:t>Rozdział 1. Studia i studenci</w:t>
            </w:r>
            <w:r>
              <w:rPr>
                <w:noProof/>
                <w:webHidden/>
              </w:rPr>
              <w:tab/>
            </w:r>
            <w:r>
              <w:rPr>
                <w:noProof/>
                <w:webHidden/>
              </w:rPr>
              <w:fldChar w:fldCharType="begin"/>
            </w:r>
            <w:r>
              <w:rPr>
                <w:noProof/>
                <w:webHidden/>
              </w:rPr>
              <w:instrText xml:space="preserve"> PAGEREF _Toc96514054 \h </w:instrText>
            </w:r>
            <w:r>
              <w:rPr>
                <w:noProof/>
                <w:webHidden/>
              </w:rPr>
            </w:r>
            <w:r>
              <w:rPr>
                <w:noProof/>
                <w:webHidden/>
              </w:rPr>
              <w:fldChar w:fldCharType="separate"/>
            </w:r>
            <w:r>
              <w:rPr>
                <w:noProof/>
                <w:webHidden/>
              </w:rPr>
              <w:t>30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5" w:history="1">
            <w:r w:rsidRPr="001A5F3C">
              <w:rPr>
                <w:rStyle w:val="Hipercze"/>
                <w:noProof/>
              </w:rPr>
              <w:t>§ 76. [Rodzaje studiów]</w:t>
            </w:r>
            <w:r>
              <w:rPr>
                <w:noProof/>
                <w:webHidden/>
              </w:rPr>
              <w:tab/>
            </w:r>
            <w:r>
              <w:rPr>
                <w:noProof/>
                <w:webHidden/>
              </w:rPr>
              <w:fldChar w:fldCharType="begin"/>
            </w:r>
            <w:r>
              <w:rPr>
                <w:noProof/>
                <w:webHidden/>
              </w:rPr>
              <w:instrText xml:space="preserve"> PAGEREF _Toc96514055 \h </w:instrText>
            </w:r>
            <w:r>
              <w:rPr>
                <w:noProof/>
                <w:webHidden/>
              </w:rPr>
            </w:r>
            <w:r>
              <w:rPr>
                <w:noProof/>
                <w:webHidden/>
              </w:rPr>
              <w:fldChar w:fldCharType="separate"/>
            </w:r>
            <w:r>
              <w:rPr>
                <w:noProof/>
                <w:webHidden/>
              </w:rPr>
              <w:t>30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6" w:history="1">
            <w:r w:rsidRPr="001A5F3C">
              <w:rPr>
                <w:rStyle w:val="Hipercze"/>
                <w:noProof/>
              </w:rPr>
              <w:t>§ 77. [Kierunki studiów]</w:t>
            </w:r>
            <w:r>
              <w:rPr>
                <w:noProof/>
                <w:webHidden/>
              </w:rPr>
              <w:tab/>
            </w:r>
            <w:r>
              <w:rPr>
                <w:noProof/>
                <w:webHidden/>
              </w:rPr>
              <w:fldChar w:fldCharType="begin"/>
            </w:r>
            <w:r>
              <w:rPr>
                <w:noProof/>
                <w:webHidden/>
              </w:rPr>
              <w:instrText xml:space="preserve"> PAGEREF _Toc96514056 \h </w:instrText>
            </w:r>
            <w:r>
              <w:rPr>
                <w:noProof/>
                <w:webHidden/>
              </w:rPr>
            </w:r>
            <w:r>
              <w:rPr>
                <w:noProof/>
                <w:webHidden/>
              </w:rPr>
              <w:fldChar w:fldCharType="separate"/>
            </w:r>
            <w:r>
              <w:rPr>
                <w:noProof/>
                <w:webHidden/>
              </w:rPr>
              <w:t>30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7" w:history="1">
            <w:r w:rsidRPr="001A5F3C">
              <w:rPr>
                <w:rStyle w:val="Hipercze"/>
                <w:noProof/>
              </w:rPr>
              <w:t>§ 78. [Przyjęcia na studia]</w:t>
            </w:r>
            <w:r>
              <w:rPr>
                <w:noProof/>
                <w:webHidden/>
              </w:rPr>
              <w:tab/>
            </w:r>
            <w:r>
              <w:rPr>
                <w:noProof/>
                <w:webHidden/>
              </w:rPr>
              <w:fldChar w:fldCharType="begin"/>
            </w:r>
            <w:r>
              <w:rPr>
                <w:noProof/>
                <w:webHidden/>
              </w:rPr>
              <w:instrText xml:space="preserve"> PAGEREF _Toc96514057 \h </w:instrText>
            </w:r>
            <w:r>
              <w:rPr>
                <w:noProof/>
                <w:webHidden/>
              </w:rPr>
            </w:r>
            <w:r>
              <w:rPr>
                <w:noProof/>
                <w:webHidden/>
              </w:rPr>
              <w:fldChar w:fldCharType="separate"/>
            </w:r>
            <w:r>
              <w:rPr>
                <w:noProof/>
                <w:webHidden/>
              </w:rPr>
              <w:t>30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8" w:history="1">
            <w:r w:rsidRPr="001A5F3C">
              <w:rPr>
                <w:rStyle w:val="Hipercze"/>
                <w:noProof/>
              </w:rPr>
              <w:t>§ 79. [Ślubowanie studenta]</w:t>
            </w:r>
            <w:r>
              <w:rPr>
                <w:noProof/>
                <w:webHidden/>
              </w:rPr>
              <w:tab/>
            </w:r>
            <w:r>
              <w:rPr>
                <w:noProof/>
                <w:webHidden/>
              </w:rPr>
              <w:fldChar w:fldCharType="begin"/>
            </w:r>
            <w:r>
              <w:rPr>
                <w:noProof/>
                <w:webHidden/>
              </w:rPr>
              <w:instrText xml:space="preserve"> PAGEREF _Toc96514058 \h </w:instrText>
            </w:r>
            <w:r>
              <w:rPr>
                <w:noProof/>
                <w:webHidden/>
              </w:rPr>
            </w:r>
            <w:r>
              <w:rPr>
                <w:noProof/>
                <w:webHidden/>
              </w:rPr>
              <w:fldChar w:fldCharType="separate"/>
            </w:r>
            <w:r>
              <w:rPr>
                <w:noProof/>
                <w:webHidden/>
              </w:rPr>
              <w:t>31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59" w:history="1">
            <w:r w:rsidRPr="001A5F3C">
              <w:rPr>
                <w:rStyle w:val="Hipercze"/>
                <w:noProof/>
              </w:rPr>
              <w:t>§ 80. [Studia podyplomowe i inne formy kształcenia]</w:t>
            </w:r>
            <w:r>
              <w:rPr>
                <w:noProof/>
                <w:webHidden/>
              </w:rPr>
              <w:tab/>
            </w:r>
            <w:r>
              <w:rPr>
                <w:noProof/>
                <w:webHidden/>
              </w:rPr>
              <w:fldChar w:fldCharType="begin"/>
            </w:r>
            <w:r>
              <w:rPr>
                <w:noProof/>
                <w:webHidden/>
              </w:rPr>
              <w:instrText xml:space="preserve"> PAGEREF _Toc96514059 \h </w:instrText>
            </w:r>
            <w:r>
              <w:rPr>
                <w:noProof/>
                <w:webHidden/>
              </w:rPr>
            </w:r>
            <w:r>
              <w:rPr>
                <w:noProof/>
                <w:webHidden/>
              </w:rPr>
              <w:fldChar w:fldCharType="separate"/>
            </w:r>
            <w:r>
              <w:rPr>
                <w:noProof/>
                <w:webHidden/>
              </w:rPr>
              <w:t>31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60" w:history="1">
            <w:r w:rsidRPr="001A5F3C">
              <w:rPr>
                <w:rStyle w:val="Hipercze"/>
                <w:noProof/>
              </w:rPr>
              <w:t>§ 81. [Wykłady]</w:t>
            </w:r>
            <w:r>
              <w:rPr>
                <w:noProof/>
                <w:webHidden/>
              </w:rPr>
              <w:tab/>
            </w:r>
            <w:r>
              <w:rPr>
                <w:noProof/>
                <w:webHidden/>
              </w:rPr>
              <w:fldChar w:fldCharType="begin"/>
            </w:r>
            <w:r>
              <w:rPr>
                <w:noProof/>
                <w:webHidden/>
              </w:rPr>
              <w:instrText xml:space="preserve"> PAGEREF _Toc96514060 \h </w:instrText>
            </w:r>
            <w:r>
              <w:rPr>
                <w:noProof/>
                <w:webHidden/>
              </w:rPr>
            </w:r>
            <w:r>
              <w:rPr>
                <w:noProof/>
                <w:webHidden/>
              </w:rPr>
              <w:fldChar w:fldCharType="separate"/>
            </w:r>
            <w:r>
              <w:rPr>
                <w:noProof/>
                <w:webHidden/>
              </w:rPr>
              <w:t>32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61" w:history="1">
            <w:r w:rsidRPr="001A5F3C">
              <w:rPr>
                <w:rStyle w:val="Hipercze"/>
                <w:noProof/>
              </w:rPr>
              <w:t>§ 82. [Rok akademicki]</w:t>
            </w:r>
            <w:r>
              <w:rPr>
                <w:noProof/>
                <w:webHidden/>
              </w:rPr>
              <w:tab/>
            </w:r>
            <w:r>
              <w:rPr>
                <w:noProof/>
                <w:webHidden/>
              </w:rPr>
              <w:fldChar w:fldCharType="begin"/>
            </w:r>
            <w:r>
              <w:rPr>
                <w:noProof/>
                <w:webHidden/>
              </w:rPr>
              <w:instrText xml:space="preserve"> PAGEREF _Toc96514061 \h </w:instrText>
            </w:r>
            <w:r>
              <w:rPr>
                <w:noProof/>
                <w:webHidden/>
              </w:rPr>
            </w:r>
            <w:r>
              <w:rPr>
                <w:noProof/>
                <w:webHidden/>
              </w:rPr>
              <w:fldChar w:fldCharType="separate"/>
            </w:r>
            <w:r>
              <w:rPr>
                <w:noProof/>
                <w:webHidden/>
              </w:rPr>
              <w:t>32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62" w:history="1">
            <w:r w:rsidRPr="001A5F3C">
              <w:rPr>
                <w:rStyle w:val="Hipercze"/>
                <w:noProof/>
              </w:rPr>
              <w:t>§ 83. [Regulamin studiów]</w:t>
            </w:r>
            <w:r>
              <w:rPr>
                <w:noProof/>
                <w:webHidden/>
              </w:rPr>
              <w:tab/>
            </w:r>
            <w:r>
              <w:rPr>
                <w:noProof/>
                <w:webHidden/>
              </w:rPr>
              <w:fldChar w:fldCharType="begin"/>
            </w:r>
            <w:r>
              <w:rPr>
                <w:noProof/>
                <w:webHidden/>
              </w:rPr>
              <w:instrText xml:space="preserve"> PAGEREF _Toc96514062 \h </w:instrText>
            </w:r>
            <w:r>
              <w:rPr>
                <w:noProof/>
                <w:webHidden/>
              </w:rPr>
            </w:r>
            <w:r>
              <w:rPr>
                <w:noProof/>
                <w:webHidden/>
              </w:rPr>
              <w:fldChar w:fldCharType="separate"/>
            </w:r>
            <w:r>
              <w:rPr>
                <w:noProof/>
                <w:webHidden/>
              </w:rPr>
              <w:t>32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63" w:history="1">
            <w:r w:rsidRPr="001A5F3C">
              <w:rPr>
                <w:rStyle w:val="Hipercze"/>
                <w:noProof/>
              </w:rPr>
              <w:t>§ 84. [Zapewnianie jakości kształcenia]</w:t>
            </w:r>
            <w:r>
              <w:rPr>
                <w:noProof/>
                <w:webHidden/>
              </w:rPr>
              <w:tab/>
            </w:r>
            <w:r>
              <w:rPr>
                <w:noProof/>
                <w:webHidden/>
              </w:rPr>
              <w:fldChar w:fldCharType="begin"/>
            </w:r>
            <w:r>
              <w:rPr>
                <w:noProof/>
                <w:webHidden/>
              </w:rPr>
              <w:instrText xml:space="preserve"> PAGEREF _Toc96514063 \h </w:instrText>
            </w:r>
            <w:r>
              <w:rPr>
                <w:noProof/>
                <w:webHidden/>
              </w:rPr>
            </w:r>
            <w:r>
              <w:rPr>
                <w:noProof/>
                <w:webHidden/>
              </w:rPr>
              <w:fldChar w:fldCharType="separate"/>
            </w:r>
            <w:r>
              <w:rPr>
                <w:noProof/>
                <w:webHidden/>
              </w:rPr>
              <w:t>33</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64" w:history="1">
            <w:r w:rsidRPr="001A5F3C">
              <w:rPr>
                <w:rStyle w:val="Hipercze"/>
                <w:noProof/>
              </w:rPr>
              <w:t>Rozdział 2. Samorząd studencki i inne organizacje studenckie</w:t>
            </w:r>
            <w:r>
              <w:rPr>
                <w:noProof/>
                <w:webHidden/>
              </w:rPr>
              <w:tab/>
            </w:r>
            <w:r>
              <w:rPr>
                <w:noProof/>
                <w:webHidden/>
              </w:rPr>
              <w:fldChar w:fldCharType="begin"/>
            </w:r>
            <w:r>
              <w:rPr>
                <w:noProof/>
                <w:webHidden/>
              </w:rPr>
              <w:instrText xml:space="preserve"> PAGEREF _Toc96514064 \h </w:instrText>
            </w:r>
            <w:r>
              <w:rPr>
                <w:noProof/>
                <w:webHidden/>
              </w:rPr>
            </w:r>
            <w:r>
              <w:rPr>
                <w:noProof/>
                <w:webHidden/>
              </w:rPr>
              <w:fldChar w:fldCharType="separate"/>
            </w:r>
            <w:r>
              <w:rPr>
                <w:noProof/>
                <w:webHidden/>
              </w:rPr>
              <w:t>33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65" w:history="1">
            <w:r w:rsidRPr="001A5F3C">
              <w:rPr>
                <w:rStyle w:val="Hipercze"/>
                <w:noProof/>
              </w:rPr>
              <w:t>§ 85. [Samorząd studencki]</w:t>
            </w:r>
            <w:r>
              <w:rPr>
                <w:noProof/>
                <w:webHidden/>
              </w:rPr>
              <w:tab/>
            </w:r>
            <w:r>
              <w:rPr>
                <w:noProof/>
                <w:webHidden/>
              </w:rPr>
              <w:fldChar w:fldCharType="begin"/>
            </w:r>
            <w:r>
              <w:rPr>
                <w:noProof/>
                <w:webHidden/>
              </w:rPr>
              <w:instrText xml:space="preserve"> PAGEREF _Toc96514065 \h </w:instrText>
            </w:r>
            <w:r>
              <w:rPr>
                <w:noProof/>
                <w:webHidden/>
              </w:rPr>
            </w:r>
            <w:r>
              <w:rPr>
                <w:noProof/>
                <w:webHidden/>
              </w:rPr>
              <w:fldChar w:fldCharType="separate"/>
            </w:r>
            <w:r>
              <w:rPr>
                <w:noProof/>
                <w:webHidden/>
              </w:rPr>
              <w:t>33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66" w:history="1">
            <w:r w:rsidRPr="001A5F3C">
              <w:rPr>
                <w:rStyle w:val="Hipercze"/>
                <w:noProof/>
              </w:rPr>
              <w:t>§ 86. [Szkolenie z praw studenta]</w:t>
            </w:r>
            <w:r>
              <w:rPr>
                <w:noProof/>
                <w:webHidden/>
              </w:rPr>
              <w:tab/>
            </w:r>
            <w:r>
              <w:rPr>
                <w:noProof/>
                <w:webHidden/>
              </w:rPr>
              <w:fldChar w:fldCharType="begin"/>
            </w:r>
            <w:r>
              <w:rPr>
                <w:noProof/>
                <w:webHidden/>
              </w:rPr>
              <w:instrText xml:space="preserve"> PAGEREF _Toc96514066 \h </w:instrText>
            </w:r>
            <w:r>
              <w:rPr>
                <w:noProof/>
                <w:webHidden/>
              </w:rPr>
            </w:r>
            <w:r>
              <w:rPr>
                <w:noProof/>
                <w:webHidden/>
              </w:rPr>
              <w:fldChar w:fldCharType="separate"/>
            </w:r>
            <w:r>
              <w:rPr>
                <w:noProof/>
                <w:webHidden/>
              </w:rPr>
              <w:t>33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67" w:history="1">
            <w:r w:rsidRPr="001A5F3C">
              <w:rPr>
                <w:rStyle w:val="Hipercze"/>
                <w:noProof/>
                <w:lang w:eastAsia="pl-PL"/>
              </w:rPr>
              <w:t>§ 87. [Organizacje studenckie]</w:t>
            </w:r>
            <w:r>
              <w:rPr>
                <w:noProof/>
                <w:webHidden/>
              </w:rPr>
              <w:tab/>
            </w:r>
            <w:r>
              <w:rPr>
                <w:noProof/>
                <w:webHidden/>
              </w:rPr>
              <w:fldChar w:fldCharType="begin"/>
            </w:r>
            <w:r>
              <w:rPr>
                <w:noProof/>
                <w:webHidden/>
              </w:rPr>
              <w:instrText xml:space="preserve"> PAGEREF _Toc96514067 \h </w:instrText>
            </w:r>
            <w:r>
              <w:rPr>
                <w:noProof/>
                <w:webHidden/>
              </w:rPr>
            </w:r>
            <w:r>
              <w:rPr>
                <w:noProof/>
                <w:webHidden/>
              </w:rPr>
              <w:fldChar w:fldCharType="separate"/>
            </w:r>
            <w:r>
              <w:rPr>
                <w:noProof/>
                <w:webHidden/>
              </w:rPr>
              <w:t>33</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068" w:history="1">
            <w:r w:rsidRPr="001A5F3C">
              <w:rPr>
                <w:rStyle w:val="Hipercze"/>
                <w:noProof/>
              </w:rPr>
              <w:t>DZIAŁ VIII. SZKOŁY DOKTORSKIE ORAZ SPRAWY DOKTORANCKIE</w:t>
            </w:r>
            <w:r>
              <w:rPr>
                <w:noProof/>
                <w:webHidden/>
              </w:rPr>
              <w:tab/>
            </w:r>
            <w:r>
              <w:rPr>
                <w:noProof/>
                <w:webHidden/>
              </w:rPr>
              <w:fldChar w:fldCharType="begin"/>
            </w:r>
            <w:r>
              <w:rPr>
                <w:noProof/>
                <w:webHidden/>
              </w:rPr>
              <w:instrText xml:space="preserve"> PAGEREF _Toc96514068 \h </w:instrText>
            </w:r>
            <w:r>
              <w:rPr>
                <w:noProof/>
                <w:webHidden/>
              </w:rPr>
            </w:r>
            <w:r>
              <w:rPr>
                <w:noProof/>
                <w:webHidden/>
              </w:rPr>
              <w:fldChar w:fldCharType="separate"/>
            </w:r>
            <w:r>
              <w:rPr>
                <w:noProof/>
                <w:webHidden/>
              </w:rPr>
              <w:t>34</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69" w:history="1">
            <w:r w:rsidRPr="001A5F3C">
              <w:rPr>
                <w:rStyle w:val="Hipercze"/>
                <w:noProof/>
              </w:rPr>
              <w:t>Rozdział 1. Szkoły doktorskie i doktoranci</w:t>
            </w:r>
            <w:r>
              <w:rPr>
                <w:noProof/>
                <w:webHidden/>
              </w:rPr>
              <w:tab/>
            </w:r>
            <w:r>
              <w:rPr>
                <w:noProof/>
                <w:webHidden/>
              </w:rPr>
              <w:fldChar w:fldCharType="begin"/>
            </w:r>
            <w:r>
              <w:rPr>
                <w:noProof/>
                <w:webHidden/>
              </w:rPr>
              <w:instrText xml:space="preserve"> PAGEREF _Toc96514069 \h </w:instrText>
            </w:r>
            <w:r>
              <w:rPr>
                <w:noProof/>
                <w:webHidden/>
              </w:rPr>
            </w:r>
            <w:r>
              <w:rPr>
                <w:noProof/>
                <w:webHidden/>
              </w:rPr>
              <w:fldChar w:fldCharType="separate"/>
            </w:r>
            <w:r>
              <w:rPr>
                <w:noProof/>
                <w:webHidden/>
              </w:rPr>
              <w:t>34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70" w:history="1">
            <w:r w:rsidRPr="001A5F3C">
              <w:rPr>
                <w:rStyle w:val="Hipercze"/>
                <w:noProof/>
              </w:rPr>
              <w:t>§ 88. [Szkoła doktorska]</w:t>
            </w:r>
            <w:r>
              <w:rPr>
                <w:noProof/>
                <w:webHidden/>
              </w:rPr>
              <w:tab/>
            </w:r>
            <w:r>
              <w:rPr>
                <w:noProof/>
                <w:webHidden/>
              </w:rPr>
              <w:fldChar w:fldCharType="begin"/>
            </w:r>
            <w:r>
              <w:rPr>
                <w:noProof/>
                <w:webHidden/>
              </w:rPr>
              <w:instrText xml:space="preserve"> PAGEREF _Toc96514070 \h </w:instrText>
            </w:r>
            <w:r>
              <w:rPr>
                <w:noProof/>
                <w:webHidden/>
              </w:rPr>
            </w:r>
            <w:r>
              <w:rPr>
                <w:noProof/>
                <w:webHidden/>
              </w:rPr>
              <w:fldChar w:fldCharType="separate"/>
            </w:r>
            <w:r>
              <w:rPr>
                <w:noProof/>
                <w:webHidden/>
              </w:rPr>
              <w:t>34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71" w:history="1">
            <w:r w:rsidRPr="001A5F3C">
              <w:rPr>
                <w:rStyle w:val="Hipercze"/>
                <w:noProof/>
              </w:rPr>
              <w:t>§ 89. [Przyjęcie do szkoły doktorskiej]</w:t>
            </w:r>
            <w:r>
              <w:rPr>
                <w:noProof/>
                <w:webHidden/>
              </w:rPr>
              <w:tab/>
            </w:r>
            <w:r>
              <w:rPr>
                <w:noProof/>
                <w:webHidden/>
              </w:rPr>
              <w:fldChar w:fldCharType="begin"/>
            </w:r>
            <w:r>
              <w:rPr>
                <w:noProof/>
                <w:webHidden/>
              </w:rPr>
              <w:instrText xml:space="preserve"> PAGEREF _Toc96514071 \h </w:instrText>
            </w:r>
            <w:r>
              <w:rPr>
                <w:noProof/>
                <w:webHidden/>
              </w:rPr>
            </w:r>
            <w:r>
              <w:rPr>
                <w:noProof/>
                <w:webHidden/>
              </w:rPr>
              <w:fldChar w:fldCharType="separate"/>
            </w:r>
            <w:r>
              <w:rPr>
                <w:noProof/>
                <w:webHidden/>
              </w:rPr>
              <w:t>34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72" w:history="1">
            <w:r w:rsidRPr="001A5F3C">
              <w:rPr>
                <w:rStyle w:val="Hipercze"/>
                <w:noProof/>
              </w:rPr>
              <w:t>§ 90. [Program kształcenia]</w:t>
            </w:r>
            <w:r>
              <w:rPr>
                <w:noProof/>
                <w:webHidden/>
              </w:rPr>
              <w:tab/>
            </w:r>
            <w:r>
              <w:rPr>
                <w:noProof/>
                <w:webHidden/>
              </w:rPr>
              <w:fldChar w:fldCharType="begin"/>
            </w:r>
            <w:r>
              <w:rPr>
                <w:noProof/>
                <w:webHidden/>
              </w:rPr>
              <w:instrText xml:space="preserve"> PAGEREF _Toc96514072 \h </w:instrText>
            </w:r>
            <w:r>
              <w:rPr>
                <w:noProof/>
                <w:webHidden/>
              </w:rPr>
            </w:r>
            <w:r>
              <w:rPr>
                <w:noProof/>
                <w:webHidden/>
              </w:rPr>
              <w:fldChar w:fldCharType="separate"/>
            </w:r>
            <w:r>
              <w:rPr>
                <w:noProof/>
                <w:webHidden/>
              </w:rPr>
              <w:t>34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73" w:history="1">
            <w:r w:rsidRPr="001A5F3C">
              <w:rPr>
                <w:rStyle w:val="Hipercze"/>
                <w:noProof/>
              </w:rPr>
              <w:t>§ 91. [Regulamin szkoły doktorskiej]</w:t>
            </w:r>
            <w:r>
              <w:rPr>
                <w:noProof/>
                <w:webHidden/>
              </w:rPr>
              <w:tab/>
            </w:r>
            <w:r>
              <w:rPr>
                <w:noProof/>
                <w:webHidden/>
              </w:rPr>
              <w:fldChar w:fldCharType="begin"/>
            </w:r>
            <w:r>
              <w:rPr>
                <w:noProof/>
                <w:webHidden/>
              </w:rPr>
              <w:instrText xml:space="preserve"> PAGEREF _Toc96514073 \h </w:instrText>
            </w:r>
            <w:r>
              <w:rPr>
                <w:noProof/>
                <w:webHidden/>
              </w:rPr>
            </w:r>
            <w:r>
              <w:rPr>
                <w:noProof/>
                <w:webHidden/>
              </w:rPr>
              <w:fldChar w:fldCharType="separate"/>
            </w:r>
            <w:r>
              <w:rPr>
                <w:noProof/>
                <w:webHidden/>
              </w:rPr>
              <w:t>35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74" w:history="1">
            <w:r w:rsidRPr="001A5F3C">
              <w:rPr>
                <w:rStyle w:val="Hipercze"/>
                <w:noProof/>
              </w:rPr>
              <w:t>§ 92. [Status doktoranta]</w:t>
            </w:r>
            <w:r>
              <w:rPr>
                <w:noProof/>
                <w:webHidden/>
              </w:rPr>
              <w:tab/>
            </w:r>
            <w:r>
              <w:rPr>
                <w:noProof/>
                <w:webHidden/>
              </w:rPr>
              <w:fldChar w:fldCharType="begin"/>
            </w:r>
            <w:r>
              <w:rPr>
                <w:noProof/>
                <w:webHidden/>
              </w:rPr>
              <w:instrText xml:space="preserve"> PAGEREF _Toc96514074 \h </w:instrText>
            </w:r>
            <w:r>
              <w:rPr>
                <w:noProof/>
                <w:webHidden/>
              </w:rPr>
            </w:r>
            <w:r>
              <w:rPr>
                <w:noProof/>
                <w:webHidden/>
              </w:rPr>
              <w:fldChar w:fldCharType="separate"/>
            </w:r>
            <w:r>
              <w:rPr>
                <w:noProof/>
                <w:webHidden/>
              </w:rPr>
              <w:t>35</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75" w:history="1">
            <w:r w:rsidRPr="001A5F3C">
              <w:rPr>
                <w:rStyle w:val="Hipercze"/>
                <w:noProof/>
              </w:rPr>
              <w:t>Rozdział 2. Samorząd doktorantów i inne organizacje doktoranckie</w:t>
            </w:r>
            <w:r>
              <w:rPr>
                <w:noProof/>
                <w:webHidden/>
              </w:rPr>
              <w:tab/>
            </w:r>
            <w:r>
              <w:rPr>
                <w:noProof/>
                <w:webHidden/>
              </w:rPr>
              <w:fldChar w:fldCharType="begin"/>
            </w:r>
            <w:r>
              <w:rPr>
                <w:noProof/>
                <w:webHidden/>
              </w:rPr>
              <w:instrText xml:space="preserve"> PAGEREF _Toc96514075 \h </w:instrText>
            </w:r>
            <w:r>
              <w:rPr>
                <w:noProof/>
                <w:webHidden/>
              </w:rPr>
            </w:r>
            <w:r>
              <w:rPr>
                <w:noProof/>
                <w:webHidden/>
              </w:rPr>
              <w:fldChar w:fldCharType="separate"/>
            </w:r>
            <w:r>
              <w:rPr>
                <w:noProof/>
                <w:webHidden/>
              </w:rPr>
              <w:t>35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76" w:history="1">
            <w:r w:rsidRPr="001A5F3C">
              <w:rPr>
                <w:rStyle w:val="Hipercze"/>
                <w:noProof/>
              </w:rPr>
              <w:t>§ 93. [Samorząd doktorantów]</w:t>
            </w:r>
            <w:r>
              <w:rPr>
                <w:noProof/>
                <w:webHidden/>
              </w:rPr>
              <w:tab/>
            </w:r>
            <w:r>
              <w:rPr>
                <w:noProof/>
                <w:webHidden/>
              </w:rPr>
              <w:fldChar w:fldCharType="begin"/>
            </w:r>
            <w:r>
              <w:rPr>
                <w:noProof/>
                <w:webHidden/>
              </w:rPr>
              <w:instrText xml:space="preserve"> PAGEREF _Toc96514076 \h </w:instrText>
            </w:r>
            <w:r>
              <w:rPr>
                <w:noProof/>
                <w:webHidden/>
              </w:rPr>
            </w:r>
            <w:r>
              <w:rPr>
                <w:noProof/>
                <w:webHidden/>
              </w:rPr>
              <w:fldChar w:fldCharType="separate"/>
            </w:r>
            <w:r>
              <w:rPr>
                <w:noProof/>
                <w:webHidden/>
              </w:rPr>
              <w:t>35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77" w:history="1">
            <w:r w:rsidRPr="001A5F3C">
              <w:rPr>
                <w:rStyle w:val="Hipercze"/>
                <w:noProof/>
                <w:lang w:eastAsia="pl-PL"/>
              </w:rPr>
              <w:t>§ 94. [Organizacje doktoranckie]</w:t>
            </w:r>
            <w:r>
              <w:rPr>
                <w:noProof/>
                <w:webHidden/>
              </w:rPr>
              <w:tab/>
            </w:r>
            <w:r>
              <w:rPr>
                <w:noProof/>
                <w:webHidden/>
              </w:rPr>
              <w:fldChar w:fldCharType="begin"/>
            </w:r>
            <w:r>
              <w:rPr>
                <w:noProof/>
                <w:webHidden/>
              </w:rPr>
              <w:instrText xml:space="preserve"> PAGEREF _Toc96514077 \h </w:instrText>
            </w:r>
            <w:r>
              <w:rPr>
                <w:noProof/>
                <w:webHidden/>
              </w:rPr>
            </w:r>
            <w:r>
              <w:rPr>
                <w:noProof/>
                <w:webHidden/>
              </w:rPr>
              <w:fldChar w:fldCharType="separate"/>
            </w:r>
            <w:r>
              <w:rPr>
                <w:noProof/>
                <w:webHidden/>
              </w:rPr>
              <w:t>36</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078" w:history="1">
            <w:r w:rsidRPr="001A5F3C">
              <w:rPr>
                <w:rStyle w:val="Hipercze"/>
                <w:noProof/>
              </w:rPr>
              <w:t>DZIAŁ IX. PRACOWNICY UCZELNI</w:t>
            </w:r>
            <w:r>
              <w:rPr>
                <w:noProof/>
                <w:webHidden/>
              </w:rPr>
              <w:tab/>
            </w:r>
            <w:r>
              <w:rPr>
                <w:noProof/>
                <w:webHidden/>
              </w:rPr>
              <w:fldChar w:fldCharType="begin"/>
            </w:r>
            <w:r>
              <w:rPr>
                <w:noProof/>
                <w:webHidden/>
              </w:rPr>
              <w:instrText xml:space="preserve"> PAGEREF _Toc96514078 \h </w:instrText>
            </w:r>
            <w:r>
              <w:rPr>
                <w:noProof/>
                <w:webHidden/>
              </w:rPr>
            </w:r>
            <w:r>
              <w:rPr>
                <w:noProof/>
                <w:webHidden/>
              </w:rPr>
              <w:fldChar w:fldCharType="separate"/>
            </w:r>
            <w:r>
              <w:rPr>
                <w:noProof/>
                <w:webHidden/>
              </w:rPr>
              <w:t>36</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79" w:history="1">
            <w:r w:rsidRPr="001A5F3C">
              <w:rPr>
                <w:rStyle w:val="Hipercze"/>
                <w:noProof/>
              </w:rPr>
              <w:t>Rozdział 1. Postanowienia ogólne</w:t>
            </w:r>
            <w:r>
              <w:rPr>
                <w:noProof/>
                <w:webHidden/>
              </w:rPr>
              <w:tab/>
            </w:r>
            <w:r>
              <w:rPr>
                <w:noProof/>
                <w:webHidden/>
              </w:rPr>
              <w:fldChar w:fldCharType="begin"/>
            </w:r>
            <w:r>
              <w:rPr>
                <w:noProof/>
                <w:webHidden/>
              </w:rPr>
              <w:instrText xml:space="preserve"> PAGEREF _Toc96514079 \h </w:instrText>
            </w:r>
            <w:r>
              <w:rPr>
                <w:noProof/>
                <w:webHidden/>
              </w:rPr>
            </w:r>
            <w:r>
              <w:rPr>
                <w:noProof/>
                <w:webHidden/>
              </w:rPr>
              <w:fldChar w:fldCharType="separate"/>
            </w:r>
            <w:r>
              <w:rPr>
                <w:noProof/>
                <w:webHidden/>
              </w:rPr>
              <w:t>36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0" w:history="1">
            <w:r w:rsidRPr="001A5F3C">
              <w:rPr>
                <w:rStyle w:val="Hipercze"/>
                <w:noProof/>
              </w:rPr>
              <w:t>§ 95. [Nauczyciele akademiccy]</w:t>
            </w:r>
            <w:r>
              <w:rPr>
                <w:noProof/>
                <w:webHidden/>
              </w:rPr>
              <w:tab/>
            </w:r>
            <w:r>
              <w:rPr>
                <w:noProof/>
                <w:webHidden/>
              </w:rPr>
              <w:fldChar w:fldCharType="begin"/>
            </w:r>
            <w:r>
              <w:rPr>
                <w:noProof/>
                <w:webHidden/>
              </w:rPr>
              <w:instrText xml:space="preserve"> PAGEREF _Toc96514080 \h </w:instrText>
            </w:r>
            <w:r>
              <w:rPr>
                <w:noProof/>
                <w:webHidden/>
              </w:rPr>
            </w:r>
            <w:r>
              <w:rPr>
                <w:noProof/>
                <w:webHidden/>
              </w:rPr>
              <w:fldChar w:fldCharType="separate"/>
            </w:r>
            <w:r>
              <w:rPr>
                <w:noProof/>
                <w:webHidden/>
              </w:rPr>
              <w:t>36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1" w:history="1">
            <w:r w:rsidRPr="001A5F3C">
              <w:rPr>
                <w:rStyle w:val="Hipercze"/>
                <w:noProof/>
              </w:rPr>
              <w:t>§ 96. [Podstawa stosunku pracy]</w:t>
            </w:r>
            <w:r>
              <w:rPr>
                <w:noProof/>
                <w:webHidden/>
              </w:rPr>
              <w:tab/>
            </w:r>
            <w:r>
              <w:rPr>
                <w:noProof/>
                <w:webHidden/>
              </w:rPr>
              <w:fldChar w:fldCharType="begin"/>
            </w:r>
            <w:r>
              <w:rPr>
                <w:noProof/>
                <w:webHidden/>
              </w:rPr>
              <w:instrText xml:space="preserve"> PAGEREF _Toc96514081 \h </w:instrText>
            </w:r>
            <w:r>
              <w:rPr>
                <w:noProof/>
                <w:webHidden/>
              </w:rPr>
            </w:r>
            <w:r>
              <w:rPr>
                <w:noProof/>
                <w:webHidden/>
              </w:rPr>
              <w:fldChar w:fldCharType="separate"/>
            </w:r>
            <w:r>
              <w:rPr>
                <w:noProof/>
                <w:webHidden/>
              </w:rPr>
              <w:t>37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2" w:history="1">
            <w:r w:rsidRPr="001A5F3C">
              <w:rPr>
                <w:rStyle w:val="Hipercze"/>
                <w:noProof/>
              </w:rPr>
              <w:t>§ 97. [Wniosek o nawiązanie stosunku pracy]</w:t>
            </w:r>
            <w:r>
              <w:rPr>
                <w:noProof/>
                <w:webHidden/>
              </w:rPr>
              <w:tab/>
            </w:r>
            <w:r>
              <w:rPr>
                <w:noProof/>
                <w:webHidden/>
              </w:rPr>
              <w:fldChar w:fldCharType="begin"/>
            </w:r>
            <w:r>
              <w:rPr>
                <w:noProof/>
                <w:webHidden/>
              </w:rPr>
              <w:instrText xml:space="preserve"> PAGEREF _Toc96514082 \h </w:instrText>
            </w:r>
            <w:r>
              <w:rPr>
                <w:noProof/>
                <w:webHidden/>
              </w:rPr>
            </w:r>
            <w:r>
              <w:rPr>
                <w:noProof/>
                <w:webHidden/>
              </w:rPr>
              <w:fldChar w:fldCharType="separate"/>
            </w:r>
            <w:r>
              <w:rPr>
                <w:noProof/>
                <w:webHidden/>
              </w:rPr>
              <w:t>37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3" w:history="1">
            <w:r w:rsidRPr="001A5F3C">
              <w:rPr>
                <w:rStyle w:val="Hipercze"/>
                <w:noProof/>
              </w:rPr>
              <w:t>§ 98. [Podstawowe miejsce pracy]</w:t>
            </w:r>
            <w:r>
              <w:rPr>
                <w:noProof/>
                <w:webHidden/>
              </w:rPr>
              <w:tab/>
            </w:r>
            <w:r>
              <w:rPr>
                <w:noProof/>
                <w:webHidden/>
              </w:rPr>
              <w:fldChar w:fldCharType="begin"/>
            </w:r>
            <w:r>
              <w:rPr>
                <w:noProof/>
                <w:webHidden/>
              </w:rPr>
              <w:instrText xml:space="preserve"> PAGEREF _Toc96514083 \h </w:instrText>
            </w:r>
            <w:r>
              <w:rPr>
                <w:noProof/>
                <w:webHidden/>
              </w:rPr>
            </w:r>
            <w:r>
              <w:rPr>
                <w:noProof/>
                <w:webHidden/>
              </w:rPr>
              <w:fldChar w:fldCharType="separate"/>
            </w:r>
            <w:r>
              <w:rPr>
                <w:noProof/>
                <w:webHidden/>
              </w:rPr>
              <w:t>37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4" w:history="1">
            <w:r w:rsidRPr="001A5F3C">
              <w:rPr>
                <w:rStyle w:val="Hipercze"/>
                <w:noProof/>
              </w:rPr>
              <w:t>§ 99. [Regulamin pracy i ocena okresowa]</w:t>
            </w:r>
            <w:r>
              <w:rPr>
                <w:noProof/>
                <w:webHidden/>
              </w:rPr>
              <w:tab/>
            </w:r>
            <w:r>
              <w:rPr>
                <w:noProof/>
                <w:webHidden/>
              </w:rPr>
              <w:fldChar w:fldCharType="begin"/>
            </w:r>
            <w:r>
              <w:rPr>
                <w:noProof/>
                <w:webHidden/>
              </w:rPr>
              <w:instrText xml:space="preserve"> PAGEREF _Toc96514084 \h </w:instrText>
            </w:r>
            <w:r>
              <w:rPr>
                <w:noProof/>
                <w:webHidden/>
              </w:rPr>
            </w:r>
            <w:r>
              <w:rPr>
                <w:noProof/>
                <w:webHidden/>
              </w:rPr>
              <w:fldChar w:fldCharType="separate"/>
            </w:r>
            <w:r>
              <w:rPr>
                <w:noProof/>
                <w:webHidden/>
              </w:rPr>
              <w:t>37</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85" w:history="1">
            <w:r w:rsidRPr="001A5F3C">
              <w:rPr>
                <w:rStyle w:val="Hipercze"/>
                <w:noProof/>
              </w:rPr>
              <w:t>Rozdział 2. Stanowiska nauczycieli akademickich</w:t>
            </w:r>
            <w:r>
              <w:rPr>
                <w:noProof/>
                <w:webHidden/>
              </w:rPr>
              <w:tab/>
            </w:r>
            <w:r>
              <w:rPr>
                <w:noProof/>
                <w:webHidden/>
              </w:rPr>
              <w:fldChar w:fldCharType="begin"/>
            </w:r>
            <w:r>
              <w:rPr>
                <w:noProof/>
                <w:webHidden/>
              </w:rPr>
              <w:instrText xml:space="preserve"> PAGEREF _Toc96514085 \h </w:instrText>
            </w:r>
            <w:r>
              <w:rPr>
                <w:noProof/>
                <w:webHidden/>
              </w:rPr>
            </w:r>
            <w:r>
              <w:rPr>
                <w:noProof/>
                <w:webHidden/>
              </w:rPr>
              <w:fldChar w:fldCharType="separate"/>
            </w:r>
            <w:r>
              <w:rPr>
                <w:noProof/>
                <w:webHidden/>
              </w:rPr>
              <w:t>38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6" w:history="1">
            <w:r w:rsidRPr="001A5F3C">
              <w:rPr>
                <w:rStyle w:val="Hipercze"/>
                <w:noProof/>
              </w:rPr>
              <w:t>§ 100. [Grupa pracowników badawczych]</w:t>
            </w:r>
            <w:r>
              <w:rPr>
                <w:noProof/>
                <w:webHidden/>
              </w:rPr>
              <w:tab/>
            </w:r>
            <w:r>
              <w:rPr>
                <w:noProof/>
                <w:webHidden/>
              </w:rPr>
              <w:fldChar w:fldCharType="begin"/>
            </w:r>
            <w:r>
              <w:rPr>
                <w:noProof/>
                <w:webHidden/>
              </w:rPr>
              <w:instrText xml:space="preserve"> PAGEREF _Toc96514086 \h </w:instrText>
            </w:r>
            <w:r>
              <w:rPr>
                <w:noProof/>
                <w:webHidden/>
              </w:rPr>
            </w:r>
            <w:r>
              <w:rPr>
                <w:noProof/>
                <w:webHidden/>
              </w:rPr>
              <w:fldChar w:fldCharType="separate"/>
            </w:r>
            <w:r>
              <w:rPr>
                <w:noProof/>
                <w:webHidden/>
              </w:rPr>
              <w:t>38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7" w:history="1">
            <w:r w:rsidRPr="001A5F3C">
              <w:rPr>
                <w:rStyle w:val="Hipercze"/>
                <w:noProof/>
              </w:rPr>
              <w:t>§ 101. [Grupa pracowników badawczo-dydaktycznych]</w:t>
            </w:r>
            <w:r>
              <w:rPr>
                <w:noProof/>
                <w:webHidden/>
              </w:rPr>
              <w:tab/>
            </w:r>
            <w:r>
              <w:rPr>
                <w:noProof/>
                <w:webHidden/>
              </w:rPr>
              <w:fldChar w:fldCharType="begin"/>
            </w:r>
            <w:r>
              <w:rPr>
                <w:noProof/>
                <w:webHidden/>
              </w:rPr>
              <w:instrText xml:space="preserve"> PAGEREF _Toc96514087 \h </w:instrText>
            </w:r>
            <w:r>
              <w:rPr>
                <w:noProof/>
                <w:webHidden/>
              </w:rPr>
            </w:r>
            <w:r>
              <w:rPr>
                <w:noProof/>
                <w:webHidden/>
              </w:rPr>
              <w:fldChar w:fldCharType="separate"/>
            </w:r>
            <w:r>
              <w:rPr>
                <w:noProof/>
                <w:webHidden/>
              </w:rPr>
              <w:t>38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88" w:history="1">
            <w:r w:rsidRPr="001A5F3C">
              <w:rPr>
                <w:rStyle w:val="Hipercze"/>
                <w:noProof/>
              </w:rPr>
              <w:t>§ 102. [Grupa pracowników dydaktycznych]</w:t>
            </w:r>
            <w:r>
              <w:rPr>
                <w:noProof/>
                <w:webHidden/>
              </w:rPr>
              <w:tab/>
            </w:r>
            <w:r>
              <w:rPr>
                <w:noProof/>
                <w:webHidden/>
              </w:rPr>
              <w:fldChar w:fldCharType="begin"/>
            </w:r>
            <w:r>
              <w:rPr>
                <w:noProof/>
                <w:webHidden/>
              </w:rPr>
              <w:instrText xml:space="preserve"> PAGEREF _Toc96514088 \h </w:instrText>
            </w:r>
            <w:r>
              <w:rPr>
                <w:noProof/>
                <w:webHidden/>
              </w:rPr>
            </w:r>
            <w:r>
              <w:rPr>
                <w:noProof/>
                <w:webHidden/>
              </w:rPr>
              <w:fldChar w:fldCharType="separate"/>
            </w:r>
            <w:r>
              <w:rPr>
                <w:noProof/>
                <w:webHidden/>
              </w:rPr>
              <w:t>38</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89" w:history="1">
            <w:r w:rsidRPr="001A5F3C">
              <w:rPr>
                <w:rStyle w:val="Hipercze"/>
                <w:noProof/>
              </w:rPr>
              <w:t>Rozdział 3. Nawiązywanie stosunku pracy z nauczycielami akademickimi</w:t>
            </w:r>
            <w:r>
              <w:rPr>
                <w:noProof/>
                <w:webHidden/>
              </w:rPr>
              <w:tab/>
            </w:r>
            <w:r>
              <w:rPr>
                <w:noProof/>
                <w:webHidden/>
              </w:rPr>
              <w:fldChar w:fldCharType="begin"/>
            </w:r>
            <w:r>
              <w:rPr>
                <w:noProof/>
                <w:webHidden/>
              </w:rPr>
              <w:instrText xml:space="preserve"> PAGEREF _Toc96514089 \h </w:instrText>
            </w:r>
            <w:r>
              <w:rPr>
                <w:noProof/>
                <w:webHidden/>
              </w:rPr>
            </w:r>
            <w:r>
              <w:rPr>
                <w:noProof/>
                <w:webHidden/>
              </w:rPr>
              <w:fldChar w:fldCharType="separate"/>
            </w:r>
            <w:r>
              <w:rPr>
                <w:noProof/>
                <w:webHidden/>
              </w:rPr>
              <w:t>39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0" w:history="1">
            <w:r w:rsidRPr="001A5F3C">
              <w:rPr>
                <w:rStyle w:val="Hipercze"/>
                <w:noProof/>
                <w:lang w:eastAsia="pl-PL"/>
              </w:rPr>
              <w:t>§ 103. [Nawiązanie pierwszego stosunku pracy]</w:t>
            </w:r>
            <w:r>
              <w:rPr>
                <w:noProof/>
                <w:webHidden/>
              </w:rPr>
              <w:tab/>
            </w:r>
            <w:r>
              <w:rPr>
                <w:noProof/>
                <w:webHidden/>
              </w:rPr>
              <w:fldChar w:fldCharType="begin"/>
            </w:r>
            <w:r>
              <w:rPr>
                <w:noProof/>
                <w:webHidden/>
              </w:rPr>
              <w:instrText xml:space="preserve"> PAGEREF _Toc96514090 \h </w:instrText>
            </w:r>
            <w:r>
              <w:rPr>
                <w:noProof/>
                <w:webHidden/>
              </w:rPr>
            </w:r>
            <w:r>
              <w:rPr>
                <w:noProof/>
                <w:webHidden/>
              </w:rPr>
              <w:fldChar w:fldCharType="separate"/>
            </w:r>
            <w:r>
              <w:rPr>
                <w:noProof/>
                <w:webHidden/>
              </w:rPr>
              <w:t>39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1" w:history="1">
            <w:r w:rsidRPr="001A5F3C">
              <w:rPr>
                <w:rStyle w:val="Hipercze"/>
                <w:noProof/>
                <w:lang w:eastAsia="pl-PL"/>
              </w:rPr>
              <w:t>§ 104. [Ogłoszenie konkursu]</w:t>
            </w:r>
            <w:r>
              <w:rPr>
                <w:noProof/>
                <w:webHidden/>
              </w:rPr>
              <w:tab/>
            </w:r>
            <w:r>
              <w:rPr>
                <w:noProof/>
                <w:webHidden/>
              </w:rPr>
              <w:fldChar w:fldCharType="begin"/>
            </w:r>
            <w:r>
              <w:rPr>
                <w:noProof/>
                <w:webHidden/>
              </w:rPr>
              <w:instrText xml:space="preserve"> PAGEREF _Toc96514091 \h </w:instrText>
            </w:r>
            <w:r>
              <w:rPr>
                <w:noProof/>
                <w:webHidden/>
              </w:rPr>
            </w:r>
            <w:r>
              <w:rPr>
                <w:noProof/>
                <w:webHidden/>
              </w:rPr>
              <w:fldChar w:fldCharType="separate"/>
            </w:r>
            <w:r>
              <w:rPr>
                <w:noProof/>
                <w:webHidden/>
              </w:rPr>
              <w:t>39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2" w:history="1">
            <w:r w:rsidRPr="001A5F3C">
              <w:rPr>
                <w:rStyle w:val="Hipercze"/>
                <w:noProof/>
              </w:rPr>
              <w:t>§ 105. [Komisja konkursowa]</w:t>
            </w:r>
            <w:r>
              <w:rPr>
                <w:noProof/>
                <w:webHidden/>
              </w:rPr>
              <w:tab/>
            </w:r>
            <w:r>
              <w:rPr>
                <w:noProof/>
                <w:webHidden/>
              </w:rPr>
              <w:fldChar w:fldCharType="begin"/>
            </w:r>
            <w:r>
              <w:rPr>
                <w:noProof/>
                <w:webHidden/>
              </w:rPr>
              <w:instrText xml:space="preserve"> PAGEREF _Toc96514092 \h </w:instrText>
            </w:r>
            <w:r>
              <w:rPr>
                <w:noProof/>
                <w:webHidden/>
              </w:rPr>
            </w:r>
            <w:r>
              <w:rPr>
                <w:noProof/>
                <w:webHidden/>
              </w:rPr>
              <w:fldChar w:fldCharType="separate"/>
            </w:r>
            <w:r>
              <w:rPr>
                <w:noProof/>
                <w:webHidden/>
              </w:rPr>
              <w:t>40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3" w:history="1">
            <w:r w:rsidRPr="001A5F3C">
              <w:rPr>
                <w:rStyle w:val="Hipercze"/>
                <w:noProof/>
              </w:rPr>
              <w:t>§ 106. [Przebieg konkursu]</w:t>
            </w:r>
            <w:r>
              <w:rPr>
                <w:noProof/>
                <w:webHidden/>
              </w:rPr>
              <w:tab/>
            </w:r>
            <w:r>
              <w:rPr>
                <w:noProof/>
                <w:webHidden/>
              </w:rPr>
              <w:fldChar w:fldCharType="begin"/>
            </w:r>
            <w:r>
              <w:rPr>
                <w:noProof/>
                <w:webHidden/>
              </w:rPr>
              <w:instrText xml:space="preserve"> PAGEREF _Toc96514093 \h </w:instrText>
            </w:r>
            <w:r>
              <w:rPr>
                <w:noProof/>
                <w:webHidden/>
              </w:rPr>
            </w:r>
            <w:r>
              <w:rPr>
                <w:noProof/>
                <w:webHidden/>
              </w:rPr>
              <w:fldChar w:fldCharType="separate"/>
            </w:r>
            <w:r>
              <w:rPr>
                <w:noProof/>
                <w:webHidden/>
              </w:rPr>
              <w:t>40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4" w:history="1">
            <w:r w:rsidRPr="001A5F3C">
              <w:rPr>
                <w:rStyle w:val="Hipercze"/>
                <w:noProof/>
              </w:rPr>
              <w:t>§ 107. [Procedura pozakonkursowa]</w:t>
            </w:r>
            <w:r>
              <w:rPr>
                <w:noProof/>
                <w:webHidden/>
              </w:rPr>
              <w:tab/>
            </w:r>
            <w:r>
              <w:rPr>
                <w:noProof/>
                <w:webHidden/>
              </w:rPr>
              <w:fldChar w:fldCharType="begin"/>
            </w:r>
            <w:r>
              <w:rPr>
                <w:noProof/>
                <w:webHidden/>
              </w:rPr>
              <w:instrText xml:space="preserve"> PAGEREF _Toc96514094 \h </w:instrText>
            </w:r>
            <w:r>
              <w:rPr>
                <w:noProof/>
                <w:webHidden/>
              </w:rPr>
            </w:r>
            <w:r>
              <w:rPr>
                <w:noProof/>
                <w:webHidden/>
              </w:rPr>
              <w:fldChar w:fldCharType="separate"/>
            </w:r>
            <w:r>
              <w:rPr>
                <w:noProof/>
                <w:webHidden/>
              </w:rPr>
              <w:t>40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5" w:history="1">
            <w:r w:rsidRPr="001A5F3C">
              <w:rPr>
                <w:rStyle w:val="Hipercze"/>
                <w:noProof/>
              </w:rPr>
              <w:t>§ 108. [Awans zawodowy]</w:t>
            </w:r>
            <w:r>
              <w:rPr>
                <w:noProof/>
                <w:webHidden/>
              </w:rPr>
              <w:tab/>
            </w:r>
            <w:r>
              <w:rPr>
                <w:noProof/>
                <w:webHidden/>
              </w:rPr>
              <w:fldChar w:fldCharType="begin"/>
            </w:r>
            <w:r>
              <w:rPr>
                <w:noProof/>
                <w:webHidden/>
              </w:rPr>
              <w:instrText xml:space="preserve"> PAGEREF _Toc96514095 \h </w:instrText>
            </w:r>
            <w:r>
              <w:rPr>
                <w:noProof/>
                <w:webHidden/>
              </w:rPr>
            </w:r>
            <w:r>
              <w:rPr>
                <w:noProof/>
                <w:webHidden/>
              </w:rPr>
              <w:fldChar w:fldCharType="separate"/>
            </w:r>
            <w:r>
              <w:rPr>
                <w:noProof/>
                <w:webHidden/>
              </w:rPr>
              <w:t>41</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096" w:history="1">
            <w:r w:rsidRPr="001A5F3C">
              <w:rPr>
                <w:rStyle w:val="Hipercze"/>
                <w:noProof/>
              </w:rPr>
              <w:t>Rozdział 3. Pracownicy niebędący nauczycielami akademickimi</w:t>
            </w:r>
            <w:r>
              <w:rPr>
                <w:noProof/>
                <w:webHidden/>
              </w:rPr>
              <w:tab/>
            </w:r>
            <w:r>
              <w:rPr>
                <w:noProof/>
                <w:webHidden/>
              </w:rPr>
              <w:fldChar w:fldCharType="begin"/>
            </w:r>
            <w:r>
              <w:rPr>
                <w:noProof/>
                <w:webHidden/>
              </w:rPr>
              <w:instrText xml:space="preserve"> PAGEREF _Toc96514096 \h </w:instrText>
            </w:r>
            <w:r>
              <w:rPr>
                <w:noProof/>
                <w:webHidden/>
              </w:rPr>
            </w:r>
            <w:r>
              <w:rPr>
                <w:noProof/>
                <w:webHidden/>
              </w:rPr>
              <w:fldChar w:fldCharType="separate"/>
            </w:r>
            <w:r>
              <w:rPr>
                <w:noProof/>
                <w:webHidden/>
              </w:rPr>
              <w:t>41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7" w:history="1">
            <w:r w:rsidRPr="001A5F3C">
              <w:rPr>
                <w:rStyle w:val="Hipercze"/>
                <w:noProof/>
              </w:rPr>
              <w:t>§ 109. [Podstawa zatrudnienia]</w:t>
            </w:r>
            <w:r>
              <w:rPr>
                <w:noProof/>
                <w:webHidden/>
              </w:rPr>
              <w:tab/>
            </w:r>
            <w:r>
              <w:rPr>
                <w:noProof/>
                <w:webHidden/>
              </w:rPr>
              <w:fldChar w:fldCharType="begin"/>
            </w:r>
            <w:r>
              <w:rPr>
                <w:noProof/>
                <w:webHidden/>
              </w:rPr>
              <w:instrText xml:space="preserve"> PAGEREF _Toc96514097 \h </w:instrText>
            </w:r>
            <w:r>
              <w:rPr>
                <w:noProof/>
                <w:webHidden/>
              </w:rPr>
            </w:r>
            <w:r>
              <w:rPr>
                <w:noProof/>
                <w:webHidden/>
              </w:rPr>
              <w:fldChar w:fldCharType="separate"/>
            </w:r>
            <w:r>
              <w:rPr>
                <w:noProof/>
                <w:webHidden/>
              </w:rPr>
              <w:t>41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098" w:history="1">
            <w:r w:rsidRPr="001A5F3C">
              <w:rPr>
                <w:rStyle w:val="Hipercze"/>
                <w:noProof/>
              </w:rPr>
              <w:t>§ 110. [Zasady pracy]</w:t>
            </w:r>
            <w:r>
              <w:rPr>
                <w:noProof/>
                <w:webHidden/>
              </w:rPr>
              <w:tab/>
            </w:r>
            <w:r>
              <w:rPr>
                <w:noProof/>
                <w:webHidden/>
              </w:rPr>
              <w:fldChar w:fldCharType="begin"/>
            </w:r>
            <w:r>
              <w:rPr>
                <w:noProof/>
                <w:webHidden/>
              </w:rPr>
              <w:instrText xml:space="preserve"> PAGEREF _Toc96514098 \h </w:instrText>
            </w:r>
            <w:r>
              <w:rPr>
                <w:noProof/>
                <w:webHidden/>
              </w:rPr>
            </w:r>
            <w:r>
              <w:rPr>
                <w:noProof/>
                <w:webHidden/>
              </w:rPr>
              <w:fldChar w:fldCharType="separate"/>
            </w:r>
            <w:r>
              <w:rPr>
                <w:noProof/>
                <w:webHidden/>
              </w:rPr>
              <w:t>41</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099" w:history="1">
            <w:r w:rsidRPr="001A5F3C">
              <w:rPr>
                <w:rStyle w:val="Hipercze"/>
                <w:noProof/>
              </w:rPr>
              <w:t>DZIAŁ X. POSTĘPOWANIA DYSCYPLINARNE W UCZELNI</w:t>
            </w:r>
            <w:r>
              <w:rPr>
                <w:noProof/>
                <w:webHidden/>
              </w:rPr>
              <w:tab/>
            </w:r>
            <w:r>
              <w:rPr>
                <w:noProof/>
                <w:webHidden/>
              </w:rPr>
              <w:fldChar w:fldCharType="begin"/>
            </w:r>
            <w:r>
              <w:rPr>
                <w:noProof/>
                <w:webHidden/>
              </w:rPr>
              <w:instrText xml:space="preserve"> PAGEREF _Toc96514099 \h </w:instrText>
            </w:r>
            <w:r>
              <w:rPr>
                <w:noProof/>
                <w:webHidden/>
              </w:rPr>
            </w:r>
            <w:r>
              <w:rPr>
                <w:noProof/>
                <w:webHidden/>
              </w:rPr>
              <w:fldChar w:fldCharType="separate"/>
            </w:r>
            <w:r>
              <w:rPr>
                <w:noProof/>
                <w:webHidden/>
              </w:rPr>
              <w:t>41</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00" w:history="1">
            <w:r w:rsidRPr="001A5F3C">
              <w:rPr>
                <w:rStyle w:val="Hipercze"/>
                <w:noProof/>
              </w:rPr>
              <w:t>Rozdział 1. Odpowiedzialność dyscyplinarna nauczycieli akademickich</w:t>
            </w:r>
            <w:r>
              <w:rPr>
                <w:noProof/>
                <w:webHidden/>
              </w:rPr>
              <w:tab/>
            </w:r>
            <w:r>
              <w:rPr>
                <w:noProof/>
                <w:webHidden/>
              </w:rPr>
              <w:fldChar w:fldCharType="begin"/>
            </w:r>
            <w:r>
              <w:rPr>
                <w:noProof/>
                <w:webHidden/>
              </w:rPr>
              <w:instrText xml:space="preserve"> PAGEREF _Toc96514100 \h </w:instrText>
            </w:r>
            <w:r>
              <w:rPr>
                <w:noProof/>
                <w:webHidden/>
              </w:rPr>
            </w:r>
            <w:r>
              <w:rPr>
                <w:noProof/>
                <w:webHidden/>
              </w:rPr>
              <w:fldChar w:fldCharType="separate"/>
            </w:r>
            <w:r>
              <w:rPr>
                <w:noProof/>
                <w:webHidden/>
              </w:rPr>
              <w:t>41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1" w:history="1">
            <w:r w:rsidRPr="001A5F3C">
              <w:rPr>
                <w:rStyle w:val="Hipercze"/>
                <w:noProof/>
              </w:rPr>
              <w:t>§ 111. [Odpowiedzialność dyscyplinarna nauczycieli]</w:t>
            </w:r>
            <w:r>
              <w:rPr>
                <w:noProof/>
                <w:webHidden/>
              </w:rPr>
              <w:tab/>
            </w:r>
            <w:r>
              <w:rPr>
                <w:noProof/>
                <w:webHidden/>
              </w:rPr>
              <w:fldChar w:fldCharType="begin"/>
            </w:r>
            <w:r>
              <w:rPr>
                <w:noProof/>
                <w:webHidden/>
              </w:rPr>
              <w:instrText xml:space="preserve"> PAGEREF _Toc96514101 \h </w:instrText>
            </w:r>
            <w:r>
              <w:rPr>
                <w:noProof/>
                <w:webHidden/>
              </w:rPr>
            </w:r>
            <w:r>
              <w:rPr>
                <w:noProof/>
                <w:webHidden/>
              </w:rPr>
              <w:fldChar w:fldCharType="separate"/>
            </w:r>
            <w:r>
              <w:rPr>
                <w:noProof/>
                <w:webHidden/>
              </w:rPr>
              <w:t>41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2" w:history="1">
            <w:r w:rsidRPr="001A5F3C">
              <w:rPr>
                <w:rStyle w:val="Hipercze"/>
                <w:noProof/>
              </w:rPr>
              <w:t>§ 112. [Rzecznik dyscyplinarny]</w:t>
            </w:r>
            <w:r>
              <w:rPr>
                <w:noProof/>
                <w:webHidden/>
              </w:rPr>
              <w:tab/>
            </w:r>
            <w:r>
              <w:rPr>
                <w:noProof/>
                <w:webHidden/>
              </w:rPr>
              <w:fldChar w:fldCharType="begin"/>
            </w:r>
            <w:r>
              <w:rPr>
                <w:noProof/>
                <w:webHidden/>
              </w:rPr>
              <w:instrText xml:space="preserve"> PAGEREF _Toc96514102 \h </w:instrText>
            </w:r>
            <w:r>
              <w:rPr>
                <w:noProof/>
                <w:webHidden/>
              </w:rPr>
            </w:r>
            <w:r>
              <w:rPr>
                <w:noProof/>
                <w:webHidden/>
              </w:rPr>
              <w:fldChar w:fldCharType="separate"/>
            </w:r>
            <w:r>
              <w:rPr>
                <w:noProof/>
                <w:webHidden/>
              </w:rPr>
              <w:t>42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3" w:history="1">
            <w:r w:rsidRPr="001A5F3C">
              <w:rPr>
                <w:rStyle w:val="Hipercze"/>
                <w:noProof/>
              </w:rPr>
              <w:t>§ 113. [Komisja dyscyplinarna]</w:t>
            </w:r>
            <w:r>
              <w:rPr>
                <w:noProof/>
                <w:webHidden/>
              </w:rPr>
              <w:tab/>
            </w:r>
            <w:r>
              <w:rPr>
                <w:noProof/>
                <w:webHidden/>
              </w:rPr>
              <w:fldChar w:fldCharType="begin"/>
            </w:r>
            <w:r>
              <w:rPr>
                <w:noProof/>
                <w:webHidden/>
              </w:rPr>
              <w:instrText xml:space="preserve"> PAGEREF _Toc96514103 \h </w:instrText>
            </w:r>
            <w:r>
              <w:rPr>
                <w:noProof/>
                <w:webHidden/>
              </w:rPr>
            </w:r>
            <w:r>
              <w:rPr>
                <w:noProof/>
                <w:webHidden/>
              </w:rPr>
              <w:fldChar w:fldCharType="separate"/>
            </w:r>
            <w:r>
              <w:rPr>
                <w:noProof/>
                <w:webHidden/>
              </w:rPr>
              <w:t>42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4" w:history="1">
            <w:r w:rsidRPr="001A5F3C">
              <w:rPr>
                <w:rStyle w:val="Hipercze"/>
                <w:noProof/>
              </w:rPr>
              <w:t>§ 114. [Skład komisji dyscyplinarnej]</w:t>
            </w:r>
            <w:r>
              <w:rPr>
                <w:noProof/>
                <w:webHidden/>
              </w:rPr>
              <w:tab/>
            </w:r>
            <w:r>
              <w:rPr>
                <w:noProof/>
                <w:webHidden/>
              </w:rPr>
              <w:fldChar w:fldCharType="begin"/>
            </w:r>
            <w:r>
              <w:rPr>
                <w:noProof/>
                <w:webHidden/>
              </w:rPr>
              <w:instrText xml:space="preserve"> PAGEREF _Toc96514104 \h </w:instrText>
            </w:r>
            <w:r>
              <w:rPr>
                <w:noProof/>
                <w:webHidden/>
              </w:rPr>
            </w:r>
            <w:r>
              <w:rPr>
                <w:noProof/>
                <w:webHidden/>
              </w:rPr>
              <w:fldChar w:fldCharType="separate"/>
            </w:r>
            <w:r>
              <w:rPr>
                <w:noProof/>
                <w:webHidden/>
              </w:rPr>
              <w:t>42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5" w:history="1">
            <w:r w:rsidRPr="001A5F3C">
              <w:rPr>
                <w:rStyle w:val="Hipercze"/>
                <w:noProof/>
              </w:rPr>
              <w:t>§ 115. [Zasady działania Komisji dyscyplinarnej]</w:t>
            </w:r>
            <w:r>
              <w:rPr>
                <w:noProof/>
                <w:webHidden/>
              </w:rPr>
              <w:tab/>
            </w:r>
            <w:r>
              <w:rPr>
                <w:noProof/>
                <w:webHidden/>
              </w:rPr>
              <w:fldChar w:fldCharType="begin"/>
            </w:r>
            <w:r>
              <w:rPr>
                <w:noProof/>
                <w:webHidden/>
              </w:rPr>
              <w:instrText xml:space="preserve"> PAGEREF _Toc96514105 \h </w:instrText>
            </w:r>
            <w:r>
              <w:rPr>
                <w:noProof/>
                <w:webHidden/>
              </w:rPr>
            </w:r>
            <w:r>
              <w:rPr>
                <w:noProof/>
                <w:webHidden/>
              </w:rPr>
              <w:fldChar w:fldCharType="separate"/>
            </w:r>
            <w:r>
              <w:rPr>
                <w:noProof/>
                <w:webHidden/>
              </w:rPr>
              <w:t>42</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06" w:history="1">
            <w:r w:rsidRPr="001A5F3C">
              <w:rPr>
                <w:rStyle w:val="Hipercze"/>
                <w:noProof/>
              </w:rPr>
              <w:t>Rozdział 2. Odpowiedzialność dyscyplinarna studentów</w:t>
            </w:r>
            <w:r>
              <w:rPr>
                <w:noProof/>
                <w:webHidden/>
              </w:rPr>
              <w:tab/>
            </w:r>
            <w:r>
              <w:rPr>
                <w:noProof/>
                <w:webHidden/>
              </w:rPr>
              <w:fldChar w:fldCharType="begin"/>
            </w:r>
            <w:r>
              <w:rPr>
                <w:noProof/>
                <w:webHidden/>
              </w:rPr>
              <w:instrText xml:space="preserve"> PAGEREF _Toc96514106 \h </w:instrText>
            </w:r>
            <w:r>
              <w:rPr>
                <w:noProof/>
                <w:webHidden/>
              </w:rPr>
            </w:r>
            <w:r>
              <w:rPr>
                <w:noProof/>
                <w:webHidden/>
              </w:rPr>
              <w:fldChar w:fldCharType="separate"/>
            </w:r>
            <w:r>
              <w:rPr>
                <w:noProof/>
                <w:webHidden/>
              </w:rPr>
              <w:t>43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7" w:history="1">
            <w:r w:rsidRPr="001A5F3C">
              <w:rPr>
                <w:rStyle w:val="Hipercze"/>
                <w:noProof/>
              </w:rPr>
              <w:t>§ 116. [Odpowiedzialność dyscyplinarna studentów]</w:t>
            </w:r>
            <w:r>
              <w:rPr>
                <w:noProof/>
                <w:webHidden/>
              </w:rPr>
              <w:tab/>
            </w:r>
            <w:r>
              <w:rPr>
                <w:noProof/>
                <w:webHidden/>
              </w:rPr>
              <w:fldChar w:fldCharType="begin"/>
            </w:r>
            <w:r>
              <w:rPr>
                <w:noProof/>
                <w:webHidden/>
              </w:rPr>
              <w:instrText xml:space="preserve"> PAGEREF _Toc96514107 \h </w:instrText>
            </w:r>
            <w:r>
              <w:rPr>
                <w:noProof/>
                <w:webHidden/>
              </w:rPr>
            </w:r>
            <w:r>
              <w:rPr>
                <w:noProof/>
                <w:webHidden/>
              </w:rPr>
              <w:fldChar w:fldCharType="separate"/>
            </w:r>
            <w:r>
              <w:rPr>
                <w:noProof/>
                <w:webHidden/>
              </w:rPr>
              <w:t>43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8" w:history="1">
            <w:r w:rsidRPr="001A5F3C">
              <w:rPr>
                <w:rStyle w:val="Hipercze"/>
                <w:noProof/>
              </w:rPr>
              <w:t>§ 117. [Rzecznik dyscyplinarny]</w:t>
            </w:r>
            <w:r>
              <w:rPr>
                <w:noProof/>
                <w:webHidden/>
              </w:rPr>
              <w:tab/>
            </w:r>
            <w:r>
              <w:rPr>
                <w:noProof/>
                <w:webHidden/>
              </w:rPr>
              <w:fldChar w:fldCharType="begin"/>
            </w:r>
            <w:r>
              <w:rPr>
                <w:noProof/>
                <w:webHidden/>
              </w:rPr>
              <w:instrText xml:space="preserve"> PAGEREF _Toc96514108 \h </w:instrText>
            </w:r>
            <w:r>
              <w:rPr>
                <w:noProof/>
                <w:webHidden/>
              </w:rPr>
            </w:r>
            <w:r>
              <w:rPr>
                <w:noProof/>
                <w:webHidden/>
              </w:rPr>
              <w:fldChar w:fldCharType="separate"/>
            </w:r>
            <w:r>
              <w:rPr>
                <w:noProof/>
                <w:webHidden/>
              </w:rPr>
              <w:t>43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09" w:history="1">
            <w:r w:rsidRPr="001A5F3C">
              <w:rPr>
                <w:rStyle w:val="Hipercze"/>
                <w:noProof/>
              </w:rPr>
              <w:t>§ 118. [Komisje dyscyplinarne]</w:t>
            </w:r>
            <w:r>
              <w:rPr>
                <w:noProof/>
                <w:webHidden/>
              </w:rPr>
              <w:tab/>
            </w:r>
            <w:r>
              <w:rPr>
                <w:noProof/>
                <w:webHidden/>
              </w:rPr>
              <w:fldChar w:fldCharType="begin"/>
            </w:r>
            <w:r>
              <w:rPr>
                <w:noProof/>
                <w:webHidden/>
              </w:rPr>
              <w:instrText xml:space="preserve"> PAGEREF _Toc96514109 \h </w:instrText>
            </w:r>
            <w:r>
              <w:rPr>
                <w:noProof/>
                <w:webHidden/>
              </w:rPr>
            </w:r>
            <w:r>
              <w:rPr>
                <w:noProof/>
                <w:webHidden/>
              </w:rPr>
              <w:fldChar w:fldCharType="separate"/>
            </w:r>
            <w:r>
              <w:rPr>
                <w:noProof/>
                <w:webHidden/>
              </w:rPr>
              <w:t>43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0" w:history="1">
            <w:r w:rsidRPr="001A5F3C">
              <w:rPr>
                <w:rStyle w:val="Hipercze"/>
                <w:noProof/>
              </w:rPr>
              <w:t>§ 119. [Składy komisji dyscyplinarnych]</w:t>
            </w:r>
            <w:r>
              <w:rPr>
                <w:noProof/>
                <w:webHidden/>
              </w:rPr>
              <w:tab/>
            </w:r>
            <w:r>
              <w:rPr>
                <w:noProof/>
                <w:webHidden/>
              </w:rPr>
              <w:fldChar w:fldCharType="begin"/>
            </w:r>
            <w:r>
              <w:rPr>
                <w:noProof/>
                <w:webHidden/>
              </w:rPr>
              <w:instrText xml:space="preserve"> PAGEREF _Toc96514110 \h </w:instrText>
            </w:r>
            <w:r>
              <w:rPr>
                <w:noProof/>
                <w:webHidden/>
              </w:rPr>
            </w:r>
            <w:r>
              <w:rPr>
                <w:noProof/>
                <w:webHidden/>
              </w:rPr>
              <w:fldChar w:fldCharType="separate"/>
            </w:r>
            <w:r>
              <w:rPr>
                <w:noProof/>
                <w:webHidden/>
              </w:rPr>
              <w:t>43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1" w:history="1">
            <w:r w:rsidRPr="001A5F3C">
              <w:rPr>
                <w:rStyle w:val="Hipercze"/>
                <w:noProof/>
              </w:rPr>
              <w:t>§ 120. [Zasady działania komisji dyscyplinarnych]</w:t>
            </w:r>
            <w:r>
              <w:rPr>
                <w:noProof/>
                <w:webHidden/>
              </w:rPr>
              <w:tab/>
            </w:r>
            <w:r>
              <w:rPr>
                <w:noProof/>
                <w:webHidden/>
              </w:rPr>
              <w:fldChar w:fldCharType="begin"/>
            </w:r>
            <w:r>
              <w:rPr>
                <w:noProof/>
                <w:webHidden/>
              </w:rPr>
              <w:instrText xml:space="preserve"> PAGEREF _Toc96514111 \h </w:instrText>
            </w:r>
            <w:r>
              <w:rPr>
                <w:noProof/>
                <w:webHidden/>
              </w:rPr>
            </w:r>
            <w:r>
              <w:rPr>
                <w:noProof/>
                <w:webHidden/>
              </w:rPr>
              <w:fldChar w:fldCharType="separate"/>
            </w:r>
            <w:r>
              <w:rPr>
                <w:noProof/>
                <w:webHidden/>
              </w:rPr>
              <w:t>44</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12" w:history="1">
            <w:r w:rsidRPr="001A5F3C">
              <w:rPr>
                <w:rStyle w:val="Hipercze"/>
                <w:noProof/>
              </w:rPr>
              <w:t>Rozdział 3. Odpowiedzialność dyscyplinarna doktorantów</w:t>
            </w:r>
            <w:r>
              <w:rPr>
                <w:noProof/>
                <w:webHidden/>
              </w:rPr>
              <w:tab/>
            </w:r>
            <w:r>
              <w:rPr>
                <w:noProof/>
                <w:webHidden/>
              </w:rPr>
              <w:fldChar w:fldCharType="begin"/>
            </w:r>
            <w:r>
              <w:rPr>
                <w:noProof/>
                <w:webHidden/>
              </w:rPr>
              <w:instrText xml:space="preserve"> PAGEREF _Toc96514112 \h </w:instrText>
            </w:r>
            <w:r>
              <w:rPr>
                <w:noProof/>
                <w:webHidden/>
              </w:rPr>
            </w:r>
            <w:r>
              <w:rPr>
                <w:noProof/>
                <w:webHidden/>
              </w:rPr>
              <w:fldChar w:fldCharType="separate"/>
            </w:r>
            <w:r>
              <w:rPr>
                <w:noProof/>
                <w:webHidden/>
              </w:rPr>
              <w:t>44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3" w:history="1">
            <w:r w:rsidRPr="001A5F3C">
              <w:rPr>
                <w:rStyle w:val="Hipercze"/>
                <w:noProof/>
              </w:rPr>
              <w:t>§ 121. [Odpowiedzialność dyscyplinarna doktorantów]</w:t>
            </w:r>
            <w:r>
              <w:rPr>
                <w:noProof/>
                <w:webHidden/>
              </w:rPr>
              <w:tab/>
            </w:r>
            <w:r>
              <w:rPr>
                <w:noProof/>
                <w:webHidden/>
              </w:rPr>
              <w:fldChar w:fldCharType="begin"/>
            </w:r>
            <w:r>
              <w:rPr>
                <w:noProof/>
                <w:webHidden/>
              </w:rPr>
              <w:instrText xml:space="preserve"> PAGEREF _Toc96514113 \h </w:instrText>
            </w:r>
            <w:r>
              <w:rPr>
                <w:noProof/>
                <w:webHidden/>
              </w:rPr>
            </w:r>
            <w:r>
              <w:rPr>
                <w:noProof/>
                <w:webHidden/>
              </w:rPr>
              <w:fldChar w:fldCharType="separate"/>
            </w:r>
            <w:r>
              <w:rPr>
                <w:noProof/>
                <w:webHidden/>
              </w:rPr>
              <w:t>44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4" w:history="1">
            <w:r w:rsidRPr="001A5F3C">
              <w:rPr>
                <w:rStyle w:val="Hipercze"/>
                <w:noProof/>
              </w:rPr>
              <w:t>§ 122. [Odpowiednie stosowanie przepisów]</w:t>
            </w:r>
            <w:r>
              <w:rPr>
                <w:noProof/>
                <w:webHidden/>
              </w:rPr>
              <w:tab/>
            </w:r>
            <w:r>
              <w:rPr>
                <w:noProof/>
                <w:webHidden/>
              </w:rPr>
              <w:fldChar w:fldCharType="begin"/>
            </w:r>
            <w:r>
              <w:rPr>
                <w:noProof/>
                <w:webHidden/>
              </w:rPr>
              <w:instrText xml:space="preserve"> PAGEREF _Toc96514114 \h </w:instrText>
            </w:r>
            <w:r>
              <w:rPr>
                <w:noProof/>
                <w:webHidden/>
              </w:rPr>
            </w:r>
            <w:r>
              <w:rPr>
                <w:noProof/>
                <w:webHidden/>
              </w:rPr>
              <w:fldChar w:fldCharType="separate"/>
            </w:r>
            <w:r>
              <w:rPr>
                <w:noProof/>
                <w:webHidden/>
              </w:rPr>
              <w:t>44</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115" w:history="1">
            <w:r w:rsidRPr="001A5F3C">
              <w:rPr>
                <w:rStyle w:val="Hipercze"/>
                <w:noProof/>
              </w:rPr>
              <w:t>DZIAŁ XI. ZGROMADZENIA I ZAPEWNIENIE PORZĄDKU W UCZELNI</w:t>
            </w:r>
            <w:r>
              <w:rPr>
                <w:noProof/>
                <w:webHidden/>
              </w:rPr>
              <w:tab/>
            </w:r>
            <w:r>
              <w:rPr>
                <w:noProof/>
                <w:webHidden/>
              </w:rPr>
              <w:fldChar w:fldCharType="begin"/>
            </w:r>
            <w:r>
              <w:rPr>
                <w:noProof/>
                <w:webHidden/>
              </w:rPr>
              <w:instrText xml:space="preserve"> PAGEREF _Toc96514115 \h </w:instrText>
            </w:r>
            <w:r>
              <w:rPr>
                <w:noProof/>
                <w:webHidden/>
              </w:rPr>
            </w:r>
            <w:r>
              <w:rPr>
                <w:noProof/>
                <w:webHidden/>
              </w:rPr>
              <w:fldChar w:fldCharType="separate"/>
            </w:r>
            <w:r>
              <w:rPr>
                <w:noProof/>
                <w:webHidden/>
              </w:rPr>
              <w:t>44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6" w:history="1">
            <w:r w:rsidRPr="001A5F3C">
              <w:rPr>
                <w:rStyle w:val="Hipercze"/>
                <w:noProof/>
              </w:rPr>
              <w:t>§ 123. [Przepisy porządkowe]</w:t>
            </w:r>
            <w:r>
              <w:rPr>
                <w:noProof/>
                <w:webHidden/>
              </w:rPr>
              <w:tab/>
            </w:r>
            <w:r>
              <w:rPr>
                <w:noProof/>
                <w:webHidden/>
              </w:rPr>
              <w:fldChar w:fldCharType="begin"/>
            </w:r>
            <w:r>
              <w:rPr>
                <w:noProof/>
                <w:webHidden/>
              </w:rPr>
              <w:instrText xml:space="preserve"> PAGEREF _Toc96514116 \h </w:instrText>
            </w:r>
            <w:r>
              <w:rPr>
                <w:noProof/>
                <w:webHidden/>
              </w:rPr>
            </w:r>
            <w:r>
              <w:rPr>
                <w:noProof/>
                <w:webHidden/>
              </w:rPr>
              <w:fldChar w:fldCharType="separate"/>
            </w:r>
            <w:r>
              <w:rPr>
                <w:noProof/>
                <w:webHidden/>
              </w:rPr>
              <w:t>44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7" w:history="1">
            <w:r w:rsidRPr="001A5F3C">
              <w:rPr>
                <w:rStyle w:val="Hipercze"/>
                <w:noProof/>
              </w:rPr>
              <w:t>§ 124. [Prawo do zgromadzeń]</w:t>
            </w:r>
            <w:r>
              <w:rPr>
                <w:noProof/>
                <w:webHidden/>
              </w:rPr>
              <w:tab/>
            </w:r>
            <w:r>
              <w:rPr>
                <w:noProof/>
                <w:webHidden/>
              </w:rPr>
              <w:fldChar w:fldCharType="begin"/>
            </w:r>
            <w:r>
              <w:rPr>
                <w:noProof/>
                <w:webHidden/>
              </w:rPr>
              <w:instrText xml:space="preserve"> PAGEREF _Toc96514117 \h </w:instrText>
            </w:r>
            <w:r>
              <w:rPr>
                <w:noProof/>
                <w:webHidden/>
              </w:rPr>
            </w:r>
            <w:r>
              <w:rPr>
                <w:noProof/>
                <w:webHidden/>
              </w:rPr>
              <w:fldChar w:fldCharType="separate"/>
            </w:r>
            <w:r>
              <w:rPr>
                <w:noProof/>
                <w:webHidden/>
              </w:rPr>
              <w:t>44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8" w:history="1">
            <w:r w:rsidRPr="001A5F3C">
              <w:rPr>
                <w:rStyle w:val="Hipercze"/>
                <w:noProof/>
              </w:rPr>
              <w:t>§ 125. [Wymóg zgody rektora]</w:t>
            </w:r>
            <w:r>
              <w:rPr>
                <w:noProof/>
                <w:webHidden/>
              </w:rPr>
              <w:tab/>
            </w:r>
            <w:r>
              <w:rPr>
                <w:noProof/>
                <w:webHidden/>
              </w:rPr>
              <w:fldChar w:fldCharType="begin"/>
            </w:r>
            <w:r>
              <w:rPr>
                <w:noProof/>
                <w:webHidden/>
              </w:rPr>
              <w:instrText xml:space="preserve"> PAGEREF _Toc96514118 \h </w:instrText>
            </w:r>
            <w:r>
              <w:rPr>
                <w:noProof/>
                <w:webHidden/>
              </w:rPr>
            </w:r>
            <w:r>
              <w:rPr>
                <w:noProof/>
                <w:webHidden/>
              </w:rPr>
              <w:fldChar w:fldCharType="separate"/>
            </w:r>
            <w:r>
              <w:rPr>
                <w:noProof/>
                <w:webHidden/>
              </w:rPr>
              <w:t>45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19" w:history="1">
            <w:r w:rsidRPr="001A5F3C">
              <w:rPr>
                <w:rStyle w:val="Hipercze"/>
                <w:noProof/>
              </w:rPr>
              <w:t>§ 126. [Odpowiedzialność organizatorów i uczestników]</w:t>
            </w:r>
            <w:r>
              <w:rPr>
                <w:noProof/>
                <w:webHidden/>
              </w:rPr>
              <w:tab/>
            </w:r>
            <w:r>
              <w:rPr>
                <w:noProof/>
                <w:webHidden/>
              </w:rPr>
              <w:fldChar w:fldCharType="begin"/>
            </w:r>
            <w:r>
              <w:rPr>
                <w:noProof/>
                <w:webHidden/>
              </w:rPr>
              <w:instrText xml:space="preserve"> PAGEREF _Toc96514119 \h </w:instrText>
            </w:r>
            <w:r>
              <w:rPr>
                <w:noProof/>
                <w:webHidden/>
              </w:rPr>
            </w:r>
            <w:r>
              <w:rPr>
                <w:noProof/>
                <w:webHidden/>
              </w:rPr>
              <w:fldChar w:fldCharType="separate"/>
            </w:r>
            <w:r>
              <w:rPr>
                <w:noProof/>
                <w:webHidden/>
              </w:rPr>
              <w:t>45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0" w:history="1">
            <w:r w:rsidRPr="001A5F3C">
              <w:rPr>
                <w:rStyle w:val="Hipercze"/>
                <w:noProof/>
              </w:rPr>
              <w:t>§ 127. [Użyczenie pomieszczeń akademii]</w:t>
            </w:r>
            <w:r>
              <w:rPr>
                <w:noProof/>
                <w:webHidden/>
              </w:rPr>
              <w:tab/>
            </w:r>
            <w:r>
              <w:rPr>
                <w:noProof/>
                <w:webHidden/>
              </w:rPr>
              <w:fldChar w:fldCharType="begin"/>
            </w:r>
            <w:r>
              <w:rPr>
                <w:noProof/>
                <w:webHidden/>
              </w:rPr>
              <w:instrText xml:space="preserve"> PAGEREF _Toc96514120 \h </w:instrText>
            </w:r>
            <w:r>
              <w:rPr>
                <w:noProof/>
                <w:webHidden/>
              </w:rPr>
            </w:r>
            <w:r>
              <w:rPr>
                <w:noProof/>
                <w:webHidden/>
              </w:rPr>
              <w:fldChar w:fldCharType="separate"/>
            </w:r>
            <w:r>
              <w:rPr>
                <w:noProof/>
                <w:webHidden/>
              </w:rPr>
              <w:t>46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1" w:history="1">
            <w:r w:rsidRPr="001A5F3C">
              <w:rPr>
                <w:rStyle w:val="Hipercze"/>
                <w:noProof/>
              </w:rPr>
              <w:t>§ 128. [Rozwiązanie zgromadzenia]</w:t>
            </w:r>
            <w:r>
              <w:rPr>
                <w:noProof/>
                <w:webHidden/>
              </w:rPr>
              <w:tab/>
            </w:r>
            <w:r>
              <w:rPr>
                <w:noProof/>
                <w:webHidden/>
              </w:rPr>
              <w:fldChar w:fldCharType="begin"/>
            </w:r>
            <w:r>
              <w:rPr>
                <w:noProof/>
                <w:webHidden/>
              </w:rPr>
              <w:instrText xml:space="preserve"> PAGEREF _Toc96514121 \h </w:instrText>
            </w:r>
            <w:r>
              <w:rPr>
                <w:noProof/>
                <w:webHidden/>
              </w:rPr>
            </w:r>
            <w:r>
              <w:rPr>
                <w:noProof/>
                <w:webHidden/>
              </w:rPr>
              <w:fldChar w:fldCharType="separate"/>
            </w:r>
            <w:r>
              <w:rPr>
                <w:noProof/>
                <w:webHidden/>
              </w:rPr>
              <w:t>46</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122" w:history="1">
            <w:r w:rsidRPr="001A5F3C">
              <w:rPr>
                <w:rStyle w:val="Hipercze"/>
                <w:noProof/>
              </w:rPr>
              <w:t>DZIAŁ XII. PRZEPISY KOŃCOWE I WPROWADZAJĄCE</w:t>
            </w:r>
            <w:r>
              <w:rPr>
                <w:noProof/>
                <w:webHidden/>
              </w:rPr>
              <w:tab/>
            </w:r>
            <w:r>
              <w:rPr>
                <w:noProof/>
                <w:webHidden/>
              </w:rPr>
              <w:fldChar w:fldCharType="begin"/>
            </w:r>
            <w:r>
              <w:rPr>
                <w:noProof/>
                <w:webHidden/>
              </w:rPr>
              <w:instrText xml:space="preserve"> PAGEREF _Toc96514122 \h </w:instrText>
            </w:r>
            <w:r>
              <w:rPr>
                <w:noProof/>
                <w:webHidden/>
              </w:rPr>
            </w:r>
            <w:r>
              <w:rPr>
                <w:noProof/>
                <w:webHidden/>
              </w:rPr>
              <w:fldChar w:fldCharType="separate"/>
            </w:r>
            <w:r>
              <w:rPr>
                <w:noProof/>
                <w:webHidden/>
              </w:rPr>
              <w:t>46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3" w:history="1">
            <w:r w:rsidRPr="001A5F3C">
              <w:rPr>
                <w:rStyle w:val="Hipercze"/>
                <w:noProof/>
              </w:rPr>
              <w:t>§ 129. [Zmiana statutu]</w:t>
            </w:r>
            <w:r>
              <w:rPr>
                <w:noProof/>
                <w:webHidden/>
              </w:rPr>
              <w:tab/>
            </w:r>
            <w:r>
              <w:rPr>
                <w:noProof/>
                <w:webHidden/>
              </w:rPr>
              <w:fldChar w:fldCharType="begin"/>
            </w:r>
            <w:r>
              <w:rPr>
                <w:noProof/>
                <w:webHidden/>
              </w:rPr>
              <w:instrText xml:space="preserve"> PAGEREF _Toc96514123 \h </w:instrText>
            </w:r>
            <w:r>
              <w:rPr>
                <w:noProof/>
                <w:webHidden/>
              </w:rPr>
            </w:r>
            <w:r>
              <w:rPr>
                <w:noProof/>
                <w:webHidden/>
              </w:rPr>
              <w:fldChar w:fldCharType="separate"/>
            </w:r>
            <w:r>
              <w:rPr>
                <w:noProof/>
                <w:webHidden/>
              </w:rPr>
              <w:t>46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4" w:history="1">
            <w:r w:rsidRPr="001A5F3C">
              <w:rPr>
                <w:rStyle w:val="Hipercze"/>
                <w:noProof/>
              </w:rPr>
              <w:t>§ 130. [Pierwsze funkcje kierownicze]</w:t>
            </w:r>
            <w:r>
              <w:rPr>
                <w:noProof/>
                <w:webHidden/>
              </w:rPr>
              <w:tab/>
            </w:r>
            <w:r>
              <w:rPr>
                <w:noProof/>
                <w:webHidden/>
              </w:rPr>
              <w:fldChar w:fldCharType="begin"/>
            </w:r>
            <w:r>
              <w:rPr>
                <w:noProof/>
                <w:webHidden/>
              </w:rPr>
              <w:instrText xml:space="preserve"> PAGEREF _Toc96514124 \h </w:instrText>
            </w:r>
            <w:r>
              <w:rPr>
                <w:noProof/>
                <w:webHidden/>
              </w:rPr>
            </w:r>
            <w:r>
              <w:rPr>
                <w:noProof/>
                <w:webHidden/>
              </w:rPr>
              <w:fldChar w:fldCharType="separate"/>
            </w:r>
            <w:r>
              <w:rPr>
                <w:noProof/>
                <w:webHidden/>
              </w:rPr>
              <w:t>46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5" w:history="1">
            <w:r w:rsidRPr="001A5F3C">
              <w:rPr>
                <w:rStyle w:val="Hipercze"/>
                <w:noProof/>
              </w:rPr>
              <w:t>§ 131. [Pierwszy regulamin organizacyjny]</w:t>
            </w:r>
            <w:r>
              <w:rPr>
                <w:noProof/>
                <w:webHidden/>
              </w:rPr>
              <w:tab/>
            </w:r>
            <w:r>
              <w:rPr>
                <w:noProof/>
                <w:webHidden/>
              </w:rPr>
              <w:fldChar w:fldCharType="begin"/>
            </w:r>
            <w:r>
              <w:rPr>
                <w:noProof/>
                <w:webHidden/>
              </w:rPr>
              <w:instrText xml:space="preserve"> PAGEREF _Toc96514125 \h </w:instrText>
            </w:r>
            <w:r>
              <w:rPr>
                <w:noProof/>
                <w:webHidden/>
              </w:rPr>
            </w:r>
            <w:r>
              <w:rPr>
                <w:noProof/>
                <w:webHidden/>
              </w:rPr>
              <w:fldChar w:fldCharType="separate"/>
            </w:r>
            <w:r>
              <w:rPr>
                <w:noProof/>
                <w:webHidden/>
              </w:rPr>
              <w:t>47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6" w:history="1">
            <w:r w:rsidRPr="001A5F3C">
              <w:rPr>
                <w:rStyle w:val="Hipercze"/>
                <w:noProof/>
              </w:rPr>
              <w:t>§ 132. [Postępowania awansowe]</w:t>
            </w:r>
            <w:r>
              <w:rPr>
                <w:noProof/>
                <w:webHidden/>
              </w:rPr>
              <w:tab/>
            </w:r>
            <w:r>
              <w:rPr>
                <w:noProof/>
                <w:webHidden/>
              </w:rPr>
              <w:fldChar w:fldCharType="begin"/>
            </w:r>
            <w:r>
              <w:rPr>
                <w:noProof/>
                <w:webHidden/>
              </w:rPr>
              <w:instrText xml:space="preserve"> PAGEREF _Toc96514126 \h </w:instrText>
            </w:r>
            <w:r>
              <w:rPr>
                <w:noProof/>
                <w:webHidden/>
              </w:rPr>
            </w:r>
            <w:r>
              <w:rPr>
                <w:noProof/>
                <w:webHidden/>
              </w:rPr>
              <w:fldChar w:fldCharType="separate"/>
            </w:r>
            <w:r>
              <w:rPr>
                <w:noProof/>
                <w:webHidden/>
              </w:rPr>
              <w:t>47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7" w:history="1">
            <w:r w:rsidRPr="001A5F3C">
              <w:rPr>
                <w:rStyle w:val="Hipercze"/>
                <w:noProof/>
              </w:rPr>
              <w:t>§ 133. [Akty normatywne i decyzje organów uczelni]</w:t>
            </w:r>
            <w:r>
              <w:rPr>
                <w:noProof/>
                <w:webHidden/>
              </w:rPr>
              <w:tab/>
            </w:r>
            <w:r>
              <w:rPr>
                <w:noProof/>
                <w:webHidden/>
              </w:rPr>
              <w:fldChar w:fldCharType="begin"/>
            </w:r>
            <w:r>
              <w:rPr>
                <w:noProof/>
                <w:webHidden/>
              </w:rPr>
              <w:instrText xml:space="preserve"> PAGEREF _Toc96514127 \h </w:instrText>
            </w:r>
            <w:r>
              <w:rPr>
                <w:noProof/>
                <w:webHidden/>
              </w:rPr>
            </w:r>
            <w:r>
              <w:rPr>
                <w:noProof/>
                <w:webHidden/>
              </w:rPr>
              <w:fldChar w:fldCharType="separate"/>
            </w:r>
            <w:r>
              <w:rPr>
                <w:noProof/>
                <w:webHidden/>
              </w:rPr>
              <w:t>47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8" w:history="1">
            <w:r w:rsidRPr="001A5F3C">
              <w:rPr>
                <w:rStyle w:val="Hipercze"/>
                <w:noProof/>
              </w:rPr>
              <w:t>§ 134. [Studia doktoranckie]</w:t>
            </w:r>
            <w:r>
              <w:rPr>
                <w:noProof/>
                <w:webHidden/>
              </w:rPr>
              <w:tab/>
            </w:r>
            <w:r>
              <w:rPr>
                <w:noProof/>
                <w:webHidden/>
              </w:rPr>
              <w:fldChar w:fldCharType="begin"/>
            </w:r>
            <w:r>
              <w:rPr>
                <w:noProof/>
                <w:webHidden/>
              </w:rPr>
              <w:instrText xml:space="preserve"> PAGEREF _Toc96514128 \h </w:instrText>
            </w:r>
            <w:r>
              <w:rPr>
                <w:noProof/>
                <w:webHidden/>
              </w:rPr>
            </w:r>
            <w:r>
              <w:rPr>
                <w:noProof/>
                <w:webHidden/>
              </w:rPr>
              <w:fldChar w:fldCharType="separate"/>
            </w:r>
            <w:r>
              <w:rPr>
                <w:noProof/>
                <w:webHidden/>
              </w:rPr>
              <w:t>47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29" w:history="1">
            <w:r w:rsidRPr="001A5F3C">
              <w:rPr>
                <w:rStyle w:val="Hipercze"/>
                <w:noProof/>
              </w:rPr>
              <w:t>§ 135. [Wykładowcy i starsi wykładowcy]</w:t>
            </w:r>
            <w:r>
              <w:rPr>
                <w:noProof/>
                <w:webHidden/>
              </w:rPr>
              <w:tab/>
            </w:r>
            <w:r>
              <w:rPr>
                <w:noProof/>
                <w:webHidden/>
              </w:rPr>
              <w:fldChar w:fldCharType="begin"/>
            </w:r>
            <w:r>
              <w:rPr>
                <w:noProof/>
                <w:webHidden/>
              </w:rPr>
              <w:instrText xml:space="preserve"> PAGEREF _Toc96514129 \h </w:instrText>
            </w:r>
            <w:r>
              <w:rPr>
                <w:noProof/>
                <w:webHidden/>
              </w:rPr>
            </w:r>
            <w:r>
              <w:rPr>
                <w:noProof/>
                <w:webHidden/>
              </w:rPr>
              <w:fldChar w:fldCharType="separate"/>
            </w:r>
            <w:r>
              <w:rPr>
                <w:noProof/>
                <w:webHidden/>
              </w:rPr>
              <w:t>47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0" w:history="1">
            <w:r w:rsidRPr="001A5F3C">
              <w:rPr>
                <w:rStyle w:val="Hipercze"/>
                <w:noProof/>
              </w:rPr>
              <w:t>§ 136. [Rady wydziałów]</w:t>
            </w:r>
            <w:r>
              <w:rPr>
                <w:noProof/>
                <w:webHidden/>
              </w:rPr>
              <w:tab/>
            </w:r>
            <w:r>
              <w:rPr>
                <w:noProof/>
                <w:webHidden/>
              </w:rPr>
              <w:fldChar w:fldCharType="begin"/>
            </w:r>
            <w:r>
              <w:rPr>
                <w:noProof/>
                <w:webHidden/>
              </w:rPr>
              <w:instrText xml:space="preserve"> PAGEREF _Toc96514130 \h </w:instrText>
            </w:r>
            <w:r>
              <w:rPr>
                <w:noProof/>
                <w:webHidden/>
              </w:rPr>
            </w:r>
            <w:r>
              <w:rPr>
                <w:noProof/>
                <w:webHidden/>
              </w:rPr>
              <w:fldChar w:fldCharType="separate"/>
            </w:r>
            <w:r>
              <w:rPr>
                <w:noProof/>
                <w:webHidden/>
              </w:rPr>
              <w:t>47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1" w:history="1">
            <w:r w:rsidRPr="001A5F3C">
              <w:rPr>
                <w:rStyle w:val="Hipercze"/>
                <w:noProof/>
              </w:rPr>
              <w:t>§ 137 [Wejście w życie]</w:t>
            </w:r>
            <w:r>
              <w:rPr>
                <w:noProof/>
                <w:webHidden/>
              </w:rPr>
              <w:tab/>
            </w:r>
            <w:r>
              <w:rPr>
                <w:noProof/>
                <w:webHidden/>
              </w:rPr>
              <w:fldChar w:fldCharType="begin"/>
            </w:r>
            <w:r>
              <w:rPr>
                <w:noProof/>
                <w:webHidden/>
              </w:rPr>
              <w:instrText xml:space="preserve"> PAGEREF _Toc96514131 \h </w:instrText>
            </w:r>
            <w:r>
              <w:rPr>
                <w:noProof/>
                <w:webHidden/>
              </w:rPr>
            </w:r>
            <w:r>
              <w:rPr>
                <w:noProof/>
                <w:webHidden/>
              </w:rPr>
              <w:fldChar w:fldCharType="separate"/>
            </w:r>
            <w:r>
              <w:rPr>
                <w:noProof/>
                <w:webHidden/>
              </w:rPr>
              <w:t>48</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132" w:history="1">
            <w:r w:rsidRPr="001A5F3C">
              <w:rPr>
                <w:rStyle w:val="Hipercze"/>
                <w:noProof/>
              </w:rPr>
              <w:t>ZAŁĄCZNIK NR 1 – SZCZEGÓŁOWY TRYB FUNKCJONOWANIA ORGANÓW KOLEGIALNYCH</w:t>
            </w:r>
            <w:r>
              <w:rPr>
                <w:noProof/>
                <w:webHidden/>
              </w:rPr>
              <w:tab/>
            </w:r>
            <w:r>
              <w:rPr>
                <w:noProof/>
                <w:webHidden/>
              </w:rPr>
              <w:fldChar w:fldCharType="begin"/>
            </w:r>
            <w:r>
              <w:rPr>
                <w:noProof/>
                <w:webHidden/>
              </w:rPr>
              <w:instrText xml:space="preserve"> PAGEREF _Toc96514132 \h </w:instrText>
            </w:r>
            <w:r>
              <w:rPr>
                <w:noProof/>
                <w:webHidden/>
              </w:rPr>
            </w:r>
            <w:r>
              <w:rPr>
                <w:noProof/>
                <w:webHidden/>
              </w:rPr>
              <w:fldChar w:fldCharType="separate"/>
            </w:r>
            <w:r>
              <w:rPr>
                <w:noProof/>
                <w:webHidden/>
              </w:rPr>
              <w:t>49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3" w:history="1">
            <w:r w:rsidRPr="001A5F3C">
              <w:rPr>
                <w:rStyle w:val="Hipercze"/>
                <w:noProof/>
              </w:rPr>
              <w:t>§ 1. [Zakres regulacji]</w:t>
            </w:r>
            <w:r>
              <w:rPr>
                <w:noProof/>
                <w:webHidden/>
              </w:rPr>
              <w:tab/>
            </w:r>
            <w:r>
              <w:rPr>
                <w:noProof/>
                <w:webHidden/>
              </w:rPr>
              <w:fldChar w:fldCharType="begin"/>
            </w:r>
            <w:r>
              <w:rPr>
                <w:noProof/>
                <w:webHidden/>
              </w:rPr>
              <w:instrText xml:space="preserve"> PAGEREF _Toc96514133 \h </w:instrText>
            </w:r>
            <w:r>
              <w:rPr>
                <w:noProof/>
                <w:webHidden/>
              </w:rPr>
            </w:r>
            <w:r>
              <w:rPr>
                <w:noProof/>
                <w:webHidden/>
              </w:rPr>
              <w:fldChar w:fldCharType="separate"/>
            </w:r>
            <w:r>
              <w:rPr>
                <w:noProof/>
                <w:webHidden/>
              </w:rPr>
              <w:t>49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4" w:history="1">
            <w:r w:rsidRPr="001A5F3C">
              <w:rPr>
                <w:rStyle w:val="Hipercze"/>
                <w:noProof/>
              </w:rPr>
              <w:t>§ 2. [Posiedzenia]</w:t>
            </w:r>
            <w:r>
              <w:rPr>
                <w:noProof/>
                <w:webHidden/>
              </w:rPr>
              <w:tab/>
            </w:r>
            <w:r>
              <w:rPr>
                <w:noProof/>
                <w:webHidden/>
              </w:rPr>
              <w:fldChar w:fldCharType="begin"/>
            </w:r>
            <w:r>
              <w:rPr>
                <w:noProof/>
                <w:webHidden/>
              </w:rPr>
              <w:instrText xml:space="preserve"> PAGEREF _Toc96514134 \h </w:instrText>
            </w:r>
            <w:r>
              <w:rPr>
                <w:noProof/>
                <w:webHidden/>
              </w:rPr>
            </w:r>
            <w:r>
              <w:rPr>
                <w:noProof/>
                <w:webHidden/>
              </w:rPr>
              <w:fldChar w:fldCharType="separate"/>
            </w:r>
            <w:r>
              <w:rPr>
                <w:noProof/>
                <w:webHidden/>
              </w:rPr>
              <w:t>49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5" w:history="1">
            <w:r w:rsidRPr="001A5F3C">
              <w:rPr>
                <w:rStyle w:val="Hipercze"/>
                <w:noProof/>
              </w:rPr>
              <w:t>§ 3. [Porządek obrad]</w:t>
            </w:r>
            <w:r>
              <w:rPr>
                <w:noProof/>
                <w:webHidden/>
              </w:rPr>
              <w:tab/>
            </w:r>
            <w:r>
              <w:rPr>
                <w:noProof/>
                <w:webHidden/>
              </w:rPr>
              <w:fldChar w:fldCharType="begin"/>
            </w:r>
            <w:r>
              <w:rPr>
                <w:noProof/>
                <w:webHidden/>
              </w:rPr>
              <w:instrText xml:space="preserve"> PAGEREF _Toc96514135 \h </w:instrText>
            </w:r>
            <w:r>
              <w:rPr>
                <w:noProof/>
                <w:webHidden/>
              </w:rPr>
            </w:r>
            <w:r>
              <w:rPr>
                <w:noProof/>
                <w:webHidden/>
              </w:rPr>
              <w:fldChar w:fldCharType="separate"/>
            </w:r>
            <w:r>
              <w:rPr>
                <w:noProof/>
                <w:webHidden/>
              </w:rPr>
              <w:t>49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6" w:history="1">
            <w:r w:rsidRPr="001A5F3C">
              <w:rPr>
                <w:rStyle w:val="Hipercze"/>
                <w:noProof/>
              </w:rPr>
              <w:t>§ 4. [Podejmowanie uchwał]</w:t>
            </w:r>
            <w:r>
              <w:rPr>
                <w:noProof/>
                <w:webHidden/>
              </w:rPr>
              <w:tab/>
            </w:r>
            <w:r>
              <w:rPr>
                <w:noProof/>
                <w:webHidden/>
              </w:rPr>
              <w:fldChar w:fldCharType="begin"/>
            </w:r>
            <w:r>
              <w:rPr>
                <w:noProof/>
                <w:webHidden/>
              </w:rPr>
              <w:instrText xml:space="preserve"> PAGEREF _Toc96514136 \h </w:instrText>
            </w:r>
            <w:r>
              <w:rPr>
                <w:noProof/>
                <w:webHidden/>
              </w:rPr>
            </w:r>
            <w:r>
              <w:rPr>
                <w:noProof/>
                <w:webHidden/>
              </w:rPr>
              <w:fldChar w:fldCharType="separate"/>
            </w:r>
            <w:r>
              <w:rPr>
                <w:noProof/>
                <w:webHidden/>
              </w:rPr>
              <w:t>50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7" w:history="1">
            <w:r w:rsidRPr="001A5F3C">
              <w:rPr>
                <w:rStyle w:val="Hipercze"/>
                <w:noProof/>
              </w:rPr>
              <w:t>§ 5. [Głosowanie tajne]</w:t>
            </w:r>
            <w:r>
              <w:rPr>
                <w:noProof/>
                <w:webHidden/>
              </w:rPr>
              <w:tab/>
            </w:r>
            <w:r>
              <w:rPr>
                <w:noProof/>
                <w:webHidden/>
              </w:rPr>
              <w:fldChar w:fldCharType="begin"/>
            </w:r>
            <w:r>
              <w:rPr>
                <w:noProof/>
                <w:webHidden/>
              </w:rPr>
              <w:instrText xml:space="preserve"> PAGEREF _Toc96514137 \h </w:instrText>
            </w:r>
            <w:r>
              <w:rPr>
                <w:noProof/>
                <w:webHidden/>
              </w:rPr>
            </w:r>
            <w:r>
              <w:rPr>
                <w:noProof/>
                <w:webHidden/>
              </w:rPr>
              <w:fldChar w:fldCharType="separate"/>
            </w:r>
            <w:r>
              <w:rPr>
                <w:noProof/>
                <w:webHidden/>
              </w:rPr>
              <w:t>50</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8" w:history="1">
            <w:r w:rsidRPr="001A5F3C">
              <w:rPr>
                <w:rStyle w:val="Hipercze"/>
                <w:noProof/>
              </w:rPr>
              <w:t>§ 6. [Związanie uchwałami]</w:t>
            </w:r>
            <w:r>
              <w:rPr>
                <w:noProof/>
                <w:webHidden/>
              </w:rPr>
              <w:tab/>
            </w:r>
            <w:r>
              <w:rPr>
                <w:noProof/>
                <w:webHidden/>
              </w:rPr>
              <w:fldChar w:fldCharType="begin"/>
            </w:r>
            <w:r>
              <w:rPr>
                <w:noProof/>
                <w:webHidden/>
              </w:rPr>
              <w:instrText xml:space="preserve"> PAGEREF _Toc96514138 \h </w:instrText>
            </w:r>
            <w:r>
              <w:rPr>
                <w:noProof/>
                <w:webHidden/>
              </w:rPr>
            </w:r>
            <w:r>
              <w:rPr>
                <w:noProof/>
                <w:webHidden/>
              </w:rPr>
              <w:fldChar w:fldCharType="separate"/>
            </w:r>
            <w:r>
              <w:rPr>
                <w:noProof/>
                <w:webHidden/>
              </w:rPr>
              <w:t>51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39" w:history="1">
            <w:r w:rsidRPr="001A5F3C">
              <w:rPr>
                <w:rStyle w:val="Hipercze"/>
                <w:noProof/>
              </w:rPr>
              <w:t>§ 7. [Decyzje administracyjne rady dyscypliny]</w:t>
            </w:r>
            <w:r>
              <w:rPr>
                <w:noProof/>
                <w:webHidden/>
              </w:rPr>
              <w:tab/>
            </w:r>
            <w:r>
              <w:rPr>
                <w:noProof/>
                <w:webHidden/>
              </w:rPr>
              <w:fldChar w:fldCharType="begin"/>
            </w:r>
            <w:r>
              <w:rPr>
                <w:noProof/>
                <w:webHidden/>
              </w:rPr>
              <w:instrText xml:space="preserve"> PAGEREF _Toc96514139 \h </w:instrText>
            </w:r>
            <w:r>
              <w:rPr>
                <w:noProof/>
                <w:webHidden/>
              </w:rPr>
            </w:r>
            <w:r>
              <w:rPr>
                <w:noProof/>
                <w:webHidden/>
              </w:rPr>
              <w:fldChar w:fldCharType="separate"/>
            </w:r>
            <w:r>
              <w:rPr>
                <w:noProof/>
                <w:webHidden/>
              </w:rPr>
              <w:t>51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40" w:history="1">
            <w:r w:rsidRPr="001A5F3C">
              <w:rPr>
                <w:rStyle w:val="Hipercze"/>
                <w:noProof/>
              </w:rPr>
              <w:t>§ 8. [Interpelacje]</w:t>
            </w:r>
            <w:r>
              <w:rPr>
                <w:noProof/>
                <w:webHidden/>
              </w:rPr>
              <w:tab/>
            </w:r>
            <w:r>
              <w:rPr>
                <w:noProof/>
                <w:webHidden/>
              </w:rPr>
              <w:fldChar w:fldCharType="begin"/>
            </w:r>
            <w:r>
              <w:rPr>
                <w:noProof/>
                <w:webHidden/>
              </w:rPr>
              <w:instrText xml:space="preserve"> PAGEREF _Toc96514140 \h </w:instrText>
            </w:r>
            <w:r>
              <w:rPr>
                <w:noProof/>
                <w:webHidden/>
              </w:rPr>
            </w:r>
            <w:r>
              <w:rPr>
                <w:noProof/>
                <w:webHidden/>
              </w:rPr>
              <w:fldChar w:fldCharType="separate"/>
            </w:r>
            <w:r>
              <w:rPr>
                <w:noProof/>
                <w:webHidden/>
              </w:rPr>
              <w:t>51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41" w:history="1">
            <w:r w:rsidRPr="001A5F3C">
              <w:rPr>
                <w:rStyle w:val="Hipercze"/>
                <w:noProof/>
              </w:rPr>
              <w:t>§ 9. [Komisje organów kolegialnych]</w:t>
            </w:r>
            <w:r>
              <w:rPr>
                <w:noProof/>
                <w:webHidden/>
              </w:rPr>
              <w:tab/>
            </w:r>
            <w:r>
              <w:rPr>
                <w:noProof/>
                <w:webHidden/>
              </w:rPr>
              <w:fldChar w:fldCharType="begin"/>
            </w:r>
            <w:r>
              <w:rPr>
                <w:noProof/>
                <w:webHidden/>
              </w:rPr>
              <w:instrText xml:space="preserve"> PAGEREF _Toc96514141 \h </w:instrText>
            </w:r>
            <w:r>
              <w:rPr>
                <w:noProof/>
                <w:webHidden/>
              </w:rPr>
            </w:r>
            <w:r>
              <w:rPr>
                <w:noProof/>
                <w:webHidden/>
              </w:rPr>
              <w:fldChar w:fldCharType="separate"/>
            </w:r>
            <w:r>
              <w:rPr>
                <w:noProof/>
                <w:webHidden/>
              </w:rPr>
              <w:t>51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42" w:history="1">
            <w:r w:rsidRPr="001A5F3C">
              <w:rPr>
                <w:rStyle w:val="Hipercze"/>
                <w:noProof/>
              </w:rPr>
              <w:t>§ 10. [Wątpliwości interpretacyjne]</w:t>
            </w:r>
            <w:r>
              <w:rPr>
                <w:noProof/>
                <w:webHidden/>
              </w:rPr>
              <w:tab/>
            </w:r>
            <w:r>
              <w:rPr>
                <w:noProof/>
                <w:webHidden/>
              </w:rPr>
              <w:fldChar w:fldCharType="begin"/>
            </w:r>
            <w:r>
              <w:rPr>
                <w:noProof/>
                <w:webHidden/>
              </w:rPr>
              <w:instrText xml:space="preserve"> PAGEREF _Toc96514142 \h </w:instrText>
            </w:r>
            <w:r>
              <w:rPr>
                <w:noProof/>
                <w:webHidden/>
              </w:rPr>
            </w:r>
            <w:r>
              <w:rPr>
                <w:noProof/>
                <w:webHidden/>
              </w:rPr>
              <w:fldChar w:fldCharType="separate"/>
            </w:r>
            <w:r>
              <w:rPr>
                <w:noProof/>
                <w:webHidden/>
              </w:rPr>
              <w:t>51</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143" w:history="1">
            <w:r w:rsidRPr="001A5F3C">
              <w:rPr>
                <w:rStyle w:val="Hipercze"/>
                <w:noProof/>
              </w:rPr>
              <w:t>ZAŁĄCZNIK NR 2 - TRADYCJE I ZWYCZAJE AKADEMICKIE ASP W WARSZAWIE</w:t>
            </w:r>
            <w:r>
              <w:rPr>
                <w:noProof/>
                <w:webHidden/>
              </w:rPr>
              <w:tab/>
            </w:r>
            <w:r>
              <w:rPr>
                <w:noProof/>
                <w:webHidden/>
              </w:rPr>
              <w:fldChar w:fldCharType="begin"/>
            </w:r>
            <w:r>
              <w:rPr>
                <w:noProof/>
                <w:webHidden/>
              </w:rPr>
              <w:instrText xml:space="preserve"> PAGEREF _Toc96514143 \h </w:instrText>
            </w:r>
            <w:r>
              <w:rPr>
                <w:noProof/>
                <w:webHidden/>
              </w:rPr>
            </w:r>
            <w:r>
              <w:rPr>
                <w:noProof/>
                <w:webHidden/>
              </w:rPr>
              <w:fldChar w:fldCharType="separate"/>
            </w:r>
            <w:r>
              <w:rPr>
                <w:noProof/>
                <w:webHidden/>
              </w:rPr>
              <w:t>52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44" w:history="1">
            <w:r w:rsidRPr="001A5F3C">
              <w:rPr>
                <w:rStyle w:val="Hipercze"/>
                <w:noProof/>
              </w:rPr>
              <w:t>§ 1. [Uroczystości akademii]</w:t>
            </w:r>
            <w:r>
              <w:rPr>
                <w:noProof/>
                <w:webHidden/>
              </w:rPr>
              <w:tab/>
            </w:r>
            <w:r>
              <w:rPr>
                <w:noProof/>
                <w:webHidden/>
              </w:rPr>
              <w:fldChar w:fldCharType="begin"/>
            </w:r>
            <w:r>
              <w:rPr>
                <w:noProof/>
                <w:webHidden/>
              </w:rPr>
              <w:instrText xml:space="preserve"> PAGEREF _Toc96514144 \h </w:instrText>
            </w:r>
            <w:r>
              <w:rPr>
                <w:noProof/>
                <w:webHidden/>
              </w:rPr>
            </w:r>
            <w:r>
              <w:rPr>
                <w:noProof/>
                <w:webHidden/>
              </w:rPr>
              <w:fldChar w:fldCharType="separate"/>
            </w:r>
            <w:r>
              <w:rPr>
                <w:noProof/>
                <w:webHidden/>
              </w:rPr>
              <w:t>52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45" w:history="1">
            <w:r w:rsidRPr="001A5F3C">
              <w:rPr>
                <w:rStyle w:val="Hipercze"/>
                <w:noProof/>
              </w:rPr>
              <w:t>§ 3. [Godło akademii]</w:t>
            </w:r>
            <w:r>
              <w:rPr>
                <w:noProof/>
                <w:webHidden/>
              </w:rPr>
              <w:tab/>
            </w:r>
            <w:r>
              <w:rPr>
                <w:noProof/>
                <w:webHidden/>
              </w:rPr>
              <w:fldChar w:fldCharType="begin"/>
            </w:r>
            <w:r>
              <w:rPr>
                <w:noProof/>
                <w:webHidden/>
              </w:rPr>
              <w:instrText xml:space="preserve"> PAGEREF _Toc96514145 \h </w:instrText>
            </w:r>
            <w:r>
              <w:rPr>
                <w:noProof/>
                <w:webHidden/>
              </w:rPr>
            </w:r>
            <w:r>
              <w:rPr>
                <w:noProof/>
                <w:webHidden/>
              </w:rPr>
              <w:fldChar w:fldCharType="separate"/>
            </w:r>
            <w:r>
              <w:rPr>
                <w:noProof/>
                <w:webHidden/>
              </w:rPr>
              <w:t>52</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146" w:history="1">
            <w:r w:rsidRPr="001A5F3C">
              <w:rPr>
                <w:rStyle w:val="Hipercze"/>
                <w:noProof/>
              </w:rPr>
              <w:t>ZAŁĄCZNIK NR 3 – ZASADY DOKONYWANIA WYBORÓW, POWOŁANIA I ODWOŁANIA ORGANÓW AKADEMII  I ICH CZŁONKÓW</w:t>
            </w:r>
            <w:r>
              <w:rPr>
                <w:noProof/>
                <w:webHidden/>
              </w:rPr>
              <w:tab/>
            </w:r>
            <w:r>
              <w:rPr>
                <w:noProof/>
                <w:webHidden/>
              </w:rPr>
              <w:fldChar w:fldCharType="begin"/>
            </w:r>
            <w:r>
              <w:rPr>
                <w:noProof/>
                <w:webHidden/>
              </w:rPr>
              <w:instrText xml:space="preserve"> PAGEREF _Toc96514146 \h </w:instrText>
            </w:r>
            <w:r>
              <w:rPr>
                <w:noProof/>
                <w:webHidden/>
              </w:rPr>
            </w:r>
            <w:r>
              <w:rPr>
                <w:noProof/>
                <w:webHidden/>
              </w:rPr>
              <w:fldChar w:fldCharType="separate"/>
            </w:r>
            <w:r>
              <w:rPr>
                <w:noProof/>
                <w:webHidden/>
              </w:rPr>
              <w:t>54</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47" w:history="1">
            <w:r w:rsidRPr="001A5F3C">
              <w:rPr>
                <w:rStyle w:val="Hipercze"/>
                <w:noProof/>
              </w:rPr>
              <w:t>Rozdział 1. Ogólne zasady wyborcze</w:t>
            </w:r>
            <w:r>
              <w:rPr>
                <w:noProof/>
                <w:webHidden/>
              </w:rPr>
              <w:tab/>
            </w:r>
            <w:r>
              <w:rPr>
                <w:noProof/>
                <w:webHidden/>
              </w:rPr>
              <w:fldChar w:fldCharType="begin"/>
            </w:r>
            <w:r>
              <w:rPr>
                <w:noProof/>
                <w:webHidden/>
              </w:rPr>
              <w:instrText xml:space="preserve"> PAGEREF _Toc96514147 \h </w:instrText>
            </w:r>
            <w:r>
              <w:rPr>
                <w:noProof/>
                <w:webHidden/>
              </w:rPr>
            </w:r>
            <w:r>
              <w:rPr>
                <w:noProof/>
                <w:webHidden/>
              </w:rPr>
              <w:fldChar w:fldCharType="separate"/>
            </w:r>
            <w:r>
              <w:rPr>
                <w:noProof/>
                <w:webHidden/>
              </w:rPr>
              <w:t>54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48" w:history="1">
            <w:r w:rsidRPr="001A5F3C">
              <w:rPr>
                <w:rStyle w:val="Hipercze"/>
                <w:noProof/>
              </w:rPr>
              <w:t>§ 1. [Zakres regulacji]</w:t>
            </w:r>
            <w:r>
              <w:rPr>
                <w:noProof/>
                <w:webHidden/>
              </w:rPr>
              <w:tab/>
            </w:r>
            <w:r>
              <w:rPr>
                <w:noProof/>
                <w:webHidden/>
              </w:rPr>
              <w:fldChar w:fldCharType="begin"/>
            </w:r>
            <w:r>
              <w:rPr>
                <w:noProof/>
                <w:webHidden/>
              </w:rPr>
              <w:instrText xml:space="preserve"> PAGEREF _Toc96514148 \h </w:instrText>
            </w:r>
            <w:r>
              <w:rPr>
                <w:noProof/>
                <w:webHidden/>
              </w:rPr>
            </w:r>
            <w:r>
              <w:rPr>
                <w:noProof/>
                <w:webHidden/>
              </w:rPr>
              <w:fldChar w:fldCharType="separate"/>
            </w:r>
            <w:r>
              <w:rPr>
                <w:noProof/>
                <w:webHidden/>
              </w:rPr>
              <w:t>54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49" w:history="1">
            <w:r w:rsidRPr="001A5F3C">
              <w:rPr>
                <w:rStyle w:val="Hipercze"/>
                <w:noProof/>
              </w:rPr>
              <w:t>§ 2. [Bierne prawo wyborcze]</w:t>
            </w:r>
            <w:r>
              <w:rPr>
                <w:noProof/>
                <w:webHidden/>
              </w:rPr>
              <w:tab/>
            </w:r>
            <w:r>
              <w:rPr>
                <w:noProof/>
                <w:webHidden/>
              </w:rPr>
              <w:fldChar w:fldCharType="begin"/>
            </w:r>
            <w:r>
              <w:rPr>
                <w:noProof/>
                <w:webHidden/>
              </w:rPr>
              <w:instrText xml:space="preserve"> PAGEREF _Toc96514149 \h </w:instrText>
            </w:r>
            <w:r>
              <w:rPr>
                <w:noProof/>
                <w:webHidden/>
              </w:rPr>
            </w:r>
            <w:r>
              <w:rPr>
                <w:noProof/>
                <w:webHidden/>
              </w:rPr>
              <w:fldChar w:fldCharType="separate"/>
            </w:r>
            <w:r>
              <w:rPr>
                <w:noProof/>
                <w:webHidden/>
              </w:rPr>
              <w:t>54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0" w:history="1">
            <w:r w:rsidRPr="001A5F3C">
              <w:rPr>
                <w:rStyle w:val="Hipercze"/>
                <w:noProof/>
              </w:rPr>
              <w:t>§ 3. [Czynne prawo wyborcze]</w:t>
            </w:r>
            <w:r>
              <w:rPr>
                <w:noProof/>
                <w:webHidden/>
              </w:rPr>
              <w:tab/>
            </w:r>
            <w:r>
              <w:rPr>
                <w:noProof/>
                <w:webHidden/>
              </w:rPr>
              <w:fldChar w:fldCharType="begin"/>
            </w:r>
            <w:r>
              <w:rPr>
                <w:noProof/>
                <w:webHidden/>
              </w:rPr>
              <w:instrText xml:space="preserve"> PAGEREF _Toc96514150 \h </w:instrText>
            </w:r>
            <w:r>
              <w:rPr>
                <w:noProof/>
                <w:webHidden/>
              </w:rPr>
            </w:r>
            <w:r>
              <w:rPr>
                <w:noProof/>
                <w:webHidden/>
              </w:rPr>
              <w:fldChar w:fldCharType="separate"/>
            </w:r>
            <w:r>
              <w:rPr>
                <w:noProof/>
                <w:webHidden/>
              </w:rPr>
              <w:t>54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1" w:history="1">
            <w:r w:rsidRPr="001A5F3C">
              <w:rPr>
                <w:rStyle w:val="Hipercze"/>
                <w:noProof/>
              </w:rPr>
              <w:t>§ 4. [Zasady wspólne]</w:t>
            </w:r>
            <w:r>
              <w:rPr>
                <w:noProof/>
                <w:webHidden/>
              </w:rPr>
              <w:tab/>
            </w:r>
            <w:r>
              <w:rPr>
                <w:noProof/>
                <w:webHidden/>
              </w:rPr>
              <w:fldChar w:fldCharType="begin"/>
            </w:r>
            <w:r>
              <w:rPr>
                <w:noProof/>
                <w:webHidden/>
              </w:rPr>
              <w:instrText xml:space="preserve"> PAGEREF _Toc96514151 \h </w:instrText>
            </w:r>
            <w:r>
              <w:rPr>
                <w:noProof/>
                <w:webHidden/>
              </w:rPr>
            </w:r>
            <w:r>
              <w:rPr>
                <w:noProof/>
                <w:webHidden/>
              </w:rPr>
              <w:fldChar w:fldCharType="separate"/>
            </w:r>
            <w:r>
              <w:rPr>
                <w:noProof/>
                <w:webHidden/>
              </w:rPr>
              <w:t>54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2" w:history="1">
            <w:r w:rsidRPr="001A5F3C">
              <w:rPr>
                <w:rStyle w:val="Hipercze"/>
                <w:noProof/>
              </w:rPr>
              <w:t>§ 5. [Podmioty wybierające]</w:t>
            </w:r>
            <w:r>
              <w:rPr>
                <w:noProof/>
                <w:webHidden/>
              </w:rPr>
              <w:tab/>
            </w:r>
            <w:r>
              <w:rPr>
                <w:noProof/>
                <w:webHidden/>
              </w:rPr>
              <w:fldChar w:fldCharType="begin"/>
            </w:r>
            <w:r>
              <w:rPr>
                <w:noProof/>
                <w:webHidden/>
              </w:rPr>
              <w:instrText xml:space="preserve"> PAGEREF _Toc96514152 \h </w:instrText>
            </w:r>
            <w:r>
              <w:rPr>
                <w:noProof/>
                <w:webHidden/>
              </w:rPr>
            </w:r>
            <w:r>
              <w:rPr>
                <w:noProof/>
                <w:webHidden/>
              </w:rPr>
              <w:fldChar w:fldCharType="separate"/>
            </w:r>
            <w:r>
              <w:rPr>
                <w:noProof/>
                <w:webHidden/>
              </w:rPr>
              <w:t>55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3" w:history="1">
            <w:r w:rsidRPr="001A5F3C">
              <w:rPr>
                <w:rStyle w:val="Hipercze"/>
                <w:noProof/>
              </w:rPr>
              <w:t>§ 6. [Głosowania w trybie stacjonarnym]</w:t>
            </w:r>
            <w:r>
              <w:rPr>
                <w:noProof/>
                <w:webHidden/>
              </w:rPr>
              <w:tab/>
            </w:r>
            <w:r>
              <w:rPr>
                <w:noProof/>
                <w:webHidden/>
              </w:rPr>
              <w:fldChar w:fldCharType="begin"/>
            </w:r>
            <w:r>
              <w:rPr>
                <w:noProof/>
                <w:webHidden/>
              </w:rPr>
              <w:instrText xml:space="preserve"> PAGEREF _Toc96514153 \h </w:instrText>
            </w:r>
            <w:r>
              <w:rPr>
                <w:noProof/>
                <w:webHidden/>
              </w:rPr>
            </w:r>
            <w:r>
              <w:rPr>
                <w:noProof/>
                <w:webHidden/>
              </w:rPr>
              <w:fldChar w:fldCharType="separate"/>
            </w:r>
            <w:r>
              <w:rPr>
                <w:noProof/>
                <w:webHidden/>
              </w:rPr>
              <w:t>55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4" w:history="1">
            <w:r w:rsidRPr="001A5F3C">
              <w:rPr>
                <w:rStyle w:val="Hipercze"/>
                <w:noProof/>
              </w:rPr>
              <w:t>§ 7. [Protesty wyborcze]</w:t>
            </w:r>
            <w:r>
              <w:rPr>
                <w:noProof/>
                <w:webHidden/>
              </w:rPr>
              <w:tab/>
            </w:r>
            <w:r>
              <w:rPr>
                <w:noProof/>
                <w:webHidden/>
              </w:rPr>
              <w:fldChar w:fldCharType="begin"/>
            </w:r>
            <w:r>
              <w:rPr>
                <w:noProof/>
                <w:webHidden/>
              </w:rPr>
              <w:instrText xml:space="preserve"> PAGEREF _Toc96514154 \h </w:instrText>
            </w:r>
            <w:r>
              <w:rPr>
                <w:noProof/>
                <w:webHidden/>
              </w:rPr>
            </w:r>
            <w:r>
              <w:rPr>
                <w:noProof/>
                <w:webHidden/>
              </w:rPr>
              <w:fldChar w:fldCharType="separate"/>
            </w:r>
            <w:r>
              <w:rPr>
                <w:noProof/>
                <w:webHidden/>
              </w:rPr>
              <w:t>57</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55" w:history="1">
            <w:r w:rsidRPr="001A5F3C">
              <w:rPr>
                <w:rStyle w:val="Hipercze"/>
                <w:noProof/>
              </w:rPr>
              <w:t>Rozdział 2. Komisje wyborcze</w:t>
            </w:r>
            <w:r>
              <w:rPr>
                <w:noProof/>
                <w:webHidden/>
              </w:rPr>
              <w:tab/>
            </w:r>
            <w:r>
              <w:rPr>
                <w:noProof/>
                <w:webHidden/>
              </w:rPr>
              <w:fldChar w:fldCharType="begin"/>
            </w:r>
            <w:r>
              <w:rPr>
                <w:noProof/>
                <w:webHidden/>
              </w:rPr>
              <w:instrText xml:space="preserve"> PAGEREF _Toc96514155 \h </w:instrText>
            </w:r>
            <w:r>
              <w:rPr>
                <w:noProof/>
                <w:webHidden/>
              </w:rPr>
            </w:r>
            <w:r>
              <w:rPr>
                <w:noProof/>
                <w:webHidden/>
              </w:rPr>
              <w:fldChar w:fldCharType="separate"/>
            </w:r>
            <w:r>
              <w:rPr>
                <w:noProof/>
                <w:webHidden/>
              </w:rPr>
              <w:t>58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6" w:history="1">
            <w:r w:rsidRPr="001A5F3C">
              <w:rPr>
                <w:rStyle w:val="Hipercze"/>
                <w:noProof/>
              </w:rPr>
              <w:t>§ 8. [Uczelniana komisja wyborcza]</w:t>
            </w:r>
            <w:r>
              <w:rPr>
                <w:noProof/>
                <w:webHidden/>
              </w:rPr>
              <w:tab/>
            </w:r>
            <w:r>
              <w:rPr>
                <w:noProof/>
                <w:webHidden/>
              </w:rPr>
              <w:fldChar w:fldCharType="begin"/>
            </w:r>
            <w:r>
              <w:rPr>
                <w:noProof/>
                <w:webHidden/>
              </w:rPr>
              <w:instrText xml:space="preserve"> PAGEREF _Toc96514156 \h </w:instrText>
            </w:r>
            <w:r>
              <w:rPr>
                <w:noProof/>
                <w:webHidden/>
              </w:rPr>
            </w:r>
            <w:r>
              <w:rPr>
                <w:noProof/>
                <w:webHidden/>
              </w:rPr>
              <w:fldChar w:fldCharType="separate"/>
            </w:r>
            <w:r>
              <w:rPr>
                <w:noProof/>
                <w:webHidden/>
              </w:rPr>
              <w:t>58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7" w:history="1">
            <w:r w:rsidRPr="001A5F3C">
              <w:rPr>
                <w:rStyle w:val="Hipercze"/>
                <w:noProof/>
              </w:rPr>
              <w:t>§ 9. [Tryb działania UKW]</w:t>
            </w:r>
            <w:r>
              <w:rPr>
                <w:noProof/>
                <w:webHidden/>
              </w:rPr>
              <w:tab/>
            </w:r>
            <w:r>
              <w:rPr>
                <w:noProof/>
                <w:webHidden/>
              </w:rPr>
              <w:fldChar w:fldCharType="begin"/>
            </w:r>
            <w:r>
              <w:rPr>
                <w:noProof/>
                <w:webHidden/>
              </w:rPr>
              <w:instrText xml:space="preserve"> PAGEREF _Toc96514157 \h </w:instrText>
            </w:r>
            <w:r>
              <w:rPr>
                <w:noProof/>
                <w:webHidden/>
              </w:rPr>
            </w:r>
            <w:r>
              <w:rPr>
                <w:noProof/>
                <w:webHidden/>
              </w:rPr>
              <w:fldChar w:fldCharType="separate"/>
            </w:r>
            <w:r>
              <w:rPr>
                <w:noProof/>
                <w:webHidden/>
              </w:rPr>
              <w:t>58</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8" w:history="1">
            <w:r w:rsidRPr="001A5F3C">
              <w:rPr>
                <w:rStyle w:val="Hipercze"/>
                <w:noProof/>
              </w:rPr>
              <w:t>§ 10. [Okręgowe komisje wyborcze]</w:t>
            </w:r>
            <w:r>
              <w:rPr>
                <w:noProof/>
                <w:webHidden/>
              </w:rPr>
              <w:tab/>
            </w:r>
            <w:r>
              <w:rPr>
                <w:noProof/>
                <w:webHidden/>
              </w:rPr>
              <w:fldChar w:fldCharType="begin"/>
            </w:r>
            <w:r>
              <w:rPr>
                <w:noProof/>
                <w:webHidden/>
              </w:rPr>
              <w:instrText xml:space="preserve"> PAGEREF _Toc96514158 \h </w:instrText>
            </w:r>
            <w:r>
              <w:rPr>
                <w:noProof/>
                <w:webHidden/>
              </w:rPr>
            </w:r>
            <w:r>
              <w:rPr>
                <w:noProof/>
                <w:webHidden/>
              </w:rPr>
              <w:fldChar w:fldCharType="separate"/>
            </w:r>
            <w:r>
              <w:rPr>
                <w:noProof/>
                <w:webHidden/>
              </w:rPr>
              <w:t>59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59" w:history="1">
            <w:r w:rsidRPr="001A5F3C">
              <w:rPr>
                <w:rStyle w:val="Hipercze"/>
                <w:noProof/>
              </w:rPr>
              <w:t>§ 11. [Tryb działania OKW]</w:t>
            </w:r>
            <w:r>
              <w:rPr>
                <w:noProof/>
                <w:webHidden/>
              </w:rPr>
              <w:tab/>
            </w:r>
            <w:r>
              <w:rPr>
                <w:noProof/>
                <w:webHidden/>
              </w:rPr>
              <w:fldChar w:fldCharType="begin"/>
            </w:r>
            <w:r>
              <w:rPr>
                <w:noProof/>
                <w:webHidden/>
              </w:rPr>
              <w:instrText xml:space="preserve"> PAGEREF _Toc96514159 \h </w:instrText>
            </w:r>
            <w:r>
              <w:rPr>
                <w:noProof/>
                <w:webHidden/>
              </w:rPr>
            </w:r>
            <w:r>
              <w:rPr>
                <w:noProof/>
                <w:webHidden/>
              </w:rPr>
              <w:fldChar w:fldCharType="separate"/>
            </w:r>
            <w:r>
              <w:rPr>
                <w:noProof/>
                <w:webHidden/>
              </w:rPr>
              <w:t>59</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60" w:history="1">
            <w:r w:rsidRPr="001A5F3C">
              <w:rPr>
                <w:rStyle w:val="Hipercze"/>
                <w:noProof/>
              </w:rPr>
              <w:t>Rozdział 3. Kolegium elektorów</w:t>
            </w:r>
            <w:r>
              <w:rPr>
                <w:noProof/>
                <w:webHidden/>
              </w:rPr>
              <w:tab/>
            </w:r>
            <w:r>
              <w:rPr>
                <w:noProof/>
                <w:webHidden/>
              </w:rPr>
              <w:fldChar w:fldCharType="begin"/>
            </w:r>
            <w:r>
              <w:rPr>
                <w:noProof/>
                <w:webHidden/>
              </w:rPr>
              <w:instrText xml:space="preserve"> PAGEREF _Toc96514160 \h </w:instrText>
            </w:r>
            <w:r>
              <w:rPr>
                <w:noProof/>
                <w:webHidden/>
              </w:rPr>
            </w:r>
            <w:r>
              <w:rPr>
                <w:noProof/>
                <w:webHidden/>
              </w:rPr>
              <w:fldChar w:fldCharType="separate"/>
            </w:r>
            <w:r>
              <w:rPr>
                <w:noProof/>
                <w:webHidden/>
              </w:rPr>
              <w:t>59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1" w:history="1">
            <w:r w:rsidRPr="001A5F3C">
              <w:rPr>
                <w:rStyle w:val="Hipercze"/>
                <w:noProof/>
              </w:rPr>
              <w:t>§ 12. [Skład kolegium elektorów]</w:t>
            </w:r>
            <w:r>
              <w:rPr>
                <w:noProof/>
                <w:webHidden/>
              </w:rPr>
              <w:tab/>
            </w:r>
            <w:r>
              <w:rPr>
                <w:noProof/>
                <w:webHidden/>
              </w:rPr>
              <w:fldChar w:fldCharType="begin"/>
            </w:r>
            <w:r>
              <w:rPr>
                <w:noProof/>
                <w:webHidden/>
              </w:rPr>
              <w:instrText xml:space="preserve"> PAGEREF _Toc96514161 \h </w:instrText>
            </w:r>
            <w:r>
              <w:rPr>
                <w:noProof/>
                <w:webHidden/>
              </w:rPr>
            </w:r>
            <w:r>
              <w:rPr>
                <w:noProof/>
                <w:webHidden/>
              </w:rPr>
              <w:fldChar w:fldCharType="separate"/>
            </w:r>
            <w:r>
              <w:rPr>
                <w:noProof/>
                <w:webHidden/>
              </w:rPr>
              <w:t>59</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2" w:history="1">
            <w:r w:rsidRPr="001A5F3C">
              <w:rPr>
                <w:rStyle w:val="Hipercze"/>
                <w:noProof/>
              </w:rPr>
              <w:t>§ 13. [Wybory członków kolegium elektorów]</w:t>
            </w:r>
            <w:r>
              <w:rPr>
                <w:noProof/>
                <w:webHidden/>
              </w:rPr>
              <w:tab/>
            </w:r>
            <w:r>
              <w:rPr>
                <w:noProof/>
                <w:webHidden/>
              </w:rPr>
              <w:fldChar w:fldCharType="begin"/>
            </w:r>
            <w:r>
              <w:rPr>
                <w:noProof/>
                <w:webHidden/>
              </w:rPr>
              <w:instrText xml:space="preserve"> PAGEREF _Toc96514162 \h </w:instrText>
            </w:r>
            <w:r>
              <w:rPr>
                <w:noProof/>
                <w:webHidden/>
              </w:rPr>
            </w:r>
            <w:r>
              <w:rPr>
                <w:noProof/>
                <w:webHidden/>
              </w:rPr>
              <w:fldChar w:fldCharType="separate"/>
            </w:r>
            <w:r>
              <w:rPr>
                <w:noProof/>
                <w:webHidden/>
              </w:rPr>
              <w:t>60</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63" w:history="1">
            <w:r w:rsidRPr="001A5F3C">
              <w:rPr>
                <w:rStyle w:val="Hipercze"/>
                <w:noProof/>
              </w:rPr>
              <w:t>Rozdział 4. Wybory Rektora</w:t>
            </w:r>
            <w:r>
              <w:rPr>
                <w:noProof/>
                <w:webHidden/>
              </w:rPr>
              <w:tab/>
            </w:r>
            <w:r>
              <w:rPr>
                <w:noProof/>
                <w:webHidden/>
              </w:rPr>
              <w:fldChar w:fldCharType="begin"/>
            </w:r>
            <w:r>
              <w:rPr>
                <w:noProof/>
                <w:webHidden/>
              </w:rPr>
              <w:instrText xml:space="preserve"> PAGEREF _Toc96514163 \h </w:instrText>
            </w:r>
            <w:r>
              <w:rPr>
                <w:noProof/>
                <w:webHidden/>
              </w:rPr>
            </w:r>
            <w:r>
              <w:rPr>
                <w:noProof/>
                <w:webHidden/>
              </w:rPr>
              <w:fldChar w:fldCharType="separate"/>
            </w:r>
            <w:r>
              <w:rPr>
                <w:noProof/>
                <w:webHidden/>
              </w:rPr>
              <w:t>61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4" w:history="1">
            <w:r w:rsidRPr="001A5F3C">
              <w:rPr>
                <w:rStyle w:val="Hipercze"/>
                <w:noProof/>
              </w:rPr>
              <w:t>§ 14. [Zgłaszanie kandydatów]</w:t>
            </w:r>
            <w:r>
              <w:rPr>
                <w:noProof/>
                <w:webHidden/>
              </w:rPr>
              <w:tab/>
            </w:r>
            <w:r>
              <w:rPr>
                <w:noProof/>
                <w:webHidden/>
              </w:rPr>
              <w:fldChar w:fldCharType="begin"/>
            </w:r>
            <w:r>
              <w:rPr>
                <w:noProof/>
                <w:webHidden/>
              </w:rPr>
              <w:instrText xml:space="preserve"> PAGEREF _Toc96514164 \h </w:instrText>
            </w:r>
            <w:r>
              <w:rPr>
                <w:noProof/>
                <w:webHidden/>
              </w:rPr>
            </w:r>
            <w:r>
              <w:rPr>
                <w:noProof/>
                <w:webHidden/>
              </w:rPr>
              <w:fldChar w:fldCharType="separate"/>
            </w:r>
            <w:r>
              <w:rPr>
                <w:noProof/>
                <w:webHidden/>
              </w:rPr>
              <w:t>61</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5" w:history="1">
            <w:r w:rsidRPr="001A5F3C">
              <w:rPr>
                <w:rStyle w:val="Hipercze"/>
                <w:noProof/>
              </w:rPr>
              <w:t>§ 15. [Opiniowanie przez senat]</w:t>
            </w:r>
            <w:r>
              <w:rPr>
                <w:noProof/>
                <w:webHidden/>
              </w:rPr>
              <w:tab/>
            </w:r>
            <w:r>
              <w:rPr>
                <w:noProof/>
                <w:webHidden/>
              </w:rPr>
              <w:fldChar w:fldCharType="begin"/>
            </w:r>
            <w:r>
              <w:rPr>
                <w:noProof/>
                <w:webHidden/>
              </w:rPr>
              <w:instrText xml:space="preserve"> PAGEREF _Toc96514165 \h </w:instrText>
            </w:r>
            <w:r>
              <w:rPr>
                <w:noProof/>
                <w:webHidden/>
              </w:rPr>
            </w:r>
            <w:r>
              <w:rPr>
                <w:noProof/>
                <w:webHidden/>
              </w:rPr>
              <w:fldChar w:fldCharType="separate"/>
            </w:r>
            <w:r>
              <w:rPr>
                <w:noProof/>
                <w:webHidden/>
              </w:rPr>
              <w:t>62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6" w:history="1">
            <w:r w:rsidRPr="001A5F3C">
              <w:rPr>
                <w:rStyle w:val="Hipercze"/>
                <w:noProof/>
              </w:rPr>
              <w:t>§ 16. [Ostateczne zgłoszenie kandydatów]</w:t>
            </w:r>
            <w:r>
              <w:rPr>
                <w:noProof/>
                <w:webHidden/>
              </w:rPr>
              <w:tab/>
            </w:r>
            <w:r>
              <w:rPr>
                <w:noProof/>
                <w:webHidden/>
              </w:rPr>
              <w:fldChar w:fldCharType="begin"/>
            </w:r>
            <w:r>
              <w:rPr>
                <w:noProof/>
                <w:webHidden/>
              </w:rPr>
              <w:instrText xml:space="preserve"> PAGEREF _Toc96514166 \h </w:instrText>
            </w:r>
            <w:r>
              <w:rPr>
                <w:noProof/>
                <w:webHidden/>
              </w:rPr>
            </w:r>
            <w:r>
              <w:rPr>
                <w:noProof/>
                <w:webHidden/>
              </w:rPr>
              <w:fldChar w:fldCharType="separate"/>
            </w:r>
            <w:r>
              <w:rPr>
                <w:noProof/>
                <w:webHidden/>
              </w:rPr>
              <w:t>62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7" w:history="1">
            <w:r w:rsidRPr="001A5F3C">
              <w:rPr>
                <w:rStyle w:val="Hipercze"/>
                <w:noProof/>
              </w:rPr>
              <w:t>§ 17. [Kampania wyborcza]</w:t>
            </w:r>
            <w:r>
              <w:rPr>
                <w:noProof/>
                <w:webHidden/>
              </w:rPr>
              <w:tab/>
            </w:r>
            <w:r>
              <w:rPr>
                <w:noProof/>
                <w:webHidden/>
              </w:rPr>
              <w:fldChar w:fldCharType="begin"/>
            </w:r>
            <w:r>
              <w:rPr>
                <w:noProof/>
                <w:webHidden/>
              </w:rPr>
              <w:instrText xml:space="preserve"> PAGEREF _Toc96514167 \h </w:instrText>
            </w:r>
            <w:r>
              <w:rPr>
                <w:noProof/>
                <w:webHidden/>
              </w:rPr>
            </w:r>
            <w:r>
              <w:rPr>
                <w:noProof/>
                <w:webHidden/>
              </w:rPr>
              <w:fldChar w:fldCharType="separate"/>
            </w:r>
            <w:r>
              <w:rPr>
                <w:noProof/>
                <w:webHidden/>
              </w:rPr>
              <w:t>62</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8" w:history="1">
            <w:r w:rsidRPr="001A5F3C">
              <w:rPr>
                <w:rStyle w:val="Hipercze"/>
                <w:noProof/>
              </w:rPr>
              <w:t>§ 18. [Organizacja zebrania wyborczego w trybie stacjonarnym]</w:t>
            </w:r>
            <w:r>
              <w:rPr>
                <w:noProof/>
                <w:webHidden/>
              </w:rPr>
              <w:tab/>
            </w:r>
            <w:r>
              <w:rPr>
                <w:noProof/>
                <w:webHidden/>
              </w:rPr>
              <w:fldChar w:fldCharType="begin"/>
            </w:r>
            <w:r>
              <w:rPr>
                <w:noProof/>
                <w:webHidden/>
              </w:rPr>
              <w:instrText xml:space="preserve"> PAGEREF _Toc96514168 \h </w:instrText>
            </w:r>
            <w:r>
              <w:rPr>
                <w:noProof/>
                <w:webHidden/>
              </w:rPr>
            </w:r>
            <w:r>
              <w:rPr>
                <w:noProof/>
                <w:webHidden/>
              </w:rPr>
              <w:fldChar w:fldCharType="separate"/>
            </w:r>
            <w:r>
              <w:rPr>
                <w:noProof/>
                <w:webHidden/>
              </w:rPr>
              <w:t>63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69" w:history="1">
            <w:r w:rsidRPr="001A5F3C">
              <w:rPr>
                <w:rStyle w:val="Hipercze"/>
                <w:noProof/>
              </w:rPr>
              <w:t xml:space="preserve">§ 18 a. [Organizacja zebrania wyborczego w trybie zdalnym  z wykorzystaniem systemu informatycznego </w:t>
            </w:r>
            <w:r w:rsidRPr="001A5F3C">
              <w:rPr>
                <w:rStyle w:val="Hipercze"/>
                <w:rFonts w:ascii="Calibri" w:hAnsi="Calibri" w:cs="Calibri"/>
                <w:iCs/>
                <w:noProof/>
              </w:rPr>
              <w:t>zapewniającego kontrolę ich przebiegu oraz umożliwiających zapewnienie tajności głosowań.</w:t>
            </w:r>
            <w:r w:rsidRPr="001A5F3C">
              <w:rPr>
                <w:rStyle w:val="Hipercze"/>
                <w:iCs/>
                <w:noProof/>
              </w:rPr>
              <w:t>]</w:t>
            </w:r>
            <w:r>
              <w:rPr>
                <w:noProof/>
                <w:webHidden/>
              </w:rPr>
              <w:tab/>
            </w:r>
            <w:r>
              <w:rPr>
                <w:noProof/>
                <w:webHidden/>
              </w:rPr>
              <w:fldChar w:fldCharType="begin"/>
            </w:r>
            <w:r>
              <w:rPr>
                <w:noProof/>
                <w:webHidden/>
              </w:rPr>
              <w:instrText xml:space="preserve"> PAGEREF _Toc96514169 \h </w:instrText>
            </w:r>
            <w:r>
              <w:rPr>
                <w:noProof/>
                <w:webHidden/>
              </w:rPr>
            </w:r>
            <w:r>
              <w:rPr>
                <w:noProof/>
                <w:webHidden/>
              </w:rPr>
              <w:fldChar w:fldCharType="separate"/>
            </w:r>
            <w:r>
              <w:rPr>
                <w:noProof/>
                <w:webHidden/>
              </w:rPr>
              <w:t>63</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70" w:history="1">
            <w:r w:rsidRPr="001A5F3C">
              <w:rPr>
                <w:rStyle w:val="Hipercze"/>
                <w:noProof/>
              </w:rPr>
              <w:t>§ 19. [Wybór rektora]</w:t>
            </w:r>
            <w:r>
              <w:rPr>
                <w:noProof/>
                <w:webHidden/>
              </w:rPr>
              <w:tab/>
            </w:r>
            <w:r>
              <w:rPr>
                <w:noProof/>
                <w:webHidden/>
              </w:rPr>
              <w:fldChar w:fldCharType="begin"/>
            </w:r>
            <w:r>
              <w:rPr>
                <w:noProof/>
                <w:webHidden/>
              </w:rPr>
              <w:instrText xml:space="preserve"> PAGEREF _Toc96514170 \h </w:instrText>
            </w:r>
            <w:r>
              <w:rPr>
                <w:noProof/>
                <w:webHidden/>
              </w:rPr>
            </w:r>
            <w:r>
              <w:rPr>
                <w:noProof/>
                <w:webHidden/>
              </w:rPr>
              <w:fldChar w:fldCharType="separate"/>
            </w:r>
            <w:r>
              <w:rPr>
                <w:noProof/>
                <w:webHidden/>
              </w:rPr>
              <w:t>64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71" w:history="1">
            <w:r w:rsidRPr="001A5F3C">
              <w:rPr>
                <w:rStyle w:val="Hipercze"/>
                <w:noProof/>
              </w:rPr>
              <w:t>§ 20. [Rektor - elekt]</w:t>
            </w:r>
            <w:r>
              <w:rPr>
                <w:noProof/>
                <w:webHidden/>
              </w:rPr>
              <w:tab/>
            </w:r>
            <w:r>
              <w:rPr>
                <w:noProof/>
                <w:webHidden/>
              </w:rPr>
              <w:fldChar w:fldCharType="begin"/>
            </w:r>
            <w:r>
              <w:rPr>
                <w:noProof/>
                <w:webHidden/>
              </w:rPr>
              <w:instrText xml:space="preserve"> PAGEREF _Toc96514171 \h </w:instrText>
            </w:r>
            <w:r>
              <w:rPr>
                <w:noProof/>
                <w:webHidden/>
              </w:rPr>
            </w:r>
            <w:r>
              <w:rPr>
                <w:noProof/>
                <w:webHidden/>
              </w:rPr>
              <w:fldChar w:fldCharType="separate"/>
            </w:r>
            <w:r>
              <w:rPr>
                <w:noProof/>
                <w:webHidden/>
              </w:rPr>
              <w:t>64</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72" w:history="1">
            <w:r w:rsidRPr="001A5F3C">
              <w:rPr>
                <w:rStyle w:val="Hipercze"/>
                <w:noProof/>
              </w:rPr>
              <w:t>Rozdział 5. Wybory do senatu</w:t>
            </w:r>
            <w:r>
              <w:rPr>
                <w:noProof/>
                <w:webHidden/>
              </w:rPr>
              <w:tab/>
            </w:r>
            <w:r>
              <w:rPr>
                <w:noProof/>
                <w:webHidden/>
              </w:rPr>
              <w:fldChar w:fldCharType="begin"/>
            </w:r>
            <w:r>
              <w:rPr>
                <w:noProof/>
                <w:webHidden/>
              </w:rPr>
              <w:instrText xml:space="preserve"> PAGEREF _Toc96514172 \h </w:instrText>
            </w:r>
            <w:r>
              <w:rPr>
                <w:noProof/>
                <w:webHidden/>
              </w:rPr>
            </w:r>
            <w:r>
              <w:rPr>
                <w:noProof/>
                <w:webHidden/>
              </w:rPr>
              <w:fldChar w:fldCharType="separate"/>
            </w:r>
            <w:r>
              <w:rPr>
                <w:noProof/>
                <w:webHidden/>
              </w:rPr>
              <w:t>64</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73" w:history="1">
            <w:r w:rsidRPr="001A5F3C">
              <w:rPr>
                <w:rStyle w:val="Hipercze"/>
                <w:noProof/>
              </w:rPr>
              <w:t>§ 21. [Wybór członków senatu]</w:t>
            </w:r>
            <w:r>
              <w:rPr>
                <w:noProof/>
                <w:webHidden/>
              </w:rPr>
              <w:tab/>
            </w:r>
            <w:r>
              <w:rPr>
                <w:noProof/>
                <w:webHidden/>
              </w:rPr>
              <w:fldChar w:fldCharType="begin"/>
            </w:r>
            <w:r>
              <w:rPr>
                <w:noProof/>
                <w:webHidden/>
              </w:rPr>
              <w:instrText xml:space="preserve"> PAGEREF _Toc96514173 \h </w:instrText>
            </w:r>
            <w:r>
              <w:rPr>
                <w:noProof/>
                <w:webHidden/>
              </w:rPr>
            </w:r>
            <w:r>
              <w:rPr>
                <w:noProof/>
                <w:webHidden/>
              </w:rPr>
              <w:fldChar w:fldCharType="separate"/>
            </w:r>
            <w:r>
              <w:rPr>
                <w:noProof/>
                <w:webHidden/>
              </w:rPr>
              <w:t>64</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74" w:history="1">
            <w:r w:rsidRPr="001A5F3C">
              <w:rPr>
                <w:rStyle w:val="Hipercze"/>
                <w:noProof/>
              </w:rPr>
              <w:t>Rozdział 6. Powołanie rady dyscypliny</w:t>
            </w:r>
            <w:r>
              <w:rPr>
                <w:noProof/>
                <w:webHidden/>
              </w:rPr>
              <w:tab/>
            </w:r>
            <w:r>
              <w:rPr>
                <w:noProof/>
                <w:webHidden/>
              </w:rPr>
              <w:fldChar w:fldCharType="begin"/>
            </w:r>
            <w:r>
              <w:rPr>
                <w:noProof/>
                <w:webHidden/>
              </w:rPr>
              <w:instrText xml:space="preserve"> PAGEREF _Toc96514174 \h </w:instrText>
            </w:r>
            <w:r>
              <w:rPr>
                <w:noProof/>
                <w:webHidden/>
              </w:rPr>
            </w:r>
            <w:r>
              <w:rPr>
                <w:noProof/>
                <w:webHidden/>
              </w:rPr>
              <w:fldChar w:fldCharType="separate"/>
            </w:r>
            <w:r>
              <w:rPr>
                <w:noProof/>
                <w:webHidden/>
              </w:rPr>
              <w:t>65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75" w:history="1">
            <w:r w:rsidRPr="001A5F3C">
              <w:rPr>
                <w:rStyle w:val="Hipercze"/>
                <w:rFonts w:cs="Calibri"/>
                <w:noProof/>
              </w:rPr>
              <w:t>§ 22. [Powołanie rady dyscypliny]</w:t>
            </w:r>
            <w:r>
              <w:rPr>
                <w:noProof/>
                <w:webHidden/>
              </w:rPr>
              <w:tab/>
            </w:r>
            <w:r>
              <w:rPr>
                <w:noProof/>
                <w:webHidden/>
              </w:rPr>
              <w:fldChar w:fldCharType="begin"/>
            </w:r>
            <w:r>
              <w:rPr>
                <w:noProof/>
                <w:webHidden/>
              </w:rPr>
              <w:instrText xml:space="preserve"> PAGEREF _Toc96514175 \h </w:instrText>
            </w:r>
            <w:r>
              <w:rPr>
                <w:noProof/>
                <w:webHidden/>
              </w:rPr>
            </w:r>
            <w:r>
              <w:rPr>
                <w:noProof/>
                <w:webHidden/>
              </w:rPr>
              <w:fldChar w:fldCharType="separate"/>
            </w:r>
            <w:r>
              <w:rPr>
                <w:noProof/>
                <w:webHidden/>
              </w:rPr>
              <w:t>65</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76" w:history="1">
            <w:r w:rsidRPr="001A5F3C">
              <w:rPr>
                <w:rStyle w:val="Hipercze"/>
                <w:noProof/>
              </w:rPr>
              <w:t>Rozdział 7. Powołanie Rady uczelni i jej przewodniczącego</w:t>
            </w:r>
            <w:r>
              <w:rPr>
                <w:noProof/>
                <w:webHidden/>
              </w:rPr>
              <w:tab/>
            </w:r>
            <w:r>
              <w:rPr>
                <w:noProof/>
                <w:webHidden/>
              </w:rPr>
              <w:fldChar w:fldCharType="begin"/>
            </w:r>
            <w:r>
              <w:rPr>
                <w:noProof/>
                <w:webHidden/>
              </w:rPr>
              <w:instrText xml:space="preserve"> PAGEREF _Toc96514176 \h </w:instrText>
            </w:r>
            <w:r>
              <w:rPr>
                <w:noProof/>
                <w:webHidden/>
              </w:rPr>
            </w:r>
            <w:r>
              <w:rPr>
                <w:noProof/>
                <w:webHidden/>
              </w:rPr>
              <w:fldChar w:fldCharType="separate"/>
            </w:r>
            <w:r>
              <w:rPr>
                <w:noProof/>
                <w:webHidden/>
              </w:rPr>
              <w:t>65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77" w:history="1">
            <w:r w:rsidRPr="001A5F3C">
              <w:rPr>
                <w:rStyle w:val="Hipercze"/>
                <w:noProof/>
              </w:rPr>
              <w:t>§ 23. [Zgłaszanie kandydatów]</w:t>
            </w:r>
            <w:r>
              <w:rPr>
                <w:noProof/>
                <w:webHidden/>
              </w:rPr>
              <w:tab/>
            </w:r>
            <w:r>
              <w:rPr>
                <w:noProof/>
                <w:webHidden/>
              </w:rPr>
              <w:fldChar w:fldCharType="begin"/>
            </w:r>
            <w:r>
              <w:rPr>
                <w:noProof/>
                <w:webHidden/>
              </w:rPr>
              <w:instrText xml:space="preserve"> PAGEREF _Toc96514177 \h </w:instrText>
            </w:r>
            <w:r>
              <w:rPr>
                <w:noProof/>
                <w:webHidden/>
              </w:rPr>
            </w:r>
            <w:r>
              <w:rPr>
                <w:noProof/>
                <w:webHidden/>
              </w:rPr>
              <w:fldChar w:fldCharType="separate"/>
            </w:r>
            <w:r>
              <w:rPr>
                <w:noProof/>
                <w:webHidden/>
              </w:rPr>
              <w:t>65</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78" w:history="1">
            <w:r w:rsidRPr="001A5F3C">
              <w:rPr>
                <w:rStyle w:val="Hipercze"/>
                <w:noProof/>
              </w:rPr>
              <w:t>§ 24. [Wybór członków rady uczelni]</w:t>
            </w:r>
            <w:r>
              <w:rPr>
                <w:noProof/>
                <w:webHidden/>
              </w:rPr>
              <w:tab/>
            </w:r>
            <w:r>
              <w:rPr>
                <w:noProof/>
                <w:webHidden/>
              </w:rPr>
              <w:fldChar w:fldCharType="begin"/>
            </w:r>
            <w:r>
              <w:rPr>
                <w:noProof/>
                <w:webHidden/>
              </w:rPr>
              <w:instrText xml:space="preserve"> PAGEREF _Toc96514178 \h </w:instrText>
            </w:r>
            <w:r>
              <w:rPr>
                <w:noProof/>
                <w:webHidden/>
              </w:rPr>
            </w:r>
            <w:r>
              <w:rPr>
                <w:noProof/>
                <w:webHidden/>
              </w:rPr>
              <w:fldChar w:fldCharType="separate"/>
            </w:r>
            <w:r>
              <w:rPr>
                <w:noProof/>
                <w:webHidden/>
              </w:rPr>
              <w:t>66</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79" w:history="1">
            <w:r w:rsidRPr="001A5F3C">
              <w:rPr>
                <w:rStyle w:val="Hipercze"/>
                <w:noProof/>
              </w:rPr>
              <w:t>§ 25. [Wybór przewodniczącego rady uczelni]</w:t>
            </w:r>
            <w:r>
              <w:rPr>
                <w:noProof/>
                <w:webHidden/>
              </w:rPr>
              <w:tab/>
            </w:r>
            <w:r>
              <w:rPr>
                <w:noProof/>
                <w:webHidden/>
              </w:rPr>
              <w:fldChar w:fldCharType="begin"/>
            </w:r>
            <w:r>
              <w:rPr>
                <w:noProof/>
                <w:webHidden/>
              </w:rPr>
              <w:instrText xml:space="preserve"> PAGEREF _Toc96514179 \h </w:instrText>
            </w:r>
            <w:r>
              <w:rPr>
                <w:noProof/>
                <w:webHidden/>
              </w:rPr>
            </w:r>
            <w:r>
              <w:rPr>
                <w:noProof/>
                <w:webHidden/>
              </w:rPr>
              <w:fldChar w:fldCharType="separate"/>
            </w:r>
            <w:r>
              <w:rPr>
                <w:noProof/>
                <w:webHidden/>
              </w:rPr>
              <w:t>66</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80" w:history="1">
            <w:r w:rsidRPr="001A5F3C">
              <w:rPr>
                <w:rStyle w:val="Hipercze"/>
                <w:noProof/>
              </w:rPr>
              <w:t>Rozdział 8. Wybory do rady programowej wydziału</w:t>
            </w:r>
            <w:r>
              <w:rPr>
                <w:noProof/>
                <w:webHidden/>
              </w:rPr>
              <w:tab/>
            </w:r>
            <w:r>
              <w:rPr>
                <w:noProof/>
                <w:webHidden/>
              </w:rPr>
              <w:fldChar w:fldCharType="begin"/>
            </w:r>
            <w:r>
              <w:rPr>
                <w:noProof/>
                <w:webHidden/>
              </w:rPr>
              <w:instrText xml:space="preserve"> PAGEREF _Toc96514180 \h </w:instrText>
            </w:r>
            <w:r>
              <w:rPr>
                <w:noProof/>
                <w:webHidden/>
              </w:rPr>
            </w:r>
            <w:r>
              <w:rPr>
                <w:noProof/>
                <w:webHidden/>
              </w:rPr>
              <w:fldChar w:fldCharType="separate"/>
            </w:r>
            <w:r>
              <w:rPr>
                <w:noProof/>
                <w:webHidden/>
              </w:rPr>
              <w:t>67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81" w:history="1">
            <w:r w:rsidRPr="001A5F3C">
              <w:rPr>
                <w:rStyle w:val="Hipercze"/>
                <w:noProof/>
              </w:rPr>
              <w:t>§ 26. [Wybory do rady programowej wydziału]</w:t>
            </w:r>
            <w:r>
              <w:rPr>
                <w:noProof/>
                <w:webHidden/>
              </w:rPr>
              <w:tab/>
            </w:r>
            <w:r>
              <w:rPr>
                <w:noProof/>
                <w:webHidden/>
              </w:rPr>
              <w:fldChar w:fldCharType="begin"/>
            </w:r>
            <w:r>
              <w:rPr>
                <w:noProof/>
                <w:webHidden/>
              </w:rPr>
              <w:instrText xml:space="preserve"> PAGEREF _Toc96514181 \h </w:instrText>
            </w:r>
            <w:r>
              <w:rPr>
                <w:noProof/>
                <w:webHidden/>
              </w:rPr>
            </w:r>
            <w:r>
              <w:rPr>
                <w:noProof/>
                <w:webHidden/>
              </w:rPr>
              <w:fldChar w:fldCharType="separate"/>
            </w:r>
            <w:r>
              <w:rPr>
                <w:noProof/>
                <w:webHidden/>
              </w:rPr>
              <w:t>67</w:t>
            </w:r>
            <w:r>
              <w:rPr>
                <w:noProof/>
                <w:webHidden/>
              </w:rPr>
              <w:fldChar w:fldCharType="end"/>
            </w:r>
          </w:hyperlink>
        </w:p>
        <w:p w:rsidR="00544F6C" w:rsidRDefault="00544F6C">
          <w:pPr>
            <w:pStyle w:val="Spistreci2"/>
            <w:tabs>
              <w:tab w:val="right" w:leader="dot" w:pos="10450"/>
            </w:tabs>
            <w:rPr>
              <w:rFonts w:eastAsiaTheme="minorEastAsia" w:cstheme="minorBidi"/>
              <w:i w:val="0"/>
              <w:iCs w:val="0"/>
              <w:noProof/>
              <w:sz w:val="22"/>
              <w:szCs w:val="22"/>
              <w:lang w:eastAsia="pl-PL"/>
            </w:rPr>
          </w:pPr>
          <w:hyperlink w:anchor="_Toc96514182" w:history="1">
            <w:r w:rsidRPr="001A5F3C">
              <w:rPr>
                <w:rStyle w:val="Hipercze"/>
                <w:noProof/>
              </w:rPr>
              <w:t>Rozdział 9. Odwołanie Rektora lub członka organu kolegialnego i wybory uzupełniające</w:t>
            </w:r>
            <w:r>
              <w:rPr>
                <w:noProof/>
                <w:webHidden/>
              </w:rPr>
              <w:tab/>
            </w:r>
            <w:r>
              <w:rPr>
                <w:noProof/>
                <w:webHidden/>
              </w:rPr>
              <w:fldChar w:fldCharType="begin"/>
            </w:r>
            <w:r>
              <w:rPr>
                <w:noProof/>
                <w:webHidden/>
              </w:rPr>
              <w:instrText xml:space="preserve"> PAGEREF _Toc96514182 \h </w:instrText>
            </w:r>
            <w:r>
              <w:rPr>
                <w:noProof/>
                <w:webHidden/>
              </w:rPr>
            </w:r>
            <w:r>
              <w:rPr>
                <w:noProof/>
                <w:webHidden/>
              </w:rPr>
              <w:fldChar w:fldCharType="separate"/>
            </w:r>
            <w:r>
              <w:rPr>
                <w:noProof/>
                <w:webHidden/>
              </w:rPr>
              <w:t>67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83" w:history="1">
            <w:r w:rsidRPr="001A5F3C">
              <w:rPr>
                <w:rStyle w:val="Hipercze"/>
                <w:noProof/>
              </w:rPr>
              <w:t>§ 27. [Odwołanie rektora]</w:t>
            </w:r>
            <w:r>
              <w:rPr>
                <w:noProof/>
                <w:webHidden/>
              </w:rPr>
              <w:tab/>
            </w:r>
            <w:r>
              <w:rPr>
                <w:noProof/>
                <w:webHidden/>
              </w:rPr>
              <w:fldChar w:fldCharType="begin"/>
            </w:r>
            <w:r>
              <w:rPr>
                <w:noProof/>
                <w:webHidden/>
              </w:rPr>
              <w:instrText xml:space="preserve"> PAGEREF _Toc96514183 \h </w:instrText>
            </w:r>
            <w:r>
              <w:rPr>
                <w:noProof/>
                <w:webHidden/>
              </w:rPr>
            </w:r>
            <w:r>
              <w:rPr>
                <w:noProof/>
                <w:webHidden/>
              </w:rPr>
              <w:fldChar w:fldCharType="separate"/>
            </w:r>
            <w:r>
              <w:rPr>
                <w:noProof/>
                <w:webHidden/>
              </w:rPr>
              <w:t>67</w:t>
            </w:r>
            <w:r>
              <w:rPr>
                <w:noProof/>
                <w:webHidden/>
              </w:rPr>
              <w:fldChar w:fldCharType="end"/>
            </w:r>
          </w:hyperlink>
        </w:p>
        <w:p w:rsidR="00544F6C" w:rsidRDefault="00544F6C">
          <w:pPr>
            <w:pStyle w:val="Spistreci3"/>
            <w:tabs>
              <w:tab w:val="right" w:leader="dot" w:pos="10450"/>
            </w:tabs>
            <w:rPr>
              <w:rFonts w:eastAsiaTheme="minorEastAsia" w:cstheme="minorBidi"/>
              <w:noProof/>
              <w:sz w:val="22"/>
              <w:szCs w:val="22"/>
              <w:lang w:eastAsia="pl-PL"/>
            </w:rPr>
          </w:pPr>
          <w:hyperlink w:anchor="_Toc96514184" w:history="1">
            <w:r w:rsidRPr="001A5F3C">
              <w:rPr>
                <w:rStyle w:val="Hipercze"/>
                <w:noProof/>
              </w:rPr>
              <w:t>§ 28. [Odwołanie członka organu kolegialnego]</w:t>
            </w:r>
            <w:r>
              <w:rPr>
                <w:noProof/>
                <w:webHidden/>
              </w:rPr>
              <w:tab/>
            </w:r>
            <w:r>
              <w:rPr>
                <w:noProof/>
                <w:webHidden/>
              </w:rPr>
              <w:fldChar w:fldCharType="begin"/>
            </w:r>
            <w:r>
              <w:rPr>
                <w:noProof/>
                <w:webHidden/>
              </w:rPr>
              <w:instrText xml:space="preserve"> PAGEREF _Toc96514184 \h </w:instrText>
            </w:r>
            <w:r>
              <w:rPr>
                <w:noProof/>
                <w:webHidden/>
              </w:rPr>
            </w:r>
            <w:r>
              <w:rPr>
                <w:noProof/>
                <w:webHidden/>
              </w:rPr>
              <w:fldChar w:fldCharType="separate"/>
            </w:r>
            <w:r>
              <w:rPr>
                <w:noProof/>
                <w:webHidden/>
              </w:rPr>
              <w:t>67</w:t>
            </w:r>
            <w:r>
              <w:rPr>
                <w:noProof/>
                <w:webHidden/>
              </w:rPr>
              <w:fldChar w:fldCharType="end"/>
            </w:r>
          </w:hyperlink>
        </w:p>
        <w:p w:rsidR="00544F6C" w:rsidRDefault="00544F6C">
          <w:pPr>
            <w:pStyle w:val="Spistreci1"/>
            <w:tabs>
              <w:tab w:val="right" w:leader="dot" w:pos="10450"/>
            </w:tabs>
            <w:rPr>
              <w:rFonts w:eastAsiaTheme="minorEastAsia" w:cstheme="minorBidi"/>
              <w:b w:val="0"/>
              <w:bCs w:val="0"/>
              <w:noProof/>
              <w:sz w:val="22"/>
              <w:szCs w:val="22"/>
              <w:lang w:eastAsia="pl-PL"/>
            </w:rPr>
          </w:pPr>
          <w:hyperlink w:anchor="_Toc96514185" w:history="1">
            <w:r w:rsidRPr="001A5F3C">
              <w:rPr>
                <w:rStyle w:val="Hipercze"/>
                <w:noProof/>
              </w:rPr>
              <w:t>Spis treści</w:t>
            </w:r>
            <w:r>
              <w:rPr>
                <w:noProof/>
                <w:webHidden/>
              </w:rPr>
              <w:tab/>
            </w:r>
            <w:r>
              <w:rPr>
                <w:noProof/>
                <w:webHidden/>
              </w:rPr>
              <w:fldChar w:fldCharType="begin"/>
            </w:r>
            <w:r>
              <w:rPr>
                <w:noProof/>
                <w:webHidden/>
              </w:rPr>
              <w:instrText xml:space="preserve"> PAGEREF _Toc96514185 \h </w:instrText>
            </w:r>
            <w:r>
              <w:rPr>
                <w:noProof/>
                <w:webHidden/>
              </w:rPr>
            </w:r>
            <w:r>
              <w:rPr>
                <w:noProof/>
                <w:webHidden/>
              </w:rPr>
              <w:fldChar w:fldCharType="separate"/>
            </w:r>
            <w:r>
              <w:rPr>
                <w:noProof/>
                <w:webHidden/>
              </w:rPr>
              <w:t>69</w:t>
            </w:r>
            <w:r>
              <w:rPr>
                <w:noProof/>
                <w:webHidden/>
              </w:rPr>
              <w:fldChar w:fldCharType="end"/>
            </w:r>
          </w:hyperlink>
        </w:p>
        <w:p w:rsidR="0027629E" w:rsidRPr="00C62145" w:rsidRDefault="009F05DA" w:rsidP="00C77519">
          <w:pPr>
            <w:spacing w:line="276" w:lineRule="auto"/>
            <w:rPr>
              <w:rFonts w:ascii="Lato" w:hAnsi="Lato"/>
              <w:color w:val="002060"/>
              <w:sz w:val="22"/>
            </w:rPr>
          </w:pPr>
          <w:r w:rsidRPr="00150C90">
            <w:rPr>
              <w:rFonts w:ascii="Lato" w:hAnsi="Lato"/>
              <w:b/>
              <w:bCs/>
              <w:noProof/>
              <w:color w:val="002060"/>
              <w:sz w:val="22"/>
            </w:rPr>
            <w:fldChar w:fldCharType="end"/>
          </w:r>
        </w:p>
      </w:sdtContent>
    </w:sdt>
    <w:p w:rsidR="005F1991" w:rsidRPr="00C62145" w:rsidRDefault="005F1991" w:rsidP="00C77519">
      <w:pPr>
        <w:spacing w:line="276" w:lineRule="auto"/>
        <w:rPr>
          <w:rFonts w:ascii="Lato" w:hAnsi="Lato"/>
          <w:color w:val="002060"/>
          <w:sz w:val="22"/>
        </w:rPr>
      </w:pPr>
    </w:p>
    <w:sectPr w:rsidR="005F1991" w:rsidRPr="00C62145" w:rsidSect="00404161">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8C" w:rsidRDefault="00AC028C" w:rsidP="0014212D">
      <w:r>
        <w:separator/>
      </w:r>
    </w:p>
  </w:endnote>
  <w:endnote w:type="continuationSeparator" w:id="0">
    <w:p w:rsidR="00AC028C" w:rsidRDefault="00AC028C" w:rsidP="001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0889281"/>
      <w:docPartObj>
        <w:docPartGallery w:val="Page Numbers (Bottom of Page)"/>
        <w:docPartUnique/>
      </w:docPartObj>
    </w:sdtPr>
    <w:sdtContent>
      <w:p w:rsidR="00544F6C" w:rsidRDefault="00544F6C" w:rsidP="0014212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544F6C" w:rsidRDefault="00544F6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rsidR="00544F6C" w:rsidRPr="00C93EFF" w:rsidRDefault="00544F6C" w:rsidP="0014212D">
        <w:pPr>
          <w:pStyle w:val="Stopka"/>
          <w:framePr w:wrap="none" w:vAnchor="text" w:hAnchor="margin" w:xAlign="center" w:y="1"/>
          <w:rPr>
            <w:rStyle w:val="Numerstrony"/>
            <w:sz w:val="20"/>
          </w:rPr>
        </w:pPr>
        <w:r w:rsidRPr="00C93EFF">
          <w:rPr>
            <w:rStyle w:val="Numerstrony"/>
            <w:sz w:val="20"/>
          </w:rPr>
          <w:fldChar w:fldCharType="begin"/>
        </w:r>
        <w:r w:rsidRPr="00C93EFF">
          <w:rPr>
            <w:rStyle w:val="Numerstrony"/>
            <w:sz w:val="20"/>
          </w:rPr>
          <w:instrText xml:space="preserve"> PAGE </w:instrText>
        </w:r>
        <w:r w:rsidRPr="00C93EFF">
          <w:rPr>
            <w:rStyle w:val="Numerstrony"/>
            <w:sz w:val="20"/>
          </w:rPr>
          <w:fldChar w:fldCharType="separate"/>
        </w:r>
        <w:r w:rsidR="00193347">
          <w:rPr>
            <w:rStyle w:val="Numerstrony"/>
            <w:noProof/>
            <w:sz w:val="20"/>
          </w:rPr>
          <w:t>72</w:t>
        </w:r>
        <w:r w:rsidRPr="00C93EFF">
          <w:rPr>
            <w:rStyle w:val="Numerstrony"/>
            <w:sz w:val="20"/>
          </w:rPr>
          <w:fldChar w:fldCharType="end"/>
        </w:r>
      </w:p>
    </w:sdtContent>
  </w:sdt>
  <w:p w:rsidR="00544F6C" w:rsidRDefault="00544F6C" w:rsidP="00C93E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8C" w:rsidRDefault="00AC028C" w:rsidP="0014212D">
      <w:r>
        <w:separator/>
      </w:r>
    </w:p>
  </w:footnote>
  <w:footnote w:type="continuationSeparator" w:id="0">
    <w:p w:rsidR="00AC028C" w:rsidRDefault="00AC028C" w:rsidP="00142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6C" w:rsidRDefault="00544F6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15:restartNumberingAfterBreak="0">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E4961"/>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B7E2C"/>
    <w:multiLevelType w:val="hybridMultilevel"/>
    <w:tmpl w:val="A79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17E234F"/>
    <w:multiLevelType w:val="multilevel"/>
    <w:tmpl w:val="89D07EF2"/>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87" w15:restartNumberingAfterBreak="0">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C63D0E"/>
    <w:multiLevelType w:val="hybridMultilevel"/>
    <w:tmpl w:val="C5CE2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07653C"/>
    <w:multiLevelType w:val="hybridMultilevel"/>
    <w:tmpl w:val="DBDC1758"/>
    <w:lvl w:ilvl="0" w:tplc="04150011">
      <w:start w:val="1"/>
      <w:numFmt w:val="decimal"/>
      <w:lvlText w:val="%1)"/>
      <w:lvlJc w:val="left"/>
      <w:pPr>
        <w:ind w:left="644" w:hanging="360"/>
      </w:pPr>
      <w:rPr>
        <w:rFonts w:hint="default"/>
      </w:rPr>
    </w:lvl>
    <w:lvl w:ilvl="1" w:tplc="0415000F">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2" w15:restartNumberingAfterBreak="0">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15:restartNumberingAfterBreak="0">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7F1E41"/>
    <w:multiLevelType w:val="hybridMultilevel"/>
    <w:tmpl w:val="48EC0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C1676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9" w15:restartNumberingAfterBreak="0">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3" w15:restartNumberingAfterBreak="0">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15:restartNumberingAfterBreak="0">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6" w15:restartNumberingAfterBreak="0">
    <w:nsid w:val="69D13EB1"/>
    <w:multiLevelType w:val="hybridMultilevel"/>
    <w:tmpl w:val="13BC8FA6"/>
    <w:lvl w:ilvl="0" w:tplc="3AC4FBE2">
      <w:start w:val="1"/>
      <w:numFmt w:val="decimal"/>
      <w:lvlText w:val="%1)"/>
      <w:lvlJc w:val="left"/>
      <w:pPr>
        <w:ind w:left="720" w:hanging="360"/>
      </w:pPr>
      <w:rPr>
        <w:rFonts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BA5AD9"/>
    <w:multiLevelType w:val="hybridMultilevel"/>
    <w:tmpl w:val="3C34F1D8"/>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822C31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CEF6493"/>
    <w:multiLevelType w:val="hybridMultilevel"/>
    <w:tmpl w:val="73FE70B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4" w15:restartNumberingAfterBreak="0">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7" w15:restartNumberingAfterBreak="0">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20" w15:restartNumberingAfterBreak="0">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5" w15:restartNumberingAfterBreak="0">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5" w15:restartNumberingAfterBreak="0">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7" w15:restartNumberingAfterBreak="0">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1"/>
  </w:num>
  <w:num w:numId="3">
    <w:abstractNumId w:val="115"/>
  </w:num>
  <w:num w:numId="4">
    <w:abstractNumId w:val="66"/>
  </w:num>
  <w:num w:numId="5">
    <w:abstractNumId w:val="238"/>
  </w:num>
  <w:num w:numId="6">
    <w:abstractNumId w:val="226"/>
  </w:num>
  <w:num w:numId="7">
    <w:abstractNumId w:val="211"/>
  </w:num>
  <w:num w:numId="8">
    <w:abstractNumId w:val="128"/>
  </w:num>
  <w:num w:numId="9">
    <w:abstractNumId w:val="182"/>
  </w:num>
  <w:num w:numId="10">
    <w:abstractNumId w:val="106"/>
  </w:num>
  <w:num w:numId="11">
    <w:abstractNumId w:val="52"/>
  </w:num>
  <w:num w:numId="12">
    <w:abstractNumId w:val="38"/>
  </w:num>
  <w:num w:numId="13">
    <w:abstractNumId w:val="225"/>
  </w:num>
  <w:num w:numId="14">
    <w:abstractNumId w:val="163"/>
  </w:num>
  <w:num w:numId="15">
    <w:abstractNumId w:val="34"/>
  </w:num>
  <w:num w:numId="16">
    <w:abstractNumId w:val="98"/>
  </w:num>
  <w:num w:numId="17">
    <w:abstractNumId w:val="58"/>
  </w:num>
  <w:num w:numId="18">
    <w:abstractNumId w:val="198"/>
  </w:num>
  <w:num w:numId="19">
    <w:abstractNumId w:val="50"/>
  </w:num>
  <w:num w:numId="20">
    <w:abstractNumId w:val="22"/>
  </w:num>
  <w:num w:numId="21">
    <w:abstractNumId w:val="47"/>
  </w:num>
  <w:num w:numId="22">
    <w:abstractNumId w:val="46"/>
  </w:num>
  <w:num w:numId="23">
    <w:abstractNumId w:val="209"/>
  </w:num>
  <w:num w:numId="24">
    <w:abstractNumId w:val="167"/>
  </w:num>
  <w:num w:numId="25">
    <w:abstractNumId w:val="108"/>
  </w:num>
  <w:num w:numId="26">
    <w:abstractNumId w:val="164"/>
  </w:num>
  <w:num w:numId="27">
    <w:abstractNumId w:val="194"/>
  </w:num>
  <w:num w:numId="28">
    <w:abstractNumId w:val="23"/>
  </w:num>
  <w:num w:numId="29">
    <w:abstractNumId w:val="156"/>
  </w:num>
  <w:num w:numId="30">
    <w:abstractNumId w:val="116"/>
  </w:num>
  <w:num w:numId="31">
    <w:abstractNumId w:val="85"/>
  </w:num>
  <w:num w:numId="32">
    <w:abstractNumId w:val="118"/>
  </w:num>
  <w:num w:numId="33">
    <w:abstractNumId w:val="183"/>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2"/>
  </w:num>
  <w:num w:numId="41">
    <w:abstractNumId w:val="191"/>
  </w:num>
  <w:num w:numId="42">
    <w:abstractNumId w:val="203"/>
  </w:num>
  <w:num w:numId="43">
    <w:abstractNumId w:val="177"/>
  </w:num>
  <w:num w:numId="44">
    <w:abstractNumId w:val="96"/>
  </w:num>
  <w:num w:numId="45">
    <w:abstractNumId w:val="188"/>
  </w:num>
  <w:num w:numId="46">
    <w:abstractNumId w:val="160"/>
  </w:num>
  <w:num w:numId="47">
    <w:abstractNumId w:val="147"/>
  </w:num>
  <w:num w:numId="48">
    <w:abstractNumId w:val="97"/>
  </w:num>
  <w:num w:numId="49">
    <w:abstractNumId w:val="155"/>
  </w:num>
  <w:num w:numId="50">
    <w:abstractNumId w:val="89"/>
  </w:num>
  <w:num w:numId="51">
    <w:abstractNumId w:val="123"/>
  </w:num>
  <w:num w:numId="52">
    <w:abstractNumId w:val="245"/>
  </w:num>
  <w:num w:numId="53">
    <w:abstractNumId w:val="42"/>
  </w:num>
  <w:num w:numId="54">
    <w:abstractNumId w:val="246"/>
  </w:num>
  <w:num w:numId="55">
    <w:abstractNumId w:val="140"/>
  </w:num>
  <w:num w:numId="56">
    <w:abstractNumId w:val="28"/>
  </w:num>
  <w:num w:numId="57">
    <w:abstractNumId w:val="95"/>
  </w:num>
  <w:num w:numId="58">
    <w:abstractNumId w:val="36"/>
  </w:num>
  <w:num w:numId="59">
    <w:abstractNumId w:val="70"/>
  </w:num>
  <w:num w:numId="60">
    <w:abstractNumId w:val="9"/>
  </w:num>
  <w:num w:numId="61">
    <w:abstractNumId w:val="132"/>
  </w:num>
  <w:num w:numId="62">
    <w:abstractNumId w:val="196"/>
  </w:num>
  <w:num w:numId="63">
    <w:abstractNumId w:val="205"/>
  </w:num>
  <w:num w:numId="64">
    <w:abstractNumId w:val="131"/>
  </w:num>
  <w:num w:numId="65">
    <w:abstractNumId w:val="219"/>
  </w:num>
  <w:num w:numId="66">
    <w:abstractNumId w:val="126"/>
  </w:num>
  <w:num w:numId="67">
    <w:abstractNumId w:val="55"/>
  </w:num>
  <w:num w:numId="68">
    <w:abstractNumId w:val="193"/>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31"/>
  </w:num>
  <w:num w:numId="76">
    <w:abstractNumId w:val="77"/>
  </w:num>
  <w:num w:numId="77">
    <w:abstractNumId w:val="189"/>
  </w:num>
  <w:num w:numId="78">
    <w:abstractNumId w:val="49"/>
  </w:num>
  <w:num w:numId="79">
    <w:abstractNumId w:val="143"/>
  </w:num>
  <w:num w:numId="80">
    <w:abstractNumId w:val="227"/>
  </w:num>
  <w:num w:numId="81">
    <w:abstractNumId w:val="174"/>
  </w:num>
  <w:num w:numId="82">
    <w:abstractNumId w:val="33"/>
  </w:num>
  <w:num w:numId="83">
    <w:abstractNumId w:val="232"/>
  </w:num>
  <w:num w:numId="84">
    <w:abstractNumId w:val="154"/>
  </w:num>
  <w:num w:numId="85">
    <w:abstractNumId w:val="90"/>
  </w:num>
  <w:num w:numId="86">
    <w:abstractNumId w:val="178"/>
  </w:num>
  <w:num w:numId="87">
    <w:abstractNumId w:val="152"/>
  </w:num>
  <w:num w:numId="88">
    <w:abstractNumId w:val="48"/>
  </w:num>
  <w:num w:numId="89">
    <w:abstractNumId w:val="41"/>
  </w:num>
  <w:num w:numId="90">
    <w:abstractNumId w:val="192"/>
  </w:num>
  <w:num w:numId="91">
    <w:abstractNumId w:val="82"/>
  </w:num>
  <w:num w:numId="92">
    <w:abstractNumId w:val="94"/>
  </w:num>
  <w:num w:numId="93">
    <w:abstractNumId w:val="29"/>
  </w:num>
  <w:num w:numId="94">
    <w:abstractNumId w:val="247"/>
  </w:num>
  <w:num w:numId="95">
    <w:abstractNumId w:val="137"/>
  </w:num>
  <w:num w:numId="96">
    <w:abstractNumId w:val="146"/>
  </w:num>
  <w:num w:numId="97">
    <w:abstractNumId w:val="179"/>
  </w:num>
  <w:num w:numId="98">
    <w:abstractNumId w:val="63"/>
  </w:num>
  <w:num w:numId="99">
    <w:abstractNumId w:val="141"/>
  </w:num>
  <w:num w:numId="100">
    <w:abstractNumId w:val="239"/>
  </w:num>
  <w:num w:numId="101">
    <w:abstractNumId w:val="248"/>
  </w:num>
  <w:num w:numId="102">
    <w:abstractNumId w:val="101"/>
  </w:num>
  <w:num w:numId="103">
    <w:abstractNumId w:val="45"/>
  </w:num>
  <w:num w:numId="104">
    <w:abstractNumId w:val="39"/>
  </w:num>
  <w:num w:numId="105">
    <w:abstractNumId w:val="88"/>
  </w:num>
  <w:num w:numId="106">
    <w:abstractNumId w:val="158"/>
  </w:num>
  <w:num w:numId="107">
    <w:abstractNumId w:val="37"/>
  </w:num>
  <w:num w:numId="108">
    <w:abstractNumId w:val="218"/>
  </w:num>
  <w:num w:numId="109">
    <w:abstractNumId w:val="24"/>
  </w:num>
  <w:num w:numId="110">
    <w:abstractNumId w:val="221"/>
  </w:num>
  <w:num w:numId="111">
    <w:abstractNumId w:val="16"/>
  </w:num>
  <w:num w:numId="112">
    <w:abstractNumId w:val="105"/>
  </w:num>
  <w:num w:numId="113">
    <w:abstractNumId w:val="149"/>
  </w:num>
  <w:num w:numId="114">
    <w:abstractNumId w:val="109"/>
  </w:num>
  <w:num w:numId="115">
    <w:abstractNumId w:val="69"/>
  </w:num>
  <w:num w:numId="116">
    <w:abstractNumId w:val="242"/>
  </w:num>
  <w:num w:numId="117">
    <w:abstractNumId w:val="243"/>
  </w:num>
  <w:num w:numId="118">
    <w:abstractNumId w:val="235"/>
  </w:num>
  <w:num w:numId="119">
    <w:abstractNumId w:val="76"/>
  </w:num>
  <w:num w:numId="120">
    <w:abstractNumId w:val="72"/>
  </w:num>
  <w:num w:numId="121">
    <w:abstractNumId w:val="51"/>
  </w:num>
  <w:num w:numId="122">
    <w:abstractNumId w:val="133"/>
  </w:num>
  <w:num w:numId="123">
    <w:abstractNumId w:val="65"/>
  </w:num>
  <w:num w:numId="124">
    <w:abstractNumId w:val="199"/>
  </w:num>
  <w:num w:numId="125">
    <w:abstractNumId w:val="110"/>
  </w:num>
  <w:num w:numId="126">
    <w:abstractNumId w:val="200"/>
  </w:num>
  <w:num w:numId="127">
    <w:abstractNumId w:val="215"/>
  </w:num>
  <w:num w:numId="128">
    <w:abstractNumId w:val="176"/>
  </w:num>
  <w:num w:numId="129">
    <w:abstractNumId w:val="87"/>
  </w:num>
  <w:num w:numId="130">
    <w:abstractNumId w:val="125"/>
  </w:num>
  <w:num w:numId="131">
    <w:abstractNumId w:val="207"/>
  </w:num>
  <w:num w:numId="132">
    <w:abstractNumId w:val="67"/>
  </w:num>
  <w:num w:numId="133">
    <w:abstractNumId w:val="236"/>
  </w:num>
  <w:num w:numId="134">
    <w:abstractNumId w:val="59"/>
  </w:num>
  <w:num w:numId="135">
    <w:abstractNumId w:val="44"/>
  </w:num>
  <w:num w:numId="136">
    <w:abstractNumId w:val="31"/>
  </w:num>
  <w:num w:numId="137">
    <w:abstractNumId w:val="165"/>
  </w:num>
  <w:num w:numId="138">
    <w:abstractNumId w:val="130"/>
  </w:num>
  <w:num w:numId="139">
    <w:abstractNumId w:val="240"/>
  </w:num>
  <w:num w:numId="140">
    <w:abstractNumId w:val="91"/>
  </w:num>
  <w:num w:numId="141">
    <w:abstractNumId w:val="102"/>
  </w:num>
  <w:num w:numId="142">
    <w:abstractNumId w:val="148"/>
  </w:num>
  <w:num w:numId="143">
    <w:abstractNumId w:val="204"/>
  </w:num>
  <w:num w:numId="144">
    <w:abstractNumId w:val="114"/>
  </w:num>
  <w:num w:numId="145">
    <w:abstractNumId w:val="237"/>
  </w:num>
  <w:num w:numId="146">
    <w:abstractNumId w:val="153"/>
  </w:num>
  <w:num w:numId="147">
    <w:abstractNumId w:val="190"/>
  </w:num>
  <w:num w:numId="148">
    <w:abstractNumId w:val="139"/>
  </w:num>
  <w:num w:numId="149">
    <w:abstractNumId w:val="27"/>
  </w:num>
  <w:num w:numId="150">
    <w:abstractNumId w:val="74"/>
  </w:num>
  <w:num w:numId="151">
    <w:abstractNumId w:val="170"/>
  </w:num>
  <w:num w:numId="152">
    <w:abstractNumId w:val="92"/>
  </w:num>
  <w:num w:numId="153">
    <w:abstractNumId w:val="151"/>
  </w:num>
  <w:num w:numId="154">
    <w:abstractNumId w:val="124"/>
  </w:num>
  <w:num w:numId="155">
    <w:abstractNumId w:val="224"/>
  </w:num>
  <w:num w:numId="156">
    <w:abstractNumId w:val="60"/>
  </w:num>
  <w:num w:numId="157">
    <w:abstractNumId w:val="113"/>
  </w:num>
  <w:num w:numId="158">
    <w:abstractNumId w:val="228"/>
  </w:num>
  <w:num w:numId="159">
    <w:abstractNumId w:val="222"/>
  </w:num>
  <w:num w:numId="160">
    <w:abstractNumId w:val="214"/>
  </w:num>
  <w:num w:numId="161">
    <w:abstractNumId w:val="202"/>
  </w:num>
  <w:num w:numId="162">
    <w:abstractNumId w:val="186"/>
  </w:num>
  <w:num w:numId="163">
    <w:abstractNumId w:val="210"/>
  </w:num>
  <w:num w:numId="164">
    <w:abstractNumId w:val="181"/>
  </w:num>
  <w:num w:numId="165">
    <w:abstractNumId w:val="135"/>
  </w:num>
  <w:num w:numId="166">
    <w:abstractNumId w:val="220"/>
  </w:num>
  <w:num w:numId="167">
    <w:abstractNumId w:val="150"/>
  </w:num>
  <w:num w:numId="168">
    <w:abstractNumId w:val="168"/>
  </w:num>
  <w:num w:numId="169">
    <w:abstractNumId w:val="138"/>
  </w:num>
  <w:num w:numId="170">
    <w:abstractNumId w:val="129"/>
  </w:num>
  <w:num w:numId="171">
    <w:abstractNumId w:val="43"/>
  </w:num>
  <w:num w:numId="172">
    <w:abstractNumId w:val="57"/>
  </w:num>
  <w:num w:numId="173">
    <w:abstractNumId w:val="173"/>
  </w:num>
  <w:num w:numId="174">
    <w:abstractNumId w:val="54"/>
  </w:num>
  <w:num w:numId="175">
    <w:abstractNumId w:val="121"/>
  </w:num>
  <w:num w:numId="176">
    <w:abstractNumId w:val="216"/>
  </w:num>
  <w:num w:numId="177">
    <w:abstractNumId w:val="86"/>
  </w:num>
  <w:num w:numId="178">
    <w:abstractNumId w:val="201"/>
  </w:num>
  <w:num w:numId="179">
    <w:abstractNumId w:val="230"/>
  </w:num>
  <w:num w:numId="180">
    <w:abstractNumId w:val="111"/>
  </w:num>
  <w:num w:numId="181">
    <w:abstractNumId w:val="35"/>
  </w:num>
  <w:num w:numId="182">
    <w:abstractNumId w:val="184"/>
  </w:num>
  <w:num w:numId="183">
    <w:abstractNumId w:val="184"/>
    <w:lvlOverride w:ilvl="0">
      <w:lvl w:ilvl="0">
        <w:start w:val="1"/>
        <w:numFmt w:val="decimal"/>
        <w:lvlText w:val="%1."/>
        <w:lvlJc w:val="left"/>
        <w:pPr>
          <w:ind w:left="720" w:hanging="360"/>
        </w:pPr>
      </w:lvl>
    </w:lvlOverride>
  </w:num>
  <w:num w:numId="184">
    <w:abstractNumId w:val="169"/>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 w:numId="231">
    <w:abstractNumId w:val="206"/>
  </w:num>
  <w:num w:numId="2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C2"/>
    <w:rsid w:val="0000079F"/>
    <w:rsid w:val="0000354C"/>
    <w:rsid w:val="00004379"/>
    <w:rsid w:val="000075CD"/>
    <w:rsid w:val="00013668"/>
    <w:rsid w:val="00017BD4"/>
    <w:rsid w:val="0002315F"/>
    <w:rsid w:val="00027072"/>
    <w:rsid w:val="00027472"/>
    <w:rsid w:val="00034232"/>
    <w:rsid w:val="00034A81"/>
    <w:rsid w:val="000412C3"/>
    <w:rsid w:val="0005174D"/>
    <w:rsid w:val="00051880"/>
    <w:rsid w:val="00052891"/>
    <w:rsid w:val="00056AC6"/>
    <w:rsid w:val="00061044"/>
    <w:rsid w:val="00062937"/>
    <w:rsid w:val="000642D0"/>
    <w:rsid w:val="00073359"/>
    <w:rsid w:val="00074AD5"/>
    <w:rsid w:val="00076A24"/>
    <w:rsid w:val="00077D2A"/>
    <w:rsid w:val="000A0427"/>
    <w:rsid w:val="000A1EA6"/>
    <w:rsid w:val="000B6672"/>
    <w:rsid w:val="000C44BA"/>
    <w:rsid w:val="000D16DD"/>
    <w:rsid w:val="000E08F7"/>
    <w:rsid w:val="000E27F2"/>
    <w:rsid w:val="000F2159"/>
    <w:rsid w:val="000F335C"/>
    <w:rsid w:val="000F3C24"/>
    <w:rsid w:val="000F7B9A"/>
    <w:rsid w:val="00100098"/>
    <w:rsid w:val="001002EF"/>
    <w:rsid w:val="0010651E"/>
    <w:rsid w:val="00112399"/>
    <w:rsid w:val="0012020D"/>
    <w:rsid w:val="00121F7A"/>
    <w:rsid w:val="00123B1C"/>
    <w:rsid w:val="00124972"/>
    <w:rsid w:val="001258E8"/>
    <w:rsid w:val="00127C2A"/>
    <w:rsid w:val="0013359C"/>
    <w:rsid w:val="00133FB8"/>
    <w:rsid w:val="00135EEB"/>
    <w:rsid w:val="00140267"/>
    <w:rsid w:val="0014096F"/>
    <w:rsid w:val="0014212D"/>
    <w:rsid w:val="00145173"/>
    <w:rsid w:val="00150C90"/>
    <w:rsid w:val="001573B8"/>
    <w:rsid w:val="00161DCA"/>
    <w:rsid w:val="0016306A"/>
    <w:rsid w:val="00192161"/>
    <w:rsid w:val="00193347"/>
    <w:rsid w:val="0019537F"/>
    <w:rsid w:val="00197AD8"/>
    <w:rsid w:val="001A2CA6"/>
    <w:rsid w:val="001B0B1E"/>
    <w:rsid w:val="001B12C4"/>
    <w:rsid w:val="001B5369"/>
    <w:rsid w:val="001C6C75"/>
    <w:rsid w:val="001D27C0"/>
    <w:rsid w:val="001D4D15"/>
    <w:rsid w:val="001D50DB"/>
    <w:rsid w:val="001D5293"/>
    <w:rsid w:val="001D52F7"/>
    <w:rsid w:val="001D5AA5"/>
    <w:rsid w:val="001D6D09"/>
    <w:rsid w:val="001E3322"/>
    <w:rsid w:val="001E4798"/>
    <w:rsid w:val="001E4B7C"/>
    <w:rsid w:val="001E7FA2"/>
    <w:rsid w:val="001F6964"/>
    <w:rsid w:val="00201A09"/>
    <w:rsid w:val="0020310F"/>
    <w:rsid w:val="002171DC"/>
    <w:rsid w:val="002205C1"/>
    <w:rsid w:val="0022114C"/>
    <w:rsid w:val="002307D6"/>
    <w:rsid w:val="00231712"/>
    <w:rsid w:val="0023529C"/>
    <w:rsid w:val="002373F4"/>
    <w:rsid w:val="002379CF"/>
    <w:rsid w:val="00241056"/>
    <w:rsid w:val="00242C39"/>
    <w:rsid w:val="00243590"/>
    <w:rsid w:val="002450E7"/>
    <w:rsid w:val="00251019"/>
    <w:rsid w:val="00251835"/>
    <w:rsid w:val="002562CA"/>
    <w:rsid w:val="0026097C"/>
    <w:rsid w:val="00262FEE"/>
    <w:rsid w:val="002646AC"/>
    <w:rsid w:val="002709D1"/>
    <w:rsid w:val="0027137F"/>
    <w:rsid w:val="00275223"/>
    <w:rsid w:val="0027629E"/>
    <w:rsid w:val="0027676E"/>
    <w:rsid w:val="0027685A"/>
    <w:rsid w:val="00280905"/>
    <w:rsid w:val="00281A10"/>
    <w:rsid w:val="0029743B"/>
    <w:rsid w:val="002976B5"/>
    <w:rsid w:val="00297E31"/>
    <w:rsid w:val="002A26C0"/>
    <w:rsid w:val="002A5A26"/>
    <w:rsid w:val="002A6932"/>
    <w:rsid w:val="002A6B99"/>
    <w:rsid w:val="002B3AEC"/>
    <w:rsid w:val="002C0918"/>
    <w:rsid w:val="002C1A66"/>
    <w:rsid w:val="002D0C79"/>
    <w:rsid w:val="002D1F3A"/>
    <w:rsid w:val="002D5691"/>
    <w:rsid w:val="002D78EC"/>
    <w:rsid w:val="002E73E2"/>
    <w:rsid w:val="002F6135"/>
    <w:rsid w:val="00301058"/>
    <w:rsid w:val="00302C5B"/>
    <w:rsid w:val="0031502B"/>
    <w:rsid w:val="00315A29"/>
    <w:rsid w:val="00320075"/>
    <w:rsid w:val="00320957"/>
    <w:rsid w:val="0032679F"/>
    <w:rsid w:val="00330F90"/>
    <w:rsid w:val="00334F1C"/>
    <w:rsid w:val="0033614D"/>
    <w:rsid w:val="00342203"/>
    <w:rsid w:val="00345264"/>
    <w:rsid w:val="003458B5"/>
    <w:rsid w:val="00345B35"/>
    <w:rsid w:val="00350594"/>
    <w:rsid w:val="00362467"/>
    <w:rsid w:val="00366FD4"/>
    <w:rsid w:val="00367D53"/>
    <w:rsid w:val="00370997"/>
    <w:rsid w:val="0037480E"/>
    <w:rsid w:val="0038036B"/>
    <w:rsid w:val="003809E8"/>
    <w:rsid w:val="00380A7F"/>
    <w:rsid w:val="00383266"/>
    <w:rsid w:val="003838E2"/>
    <w:rsid w:val="00393BCD"/>
    <w:rsid w:val="0039574C"/>
    <w:rsid w:val="003A215C"/>
    <w:rsid w:val="003A45EA"/>
    <w:rsid w:val="003B2559"/>
    <w:rsid w:val="003B29B3"/>
    <w:rsid w:val="003C58A2"/>
    <w:rsid w:val="003C706D"/>
    <w:rsid w:val="003C7E68"/>
    <w:rsid w:val="003D28F6"/>
    <w:rsid w:val="003D6706"/>
    <w:rsid w:val="003F1163"/>
    <w:rsid w:val="003F30E7"/>
    <w:rsid w:val="003F385F"/>
    <w:rsid w:val="003F4720"/>
    <w:rsid w:val="004002B8"/>
    <w:rsid w:val="00404161"/>
    <w:rsid w:val="00416B37"/>
    <w:rsid w:val="00416D82"/>
    <w:rsid w:val="00436A3B"/>
    <w:rsid w:val="00437E9D"/>
    <w:rsid w:val="00441243"/>
    <w:rsid w:val="00445B71"/>
    <w:rsid w:val="00446D23"/>
    <w:rsid w:val="00455688"/>
    <w:rsid w:val="004602B5"/>
    <w:rsid w:val="0046450F"/>
    <w:rsid w:val="004648FB"/>
    <w:rsid w:val="00470296"/>
    <w:rsid w:val="00472912"/>
    <w:rsid w:val="004748A9"/>
    <w:rsid w:val="004748F4"/>
    <w:rsid w:val="00487DF4"/>
    <w:rsid w:val="004939DC"/>
    <w:rsid w:val="004A1BF1"/>
    <w:rsid w:val="004A40D6"/>
    <w:rsid w:val="004B1CC3"/>
    <w:rsid w:val="004B3ADB"/>
    <w:rsid w:val="004B657B"/>
    <w:rsid w:val="004B6B9E"/>
    <w:rsid w:val="004B71E0"/>
    <w:rsid w:val="004C4B26"/>
    <w:rsid w:val="004C54FB"/>
    <w:rsid w:val="004C618E"/>
    <w:rsid w:val="004C6D6D"/>
    <w:rsid w:val="004D1FCC"/>
    <w:rsid w:val="004E55DE"/>
    <w:rsid w:val="004E6F59"/>
    <w:rsid w:val="004E7C41"/>
    <w:rsid w:val="004F3C64"/>
    <w:rsid w:val="004F429F"/>
    <w:rsid w:val="004F6D67"/>
    <w:rsid w:val="00507EDD"/>
    <w:rsid w:val="00510BD3"/>
    <w:rsid w:val="005126A3"/>
    <w:rsid w:val="005143B0"/>
    <w:rsid w:val="00517B0C"/>
    <w:rsid w:val="00543DE0"/>
    <w:rsid w:val="005444D5"/>
    <w:rsid w:val="00544F6C"/>
    <w:rsid w:val="005534B0"/>
    <w:rsid w:val="00555222"/>
    <w:rsid w:val="00565A8B"/>
    <w:rsid w:val="00574906"/>
    <w:rsid w:val="00580E0E"/>
    <w:rsid w:val="00580EA6"/>
    <w:rsid w:val="0058148F"/>
    <w:rsid w:val="00585C79"/>
    <w:rsid w:val="0059142F"/>
    <w:rsid w:val="00591F07"/>
    <w:rsid w:val="00592147"/>
    <w:rsid w:val="00595BFA"/>
    <w:rsid w:val="005A5720"/>
    <w:rsid w:val="005B4005"/>
    <w:rsid w:val="005B5A6B"/>
    <w:rsid w:val="005C1DA4"/>
    <w:rsid w:val="005C53B4"/>
    <w:rsid w:val="005C7BC9"/>
    <w:rsid w:val="005D040D"/>
    <w:rsid w:val="005D0C90"/>
    <w:rsid w:val="005D36D9"/>
    <w:rsid w:val="005D3E46"/>
    <w:rsid w:val="005E1FB1"/>
    <w:rsid w:val="005E2500"/>
    <w:rsid w:val="005E5CA5"/>
    <w:rsid w:val="005E6526"/>
    <w:rsid w:val="005E7FF7"/>
    <w:rsid w:val="005F1991"/>
    <w:rsid w:val="005F48D0"/>
    <w:rsid w:val="005F73DA"/>
    <w:rsid w:val="006011BB"/>
    <w:rsid w:val="00611534"/>
    <w:rsid w:val="006138CB"/>
    <w:rsid w:val="00615E46"/>
    <w:rsid w:val="00617FA5"/>
    <w:rsid w:val="00620F46"/>
    <w:rsid w:val="006237E6"/>
    <w:rsid w:val="00626E63"/>
    <w:rsid w:val="006270CF"/>
    <w:rsid w:val="006331D2"/>
    <w:rsid w:val="0063407E"/>
    <w:rsid w:val="00642ADD"/>
    <w:rsid w:val="00643942"/>
    <w:rsid w:val="00643C93"/>
    <w:rsid w:val="00651D06"/>
    <w:rsid w:val="00654209"/>
    <w:rsid w:val="0065699F"/>
    <w:rsid w:val="00662515"/>
    <w:rsid w:val="00670C2A"/>
    <w:rsid w:val="00671ABC"/>
    <w:rsid w:val="0067296D"/>
    <w:rsid w:val="00674166"/>
    <w:rsid w:val="00675968"/>
    <w:rsid w:val="006759DA"/>
    <w:rsid w:val="0067781C"/>
    <w:rsid w:val="00686BD4"/>
    <w:rsid w:val="00692F42"/>
    <w:rsid w:val="0069503E"/>
    <w:rsid w:val="006A19DC"/>
    <w:rsid w:val="006A33CC"/>
    <w:rsid w:val="006A60B9"/>
    <w:rsid w:val="006A64EA"/>
    <w:rsid w:val="006A7A91"/>
    <w:rsid w:val="006B2007"/>
    <w:rsid w:val="006B50BD"/>
    <w:rsid w:val="006B647A"/>
    <w:rsid w:val="006B7FF9"/>
    <w:rsid w:val="006D3C66"/>
    <w:rsid w:val="006D4A03"/>
    <w:rsid w:val="006D7E7F"/>
    <w:rsid w:val="006F410C"/>
    <w:rsid w:val="006F5016"/>
    <w:rsid w:val="006F5B5D"/>
    <w:rsid w:val="006F6F0E"/>
    <w:rsid w:val="00704F10"/>
    <w:rsid w:val="00705758"/>
    <w:rsid w:val="00707243"/>
    <w:rsid w:val="00710421"/>
    <w:rsid w:val="0071122B"/>
    <w:rsid w:val="00714532"/>
    <w:rsid w:val="00714723"/>
    <w:rsid w:val="00714B70"/>
    <w:rsid w:val="0072437F"/>
    <w:rsid w:val="00724B0B"/>
    <w:rsid w:val="00726326"/>
    <w:rsid w:val="0073518C"/>
    <w:rsid w:val="0073684C"/>
    <w:rsid w:val="007374A4"/>
    <w:rsid w:val="00737D02"/>
    <w:rsid w:val="007459FF"/>
    <w:rsid w:val="0074641B"/>
    <w:rsid w:val="007533C2"/>
    <w:rsid w:val="00754B27"/>
    <w:rsid w:val="00756A70"/>
    <w:rsid w:val="00771B14"/>
    <w:rsid w:val="00772252"/>
    <w:rsid w:val="00774F59"/>
    <w:rsid w:val="007753DF"/>
    <w:rsid w:val="00775C54"/>
    <w:rsid w:val="00780D74"/>
    <w:rsid w:val="00787C23"/>
    <w:rsid w:val="00792B13"/>
    <w:rsid w:val="00793044"/>
    <w:rsid w:val="007932D3"/>
    <w:rsid w:val="00795F2B"/>
    <w:rsid w:val="007A1F36"/>
    <w:rsid w:val="007A23D1"/>
    <w:rsid w:val="007A7480"/>
    <w:rsid w:val="007B342E"/>
    <w:rsid w:val="007B6917"/>
    <w:rsid w:val="007B71A0"/>
    <w:rsid w:val="007C0C45"/>
    <w:rsid w:val="007C0E5A"/>
    <w:rsid w:val="007D0570"/>
    <w:rsid w:val="007D3E4A"/>
    <w:rsid w:val="007E1F41"/>
    <w:rsid w:val="007E2274"/>
    <w:rsid w:val="007E3614"/>
    <w:rsid w:val="007E4877"/>
    <w:rsid w:val="007F4CF2"/>
    <w:rsid w:val="00811515"/>
    <w:rsid w:val="0081427E"/>
    <w:rsid w:val="00814A99"/>
    <w:rsid w:val="00815A07"/>
    <w:rsid w:val="00831ACD"/>
    <w:rsid w:val="008329B4"/>
    <w:rsid w:val="00841FF7"/>
    <w:rsid w:val="00847493"/>
    <w:rsid w:val="008523FF"/>
    <w:rsid w:val="0085326B"/>
    <w:rsid w:val="00853BDC"/>
    <w:rsid w:val="0085733C"/>
    <w:rsid w:val="0085743C"/>
    <w:rsid w:val="00865DD2"/>
    <w:rsid w:val="00870F73"/>
    <w:rsid w:val="00871029"/>
    <w:rsid w:val="008765CB"/>
    <w:rsid w:val="00877C2E"/>
    <w:rsid w:val="008830F3"/>
    <w:rsid w:val="008848D1"/>
    <w:rsid w:val="00885DBD"/>
    <w:rsid w:val="00890937"/>
    <w:rsid w:val="00894055"/>
    <w:rsid w:val="00896F07"/>
    <w:rsid w:val="00897101"/>
    <w:rsid w:val="008A7D3D"/>
    <w:rsid w:val="008B109C"/>
    <w:rsid w:val="008B48AD"/>
    <w:rsid w:val="008C3620"/>
    <w:rsid w:val="008C6DD4"/>
    <w:rsid w:val="008D2F86"/>
    <w:rsid w:val="008D63E8"/>
    <w:rsid w:val="008D7C6D"/>
    <w:rsid w:val="008E12A3"/>
    <w:rsid w:val="008E27D4"/>
    <w:rsid w:val="008E6ABF"/>
    <w:rsid w:val="008F129F"/>
    <w:rsid w:val="008F34B2"/>
    <w:rsid w:val="008F5A46"/>
    <w:rsid w:val="009013A3"/>
    <w:rsid w:val="00903879"/>
    <w:rsid w:val="00906476"/>
    <w:rsid w:val="00913647"/>
    <w:rsid w:val="00917E6C"/>
    <w:rsid w:val="009229A9"/>
    <w:rsid w:val="00925CFD"/>
    <w:rsid w:val="00930C93"/>
    <w:rsid w:val="0093281A"/>
    <w:rsid w:val="00936A32"/>
    <w:rsid w:val="009376FB"/>
    <w:rsid w:val="00941C98"/>
    <w:rsid w:val="00942C51"/>
    <w:rsid w:val="00943035"/>
    <w:rsid w:val="00950FA8"/>
    <w:rsid w:val="00963635"/>
    <w:rsid w:val="00963DD0"/>
    <w:rsid w:val="009718E3"/>
    <w:rsid w:val="00975898"/>
    <w:rsid w:val="00981154"/>
    <w:rsid w:val="00983612"/>
    <w:rsid w:val="00993A73"/>
    <w:rsid w:val="009950FD"/>
    <w:rsid w:val="00995C45"/>
    <w:rsid w:val="009A3C3B"/>
    <w:rsid w:val="009A3F8B"/>
    <w:rsid w:val="009B25F9"/>
    <w:rsid w:val="009B2698"/>
    <w:rsid w:val="009B3659"/>
    <w:rsid w:val="009C3289"/>
    <w:rsid w:val="009C3C47"/>
    <w:rsid w:val="009C3F31"/>
    <w:rsid w:val="009C4A9A"/>
    <w:rsid w:val="009C50C7"/>
    <w:rsid w:val="009D279C"/>
    <w:rsid w:val="009D7BC3"/>
    <w:rsid w:val="009E3341"/>
    <w:rsid w:val="009E47F0"/>
    <w:rsid w:val="009F05DA"/>
    <w:rsid w:val="009F3E61"/>
    <w:rsid w:val="009F5693"/>
    <w:rsid w:val="009F5EF3"/>
    <w:rsid w:val="00A100A7"/>
    <w:rsid w:val="00A1077E"/>
    <w:rsid w:val="00A13F2D"/>
    <w:rsid w:val="00A15208"/>
    <w:rsid w:val="00A160C8"/>
    <w:rsid w:val="00A22730"/>
    <w:rsid w:val="00A24DE3"/>
    <w:rsid w:val="00A2585A"/>
    <w:rsid w:val="00A34067"/>
    <w:rsid w:val="00A40C46"/>
    <w:rsid w:val="00A60A9B"/>
    <w:rsid w:val="00A66D95"/>
    <w:rsid w:val="00A67301"/>
    <w:rsid w:val="00A73C28"/>
    <w:rsid w:val="00A762AF"/>
    <w:rsid w:val="00A818ED"/>
    <w:rsid w:val="00A82C26"/>
    <w:rsid w:val="00A87976"/>
    <w:rsid w:val="00A90C21"/>
    <w:rsid w:val="00A92359"/>
    <w:rsid w:val="00A93F7F"/>
    <w:rsid w:val="00A94663"/>
    <w:rsid w:val="00AA0B14"/>
    <w:rsid w:val="00AA5995"/>
    <w:rsid w:val="00AB2683"/>
    <w:rsid w:val="00AB67E0"/>
    <w:rsid w:val="00AB77BD"/>
    <w:rsid w:val="00AC028C"/>
    <w:rsid w:val="00AC3AA7"/>
    <w:rsid w:val="00AC5B40"/>
    <w:rsid w:val="00AD4DC3"/>
    <w:rsid w:val="00AD5130"/>
    <w:rsid w:val="00AF5280"/>
    <w:rsid w:val="00AF567F"/>
    <w:rsid w:val="00B0477D"/>
    <w:rsid w:val="00B07EBD"/>
    <w:rsid w:val="00B10489"/>
    <w:rsid w:val="00B12934"/>
    <w:rsid w:val="00B17666"/>
    <w:rsid w:val="00B43E9A"/>
    <w:rsid w:val="00B46F53"/>
    <w:rsid w:val="00B47535"/>
    <w:rsid w:val="00B5228A"/>
    <w:rsid w:val="00B53B8D"/>
    <w:rsid w:val="00B60366"/>
    <w:rsid w:val="00B60C63"/>
    <w:rsid w:val="00B622B3"/>
    <w:rsid w:val="00B6763E"/>
    <w:rsid w:val="00B73AFA"/>
    <w:rsid w:val="00B858D2"/>
    <w:rsid w:val="00B8612A"/>
    <w:rsid w:val="00B91700"/>
    <w:rsid w:val="00B9610A"/>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7279"/>
    <w:rsid w:val="00C10619"/>
    <w:rsid w:val="00C12314"/>
    <w:rsid w:val="00C131E6"/>
    <w:rsid w:val="00C1351B"/>
    <w:rsid w:val="00C324BC"/>
    <w:rsid w:val="00C4491D"/>
    <w:rsid w:val="00C5266C"/>
    <w:rsid w:val="00C529E2"/>
    <w:rsid w:val="00C60A74"/>
    <w:rsid w:val="00C6179F"/>
    <w:rsid w:val="00C61E26"/>
    <w:rsid w:val="00C62145"/>
    <w:rsid w:val="00C62D49"/>
    <w:rsid w:val="00C77519"/>
    <w:rsid w:val="00C815CB"/>
    <w:rsid w:val="00C8174B"/>
    <w:rsid w:val="00C83088"/>
    <w:rsid w:val="00C85AC8"/>
    <w:rsid w:val="00C93EFF"/>
    <w:rsid w:val="00C94DEF"/>
    <w:rsid w:val="00C97497"/>
    <w:rsid w:val="00CA19E5"/>
    <w:rsid w:val="00CA2DA8"/>
    <w:rsid w:val="00CB139F"/>
    <w:rsid w:val="00CB1538"/>
    <w:rsid w:val="00CB406C"/>
    <w:rsid w:val="00CB7B4D"/>
    <w:rsid w:val="00CC0B8B"/>
    <w:rsid w:val="00CC7F32"/>
    <w:rsid w:val="00CD0254"/>
    <w:rsid w:val="00CD3997"/>
    <w:rsid w:val="00CD701A"/>
    <w:rsid w:val="00CE0AFD"/>
    <w:rsid w:val="00CE5D96"/>
    <w:rsid w:val="00CF0881"/>
    <w:rsid w:val="00CF0A5B"/>
    <w:rsid w:val="00CF59AD"/>
    <w:rsid w:val="00CF608F"/>
    <w:rsid w:val="00D0048C"/>
    <w:rsid w:val="00D03A1B"/>
    <w:rsid w:val="00D04939"/>
    <w:rsid w:val="00D0646E"/>
    <w:rsid w:val="00D11949"/>
    <w:rsid w:val="00D14045"/>
    <w:rsid w:val="00D228C7"/>
    <w:rsid w:val="00D30A78"/>
    <w:rsid w:val="00D42B46"/>
    <w:rsid w:val="00D454F8"/>
    <w:rsid w:val="00D45AC2"/>
    <w:rsid w:val="00D47240"/>
    <w:rsid w:val="00D5240B"/>
    <w:rsid w:val="00D571D6"/>
    <w:rsid w:val="00D60F57"/>
    <w:rsid w:val="00D6271C"/>
    <w:rsid w:val="00D75C26"/>
    <w:rsid w:val="00D91BEC"/>
    <w:rsid w:val="00D9321F"/>
    <w:rsid w:val="00D93C21"/>
    <w:rsid w:val="00D96206"/>
    <w:rsid w:val="00D97163"/>
    <w:rsid w:val="00DA24CF"/>
    <w:rsid w:val="00DA24F3"/>
    <w:rsid w:val="00DA3233"/>
    <w:rsid w:val="00DB3369"/>
    <w:rsid w:val="00DB4E27"/>
    <w:rsid w:val="00DC0288"/>
    <w:rsid w:val="00DC3323"/>
    <w:rsid w:val="00DC4892"/>
    <w:rsid w:val="00DC4AC7"/>
    <w:rsid w:val="00DC7016"/>
    <w:rsid w:val="00DC7C12"/>
    <w:rsid w:val="00DD11E7"/>
    <w:rsid w:val="00DD7992"/>
    <w:rsid w:val="00DE21D0"/>
    <w:rsid w:val="00DF4EB6"/>
    <w:rsid w:val="00DF52D2"/>
    <w:rsid w:val="00DF5865"/>
    <w:rsid w:val="00DF5AF9"/>
    <w:rsid w:val="00DF6E53"/>
    <w:rsid w:val="00DF72E1"/>
    <w:rsid w:val="00DF79E7"/>
    <w:rsid w:val="00E0037C"/>
    <w:rsid w:val="00E04D3F"/>
    <w:rsid w:val="00E06880"/>
    <w:rsid w:val="00E06C6E"/>
    <w:rsid w:val="00E16BBD"/>
    <w:rsid w:val="00E26CD0"/>
    <w:rsid w:val="00E26E2A"/>
    <w:rsid w:val="00E272F7"/>
    <w:rsid w:val="00E32164"/>
    <w:rsid w:val="00E40C24"/>
    <w:rsid w:val="00E40D1A"/>
    <w:rsid w:val="00E44FA1"/>
    <w:rsid w:val="00E47D31"/>
    <w:rsid w:val="00E567AD"/>
    <w:rsid w:val="00E6236D"/>
    <w:rsid w:val="00E64CE0"/>
    <w:rsid w:val="00E731E4"/>
    <w:rsid w:val="00E739CE"/>
    <w:rsid w:val="00E74517"/>
    <w:rsid w:val="00E75A2E"/>
    <w:rsid w:val="00E77D35"/>
    <w:rsid w:val="00E84778"/>
    <w:rsid w:val="00E8485D"/>
    <w:rsid w:val="00E87836"/>
    <w:rsid w:val="00E9062C"/>
    <w:rsid w:val="00E90A05"/>
    <w:rsid w:val="00EA1AD0"/>
    <w:rsid w:val="00EA2A4C"/>
    <w:rsid w:val="00EA2CA1"/>
    <w:rsid w:val="00EA5548"/>
    <w:rsid w:val="00EA749E"/>
    <w:rsid w:val="00EB5346"/>
    <w:rsid w:val="00EB56F6"/>
    <w:rsid w:val="00EC3B48"/>
    <w:rsid w:val="00EC3C6F"/>
    <w:rsid w:val="00ED75D3"/>
    <w:rsid w:val="00ED7E4B"/>
    <w:rsid w:val="00EE26BE"/>
    <w:rsid w:val="00EE38C2"/>
    <w:rsid w:val="00EE426B"/>
    <w:rsid w:val="00EF0E3D"/>
    <w:rsid w:val="00EF26FD"/>
    <w:rsid w:val="00EF4287"/>
    <w:rsid w:val="00F02D0C"/>
    <w:rsid w:val="00F02E93"/>
    <w:rsid w:val="00F03A2D"/>
    <w:rsid w:val="00F10B55"/>
    <w:rsid w:val="00F12869"/>
    <w:rsid w:val="00F150E5"/>
    <w:rsid w:val="00F2280B"/>
    <w:rsid w:val="00F240E4"/>
    <w:rsid w:val="00F317FC"/>
    <w:rsid w:val="00F356AE"/>
    <w:rsid w:val="00F47F82"/>
    <w:rsid w:val="00F50DB7"/>
    <w:rsid w:val="00F52BD9"/>
    <w:rsid w:val="00F53B95"/>
    <w:rsid w:val="00F54C6D"/>
    <w:rsid w:val="00F54F43"/>
    <w:rsid w:val="00F7431D"/>
    <w:rsid w:val="00F7580A"/>
    <w:rsid w:val="00F8150D"/>
    <w:rsid w:val="00F83FBC"/>
    <w:rsid w:val="00F91517"/>
    <w:rsid w:val="00FA2EC3"/>
    <w:rsid w:val="00FA37E4"/>
    <w:rsid w:val="00FA3EDA"/>
    <w:rsid w:val="00FA422E"/>
    <w:rsid w:val="00FA7AE0"/>
    <w:rsid w:val="00FB1383"/>
    <w:rsid w:val="00FB38CB"/>
    <w:rsid w:val="00FB3A68"/>
    <w:rsid w:val="00FB749B"/>
    <w:rsid w:val="00FC02A0"/>
    <w:rsid w:val="00FC6EDD"/>
    <w:rsid w:val="00FD17EC"/>
    <w:rsid w:val="00FD4B67"/>
    <w:rsid w:val="00FD4CFD"/>
    <w:rsid w:val="00FD4EC1"/>
    <w:rsid w:val="00FE1418"/>
    <w:rsid w:val="00FE5041"/>
    <w:rsid w:val="00FE62D6"/>
    <w:rsid w:val="00FF4075"/>
    <w:rsid w:val="00FF48FD"/>
    <w:rsid w:val="00FF5096"/>
    <w:rsid w:val="00FF6DBF"/>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457B"/>
  <w15:docId w15:val="{753845AB-D07A-4709-A864-2A5B5EB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DA"/>
  </w:style>
  <w:style w:type="paragraph" w:styleId="Nagwek1">
    <w:name w:val="heading 1"/>
    <w:basedOn w:val="Normalny"/>
    <w:next w:val="Normalny"/>
    <w:link w:val="Nagwek1Znak"/>
    <w:uiPriority w:val="9"/>
    <w:qFormat/>
    <w:rsid w:val="00366FD4"/>
    <w:pPr>
      <w:jc w:val="center"/>
      <w:outlineLvl w:val="0"/>
    </w:pPr>
    <w:rPr>
      <w:rFonts w:ascii="Lato" w:hAnsi="Lato"/>
      <w:b/>
      <w:sz w:val="28"/>
    </w:rPr>
  </w:style>
  <w:style w:type="paragraph" w:styleId="Nagwek2">
    <w:name w:val="heading 2"/>
    <w:basedOn w:val="Normalny"/>
    <w:next w:val="Normalny"/>
    <w:link w:val="Nagwek2Znak"/>
    <w:uiPriority w:val="9"/>
    <w:unhideWhenUsed/>
    <w:qFormat/>
    <w:rsid w:val="007B71A0"/>
    <w:pPr>
      <w:jc w:val="center"/>
      <w:outlineLvl w:val="1"/>
    </w:pPr>
    <w:rPr>
      <w:rFonts w:ascii="Lato" w:hAnsi="Lato"/>
      <w:b/>
      <w:color w:val="002060"/>
      <w:sz w:val="26"/>
      <w:szCs w:val="26"/>
    </w:rPr>
  </w:style>
  <w:style w:type="paragraph" w:styleId="Nagwek3">
    <w:name w:val="heading 3"/>
    <w:basedOn w:val="Normalny"/>
    <w:next w:val="Normalny"/>
    <w:link w:val="Nagwek3Znak"/>
    <w:uiPriority w:val="9"/>
    <w:unhideWhenUsed/>
    <w:qFormat/>
    <w:rsid w:val="00366FD4"/>
    <w:pPr>
      <w:keepNext/>
      <w:keepLines/>
      <w:spacing w:before="40"/>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D4"/>
    <w:rPr>
      <w:rFonts w:ascii="Lato" w:hAnsi="Lato"/>
      <w:b/>
      <w:sz w:val="28"/>
    </w:rPr>
  </w:style>
  <w:style w:type="character" w:customStyle="1" w:styleId="Nagwek2Znak">
    <w:name w:val="Nagłówek 2 Znak"/>
    <w:basedOn w:val="Domylnaczcionkaakapitu"/>
    <w:link w:val="Nagwek2"/>
    <w:uiPriority w:val="9"/>
    <w:rsid w:val="007B71A0"/>
    <w:rPr>
      <w:rFonts w:ascii="Lato" w:hAnsi="Lato"/>
      <w:b/>
      <w:color w:val="002060"/>
      <w:sz w:val="26"/>
      <w:szCs w:val="26"/>
    </w:rPr>
  </w:style>
  <w:style w:type="character" w:customStyle="1" w:styleId="Nagwek3Znak">
    <w:name w:val="Nagłówek 3 Znak"/>
    <w:basedOn w:val="Domylnaczcionkaakapitu"/>
    <w:link w:val="Nagwek3"/>
    <w:uiPriority w:val="9"/>
    <w:rsid w:val="00366FD4"/>
    <w:rPr>
      <w:rFonts w:ascii="Lato" w:eastAsiaTheme="majorEastAsia" w:hAnsi="Lato" w:cstheme="majorBidi"/>
      <w:b/>
      <w:color w:val="1F3763" w:themeColor="accent1" w:themeShade="7F"/>
    </w:rPr>
  </w:style>
  <w:style w:type="paragraph" w:styleId="Akapitzlist">
    <w:name w:val="List Paragraph"/>
    <w:basedOn w:val="Normalny"/>
    <w:uiPriority w:val="34"/>
    <w:qFormat/>
    <w:rsid w:val="00EE38C2"/>
    <w:pPr>
      <w:ind w:left="720"/>
      <w:contextualSpacing/>
    </w:pPr>
  </w:style>
  <w:style w:type="paragraph" w:styleId="Nagwekspisutreci">
    <w:name w:val="TOC Heading"/>
    <w:basedOn w:val="Nagwek1"/>
    <w:next w:val="Normalny"/>
    <w:uiPriority w:val="39"/>
    <w:unhideWhenUsed/>
    <w:qFormat/>
    <w:rsid w:val="0027629E"/>
    <w:pPr>
      <w:keepNext/>
      <w:keepLines/>
      <w:spacing w:before="480" w:line="276" w:lineRule="auto"/>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7897-BF8B-40CA-A2F5-E5223C0E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73</Pages>
  <Words>27112</Words>
  <Characters>162675</Characters>
  <Application>Microsoft Office Word</Application>
  <DocSecurity>0</DocSecurity>
  <Lines>1355</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Agnieszka</cp:lastModifiedBy>
  <cp:revision>18</cp:revision>
  <cp:lastPrinted>2022-02-23T12:05:00Z</cp:lastPrinted>
  <dcterms:created xsi:type="dcterms:W3CDTF">2022-01-24T13:51:00Z</dcterms:created>
  <dcterms:modified xsi:type="dcterms:W3CDTF">2022-02-23T12:13:00Z</dcterms:modified>
</cp:coreProperties>
</file>