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F18AE" w14:textId="2E52C815" w:rsidR="00E40628" w:rsidRPr="009E7D32" w:rsidRDefault="00E40628" w:rsidP="0037356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</w:p>
    <w:p w14:paraId="2638F614" w14:textId="3A945701" w:rsidR="002851E9" w:rsidRPr="009E7D32" w:rsidRDefault="004A1E3C" w:rsidP="00285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28"/>
          <w:szCs w:val="28"/>
        </w:rPr>
      </w:pPr>
      <w:r w:rsidRPr="009E7D32">
        <w:rPr>
          <w:rFonts w:ascii="Cambria" w:hAnsi="Cambria" w:cs="Calibri"/>
          <w:b/>
          <w:sz w:val="28"/>
          <w:szCs w:val="28"/>
        </w:rPr>
        <w:t>Regulamin</w:t>
      </w:r>
      <w:r w:rsidR="00A97630" w:rsidRPr="009E7D32">
        <w:rPr>
          <w:rFonts w:ascii="Cambria" w:hAnsi="Cambria" w:cs="Calibri"/>
          <w:b/>
          <w:sz w:val="28"/>
          <w:szCs w:val="28"/>
        </w:rPr>
        <w:t xml:space="preserve"> organizacji i prowadzenia</w:t>
      </w:r>
      <w:r w:rsidR="002851E9" w:rsidRPr="009E7D32">
        <w:rPr>
          <w:rFonts w:ascii="Cambria" w:hAnsi="Cambria" w:cs="Calibri"/>
          <w:b/>
          <w:sz w:val="28"/>
          <w:szCs w:val="28"/>
        </w:rPr>
        <w:t xml:space="preserve"> </w:t>
      </w:r>
    </w:p>
    <w:p w14:paraId="4DCA1201" w14:textId="0C0F57BF" w:rsidR="00E40628" w:rsidRPr="009E7D32" w:rsidRDefault="00A97630" w:rsidP="00921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28"/>
          <w:szCs w:val="28"/>
        </w:rPr>
      </w:pPr>
      <w:r w:rsidRPr="009E7D32">
        <w:rPr>
          <w:rFonts w:ascii="Cambria" w:hAnsi="Cambria" w:cs="Calibri"/>
          <w:b/>
          <w:sz w:val="28"/>
          <w:szCs w:val="28"/>
        </w:rPr>
        <w:t xml:space="preserve">obowiązkowych </w:t>
      </w:r>
      <w:r w:rsidR="002851E9" w:rsidRPr="009E7D32">
        <w:rPr>
          <w:rFonts w:ascii="Cambria" w:hAnsi="Cambria" w:cs="Calibri"/>
          <w:b/>
          <w:sz w:val="28"/>
          <w:szCs w:val="28"/>
        </w:rPr>
        <w:t xml:space="preserve">i fakultatywnych </w:t>
      </w:r>
      <w:r w:rsidRPr="009E7D32">
        <w:rPr>
          <w:rFonts w:ascii="Cambria" w:hAnsi="Cambria" w:cs="Calibri"/>
          <w:b/>
          <w:sz w:val="28"/>
          <w:szCs w:val="28"/>
        </w:rPr>
        <w:t>zajęć z języków obcych przewidzianych programami studiów</w:t>
      </w:r>
      <w:r w:rsidR="002851E9" w:rsidRPr="009E7D32">
        <w:rPr>
          <w:rFonts w:ascii="Cambria" w:hAnsi="Cambria" w:cs="Calibri"/>
          <w:b/>
          <w:sz w:val="28"/>
          <w:szCs w:val="28"/>
        </w:rPr>
        <w:t xml:space="preserve"> dla </w:t>
      </w:r>
      <w:r w:rsidRPr="009E7D32">
        <w:rPr>
          <w:rFonts w:ascii="Cambria" w:hAnsi="Cambria" w:cs="Calibri"/>
          <w:b/>
          <w:sz w:val="28"/>
          <w:szCs w:val="28"/>
        </w:rPr>
        <w:t>studentów</w:t>
      </w:r>
      <w:r w:rsidR="002752E5" w:rsidRPr="009E7D32">
        <w:rPr>
          <w:rFonts w:ascii="Cambria" w:hAnsi="Cambria" w:cs="Calibri"/>
          <w:b/>
          <w:sz w:val="28"/>
          <w:szCs w:val="28"/>
        </w:rPr>
        <w:t xml:space="preserve"> </w:t>
      </w:r>
      <w:r w:rsidRPr="009E7D32">
        <w:rPr>
          <w:rFonts w:ascii="Cambria" w:hAnsi="Cambria" w:cs="Calibri"/>
          <w:b/>
          <w:sz w:val="28"/>
          <w:szCs w:val="28"/>
        </w:rPr>
        <w:t xml:space="preserve">stacjonarnych </w:t>
      </w:r>
      <w:r w:rsidR="00F52BDE" w:rsidRPr="009E7D32">
        <w:rPr>
          <w:rFonts w:ascii="Cambria" w:hAnsi="Cambria" w:cs="Calibri"/>
          <w:b/>
          <w:sz w:val="28"/>
          <w:szCs w:val="28"/>
        </w:rPr>
        <w:t xml:space="preserve">studiów w </w:t>
      </w:r>
      <w:r w:rsidRPr="009E7D32">
        <w:rPr>
          <w:rFonts w:ascii="Cambria" w:hAnsi="Cambria" w:cs="Calibri"/>
          <w:b/>
          <w:sz w:val="28"/>
          <w:szCs w:val="28"/>
        </w:rPr>
        <w:t>A</w:t>
      </w:r>
      <w:r w:rsidR="002851E9" w:rsidRPr="009E7D32">
        <w:rPr>
          <w:rFonts w:ascii="Cambria" w:hAnsi="Cambria" w:cs="Calibri"/>
          <w:b/>
          <w:sz w:val="28"/>
          <w:szCs w:val="28"/>
        </w:rPr>
        <w:t>kademii Sztuk Pięknych</w:t>
      </w:r>
      <w:r w:rsidRPr="009E7D32">
        <w:rPr>
          <w:rFonts w:ascii="Cambria" w:hAnsi="Cambria" w:cs="Calibri"/>
          <w:b/>
          <w:sz w:val="28"/>
          <w:szCs w:val="28"/>
        </w:rPr>
        <w:t xml:space="preserve"> w Warszawie</w:t>
      </w:r>
    </w:p>
    <w:p w14:paraId="5C219DAF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0AB1CF1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9E7D32">
        <w:rPr>
          <w:rFonts w:ascii="Cambria" w:hAnsi="Cambria" w:cs="Calibri"/>
          <w:b/>
          <w:bCs/>
          <w:sz w:val="24"/>
          <w:szCs w:val="24"/>
        </w:rPr>
        <w:t>Rozdział I</w:t>
      </w:r>
    </w:p>
    <w:p w14:paraId="0F81FF47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Ilekroć w Regulaminie jest mowa o:</w:t>
      </w:r>
    </w:p>
    <w:p w14:paraId="092B0357" w14:textId="7D95AC14" w:rsidR="00E40628" w:rsidRPr="009E7D32" w:rsidRDefault="00E40628" w:rsidP="00CC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ASP </w:t>
      </w:r>
      <w:r w:rsidR="003810BF" w:rsidRPr="009E7D32">
        <w:rPr>
          <w:rFonts w:ascii="Cambria" w:hAnsi="Cambria" w:cs="Calibri"/>
          <w:sz w:val="24"/>
          <w:szCs w:val="24"/>
        </w:rPr>
        <w:t>w Warszawie</w:t>
      </w:r>
      <w:r w:rsidR="00266433" w:rsidRPr="009E7D32">
        <w:rPr>
          <w:rFonts w:ascii="Cambria" w:hAnsi="Cambria" w:cs="Calibri"/>
          <w:sz w:val="24"/>
          <w:szCs w:val="24"/>
        </w:rPr>
        <w:t xml:space="preserve"> –</w:t>
      </w:r>
      <w:r w:rsidRPr="009E7D32">
        <w:rPr>
          <w:rFonts w:ascii="Cambria" w:hAnsi="Cambria" w:cs="Calibri"/>
          <w:sz w:val="24"/>
          <w:szCs w:val="24"/>
        </w:rPr>
        <w:t xml:space="preserve"> należy przez to rozumieć Akademię Sztuk Pięknych w Warszawie,</w:t>
      </w:r>
    </w:p>
    <w:p w14:paraId="522BCB17" w14:textId="6031FE55" w:rsidR="00E40628" w:rsidRPr="009E7D32" w:rsidRDefault="00E40628" w:rsidP="00CC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Studium </w:t>
      </w:r>
      <w:r w:rsidR="00266433" w:rsidRPr="009E7D32">
        <w:rPr>
          <w:rFonts w:ascii="Cambria" w:hAnsi="Cambria" w:cs="Calibri"/>
          <w:sz w:val="24"/>
          <w:szCs w:val="24"/>
        </w:rPr>
        <w:t>–</w:t>
      </w:r>
      <w:r w:rsidRPr="009E7D32">
        <w:rPr>
          <w:rFonts w:ascii="Cambria" w:hAnsi="Cambria" w:cs="Calibri"/>
          <w:sz w:val="24"/>
          <w:szCs w:val="24"/>
        </w:rPr>
        <w:t xml:space="preserve"> należy prze</w:t>
      </w:r>
      <w:r w:rsidR="005253A7" w:rsidRPr="009E7D32">
        <w:rPr>
          <w:rFonts w:ascii="Cambria" w:hAnsi="Cambria" w:cs="Calibri"/>
          <w:sz w:val="24"/>
          <w:szCs w:val="24"/>
        </w:rPr>
        <w:t>z</w:t>
      </w:r>
      <w:r w:rsidRPr="009E7D32">
        <w:rPr>
          <w:rFonts w:ascii="Cambria" w:hAnsi="Cambria" w:cs="Calibri"/>
          <w:sz w:val="24"/>
          <w:szCs w:val="24"/>
        </w:rPr>
        <w:t xml:space="preserve"> to rozumieć Studium Języków Obcych.</w:t>
      </w:r>
    </w:p>
    <w:p w14:paraId="751B0AD1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297AEF7C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422ED26F" w14:textId="11711559" w:rsidR="00E40628" w:rsidRPr="009E7D32" w:rsidRDefault="00E40628" w:rsidP="00781B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/>
          <w:sz w:val="24"/>
          <w:szCs w:val="24"/>
        </w:rPr>
      </w:pPr>
      <w:r w:rsidRPr="009E7D32">
        <w:rPr>
          <w:rFonts w:ascii="Cambria" w:hAnsi="Cambria" w:cs="Calibri"/>
          <w:b/>
          <w:sz w:val="24"/>
          <w:szCs w:val="24"/>
        </w:rPr>
        <w:t>Rozdział II</w:t>
      </w:r>
    </w:p>
    <w:p w14:paraId="194BC591" w14:textId="4125DB54" w:rsidR="00E40628" w:rsidRPr="009E7D32" w:rsidRDefault="00E40628" w:rsidP="00781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Poniższy Regulamin dotyczy studentów</w:t>
      </w:r>
      <w:r w:rsidR="009D7840" w:rsidRPr="009E7D32">
        <w:rPr>
          <w:rFonts w:ascii="Cambria" w:hAnsi="Cambria" w:cs="Calibri"/>
          <w:sz w:val="24"/>
          <w:szCs w:val="24"/>
        </w:rPr>
        <w:t xml:space="preserve"> </w:t>
      </w:r>
      <w:r w:rsidR="001A08A7" w:rsidRPr="009E7D32">
        <w:rPr>
          <w:rFonts w:ascii="Cambria" w:hAnsi="Cambria" w:cs="Calibri"/>
          <w:sz w:val="24"/>
          <w:szCs w:val="24"/>
        </w:rPr>
        <w:t>stacjonarnych studiów ASP</w:t>
      </w:r>
      <w:r w:rsidR="00DB033A" w:rsidRPr="009E7D32">
        <w:rPr>
          <w:rFonts w:ascii="Cambria" w:hAnsi="Cambria" w:cs="Calibri"/>
          <w:sz w:val="24"/>
          <w:szCs w:val="24"/>
        </w:rPr>
        <w:t xml:space="preserve"> </w:t>
      </w:r>
      <w:r w:rsidR="001A08A7" w:rsidRPr="009E7D32">
        <w:rPr>
          <w:rFonts w:ascii="Cambria" w:hAnsi="Cambria" w:cs="Calibri"/>
          <w:sz w:val="24"/>
          <w:szCs w:val="24"/>
        </w:rPr>
        <w:t xml:space="preserve">w Warszawie </w:t>
      </w:r>
      <w:r w:rsidRPr="009E7D32">
        <w:rPr>
          <w:rFonts w:ascii="Cambria" w:hAnsi="Cambria" w:cs="Calibri"/>
          <w:sz w:val="24"/>
          <w:szCs w:val="24"/>
        </w:rPr>
        <w:t xml:space="preserve">rozpoczynających </w:t>
      </w:r>
      <w:r w:rsidR="00DB033A" w:rsidRPr="009E7D32">
        <w:rPr>
          <w:rFonts w:ascii="Cambria" w:hAnsi="Cambria" w:cs="Calibri"/>
          <w:sz w:val="24"/>
          <w:szCs w:val="24"/>
        </w:rPr>
        <w:t>studia</w:t>
      </w:r>
      <w:r w:rsidRPr="009E7D32">
        <w:rPr>
          <w:rFonts w:ascii="Cambria" w:hAnsi="Cambria" w:cs="Calibri"/>
          <w:sz w:val="24"/>
          <w:szCs w:val="24"/>
        </w:rPr>
        <w:t xml:space="preserve"> od roku akademickiego 2022/2023</w:t>
      </w:r>
      <w:r w:rsidR="00BA6888" w:rsidRPr="009E7D32">
        <w:rPr>
          <w:rFonts w:ascii="Cambria" w:hAnsi="Cambria" w:cs="Calibri"/>
          <w:sz w:val="24"/>
          <w:szCs w:val="24"/>
        </w:rPr>
        <w:t>.</w:t>
      </w:r>
    </w:p>
    <w:p w14:paraId="0AE70BF8" w14:textId="63548C1F" w:rsidR="00E40628" w:rsidRPr="009E7D32" w:rsidRDefault="00E40628" w:rsidP="00790B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Studentów</w:t>
      </w:r>
      <w:r w:rsidR="00DB033A" w:rsidRPr="009E7D32">
        <w:rPr>
          <w:rFonts w:ascii="Cambria" w:hAnsi="Cambria" w:cs="Calibri"/>
          <w:sz w:val="24"/>
          <w:szCs w:val="24"/>
        </w:rPr>
        <w:t xml:space="preserve"> stacjonarnych studiów ASP w Warszawie</w:t>
      </w:r>
      <w:r w:rsidRPr="009E7D32">
        <w:rPr>
          <w:rFonts w:ascii="Cambria" w:hAnsi="Cambria" w:cs="Calibri"/>
          <w:sz w:val="24"/>
          <w:szCs w:val="24"/>
        </w:rPr>
        <w:t>,</w:t>
      </w:r>
      <w:r w:rsidR="00DB033A" w:rsidRPr="009E7D32">
        <w:rPr>
          <w:rFonts w:ascii="Cambria" w:hAnsi="Cambria" w:cs="Calibri"/>
          <w:sz w:val="24"/>
          <w:szCs w:val="24"/>
        </w:rPr>
        <w:t xml:space="preserve"> którzy rozpoczęli studia </w:t>
      </w:r>
      <w:r w:rsidRPr="009E7D32">
        <w:rPr>
          <w:rFonts w:ascii="Cambria" w:hAnsi="Cambria" w:cs="Calibri"/>
          <w:sz w:val="24"/>
          <w:szCs w:val="24"/>
        </w:rPr>
        <w:t>przed rokiem akademic</w:t>
      </w:r>
      <w:r w:rsidR="001A67DE" w:rsidRPr="009E7D32">
        <w:rPr>
          <w:rFonts w:ascii="Cambria" w:hAnsi="Cambria" w:cs="Calibri"/>
          <w:sz w:val="24"/>
          <w:szCs w:val="24"/>
        </w:rPr>
        <w:t>kim 2022/2023 dotyczy Regulamin</w:t>
      </w:r>
      <w:r w:rsidRPr="009E7D32">
        <w:rPr>
          <w:rFonts w:ascii="Cambria" w:hAnsi="Cambria" w:cs="Calibri"/>
          <w:sz w:val="24"/>
          <w:szCs w:val="24"/>
        </w:rPr>
        <w:t xml:space="preserve"> </w:t>
      </w:r>
      <w:r w:rsidR="00DB033A" w:rsidRPr="009E7D32">
        <w:rPr>
          <w:rFonts w:ascii="Cambria" w:hAnsi="Cambria" w:cs="Calibri"/>
          <w:sz w:val="24"/>
          <w:szCs w:val="24"/>
        </w:rPr>
        <w:t>Studium Język</w:t>
      </w:r>
      <w:r w:rsidR="00E47C02" w:rsidRPr="009E7D32">
        <w:rPr>
          <w:rFonts w:ascii="Cambria" w:hAnsi="Cambria" w:cs="Calibri"/>
          <w:sz w:val="24"/>
          <w:szCs w:val="24"/>
        </w:rPr>
        <w:t>ów O</w:t>
      </w:r>
      <w:r w:rsidR="00DB033A" w:rsidRPr="009E7D32">
        <w:rPr>
          <w:rFonts w:ascii="Cambria" w:hAnsi="Cambria" w:cs="Calibri"/>
          <w:sz w:val="24"/>
          <w:szCs w:val="24"/>
        </w:rPr>
        <w:t xml:space="preserve">bcych </w:t>
      </w:r>
      <w:r w:rsidR="00622FE0" w:rsidRPr="009E7D32">
        <w:rPr>
          <w:rFonts w:ascii="Cambria" w:hAnsi="Cambria" w:cs="Calibri"/>
          <w:sz w:val="24"/>
          <w:szCs w:val="24"/>
        </w:rPr>
        <w:t xml:space="preserve">Akademii Sztuk Pięknych w Warszawie </w:t>
      </w:r>
      <w:r w:rsidR="00DB033A" w:rsidRPr="009E7D32">
        <w:rPr>
          <w:rFonts w:ascii="Cambria" w:hAnsi="Cambria" w:cs="Calibri"/>
          <w:sz w:val="24"/>
          <w:szCs w:val="24"/>
        </w:rPr>
        <w:t>wprowadzony</w:t>
      </w:r>
      <w:r w:rsidRPr="009E7D32">
        <w:rPr>
          <w:rFonts w:ascii="Cambria" w:hAnsi="Cambria" w:cs="Calibri"/>
          <w:sz w:val="24"/>
          <w:szCs w:val="24"/>
        </w:rPr>
        <w:t xml:space="preserve"> Zarządzeniem Rektora nr 21/2021 z dnia </w:t>
      </w:r>
      <w:r w:rsidR="00AB54DC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24 maja 2021 r.</w:t>
      </w:r>
    </w:p>
    <w:p w14:paraId="5CC2D6B9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39B468CD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9E7D32">
        <w:rPr>
          <w:rFonts w:ascii="Cambria" w:hAnsi="Cambria" w:cs="Calibri"/>
          <w:b/>
          <w:bCs/>
          <w:sz w:val="24"/>
          <w:szCs w:val="24"/>
        </w:rPr>
        <w:t>Rozdział III</w:t>
      </w:r>
    </w:p>
    <w:p w14:paraId="59254209" w14:textId="3748FAED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Struktura, działalność i zadania</w:t>
      </w:r>
      <w:r w:rsidR="009E7D32" w:rsidRPr="009E7D32">
        <w:rPr>
          <w:rFonts w:ascii="Cambria" w:hAnsi="Cambria" w:cs="Calibri"/>
          <w:sz w:val="24"/>
          <w:szCs w:val="24"/>
        </w:rPr>
        <w:t xml:space="preserve"> Studium</w:t>
      </w:r>
    </w:p>
    <w:p w14:paraId="05632AA4" w14:textId="77777777" w:rsidR="00E40628" w:rsidRPr="009E7D32" w:rsidRDefault="00E40628" w:rsidP="005A2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1.</w:t>
      </w:r>
    </w:p>
    <w:p w14:paraId="4867811C" w14:textId="77777777" w:rsidR="00E40628" w:rsidRPr="009E7D32" w:rsidRDefault="00E40628" w:rsidP="00AB54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</w:rPr>
        <w:t>Studium Języków Obcych jest jednostką ogólnouczelnianą, prowadzącą działalność dydaktyczną w zakresie nauczania i doskonalenia języków obcych.</w:t>
      </w:r>
    </w:p>
    <w:p w14:paraId="45D0FD77" w14:textId="552657B6" w:rsidR="00E40628" w:rsidRPr="009E7D32" w:rsidRDefault="00E40628" w:rsidP="00AB54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Studium jest organizacyjnie podpo</w:t>
      </w:r>
      <w:r w:rsidR="00BB0EA6" w:rsidRPr="009E7D32">
        <w:rPr>
          <w:rFonts w:ascii="Cambria" w:hAnsi="Cambria" w:cs="Calibri"/>
          <w:sz w:val="24"/>
          <w:szCs w:val="24"/>
        </w:rPr>
        <w:t>rządkowane Prorektorowi ds.</w:t>
      </w:r>
      <w:r w:rsidRPr="009E7D32">
        <w:rPr>
          <w:rFonts w:ascii="Cambria" w:hAnsi="Cambria" w:cs="Calibri"/>
          <w:sz w:val="24"/>
          <w:szCs w:val="24"/>
        </w:rPr>
        <w:t xml:space="preserve"> studenckich i jakości kształcenia.</w:t>
      </w:r>
    </w:p>
    <w:p w14:paraId="7D98A674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1BB106D5" w14:textId="02CFC468" w:rsidR="005A2CDA" w:rsidRPr="009E7D32" w:rsidRDefault="00E40628" w:rsidP="005A2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2.</w:t>
      </w:r>
    </w:p>
    <w:p w14:paraId="1F26A82B" w14:textId="5C4147FF" w:rsidR="00E40628" w:rsidRPr="009E7D32" w:rsidRDefault="00BA6888" w:rsidP="00AB5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W zakresie organizacji i prowadzenia obowiązkowych i fakultatywnych zajęć </w:t>
      </w:r>
      <w:r w:rsidR="005A2CDA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z języków obcy</w:t>
      </w:r>
      <w:r w:rsidR="0083626F" w:rsidRPr="009E7D32">
        <w:rPr>
          <w:rFonts w:ascii="Cambria" w:hAnsi="Cambria" w:cs="Calibri"/>
          <w:sz w:val="24"/>
          <w:szCs w:val="24"/>
        </w:rPr>
        <w:t>ch</w:t>
      </w:r>
      <w:r w:rsidRPr="009E7D32">
        <w:rPr>
          <w:rFonts w:ascii="Cambria" w:hAnsi="Cambria" w:cs="Calibri"/>
          <w:sz w:val="24"/>
          <w:szCs w:val="24"/>
        </w:rPr>
        <w:t xml:space="preserve"> przewidzianych programami studiów dla studentów stacjonarnych</w:t>
      </w:r>
      <w:r w:rsidR="000724D5">
        <w:rPr>
          <w:rFonts w:ascii="Cambria" w:hAnsi="Cambria" w:cs="Calibri"/>
          <w:sz w:val="24"/>
          <w:szCs w:val="24"/>
        </w:rPr>
        <w:t xml:space="preserve"> studiów w</w:t>
      </w:r>
      <w:r w:rsidRPr="009E7D32">
        <w:rPr>
          <w:rFonts w:ascii="Cambria" w:hAnsi="Cambria" w:cs="Calibri"/>
          <w:sz w:val="24"/>
          <w:szCs w:val="24"/>
        </w:rPr>
        <w:t xml:space="preserve"> ASP w Warszawie d</w:t>
      </w:r>
      <w:r w:rsidR="00E40628" w:rsidRPr="009E7D32">
        <w:rPr>
          <w:rFonts w:ascii="Cambria" w:hAnsi="Cambria" w:cs="Calibri"/>
          <w:sz w:val="24"/>
          <w:szCs w:val="24"/>
        </w:rPr>
        <w:t xml:space="preserve">o zadań Studium należy: </w:t>
      </w:r>
    </w:p>
    <w:p w14:paraId="002D70D4" w14:textId="1935D697" w:rsidR="009D7840" w:rsidRPr="009E7D32" w:rsidRDefault="00E40628" w:rsidP="00AB54D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organizowanie i prowadzenie lektoratów, przeprowadzanie zaliczeń i egzaminów z języków obcych</w:t>
      </w:r>
      <w:r w:rsidR="00C16308" w:rsidRPr="009E7D32">
        <w:rPr>
          <w:rFonts w:ascii="Cambria" w:hAnsi="Cambria" w:cs="Calibri"/>
          <w:sz w:val="24"/>
          <w:szCs w:val="24"/>
        </w:rPr>
        <w:t>,</w:t>
      </w:r>
    </w:p>
    <w:p w14:paraId="74D4C41C" w14:textId="1548A899" w:rsidR="00E40628" w:rsidRPr="009E7D32" w:rsidRDefault="00E40628" w:rsidP="00AB54D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wykonywanie innych zadań określonych przez władze ASP</w:t>
      </w:r>
      <w:r w:rsidR="00E15248" w:rsidRPr="009E7D32">
        <w:rPr>
          <w:rFonts w:ascii="Cambria" w:hAnsi="Cambria" w:cs="Calibri"/>
          <w:sz w:val="24"/>
          <w:szCs w:val="24"/>
        </w:rPr>
        <w:t xml:space="preserve"> w Warszawie</w:t>
      </w:r>
      <w:r w:rsidRPr="009E7D32">
        <w:rPr>
          <w:rFonts w:ascii="Cambria" w:hAnsi="Cambria" w:cs="Calibri"/>
          <w:sz w:val="24"/>
          <w:szCs w:val="24"/>
        </w:rPr>
        <w:t>.</w:t>
      </w:r>
    </w:p>
    <w:p w14:paraId="21744E66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05F06C03" w14:textId="77777777" w:rsidR="00E40628" w:rsidRPr="009E7D32" w:rsidRDefault="00E40628" w:rsidP="0080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3.</w:t>
      </w:r>
    </w:p>
    <w:p w14:paraId="736C511B" w14:textId="77777777" w:rsidR="00E40628" w:rsidRPr="009E7D32" w:rsidRDefault="00E40628" w:rsidP="003048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W skład Studium wchodzi kierownik, powołany przez Rektora, zespół dydaktyczny złożony z lektorów języków obcych oraz pracownik sekretariatu.</w:t>
      </w:r>
    </w:p>
    <w:p w14:paraId="1D70647C" w14:textId="77777777" w:rsidR="00E40628" w:rsidRPr="009E7D32" w:rsidRDefault="00E40628" w:rsidP="003048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Kierownik Studium:</w:t>
      </w:r>
    </w:p>
    <w:p w14:paraId="7BCB9D45" w14:textId="6AD1D1DE" w:rsidR="00E40628" w:rsidRPr="009E7D32" w:rsidRDefault="00E40628" w:rsidP="00304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ponosi odpowiedzialność przed Prorektorem ds. studenckich i jakości kształcenia </w:t>
      </w:r>
      <w:r w:rsidR="003048B4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za działalność Studium</w:t>
      </w:r>
      <w:r w:rsidRPr="009E7D32">
        <w:rPr>
          <w:rFonts w:ascii="Cambria" w:hAnsi="Cambria"/>
          <w:sz w:val="24"/>
          <w:szCs w:val="24"/>
        </w:rPr>
        <w:t>,</w:t>
      </w:r>
    </w:p>
    <w:p w14:paraId="4D5D510F" w14:textId="77777777" w:rsidR="00E40628" w:rsidRPr="009E7D32" w:rsidRDefault="00E40628" w:rsidP="00304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jest bezpośrednim przełożonym pracowników zatrudnionych w Studium,</w:t>
      </w:r>
    </w:p>
    <w:p w14:paraId="3EDD1C3F" w14:textId="732FC5BC" w:rsidR="00E40628" w:rsidRPr="009E7D32" w:rsidRDefault="00E40628" w:rsidP="00E40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organizuje i nadzoruje pracę Studium.</w:t>
      </w:r>
    </w:p>
    <w:p w14:paraId="43916BC9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9E7D32">
        <w:rPr>
          <w:rFonts w:ascii="Cambria" w:hAnsi="Cambria" w:cs="Calibri"/>
          <w:b/>
          <w:bCs/>
          <w:sz w:val="24"/>
          <w:szCs w:val="24"/>
        </w:rPr>
        <w:lastRenderedPageBreak/>
        <w:t>Rozdział IV</w:t>
      </w:r>
    </w:p>
    <w:p w14:paraId="1A4FB2E1" w14:textId="717C9342" w:rsidR="00E40628" w:rsidRPr="009E7D32" w:rsidRDefault="00E40628" w:rsidP="00781B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Organizacja zajęć z języków obcych</w:t>
      </w:r>
    </w:p>
    <w:p w14:paraId="2D603EAD" w14:textId="17BD0AE4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</w:t>
      </w:r>
      <w:r w:rsidRPr="009E7D32">
        <w:rPr>
          <w:rFonts w:ascii="Cambria" w:hAnsi="Cambria"/>
          <w:sz w:val="24"/>
          <w:szCs w:val="24"/>
        </w:rPr>
        <w:t xml:space="preserve"> </w:t>
      </w:r>
      <w:r w:rsidRPr="009E7D32">
        <w:rPr>
          <w:rFonts w:ascii="Cambria" w:hAnsi="Cambria" w:cs="Calibri"/>
          <w:sz w:val="24"/>
          <w:szCs w:val="24"/>
        </w:rPr>
        <w:t>4.</w:t>
      </w:r>
    </w:p>
    <w:p w14:paraId="60514EEF" w14:textId="1680B907" w:rsidR="00E40628" w:rsidRPr="009E7D32" w:rsidRDefault="00781BC4" w:rsidP="0078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1. </w:t>
      </w:r>
      <w:r w:rsidR="00E40628" w:rsidRPr="009E7D32">
        <w:rPr>
          <w:rFonts w:ascii="Cambria" w:hAnsi="Cambria" w:cs="Calibri"/>
          <w:sz w:val="24"/>
          <w:szCs w:val="24"/>
        </w:rPr>
        <w:t>Studium prowadzi lektoraty z języka obcego nowożytnego dla studentów studiów   stacjonarnych:</w:t>
      </w:r>
    </w:p>
    <w:p w14:paraId="2A4E09BB" w14:textId="4A577C08" w:rsidR="00E40628" w:rsidRPr="009E7D32" w:rsidRDefault="00E40628" w:rsidP="00EB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a)  jednolitych magisterskich</w:t>
      </w:r>
      <w:r w:rsidR="00BB0EA6" w:rsidRPr="009E7D32">
        <w:rPr>
          <w:rFonts w:ascii="Cambria" w:hAnsi="Cambria" w:cs="Calibri"/>
          <w:sz w:val="24"/>
          <w:szCs w:val="24"/>
        </w:rPr>
        <w:t>,</w:t>
      </w:r>
    </w:p>
    <w:p w14:paraId="0ED81BC9" w14:textId="526BD191" w:rsidR="00E40628" w:rsidRPr="009E7D32" w:rsidRDefault="00E40628" w:rsidP="00EB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b)  studiów pierwszego stopnia</w:t>
      </w:r>
      <w:r w:rsidR="00BB0EA6" w:rsidRPr="009E7D32">
        <w:rPr>
          <w:rFonts w:ascii="Cambria" w:hAnsi="Cambria" w:cs="Calibri"/>
          <w:sz w:val="24"/>
          <w:szCs w:val="24"/>
        </w:rPr>
        <w:t>,</w:t>
      </w:r>
    </w:p>
    <w:p w14:paraId="13AEA120" w14:textId="0D537C59" w:rsidR="00E40628" w:rsidRPr="009E7D32" w:rsidRDefault="00E40628" w:rsidP="00EB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c)  studiów drugiego stopnia</w:t>
      </w:r>
      <w:r w:rsidR="00BB0EA6" w:rsidRPr="009E7D32">
        <w:rPr>
          <w:rFonts w:ascii="Cambria" w:hAnsi="Cambria" w:cs="Calibri"/>
          <w:sz w:val="24"/>
          <w:szCs w:val="24"/>
        </w:rPr>
        <w:t>.</w:t>
      </w:r>
    </w:p>
    <w:p w14:paraId="088D0B24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2B1C0B8A" w14:textId="4AC335FC" w:rsidR="00E40628" w:rsidRPr="009E7D32" w:rsidRDefault="00E40628" w:rsidP="00781BC4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ascii="Cambria" w:hAnsi="Cambria" w:cs="Calibri"/>
        </w:rPr>
      </w:pPr>
      <w:r w:rsidRPr="009E7D32">
        <w:rPr>
          <w:rFonts w:ascii="Cambria" w:hAnsi="Cambria" w:cs="Calibri"/>
        </w:rPr>
        <w:t xml:space="preserve">Studium zamieszcza aktualną ofertę językową na stronie internetowej </w:t>
      </w:r>
      <w:hyperlink r:id="rId8" w:history="1">
        <w:r w:rsidRPr="009E7D32">
          <w:rPr>
            <w:rStyle w:val="Hipercze"/>
            <w:rFonts w:ascii="Cambria" w:hAnsi="Cambria" w:cs="Calibri"/>
          </w:rPr>
          <w:t>https://asp.waw.pl/studium-jezykow-obcych/</w:t>
        </w:r>
      </w:hyperlink>
      <w:r w:rsidRPr="009E7D32">
        <w:rPr>
          <w:rFonts w:ascii="Cambria" w:hAnsi="Cambria" w:cs="Calibri"/>
        </w:rPr>
        <w:t xml:space="preserve"> przed rozpoczęciem każdego roku akademickiego.</w:t>
      </w:r>
    </w:p>
    <w:p w14:paraId="130F01A1" w14:textId="77777777" w:rsidR="004C1C5E" w:rsidRPr="009E7D32" w:rsidRDefault="004C1C5E" w:rsidP="004C1C5E">
      <w:pPr>
        <w:pStyle w:val="Akapitzlist"/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Calibri"/>
        </w:rPr>
      </w:pPr>
    </w:p>
    <w:p w14:paraId="6DF36D0B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5.</w:t>
      </w:r>
    </w:p>
    <w:p w14:paraId="2EAB3CE1" w14:textId="77777777" w:rsidR="00E40628" w:rsidRPr="009E7D32" w:rsidRDefault="00E40628" w:rsidP="00560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Zgodnie z wytycznymi zawartymi w Europejskim Systemie Opisu Kształcenia Językowego (ESOKJ) lektoraty mogą być prowadzone na następujących poziomach:</w:t>
      </w:r>
    </w:p>
    <w:p w14:paraId="7A4B3D34" w14:textId="01874773" w:rsidR="00E40628" w:rsidRPr="009E7D32" w:rsidRDefault="00E40628" w:rsidP="005600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język angielski od B1 do </w:t>
      </w:r>
      <w:r w:rsidR="00D370ED">
        <w:rPr>
          <w:rFonts w:ascii="Cambria" w:hAnsi="Cambria" w:cs="Calibri"/>
          <w:sz w:val="24"/>
          <w:szCs w:val="24"/>
        </w:rPr>
        <w:t>C1 (niższy średniozaawansowany –</w:t>
      </w:r>
      <w:r w:rsidRPr="009E7D32">
        <w:rPr>
          <w:rFonts w:ascii="Cambria" w:hAnsi="Cambria" w:cs="Calibri"/>
          <w:sz w:val="24"/>
          <w:szCs w:val="24"/>
        </w:rPr>
        <w:t xml:space="preserve"> zaawansowany plus język specjalistyczny, wprowadzający pojęcia i słownictwo z zakresu sztuki oraz pokrewnych kierunków),</w:t>
      </w:r>
    </w:p>
    <w:p w14:paraId="3378004F" w14:textId="433B0392" w:rsidR="00E40628" w:rsidRPr="009E7D32" w:rsidRDefault="00E40628" w:rsidP="005600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język fra</w:t>
      </w:r>
      <w:r w:rsidR="00D370ED">
        <w:rPr>
          <w:rFonts w:ascii="Cambria" w:hAnsi="Cambria" w:cs="Calibri"/>
          <w:sz w:val="24"/>
          <w:szCs w:val="24"/>
        </w:rPr>
        <w:t>ncuski od A1 do B2 (podstawowy –</w:t>
      </w:r>
      <w:r w:rsidRPr="009E7D32">
        <w:rPr>
          <w:rFonts w:ascii="Cambria" w:hAnsi="Cambria" w:cs="Calibri"/>
          <w:sz w:val="24"/>
          <w:szCs w:val="24"/>
        </w:rPr>
        <w:t xml:space="preserve"> wyższy średniozaawansowany plus język specjalistyczny, wprowadzający pojęcia i słownictwo z zakresu sztuki oraz pokrewnych kierunków),</w:t>
      </w:r>
    </w:p>
    <w:p w14:paraId="1DB09976" w14:textId="66D754FE" w:rsidR="00E40628" w:rsidRPr="009E7D32" w:rsidRDefault="00E40628" w:rsidP="005600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język niemiecki od A1 do B2 (podstawowy </w:t>
      </w:r>
      <w:r w:rsidR="00D370ED">
        <w:rPr>
          <w:rFonts w:ascii="Cambria" w:hAnsi="Cambria" w:cs="Calibri"/>
          <w:sz w:val="24"/>
          <w:szCs w:val="24"/>
        </w:rPr>
        <w:t>–</w:t>
      </w:r>
      <w:r w:rsidRPr="009E7D32">
        <w:rPr>
          <w:rFonts w:ascii="Cambria" w:hAnsi="Cambria" w:cs="Calibri"/>
          <w:sz w:val="24"/>
          <w:szCs w:val="24"/>
        </w:rPr>
        <w:t xml:space="preserve"> wyższy średniozaawansowany plus język specjalistyczny, wprowadzający pojęcia i słownictwo z zakresu sztuki oraz pokrewnych kierunków),</w:t>
      </w:r>
    </w:p>
    <w:p w14:paraId="1AFC17A4" w14:textId="7B2CC2AC" w:rsidR="00E40628" w:rsidRPr="009E7D32" w:rsidRDefault="00E40628" w:rsidP="005600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język ro</w:t>
      </w:r>
      <w:r w:rsidR="00D370ED">
        <w:rPr>
          <w:rFonts w:ascii="Cambria" w:hAnsi="Cambria" w:cs="Calibri"/>
          <w:sz w:val="24"/>
          <w:szCs w:val="24"/>
        </w:rPr>
        <w:t>syjski od A1 do B2 (podstawowy –</w:t>
      </w:r>
      <w:r w:rsidRPr="009E7D32">
        <w:rPr>
          <w:rFonts w:ascii="Cambria" w:hAnsi="Cambria" w:cs="Calibri"/>
          <w:sz w:val="24"/>
          <w:szCs w:val="24"/>
        </w:rPr>
        <w:t xml:space="preserve"> wyższy średniozaawansowany plus język specjalistyczny, wprowadzający pojęcia i słownictwo z zakresu sztuki oraz pokrewnych kierunków),</w:t>
      </w:r>
    </w:p>
    <w:p w14:paraId="5423A4E6" w14:textId="63FB9530" w:rsidR="00E40628" w:rsidRPr="009E7D32" w:rsidRDefault="00E40628" w:rsidP="005600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język </w:t>
      </w:r>
      <w:r w:rsidR="00D370ED">
        <w:rPr>
          <w:rFonts w:ascii="Cambria" w:hAnsi="Cambria" w:cs="Calibri"/>
          <w:sz w:val="24"/>
          <w:szCs w:val="24"/>
        </w:rPr>
        <w:t>włoski od A1 do B2 (podstawowy –</w:t>
      </w:r>
      <w:r w:rsidRPr="009E7D32">
        <w:rPr>
          <w:rFonts w:ascii="Cambria" w:hAnsi="Cambria" w:cs="Calibri"/>
          <w:sz w:val="24"/>
          <w:szCs w:val="24"/>
        </w:rPr>
        <w:t xml:space="preserve"> wyższy średniozaawansowany plus język specjalistyczny, wprowadzający pojęcia i słownictwo z zakresu sztuki oraz pokrewnych kierunków).</w:t>
      </w:r>
    </w:p>
    <w:p w14:paraId="7679FFD7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4158D7B6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6.</w:t>
      </w:r>
    </w:p>
    <w:p w14:paraId="08583DA8" w14:textId="77777777" w:rsidR="00E40628" w:rsidRPr="009E7D32" w:rsidRDefault="00E40628" w:rsidP="005600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Zajęcia mogą odbywać się w formie tradycyjnej (bezpośredniej) oraz, na podstawie decyzji Rektora, w formie zdalnej. </w:t>
      </w:r>
    </w:p>
    <w:p w14:paraId="3C421605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b/>
          <w:bCs/>
          <w:sz w:val="24"/>
          <w:szCs w:val="24"/>
        </w:rPr>
        <w:t>Rozdział V</w:t>
      </w:r>
    </w:p>
    <w:p w14:paraId="4E539C4D" w14:textId="5276AF6B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Zasady uczestniczenia i zaliczenia lektoratu oraz modułu specjalistycznego</w:t>
      </w:r>
    </w:p>
    <w:p w14:paraId="78A011AF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7.</w:t>
      </w:r>
    </w:p>
    <w:p w14:paraId="2FD34D01" w14:textId="7ADB5BBF" w:rsidR="00E40628" w:rsidRPr="009E7D32" w:rsidRDefault="00E40628" w:rsidP="0002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Student ma prawo do uczestniczenia w lektoracie z wybranego przez siebie języka </w:t>
      </w:r>
      <w:r w:rsidR="000214CF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z oferty Studium na dowolnym poziomie.</w:t>
      </w:r>
    </w:p>
    <w:p w14:paraId="583DDE87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588EBF9A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8.</w:t>
      </w:r>
    </w:p>
    <w:p w14:paraId="7759599F" w14:textId="77777777" w:rsidR="00E40628" w:rsidRPr="009E7D32" w:rsidRDefault="00E40628" w:rsidP="005600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Lektoraty są obowiązkowe i kończą się zaliczeniem każdego semestru na ocenę.</w:t>
      </w:r>
    </w:p>
    <w:p w14:paraId="39D0316E" w14:textId="080D5C34" w:rsidR="00E40628" w:rsidRPr="009E7D32" w:rsidRDefault="00E40628" w:rsidP="005600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Studentów studiów pierwszego stopnia obowiązują 4 semestry lektoratu z języka obcego zakończone egzaminem na poziomie B2, </w:t>
      </w:r>
      <w:r w:rsidR="00615091" w:rsidRPr="009E7D32">
        <w:rPr>
          <w:rFonts w:ascii="Cambria" w:hAnsi="Cambria" w:cs="Calibri"/>
          <w:sz w:val="24"/>
          <w:szCs w:val="24"/>
        </w:rPr>
        <w:t xml:space="preserve">zgodnie </w:t>
      </w:r>
      <w:r w:rsidRPr="009E7D32">
        <w:rPr>
          <w:rFonts w:ascii="Cambria" w:hAnsi="Cambria" w:cs="Calibri"/>
          <w:sz w:val="24"/>
          <w:szCs w:val="24"/>
        </w:rPr>
        <w:t xml:space="preserve">z wymogami określonymi </w:t>
      </w:r>
      <w:r w:rsidR="0056003E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w ESOKJ.</w:t>
      </w:r>
    </w:p>
    <w:p w14:paraId="03052ECB" w14:textId="290A31B6" w:rsidR="00E40628" w:rsidRPr="009E7D32" w:rsidRDefault="00E40628" w:rsidP="005600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Studentów jednolitych studiów magisterskich obowiązują 4 semestry lektoratu </w:t>
      </w:r>
      <w:r w:rsidR="0056003E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lastRenderedPageBreak/>
        <w:t>z języka obcego zakończone zdaniem egzaminu na poziomie B2 zgodn</w:t>
      </w:r>
      <w:r w:rsidR="00615091" w:rsidRPr="009E7D32">
        <w:rPr>
          <w:rFonts w:ascii="Cambria" w:hAnsi="Cambria" w:cs="Calibri"/>
          <w:sz w:val="24"/>
          <w:szCs w:val="24"/>
        </w:rPr>
        <w:t>ie</w:t>
      </w:r>
      <w:r w:rsidRPr="009E7D32">
        <w:rPr>
          <w:rFonts w:ascii="Cambria" w:hAnsi="Cambria" w:cs="Calibri"/>
          <w:sz w:val="24"/>
          <w:szCs w:val="24"/>
        </w:rPr>
        <w:t xml:space="preserve"> z wymogami określonymi w ESOKJ oraz zaliczenie modułu specjalistycznego na poziomie B2+ </w:t>
      </w:r>
      <w:r w:rsidR="00364D6A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w semestrze zimowym bądź letnim</w:t>
      </w:r>
      <w:r w:rsidR="005D4E2B" w:rsidRPr="009E7D32">
        <w:rPr>
          <w:rFonts w:ascii="Cambria" w:hAnsi="Cambria" w:cs="Calibri"/>
          <w:sz w:val="24"/>
          <w:szCs w:val="24"/>
        </w:rPr>
        <w:t xml:space="preserve"> lub wykładu w języku obcym z wybranych zagadnień </w:t>
      </w:r>
      <w:r w:rsidR="0056003E" w:rsidRPr="009E7D32">
        <w:rPr>
          <w:rFonts w:ascii="Cambria" w:hAnsi="Cambria" w:cs="Calibri"/>
          <w:sz w:val="24"/>
          <w:szCs w:val="24"/>
        </w:rPr>
        <w:br/>
      </w:r>
      <w:r w:rsidR="005D4E2B" w:rsidRPr="009E7D32">
        <w:rPr>
          <w:rFonts w:ascii="Cambria" w:hAnsi="Cambria" w:cs="Calibri"/>
          <w:sz w:val="24"/>
          <w:szCs w:val="24"/>
        </w:rPr>
        <w:t>z zakresu sztuki w wymiarze 30 godzin.</w:t>
      </w:r>
    </w:p>
    <w:p w14:paraId="63836756" w14:textId="46A06B0F" w:rsidR="00E40628" w:rsidRPr="009E7D32" w:rsidRDefault="00E40628" w:rsidP="00891D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Studenci studiów drugiego stopnia mają obowiązek zaliczenia modułu specjalistycznego na poziomie B2+ </w:t>
      </w:r>
      <w:r w:rsidR="005D4E2B" w:rsidRPr="009E7D32">
        <w:rPr>
          <w:rFonts w:ascii="Cambria" w:hAnsi="Cambria" w:cs="Calibri"/>
          <w:sz w:val="24"/>
          <w:szCs w:val="24"/>
        </w:rPr>
        <w:t xml:space="preserve">w semestrze zimowym bądź letnim </w:t>
      </w:r>
      <w:r w:rsidRPr="009E7D32">
        <w:rPr>
          <w:rFonts w:ascii="Cambria" w:hAnsi="Cambria" w:cs="Calibri"/>
          <w:sz w:val="24"/>
          <w:szCs w:val="24"/>
        </w:rPr>
        <w:t xml:space="preserve">lub wykładu </w:t>
      </w:r>
      <w:r w:rsidR="0056003E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w języku obcym z wybranych zagadnień z zakresu sztuki w wymiarze 30 godzin.</w:t>
      </w:r>
    </w:p>
    <w:p w14:paraId="4320490D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libri"/>
          <w:sz w:val="24"/>
          <w:szCs w:val="24"/>
        </w:rPr>
      </w:pPr>
    </w:p>
    <w:p w14:paraId="215C8642" w14:textId="721F53DC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9.</w:t>
      </w:r>
    </w:p>
    <w:p w14:paraId="75974539" w14:textId="77777777" w:rsidR="00E40628" w:rsidRPr="009E7D32" w:rsidRDefault="00E40628" w:rsidP="00560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Student może być zwolniony z obowiązku uczestnictwa w lektoracie oraz zdania egzaminu końcowego po spełnieniu jednego z następujących warunków: </w:t>
      </w:r>
    </w:p>
    <w:p w14:paraId="4747A533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Calibri"/>
          <w:sz w:val="24"/>
          <w:szCs w:val="24"/>
        </w:rPr>
      </w:pPr>
    </w:p>
    <w:p w14:paraId="22997B5B" w14:textId="77777777" w:rsidR="00E40628" w:rsidRPr="009E7D32" w:rsidRDefault="00E40628" w:rsidP="00F41E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posiadanie certyfikatu:</w:t>
      </w:r>
    </w:p>
    <w:p w14:paraId="751E2620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20A99230" w14:textId="77777777" w:rsidR="00E40628" w:rsidRPr="009E7D32" w:rsidRDefault="00E40628" w:rsidP="00E406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  <w:u w:val="single"/>
        </w:rPr>
        <w:t>z języka angielskiego</w:t>
      </w:r>
    </w:p>
    <w:p w14:paraId="2459F8F5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libri"/>
          <w:sz w:val="24"/>
          <w:szCs w:val="24"/>
          <w:u w:val="single"/>
        </w:rPr>
      </w:pPr>
    </w:p>
    <w:p w14:paraId="2AB0875A" w14:textId="71AA2CD3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FCE (Cambridg</w:t>
      </w:r>
      <w:r w:rsidR="00D370ED">
        <w:rPr>
          <w:rFonts w:ascii="Cambria" w:hAnsi="Cambria" w:cs="Calibri"/>
          <w:sz w:val="24"/>
          <w:szCs w:val="24"/>
        </w:rPr>
        <w:t xml:space="preserve">e First </w:t>
      </w:r>
      <w:proofErr w:type="spellStart"/>
      <w:r w:rsidR="00D370ED">
        <w:rPr>
          <w:rFonts w:ascii="Cambria" w:hAnsi="Cambria" w:cs="Calibri"/>
          <w:sz w:val="24"/>
          <w:szCs w:val="24"/>
        </w:rPr>
        <w:t>Certificate</w:t>
      </w:r>
      <w:proofErr w:type="spellEnd"/>
      <w:r w:rsidR="00D370ED">
        <w:rPr>
          <w:rFonts w:ascii="Cambria" w:hAnsi="Cambria" w:cs="Calibri"/>
          <w:sz w:val="24"/>
          <w:szCs w:val="24"/>
        </w:rPr>
        <w:t xml:space="preserve"> in English –</w:t>
      </w:r>
      <w:r w:rsidRPr="009E7D32">
        <w:rPr>
          <w:rFonts w:ascii="Cambria" w:hAnsi="Cambria" w:cs="Calibri"/>
          <w:sz w:val="24"/>
          <w:szCs w:val="24"/>
        </w:rPr>
        <w:t xml:space="preserve"> A i B) </w:t>
      </w:r>
    </w:p>
    <w:p w14:paraId="514551F3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CAF (Cambridge </w:t>
      </w:r>
      <w:proofErr w:type="spellStart"/>
      <w:r w:rsidRPr="009E7D32">
        <w:rPr>
          <w:rFonts w:ascii="Cambria" w:hAnsi="Cambria" w:cs="Calibri"/>
          <w:sz w:val="24"/>
          <w:szCs w:val="24"/>
        </w:rPr>
        <w:t>Certificate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in Advanced English – A,B i C) </w:t>
      </w:r>
    </w:p>
    <w:p w14:paraId="6B65B157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CPE Cambridge </w:t>
      </w:r>
      <w:proofErr w:type="spellStart"/>
      <w:r w:rsidRPr="009E7D32">
        <w:rPr>
          <w:rFonts w:ascii="Cambria" w:hAnsi="Cambria" w:cs="Calibri"/>
          <w:sz w:val="24"/>
          <w:szCs w:val="24"/>
        </w:rPr>
        <w:t>Certificate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of </w:t>
      </w:r>
      <w:proofErr w:type="spellStart"/>
      <w:r w:rsidRPr="009E7D32">
        <w:rPr>
          <w:rFonts w:ascii="Cambria" w:hAnsi="Cambria" w:cs="Calibri"/>
          <w:sz w:val="24"/>
          <w:szCs w:val="24"/>
        </w:rPr>
        <w:t>Proficiency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in English </w:t>
      </w:r>
    </w:p>
    <w:p w14:paraId="37513D2F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IELTS (International English </w:t>
      </w:r>
      <w:proofErr w:type="spellStart"/>
      <w:r w:rsidRPr="009E7D32">
        <w:rPr>
          <w:rFonts w:ascii="Cambria" w:hAnsi="Cambria" w:cs="Calibri"/>
          <w:sz w:val="24"/>
          <w:szCs w:val="24"/>
        </w:rPr>
        <w:t>Laguage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9E7D32">
        <w:rPr>
          <w:rFonts w:ascii="Cambria" w:hAnsi="Cambria" w:cs="Calibri"/>
          <w:sz w:val="24"/>
          <w:szCs w:val="24"/>
        </w:rPr>
        <w:t>testing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system) </w:t>
      </w:r>
    </w:p>
    <w:p w14:paraId="42A5012D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TOFEL (Test of English as a </w:t>
      </w:r>
      <w:proofErr w:type="spellStart"/>
      <w:r w:rsidRPr="009E7D32">
        <w:rPr>
          <w:rFonts w:ascii="Cambria" w:hAnsi="Cambria" w:cs="Calibri"/>
          <w:sz w:val="24"/>
          <w:szCs w:val="24"/>
        </w:rPr>
        <w:t>Foreign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Language) </w:t>
      </w:r>
    </w:p>
    <w:p w14:paraId="4F2AF1AA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PTE (Pearson test of English)</w:t>
      </w:r>
    </w:p>
    <w:p w14:paraId="3D85EA30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55760EB3" w14:textId="77777777" w:rsidR="00E40628" w:rsidRPr="009E7D32" w:rsidRDefault="00E40628" w:rsidP="00E406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  <w:u w:val="single"/>
        </w:rPr>
        <w:t xml:space="preserve">z języka francuskiego </w:t>
      </w:r>
    </w:p>
    <w:p w14:paraId="2D1ECC02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libri"/>
          <w:sz w:val="24"/>
          <w:szCs w:val="24"/>
          <w:u w:val="single"/>
        </w:rPr>
      </w:pPr>
    </w:p>
    <w:p w14:paraId="1185408C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DALF – B2+ </w:t>
      </w:r>
    </w:p>
    <w:p w14:paraId="4009E9D7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DELF – B2 </w:t>
      </w:r>
    </w:p>
    <w:p w14:paraId="575CB2AC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1A3F5AF6" w14:textId="77777777" w:rsidR="00E40628" w:rsidRPr="009E7D32" w:rsidRDefault="00E40628" w:rsidP="00E406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  <w:u w:val="single"/>
        </w:rPr>
        <w:t>z języka niemieckiego</w:t>
      </w:r>
    </w:p>
    <w:p w14:paraId="0B91471E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libri"/>
          <w:sz w:val="24"/>
          <w:szCs w:val="24"/>
          <w:u w:val="single"/>
        </w:rPr>
      </w:pPr>
    </w:p>
    <w:p w14:paraId="5F6202C4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Goethe – </w:t>
      </w:r>
      <w:proofErr w:type="spellStart"/>
      <w:r w:rsidRPr="009E7D32">
        <w:rPr>
          <w:rFonts w:ascii="Cambria" w:hAnsi="Cambria" w:cs="Calibri"/>
          <w:sz w:val="24"/>
          <w:szCs w:val="24"/>
        </w:rPr>
        <w:t>Zertifikat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B2 </w:t>
      </w:r>
    </w:p>
    <w:p w14:paraId="4E11143C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Goethe – </w:t>
      </w:r>
      <w:proofErr w:type="spellStart"/>
      <w:r w:rsidRPr="009E7D32">
        <w:rPr>
          <w:rFonts w:ascii="Cambria" w:hAnsi="Cambria" w:cs="Calibri"/>
          <w:sz w:val="24"/>
          <w:szCs w:val="24"/>
        </w:rPr>
        <w:t>Zertifikat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C1 </w:t>
      </w:r>
    </w:p>
    <w:p w14:paraId="00422561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proofErr w:type="spellStart"/>
      <w:r w:rsidRPr="009E7D32">
        <w:rPr>
          <w:rFonts w:ascii="Cambria" w:hAnsi="Cambria" w:cs="Calibri"/>
          <w:sz w:val="24"/>
          <w:szCs w:val="24"/>
        </w:rPr>
        <w:t>ösd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9E7D32">
        <w:rPr>
          <w:rFonts w:ascii="Cambria" w:hAnsi="Cambria" w:cs="Calibri"/>
          <w:sz w:val="24"/>
          <w:szCs w:val="24"/>
        </w:rPr>
        <w:t>Zertifikat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B2 </w:t>
      </w:r>
    </w:p>
    <w:p w14:paraId="04A0BD14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proofErr w:type="spellStart"/>
      <w:r w:rsidRPr="009E7D32">
        <w:rPr>
          <w:rFonts w:ascii="Cambria" w:hAnsi="Cambria" w:cs="Calibri"/>
          <w:sz w:val="24"/>
          <w:szCs w:val="24"/>
        </w:rPr>
        <w:t>ösd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9E7D32">
        <w:rPr>
          <w:rFonts w:ascii="Cambria" w:hAnsi="Cambria" w:cs="Calibri"/>
          <w:sz w:val="24"/>
          <w:szCs w:val="24"/>
        </w:rPr>
        <w:t>Zertifikat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C1 </w:t>
      </w:r>
    </w:p>
    <w:p w14:paraId="25825CA5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1528E685" w14:textId="77777777" w:rsidR="00E40628" w:rsidRPr="009E7D32" w:rsidRDefault="00E40628" w:rsidP="00E406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  <w:u w:val="single"/>
        </w:rPr>
        <w:t>z języka rosyjskiego</w:t>
      </w:r>
    </w:p>
    <w:p w14:paraId="5D202EEE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TRKI Państwowy Rosyjski Certyfikat Językowy </w:t>
      </w:r>
    </w:p>
    <w:p w14:paraId="36B541E8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62AE308E" w14:textId="77777777" w:rsidR="00E40628" w:rsidRPr="009E7D32" w:rsidRDefault="00E40628" w:rsidP="00E406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  <w:u w:val="single"/>
        </w:rPr>
        <w:t>z języka włoskiego</w:t>
      </w:r>
    </w:p>
    <w:p w14:paraId="4F89982B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libri"/>
          <w:sz w:val="24"/>
          <w:szCs w:val="24"/>
          <w:u w:val="single"/>
        </w:rPr>
      </w:pPr>
    </w:p>
    <w:p w14:paraId="6C9F88A1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PLIDA B2 i wyżej </w:t>
      </w:r>
    </w:p>
    <w:p w14:paraId="3F496E9E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CELI 3 i wyżej </w:t>
      </w:r>
    </w:p>
    <w:p w14:paraId="7F256D0D" w14:textId="72FD5BEC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CILS 2 i wyżej</w:t>
      </w:r>
    </w:p>
    <w:p w14:paraId="59D57AC4" w14:textId="0B0A23CF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6DD39288" w14:textId="5F35C3E4" w:rsidR="00E40628" w:rsidRPr="009E7D32" w:rsidRDefault="00E40628" w:rsidP="00E406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posiadanie certyfikatu Uniwersytetu Warszawskiego z wymienionych języków </w:t>
      </w:r>
      <w:r w:rsidR="0056003E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od poziomu B2,</w:t>
      </w:r>
    </w:p>
    <w:p w14:paraId="68A969BC" w14:textId="77777777" w:rsidR="00E40628" w:rsidRPr="009E7D32" w:rsidRDefault="00E40628" w:rsidP="00E406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zdanie matury międzynarodowej,</w:t>
      </w:r>
    </w:p>
    <w:p w14:paraId="464A34BA" w14:textId="77777777" w:rsidR="00E40628" w:rsidRPr="009E7D32" w:rsidRDefault="00E40628" w:rsidP="00E406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realizacja studiów językowych (angielski, francuski, niemiecki, rosyjski, włoski),</w:t>
      </w:r>
    </w:p>
    <w:p w14:paraId="493B345C" w14:textId="52844F1F" w:rsidR="00E40628" w:rsidRPr="009E7D32" w:rsidRDefault="00E40628" w:rsidP="00E406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zdanie egzaminu z języka obcego na innej uczelni na poziomie B2 lub wyższym.</w:t>
      </w:r>
    </w:p>
    <w:p w14:paraId="68884A80" w14:textId="763FF743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lastRenderedPageBreak/>
        <w:t>§ 10.</w:t>
      </w:r>
    </w:p>
    <w:p w14:paraId="4F9F0C81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Zasady realizacji modułu języka obcego specjalistycznego na poziomie B2+</w:t>
      </w:r>
      <w:r w:rsidRPr="009E7D32">
        <w:rPr>
          <w:rFonts w:ascii="Cambria" w:hAnsi="Cambria"/>
          <w:sz w:val="24"/>
          <w:szCs w:val="24"/>
        </w:rPr>
        <w:t>.</w:t>
      </w:r>
    </w:p>
    <w:p w14:paraId="23AFA24F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23F26454" w14:textId="77777777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Celem kursu jest rozwijanie i doskonalenie kompetencji językowych w zakresie języka specjalistycznego i akademickiego.</w:t>
      </w:r>
    </w:p>
    <w:p w14:paraId="24FFA3C3" w14:textId="77777777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Moduł obejmuje 30 godzin dydaktycznych, w tym 15 godzin zajęć kontaktowych z lektorem i 15 godzin pracy własnej studenta. </w:t>
      </w:r>
    </w:p>
    <w:p w14:paraId="7E3A40FC" w14:textId="77777777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Ocena końcowa jest wystawiana na podstawie uczestnictwa studenta w zajęciach, pracy własnej (w tym przygotowanie prezentacji na temat związany z terminologią kierunku studiów) oraz testu końcowego sprawdzającego umiejętności, wiedzę oraz kompetencje językowe wynikające z programu zajęć.</w:t>
      </w:r>
    </w:p>
    <w:p w14:paraId="1BDBF8E3" w14:textId="313E2838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Uzyskanie oceny pozytywnej z modułu wymaga osiągnięcia min. 60% z</w:t>
      </w:r>
      <w:r w:rsidR="00DB1361" w:rsidRPr="009E7D32">
        <w:rPr>
          <w:rFonts w:ascii="Cambria" w:hAnsi="Cambria" w:cs="Calibri"/>
          <w:sz w:val="24"/>
          <w:szCs w:val="24"/>
        </w:rPr>
        <w:t xml:space="preserve"> </w:t>
      </w:r>
      <w:r w:rsidRPr="009E7D32">
        <w:rPr>
          <w:rFonts w:ascii="Cambria" w:hAnsi="Cambria" w:cs="Calibri"/>
          <w:sz w:val="24"/>
          <w:szCs w:val="24"/>
        </w:rPr>
        <w:t>ww. komponentów.</w:t>
      </w:r>
    </w:p>
    <w:p w14:paraId="60E7E152" w14:textId="1DC98E5F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W ramach modułu student może wybrać wykład specjalistyczny w języku obcym </w:t>
      </w:r>
      <w:r w:rsidR="00DB1361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z wybranych zagadnień z zakresu sztuki.</w:t>
      </w:r>
    </w:p>
    <w:p w14:paraId="3ABC0438" w14:textId="77777777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Wykład specjalistyczny kończy się zaliczeniem na ocenę na podstawie uczestniczenia studenta w zajęciach, pracy własnej oraz wypowiedzi ustnej na jeden z wybranych tematów.</w:t>
      </w:r>
    </w:p>
    <w:p w14:paraId="59FAB4BB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libri"/>
          <w:sz w:val="24"/>
          <w:szCs w:val="24"/>
        </w:rPr>
      </w:pPr>
    </w:p>
    <w:p w14:paraId="01F4425A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11.</w:t>
      </w:r>
    </w:p>
    <w:p w14:paraId="12A23710" w14:textId="77777777" w:rsidR="00E40628" w:rsidRPr="009E7D32" w:rsidRDefault="00E40628" w:rsidP="002846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Student może być zwolniony z modułu języka specjalistycznego na podstawie:</w:t>
      </w:r>
    </w:p>
    <w:p w14:paraId="74271569" w14:textId="38D47677" w:rsidR="00E40628" w:rsidRPr="009E7D32" w:rsidRDefault="00E40628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zdanego egzaminu przeprowadzanego przez Studium na poziomie C1,</w:t>
      </w:r>
    </w:p>
    <w:p w14:paraId="1A6D619F" w14:textId="172E4AA2" w:rsidR="00E40628" w:rsidRPr="009E7D32" w:rsidRDefault="00E40628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ukończonych studiów językowych licencjackich lub magisterskich z języka</w:t>
      </w:r>
      <w:r w:rsidR="00225116">
        <w:rPr>
          <w:rFonts w:ascii="Cambria" w:hAnsi="Cambria" w:cs="Calibri"/>
          <w:sz w:val="24"/>
          <w:szCs w:val="24"/>
        </w:rPr>
        <w:t xml:space="preserve"> </w:t>
      </w:r>
      <w:bookmarkStart w:id="0" w:name="_GoBack"/>
      <w:bookmarkEnd w:id="0"/>
      <w:r w:rsidRPr="009E7D32">
        <w:rPr>
          <w:rFonts w:ascii="Cambria" w:hAnsi="Cambria" w:cs="Calibri"/>
          <w:sz w:val="24"/>
          <w:szCs w:val="24"/>
        </w:rPr>
        <w:t>nowożytnego,</w:t>
      </w:r>
    </w:p>
    <w:p w14:paraId="7146C9A1" w14:textId="77777777" w:rsidR="00E40628" w:rsidRPr="009E7D32" w:rsidRDefault="00E40628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ukończonego lektoratu na poziomie B2+ w innej uczelni, </w:t>
      </w:r>
    </w:p>
    <w:p w14:paraId="43B22085" w14:textId="7F4E6D96" w:rsidR="00E40628" w:rsidRPr="009E7D32" w:rsidRDefault="00765247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uznanego przez Studium</w:t>
      </w:r>
      <w:r w:rsidR="00E40628" w:rsidRPr="009E7D32">
        <w:rPr>
          <w:rFonts w:ascii="Cambria" w:hAnsi="Cambria" w:cs="Calibri"/>
          <w:sz w:val="24"/>
          <w:szCs w:val="24"/>
        </w:rPr>
        <w:t xml:space="preserve"> certyfikatu odpowiadającemu poziomowi C1 lub wyżej,</w:t>
      </w:r>
    </w:p>
    <w:p w14:paraId="2396720C" w14:textId="77777777" w:rsidR="00E40628" w:rsidRPr="009E7D32" w:rsidRDefault="00E40628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matury międzynarodowej, </w:t>
      </w:r>
    </w:p>
    <w:p w14:paraId="5DA20721" w14:textId="77777777" w:rsidR="00E40628" w:rsidRPr="009E7D32" w:rsidRDefault="00E40628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zaliczenia w języku obcym wykładu z zakresu sztuki. </w:t>
      </w:r>
    </w:p>
    <w:p w14:paraId="2BF875D9" w14:textId="045D52C8" w:rsidR="00E40628" w:rsidRPr="009E7D32" w:rsidRDefault="00E40628" w:rsidP="002846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W przypadkach wskazanych w ust. 1 lit. d) i lit. e) studenci zobowiązani </w:t>
      </w:r>
      <w:r w:rsidR="00D0122A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są do przygotowania prezentacji z uwzględnieniem terminologii specjalistycznej.</w:t>
      </w:r>
    </w:p>
    <w:p w14:paraId="75F67C0F" w14:textId="49EE44BE" w:rsidR="00E40628" w:rsidRPr="009E7D32" w:rsidRDefault="00E40628" w:rsidP="00BC030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W przypadku wskazanym w ust 1 lit. c), studenci zobowiązani są </w:t>
      </w:r>
      <w:r w:rsidR="00615091" w:rsidRPr="009E7D32">
        <w:rPr>
          <w:rFonts w:ascii="Cambria" w:hAnsi="Cambria" w:cs="Calibri"/>
          <w:sz w:val="24"/>
          <w:szCs w:val="24"/>
        </w:rPr>
        <w:t xml:space="preserve">do przygotowania </w:t>
      </w:r>
      <w:r w:rsidRPr="009E7D32">
        <w:rPr>
          <w:rFonts w:ascii="Cambria" w:hAnsi="Cambria" w:cs="Calibri"/>
          <w:sz w:val="24"/>
          <w:szCs w:val="24"/>
        </w:rPr>
        <w:t>prezentacj</w:t>
      </w:r>
      <w:r w:rsidR="00615091" w:rsidRPr="009E7D32">
        <w:rPr>
          <w:rFonts w:ascii="Cambria" w:hAnsi="Cambria" w:cs="Calibri"/>
          <w:sz w:val="24"/>
          <w:szCs w:val="24"/>
        </w:rPr>
        <w:t>i</w:t>
      </w:r>
      <w:r w:rsidRPr="009E7D32">
        <w:rPr>
          <w:rFonts w:ascii="Cambria" w:hAnsi="Cambria" w:cs="Calibri"/>
          <w:sz w:val="24"/>
          <w:szCs w:val="24"/>
        </w:rPr>
        <w:t>, jeśli studia, na których zrealizowali lektorat, nie były związane z tematyką studiów w ASP</w:t>
      </w:r>
      <w:r w:rsidR="00E15248" w:rsidRPr="009E7D32">
        <w:rPr>
          <w:rFonts w:ascii="Cambria" w:hAnsi="Cambria" w:cs="Calibri"/>
          <w:sz w:val="24"/>
          <w:szCs w:val="24"/>
        </w:rPr>
        <w:t xml:space="preserve"> w Warszawie</w:t>
      </w:r>
      <w:r w:rsidRPr="009E7D32">
        <w:rPr>
          <w:rFonts w:ascii="Cambria" w:hAnsi="Cambria" w:cs="Calibri"/>
          <w:sz w:val="24"/>
          <w:szCs w:val="24"/>
        </w:rPr>
        <w:t xml:space="preserve">. </w:t>
      </w:r>
    </w:p>
    <w:p w14:paraId="0C0241C4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libri"/>
          <w:sz w:val="24"/>
          <w:szCs w:val="24"/>
        </w:rPr>
      </w:pPr>
    </w:p>
    <w:p w14:paraId="4DA1A87C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9E7D32">
        <w:rPr>
          <w:rFonts w:ascii="Cambria" w:hAnsi="Cambria" w:cs="Calibri"/>
          <w:b/>
          <w:bCs/>
          <w:sz w:val="24"/>
          <w:szCs w:val="24"/>
        </w:rPr>
        <w:t>Rozdział VI</w:t>
      </w:r>
    </w:p>
    <w:p w14:paraId="4DC9844C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Cs/>
          <w:sz w:val="24"/>
          <w:szCs w:val="24"/>
        </w:rPr>
      </w:pPr>
      <w:r w:rsidRPr="009E7D32">
        <w:rPr>
          <w:rFonts w:ascii="Cambria" w:hAnsi="Cambria" w:cs="Calibri"/>
          <w:bCs/>
          <w:sz w:val="24"/>
          <w:szCs w:val="24"/>
        </w:rPr>
        <w:t xml:space="preserve">Przepisy końcowe </w:t>
      </w:r>
    </w:p>
    <w:p w14:paraId="46E53CFD" w14:textId="4EB1D1F1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W sprawach dotyczących zajęć językowych, a nieujętych w </w:t>
      </w:r>
      <w:r w:rsidR="00F0177B" w:rsidRPr="009E7D32">
        <w:rPr>
          <w:rFonts w:ascii="Cambria" w:hAnsi="Cambria" w:cs="Calibri"/>
          <w:sz w:val="24"/>
          <w:szCs w:val="24"/>
        </w:rPr>
        <w:t>niniejszym R</w:t>
      </w:r>
      <w:r w:rsidR="006D7631" w:rsidRPr="009E7D32">
        <w:rPr>
          <w:rFonts w:ascii="Cambria" w:hAnsi="Cambria" w:cs="Calibri"/>
          <w:sz w:val="24"/>
          <w:szCs w:val="24"/>
        </w:rPr>
        <w:t>egulaminie</w:t>
      </w:r>
      <w:r w:rsidRPr="009E7D32">
        <w:rPr>
          <w:rFonts w:ascii="Cambria" w:hAnsi="Cambria" w:cs="Calibri"/>
          <w:sz w:val="24"/>
          <w:szCs w:val="24"/>
        </w:rPr>
        <w:t>, decyzje podejmuje kier</w:t>
      </w:r>
      <w:r w:rsidR="006D7631" w:rsidRPr="009E7D32">
        <w:rPr>
          <w:rFonts w:ascii="Cambria" w:hAnsi="Cambria" w:cs="Calibri"/>
          <w:sz w:val="24"/>
          <w:szCs w:val="24"/>
        </w:rPr>
        <w:t>ownik Studium</w:t>
      </w:r>
      <w:r w:rsidRPr="009E7D32">
        <w:rPr>
          <w:rFonts w:ascii="Cambria" w:hAnsi="Cambria" w:cs="Calibri"/>
          <w:sz w:val="24"/>
          <w:szCs w:val="24"/>
        </w:rPr>
        <w:t>.</w:t>
      </w:r>
    </w:p>
    <w:p w14:paraId="2F72FA55" w14:textId="53BDE617" w:rsidR="00E12AA8" w:rsidRPr="009E7D32" w:rsidRDefault="00E12AA8">
      <w:pPr>
        <w:rPr>
          <w:rFonts w:ascii="Cambria" w:hAnsi="Cambria"/>
        </w:rPr>
      </w:pPr>
    </w:p>
    <w:sectPr w:rsidR="00E12AA8" w:rsidRPr="009E7D32" w:rsidSect="0030732D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2B88B" w14:textId="77777777" w:rsidR="0037356D" w:rsidRDefault="0037356D" w:rsidP="0037356D">
      <w:pPr>
        <w:spacing w:after="0" w:line="240" w:lineRule="auto"/>
      </w:pPr>
      <w:r>
        <w:separator/>
      </w:r>
    </w:p>
  </w:endnote>
  <w:endnote w:type="continuationSeparator" w:id="0">
    <w:p w14:paraId="2974E510" w14:textId="77777777" w:rsidR="0037356D" w:rsidRDefault="0037356D" w:rsidP="0037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819625"/>
      <w:docPartObj>
        <w:docPartGallery w:val="Page Numbers (Bottom of Page)"/>
        <w:docPartUnique/>
      </w:docPartObj>
    </w:sdtPr>
    <w:sdtEndPr/>
    <w:sdtContent>
      <w:p w14:paraId="385D82BD" w14:textId="52D5DC22" w:rsidR="00660CF0" w:rsidRDefault="00660C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116">
          <w:rPr>
            <w:noProof/>
          </w:rPr>
          <w:t>4</w:t>
        </w:r>
        <w:r>
          <w:fldChar w:fldCharType="end"/>
        </w:r>
      </w:p>
    </w:sdtContent>
  </w:sdt>
  <w:p w14:paraId="79C2FAD4" w14:textId="77777777" w:rsidR="00660CF0" w:rsidRDefault="00660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0E738" w14:textId="77777777" w:rsidR="0037356D" w:rsidRDefault="0037356D" w:rsidP="0037356D">
      <w:pPr>
        <w:spacing w:after="0" w:line="240" w:lineRule="auto"/>
      </w:pPr>
      <w:r>
        <w:separator/>
      </w:r>
    </w:p>
  </w:footnote>
  <w:footnote w:type="continuationSeparator" w:id="0">
    <w:p w14:paraId="17D5BFBD" w14:textId="77777777" w:rsidR="0037356D" w:rsidRDefault="0037356D" w:rsidP="0037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F086" w14:textId="78F1DE7C" w:rsidR="0037356D" w:rsidRPr="0037356D" w:rsidRDefault="0037356D" w:rsidP="0037356D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A0552" w14:textId="77777777" w:rsidR="0030732D" w:rsidRPr="00794877" w:rsidRDefault="0030732D" w:rsidP="00D90CE3">
    <w:pPr>
      <w:pStyle w:val="Default"/>
      <w:spacing w:line="276" w:lineRule="auto"/>
      <w:ind w:left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794877">
      <w:rPr>
        <w:rFonts w:ascii="Times New Roman" w:hAnsi="Times New Roman" w:cs="Times New Roman"/>
        <w:bCs/>
        <w:color w:val="auto"/>
        <w:sz w:val="22"/>
        <w:szCs w:val="22"/>
      </w:rPr>
      <w:t>Załącznik nr 1</w:t>
    </w:r>
  </w:p>
  <w:p w14:paraId="28CAF2AF" w14:textId="77777777" w:rsidR="0030732D" w:rsidRPr="00794877" w:rsidRDefault="0030732D" w:rsidP="0030732D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>
      <w:rPr>
        <w:rFonts w:ascii="Times New Roman" w:hAnsi="Times New Roman" w:cs="Times New Roman"/>
        <w:bCs/>
        <w:color w:val="auto"/>
        <w:sz w:val="22"/>
        <w:szCs w:val="22"/>
      </w:rPr>
      <w:t>do Zarządzenia nr 44</w:t>
    </w:r>
    <w:r w:rsidRPr="00794877">
      <w:rPr>
        <w:rFonts w:ascii="Times New Roman" w:hAnsi="Times New Roman" w:cs="Times New Roman"/>
        <w:bCs/>
        <w:color w:val="auto"/>
        <w:sz w:val="22"/>
        <w:szCs w:val="22"/>
      </w:rPr>
      <w:t>/2022</w:t>
    </w:r>
  </w:p>
  <w:p w14:paraId="0CCCD987" w14:textId="77777777" w:rsidR="0030732D" w:rsidRPr="00794877" w:rsidRDefault="0030732D" w:rsidP="0030732D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794877">
      <w:rPr>
        <w:rFonts w:ascii="Times New Roman" w:hAnsi="Times New Roman" w:cs="Times New Roman"/>
        <w:bCs/>
        <w:color w:val="auto"/>
        <w:sz w:val="22"/>
        <w:szCs w:val="22"/>
      </w:rPr>
      <w:t xml:space="preserve">Rektora Akademii Sztuk Pięknych w Warszawie </w:t>
    </w:r>
  </w:p>
  <w:p w14:paraId="72D9DE9C" w14:textId="32FB032E" w:rsidR="0030732D" w:rsidRPr="0030732D" w:rsidRDefault="0030732D" w:rsidP="0030732D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794877">
      <w:rPr>
        <w:rFonts w:ascii="Times New Roman" w:hAnsi="Times New Roman" w:cs="Times New Roman"/>
        <w:bCs/>
        <w:color w:val="auto"/>
        <w:sz w:val="22"/>
        <w:szCs w:val="22"/>
      </w:rPr>
      <w:t>z</w:t>
    </w:r>
    <w:r w:rsidR="00D90CE3">
      <w:rPr>
        <w:rFonts w:ascii="Times New Roman" w:hAnsi="Times New Roman" w:cs="Times New Roman"/>
        <w:bCs/>
        <w:color w:val="auto"/>
        <w:sz w:val="22"/>
        <w:szCs w:val="22"/>
      </w:rPr>
      <w:t xml:space="preserve"> dnia 28</w:t>
    </w:r>
    <w:r w:rsidRPr="00794877">
      <w:rPr>
        <w:rFonts w:ascii="Times New Roman" w:hAnsi="Times New Roman" w:cs="Times New Roman"/>
        <w:bCs/>
        <w:color w:val="auto"/>
        <w:sz w:val="22"/>
        <w:szCs w:val="22"/>
      </w:rPr>
      <w:t xml:space="preserve"> września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27B"/>
    <w:multiLevelType w:val="hybridMultilevel"/>
    <w:tmpl w:val="9320A9F6"/>
    <w:lvl w:ilvl="0" w:tplc="C46E6B6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C00B5C"/>
    <w:multiLevelType w:val="hybridMultilevel"/>
    <w:tmpl w:val="836C6830"/>
    <w:lvl w:ilvl="0" w:tplc="8C4015AA">
      <w:start w:val="1"/>
      <w:numFmt w:val="lowerLetter"/>
      <w:suff w:val="space"/>
      <w:lvlText w:val="%1)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45FBF"/>
    <w:multiLevelType w:val="hybridMultilevel"/>
    <w:tmpl w:val="1CF8CD98"/>
    <w:lvl w:ilvl="0" w:tplc="EEF49A20">
      <w:start w:val="2"/>
      <w:numFmt w:val="decimal"/>
      <w:suff w:val="space"/>
      <w:lvlText w:val="%1."/>
      <w:lvlJc w:val="left"/>
      <w:pPr>
        <w:ind w:left="720" w:hanging="360"/>
      </w:pPr>
      <w:rPr>
        <w:rFonts w:ascii="Cambria" w:hAnsi="Cambria" w:cs="Calibri"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47BD"/>
    <w:multiLevelType w:val="hybridMultilevel"/>
    <w:tmpl w:val="05AE467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9F7"/>
    <w:multiLevelType w:val="hybridMultilevel"/>
    <w:tmpl w:val="2D325C28"/>
    <w:lvl w:ilvl="0" w:tplc="AB7C45EE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6C87DCD"/>
    <w:multiLevelType w:val="hybridMultilevel"/>
    <w:tmpl w:val="189C7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477124"/>
    <w:multiLevelType w:val="hybridMultilevel"/>
    <w:tmpl w:val="EA0C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B86C28"/>
    <w:multiLevelType w:val="hybridMultilevel"/>
    <w:tmpl w:val="AFA27726"/>
    <w:lvl w:ilvl="0" w:tplc="83B41438">
      <w:start w:val="1"/>
      <w:numFmt w:val="decimal"/>
      <w:suff w:val="space"/>
      <w:lvlText w:val="%1."/>
      <w:lvlJc w:val="left"/>
      <w:pPr>
        <w:ind w:left="720" w:hanging="360"/>
      </w:pPr>
      <w:rPr>
        <w:rFonts w:ascii="Cambria" w:hAnsi="Cambria" w:cs="Calibr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1359D5"/>
    <w:multiLevelType w:val="hybridMultilevel"/>
    <w:tmpl w:val="DC1CA682"/>
    <w:lvl w:ilvl="0" w:tplc="341C5D7C">
      <w:start w:val="1"/>
      <w:numFmt w:val="decimal"/>
      <w:suff w:val="space"/>
      <w:lvlText w:val="%1."/>
      <w:lvlJc w:val="left"/>
      <w:pPr>
        <w:ind w:left="720" w:hanging="360"/>
      </w:pPr>
      <w:rPr>
        <w:rFonts w:ascii="Cambria" w:hAnsi="Cambria" w:cs="Calibr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D06F45"/>
    <w:multiLevelType w:val="hybridMultilevel"/>
    <w:tmpl w:val="1B68A8E8"/>
    <w:lvl w:ilvl="0" w:tplc="63C6135E">
      <w:start w:val="1"/>
      <w:numFmt w:val="lowerLetter"/>
      <w:suff w:val="space"/>
      <w:lvlText w:val="%1)"/>
      <w:lvlJc w:val="left"/>
      <w:pPr>
        <w:ind w:left="720" w:hanging="360"/>
      </w:pPr>
      <w:rPr>
        <w:rFonts w:ascii="Cambria" w:eastAsiaTheme="minorEastAsia" w:hAnsi="Cambria" w:cs="Calibr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CB13C7"/>
    <w:multiLevelType w:val="hybridMultilevel"/>
    <w:tmpl w:val="9C5C1F24"/>
    <w:lvl w:ilvl="0" w:tplc="C4A472A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553CC4"/>
    <w:multiLevelType w:val="hybridMultilevel"/>
    <w:tmpl w:val="C004C990"/>
    <w:lvl w:ilvl="0" w:tplc="A29EF6A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691B09"/>
    <w:multiLevelType w:val="hybridMultilevel"/>
    <w:tmpl w:val="49162EF4"/>
    <w:lvl w:ilvl="0" w:tplc="AB74241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B76435"/>
    <w:multiLevelType w:val="multilevel"/>
    <w:tmpl w:val="650C11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B45480"/>
    <w:multiLevelType w:val="hybridMultilevel"/>
    <w:tmpl w:val="E280CC42"/>
    <w:lvl w:ilvl="0" w:tplc="7C788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4C66FB"/>
    <w:multiLevelType w:val="hybridMultilevel"/>
    <w:tmpl w:val="1AFC8802"/>
    <w:lvl w:ilvl="0" w:tplc="9F946200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5"/>
  </w:num>
  <w:num w:numId="14">
    <w:abstractNumId w:val="3"/>
  </w:num>
  <w:num w:numId="15">
    <w:abstractNumId w:val="0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  <w:num w:numId="20">
    <w:abstractNumId w:val="4"/>
  </w:num>
  <w:num w:numId="21">
    <w:abstractNumId w:val="1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E"/>
    <w:rsid w:val="000214CF"/>
    <w:rsid w:val="000724D5"/>
    <w:rsid w:val="000A53AC"/>
    <w:rsid w:val="000F4568"/>
    <w:rsid w:val="00104285"/>
    <w:rsid w:val="001A08A7"/>
    <w:rsid w:val="001A67DE"/>
    <w:rsid w:val="00225116"/>
    <w:rsid w:val="00266433"/>
    <w:rsid w:val="002752E5"/>
    <w:rsid w:val="002811FC"/>
    <w:rsid w:val="0028465A"/>
    <w:rsid w:val="002851E9"/>
    <w:rsid w:val="003048B4"/>
    <w:rsid w:val="0030732D"/>
    <w:rsid w:val="00364D6A"/>
    <w:rsid w:val="0037070E"/>
    <w:rsid w:val="0037356D"/>
    <w:rsid w:val="003810BF"/>
    <w:rsid w:val="00484290"/>
    <w:rsid w:val="004A1E3C"/>
    <w:rsid w:val="004C1C5E"/>
    <w:rsid w:val="005253A7"/>
    <w:rsid w:val="0056003E"/>
    <w:rsid w:val="005A2CDA"/>
    <w:rsid w:val="005D4E2B"/>
    <w:rsid w:val="00615091"/>
    <w:rsid w:val="00622FE0"/>
    <w:rsid w:val="00660CF0"/>
    <w:rsid w:val="006A0524"/>
    <w:rsid w:val="006C4A7A"/>
    <w:rsid w:val="006D7631"/>
    <w:rsid w:val="00735AEE"/>
    <w:rsid w:val="00765247"/>
    <w:rsid w:val="00781BC4"/>
    <w:rsid w:val="00790BC8"/>
    <w:rsid w:val="007E0E7F"/>
    <w:rsid w:val="00801F99"/>
    <w:rsid w:val="00823594"/>
    <w:rsid w:val="0083626F"/>
    <w:rsid w:val="00884E74"/>
    <w:rsid w:val="00891D7C"/>
    <w:rsid w:val="00897DD8"/>
    <w:rsid w:val="00921ACF"/>
    <w:rsid w:val="009B3A04"/>
    <w:rsid w:val="009D7840"/>
    <w:rsid w:val="009E7D32"/>
    <w:rsid w:val="00A23918"/>
    <w:rsid w:val="00A356EF"/>
    <w:rsid w:val="00A54C6D"/>
    <w:rsid w:val="00A97630"/>
    <w:rsid w:val="00AB54DC"/>
    <w:rsid w:val="00BA6888"/>
    <w:rsid w:val="00BB0EA6"/>
    <w:rsid w:val="00BC0308"/>
    <w:rsid w:val="00C16308"/>
    <w:rsid w:val="00CA5D85"/>
    <w:rsid w:val="00CC5C9A"/>
    <w:rsid w:val="00CD1C76"/>
    <w:rsid w:val="00D0122A"/>
    <w:rsid w:val="00D04C1A"/>
    <w:rsid w:val="00D11C11"/>
    <w:rsid w:val="00D13EB6"/>
    <w:rsid w:val="00D173A0"/>
    <w:rsid w:val="00D370ED"/>
    <w:rsid w:val="00D90CE3"/>
    <w:rsid w:val="00DB033A"/>
    <w:rsid w:val="00DB1361"/>
    <w:rsid w:val="00E12AA8"/>
    <w:rsid w:val="00E15248"/>
    <w:rsid w:val="00E36E2D"/>
    <w:rsid w:val="00E40628"/>
    <w:rsid w:val="00E47C02"/>
    <w:rsid w:val="00E862B9"/>
    <w:rsid w:val="00EB5C9A"/>
    <w:rsid w:val="00F0177B"/>
    <w:rsid w:val="00F41EC4"/>
    <w:rsid w:val="00F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7B38E8"/>
  <w15:chartTrackingRefBased/>
  <w15:docId w15:val="{128B5959-A6A2-4F4F-ABE8-9A3034D9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628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0628"/>
    <w:rPr>
      <w:rFonts w:ascii="Times New Roman" w:hAnsi="Times New Roman" w:cs="Times New Roman" w:hint="default"/>
      <w:color w:val="00000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568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568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568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0F456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56D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56D"/>
    <w:rPr>
      <w:rFonts w:eastAsiaTheme="minorEastAsia" w:cs="Times New Roman"/>
      <w:lang w:eastAsia="pl-PL"/>
    </w:rPr>
  </w:style>
  <w:style w:type="paragraph" w:customStyle="1" w:styleId="Default">
    <w:name w:val="Default"/>
    <w:rsid w:val="0037356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.waw.pl/studium-jezykow-obcy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DCA7-B076-477C-AC10-31E2F852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MKHiTS</dc:creator>
  <cp:keywords/>
  <dc:description/>
  <cp:lastModifiedBy>Małgorzata Durejko</cp:lastModifiedBy>
  <cp:revision>77</cp:revision>
  <dcterms:created xsi:type="dcterms:W3CDTF">2022-09-23T07:56:00Z</dcterms:created>
  <dcterms:modified xsi:type="dcterms:W3CDTF">2022-09-28T11:02:00Z</dcterms:modified>
</cp:coreProperties>
</file>