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628F8" w14:textId="3FDB2A93" w:rsidR="00477A26" w:rsidRPr="00D07E69" w:rsidRDefault="00477A26" w:rsidP="002F015F">
      <w:pPr>
        <w:spacing w:line="240" w:lineRule="auto"/>
        <w:rPr>
          <w:rFonts w:cstheme="minorHAnsi"/>
          <w:sz w:val="20"/>
          <w:szCs w:val="20"/>
        </w:rPr>
      </w:pPr>
      <w:r w:rsidRPr="00D07E69">
        <w:rPr>
          <w:rFonts w:cstheme="minorHAnsi"/>
          <w:sz w:val="20"/>
          <w:szCs w:val="20"/>
        </w:rPr>
        <w:t>Anna Kaszuba-Dębska</w:t>
      </w:r>
    </w:p>
    <w:p w14:paraId="0D3D68AE" w14:textId="2D5EC85E" w:rsidR="002F015F" w:rsidRPr="00D07E69" w:rsidRDefault="008A7F90" w:rsidP="002F015F">
      <w:pPr>
        <w:spacing w:line="240" w:lineRule="auto"/>
        <w:rPr>
          <w:rFonts w:cstheme="minorHAnsi"/>
          <w:sz w:val="20"/>
          <w:szCs w:val="20"/>
        </w:rPr>
      </w:pPr>
      <w:r w:rsidRPr="00D07E69">
        <w:rPr>
          <w:rFonts w:cstheme="minorHAnsi"/>
          <w:sz w:val="20"/>
          <w:szCs w:val="20"/>
        </w:rPr>
        <w:t xml:space="preserve">Wydział Grafiki </w:t>
      </w:r>
      <w:r w:rsidR="00002813" w:rsidRPr="00D07E69">
        <w:rPr>
          <w:rFonts w:cstheme="minorHAnsi"/>
          <w:sz w:val="20"/>
          <w:szCs w:val="20"/>
        </w:rPr>
        <w:t>Akademi</w:t>
      </w:r>
      <w:r w:rsidRPr="00D07E69">
        <w:rPr>
          <w:rFonts w:cstheme="minorHAnsi"/>
          <w:sz w:val="20"/>
          <w:szCs w:val="20"/>
        </w:rPr>
        <w:t>i</w:t>
      </w:r>
      <w:r w:rsidR="00002813" w:rsidRPr="00D07E69">
        <w:rPr>
          <w:rFonts w:cstheme="minorHAnsi"/>
          <w:sz w:val="20"/>
          <w:szCs w:val="20"/>
        </w:rPr>
        <w:t xml:space="preserve"> Sztuk Pi</w:t>
      </w:r>
      <w:r w:rsidR="002F015F" w:rsidRPr="00D07E69">
        <w:rPr>
          <w:rFonts w:cstheme="minorHAnsi"/>
          <w:sz w:val="20"/>
          <w:szCs w:val="20"/>
        </w:rPr>
        <w:t>ę</w:t>
      </w:r>
      <w:r w:rsidR="00002813" w:rsidRPr="00D07E69">
        <w:rPr>
          <w:rFonts w:cstheme="minorHAnsi"/>
          <w:sz w:val="20"/>
          <w:szCs w:val="20"/>
        </w:rPr>
        <w:t>knych</w:t>
      </w:r>
      <w:r w:rsidR="002F015F" w:rsidRPr="00D07E69">
        <w:rPr>
          <w:rFonts w:cstheme="minorHAnsi"/>
          <w:sz w:val="20"/>
          <w:szCs w:val="20"/>
        </w:rPr>
        <w:t xml:space="preserve"> </w:t>
      </w:r>
      <w:r w:rsidRPr="00D07E69">
        <w:rPr>
          <w:rFonts w:cstheme="minorHAnsi"/>
          <w:sz w:val="20"/>
          <w:szCs w:val="20"/>
        </w:rPr>
        <w:t>w Warszawie</w:t>
      </w:r>
      <w:r w:rsidR="005C6531" w:rsidRPr="00D07E69">
        <w:rPr>
          <w:rFonts w:cstheme="minorHAnsi"/>
          <w:sz w:val="20"/>
          <w:szCs w:val="20"/>
        </w:rPr>
        <w:t>,</w:t>
      </w:r>
    </w:p>
    <w:p w14:paraId="3883720E" w14:textId="44540812" w:rsidR="002F015F" w:rsidRPr="00D07E69" w:rsidRDefault="00002813" w:rsidP="002F015F">
      <w:pPr>
        <w:spacing w:line="240" w:lineRule="auto"/>
        <w:rPr>
          <w:rFonts w:cstheme="minorHAnsi"/>
          <w:sz w:val="20"/>
          <w:szCs w:val="20"/>
        </w:rPr>
      </w:pPr>
      <w:r w:rsidRPr="00D07E69">
        <w:rPr>
          <w:rFonts w:cstheme="minorHAnsi"/>
          <w:sz w:val="20"/>
          <w:szCs w:val="20"/>
        </w:rPr>
        <w:t>Promotor prof. Maciej Buszewicz</w:t>
      </w:r>
      <w:r w:rsidR="008A7F90" w:rsidRPr="00D07E69">
        <w:rPr>
          <w:rFonts w:cstheme="minorHAnsi"/>
          <w:sz w:val="20"/>
          <w:szCs w:val="20"/>
        </w:rPr>
        <w:t xml:space="preserve">, </w:t>
      </w:r>
      <w:r w:rsidR="002F015F" w:rsidRPr="00D07E69">
        <w:rPr>
          <w:rFonts w:cstheme="minorHAnsi"/>
          <w:sz w:val="20"/>
          <w:szCs w:val="20"/>
        </w:rPr>
        <w:t xml:space="preserve">Pracownia Projektowania Książki i Typografii </w:t>
      </w:r>
    </w:p>
    <w:p w14:paraId="38003A84" w14:textId="77777777" w:rsidR="002F015F" w:rsidRPr="00D07E69" w:rsidRDefault="002F015F" w:rsidP="00002813">
      <w:pPr>
        <w:spacing w:line="360" w:lineRule="auto"/>
        <w:rPr>
          <w:rFonts w:cstheme="minorHAnsi"/>
          <w:b/>
          <w:bCs/>
          <w:sz w:val="28"/>
          <w:szCs w:val="28"/>
        </w:rPr>
      </w:pPr>
    </w:p>
    <w:p w14:paraId="775B37B5" w14:textId="77777777" w:rsidR="002F015F" w:rsidRPr="00D07E69" w:rsidRDefault="002F015F" w:rsidP="00002813">
      <w:pPr>
        <w:spacing w:line="360" w:lineRule="auto"/>
        <w:rPr>
          <w:rFonts w:cstheme="minorHAnsi"/>
          <w:b/>
          <w:bCs/>
          <w:sz w:val="28"/>
          <w:szCs w:val="28"/>
        </w:rPr>
      </w:pPr>
    </w:p>
    <w:p w14:paraId="3018B143" w14:textId="5898C21A" w:rsidR="00317F2D" w:rsidRPr="00D07E69" w:rsidRDefault="00477A26" w:rsidP="00002813">
      <w:pPr>
        <w:spacing w:line="360" w:lineRule="auto"/>
        <w:rPr>
          <w:rFonts w:cstheme="minorHAnsi"/>
          <w:b/>
          <w:bCs/>
          <w:sz w:val="28"/>
          <w:szCs w:val="28"/>
        </w:rPr>
      </w:pPr>
      <w:r w:rsidRPr="00D07E69">
        <w:rPr>
          <w:rFonts w:cstheme="minorHAnsi"/>
          <w:b/>
          <w:bCs/>
          <w:sz w:val="28"/>
          <w:szCs w:val="28"/>
        </w:rPr>
        <w:t>Opis pracy doktorskiej</w:t>
      </w:r>
      <w:r w:rsidR="00002813" w:rsidRPr="00D07E69">
        <w:rPr>
          <w:rFonts w:cstheme="minorHAnsi"/>
          <w:b/>
          <w:bCs/>
          <w:sz w:val="28"/>
          <w:szCs w:val="28"/>
        </w:rPr>
        <w:t xml:space="preserve"> pt. KOBIETY Z KRĘGU SCHULZA</w:t>
      </w:r>
    </w:p>
    <w:p w14:paraId="3B6CF55B" w14:textId="5E0D6FE2" w:rsidR="00477A26" w:rsidRPr="00D07E69" w:rsidRDefault="00477A26" w:rsidP="00002813">
      <w:pPr>
        <w:spacing w:line="360" w:lineRule="auto"/>
        <w:rPr>
          <w:rFonts w:cstheme="minorHAnsi"/>
          <w:sz w:val="24"/>
          <w:szCs w:val="24"/>
        </w:rPr>
      </w:pPr>
    </w:p>
    <w:p w14:paraId="448A2A69" w14:textId="1A11E832" w:rsidR="00477A26" w:rsidRPr="00D42D33" w:rsidRDefault="00002813" w:rsidP="00002813">
      <w:pPr>
        <w:spacing w:line="360" w:lineRule="auto"/>
        <w:rPr>
          <w:rFonts w:cstheme="minorHAnsi"/>
          <w:b/>
          <w:bCs/>
          <w:sz w:val="24"/>
          <w:szCs w:val="24"/>
        </w:rPr>
      </w:pPr>
      <w:r w:rsidRPr="00D42D33">
        <w:rPr>
          <w:rFonts w:cstheme="minorHAnsi"/>
          <w:b/>
          <w:bCs/>
          <w:sz w:val="24"/>
          <w:szCs w:val="24"/>
        </w:rPr>
        <w:t>*</w:t>
      </w:r>
    </w:p>
    <w:p w14:paraId="3C057C56" w14:textId="607FEFDA" w:rsidR="00002813" w:rsidRPr="00D42D33" w:rsidRDefault="00002813" w:rsidP="00002813">
      <w:pPr>
        <w:spacing w:line="360" w:lineRule="auto"/>
        <w:rPr>
          <w:rFonts w:cstheme="minorHAnsi"/>
          <w:b/>
          <w:bCs/>
          <w:sz w:val="24"/>
          <w:szCs w:val="24"/>
        </w:rPr>
      </w:pPr>
      <w:r w:rsidRPr="00D42D33">
        <w:rPr>
          <w:rFonts w:cstheme="minorHAnsi"/>
          <w:b/>
          <w:bCs/>
          <w:sz w:val="24"/>
          <w:szCs w:val="24"/>
        </w:rPr>
        <w:t>I</w:t>
      </w:r>
      <w:r w:rsidR="0091010A" w:rsidRPr="00D42D33">
        <w:rPr>
          <w:rFonts w:cstheme="minorHAnsi"/>
          <w:b/>
          <w:bCs/>
          <w:sz w:val="24"/>
          <w:szCs w:val="24"/>
        </w:rPr>
        <w:t>dea</w:t>
      </w:r>
    </w:p>
    <w:p w14:paraId="2EB96320" w14:textId="265ED6AA" w:rsidR="00002813" w:rsidRPr="00D42D33" w:rsidRDefault="00002813" w:rsidP="00002813">
      <w:pPr>
        <w:autoSpaceDE w:val="0"/>
        <w:autoSpaceDN w:val="0"/>
        <w:adjustRightInd w:val="0"/>
        <w:spacing w:after="0" w:line="360" w:lineRule="auto"/>
        <w:rPr>
          <w:rFonts w:eastAsia="BodoniBertholdBQ-Regular" w:cstheme="minorHAnsi"/>
          <w:sz w:val="24"/>
          <w:szCs w:val="24"/>
        </w:rPr>
      </w:pPr>
      <w:r w:rsidRPr="00D42D33">
        <w:rPr>
          <w:rFonts w:eastAsia="BodoniBertholdBQ-Regular" w:cstheme="minorHAnsi"/>
          <w:sz w:val="24"/>
          <w:szCs w:val="24"/>
        </w:rPr>
        <w:t>Opis</w:t>
      </w:r>
      <w:r w:rsidR="002F015F" w:rsidRPr="00D42D33">
        <w:rPr>
          <w:rFonts w:eastAsia="BodoniBertholdBQ-Regular" w:cstheme="minorHAnsi"/>
          <w:sz w:val="24"/>
          <w:szCs w:val="24"/>
        </w:rPr>
        <w:t>anym</w:t>
      </w:r>
      <w:r w:rsidRPr="00D42D33">
        <w:rPr>
          <w:rFonts w:eastAsia="BodoniBertholdBQ-Regular" w:cstheme="minorHAnsi"/>
          <w:sz w:val="24"/>
          <w:szCs w:val="24"/>
        </w:rPr>
        <w:t xml:space="preserve"> poniżej dziełem </w:t>
      </w:r>
      <w:r w:rsidR="002F015F" w:rsidRPr="00D42D33">
        <w:rPr>
          <w:rFonts w:eastAsia="BodoniBertholdBQ-Regular" w:cstheme="minorHAnsi"/>
          <w:sz w:val="24"/>
          <w:szCs w:val="24"/>
        </w:rPr>
        <w:t xml:space="preserve">stanowiącym treść mojej </w:t>
      </w:r>
      <w:r w:rsidRPr="00D42D33">
        <w:rPr>
          <w:rFonts w:eastAsia="BodoniBertholdBQ-Regular" w:cstheme="minorHAnsi"/>
          <w:sz w:val="24"/>
          <w:szCs w:val="24"/>
        </w:rPr>
        <w:t>pracy doktorskiej</w:t>
      </w:r>
      <w:r w:rsidR="002F015F" w:rsidRPr="00D42D33">
        <w:rPr>
          <w:rFonts w:eastAsia="BodoniBertholdBQ-Regular" w:cstheme="minorHAnsi"/>
          <w:sz w:val="24"/>
          <w:szCs w:val="24"/>
        </w:rPr>
        <w:t xml:space="preserve"> pt. </w:t>
      </w:r>
      <w:r w:rsidR="002F015F" w:rsidRPr="00D42D33">
        <w:rPr>
          <w:rFonts w:eastAsia="BodoniBertholdBQ-Regular" w:cstheme="minorHAnsi"/>
          <w:i/>
          <w:iCs/>
          <w:sz w:val="24"/>
          <w:szCs w:val="24"/>
        </w:rPr>
        <w:t>Kobiety z kręgu Schulza</w:t>
      </w:r>
      <w:r w:rsidR="002F015F" w:rsidRPr="00D42D33">
        <w:rPr>
          <w:rFonts w:eastAsia="BodoniBertholdBQ-Regular" w:cstheme="minorHAnsi"/>
          <w:sz w:val="24"/>
          <w:szCs w:val="24"/>
        </w:rPr>
        <w:t xml:space="preserve"> </w:t>
      </w:r>
      <w:r w:rsidRPr="00D42D33">
        <w:rPr>
          <w:rFonts w:eastAsia="BodoniBertholdBQ-Regular" w:cstheme="minorHAnsi"/>
          <w:sz w:val="24"/>
          <w:szCs w:val="24"/>
        </w:rPr>
        <w:t>jest obiekt</w:t>
      </w:r>
      <w:r w:rsidR="002F015F" w:rsidRPr="00D42D33">
        <w:rPr>
          <w:rFonts w:eastAsia="BodoniBertholdBQ-Regular" w:cstheme="minorHAnsi"/>
          <w:sz w:val="24"/>
          <w:szCs w:val="24"/>
        </w:rPr>
        <w:t xml:space="preserve"> artystyczny</w:t>
      </w:r>
      <w:r w:rsidR="00A87895" w:rsidRPr="00D42D33">
        <w:rPr>
          <w:rFonts w:eastAsia="BodoniBertholdBQ-Regular" w:cstheme="minorHAnsi"/>
          <w:sz w:val="24"/>
          <w:szCs w:val="24"/>
        </w:rPr>
        <w:t xml:space="preserve"> wpisujący się w kategorię </w:t>
      </w:r>
      <w:r w:rsidR="005C6531" w:rsidRPr="00D42D33">
        <w:rPr>
          <w:rFonts w:eastAsia="BodoniBertholdBQ-Regular" w:cstheme="minorHAnsi"/>
          <w:sz w:val="24"/>
          <w:szCs w:val="24"/>
        </w:rPr>
        <w:t xml:space="preserve">– </w:t>
      </w:r>
      <w:r w:rsidR="00A87895" w:rsidRPr="00D42D33">
        <w:rPr>
          <w:rFonts w:eastAsia="BodoniBertholdBQ-Regular" w:cstheme="minorHAnsi"/>
          <w:sz w:val="24"/>
          <w:szCs w:val="24"/>
        </w:rPr>
        <w:t>projekt graficzn</w:t>
      </w:r>
      <w:r w:rsidR="005C6531" w:rsidRPr="00D42D33">
        <w:rPr>
          <w:rFonts w:eastAsia="BodoniBertholdBQ-Regular" w:cstheme="minorHAnsi"/>
          <w:sz w:val="24"/>
          <w:szCs w:val="24"/>
        </w:rPr>
        <w:t>y</w:t>
      </w:r>
      <w:r w:rsidR="00A87895" w:rsidRPr="00D42D33">
        <w:rPr>
          <w:rFonts w:eastAsia="BodoniBertholdBQ-Regular" w:cstheme="minorHAnsi"/>
          <w:sz w:val="24"/>
          <w:szCs w:val="24"/>
        </w:rPr>
        <w:t xml:space="preserve"> książki</w:t>
      </w:r>
      <w:r w:rsidR="002F015F" w:rsidRPr="00D42D33">
        <w:rPr>
          <w:rFonts w:eastAsia="BodoniBertholdBQ-Regular" w:cstheme="minorHAnsi"/>
          <w:sz w:val="24"/>
          <w:szCs w:val="24"/>
        </w:rPr>
        <w:t>.</w:t>
      </w:r>
    </w:p>
    <w:p w14:paraId="75EE1DF7" w14:textId="77777777" w:rsidR="00002813" w:rsidRPr="00D42D33" w:rsidRDefault="00002813" w:rsidP="00002813">
      <w:pPr>
        <w:autoSpaceDE w:val="0"/>
        <w:autoSpaceDN w:val="0"/>
        <w:adjustRightInd w:val="0"/>
        <w:spacing w:after="0" w:line="360" w:lineRule="auto"/>
        <w:rPr>
          <w:rFonts w:eastAsia="BodoniBertholdBQ-Regular" w:cstheme="minorHAnsi"/>
          <w:sz w:val="24"/>
          <w:szCs w:val="24"/>
        </w:rPr>
      </w:pPr>
    </w:p>
    <w:p w14:paraId="6CCA0BE2" w14:textId="2255D4B8" w:rsidR="00303533" w:rsidRPr="00D42D33" w:rsidRDefault="00002813" w:rsidP="00002813">
      <w:pPr>
        <w:autoSpaceDE w:val="0"/>
        <w:autoSpaceDN w:val="0"/>
        <w:adjustRightInd w:val="0"/>
        <w:spacing w:after="0" w:line="360" w:lineRule="auto"/>
        <w:rPr>
          <w:rFonts w:eastAsia="BodoniBertholdBQ-Regular" w:cstheme="minorHAnsi"/>
          <w:sz w:val="24"/>
          <w:szCs w:val="24"/>
        </w:rPr>
      </w:pPr>
      <w:r w:rsidRPr="00D42D33">
        <w:rPr>
          <w:rFonts w:eastAsia="BodoniBertholdBQ-Regular" w:cstheme="minorHAnsi"/>
          <w:sz w:val="24"/>
          <w:szCs w:val="24"/>
        </w:rPr>
        <w:t>Idea</w:t>
      </w:r>
      <w:r w:rsidR="002F015F" w:rsidRPr="00D42D33">
        <w:rPr>
          <w:rFonts w:eastAsia="BodoniBertholdBQ-Regular" w:cstheme="minorHAnsi"/>
          <w:sz w:val="24"/>
          <w:szCs w:val="24"/>
        </w:rPr>
        <w:t>, pomysł</w:t>
      </w:r>
      <w:r w:rsidRPr="00D42D33">
        <w:rPr>
          <w:rFonts w:eastAsia="BodoniBertholdBQ-Regular" w:cstheme="minorHAnsi"/>
          <w:sz w:val="24"/>
          <w:szCs w:val="24"/>
        </w:rPr>
        <w:t xml:space="preserve"> </w:t>
      </w:r>
      <w:r w:rsidR="002F015F" w:rsidRPr="00D42D33">
        <w:rPr>
          <w:rFonts w:eastAsia="BodoniBertholdBQ-Regular" w:cstheme="minorHAnsi"/>
          <w:sz w:val="24"/>
          <w:szCs w:val="24"/>
        </w:rPr>
        <w:t>i temat pracy zrodziły się</w:t>
      </w:r>
      <w:r w:rsidR="00477A26" w:rsidRPr="00D42D33">
        <w:rPr>
          <w:rFonts w:eastAsia="BodoniBertholdBQ-Regular" w:cstheme="minorHAnsi"/>
          <w:sz w:val="24"/>
          <w:szCs w:val="24"/>
        </w:rPr>
        <w:t xml:space="preserve"> </w:t>
      </w:r>
      <w:r w:rsidR="002F015F" w:rsidRPr="00D42D33">
        <w:rPr>
          <w:rFonts w:eastAsia="BodoniBertholdBQ-Regular" w:cstheme="minorHAnsi"/>
          <w:sz w:val="24"/>
          <w:szCs w:val="24"/>
        </w:rPr>
        <w:t xml:space="preserve">przypadkiem </w:t>
      </w:r>
      <w:r w:rsidR="00AA404B" w:rsidRPr="00D42D33">
        <w:rPr>
          <w:rFonts w:eastAsia="BodoniBertholdBQ-Regular" w:cstheme="minorHAnsi"/>
          <w:sz w:val="24"/>
          <w:szCs w:val="24"/>
        </w:rPr>
        <w:t xml:space="preserve">przed niemal dziesięciu laty </w:t>
      </w:r>
      <w:r w:rsidR="00477A26" w:rsidRPr="00D42D33">
        <w:rPr>
          <w:rFonts w:eastAsia="BodoniBertholdBQ-Regular" w:cstheme="minorHAnsi"/>
          <w:sz w:val="24"/>
          <w:szCs w:val="24"/>
        </w:rPr>
        <w:t xml:space="preserve">dzięki </w:t>
      </w:r>
      <w:r w:rsidR="00776E4A" w:rsidRPr="00D42D33">
        <w:rPr>
          <w:rFonts w:eastAsia="BodoniBertholdBQ-Regular" w:cstheme="minorHAnsi"/>
          <w:sz w:val="24"/>
          <w:szCs w:val="24"/>
        </w:rPr>
        <w:t xml:space="preserve">różnym </w:t>
      </w:r>
      <w:r w:rsidR="00477A26" w:rsidRPr="00D42D33">
        <w:rPr>
          <w:rFonts w:eastAsia="BodoniBertholdBQ-Regular" w:cstheme="minorHAnsi"/>
          <w:sz w:val="24"/>
          <w:szCs w:val="24"/>
        </w:rPr>
        <w:t xml:space="preserve">zbiegom okoliczności. </w:t>
      </w:r>
      <w:r w:rsidR="002F015F" w:rsidRPr="00D42D33">
        <w:rPr>
          <w:rFonts w:eastAsia="BodoniBertholdBQ-Regular" w:cstheme="minorHAnsi"/>
          <w:sz w:val="24"/>
          <w:szCs w:val="24"/>
        </w:rPr>
        <w:t xml:space="preserve">Czas </w:t>
      </w:r>
      <w:r w:rsidR="00AA404B" w:rsidRPr="00D42D33">
        <w:rPr>
          <w:rFonts w:eastAsia="BodoniBertholdBQ-Regular" w:cstheme="minorHAnsi"/>
          <w:sz w:val="24"/>
          <w:szCs w:val="24"/>
        </w:rPr>
        <w:t>okaz</w:t>
      </w:r>
      <w:r w:rsidR="002F015F" w:rsidRPr="00D42D33">
        <w:rPr>
          <w:rFonts w:eastAsia="BodoniBertholdBQ-Regular" w:cstheme="minorHAnsi"/>
          <w:sz w:val="24"/>
          <w:szCs w:val="24"/>
        </w:rPr>
        <w:t>ał się sprzymierzeńcem w podejmowan</w:t>
      </w:r>
      <w:r w:rsidR="00303533" w:rsidRPr="00D42D33">
        <w:rPr>
          <w:rFonts w:eastAsia="BodoniBertholdBQ-Regular" w:cstheme="minorHAnsi"/>
          <w:sz w:val="24"/>
          <w:szCs w:val="24"/>
        </w:rPr>
        <w:t>ych przeze mnie</w:t>
      </w:r>
      <w:r w:rsidR="002F015F" w:rsidRPr="00D42D33">
        <w:rPr>
          <w:rFonts w:eastAsia="BodoniBertholdBQ-Regular" w:cstheme="minorHAnsi"/>
          <w:sz w:val="24"/>
          <w:szCs w:val="24"/>
        </w:rPr>
        <w:t xml:space="preserve"> </w:t>
      </w:r>
      <w:r w:rsidR="00AA404B" w:rsidRPr="00D42D33">
        <w:rPr>
          <w:rFonts w:eastAsia="BodoniBertholdBQ-Regular" w:cstheme="minorHAnsi"/>
          <w:sz w:val="24"/>
          <w:szCs w:val="24"/>
        </w:rPr>
        <w:t xml:space="preserve">działaniach o charakterze </w:t>
      </w:r>
      <w:r w:rsidR="002F015F" w:rsidRPr="00D42D33">
        <w:rPr>
          <w:rFonts w:eastAsia="BodoniBertholdBQ-Regular" w:cstheme="minorHAnsi"/>
          <w:sz w:val="24"/>
          <w:szCs w:val="24"/>
        </w:rPr>
        <w:t>badawczo-twórczy</w:t>
      </w:r>
      <w:r w:rsidR="00AA404B" w:rsidRPr="00D42D33">
        <w:rPr>
          <w:rFonts w:eastAsia="BodoniBertholdBQ-Regular" w:cstheme="minorHAnsi"/>
          <w:sz w:val="24"/>
          <w:szCs w:val="24"/>
        </w:rPr>
        <w:t>m</w:t>
      </w:r>
      <w:r w:rsidR="002F015F" w:rsidRPr="00D42D33">
        <w:rPr>
          <w:rFonts w:eastAsia="BodoniBertholdBQ-Regular" w:cstheme="minorHAnsi"/>
          <w:sz w:val="24"/>
          <w:szCs w:val="24"/>
        </w:rPr>
        <w:t xml:space="preserve">, </w:t>
      </w:r>
      <w:r w:rsidR="00303533" w:rsidRPr="00D42D33">
        <w:rPr>
          <w:rFonts w:eastAsia="BodoniBertholdBQ-Regular" w:cstheme="minorHAnsi"/>
          <w:sz w:val="24"/>
          <w:szCs w:val="24"/>
        </w:rPr>
        <w:t xml:space="preserve">choć </w:t>
      </w:r>
      <w:r w:rsidR="002F015F" w:rsidRPr="00D42D33">
        <w:rPr>
          <w:rFonts w:eastAsia="BodoniBertholdBQ-Regular" w:cstheme="minorHAnsi"/>
          <w:sz w:val="24"/>
          <w:szCs w:val="24"/>
        </w:rPr>
        <w:t>sta</w:t>
      </w:r>
      <w:r w:rsidR="00303533" w:rsidRPr="00D42D33">
        <w:rPr>
          <w:rFonts w:eastAsia="BodoniBertholdBQ-Regular" w:cstheme="minorHAnsi"/>
          <w:sz w:val="24"/>
          <w:szCs w:val="24"/>
        </w:rPr>
        <w:t xml:space="preserve">nęły </w:t>
      </w:r>
      <w:r w:rsidR="00AA404B" w:rsidRPr="00D42D33">
        <w:rPr>
          <w:rFonts w:eastAsia="BodoniBertholdBQ-Regular" w:cstheme="minorHAnsi"/>
          <w:sz w:val="24"/>
          <w:szCs w:val="24"/>
        </w:rPr>
        <w:t>one</w:t>
      </w:r>
      <w:r w:rsidR="00303533" w:rsidRPr="00D42D33">
        <w:rPr>
          <w:rFonts w:eastAsia="BodoniBertholdBQ-Regular" w:cstheme="minorHAnsi"/>
          <w:sz w:val="24"/>
          <w:szCs w:val="24"/>
        </w:rPr>
        <w:t xml:space="preserve"> na przeszkodzie zakończenia działań doktorskich</w:t>
      </w:r>
      <w:r w:rsidR="00AA404B" w:rsidRPr="00D42D33">
        <w:rPr>
          <w:rFonts w:eastAsia="BodoniBertholdBQ-Regular" w:cstheme="minorHAnsi"/>
          <w:sz w:val="24"/>
          <w:szCs w:val="24"/>
        </w:rPr>
        <w:t xml:space="preserve"> w odpowiednim okresie czasu</w:t>
      </w:r>
      <w:r w:rsidR="008A7F90" w:rsidRPr="00D42D33">
        <w:rPr>
          <w:rFonts w:eastAsia="BodoniBertholdBQ-Regular" w:cstheme="minorHAnsi"/>
          <w:sz w:val="24"/>
          <w:szCs w:val="24"/>
        </w:rPr>
        <w:t>, j</w:t>
      </w:r>
      <w:r w:rsidR="00303533" w:rsidRPr="00D42D33">
        <w:rPr>
          <w:rFonts w:eastAsia="BodoniBertholdBQ-Regular" w:cstheme="minorHAnsi"/>
          <w:sz w:val="24"/>
          <w:szCs w:val="24"/>
        </w:rPr>
        <w:t>ednak w tej chwili jestem gotowa zakończyć i ten etap twórczy</w:t>
      </w:r>
      <w:r w:rsidR="00AA404B" w:rsidRPr="00D42D33">
        <w:rPr>
          <w:rFonts w:eastAsia="BodoniBertholdBQ-Regular" w:cstheme="minorHAnsi"/>
          <w:sz w:val="24"/>
          <w:szCs w:val="24"/>
        </w:rPr>
        <w:t xml:space="preserve"> w mojej artystycznej biografii</w:t>
      </w:r>
      <w:r w:rsidR="00303533" w:rsidRPr="00D42D33">
        <w:rPr>
          <w:rFonts w:eastAsia="BodoniBertholdBQ-Regular" w:cstheme="minorHAnsi"/>
          <w:sz w:val="24"/>
          <w:szCs w:val="24"/>
        </w:rPr>
        <w:t xml:space="preserve">. </w:t>
      </w:r>
      <w:r w:rsidR="002F015F" w:rsidRPr="00D42D33">
        <w:rPr>
          <w:rFonts w:eastAsia="BodoniBertholdBQ-Regular" w:cstheme="minorHAnsi"/>
          <w:sz w:val="24"/>
          <w:szCs w:val="24"/>
        </w:rPr>
        <w:t xml:space="preserve"> </w:t>
      </w:r>
    </w:p>
    <w:p w14:paraId="6B790FD4" w14:textId="2A50D28D" w:rsidR="00477A26" w:rsidRPr="00D42D33" w:rsidRDefault="00303533" w:rsidP="00002813">
      <w:pPr>
        <w:autoSpaceDE w:val="0"/>
        <w:autoSpaceDN w:val="0"/>
        <w:adjustRightInd w:val="0"/>
        <w:spacing w:after="0" w:line="360" w:lineRule="auto"/>
        <w:rPr>
          <w:rFonts w:eastAsia="BodoniBertholdBQ-Regular" w:cstheme="minorHAnsi"/>
          <w:sz w:val="24"/>
          <w:szCs w:val="24"/>
        </w:rPr>
      </w:pPr>
      <w:r w:rsidRPr="00D42D33">
        <w:rPr>
          <w:rFonts w:eastAsia="BodoniBertholdBQ-Regular" w:cstheme="minorHAnsi"/>
          <w:sz w:val="24"/>
          <w:szCs w:val="24"/>
        </w:rPr>
        <w:t xml:space="preserve">Temat </w:t>
      </w:r>
      <w:r w:rsidR="00696BAE" w:rsidRPr="00D42D33">
        <w:rPr>
          <w:rFonts w:eastAsia="BodoniBertholdBQ-Regular" w:cstheme="minorHAnsi"/>
          <w:sz w:val="24"/>
          <w:szCs w:val="24"/>
        </w:rPr>
        <w:t xml:space="preserve">niniejszej </w:t>
      </w:r>
      <w:r w:rsidRPr="00D42D33">
        <w:rPr>
          <w:rFonts w:eastAsia="BodoniBertholdBQ-Regular" w:cstheme="minorHAnsi"/>
          <w:sz w:val="24"/>
          <w:szCs w:val="24"/>
        </w:rPr>
        <w:t>pracy doktorskiej zrodził</w:t>
      </w:r>
      <w:r w:rsidR="00477A26" w:rsidRPr="00D42D33">
        <w:rPr>
          <w:rFonts w:eastAsia="BodoniBertholdBQ-Regular" w:cstheme="minorHAnsi"/>
          <w:sz w:val="24"/>
          <w:szCs w:val="24"/>
        </w:rPr>
        <w:t xml:space="preserve"> się ze wspomnienia </w:t>
      </w:r>
      <w:r w:rsidRPr="00D42D33">
        <w:rPr>
          <w:rFonts w:eastAsia="BodoniBertholdBQ-Regular" w:cstheme="minorHAnsi"/>
          <w:sz w:val="24"/>
          <w:szCs w:val="24"/>
        </w:rPr>
        <w:t>dziecięcej jeszcze</w:t>
      </w:r>
      <w:r w:rsidR="00477A26" w:rsidRPr="00D42D33">
        <w:rPr>
          <w:rFonts w:eastAsia="BodoniBertholdBQ-Regular" w:cstheme="minorHAnsi"/>
          <w:sz w:val="24"/>
          <w:szCs w:val="24"/>
        </w:rPr>
        <w:t xml:space="preserve"> fascynacji</w:t>
      </w:r>
      <w:r w:rsidR="00002813" w:rsidRPr="00D42D33">
        <w:rPr>
          <w:rFonts w:eastAsia="BodoniBertholdBQ-Regular" w:cstheme="minorHAnsi"/>
          <w:sz w:val="24"/>
          <w:szCs w:val="24"/>
        </w:rPr>
        <w:t xml:space="preserve"> </w:t>
      </w:r>
      <w:r w:rsidR="00477A26" w:rsidRPr="00D42D33">
        <w:rPr>
          <w:rFonts w:eastAsia="BodoniBertholdBQ-Regular" w:cstheme="minorHAnsi"/>
          <w:sz w:val="24"/>
          <w:szCs w:val="24"/>
        </w:rPr>
        <w:t xml:space="preserve">prozą Brunona Schulza i </w:t>
      </w:r>
      <w:r w:rsidRPr="00D42D33">
        <w:rPr>
          <w:rFonts w:eastAsia="BodoniBertholdBQ-Regular" w:cstheme="minorHAnsi"/>
          <w:sz w:val="24"/>
          <w:szCs w:val="24"/>
        </w:rPr>
        <w:t>dojrzałego</w:t>
      </w:r>
      <w:r w:rsidR="00AA404B" w:rsidRPr="00D42D33">
        <w:rPr>
          <w:rFonts w:eastAsia="BodoniBertholdBQ-Regular" w:cstheme="minorHAnsi"/>
          <w:sz w:val="24"/>
          <w:szCs w:val="24"/>
        </w:rPr>
        <w:t>, świadomego</w:t>
      </w:r>
      <w:r w:rsidRPr="00D42D33">
        <w:rPr>
          <w:rFonts w:eastAsia="BodoniBertholdBQ-Regular" w:cstheme="minorHAnsi"/>
          <w:sz w:val="24"/>
          <w:szCs w:val="24"/>
        </w:rPr>
        <w:t xml:space="preserve"> </w:t>
      </w:r>
      <w:r w:rsidR="00477A26" w:rsidRPr="00D42D33">
        <w:rPr>
          <w:rFonts w:eastAsia="BodoniBertholdBQ-Regular" w:cstheme="minorHAnsi"/>
          <w:sz w:val="24"/>
          <w:szCs w:val="24"/>
        </w:rPr>
        <w:t>zadziwienia oniryczno-erotyczną tw</w:t>
      </w:r>
      <w:r w:rsidR="00002813" w:rsidRPr="00D42D33">
        <w:rPr>
          <w:rFonts w:eastAsia="BodoniBertholdBQ-Regular" w:cstheme="minorHAnsi"/>
          <w:sz w:val="24"/>
          <w:szCs w:val="24"/>
        </w:rPr>
        <w:t>ó</w:t>
      </w:r>
      <w:r w:rsidR="00477A26" w:rsidRPr="00D42D33">
        <w:rPr>
          <w:rFonts w:eastAsia="BodoniBertholdBQ-Regular" w:cstheme="minorHAnsi"/>
          <w:sz w:val="24"/>
          <w:szCs w:val="24"/>
        </w:rPr>
        <w:t>rczością</w:t>
      </w:r>
      <w:r w:rsidR="00002813" w:rsidRPr="00D42D33">
        <w:rPr>
          <w:rFonts w:eastAsia="BodoniBertholdBQ-Regular" w:cstheme="minorHAnsi"/>
          <w:sz w:val="24"/>
          <w:szCs w:val="24"/>
        </w:rPr>
        <w:t xml:space="preserve"> </w:t>
      </w:r>
      <w:r w:rsidR="00477A26" w:rsidRPr="00D42D33">
        <w:rPr>
          <w:rFonts w:eastAsia="BodoniBertholdBQ-Regular" w:cstheme="minorHAnsi"/>
          <w:sz w:val="24"/>
          <w:szCs w:val="24"/>
        </w:rPr>
        <w:t xml:space="preserve">rysunkowo-graficzną </w:t>
      </w:r>
      <w:r w:rsidR="00AA404B" w:rsidRPr="00D42D33">
        <w:rPr>
          <w:rFonts w:eastAsia="BodoniBertholdBQ-Regular" w:cstheme="minorHAnsi"/>
          <w:sz w:val="24"/>
          <w:szCs w:val="24"/>
        </w:rPr>
        <w:t xml:space="preserve">artysty </w:t>
      </w:r>
      <w:r w:rsidR="00477A26" w:rsidRPr="00D42D33">
        <w:rPr>
          <w:rFonts w:eastAsia="BodoniBertholdBQ-Regular" w:cstheme="minorHAnsi"/>
          <w:sz w:val="24"/>
          <w:szCs w:val="24"/>
        </w:rPr>
        <w:t xml:space="preserve">w kontekście realnego losu, </w:t>
      </w:r>
      <w:r w:rsidR="00002813" w:rsidRPr="00D42D33">
        <w:rPr>
          <w:rFonts w:eastAsia="BodoniBertholdBQ-Regular" w:cstheme="minorHAnsi"/>
          <w:sz w:val="24"/>
          <w:szCs w:val="24"/>
        </w:rPr>
        <w:t>który</w:t>
      </w:r>
      <w:r w:rsidR="00477A26" w:rsidRPr="00D42D33">
        <w:rPr>
          <w:rFonts w:eastAsia="BodoniBertholdBQ-Regular" w:cstheme="minorHAnsi"/>
          <w:sz w:val="24"/>
          <w:szCs w:val="24"/>
        </w:rPr>
        <w:t xml:space="preserve"> stał się udziałem samego </w:t>
      </w:r>
      <w:r w:rsidR="008A7F90" w:rsidRPr="00D42D33">
        <w:rPr>
          <w:rFonts w:eastAsia="BodoniBertholdBQ-Regular" w:cstheme="minorHAnsi"/>
          <w:sz w:val="24"/>
          <w:szCs w:val="24"/>
        </w:rPr>
        <w:t>Brunona Schulza</w:t>
      </w:r>
      <w:r w:rsidR="00477A26" w:rsidRPr="00D42D33">
        <w:rPr>
          <w:rFonts w:eastAsia="BodoniBertholdBQ-Regular" w:cstheme="minorHAnsi"/>
          <w:sz w:val="24"/>
          <w:szCs w:val="24"/>
        </w:rPr>
        <w:t>, jak i os</w:t>
      </w:r>
      <w:r w:rsidRPr="00D42D33">
        <w:rPr>
          <w:rFonts w:eastAsia="BodoniBertholdBQ-Regular" w:cstheme="minorHAnsi"/>
          <w:sz w:val="24"/>
          <w:szCs w:val="24"/>
        </w:rPr>
        <w:t>ó</w:t>
      </w:r>
      <w:r w:rsidR="00477A26" w:rsidRPr="00D42D33">
        <w:rPr>
          <w:rFonts w:eastAsia="BodoniBertholdBQ-Regular" w:cstheme="minorHAnsi"/>
          <w:sz w:val="24"/>
          <w:szCs w:val="24"/>
        </w:rPr>
        <w:t>b mu bliskich, w tym kilkunastu kobiet</w:t>
      </w:r>
      <w:r w:rsidRPr="00D42D33">
        <w:rPr>
          <w:rFonts w:eastAsia="BodoniBertholdBQ-Regular" w:cstheme="minorHAnsi"/>
          <w:sz w:val="24"/>
          <w:szCs w:val="24"/>
        </w:rPr>
        <w:t xml:space="preserve"> z </w:t>
      </w:r>
      <w:r w:rsidR="00696BAE" w:rsidRPr="00D42D33">
        <w:rPr>
          <w:rFonts w:eastAsia="BodoniBertholdBQ-Regular" w:cstheme="minorHAnsi"/>
          <w:sz w:val="24"/>
          <w:szCs w:val="24"/>
        </w:rPr>
        <w:t xml:space="preserve">jego </w:t>
      </w:r>
      <w:r w:rsidRPr="00D42D33">
        <w:rPr>
          <w:rFonts w:eastAsia="BodoniBertholdBQ-Regular" w:cstheme="minorHAnsi"/>
          <w:sz w:val="24"/>
          <w:szCs w:val="24"/>
        </w:rPr>
        <w:t>kręgu</w:t>
      </w:r>
      <w:r w:rsidR="00477A26" w:rsidRPr="00D42D33">
        <w:rPr>
          <w:rFonts w:eastAsia="BodoniBertholdBQ-Regular" w:cstheme="minorHAnsi"/>
          <w:sz w:val="24"/>
          <w:szCs w:val="24"/>
        </w:rPr>
        <w:t>, kt</w:t>
      </w:r>
      <w:r w:rsidRPr="00D42D33">
        <w:rPr>
          <w:rFonts w:eastAsia="BodoniBertholdBQ-Regular" w:cstheme="minorHAnsi"/>
          <w:sz w:val="24"/>
          <w:szCs w:val="24"/>
        </w:rPr>
        <w:t>ó</w:t>
      </w:r>
      <w:r w:rsidR="00477A26" w:rsidRPr="00D42D33">
        <w:rPr>
          <w:rFonts w:eastAsia="BodoniBertholdBQ-Regular" w:cstheme="minorHAnsi"/>
          <w:sz w:val="24"/>
          <w:szCs w:val="24"/>
        </w:rPr>
        <w:t>rym poświęcam</w:t>
      </w:r>
      <w:r w:rsidRPr="00D42D33">
        <w:rPr>
          <w:rFonts w:eastAsia="BodoniBertholdBQ-Regular" w:cstheme="minorHAnsi"/>
          <w:sz w:val="24"/>
          <w:szCs w:val="24"/>
        </w:rPr>
        <w:t xml:space="preserve"> uwagę w tworzeniu </w:t>
      </w:r>
      <w:r w:rsidR="00477A26" w:rsidRPr="00D42D33">
        <w:rPr>
          <w:rFonts w:eastAsia="BodoniBertholdBQ-Regular" w:cstheme="minorHAnsi"/>
          <w:sz w:val="24"/>
          <w:szCs w:val="24"/>
        </w:rPr>
        <w:t>niniejsz</w:t>
      </w:r>
      <w:r w:rsidRPr="00D42D33">
        <w:rPr>
          <w:rFonts w:eastAsia="BodoniBertholdBQ-Regular" w:cstheme="minorHAnsi"/>
          <w:sz w:val="24"/>
          <w:szCs w:val="24"/>
        </w:rPr>
        <w:t>ego dzieła</w:t>
      </w:r>
      <w:r w:rsidR="00696BAE" w:rsidRPr="00D42D33">
        <w:rPr>
          <w:rFonts w:eastAsia="BodoniBertholdBQ-Regular" w:cstheme="minorHAnsi"/>
          <w:sz w:val="24"/>
          <w:szCs w:val="24"/>
        </w:rPr>
        <w:t>/obiektu</w:t>
      </w:r>
      <w:r w:rsidRPr="00D42D33">
        <w:rPr>
          <w:rFonts w:eastAsia="BodoniBertholdBQ-Regular" w:cstheme="minorHAnsi"/>
          <w:sz w:val="24"/>
          <w:szCs w:val="24"/>
        </w:rPr>
        <w:t xml:space="preserve"> </w:t>
      </w:r>
      <w:r w:rsidR="00CC5909" w:rsidRPr="00D42D33">
        <w:rPr>
          <w:rFonts w:eastAsia="BodoniBertholdBQ-Regular" w:cstheme="minorHAnsi"/>
          <w:sz w:val="24"/>
          <w:szCs w:val="24"/>
        </w:rPr>
        <w:t xml:space="preserve">– </w:t>
      </w:r>
      <w:r w:rsidRPr="00D42D33">
        <w:rPr>
          <w:rFonts w:eastAsia="BodoniBertholdBQ-Regular" w:cstheme="minorHAnsi"/>
          <w:sz w:val="24"/>
          <w:szCs w:val="24"/>
        </w:rPr>
        <w:t>pracy doktorskiej.</w:t>
      </w:r>
    </w:p>
    <w:p w14:paraId="348A08F3" w14:textId="6287A5DC" w:rsidR="00477A26" w:rsidRPr="00D42D33" w:rsidRDefault="00F56FD0" w:rsidP="00CC5909">
      <w:pPr>
        <w:autoSpaceDE w:val="0"/>
        <w:autoSpaceDN w:val="0"/>
        <w:adjustRightInd w:val="0"/>
        <w:spacing w:after="0" w:line="360" w:lineRule="auto"/>
        <w:rPr>
          <w:rFonts w:eastAsia="BodoniBertholdBQ-Regular" w:cstheme="minorHAnsi"/>
          <w:sz w:val="24"/>
          <w:szCs w:val="24"/>
        </w:rPr>
      </w:pPr>
      <w:r w:rsidRPr="00D42D33">
        <w:rPr>
          <w:rFonts w:eastAsia="BodoniBertholdBQ-Regular" w:cstheme="minorHAnsi"/>
          <w:sz w:val="24"/>
          <w:szCs w:val="24"/>
        </w:rPr>
        <w:t>Osobista</w:t>
      </w:r>
      <w:r w:rsidR="005C6531" w:rsidRPr="00D42D33">
        <w:rPr>
          <w:rFonts w:eastAsia="BodoniBertholdBQ-Regular" w:cstheme="minorHAnsi"/>
          <w:sz w:val="24"/>
          <w:szCs w:val="24"/>
        </w:rPr>
        <w:t xml:space="preserve"> przygoda z Schulzem </w:t>
      </w:r>
      <w:r w:rsidRPr="00D42D33">
        <w:rPr>
          <w:rFonts w:eastAsia="BodoniBertholdBQ-Regular" w:cstheme="minorHAnsi"/>
          <w:sz w:val="24"/>
          <w:szCs w:val="24"/>
        </w:rPr>
        <w:t>rozpo</w:t>
      </w:r>
      <w:r w:rsidR="005C6531" w:rsidRPr="00D42D33">
        <w:rPr>
          <w:rFonts w:eastAsia="BodoniBertholdBQ-Regular" w:cstheme="minorHAnsi"/>
          <w:sz w:val="24"/>
          <w:szCs w:val="24"/>
        </w:rPr>
        <w:t>częła</w:t>
      </w:r>
      <w:r w:rsidR="00477A26" w:rsidRPr="00D42D33">
        <w:rPr>
          <w:rFonts w:eastAsia="BodoniBertholdBQ-Regular" w:cstheme="minorHAnsi"/>
          <w:sz w:val="24"/>
          <w:szCs w:val="24"/>
        </w:rPr>
        <w:t xml:space="preserve"> się</w:t>
      </w:r>
      <w:r w:rsidR="00CC5909" w:rsidRPr="00D42D33">
        <w:rPr>
          <w:rFonts w:eastAsia="BodoniBertholdBQ-Regular" w:cstheme="minorHAnsi"/>
          <w:sz w:val="24"/>
          <w:szCs w:val="24"/>
        </w:rPr>
        <w:t xml:space="preserve"> dziesięć</w:t>
      </w:r>
      <w:r w:rsidR="00477A26" w:rsidRPr="00D42D33">
        <w:rPr>
          <w:rFonts w:eastAsia="BodoniBertholdBQ-Regular" w:cstheme="minorHAnsi"/>
          <w:sz w:val="24"/>
          <w:szCs w:val="24"/>
        </w:rPr>
        <w:t xml:space="preserve"> lat temu od sprecyzowania tematu pracy doktorskiej na Akademii</w:t>
      </w:r>
      <w:r w:rsidR="00CC5909" w:rsidRPr="00D42D33">
        <w:rPr>
          <w:rFonts w:eastAsia="BodoniBertholdBQ-Regular" w:cstheme="minorHAnsi"/>
          <w:sz w:val="24"/>
          <w:szCs w:val="24"/>
        </w:rPr>
        <w:t xml:space="preserve"> </w:t>
      </w:r>
      <w:r w:rsidR="00477A26" w:rsidRPr="00D42D33">
        <w:rPr>
          <w:rFonts w:eastAsia="BodoniBertholdBQ-Regular" w:cstheme="minorHAnsi"/>
          <w:sz w:val="24"/>
          <w:szCs w:val="24"/>
        </w:rPr>
        <w:t>Sztuk Pięknych w Warszawie w Pracowni Projektowania Książki i Typografii</w:t>
      </w:r>
      <w:r w:rsidR="005C6531" w:rsidRPr="00D42D33">
        <w:rPr>
          <w:rFonts w:eastAsia="BodoniBertholdBQ-Regular" w:cstheme="minorHAnsi"/>
          <w:sz w:val="24"/>
          <w:szCs w:val="24"/>
        </w:rPr>
        <w:t xml:space="preserve"> </w:t>
      </w:r>
      <w:r w:rsidR="00CC5909" w:rsidRPr="00D42D33">
        <w:rPr>
          <w:rFonts w:eastAsia="BodoniBertholdBQ-Regular" w:cstheme="minorHAnsi"/>
          <w:sz w:val="24"/>
          <w:szCs w:val="24"/>
        </w:rPr>
        <w:t xml:space="preserve">promotora </w:t>
      </w:r>
      <w:r w:rsidRPr="00D42D33">
        <w:rPr>
          <w:rFonts w:eastAsia="BodoniBertholdBQ-Regular" w:cstheme="minorHAnsi"/>
          <w:sz w:val="24"/>
          <w:szCs w:val="24"/>
        </w:rPr>
        <w:t xml:space="preserve">mojej pracy doktorskiej </w:t>
      </w:r>
      <w:r w:rsidR="00477A26" w:rsidRPr="00D42D33">
        <w:rPr>
          <w:rFonts w:eastAsia="BodoniBertholdBQ-Regular" w:cstheme="minorHAnsi"/>
          <w:sz w:val="24"/>
          <w:szCs w:val="24"/>
        </w:rPr>
        <w:t>prof. Macieja Buszewicza</w:t>
      </w:r>
      <w:r w:rsidR="00696BAE" w:rsidRPr="00D42D33">
        <w:rPr>
          <w:rFonts w:eastAsia="BodoniBertholdBQ-Regular" w:cstheme="minorHAnsi"/>
          <w:sz w:val="24"/>
          <w:szCs w:val="24"/>
        </w:rPr>
        <w:t>,</w:t>
      </w:r>
      <w:r w:rsidR="00477A26" w:rsidRPr="00D42D33">
        <w:rPr>
          <w:rFonts w:eastAsia="BodoniBertholdBQ-Regular" w:cstheme="minorHAnsi"/>
          <w:sz w:val="24"/>
          <w:szCs w:val="24"/>
        </w:rPr>
        <w:t xml:space="preserve"> </w:t>
      </w:r>
      <w:r w:rsidR="00696BAE" w:rsidRPr="00D42D33">
        <w:rPr>
          <w:rFonts w:eastAsia="BodoniBertholdBQ-Regular" w:cstheme="minorHAnsi"/>
          <w:sz w:val="24"/>
          <w:szCs w:val="24"/>
        </w:rPr>
        <w:t>któremu</w:t>
      </w:r>
      <w:r w:rsidR="00477A26" w:rsidRPr="00D42D33">
        <w:rPr>
          <w:rFonts w:eastAsia="BodoniBertholdBQ-Regular" w:cstheme="minorHAnsi"/>
          <w:sz w:val="24"/>
          <w:szCs w:val="24"/>
        </w:rPr>
        <w:t xml:space="preserve"> szczeg</w:t>
      </w:r>
      <w:r w:rsidR="00CC5909" w:rsidRPr="00D42D33">
        <w:rPr>
          <w:rFonts w:eastAsia="BodoniBertholdBQ-Regular" w:cstheme="minorHAnsi"/>
          <w:sz w:val="24"/>
          <w:szCs w:val="24"/>
        </w:rPr>
        <w:t>ó</w:t>
      </w:r>
      <w:r w:rsidR="00477A26" w:rsidRPr="00D42D33">
        <w:rPr>
          <w:rFonts w:eastAsia="BodoniBertholdBQ-Regular" w:cstheme="minorHAnsi"/>
          <w:sz w:val="24"/>
          <w:szCs w:val="24"/>
        </w:rPr>
        <w:t xml:space="preserve">lnie </w:t>
      </w:r>
      <w:r w:rsidRPr="00D42D33">
        <w:rPr>
          <w:rFonts w:eastAsia="BodoniBertholdBQ-Regular" w:cstheme="minorHAnsi"/>
          <w:sz w:val="24"/>
          <w:szCs w:val="24"/>
        </w:rPr>
        <w:t>dziękuję</w:t>
      </w:r>
      <w:r w:rsidR="00477A26" w:rsidRPr="00D42D33">
        <w:rPr>
          <w:rFonts w:eastAsia="BodoniBertholdBQ-Regular" w:cstheme="minorHAnsi"/>
          <w:sz w:val="24"/>
          <w:szCs w:val="24"/>
        </w:rPr>
        <w:t xml:space="preserve"> za sprecyzowanie</w:t>
      </w:r>
      <w:r w:rsidRPr="00D42D33">
        <w:rPr>
          <w:rFonts w:eastAsia="BodoniBertholdBQ-Regular" w:cstheme="minorHAnsi"/>
          <w:sz w:val="24"/>
          <w:szCs w:val="24"/>
        </w:rPr>
        <w:t xml:space="preserve"> niniejszego</w:t>
      </w:r>
      <w:r w:rsidR="00477A26" w:rsidRPr="00D42D33">
        <w:rPr>
          <w:rFonts w:eastAsia="BodoniBertholdBQ-Regular" w:cstheme="minorHAnsi"/>
          <w:sz w:val="24"/>
          <w:szCs w:val="24"/>
        </w:rPr>
        <w:t xml:space="preserve"> tematu </w:t>
      </w:r>
      <w:r w:rsidR="00696BAE" w:rsidRPr="00D42D33">
        <w:rPr>
          <w:rFonts w:eastAsia="BodoniBertholdBQ-Regular" w:cstheme="minorHAnsi"/>
          <w:sz w:val="24"/>
          <w:szCs w:val="24"/>
        </w:rPr>
        <w:t xml:space="preserve">i otwarciu </w:t>
      </w:r>
      <w:r w:rsidRPr="00D42D33">
        <w:rPr>
          <w:rFonts w:eastAsia="BodoniBertholdBQ-Regular" w:cstheme="minorHAnsi"/>
          <w:sz w:val="24"/>
          <w:szCs w:val="24"/>
        </w:rPr>
        <w:t xml:space="preserve">się </w:t>
      </w:r>
      <w:r w:rsidR="00696BAE" w:rsidRPr="00D42D33">
        <w:rPr>
          <w:rFonts w:eastAsia="BodoniBertholdBQ-Regular" w:cstheme="minorHAnsi"/>
          <w:sz w:val="24"/>
          <w:szCs w:val="24"/>
        </w:rPr>
        <w:t>na działania schulzowskie o charakterze badawczo-twórczym</w:t>
      </w:r>
      <w:r w:rsidR="007813B5">
        <w:rPr>
          <w:rFonts w:eastAsia="BodoniBertholdBQ-Regular" w:cstheme="minorHAnsi"/>
          <w:sz w:val="24"/>
          <w:szCs w:val="24"/>
        </w:rPr>
        <w:t xml:space="preserve"> oraz </w:t>
      </w:r>
      <w:r w:rsidR="00477A26" w:rsidRPr="00D42D33">
        <w:rPr>
          <w:rFonts w:eastAsia="BodoniBertholdBQ-Regular" w:cstheme="minorHAnsi"/>
          <w:sz w:val="24"/>
          <w:szCs w:val="24"/>
        </w:rPr>
        <w:t>pomoc w dotarciu do materiał</w:t>
      </w:r>
      <w:r w:rsidR="00CC5909" w:rsidRPr="00D42D33">
        <w:rPr>
          <w:rFonts w:eastAsia="BodoniBertholdBQ-Regular" w:cstheme="minorHAnsi"/>
          <w:sz w:val="24"/>
          <w:szCs w:val="24"/>
        </w:rPr>
        <w:t>ó</w:t>
      </w:r>
      <w:r w:rsidR="00477A26" w:rsidRPr="00D42D33">
        <w:rPr>
          <w:rFonts w:eastAsia="BodoniBertholdBQ-Regular" w:cstheme="minorHAnsi"/>
          <w:sz w:val="24"/>
          <w:szCs w:val="24"/>
        </w:rPr>
        <w:t>w, kt</w:t>
      </w:r>
      <w:r w:rsidR="00CC5909" w:rsidRPr="00D42D33">
        <w:rPr>
          <w:rFonts w:eastAsia="BodoniBertholdBQ-Regular" w:cstheme="minorHAnsi"/>
          <w:sz w:val="24"/>
          <w:szCs w:val="24"/>
        </w:rPr>
        <w:t>ó</w:t>
      </w:r>
      <w:r w:rsidR="00477A26" w:rsidRPr="00D42D33">
        <w:rPr>
          <w:rFonts w:eastAsia="BodoniBertholdBQ-Regular" w:cstheme="minorHAnsi"/>
          <w:sz w:val="24"/>
          <w:szCs w:val="24"/>
        </w:rPr>
        <w:t xml:space="preserve">re </w:t>
      </w:r>
      <w:r w:rsidR="00CC5909" w:rsidRPr="00D42D33">
        <w:rPr>
          <w:rFonts w:eastAsia="BodoniBertholdBQ-Regular" w:cstheme="minorHAnsi"/>
          <w:sz w:val="24"/>
          <w:szCs w:val="24"/>
        </w:rPr>
        <w:t xml:space="preserve">w dużej mierze </w:t>
      </w:r>
      <w:r w:rsidR="005C6531" w:rsidRPr="00D42D33">
        <w:rPr>
          <w:rFonts w:eastAsia="BodoniBertholdBQ-Regular" w:cstheme="minorHAnsi"/>
          <w:sz w:val="24"/>
          <w:szCs w:val="24"/>
        </w:rPr>
        <w:t xml:space="preserve">stały się </w:t>
      </w:r>
      <w:r w:rsidR="00477A26" w:rsidRPr="00D42D33">
        <w:rPr>
          <w:rFonts w:eastAsia="BodoniBertholdBQ-Regular" w:cstheme="minorHAnsi"/>
          <w:sz w:val="24"/>
          <w:szCs w:val="24"/>
        </w:rPr>
        <w:t>elementem dzieła</w:t>
      </w:r>
      <w:r w:rsidRPr="00D42D33">
        <w:rPr>
          <w:rFonts w:eastAsia="BodoniBertholdBQ-Regular" w:cstheme="minorHAnsi"/>
          <w:sz w:val="24"/>
          <w:szCs w:val="24"/>
        </w:rPr>
        <w:t xml:space="preserve"> doktorskiego</w:t>
      </w:r>
      <w:r w:rsidR="00696BAE" w:rsidRPr="00D42D33">
        <w:rPr>
          <w:rFonts w:eastAsia="BodoniBertholdBQ-Regular" w:cstheme="minorHAnsi"/>
          <w:sz w:val="24"/>
          <w:szCs w:val="24"/>
        </w:rPr>
        <w:t>.</w:t>
      </w:r>
    </w:p>
    <w:p w14:paraId="3D17E6DC" w14:textId="43C0B7D1" w:rsidR="00A468E0" w:rsidRPr="00D42D33" w:rsidRDefault="00FA4580" w:rsidP="00947C1B">
      <w:pPr>
        <w:autoSpaceDE w:val="0"/>
        <w:autoSpaceDN w:val="0"/>
        <w:adjustRightInd w:val="0"/>
        <w:spacing w:after="0" w:line="360" w:lineRule="auto"/>
        <w:rPr>
          <w:rFonts w:eastAsia="BodoniBertholdBQ-Regular" w:cstheme="minorHAnsi"/>
          <w:sz w:val="24"/>
          <w:szCs w:val="24"/>
        </w:rPr>
      </w:pPr>
      <w:r w:rsidRPr="00D42D33">
        <w:rPr>
          <w:rFonts w:eastAsia="BodoniBertholdBQ-Regular" w:cstheme="minorHAnsi"/>
          <w:sz w:val="24"/>
          <w:szCs w:val="24"/>
        </w:rPr>
        <w:lastRenderedPageBreak/>
        <w:t xml:space="preserve">Temat schulzowskiej prozy </w:t>
      </w:r>
      <w:r w:rsidR="00CC5909" w:rsidRPr="00D42D33">
        <w:rPr>
          <w:rFonts w:eastAsia="BodoniBertholdBQ-Regular" w:cstheme="minorHAnsi"/>
          <w:sz w:val="24"/>
          <w:szCs w:val="24"/>
        </w:rPr>
        <w:t>i twórczości graficznej</w:t>
      </w:r>
      <w:r w:rsidR="00F56FD0" w:rsidRPr="00D42D33">
        <w:rPr>
          <w:rFonts w:eastAsia="BodoniBertholdBQ-Regular" w:cstheme="minorHAnsi"/>
          <w:sz w:val="24"/>
          <w:szCs w:val="24"/>
        </w:rPr>
        <w:t xml:space="preserve"> Brunona Schulza</w:t>
      </w:r>
      <w:r w:rsidR="00CC5909" w:rsidRPr="00D42D33">
        <w:rPr>
          <w:rFonts w:eastAsia="BodoniBertholdBQ-Regular" w:cstheme="minorHAnsi"/>
          <w:sz w:val="24"/>
          <w:szCs w:val="24"/>
        </w:rPr>
        <w:t xml:space="preserve">, w której centrum </w:t>
      </w:r>
      <w:r w:rsidR="00947C1B" w:rsidRPr="00D42D33">
        <w:rPr>
          <w:rFonts w:eastAsia="BodoniBertholdBQ-Regular" w:cstheme="minorHAnsi"/>
          <w:sz w:val="24"/>
          <w:szCs w:val="24"/>
        </w:rPr>
        <w:t>znajduje się postać kobie</w:t>
      </w:r>
      <w:r w:rsidR="005C6531" w:rsidRPr="00D42D33">
        <w:rPr>
          <w:rFonts w:eastAsia="BodoniBertholdBQ-Regular" w:cstheme="minorHAnsi"/>
          <w:sz w:val="24"/>
          <w:szCs w:val="24"/>
        </w:rPr>
        <w:t>ty</w:t>
      </w:r>
      <w:r w:rsidR="003E6DB7" w:rsidRPr="00D42D33">
        <w:rPr>
          <w:rFonts w:eastAsia="BodoniBertholdBQ-Regular" w:cstheme="minorHAnsi"/>
          <w:sz w:val="24"/>
          <w:szCs w:val="24"/>
        </w:rPr>
        <w:t>,</w:t>
      </w:r>
      <w:r w:rsidR="00947C1B" w:rsidRPr="00D42D33">
        <w:rPr>
          <w:rFonts w:eastAsia="BodoniBertholdBQ-Regular" w:cstheme="minorHAnsi"/>
          <w:sz w:val="24"/>
          <w:szCs w:val="24"/>
        </w:rPr>
        <w:t xml:space="preserve"> </w:t>
      </w:r>
      <w:r w:rsidR="00696BAE" w:rsidRPr="00D42D33">
        <w:rPr>
          <w:rFonts w:eastAsia="BodoniBertholdBQ-Regular" w:cstheme="minorHAnsi"/>
          <w:sz w:val="24"/>
          <w:szCs w:val="24"/>
        </w:rPr>
        <w:t xml:space="preserve">w różnych odsłonach </w:t>
      </w:r>
      <w:r w:rsidR="005C6531" w:rsidRPr="00D42D33">
        <w:rPr>
          <w:rFonts w:eastAsia="BodoniBertholdBQ-Regular" w:cstheme="minorHAnsi"/>
          <w:sz w:val="24"/>
          <w:szCs w:val="24"/>
        </w:rPr>
        <w:t xml:space="preserve">artystycznych </w:t>
      </w:r>
      <w:r w:rsidR="003E6DB7" w:rsidRPr="00D42D33">
        <w:rPr>
          <w:rFonts w:eastAsia="BodoniBertholdBQ-Regular" w:cstheme="minorHAnsi"/>
          <w:sz w:val="24"/>
          <w:szCs w:val="24"/>
        </w:rPr>
        <w:t>po</w:t>
      </w:r>
      <w:r w:rsidRPr="00D42D33">
        <w:rPr>
          <w:rFonts w:eastAsia="BodoniBertholdBQ-Regular" w:cstheme="minorHAnsi"/>
          <w:sz w:val="24"/>
          <w:szCs w:val="24"/>
        </w:rPr>
        <w:t xml:space="preserve">wracał do mnie </w:t>
      </w:r>
      <w:r w:rsidR="00696BAE" w:rsidRPr="00D42D33">
        <w:rPr>
          <w:rFonts w:eastAsia="BodoniBertholdBQ-Regular" w:cstheme="minorHAnsi"/>
          <w:sz w:val="24"/>
          <w:szCs w:val="24"/>
        </w:rPr>
        <w:t xml:space="preserve">często </w:t>
      </w:r>
      <w:r w:rsidR="00947C1B" w:rsidRPr="00D42D33">
        <w:rPr>
          <w:rFonts w:eastAsia="BodoniBertholdBQ-Regular" w:cstheme="minorHAnsi"/>
          <w:sz w:val="24"/>
          <w:szCs w:val="24"/>
        </w:rPr>
        <w:t>przez ostatni</w:t>
      </w:r>
      <w:r w:rsidR="00F56FD0" w:rsidRPr="00D42D33">
        <w:rPr>
          <w:rFonts w:eastAsia="BodoniBertholdBQ-Regular" w:cstheme="minorHAnsi"/>
          <w:sz w:val="24"/>
          <w:szCs w:val="24"/>
        </w:rPr>
        <w:t>ą dekadę</w:t>
      </w:r>
      <w:r w:rsidR="00696BAE" w:rsidRPr="00D42D33">
        <w:rPr>
          <w:rFonts w:eastAsia="BodoniBertholdBQ-Regular" w:cstheme="minorHAnsi"/>
          <w:sz w:val="24"/>
          <w:szCs w:val="24"/>
        </w:rPr>
        <w:t>. Przeszłam</w:t>
      </w:r>
      <w:r w:rsidRPr="00D42D33">
        <w:rPr>
          <w:rFonts w:eastAsia="BodoniBertholdBQ-Regular" w:cstheme="minorHAnsi"/>
          <w:sz w:val="24"/>
          <w:szCs w:val="24"/>
        </w:rPr>
        <w:t xml:space="preserve"> dług</w:t>
      </w:r>
      <w:r w:rsidR="00696BAE" w:rsidRPr="00D42D33">
        <w:rPr>
          <w:rFonts w:eastAsia="BodoniBertholdBQ-Regular" w:cstheme="minorHAnsi"/>
          <w:sz w:val="24"/>
          <w:szCs w:val="24"/>
        </w:rPr>
        <w:t>ą, ciekawą i inspirującą</w:t>
      </w:r>
      <w:r w:rsidRPr="00D42D33">
        <w:rPr>
          <w:rFonts w:eastAsia="BodoniBertholdBQ-Regular" w:cstheme="minorHAnsi"/>
          <w:sz w:val="24"/>
          <w:szCs w:val="24"/>
        </w:rPr>
        <w:t xml:space="preserve"> artystyczno-naukow</w:t>
      </w:r>
      <w:r w:rsidR="00696BAE" w:rsidRPr="00D42D33">
        <w:rPr>
          <w:rFonts w:eastAsia="BodoniBertholdBQ-Regular" w:cstheme="minorHAnsi"/>
          <w:sz w:val="24"/>
          <w:szCs w:val="24"/>
        </w:rPr>
        <w:t>ą drogę</w:t>
      </w:r>
      <w:r w:rsidRPr="00D42D33">
        <w:rPr>
          <w:rFonts w:eastAsia="BodoniBertholdBQ-Regular" w:cstheme="minorHAnsi"/>
          <w:sz w:val="24"/>
          <w:szCs w:val="24"/>
        </w:rPr>
        <w:t xml:space="preserve"> </w:t>
      </w:r>
      <w:r w:rsidR="001C3600" w:rsidRPr="00D42D33">
        <w:rPr>
          <w:rFonts w:eastAsia="BodoniBertholdBQ-Regular" w:cstheme="minorHAnsi"/>
          <w:sz w:val="24"/>
          <w:szCs w:val="24"/>
        </w:rPr>
        <w:t>poznając tego</w:t>
      </w:r>
      <w:r w:rsidR="00F56FD0" w:rsidRPr="00D42D33">
        <w:rPr>
          <w:rFonts w:eastAsia="BodoniBertholdBQ-Regular" w:cstheme="minorHAnsi"/>
          <w:sz w:val="24"/>
          <w:szCs w:val="24"/>
        </w:rPr>
        <w:t xml:space="preserve"> wyjątkow</w:t>
      </w:r>
      <w:r w:rsidR="001C3600" w:rsidRPr="00D42D33">
        <w:rPr>
          <w:rFonts w:eastAsia="BodoniBertholdBQ-Regular" w:cstheme="minorHAnsi"/>
          <w:sz w:val="24"/>
          <w:szCs w:val="24"/>
        </w:rPr>
        <w:t>ego</w:t>
      </w:r>
      <w:r w:rsidR="00F56FD0" w:rsidRPr="00D42D33">
        <w:rPr>
          <w:rFonts w:eastAsia="BodoniBertholdBQ-Regular" w:cstheme="minorHAnsi"/>
          <w:sz w:val="24"/>
          <w:szCs w:val="24"/>
        </w:rPr>
        <w:t xml:space="preserve"> </w:t>
      </w:r>
      <w:r w:rsidR="003E6DB7" w:rsidRPr="00D42D33">
        <w:rPr>
          <w:rFonts w:eastAsia="BodoniBertholdBQ-Regular" w:cstheme="minorHAnsi"/>
          <w:sz w:val="24"/>
          <w:szCs w:val="24"/>
        </w:rPr>
        <w:t>pisarz</w:t>
      </w:r>
      <w:r w:rsidR="001C3600" w:rsidRPr="00D42D33">
        <w:rPr>
          <w:rFonts w:eastAsia="BodoniBertholdBQ-Regular" w:cstheme="minorHAnsi"/>
          <w:sz w:val="24"/>
          <w:szCs w:val="24"/>
        </w:rPr>
        <w:t>a</w:t>
      </w:r>
      <w:r w:rsidR="003E6DB7" w:rsidRPr="00D42D33">
        <w:rPr>
          <w:rFonts w:eastAsia="BodoniBertholdBQ-Regular" w:cstheme="minorHAnsi"/>
          <w:sz w:val="24"/>
          <w:szCs w:val="24"/>
        </w:rPr>
        <w:t xml:space="preserve"> i artyst</w:t>
      </w:r>
      <w:r w:rsidR="001C3600" w:rsidRPr="00D42D33">
        <w:rPr>
          <w:rFonts w:eastAsia="BodoniBertholdBQ-Regular" w:cstheme="minorHAnsi"/>
          <w:sz w:val="24"/>
          <w:szCs w:val="24"/>
        </w:rPr>
        <w:t>ę</w:t>
      </w:r>
      <w:r w:rsidR="00A468E0" w:rsidRPr="00D42D33">
        <w:rPr>
          <w:rFonts w:eastAsia="BodoniBertholdBQ-Regular" w:cstheme="minorHAnsi"/>
          <w:sz w:val="24"/>
          <w:szCs w:val="24"/>
        </w:rPr>
        <w:t>. Droga ta,</w:t>
      </w:r>
      <w:r w:rsidRPr="00D42D33">
        <w:rPr>
          <w:rFonts w:eastAsia="BodoniBertholdBQ-Regular" w:cstheme="minorHAnsi"/>
          <w:sz w:val="24"/>
          <w:szCs w:val="24"/>
        </w:rPr>
        <w:t xml:space="preserve"> wraz z publikacją </w:t>
      </w:r>
      <w:r w:rsidR="003E6DB7" w:rsidRPr="00D42D33">
        <w:rPr>
          <w:rFonts w:eastAsia="BodoniBertholdBQ-Regular" w:cstheme="minorHAnsi"/>
          <w:sz w:val="24"/>
          <w:szCs w:val="24"/>
        </w:rPr>
        <w:t xml:space="preserve">w wydawnictwie Znak </w:t>
      </w:r>
      <w:r w:rsidRPr="00D42D33">
        <w:rPr>
          <w:rFonts w:eastAsia="BodoniBertholdBQ-Regular" w:cstheme="minorHAnsi"/>
          <w:sz w:val="24"/>
          <w:szCs w:val="24"/>
        </w:rPr>
        <w:t>biografii</w:t>
      </w:r>
      <w:r w:rsidR="00B04184" w:rsidRPr="00D42D33">
        <w:rPr>
          <w:rFonts w:eastAsia="BodoniBertholdBQ-Regular" w:cstheme="minorHAnsi"/>
          <w:sz w:val="24"/>
          <w:szCs w:val="24"/>
        </w:rPr>
        <w:t xml:space="preserve"> </w:t>
      </w:r>
      <w:r w:rsidR="003E6DB7" w:rsidRPr="00D42D33">
        <w:rPr>
          <w:rFonts w:eastAsia="BodoniBertholdBQ-Regular" w:cstheme="minorHAnsi"/>
          <w:sz w:val="24"/>
          <w:szCs w:val="24"/>
        </w:rPr>
        <w:t xml:space="preserve">mojego autorstwa </w:t>
      </w:r>
      <w:r w:rsidR="00B04184" w:rsidRPr="00D42D33">
        <w:rPr>
          <w:rFonts w:eastAsia="BodoniBertholdBQ-Regular" w:cstheme="minorHAnsi"/>
          <w:sz w:val="24"/>
          <w:szCs w:val="24"/>
        </w:rPr>
        <w:t>pt.</w:t>
      </w:r>
      <w:r w:rsidRPr="00D42D33">
        <w:rPr>
          <w:rFonts w:eastAsia="BodoniBertholdBQ-Regular" w:cstheme="minorHAnsi"/>
          <w:sz w:val="24"/>
          <w:szCs w:val="24"/>
        </w:rPr>
        <w:t xml:space="preserve"> „Bruno. Epoka genialna”</w:t>
      </w:r>
      <w:r w:rsidR="00B04184" w:rsidRPr="00D42D33">
        <w:rPr>
          <w:rFonts w:eastAsia="BodoniBertholdBQ-Regular" w:cstheme="minorHAnsi"/>
          <w:sz w:val="24"/>
          <w:szCs w:val="24"/>
        </w:rPr>
        <w:t xml:space="preserve"> </w:t>
      </w:r>
      <w:r w:rsidR="00947C1B" w:rsidRPr="00D42D33">
        <w:rPr>
          <w:rFonts w:eastAsia="BodoniBertholdBQ-Regular" w:cstheme="minorHAnsi"/>
          <w:sz w:val="24"/>
          <w:szCs w:val="24"/>
        </w:rPr>
        <w:t xml:space="preserve">oraz z obroną </w:t>
      </w:r>
      <w:r w:rsidR="003E6DB7" w:rsidRPr="00D42D33">
        <w:rPr>
          <w:rFonts w:eastAsia="BodoniBertholdBQ-Regular" w:cstheme="minorHAnsi"/>
          <w:sz w:val="24"/>
          <w:szCs w:val="24"/>
        </w:rPr>
        <w:t xml:space="preserve">w Akademii Sztuk Pięknych </w:t>
      </w:r>
      <w:r w:rsidR="00947C1B" w:rsidRPr="00D42D33">
        <w:rPr>
          <w:rFonts w:eastAsia="BodoniBertholdBQ-Regular" w:cstheme="minorHAnsi"/>
          <w:sz w:val="24"/>
          <w:szCs w:val="24"/>
        </w:rPr>
        <w:t xml:space="preserve">niniejszej pracy doktorskiej </w:t>
      </w:r>
      <w:r w:rsidR="003E6DB7" w:rsidRPr="00D42D33">
        <w:rPr>
          <w:rFonts w:eastAsia="BodoniBertholdBQ-Regular" w:cstheme="minorHAnsi"/>
          <w:sz w:val="24"/>
          <w:szCs w:val="24"/>
        </w:rPr>
        <w:t xml:space="preserve">– </w:t>
      </w:r>
      <w:r w:rsidR="00B04184" w:rsidRPr="00D42D33">
        <w:rPr>
          <w:rFonts w:eastAsia="BodoniBertholdBQ-Regular" w:cstheme="minorHAnsi"/>
          <w:sz w:val="24"/>
          <w:szCs w:val="24"/>
        </w:rPr>
        <w:t xml:space="preserve">dzieła </w:t>
      </w:r>
      <w:r w:rsidR="003E6DB7" w:rsidRPr="00D42D33">
        <w:rPr>
          <w:rFonts w:eastAsia="BodoniBertholdBQ-Regular" w:cstheme="minorHAnsi"/>
          <w:sz w:val="24"/>
          <w:szCs w:val="24"/>
        </w:rPr>
        <w:t xml:space="preserve">graficznego </w:t>
      </w:r>
      <w:r w:rsidR="00B04184" w:rsidRPr="00D42D33">
        <w:rPr>
          <w:rFonts w:eastAsia="BodoniBertholdBQ-Regular" w:cstheme="minorHAnsi"/>
          <w:sz w:val="24"/>
          <w:szCs w:val="24"/>
        </w:rPr>
        <w:t>p</w:t>
      </w:r>
      <w:r w:rsidR="00F56FD0" w:rsidRPr="00D42D33">
        <w:rPr>
          <w:rFonts w:eastAsia="BodoniBertholdBQ-Regular" w:cstheme="minorHAnsi"/>
          <w:sz w:val="24"/>
          <w:szCs w:val="24"/>
        </w:rPr>
        <w:t>n</w:t>
      </w:r>
      <w:r w:rsidR="00B04184" w:rsidRPr="00D42D33">
        <w:rPr>
          <w:rFonts w:eastAsia="BodoniBertholdBQ-Regular" w:cstheme="minorHAnsi"/>
          <w:sz w:val="24"/>
          <w:szCs w:val="24"/>
        </w:rPr>
        <w:t>. „Kobiety z kręgu Schulza”</w:t>
      </w:r>
      <w:r w:rsidR="003E6DB7" w:rsidRPr="00D42D33">
        <w:rPr>
          <w:rFonts w:eastAsia="BodoniBertholdBQ-Regular" w:cstheme="minorHAnsi"/>
          <w:sz w:val="24"/>
          <w:szCs w:val="24"/>
        </w:rPr>
        <w:t xml:space="preserve"> </w:t>
      </w:r>
      <w:r w:rsidR="00A468E0" w:rsidRPr="00D42D33">
        <w:rPr>
          <w:rFonts w:eastAsia="BodoniBertholdBQ-Regular" w:cstheme="minorHAnsi"/>
          <w:sz w:val="24"/>
          <w:szCs w:val="24"/>
        </w:rPr>
        <w:t>dobiega właśnie końca.</w:t>
      </w:r>
    </w:p>
    <w:p w14:paraId="59D024A0" w14:textId="4BD79540" w:rsidR="00FA4580" w:rsidRPr="00D42D33" w:rsidRDefault="00A468E0" w:rsidP="00947C1B">
      <w:pPr>
        <w:autoSpaceDE w:val="0"/>
        <w:autoSpaceDN w:val="0"/>
        <w:adjustRightInd w:val="0"/>
        <w:spacing w:after="0" w:line="360" w:lineRule="auto"/>
        <w:rPr>
          <w:rFonts w:eastAsia="BodoniBertholdBQ-Regular" w:cstheme="minorHAnsi"/>
          <w:sz w:val="24"/>
          <w:szCs w:val="24"/>
        </w:rPr>
      </w:pPr>
      <w:r w:rsidRPr="00D42D33">
        <w:rPr>
          <w:rFonts w:eastAsia="BodoniBertholdBQ-Regular" w:cstheme="minorHAnsi"/>
          <w:sz w:val="24"/>
          <w:szCs w:val="24"/>
        </w:rPr>
        <w:t xml:space="preserve">Dzieło doktorskie </w:t>
      </w:r>
      <w:r w:rsidR="00947C1B" w:rsidRPr="00D42D33">
        <w:rPr>
          <w:rFonts w:eastAsia="BodoniBertholdBQ-Regular" w:cstheme="minorHAnsi"/>
          <w:sz w:val="24"/>
          <w:szCs w:val="24"/>
        </w:rPr>
        <w:t xml:space="preserve">stanowi </w:t>
      </w:r>
      <w:r w:rsidR="00776E4A" w:rsidRPr="00D42D33">
        <w:rPr>
          <w:rFonts w:eastAsia="BodoniBertholdBQ-Regular" w:cstheme="minorHAnsi"/>
          <w:sz w:val="24"/>
          <w:szCs w:val="24"/>
        </w:rPr>
        <w:t xml:space="preserve">w przeciwieństwie do wspomnianego wydawnictwa książkowego </w:t>
      </w:r>
      <w:r w:rsidR="00947C1B" w:rsidRPr="00D42D33">
        <w:rPr>
          <w:rFonts w:eastAsia="BodoniBertholdBQ-Regular" w:cstheme="minorHAnsi"/>
          <w:sz w:val="24"/>
          <w:szCs w:val="24"/>
        </w:rPr>
        <w:t xml:space="preserve">zupełnie </w:t>
      </w:r>
      <w:r w:rsidR="003E6DB7" w:rsidRPr="00D42D33">
        <w:rPr>
          <w:rFonts w:eastAsia="BodoniBertholdBQ-Regular" w:cstheme="minorHAnsi"/>
          <w:sz w:val="24"/>
          <w:szCs w:val="24"/>
        </w:rPr>
        <w:t>odmienną</w:t>
      </w:r>
      <w:r w:rsidRPr="00D42D33">
        <w:rPr>
          <w:rFonts w:eastAsia="BodoniBertholdBQ-Regular" w:cstheme="minorHAnsi"/>
          <w:sz w:val="24"/>
          <w:szCs w:val="24"/>
        </w:rPr>
        <w:t xml:space="preserve">, </w:t>
      </w:r>
      <w:r w:rsidR="00B04184" w:rsidRPr="00D42D33">
        <w:rPr>
          <w:rFonts w:eastAsia="BodoniBertholdBQ-Regular" w:cstheme="minorHAnsi"/>
          <w:sz w:val="24"/>
          <w:szCs w:val="24"/>
        </w:rPr>
        <w:t>ekskluzywną</w:t>
      </w:r>
      <w:r w:rsidR="00F56FD0" w:rsidRPr="00D42D33">
        <w:rPr>
          <w:rFonts w:eastAsia="BodoniBertholdBQ-Regular" w:cstheme="minorHAnsi"/>
          <w:sz w:val="24"/>
          <w:szCs w:val="24"/>
        </w:rPr>
        <w:t xml:space="preserve"> i</w:t>
      </w:r>
      <w:r w:rsidR="003E6DB7" w:rsidRPr="00D42D33">
        <w:rPr>
          <w:rFonts w:eastAsia="BodoniBertholdBQ-Regular" w:cstheme="minorHAnsi"/>
          <w:sz w:val="24"/>
          <w:szCs w:val="24"/>
        </w:rPr>
        <w:t xml:space="preserve"> </w:t>
      </w:r>
      <w:r w:rsidR="00B04184" w:rsidRPr="00D42D33">
        <w:rPr>
          <w:rFonts w:eastAsia="BodoniBertholdBQ-Regular" w:cstheme="minorHAnsi"/>
          <w:sz w:val="24"/>
          <w:szCs w:val="24"/>
        </w:rPr>
        <w:t>unikatową</w:t>
      </w:r>
      <w:r w:rsidR="00947C1B" w:rsidRPr="00D42D33">
        <w:rPr>
          <w:rFonts w:eastAsia="BodoniBertholdBQ-Regular" w:cstheme="minorHAnsi"/>
          <w:sz w:val="24"/>
          <w:szCs w:val="24"/>
        </w:rPr>
        <w:t xml:space="preserve"> formę przedstawienia opowieści biograficznej</w:t>
      </w:r>
      <w:r w:rsidR="00795FC9" w:rsidRPr="00D42D33">
        <w:rPr>
          <w:rFonts w:eastAsia="BodoniBertholdBQ-Regular" w:cstheme="minorHAnsi"/>
          <w:sz w:val="24"/>
          <w:szCs w:val="24"/>
        </w:rPr>
        <w:t>.</w:t>
      </w:r>
      <w:r w:rsidR="003E6DB7" w:rsidRPr="00D42D33">
        <w:rPr>
          <w:rFonts w:eastAsia="BodoniBertholdBQ-Regular" w:cstheme="minorHAnsi"/>
          <w:sz w:val="24"/>
          <w:szCs w:val="24"/>
        </w:rPr>
        <w:t xml:space="preserve"> </w:t>
      </w:r>
      <w:r w:rsidR="00795FC9" w:rsidRPr="00D42D33">
        <w:rPr>
          <w:rFonts w:eastAsia="BodoniBertholdBQ-Regular" w:cstheme="minorHAnsi"/>
          <w:sz w:val="24"/>
          <w:szCs w:val="24"/>
        </w:rPr>
        <w:t>W</w:t>
      </w:r>
      <w:r w:rsidR="003E6DB7" w:rsidRPr="00D42D33">
        <w:rPr>
          <w:rFonts w:eastAsia="BodoniBertholdBQ-Regular" w:cstheme="minorHAnsi"/>
          <w:sz w:val="24"/>
          <w:szCs w:val="24"/>
        </w:rPr>
        <w:t xml:space="preserve"> odróżnieniu od </w:t>
      </w:r>
      <w:r w:rsidR="00F56FD0" w:rsidRPr="00D42D33">
        <w:rPr>
          <w:rFonts w:eastAsia="BodoniBertholdBQ-Regular" w:cstheme="minorHAnsi"/>
          <w:sz w:val="24"/>
          <w:szCs w:val="24"/>
        </w:rPr>
        <w:t xml:space="preserve">szeroko dostępnej na rynku wydawniczym </w:t>
      </w:r>
      <w:r w:rsidRPr="00D42D33">
        <w:rPr>
          <w:rFonts w:eastAsia="BodoniBertholdBQ-Regular" w:cstheme="minorHAnsi"/>
          <w:sz w:val="24"/>
          <w:szCs w:val="24"/>
        </w:rPr>
        <w:t>książki „Bruno. Epoka genialna</w:t>
      </w:r>
      <w:r w:rsidR="007813B5">
        <w:rPr>
          <w:rFonts w:eastAsia="BodoniBertholdBQ-Regular" w:cstheme="minorHAnsi"/>
          <w:sz w:val="24"/>
          <w:szCs w:val="24"/>
        </w:rPr>
        <w:t>”</w:t>
      </w:r>
      <w:r w:rsidR="003E6DB7" w:rsidRPr="00D42D33">
        <w:rPr>
          <w:rFonts w:eastAsia="BodoniBertholdBQ-Regular" w:cstheme="minorHAnsi"/>
          <w:sz w:val="24"/>
          <w:szCs w:val="24"/>
        </w:rPr>
        <w:t xml:space="preserve"> </w:t>
      </w:r>
      <w:r w:rsidRPr="00D42D33">
        <w:rPr>
          <w:rFonts w:eastAsia="BodoniBertholdBQ-Regular" w:cstheme="minorHAnsi"/>
          <w:sz w:val="24"/>
          <w:szCs w:val="24"/>
        </w:rPr>
        <w:t xml:space="preserve">jest </w:t>
      </w:r>
      <w:r w:rsidR="00795FC9" w:rsidRPr="00D42D33">
        <w:rPr>
          <w:rFonts w:eastAsia="BodoniBertholdBQ-Regular" w:cstheme="minorHAnsi"/>
          <w:sz w:val="24"/>
          <w:szCs w:val="24"/>
        </w:rPr>
        <w:t>opowieś</w:t>
      </w:r>
      <w:r w:rsidRPr="00D42D33">
        <w:rPr>
          <w:rFonts w:eastAsia="BodoniBertholdBQ-Regular" w:cstheme="minorHAnsi"/>
          <w:sz w:val="24"/>
          <w:szCs w:val="24"/>
        </w:rPr>
        <w:t xml:space="preserve">cią </w:t>
      </w:r>
      <w:r w:rsidR="00795FC9" w:rsidRPr="00D42D33">
        <w:rPr>
          <w:rFonts w:eastAsia="BodoniBertholdBQ-Regular" w:cstheme="minorHAnsi"/>
          <w:sz w:val="24"/>
          <w:szCs w:val="24"/>
        </w:rPr>
        <w:t>dedykowan</w:t>
      </w:r>
      <w:r w:rsidRPr="00D42D33">
        <w:rPr>
          <w:rFonts w:eastAsia="BodoniBertholdBQ-Regular" w:cstheme="minorHAnsi"/>
          <w:sz w:val="24"/>
          <w:szCs w:val="24"/>
        </w:rPr>
        <w:t>ą</w:t>
      </w:r>
      <w:r w:rsidR="00795FC9" w:rsidRPr="00D42D33">
        <w:rPr>
          <w:rFonts w:eastAsia="BodoniBertholdBQ-Regular" w:cstheme="minorHAnsi"/>
          <w:sz w:val="24"/>
          <w:szCs w:val="24"/>
        </w:rPr>
        <w:t xml:space="preserve"> </w:t>
      </w:r>
      <w:r w:rsidR="00F56FD0" w:rsidRPr="00D42D33">
        <w:rPr>
          <w:rFonts w:eastAsia="BodoniBertholdBQ-Regular" w:cstheme="minorHAnsi"/>
          <w:sz w:val="24"/>
          <w:szCs w:val="24"/>
        </w:rPr>
        <w:t xml:space="preserve">wybranemu </w:t>
      </w:r>
      <w:r w:rsidR="003E6DB7" w:rsidRPr="00D42D33">
        <w:rPr>
          <w:rFonts w:eastAsia="BodoniBertholdBQ-Regular" w:cstheme="minorHAnsi"/>
          <w:sz w:val="24"/>
          <w:szCs w:val="24"/>
        </w:rPr>
        <w:t>gron</w:t>
      </w:r>
      <w:r w:rsidR="00795FC9" w:rsidRPr="00D42D33">
        <w:rPr>
          <w:rFonts w:eastAsia="BodoniBertholdBQ-Regular" w:cstheme="minorHAnsi"/>
          <w:sz w:val="24"/>
          <w:szCs w:val="24"/>
        </w:rPr>
        <w:t>u</w:t>
      </w:r>
      <w:r w:rsidR="003E6DB7" w:rsidRPr="00D42D33">
        <w:rPr>
          <w:rFonts w:eastAsia="BodoniBertholdBQ-Regular" w:cstheme="minorHAnsi"/>
          <w:sz w:val="24"/>
          <w:szCs w:val="24"/>
        </w:rPr>
        <w:t xml:space="preserve"> odbiorców.</w:t>
      </w:r>
      <w:r w:rsidR="00947C1B" w:rsidRPr="00D42D33">
        <w:rPr>
          <w:rFonts w:eastAsia="BodoniBertholdBQ-Regular" w:cstheme="minorHAnsi"/>
          <w:sz w:val="24"/>
          <w:szCs w:val="24"/>
        </w:rPr>
        <w:t xml:space="preserve"> </w:t>
      </w:r>
      <w:r w:rsidRPr="00D42D33">
        <w:rPr>
          <w:rFonts w:eastAsia="BodoniBertholdBQ-Regular" w:cstheme="minorHAnsi"/>
          <w:sz w:val="24"/>
          <w:szCs w:val="24"/>
        </w:rPr>
        <w:t>P</w:t>
      </w:r>
      <w:r w:rsidR="00947C1B" w:rsidRPr="00D42D33">
        <w:rPr>
          <w:rFonts w:eastAsia="BodoniBertholdBQ-Regular" w:cstheme="minorHAnsi"/>
          <w:sz w:val="24"/>
          <w:szCs w:val="24"/>
        </w:rPr>
        <w:t xml:space="preserve">oprzez </w:t>
      </w:r>
      <w:r w:rsidR="003E6DB7" w:rsidRPr="00D42D33">
        <w:rPr>
          <w:rFonts w:eastAsia="BodoniBertholdBQ-Regular" w:cstheme="minorHAnsi"/>
          <w:sz w:val="24"/>
          <w:szCs w:val="24"/>
        </w:rPr>
        <w:t xml:space="preserve">graficzną </w:t>
      </w:r>
      <w:r w:rsidR="00F56FD0" w:rsidRPr="00D42D33">
        <w:rPr>
          <w:rFonts w:eastAsia="BodoniBertholdBQ-Regular" w:cstheme="minorHAnsi"/>
          <w:sz w:val="24"/>
          <w:szCs w:val="24"/>
        </w:rPr>
        <w:t>opowieść</w:t>
      </w:r>
      <w:r w:rsidR="00795FC9" w:rsidRPr="00D42D33">
        <w:rPr>
          <w:rFonts w:eastAsia="BodoniBertholdBQ-Regular" w:cstheme="minorHAnsi"/>
          <w:sz w:val="24"/>
          <w:szCs w:val="24"/>
        </w:rPr>
        <w:t xml:space="preserve"> skupioną wokół </w:t>
      </w:r>
      <w:r w:rsidR="00947C1B" w:rsidRPr="00D42D33">
        <w:rPr>
          <w:rFonts w:eastAsia="BodoniBertholdBQ-Regular" w:cstheme="minorHAnsi"/>
          <w:sz w:val="24"/>
          <w:szCs w:val="24"/>
        </w:rPr>
        <w:t xml:space="preserve">kilkunastu </w:t>
      </w:r>
      <w:r w:rsidR="005C6531" w:rsidRPr="00D42D33">
        <w:rPr>
          <w:rFonts w:eastAsia="BodoniBertholdBQ-Regular" w:cstheme="minorHAnsi"/>
          <w:sz w:val="24"/>
          <w:szCs w:val="24"/>
        </w:rPr>
        <w:t xml:space="preserve">wybitnych </w:t>
      </w:r>
      <w:r w:rsidR="00947C1B" w:rsidRPr="00D42D33">
        <w:rPr>
          <w:rFonts w:eastAsia="BodoniBertholdBQ-Regular" w:cstheme="minorHAnsi"/>
          <w:sz w:val="24"/>
          <w:szCs w:val="24"/>
        </w:rPr>
        <w:t xml:space="preserve">realnych </w:t>
      </w:r>
      <w:r w:rsidR="00F56FD0" w:rsidRPr="00D42D33">
        <w:rPr>
          <w:rFonts w:eastAsia="BodoniBertholdBQ-Regular" w:cstheme="minorHAnsi"/>
          <w:sz w:val="24"/>
          <w:szCs w:val="24"/>
        </w:rPr>
        <w:t xml:space="preserve">postaci twórczych </w:t>
      </w:r>
      <w:r w:rsidR="00947C1B" w:rsidRPr="00D42D33">
        <w:rPr>
          <w:rFonts w:eastAsia="BodoniBertholdBQ-Regular" w:cstheme="minorHAnsi"/>
          <w:sz w:val="24"/>
          <w:szCs w:val="24"/>
        </w:rPr>
        <w:t>kobiet</w:t>
      </w:r>
      <w:r w:rsidR="003E6DB7" w:rsidRPr="00D42D33">
        <w:rPr>
          <w:rFonts w:eastAsia="BodoniBertholdBQ-Regular" w:cstheme="minorHAnsi"/>
          <w:sz w:val="24"/>
          <w:szCs w:val="24"/>
        </w:rPr>
        <w:t xml:space="preserve"> </w:t>
      </w:r>
      <w:r w:rsidR="00F56FD0" w:rsidRPr="00D42D33">
        <w:rPr>
          <w:rFonts w:eastAsia="BodoniBertholdBQ-Regular" w:cstheme="minorHAnsi"/>
          <w:sz w:val="24"/>
          <w:szCs w:val="24"/>
        </w:rPr>
        <w:t xml:space="preserve">z okresu </w:t>
      </w:r>
      <w:r w:rsidR="00821C76" w:rsidRPr="00D42D33">
        <w:rPr>
          <w:rFonts w:eastAsia="BodoniBertholdBQ-Regular" w:cstheme="minorHAnsi"/>
          <w:sz w:val="24"/>
          <w:szCs w:val="24"/>
        </w:rPr>
        <w:t xml:space="preserve">Dwudziestolecia </w:t>
      </w:r>
      <w:r w:rsidR="00776E4A" w:rsidRPr="00D42D33">
        <w:rPr>
          <w:rFonts w:eastAsia="BodoniBertholdBQ-Regular" w:cstheme="minorHAnsi"/>
          <w:sz w:val="24"/>
          <w:szCs w:val="24"/>
        </w:rPr>
        <w:t>Międzywo</w:t>
      </w:r>
      <w:r w:rsidR="00821C76" w:rsidRPr="00D42D33">
        <w:rPr>
          <w:rFonts w:eastAsia="BodoniBertholdBQ-Regular" w:cstheme="minorHAnsi"/>
          <w:sz w:val="24"/>
          <w:szCs w:val="24"/>
        </w:rPr>
        <w:t xml:space="preserve">jennego </w:t>
      </w:r>
      <w:r w:rsidR="00947C1B" w:rsidRPr="00D42D33">
        <w:rPr>
          <w:rFonts w:eastAsia="BodoniBertholdBQ-Regular" w:cstheme="minorHAnsi"/>
          <w:sz w:val="24"/>
          <w:szCs w:val="24"/>
        </w:rPr>
        <w:t xml:space="preserve">oraz </w:t>
      </w:r>
      <w:r w:rsidR="00795FC9" w:rsidRPr="00D42D33">
        <w:rPr>
          <w:rFonts w:eastAsia="BodoniBertholdBQ-Regular" w:cstheme="minorHAnsi"/>
          <w:sz w:val="24"/>
          <w:szCs w:val="24"/>
        </w:rPr>
        <w:t xml:space="preserve">postaci </w:t>
      </w:r>
      <w:r w:rsidR="00947C1B" w:rsidRPr="00D42D33">
        <w:rPr>
          <w:rFonts w:eastAsia="BodoniBertholdBQ-Regular" w:cstheme="minorHAnsi"/>
          <w:sz w:val="24"/>
          <w:szCs w:val="24"/>
        </w:rPr>
        <w:t xml:space="preserve">kobiet wyobrażonych </w:t>
      </w:r>
      <w:r w:rsidR="005C6531" w:rsidRPr="00D42D33">
        <w:rPr>
          <w:rFonts w:eastAsia="BodoniBertholdBQ-Regular" w:cstheme="minorHAnsi"/>
          <w:sz w:val="24"/>
          <w:szCs w:val="24"/>
        </w:rPr>
        <w:t xml:space="preserve">i narysowanych </w:t>
      </w:r>
      <w:r w:rsidR="00821C76" w:rsidRPr="00D42D33">
        <w:rPr>
          <w:rFonts w:eastAsia="BodoniBertholdBQ-Regular" w:cstheme="minorHAnsi"/>
          <w:sz w:val="24"/>
          <w:szCs w:val="24"/>
        </w:rPr>
        <w:t xml:space="preserve">przez Schulza </w:t>
      </w:r>
      <w:r w:rsidR="00947C1B" w:rsidRPr="00D42D33">
        <w:rPr>
          <w:rFonts w:eastAsia="BodoniBertholdBQ-Regular" w:cstheme="minorHAnsi"/>
          <w:sz w:val="24"/>
          <w:szCs w:val="24"/>
        </w:rPr>
        <w:t>na kartach osobistego szkicownika</w:t>
      </w:r>
      <w:r w:rsidR="005C6531" w:rsidRPr="00D42D33">
        <w:rPr>
          <w:rFonts w:eastAsia="BodoniBertholdBQ-Regular" w:cstheme="minorHAnsi"/>
          <w:sz w:val="24"/>
          <w:szCs w:val="24"/>
        </w:rPr>
        <w:t xml:space="preserve"> </w:t>
      </w:r>
      <w:r w:rsidR="00821C76" w:rsidRPr="00D42D33">
        <w:rPr>
          <w:rFonts w:eastAsia="BodoniBertholdBQ-Regular" w:cstheme="minorHAnsi"/>
          <w:sz w:val="24"/>
          <w:szCs w:val="24"/>
        </w:rPr>
        <w:t xml:space="preserve">snuję </w:t>
      </w:r>
      <w:r w:rsidR="00776E4A" w:rsidRPr="00D42D33">
        <w:rPr>
          <w:rFonts w:eastAsia="BodoniBertholdBQ-Regular" w:cstheme="minorHAnsi"/>
          <w:sz w:val="24"/>
          <w:szCs w:val="24"/>
        </w:rPr>
        <w:t>tu</w:t>
      </w:r>
      <w:r w:rsidRPr="00D42D33">
        <w:rPr>
          <w:rFonts w:eastAsia="BodoniBertholdBQ-Regular" w:cstheme="minorHAnsi"/>
          <w:sz w:val="24"/>
          <w:szCs w:val="24"/>
        </w:rPr>
        <w:t xml:space="preserve"> równocześnie, </w:t>
      </w:r>
      <w:r w:rsidR="005C6531" w:rsidRPr="00D42D33">
        <w:rPr>
          <w:rFonts w:eastAsia="BodoniBertholdBQ-Regular" w:cstheme="minorHAnsi"/>
          <w:sz w:val="24"/>
          <w:szCs w:val="24"/>
        </w:rPr>
        <w:t>nielinearn</w:t>
      </w:r>
      <w:r w:rsidR="00821C76" w:rsidRPr="00D42D33">
        <w:rPr>
          <w:rFonts w:eastAsia="BodoniBertholdBQ-Regular" w:cstheme="minorHAnsi"/>
          <w:sz w:val="24"/>
          <w:szCs w:val="24"/>
        </w:rPr>
        <w:t xml:space="preserve">ie </w:t>
      </w:r>
      <w:r w:rsidR="005C6531" w:rsidRPr="00D42D33">
        <w:rPr>
          <w:rFonts w:eastAsia="BodoniBertholdBQ-Regular" w:cstheme="minorHAnsi"/>
          <w:sz w:val="24"/>
          <w:szCs w:val="24"/>
        </w:rPr>
        <w:t>i fragmentarycz</w:t>
      </w:r>
      <w:r w:rsidR="00821C76" w:rsidRPr="00D42D33">
        <w:rPr>
          <w:rFonts w:eastAsia="BodoniBertholdBQ-Regular" w:cstheme="minorHAnsi"/>
          <w:sz w:val="24"/>
          <w:szCs w:val="24"/>
        </w:rPr>
        <w:t>nie</w:t>
      </w:r>
      <w:r w:rsidRPr="00D42D33">
        <w:rPr>
          <w:rFonts w:eastAsia="BodoniBertholdBQ-Regular" w:cstheme="minorHAnsi"/>
          <w:sz w:val="24"/>
          <w:szCs w:val="24"/>
        </w:rPr>
        <w:t xml:space="preserve"> kilka różnych </w:t>
      </w:r>
      <w:r w:rsidR="00776E4A" w:rsidRPr="00D42D33">
        <w:rPr>
          <w:rFonts w:eastAsia="BodoniBertholdBQ-Regular" w:cstheme="minorHAnsi"/>
          <w:sz w:val="24"/>
          <w:szCs w:val="24"/>
        </w:rPr>
        <w:t xml:space="preserve">odmiennych </w:t>
      </w:r>
      <w:r w:rsidRPr="00D42D33">
        <w:rPr>
          <w:rFonts w:eastAsia="BodoniBertholdBQ-Regular" w:cstheme="minorHAnsi"/>
          <w:sz w:val="24"/>
          <w:szCs w:val="24"/>
        </w:rPr>
        <w:t>historii</w:t>
      </w:r>
      <w:r w:rsidR="00795FC9" w:rsidRPr="00D42D33">
        <w:rPr>
          <w:rFonts w:eastAsia="BodoniBertholdBQ-Regular" w:cstheme="minorHAnsi"/>
          <w:sz w:val="24"/>
          <w:szCs w:val="24"/>
        </w:rPr>
        <w:t>.</w:t>
      </w:r>
      <w:r w:rsidR="005C6531" w:rsidRPr="00D42D33">
        <w:rPr>
          <w:rFonts w:eastAsia="BodoniBertholdBQ-Regular" w:cstheme="minorHAnsi"/>
          <w:sz w:val="24"/>
          <w:szCs w:val="24"/>
        </w:rPr>
        <w:t xml:space="preserve"> </w:t>
      </w:r>
      <w:r w:rsidR="00795FC9" w:rsidRPr="00D42D33">
        <w:rPr>
          <w:rFonts w:eastAsia="BodoniBertholdBQ-Regular" w:cstheme="minorHAnsi"/>
          <w:sz w:val="24"/>
          <w:szCs w:val="24"/>
        </w:rPr>
        <w:t>Tu</w:t>
      </w:r>
      <w:r w:rsidR="005C6531" w:rsidRPr="00D42D33">
        <w:rPr>
          <w:rFonts w:eastAsia="BodoniBertholdBQ-Regular" w:cstheme="minorHAnsi"/>
          <w:sz w:val="24"/>
          <w:szCs w:val="24"/>
        </w:rPr>
        <w:t xml:space="preserve"> </w:t>
      </w:r>
      <w:r w:rsidRPr="00D42D33">
        <w:rPr>
          <w:rFonts w:eastAsia="BodoniBertholdBQ-Regular" w:cstheme="minorHAnsi"/>
          <w:sz w:val="24"/>
          <w:szCs w:val="24"/>
        </w:rPr>
        <w:t xml:space="preserve">sam </w:t>
      </w:r>
      <w:r w:rsidR="005C6531" w:rsidRPr="00D42D33">
        <w:rPr>
          <w:rFonts w:eastAsia="BodoniBertholdBQ-Regular" w:cstheme="minorHAnsi"/>
          <w:sz w:val="24"/>
          <w:szCs w:val="24"/>
        </w:rPr>
        <w:t xml:space="preserve">odbiorca </w:t>
      </w:r>
      <w:r w:rsidRPr="00D42D33">
        <w:rPr>
          <w:rFonts w:eastAsia="BodoniBertholdBQ-Regular" w:cstheme="minorHAnsi"/>
          <w:sz w:val="24"/>
          <w:szCs w:val="24"/>
        </w:rPr>
        <w:t xml:space="preserve">dzieła </w:t>
      </w:r>
      <w:r w:rsidR="005C6531" w:rsidRPr="00D42D33">
        <w:rPr>
          <w:rFonts w:eastAsia="BodoniBertholdBQ-Regular" w:cstheme="minorHAnsi"/>
          <w:sz w:val="24"/>
          <w:szCs w:val="24"/>
        </w:rPr>
        <w:t>decyduje o początku i zakończeniu</w:t>
      </w:r>
      <w:r w:rsidR="00776E4A" w:rsidRPr="00D42D33">
        <w:rPr>
          <w:rFonts w:eastAsia="BodoniBertholdBQ-Regular" w:cstheme="minorHAnsi"/>
          <w:sz w:val="24"/>
          <w:szCs w:val="24"/>
        </w:rPr>
        <w:t xml:space="preserve"> poznawania </w:t>
      </w:r>
      <w:r w:rsidR="007813B5">
        <w:rPr>
          <w:rFonts w:eastAsia="BodoniBertholdBQ-Regular" w:cstheme="minorHAnsi"/>
          <w:sz w:val="24"/>
          <w:szCs w:val="24"/>
        </w:rPr>
        <w:t>wybranej</w:t>
      </w:r>
      <w:r w:rsidR="00776E4A" w:rsidRPr="00D42D33">
        <w:rPr>
          <w:rFonts w:eastAsia="BodoniBertholdBQ-Regular" w:cstheme="minorHAnsi"/>
          <w:sz w:val="24"/>
          <w:szCs w:val="24"/>
        </w:rPr>
        <w:t xml:space="preserve"> biografii</w:t>
      </w:r>
      <w:r w:rsidR="00821C76" w:rsidRPr="00D42D33">
        <w:rPr>
          <w:rFonts w:eastAsia="BodoniBertholdBQ-Regular" w:cstheme="minorHAnsi"/>
          <w:sz w:val="24"/>
          <w:szCs w:val="24"/>
        </w:rPr>
        <w:t xml:space="preserve">, </w:t>
      </w:r>
      <w:r w:rsidR="00776E4A" w:rsidRPr="00D42D33">
        <w:rPr>
          <w:rFonts w:eastAsia="BodoniBertholdBQ-Regular" w:cstheme="minorHAnsi"/>
          <w:sz w:val="24"/>
          <w:szCs w:val="24"/>
        </w:rPr>
        <w:t xml:space="preserve">czy </w:t>
      </w:r>
      <w:r w:rsidR="00821C76" w:rsidRPr="00D42D33">
        <w:rPr>
          <w:rFonts w:eastAsia="BodoniBertholdBQ-Regular" w:cstheme="minorHAnsi"/>
          <w:sz w:val="24"/>
          <w:szCs w:val="24"/>
        </w:rPr>
        <w:t>osobistemu wgłębieniu się w zaproponowan</w:t>
      </w:r>
      <w:r w:rsidR="00776E4A" w:rsidRPr="00D42D33">
        <w:rPr>
          <w:rFonts w:eastAsia="BodoniBertholdBQ-Regular" w:cstheme="minorHAnsi"/>
          <w:sz w:val="24"/>
          <w:szCs w:val="24"/>
        </w:rPr>
        <w:t>y</w:t>
      </w:r>
      <w:r w:rsidR="00821C76" w:rsidRPr="00D42D33">
        <w:rPr>
          <w:rFonts w:eastAsia="BodoniBertholdBQ-Regular" w:cstheme="minorHAnsi"/>
          <w:sz w:val="24"/>
          <w:szCs w:val="24"/>
        </w:rPr>
        <w:t xml:space="preserve"> temat</w:t>
      </w:r>
      <w:r w:rsidRPr="00D42D33">
        <w:rPr>
          <w:rFonts w:eastAsia="BodoniBertholdBQ-Regular" w:cstheme="minorHAnsi"/>
          <w:sz w:val="24"/>
          <w:szCs w:val="24"/>
        </w:rPr>
        <w:t xml:space="preserve">. </w:t>
      </w:r>
    </w:p>
    <w:p w14:paraId="2E0C71FF" w14:textId="2E7DFFE1" w:rsidR="00002813" w:rsidRPr="00D42D33" w:rsidRDefault="00002813" w:rsidP="00002813">
      <w:pPr>
        <w:spacing w:line="360" w:lineRule="auto"/>
        <w:rPr>
          <w:rFonts w:eastAsia="BodoniBertholdBQ-Regular" w:cstheme="minorHAnsi"/>
          <w:sz w:val="24"/>
          <w:szCs w:val="24"/>
        </w:rPr>
      </w:pPr>
    </w:p>
    <w:p w14:paraId="32CE3614" w14:textId="32795EE4" w:rsidR="00002813" w:rsidRPr="00D42D33" w:rsidRDefault="00002813" w:rsidP="00002813">
      <w:pPr>
        <w:spacing w:line="360" w:lineRule="auto"/>
        <w:rPr>
          <w:rFonts w:eastAsia="BodoniBertholdBQ-Regular" w:cstheme="minorHAnsi"/>
          <w:b/>
          <w:bCs/>
          <w:sz w:val="24"/>
          <w:szCs w:val="24"/>
        </w:rPr>
      </w:pPr>
      <w:r w:rsidRPr="00D42D33">
        <w:rPr>
          <w:rFonts w:eastAsia="BodoniBertholdBQ-Regular" w:cstheme="minorHAnsi"/>
          <w:b/>
          <w:bCs/>
          <w:sz w:val="24"/>
          <w:szCs w:val="24"/>
        </w:rPr>
        <w:t>*</w:t>
      </w:r>
    </w:p>
    <w:p w14:paraId="753A268B" w14:textId="1329F075" w:rsidR="00002813" w:rsidRPr="00D42D33" w:rsidRDefault="00002813" w:rsidP="00002813">
      <w:pPr>
        <w:spacing w:line="360" w:lineRule="auto"/>
        <w:rPr>
          <w:rFonts w:eastAsia="BodoniBertholdBQ-Regular" w:cstheme="minorHAnsi"/>
          <w:b/>
          <w:bCs/>
          <w:sz w:val="24"/>
          <w:szCs w:val="24"/>
        </w:rPr>
      </w:pPr>
      <w:r w:rsidRPr="00D42D33">
        <w:rPr>
          <w:rFonts w:eastAsia="BodoniBertholdBQ-Regular" w:cstheme="minorHAnsi"/>
          <w:b/>
          <w:bCs/>
          <w:sz w:val="24"/>
          <w:szCs w:val="24"/>
        </w:rPr>
        <w:t>Poszukiwania</w:t>
      </w:r>
    </w:p>
    <w:p w14:paraId="18C322E7" w14:textId="426F8AF9" w:rsidR="00696BAE" w:rsidRPr="00D42D33" w:rsidRDefault="00696BAE" w:rsidP="00696BAE">
      <w:pPr>
        <w:autoSpaceDE w:val="0"/>
        <w:autoSpaceDN w:val="0"/>
        <w:adjustRightInd w:val="0"/>
        <w:spacing w:after="0" w:line="360" w:lineRule="auto"/>
        <w:rPr>
          <w:rFonts w:eastAsia="BodoniBertholdBQ-Regular" w:cstheme="minorHAnsi"/>
          <w:sz w:val="24"/>
          <w:szCs w:val="24"/>
        </w:rPr>
      </w:pPr>
      <w:r w:rsidRPr="00D42D33">
        <w:rPr>
          <w:rFonts w:eastAsia="BodoniBertholdBQ-Regular" w:cstheme="minorHAnsi"/>
          <w:sz w:val="24"/>
          <w:szCs w:val="24"/>
        </w:rPr>
        <w:t>P</w:t>
      </w:r>
      <w:r w:rsidR="00776E4A" w:rsidRPr="00D42D33">
        <w:rPr>
          <w:rFonts w:eastAsia="BodoniBertholdBQ-Regular" w:cstheme="minorHAnsi"/>
          <w:sz w:val="24"/>
          <w:szCs w:val="24"/>
        </w:rPr>
        <w:t xml:space="preserve">rzed dziesięciu laty </w:t>
      </w:r>
      <w:r w:rsidRPr="00D42D33">
        <w:rPr>
          <w:rFonts w:eastAsia="BodoniBertholdBQ-Regular" w:cstheme="minorHAnsi"/>
          <w:sz w:val="24"/>
          <w:szCs w:val="24"/>
        </w:rPr>
        <w:t>nie przypuszczałam, że poszukiwani</w:t>
      </w:r>
      <w:r w:rsidR="00712870" w:rsidRPr="00D42D33">
        <w:rPr>
          <w:rFonts w:eastAsia="BodoniBertholdBQ-Regular" w:cstheme="minorHAnsi"/>
          <w:sz w:val="24"/>
          <w:szCs w:val="24"/>
        </w:rPr>
        <w:t>a</w:t>
      </w:r>
      <w:r w:rsidRPr="00D42D33">
        <w:rPr>
          <w:rFonts w:eastAsia="BodoniBertholdBQ-Regular" w:cstheme="minorHAnsi"/>
          <w:sz w:val="24"/>
          <w:szCs w:val="24"/>
        </w:rPr>
        <w:t xml:space="preserve"> </w:t>
      </w:r>
      <w:r w:rsidR="00795FC9" w:rsidRPr="00D42D33">
        <w:rPr>
          <w:rFonts w:eastAsia="BodoniBertholdBQ-Regular" w:cstheme="minorHAnsi"/>
          <w:sz w:val="24"/>
          <w:szCs w:val="24"/>
        </w:rPr>
        <w:t>archiwal</w:t>
      </w:r>
      <w:r w:rsidR="00A468E0" w:rsidRPr="00D42D33">
        <w:rPr>
          <w:rFonts w:eastAsia="BodoniBertholdBQ-Regular" w:cstheme="minorHAnsi"/>
          <w:sz w:val="24"/>
          <w:szCs w:val="24"/>
        </w:rPr>
        <w:t>iów,</w:t>
      </w:r>
      <w:r w:rsidR="00795FC9" w:rsidRPr="00D42D33">
        <w:rPr>
          <w:rFonts w:eastAsia="BodoniBertholdBQ-Regular" w:cstheme="minorHAnsi"/>
          <w:sz w:val="24"/>
          <w:szCs w:val="24"/>
        </w:rPr>
        <w:t xml:space="preserve"> </w:t>
      </w:r>
      <w:r w:rsidRPr="00D42D33">
        <w:rPr>
          <w:rFonts w:eastAsia="BodoniBertholdBQ-Regular" w:cstheme="minorHAnsi"/>
          <w:sz w:val="24"/>
          <w:szCs w:val="24"/>
        </w:rPr>
        <w:t>materiał</w:t>
      </w:r>
      <w:r w:rsidR="00A468E0" w:rsidRPr="00D42D33">
        <w:rPr>
          <w:rFonts w:eastAsia="BodoniBertholdBQ-Regular" w:cstheme="minorHAnsi"/>
          <w:sz w:val="24"/>
          <w:szCs w:val="24"/>
        </w:rPr>
        <w:t>ów</w:t>
      </w:r>
      <w:r w:rsidRPr="00D42D33">
        <w:rPr>
          <w:rFonts w:eastAsia="BodoniBertholdBQ-Regular" w:cstheme="minorHAnsi"/>
          <w:sz w:val="24"/>
          <w:szCs w:val="24"/>
        </w:rPr>
        <w:t xml:space="preserve"> niezbędn</w:t>
      </w:r>
      <w:r w:rsidR="00A468E0" w:rsidRPr="00D42D33">
        <w:rPr>
          <w:rFonts w:eastAsia="BodoniBertholdBQ-Regular" w:cstheme="minorHAnsi"/>
          <w:sz w:val="24"/>
          <w:szCs w:val="24"/>
        </w:rPr>
        <w:t>ych</w:t>
      </w:r>
      <w:r w:rsidRPr="00D42D33">
        <w:rPr>
          <w:rFonts w:eastAsia="BodoniBertholdBQ-Regular" w:cstheme="minorHAnsi"/>
          <w:sz w:val="24"/>
          <w:szCs w:val="24"/>
        </w:rPr>
        <w:t xml:space="preserve"> do projektowania </w:t>
      </w:r>
      <w:r w:rsidR="00B94D49" w:rsidRPr="00D42D33">
        <w:rPr>
          <w:rFonts w:eastAsia="BodoniBertholdBQ-Regular" w:cstheme="minorHAnsi"/>
          <w:sz w:val="24"/>
          <w:szCs w:val="24"/>
        </w:rPr>
        <w:t xml:space="preserve">graficznego niniejszego </w:t>
      </w:r>
      <w:r w:rsidR="00795FC9" w:rsidRPr="00D42D33">
        <w:rPr>
          <w:rFonts w:eastAsia="BodoniBertholdBQ-Regular" w:cstheme="minorHAnsi"/>
          <w:sz w:val="24"/>
          <w:szCs w:val="24"/>
        </w:rPr>
        <w:t xml:space="preserve">dzieła </w:t>
      </w:r>
      <w:r w:rsidRPr="00D42D33">
        <w:rPr>
          <w:rFonts w:eastAsia="BodoniBertholdBQ-Regular" w:cstheme="minorHAnsi"/>
          <w:sz w:val="24"/>
          <w:szCs w:val="24"/>
        </w:rPr>
        <w:t xml:space="preserve">doktorskiego, które w założeniu miało być działaniem </w:t>
      </w:r>
      <w:r w:rsidR="00712870" w:rsidRPr="00D42D33">
        <w:rPr>
          <w:rFonts w:eastAsia="BodoniBertholdBQ-Regular" w:cstheme="minorHAnsi"/>
          <w:sz w:val="24"/>
          <w:szCs w:val="24"/>
        </w:rPr>
        <w:t xml:space="preserve">wyłącznie </w:t>
      </w:r>
      <w:r w:rsidRPr="00D42D33">
        <w:rPr>
          <w:rFonts w:eastAsia="BodoniBertholdBQ-Regular" w:cstheme="minorHAnsi"/>
          <w:sz w:val="24"/>
          <w:szCs w:val="24"/>
        </w:rPr>
        <w:t>artystyczn</w:t>
      </w:r>
      <w:r w:rsidR="00B94D49" w:rsidRPr="00D42D33">
        <w:rPr>
          <w:rFonts w:eastAsia="BodoniBertholdBQ-Regular" w:cstheme="minorHAnsi"/>
          <w:sz w:val="24"/>
          <w:szCs w:val="24"/>
        </w:rPr>
        <w:t>o-graficznym</w:t>
      </w:r>
      <w:r w:rsidR="00A468E0" w:rsidRPr="00D42D33">
        <w:rPr>
          <w:rFonts w:eastAsia="BodoniBertholdBQ-Regular" w:cstheme="minorHAnsi"/>
          <w:sz w:val="24"/>
          <w:szCs w:val="24"/>
        </w:rPr>
        <w:t xml:space="preserve"> (</w:t>
      </w:r>
      <w:r w:rsidRPr="00D42D33">
        <w:rPr>
          <w:rFonts w:eastAsia="BodoniBertholdBQ-Regular" w:cstheme="minorHAnsi"/>
          <w:sz w:val="24"/>
          <w:szCs w:val="24"/>
        </w:rPr>
        <w:t>nie literackim</w:t>
      </w:r>
      <w:r w:rsidR="00A468E0" w:rsidRPr="00D42D33">
        <w:rPr>
          <w:rFonts w:eastAsia="BodoniBertholdBQ-Regular" w:cstheme="minorHAnsi"/>
          <w:sz w:val="24"/>
          <w:szCs w:val="24"/>
        </w:rPr>
        <w:t>)</w:t>
      </w:r>
      <w:r w:rsidR="00B94D49" w:rsidRPr="00D42D33">
        <w:rPr>
          <w:rFonts w:eastAsia="BodoniBertholdBQ-Regular" w:cstheme="minorHAnsi"/>
          <w:sz w:val="24"/>
          <w:szCs w:val="24"/>
        </w:rPr>
        <w:t>,</w:t>
      </w:r>
      <w:r w:rsidRPr="00D42D33">
        <w:rPr>
          <w:rFonts w:eastAsia="BodoniBertholdBQ-Regular" w:cstheme="minorHAnsi"/>
          <w:sz w:val="24"/>
          <w:szCs w:val="24"/>
        </w:rPr>
        <w:t xml:space="preserve"> wzbudzi</w:t>
      </w:r>
      <w:r w:rsidR="00795FC9" w:rsidRPr="00D42D33">
        <w:rPr>
          <w:rFonts w:eastAsia="BodoniBertholdBQ-Regular" w:cstheme="minorHAnsi"/>
          <w:sz w:val="24"/>
          <w:szCs w:val="24"/>
        </w:rPr>
        <w:t xml:space="preserve"> </w:t>
      </w:r>
      <w:r w:rsidRPr="00D42D33">
        <w:rPr>
          <w:rFonts w:eastAsia="BodoniBertholdBQ-Regular" w:cstheme="minorHAnsi"/>
          <w:sz w:val="24"/>
          <w:szCs w:val="24"/>
        </w:rPr>
        <w:t>we mnie</w:t>
      </w:r>
      <w:r w:rsidR="00712870" w:rsidRPr="00D42D33">
        <w:rPr>
          <w:rFonts w:eastAsia="BodoniBertholdBQ-Regular" w:cstheme="minorHAnsi"/>
          <w:sz w:val="24"/>
          <w:szCs w:val="24"/>
        </w:rPr>
        <w:t xml:space="preserve"> </w:t>
      </w:r>
      <w:r w:rsidR="00A468E0" w:rsidRPr="00D42D33">
        <w:rPr>
          <w:rFonts w:eastAsia="BodoniBertholdBQ-Regular" w:cstheme="minorHAnsi"/>
          <w:sz w:val="24"/>
          <w:szCs w:val="24"/>
        </w:rPr>
        <w:t xml:space="preserve">tak </w:t>
      </w:r>
      <w:r w:rsidRPr="00D42D33">
        <w:rPr>
          <w:rFonts w:eastAsia="BodoniBertholdBQ-Regular" w:cstheme="minorHAnsi"/>
          <w:sz w:val="24"/>
          <w:szCs w:val="24"/>
        </w:rPr>
        <w:t xml:space="preserve">głęboką </w:t>
      </w:r>
      <w:r w:rsidR="00795FC9" w:rsidRPr="00D42D33">
        <w:rPr>
          <w:rFonts w:eastAsia="BodoniBertholdBQ-Regular" w:cstheme="minorHAnsi"/>
          <w:sz w:val="24"/>
          <w:szCs w:val="24"/>
        </w:rPr>
        <w:t xml:space="preserve">potrzebę </w:t>
      </w:r>
      <w:r w:rsidRPr="00D42D33">
        <w:rPr>
          <w:rFonts w:eastAsia="BodoniBertholdBQ-Regular" w:cstheme="minorHAnsi"/>
          <w:sz w:val="24"/>
          <w:szCs w:val="24"/>
        </w:rPr>
        <w:t>dociekliwoś</w:t>
      </w:r>
      <w:r w:rsidR="00795FC9" w:rsidRPr="00D42D33">
        <w:rPr>
          <w:rFonts w:eastAsia="BodoniBertholdBQ-Regular" w:cstheme="minorHAnsi"/>
          <w:sz w:val="24"/>
          <w:szCs w:val="24"/>
        </w:rPr>
        <w:t>ci</w:t>
      </w:r>
      <w:r w:rsidR="00B94D49" w:rsidRPr="00D42D33">
        <w:rPr>
          <w:rFonts w:eastAsia="BodoniBertholdBQ-Regular" w:cstheme="minorHAnsi"/>
          <w:sz w:val="24"/>
          <w:szCs w:val="24"/>
        </w:rPr>
        <w:t xml:space="preserve"> i w</w:t>
      </w:r>
      <w:r w:rsidR="00A468E0" w:rsidRPr="00D42D33">
        <w:rPr>
          <w:rFonts w:eastAsia="BodoniBertholdBQ-Regular" w:cstheme="minorHAnsi"/>
          <w:sz w:val="24"/>
          <w:szCs w:val="24"/>
        </w:rPr>
        <w:t xml:space="preserve"> efekcie </w:t>
      </w:r>
      <w:r w:rsidR="00B94D49" w:rsidRPr="00D42D33">
        <w:rPr>
          <w:rFonts w:eastAsia="BodoniBertholdBQ-Regular" w:cstheme="minorHAnsi"/>
          <w:sz w:val="24"/>
          <w:szCs w:val="24"/>
        </w:rPr>
        <w:t>zaprowadzi</w:t>
      </w:r>
      <w:r w:rsidR="00A468E0" w:rsidRPr="00D42D33">
        <w:rPr>
          <w:rFonts w:eastAsia="BodoniBertholdBQ-Regular" w:cstheme="minorHAnsi"/>
          <w:sz w:val="24"/>
          <w:szCs w:val="24"/>
        </w:rPr>
        <w:t xml:space="preserve"> do nowych</w:t>
      </w:r>
      <w:r w:rsidRPr="00D42D33">
        <w:rPr>
          <w:rFonts w:eastAsia="BodoniBertholdBQ-Regular" w:cstheme="minorHAnsi"/>
          <w:sz w:val="24"/>
          <w:szCs w:val="24"/>
        </w:rPr>
        <w:t xml:space="preserve"> </w:t>
      </w:r>
      <w:r w:rsidR="00A468E0" w:rsidRPr="00D42D33">
        <w:rPr>
          <w:rFonts w:eastAsia="BodoniBertholdBQ-Regular" w:cstheme="minorHAnsi"/>
          <w:sz w:val="24"/>
          <w:szCs w:val="24"/>
        </w:rPr>
        <w:t>rejonów</w:t>
      </w:r>
      <w:r w:rsidR="00B94D49" w:rsidRPr="00D42D33">
        <w:rPr>
          <w:rFonts w:eastAsia="BodoniBertholdBQ-Regular" w:cstheme="minorHAnsi"/>
          <w:sz w:val="24"/>
          <w:szCs w:val="24"/>
        </w:rPr>
        <w:t xml:space="preserve"> twórczych</w:t>
      </w:r>
      <w:r w:rsidRPr="00D42D33">
        <w:rPr>
          <w:rFonts w:eastAsia="BodoniBertholdBQ-Regular" w:cstheme="minorHAnsi"/>
          <w:sz w:val="24"/>
          <w:szCs w:val="24"/>
        </w:rPr>
        <w:t>.</w:t>
      </w:r>
      <w:r w:rsidR="00712870" w:rsidRPr="00D42D33">
        <w:rPr>
          <w:rFonts w:eastAsia="BodoniBertholdBQ-Regular" w:cstheme="minorHAnsi"/>
          <w:sz w:val="24"/>
          <w:szCs w:val="24"/>
        </w:rPr>
        <w:t xml:space="preserve"> </w:t>
      </w:r>
      <w:r w:rsidR="00B94D49" w:rsidRPr="00D42D33">
        <w:rPr>
          <w:rFonts w:eastAsia="BodoniBertholdBQ-Regular" w:cstheme="minorHAnsi"/>
          <w:sz w:val="24"/>
          <w:szCs w:val="24"/>
        </w:rPr>
        <w:t>P</w:t>
      </w:r>
      <w:r w:rsidRPr="00D42D33">
        <w:rPr>
          <w:rFonts w:eastAsia="BodoniBertholdBQ-Regular" w:cstheme="minorHAnsi"/>
          <w:sz w:val="24"/>
          <w:szCs w:val="24"/>
        </w:rPr>
        <w:t>odejmując samotną pracę badawczą nad spuścizną literacko-graficzną</w:t>
      </w:r>
      <w:r w:rsidR="00795FC9" w:rsidRPr="00D42D33">
        <w:rPr>
          <w:rFonts w:eastAsia="BodoniBertholdBQ-Regular" w:cstheme="minorHAnsi"/>
          <w:sz w:val="24"/>
          <w:szCs w:val="24"/>
        </w:rPr>
        <w:t xml:space="preserve"> i</w:t>
      </w:r>
      <w:r w:rsidRPr="00D42D33">
        <w:rPr>
          <w:rFonts w:eastAsia="BodoniBertholdBQ-Regular" w:cstheme="minorHAnsi"/>
          <w:sz w:val="24"/>
          <w:szCs w:val="24"/>
        </w:rPr>
        <w:t xml:space="preserve"> genealogią Brunona Schulza</w:t>
      </w:r>
      <w:r w:rsidR="00795FC9" w:rsidRPr="00D42D33">
        <w:rPr>
          <w:rFonts w:eastAsia="BodoniBertholdBQ-Regular" w:cstheme="minorHAnsi"/>
          <w:sz w:val="24"/>
          <w:szCs w:val="24"/>
        </w:rPr>
        <w:t>,</w:t>
      </w:r>
      <w:r w:rsidRPr="00D42D33">
        <w:rPr>
          <w:rFonts w:eastAsia="BodoniBertholdBQ-Regular" w:cstheme="minorHAnsi"/>
          <w:sz w:val="24"/>
          <w:szCs w:val="24"/>
        </w:rPr>
        <w:t xml:space="preserve"> pisząc jego biografię oraz pracując nad niniejszym dziełem-obiektem </w:t>
      </w:r>
      <w:r w:rsidR="00712870" w:rsidRPr="00D42D33">
        <w:rPr>
          <w:rFonts w:eastAsia="BodoniBertholdBQ-Regular" w:cstheme="minorHAnsi"/>
          <w:sz w:val="24"/>
          <w:szCs w:val="24"/>
        </w:rPr>
        <w:t>artystycznym</w:t>
      </w:r>
      <w:r w:rsidR="00B94D49" w:rsidRPr="00D42D33">
        <w:rPr>
          <w:rFonts w:eastAsia="BodoniBertholdBQ-Regular" w:cstheme="minorHAnsi"/>
          <w:sz w:val="24"/>
          <w:szCs w:val="24"/>
        </w:rPr>
        <w:t xml:space="preserve">, </w:t>
      </w:r>
      <w:r w:rsidR="00795FC9" w:rsidRPr="00D42D33">
        <w:rPr>
          <w:rFonts w:eastAsia="BodoniBertholdBQ-Regular" w:cstheme="minorHAnsi"/>
          <w:sz w:val="24"/>
          <w:szCs w:val="24"/>
        </w:rPr>
        <w:t xml:space="preserve">doświadczyłam </w:t>
      </w:r>
      <w:r w:rsidR="00712870" w:rsidRPr="00D42D33">
        <w:rPr>
          <w:rFonts w:eastAsia="BodoniBertholdBQ-Regular" w:cstheme="minorHAnsi"/>
          <w:sz w:val="24"/>
          <w:szCs w:val="24"/>
        </w:rPr>
        <w:t>rozwoju na nowych niespodziewanych dla mnie polach.</w:t>
      </w:r>
    </w:p>
    <w:p w14:paraId="00AE8195" w14:textId="1408BBC4" w:rsidR="00CC5909" w:rsidRPr="00D42D33" w:rsidRDefault="00CC5909" w:rsidP="00CC5909">
      <w:pPr>
        <w:autoSpaceDE w:val="0"/>
        <w:autoSpaceDN w:val="0"/>
        <w:adjustRightInd w:val="0"/>
        <w:spacing w:after="0" w:line="360" w:lineRule="auto"/>
        <w:rPr>
          <w:rFonts w:eastAsia="BodoniBertholdBQ-Regular" w:cstheme="minorHAnsi"/>
          <w:sz w:val="24"/>
          <w:szCs w:val="24"/>
        </w:rPr>
      </w:pPr>
      <w:r w:rsidRPr="00D42D33">
        <w:rPr>
          <w:rFonts w:eastAsia="BodoniBertholdBQ-Regular" w:cstheme="minorHAnsi"/>
          <w:sz w:val="24"/>
          <w:szCs w:val="24"/>
        </w:rPr>
        <w:t>Podczas wieloletnich badań i poszukiwań w polskich i zagranicznych archiwach, w trakcie</w:t>
      </w:r>
      <w:r w:rsidR="00712870" w:rsidRPr="00D42D33">
        <w:rPr>
          <w:rFonts w:eastAsia="BodoniBertholdBQ-Regular" w:cstheme="minorHAnsi"/>
          <w:sz w:val="24"/>
          <w:szCs w:val="24"/>
        </w:rPr>
        <w:t xml:space="preserve"> </w:t>
      </w:r>
      <w:r w:rsidRPr="00D42D33">
        <w:rPr>
          <w:rFonts w:eastAsia="BodoniBertholdBQ-Regular" w:cstheme="minorHAnsi"/>
          <w:sz w:val="24"/>
          <w:szCs w:val="24"/>
        </w:rPr>
        <w:t xml:space="preserve">osobistych przemyśleń związanych z odkrywaniem biografii </w:t>
      </w:r>
      <w:r w:rsidR="00712870" w:rsidRPr="00D42D33">
        <w:rPr>
          <w:rFonts w:eastAsia="BodoniBertholdBQ-Regular" w:cstheme="minorHAnsi"/>
          <w:sz w:val="24"/>
          <w:szCs w:val="24"/>
        </w:rPr>
        <w:t>Brunona Schulza, bliskich mu osób i przede wszystkim biografii kobiet</w:t>
      </w:r>
      <w:r w:rsidR="00B94D49" w:rsidRPr="00D42D33">
        <w:rPr>
          <w:rFonts w:eastAsia="BodoniBertholdBQ-Regular" w:cstheme="minorHAnsi"/>
          <w:sz w:val="24"/>
          <w:szCs w:val="24"/>
        </w:rPr>
        <w:t xml:space="preserve"> z jego kręgu</w:t>
      </w:r>
      <w:r w:rsidRPr="00D42D33">
        <w:rPr>
          <w:rFonts w:eastAsia="BodoniBertholdBQ-Regular" w:cstheme="minorHAnsi"/>
          <w:sz w:val="24"/>
          <w:szCs w:val="24"/>
        </w:rPr>
        <w:t>, dojrzałam do</w:t>
      </w:r>
      <w:r w:rsidR="00712870" w:rsidRPr="00D42D33">
        <w:rPr>
          <w:rFonts w:eastAsia="BodoniBertholdBQ-Regular" w:cstheme="minorHAnsi"/>
          <w:sz w:val="24"/>
          <w:szCs w:val="24"/>
        </w:rPr>
        <w:t xml:space="preserve"> </w:t>
      </w:r>
      <w:r w:rsidRPr="00D42D33">
        <w:rPr>
          <w:rFonts w:eastAsia="BodoniBertholdBQ-Regular" w:cstheme="minorHAnsi"/>
          <w:sz w:val="24"/>
          <w:szCs w:val="24"/>
        </w:rPr>
        <w:t>działań społeczno-</w:t>
      </w:r>
      <w:r w:rsidRPr="00D42D33">
        <w:rPr>
          <w:rFonts w:eastAsia="BodoniBertholdBQ-Regular" w:cstheme="minorHAnsi"/>
          <w:sz w:val="24"/>
          <w:szCs w:val="24"/>
        </w:rPr>
        <w:lastRenderedPageBreak/>
        <w:t>artystycznych, takich jak</w:t>
      </w:r>
      <w:r w:rsidR="00776E4A" w:rsidRPr="00D42D33">
        <w:rPr>
          <w:rFonts w:eastAsia="BodoniBertholdBQ-Regular" w:cstheme="minorHAnsi"/>
          <w:sz w:val="24"/>
          <w:szCs w:val="24"/>
        </w:rPr>
        <w:t xml:space="preserve"> np.</w:t>
      </w:r>
      <w:r w:rsidRPr="00D42D33">
        <w:rPr>
          <w:rFonts w:eastAsia="BodoniBertholdBQ-Regular" w:cstheme="minorHAnsi"/>
          <w:sz w:val="24"/>
          <w:szCs w:val="24"/>
        </w:rPr>
        <w:t xml:space="preserve"> </w:t>
      </w:r>
      <w:r w:rsidRPr="00D42D33">
        <w:rPr>
          <w:rFonts w:eastAsia="BodoniBertholdBQ-Regular" w:cstheme="minorHAnsi"/>
          <w:i/>
          <w:iCs/>
          <w:sz w:val="24"/>
          <w:szCs w:val="24"/>
        </w:rPr>
        <w:t>Projekt Szpilki</w:t>
      </w:r>
      <w:r w:rsidRPr="00D42D33">
        <w:rPr>
          <w:rFonts w:eastAsia="BodoniBertholdBQ-Regular" w:cstheme="minorHAnsi"/>
          <w:sz w:val="24"/>
          <w:szCs w:val="24"/>
        </w:rPr>
        <w:t xml:space="preserve"> czy </w:t>
      </w:r>
      <w:r w:rsidRPr="00D42D33">
        <w:rPr>
          <w:rFonts w:eastAsia="BodoniBertholdBQ-Regular" w:cstheme="minorHAnsi"/>
          <w:i/>
          <w:iCs/>
          <w:sz w:val="24"/>
          <w:szCs w:val="24"/>
        </w:rPr>
        <w:t>Projekt Emeryty</w:t>
      </w:r>
      <w:r w:rsidRPr="00D42D33">
        <w:rPr>
          <w:rFonts w:eastAsia="BodoniBertholdBQ-Regular" w:cstheme="minorHAnsi"/>
          <w:sz w:val="24"/>
          <w:szCs w:val="24"/>
        </w:rPr>
        <w:t>, inspirując</w:t>
      </w:r>
      <w:r w:rsidR="00B94D49" w:rsidRPr="00D42D33">
        <w:rPr>
          <w:rFonts w:eastAsia="BodoniBertholdBQ-Regular" w:cstheme="minorHAnsi"/>
          <w:sz w:val="24"/>
          <w:szCs w:val="24"/>
        </w:rPr>
        <w:t>ych</w:t>
      </w:r>
      <w:r w:rsidRPr="00D42D33">
        <w:rPr>
          <w:rFonts w:eastAsia="BodoniBertholdBQ-Regular" w:cstheme="minorHAnsi"/>
          <w:sz w:val="24"/>
          <w:szCs w:val="24"/>
        </w:rPr>
        <w:t xml:space="preserve"> do dalszych około</w:t>
      </w:r>
      <w:r w:rsidR="00712870" w:rsidRPr="00D42D33">
        <w:rPr>
          <w:rFonts w:eastAsia="BodoniBertholdBQ-Regular" w:cstheme="minorHAnsi"/>
          <w:sz w:val="24"/>
          <w:szCs w:val="24"/>
        </w:rPr>
        <w:t xml:space="preserve"> </w:t>
      </w:r>
      <w:r w:rsidRPr="00D42D33">
        <w:rPr>
          <w:rFonts w:eastAsia="BodoniBertholdBQ-Regular" w:cstheme="minorHAnsi"/>
          <w:sz w:val="24"/>
          <w:szCs w:val="24"/>
        </w:rPr>
        <w:t>schulzowskich refleksji.</w:t>
      </w:r>
      <w:r w:rsidR="00B94D49" w:rsidRPr="00D42D33">
        <w:rPr>
          <w:rFonts w:eastAsia="BodoniBertholdBQ-Regular" w:cstheme="minorHAnsi"/>
          <w:sz w:val="24"/>
          <w:szCs w:val="24"/>
        </w:rPr>
        <w:t xml:space="preserve"> Poszerzając myślowo-twórcze horyzonty</w:t>
      </w:r>
      <w:r w:rsidRPr="00D42D33">
        <w:rPr>
          <w:rFonts w:eastAsia="BodoniBertholdBQ-Regular" w:cstheme="minorHAnsi"/>
          <w:sz w:val="24"/>
          <w:szCs w:val="24"/>
        </w:rPr>
        <w:t>, pozna</w:t>
      </w:r>
      <w:r w:rsidR="00B94D49" w:rsidRPr="00D42D33">
        <w:rPr>
          <w:rFonts w:eastAsia="BodoniBertholdBQ-Regular" w:cstheme="minorHAnsi"/>
          <w:sz w:val="24"/>
          <w:szCs w:val="24"/>
        </w:rPr>
        <w:t xml:space="preserve">jąc biografie szeregu </w:t>
      </w:r>
      <w:r w:rsidRPr="00D42D33">
        <w:rPr>
          <w:rFonts w:eastAsia="BodoniBertholdBQ-Regular" w:cstheme="minorHAnsi"/>
          <w:sz w:val="24"/>
          <w:szCs w:val="24"/>
        </w:rPr>
        <w:t>os</w:t>
      </w:r>
      <w:r w:rsidR="00712870" w:rsidRPr="00D42D33">
        <w:rPr>
          <w:rFonts w:eastAsia="BodoniBertholdBQ-Regular" w:cstheme="minorHAnsi"/>
          <w:sz w:val="24"/>
          <w:szCs w:val="24"/>
        </w:rPr>
        <w:t>ó</w:t>
      </w:r>
      <w:r w:rsidRPr="00D42D33">
        <w:rPr>
          <w:rFonts w:eastAsia="BodoniBertholdBQ-Regular" w:cstheme="minorHAnsi"/>
          <w:sz w:val="24"/>
          <w:szCs w:val="24"/>
        </w:rPr>
        <w:t>b, odkrywa</w:t>
      </w:r>
      <w:r w:rsidR="00B94D49" w:rsidRPr="00D42D33">
        <w:rPr>
          <w:rFonts w:eastAsia="BodoniBertholdBQ-Regular" w:cstheme="minorHAnsi"/>
          <w:sz w:val="24"/>
          <w:szCs w:val="24"/>
        </w:rPr>
        <w:t xml:space="preserve">jąc </w:t>
      </w:r>
      <w:r w:rsidRPr="00D42D33">
        <w:rPr>
          <w:rFonts w:eastAsia="BodoniBertholdBQ-Regular" w:cstheme="minorHAnsi"/>
          <w:sz w:val="24"/>
          <w:szCs w:val="24"/>
        </w:rPr>
        <w:t>nieznan</w:t>
      </w:r>
      <w:r w:rsidR="00B94D49" w:rsidRPr="00D42D33">
        <w:rPr>
          <w:rFonts w:eastAsia="BodoniBertholdBQ-Regular" w:cstheme="minorHAnsi"/>
          <w:sz w:val="24"/>
          <w:szCs w:val="24"/>
        </w:rPr>
        <w:t>e</w:t>
      </w:r>
      <w:r w:rsidRPr="00D42D33">
        <w:rPr>
          <w:rFonts w:eastAsia="BodoniBertholdBQ-Regular" w:cstheme="minorHAnsi"/>
          <w:sz w:val="24"/>
          <w:szCs w:val="24"/>
        </w:rPr>
        <w:t xml:space="preserve"> dotąd archiw</w:t>
      </w:r>
      <w:r w:rsidR="00B94D49" w:rsidRPr="00D42D33">
        <w:rPr>
          <w:rFonts w:eastAsia="BodoniBertholdBQ-Regular" w:cstheme="minorHAnsi"/>
          <w:sz w:val="24"/>
          <w:szCs w:val="24"/>
        </w:rPr>
        <w:t>a</w:t>
      </w:r>
      <w:r w:rsidRPr="00D42D33">
        <w:rPr>
          <w:rFonts w:eastAsia="BodoniBertholdBQ-Regular" w:cstheme="minorHAnsi"/>
          <w:sz w:val="24"/>
          <w:szCs w:val="24"/>
        </w:rPr>
        <w:t xml:space="preserve"> wzbogacał</w:t>
      </w:r>
      <w:r w:rsidR="00B94D49" w:rsidRPr="00D42D33">
        <w:rPr>
          <w:rFonts w:eastAsia="BodoniBertholdBQ-Regular" w:cstheme="minorHAnsi"/>
          <w:sz w:val="24"/>
          <w:szCs w:val="24"/>
        </w:rPr>
        <w:t>am</w:t>
      </w:r>
      <w:r w:rsidRPr="00D42D33">
        <w:rPr>
          <w:rFonts w:eastAsia="BodoniBertholdBQ-Regular" w:cstheme="minorHAnsi"/>
          <w:sz w:val="24"/>
          <w:szCs w:val="24"/>
        </w:rPr>
        <w:t xml:space="preserve"> wiedzę na temat życia</w:t>
      </w:r>
      <w:r w:rsidR="00712870" w:rsidRPr="00D42D33">
        <w:rPr>
          <w:rFonts w:eastAsia="BodoniBertholdBQ-Regular" w:cstheme="minorHAnsi"/>
          <w:sz w:val="24"/>
          <w:szCs w:val="24"/>
        </w:rPr>
        <w:t xml:space="preserve"> </w:t>
      </w:r>
      <w:r w:rsidRPr="00D42D33">
        <w:rPr>
          <w:rFonts w:eastAsia="BodoniBertholdBQ-Regular" w:cstheme="minorHAnsi"/>
          <w:sz w:val="24"/>
          <w:szCs w:val="24"/>
        </w:rPr>
        <w:t>i tw</w:t>
      </w:r>
      <w:r w:rsidR="00712870" w:rsidRPr="00D42D33">
        <w:rPr>
          <w:rFonts w:eastAsia="BodoniBertholdBQ-Regular" w:cstheme="minorHAnsi"/>
          <w:sz w:val="24"/>
          <w:szCs w:val="24"/>
        </w:rPr>
        <w:t>ó</w:t>
      </w:r>
      <w:r w:rsidRPr="00D42D33">
        <w:rPr>
          <w:rFonts w:eastAsia="BodoniBertholdBQ-Regular" w:cstheme="minorHAnsi"/>
          <w:sz w:val="24"/>
          <w:szCs w:val="24"/>
        </w:rPr>
        <w:t>rczości środowisk artystycznych w międzywojennej Polsce</w:t>
      </w:r>
      <w:r w:rsidR="00712870" w:rsidRPr="00D42D33">
        <w:rPr>
          <w:rFonts w:eastAsia="BodoniBertholdBQ-Regular" w:cstheme="minorHAnsi"/>
          <w:sz w:val="24"/>
          <w:szCs w:val="24"/>
        </w:rPr>
        <w:t xml:space="preserve"> i Europie</w:t>
      </w:r>
      <w:r w:rsidRPr="00D42D33">
        <w:rPr>
          <w:rFonts w:eastAsia="BodoniBertholdBQ-Regular" w:cstheme="minorHAnsi"/>
          <w:sz w:val="24"/>
          <w:szCs w:val="24"/>
        </w:rPr>
        <w:t>.</w:t>
      </w:r>
      <w:r w:rsidR="00712870" w:rsidRPr="00D42D33">
        <w:rPr>
          <w:rFonts w:eastAsia="BodoniBertholdBQ-Regular" w:cstheme="minorHAnsi"/>
          <w:sz w:val="24"/>
          <w:szCs w:val="24"/>
        </w:rPr>
        <w:t xml:space="preserve"> Bez </w:t>
      </w:r>
      <w:r w:rsidR="00B94D49" w:rsidRPr="00D42D33">
        <w:rPr>
          <w:rFonts w:eastAsia="BodoniBertholdBQ-Regular" w:cstheme="minorHAnsi"/>
          <w:sz w:val="24"/>
          <w:szCs w:val="24"/>
        </w:rPr>
        <w:t xml:space="preserve">świadomości </w:t>
      </w:r>
      <w:r w:rsidR="00712870" w:rsidRPr="00D42D33">
        <w:rPr>
          <w:rFonts w:eastAsia="BodoniBertholdBQ-Regular" w:cstheme="minorHAnsi"/>
          <w:sz w:val="24"/>
          <w:szCs w:val="24"/>
        </w:rPr>
        <w:t xml:space="preserve">artystyczno-historycznego tła </w:t>
      </w:r>
      <w:r w:rsidR="00B94D49" w:rsidRPr="00D42D33">
        <w:rPr>
          <w:rFonts w:eastAsia="BodoniBertholdBQ-Regular" w:cstheme="minorHAnsi"/>
          <w:sz w:val="24"/>
          <w:szCs w:val="24"/>
        </w:rPr>
        <w:t xml:space="preserve">i </w:t>
      </w:r>
      <w:r w:rsidR="00712870" w:rsidRPr="00D42D33">
        <w:rPr>
          <w:rFonts w:eastAsia="BodoniBertholdBQ-Regular" w:cstheme="minorHAnsi"/>
          <w:sz w:val="24"/>
          <w:szCs w:val="24"/>
        </w:rPr>
        <w:t>współczesnej percepcji postaci i twórczości Schulza i osób z jego kręgu, moja opowieść nie byłaby pełna.</w:t>
      </w:r>
    </w:p>
    <w:p w14:paraId="177B3D6A" w14:textId="6DEFBB62" w:rsidR="00712870" w:rsidRPr="00D42D33" w:rsidRDefault="00712870" w:rsidP="00CC5909">
      <w:pPr>
        <w:autoSpaceDE w:val="0"/>
        <w:autoSpaceDN w:val="0"/>
        <w:adjustRightInd w:val="0"/>
        <w:spacing w:after="0" w:line="360" w:lineRule="auto"/>
        <w:rPr>
          <w:rFonts w:eastAsia="BodoniBertholdBQ-Regular" w:cstheme="minorHAnsi"/>
          <w:sz w:val="24"/>
          <w:szCs w:val="24"/>
        </w:rPr>
      </w:pPr>
    </w:p>
    <w:p w14:paraId="3A1D5CA1" w14:textId="6135CC6A" w:rsidR="00FA4580" w:rsidRPr="00D42D33" w:rsidRDefault="00332B8C" w:rsidP="009A4789">
      <w:pPr>
        <w:spacing w:line="360" w:lineRule="auto"/>
        <w:rPr>
          <w:rFonts w:eastAsia="Times New Roman" w:cstheme="minorHAnsi"/>
          <w:color w:val="000000"/>
          <w:sz w:val="24"/>
          <w:szCs w:val="24"/>
          <w:lang w:eastAsia="pl-PL"/>
        </w:rPr>
      </w:pPr>
      <w:r w:rsidRPr="00D42D33">
        <w:rPr>
          <w:rFonts w:eastAsia="BodoniBertholdBQ-Regular" w:cstheme="minorHAnsi"/>
          <w:sz w:val="24"/>
          <w:szCs w:val="24"/>
        </w:rPr>
        <w:t xml:space="preserve">Dzięki podjętemu </w:t>
      </w:r>
      <w:r w:rsidR="00B94D49" w:rsidRPr="00D42D33">
        <w:rPr>
          <w:rFonts w:eastAsia="BodoniBertholdBQ-Regular" w:cstheme="minorHAnsi"/>
          <w:sz w:val="24"/>
          <w:szCs w:val="24"/>
        </w:rPr>
        <w:t>podczas studiów doktoranckich</w:t>
      </w:r>
      <w:r w:rsidR="00CD24EE" w:rsidRPr="00D42D33">
        <w:rPr>
          <w:rFonts w:eastAsia="BodoniBertholdBQ-Regular" w:cstheme="minorHAnsi"/>
          <w:sz w:val="24"/>
          <w:szCs w:val="24"/>
        </w:rPr>
        <w:t xml:space="preserve"> </w:t>
      </w:r>
      <w:r w:rsidRPr="00D42D33">
        <w:rPr>
          <w:rFonts w:eastAsia="BodoniBertholdBQ-Regular" w:cstheme="minorHAnsi"/>
          <w:sz w:val="24"/>
          <w:szCs w:val="24"/>
        </w:rPr>
        <w:t>społeczno-artystycznemu działaniu</w:t>
      </w:r>
      <w:r w:rsidR="00306CC1" w:rsidRPr="00D42D33">
        <w:rPr>
          <w:rFonts w:eastAsia="BodoniBertholdBQ-Regular" w:cstheme="minorHAnsi"/>
          <w:sz w:val="24"/>
          <w:szCs w:val="24"/>
        </w:rPr>
        <w:t>/</w:t>
      </w:r>
      <w:r w:rsidR="009A4789" w:rsidRPr="00D42D33">
        <w:rPr>
          <w:rFonts w:eastAsia="BodoniBertholdBQ-Regular" w:cstheme="minorHAnsi"/>
          <w:sz w:val="24"/>
          <w:szCs w:val="24"/>
        </w:rPr>
        <w:t>badaniu</w:t>
      </w:r>
      <w:r w:rsidRPr="00D42D33">
        <w:rPr>
          <w:rFonts w:eastAsia="BodoniBertholdBQ-Regular" w:cstheme="minorHAnsi"/>
          <w:sz w:val="24"/>
          <w:szCs w:val="24"/>
        </w:rPr>
        <w:t xml:space="preserve"> </w:t>
      </w:r>
      <w:r w:rsidR="00306CC1" w:rsidRPr="00D42D33">
        <w:rPr>
          <w:rFonts w:eastAsia="BodoniBertholdBQ-Regular" w:cstheme="minorHAnsi"/>
          <w:sz w:val="24"/>
          <w:szCs w:val="24"/>
        </w:rPr>
        <w:t xml:space="preserve">pn. </w:t>
      </w:r>
      <w:r w:rsidR="00306CC1" w:rsidRPr="00D42D33">
        <w:rPr>
          <w:rFonts w:eastAsia="BodoniBertholdBQ-Regular" w:cstheme="minorHAnsi"/>
          <w:i/>
          <w:iCs/>
          <w:sz w:val="24"/>
          <w:szCs w:val="24"/>
        </w:rPr>
        <w:t>Projekt Szpilki</w:t>
      </w:r>
      <w:r w:rsidR="00306CC1" w:rsidRPr="00D42D33">
        <w:rPr>
          <w:rFonts w:eastAsia="BodoniBertholdBQ-Regular" w:cstheme="minorHAnsi"/>
          <w:sz w:val="24"/>
          <w:szCs w:val="24"/>
        </w:rPr>
        <w:t xml:space="preserve"> </w:t>
      </w:r>
      <w:r w:rsidRPr="00D42D33">
        <w:rPr>
          <w:rFonts w:eastAsia="BodoniBertholdBQ-Regular" w:cstheme="minorHAnsi"/>
          <w:sz w:val="24"/>
          <w:szCs w:val="24"/>
        </w:rPr>
        <w:t>kierowan</w:t>
      </w:r>
      <w:r w:rsidR="00FE57A7" w:rsidRPr="00D42D33">
        <w:rPr>
          <w:rFonts w:eastAsia="BodoniBertholdBQ-Regular" w:cstheme="minorHAnsi"/>
          <w:sz w:val="24"/>
          <w:szCs w:val="24"/>
        </w:rPr>
        <w:t>emu</w:t>
      </w:r>
      <w:r w:rsidRPr="00D42D33">
        <w:rPr>
          <w:rFonts w:eastAsia="BodoniBertholdBQ-Regular" w:cstheme="minorHAnsi"/>
          <w:sz w:val="24"/>
          <w:szCs w:val="24"/>
        </w:rPr>
        <w:t xml:space="preserve"> do </w:t>
      </w:r>
      <w:r w:rsidR="00CD24EE" w:rsidRPr="00D42D33">
        <w:rPr>
          <w:rFonts w:eastAsia="BodoniBertholdBQ-Regular" w:cstheme="minorHAnsi"/>
          <w:sz w:val="24"/>
          <w:szCs w:val="24"/>
        </w:rPr>
        <w:t xml:space="preserve">setek </w:t>
      </w:r>
      <w:r w:rsidR="00FE57A7" w:rsidRPr="00D42D33">
        <w:rPr>
          <w:rFonts w:eastAsia="BodoniBertholdBQ-Regular" w:cstheme="minorHAnsi"/>
          <w:sz w:val="24"/>
          <w:szCs w:val="24"/>
        </w:rPr>
        <w:t xml:space="preserve">dziewcząt i </w:t>
      </w:r>
      <w:r w:rsidR="00F95743" w:rsidRPr="00D42D33">
        <w:rPr>
          <w:rFonts w:eastAsia="BodoniBertholdBQ-Regular" w:cstheme="minorHAnsi"/>
          <w:sz w:val="24"/>
          <w:szCs w:val="24"/>
        </w:rPr>
        <w:t>kobiet</w:t>
      </w:r>
      <w:r w:rsidR="00306CC1" w:rsidRPr="00D42D33">
        <w:rPr>
          <w:rFonts w:eastAsia="BodoniBertholdBQ-Regular" w:cstheme="minorHAnsi"/>
          <w:sz w:val="24"/>
          <w:szCs w:val="24"/>
        </w:rPr>
        <w:t xml:space="preserve"> na całym świecie</w:t>
      </w:r>
      <w:r w:rsidRPr="00D42D33">
        <w:rPr>
          <w:rFonts w:eastAsia="BodoniBertholdBQ-Regular" w:cstheme="minorHAnsi"/>
          <w:sz w:val="24"/>
          <w:szCs w:val="24"/>
        </w:rPr>
        <w:t>, z</w:t>
      </w:r>
      <w:r w:rsidR="00712870" w:rsidRPr="00D42D33">
        <w:rPr>
          <w:rFonts w:eastAsia="BodoniBertholdBQ-Regular" w:cstheme="minorHAnsi"/>
          <w:sz w:val="24"/>
          <w:szCs w:val="24"/>
        </w:rPr>
        <w:t xml:space="preserve">rozumiałam, że dla </w:t>
      </w:r>
      <w:r w:rsidRPr="00D42D33">
        <w:rPr>
          <w:rFonts w:eastAsia="BodoniBertholdBQ-Regular" w:cstheme="minorHAnsi"/>
          <w:sz w:val="24"/>
          <w:szCs w:val="24"/>
        </w:rPr>
        <w:t>współczesnych</w:t>
      </w:r>
      <w:r w:rsidR="00712870" w:rsidRPr="00D42D33">
        <w:rPr>
          <w:rFonts w:eastAsia="BodoniBertholdBQ-Regular" w:cstheme="minorHAnsi"/>
          <w:sz w:val="24"/>
          <w:szCs w:val="24"/>
        </w:rPr>
        <w:t xml:space="preserve"> Bruno Schulz</w:t>
      </w:r>
      <w:r w:rsidR="00FE57A7" w:rsidRPr="00D42D33">
        <w:rPr>
          <w:rFonts w:eastAsia="BodoniBertholdBQ-Regular" w:cstheme="minorHAnsi"/>
          <w:sz w:val="24"/>
          <w:szCs w:val="24"/>
        </w:rPr>
        <w:t xml:space="preserve">, jeśli w ogóle </w:t>
      </w:r>
      <w:r w:rsidR="00B94D49" w:rsidRPr="00D42D33">
        <w:rPr>
          <w:rFonts w:eastAsia="BodoniBertholdBQ-Regular" w:cstheme="minorHAnsi"/>
          <w:sz w:val="24"/>
          <w:szCs w:val="24"/>
        </w:rPr>
        <w:t xml:space="preserve">istnieje w </w:t>
      </w:r>
      <w:r w:rsidR="00306CC1" w:rsidRPr="00D42D33">
        <w:rPr>
          <w:rFonts w:eastAsia="BodoniBertholdBQ-Regular" w:cstheme="minorHAnsi"/>
          <w:sz w:val="24"/>
          <w:szCs w:val="24"/>
        </w:rPr>
        <w:t>świadomości</w:t>
      </w:r>
      <w:r w:rsidR="00B94D49" w:rsidRPr="00D42D33">
        <w:rPr>
          <w:rFonts w:eastAsia="BodoniBertholdBQ-Regular" w:cstheme="minorHAnsi"/>
          <w:sz w:val="24"/>
          <w:szCs w:val="24"/>
        </w:rPr>
        <w:t>,</w:t>
      </w:r>
      <w:r w:rsidRPr="00D42D33">
        <w:rPr>
          <w:rFonts w:eastAsia="BodoniBertholdBQ-Regular" w:cstheme="minorHAnsi"/>
          <w:sz w:val="24"/>
          <w:szCs w:val="24"/>
        </w:rPr>
        <w:t xml:space="preserve"> to przede wszystkim</w:t>
      </w:r>
      <w:r w:rsidR="00306CC1" w:rsidRPr="00D42D33">
        <w:rPr>
          <w:rFonts w:eastAsia="BodoniBertholdBQ-Regular" w:cstheme="minorHAnsi"/>
          <w:sz w:val="24"/>
          <w:szCs w:val="24"/>
        </w:rPr>
        <w:t>, a raczej wyłącznie</w:t>
      </w:r>
      <w:r w:rsidRPr="00D42D33">
        <w:rPr>
          <w:rFonts w:eastAsia="BodoniBertholdBQ-Regular" w:cstheme="minorHAnsi"/>
          <w:sz w:val="24"/>
          <w:szCs w:val="24"/>
        </w:rPr>
        <w:t xml:space="preserve"> </w:t>
      </w:r>
      <w:r w:rsidR="00FE57A7" w:rsidRPr="00D42D33">
        <w:rPr>
          <w:rFonts w:eastAsia="BodoniBertholdBQ-Regular" w:cstheme="minorHAnsi"/>
          <w:sz w:val="24"/>
          <w:szCs w:val="24"/>
        </w:rPr>
        <w:t xml:space="preserve">jako </w:t>
      </w:r>
      <w:r w:rsidR="00712870" w:rsidRPr="00D42D33">
        <w:rPr>
          <w:rFonts w:eastAsia="BodoniBertholdBQ-Regular" w:cstheme="minorHAnsi"/>
          <w:sz w:val="24"/>
          <w:szCs w:val="24"/>
        </w:rPr>
        <w:t xml:space="preserve">pisarz, </w:t>
      </w:r>
      <w:r w:rsidR="009A4789" w:rsidRPr="00D42D33">
        <w:rPr>
          <w:rFonts w:eastAsia="BodoniBertholdBQ-Regular" w:cstheme="minorHAnsi"/>
          <w:sz w:val="24"/>
          <w:szCs w:val="24"/>
        </w:rPr>
        <w:t>a przecież m</w:t>
      </w:r>
      <w:r w:rsidR="00FA4580" w:rsidRPr="00D42D33">
        <w:rPr>
          <w:rFonts w:eastAsia="Times New Roman" w:cstheme="minorHAnsi"/>
          <w:color w:val="000000"/>
          <w:sz w:val="24"/>
          <w:szCs w:val="24"/>
          <w:lang w:eastAsia="pl-PL"/>
        </w:rPr>
        <w:t xml:space="preserve">alarstwo, rysunek i grafika </w:t>
      </w:r>
      <w:r w:rsidR="009A4789" w:rsidRPr="00D42D33">
        <w:rPr>
          <w:rFonts w:eastAsia="Times New Roman" w:cstheme="minorHAnsi"/>
          <w:color w:val="000000"/>
          <w:sz w:val="24"/>
          <w:szCs w:val="24"/>
          <w:lang w:eastAsia="pl-PL"/>
        </w:rPr>
        <w:t xml:space="preserve">od najmłodszych lat </w:t>
      </w:r>
      <w:r w:rsidR="00FA4580" w:rsidRPr="00D42D33">
        <w:rPr>
          <w:rFonts w:eastAsia="Times New Roman" w:cstheme="minorHAnsi"/>
          <w:color w:val="000000"/>
          <w:sz w:val="24"/>
          <w:szCs w:val="24"/>
          <w:lang w:eastAsia="pl-PL"/>
        </w:rPr>
        <w:t>były dla</w:t>
      </w:r>
      <w:r w:rsidR="009A4789" w:rsidRPr="00D42D33">
        <w:rPr>
          <w:rFonts w:eastAsia="Times New Roman" w:cstheme="minorHAnsi"/>
          <w:color w:val="000000"/>
          <w:sz w:val="24"/>
          <w:szCs w:val="24"/>
          <w:lang w:eastAsia="pl-PL"/>
        </w:rPr>
        <w:t xml:space="preserve"> niego</w:t>
      </w:r>
      <w:r w:rsidR="00FA4580" w:rsidRPr="00D42D33">
        <w:rPr>
          <w:rFonts w:eastAsia="Times New Roman" w:cstheme="minorHAnsi"/>
          <w:color w:val="000000"/>
          <w:sz w:val="24"/>
          <w:szCs w:val="24"/>
          <w:lang w:eastAsia="pl-PL"/>
        </w:rPr>
        <w:t xml:space="preserve"> naturalną formą </w:t>
      </w:r>
      <w:r w:rsidR="00FE57A7" w:rsidRPr="00D42D33">
        <w:rPr>
          <w:rFonts w:eastAsia="Times New Roman" w:cstheme="minorHAnsi"/>
          <w:color w:val="000000"/>
          <w:sz w:val="24"/>
          <w:szCs w:val="24"/>
          <w:lang w:eastAsia="pl-PL"/>
        </w:rPr>
        <w:t xml:space="preserve">wypowiedzi i </w:t>
      </w:r>
      <w:r w:rsidR="00FA4580" w:rsidRPr="00D42D33">
        <w:rPr>
          <w:rFonts w:eastAsia="Times New Roman" w:cstheme="minorHAnsi"/>
          <w:color w:val="000000"/>
          <w:sz w:val="24"/>
          <w:szCs w:val="24"/>
          <w:lang w:eastAsia="pl-PL"/>
        </w:rPr>
        <w:t xml:space="preserve">wyrażania siebie. </w:t>
      </w:r>
      <w:r w:rsidR="00FE57A7" w:rsidRPr="00D42D33">
        <w:rPr>
          <w:rFonts w:eastAsia="Times New Roman" w:cstheme="minorHAnsi"/>
          <w:color w:val="000000"/>
          <w:sz w:val="24"/>
          <w:szCs w:val="24"/>
          <w:lang w:eastAsia="pl-PL"/>
        </w:rPr>
        <w:t>Artyst</w:t>
      </w:r>
      <w:r w:rsidR="00CD24EE" w:rsidRPr="00D42D33">
        <w:rPr>
          <w:rFonts w:eastAsia="Times New Roman" w:cstheme="minorHAnsi"/>
          <w:color w:val="000000"/>
          <w:sz w:val="24"/>
          <w:szCs w:val="24"/>
          <w:lang w:eastAsia="pl-PL"/>
        </w:rPr>
        <w:t>ą</w:t>
      </w:r>
      <w:r w:rsidR="00FE57A7" w:rsidRPr="00D42D33">
        <w:rPr>
          <w:rFonts w:eastAsia="Times New Roman" w:cstheme="minorHAnsi"/>
          <w:color w:val="000000"/>
          <w:sz w:val="24"/>
          <w:szCs w:val="24"/>
          <w:lang w:eastAsia="pl-PL"/>
        </w:rPr>
        <w:t xml:space="preserve"> wizualnym czuł się</w:t>
      </w:r>
      <w:r w:rsidR="00FA4580" w:rsidRPr="00D42D33">
        <w:rPr>
          <w:rFonts w:eastAsia="Times New Roman" w:cstheme="minorHAnsi"/>
          <w:color w:val="000000"/>
          <w:sz w:val="24"/>
          <w:szCs w:val="24"/>
          <w:lang w:eastAsia="pl-PL"/>
        </w:rPr>
        <w:t xml:space="preserve"> </w:t>
      </w:r>
      <w:r w:rsidR="00CD24EE" w:rsidRPr="00D42D33">
        <w:rPr>
          <w:rFonts w:eastAsia="Times New Roman" w:cstheme="minorHAnsi"/>
          <w:color w:val="000000"/>
          <w:sz w:val="24"/>
          <w:szCs w:val="24"/>
          <w:lang w:eastAsia="pl-PL"/>
        </w:rPr>
        <w:t xml:space="preserve">od początku i </w:t>
      </w:r>
      <w:r w:rsidR="00FA4580" w:rsidRPr="00D42D33">
        <w:rPr>
          <w:rFonts w:eastAsia="Times New Roman" w:cstheme="minorHAnsi"/>
          <w:color w:val="000000"/>
          <w:sz w:val="24"/>
          <w:szCs w:val="24"/>
          <w:lang w:eastAsia="pl-PL"/>
        </w:rPr>
        <w:t xml:space="preserve">przez </w:t>
      </w:r>
      <w:r w:rsidR="009A4789" w:rsidRPr="00D42D33">
        <w:rPr>
          <w:rFonts w:eastAsia="Times New Roman" w:cstheme="minorHAnsi"/>
          <w:color w:val="000000"/>
          <w:sz w:val="24"/>
          <w:szCs w:val="24"/>
          <w:lang w:eastAsia="pl-PL"/>
        </w:rPr>
        <w:t xml:space="preserve">długie </w:t>
      </w:r>
      <w:r w:rsidR="00FA4580" w:rsidRPr="00D42D33">
        <w:rPr>
          <w:rFonts w:eastAsia="Times New Roman" w:cstheme="minorHAnsi"/>
          <w:color w:val="000000"/>
          <w:sz w:val="24"/>
          <w:szCs w:val="24"/>
          <w:lang w:eastAsia="pl-PL"/>
        </w:rPr>
        <w:t xml:space="preserve">lata, </w:t>
      </w:r>
      <w:r w:rsidR="00306CC1" w:rsidRPr="00D42D33">
        <w:rPr>
          <w:rFonts w:eastAsia="Times New Roman" w:cstheme="minorHAnsi"/>
          <w:color w:val="000000"/>
          <w:sz w:val="24"/>
          <w:szCs w:val="24"/>
          <w:lang w:eastAsia="pl-PL"/>
        </w:rPr>
        <w:t xml:space="preserve">wówczas </w:t>
      </w:r>
      <w:r w:rsidR="00FA4580" w:rsidRPr="00D42D33">
        <w:rPr>
          <w:rFonts w:eastAsia="Times New Roman" w:cstheme="minorHAnsi"/>
          <w:color w:val="000000"/>
          <w:sz w:val="24"/>
          <w:szCs w:val="24"/>
          <w:lang w:eastAsia="pl-PL"/>
        </w:rPr>
        <w:t xml:space="preserve">gdy próbował zaistnieć jako </w:t>
      </w:r>
      <w:r w:rsidR="00CD24EE" w:rsidRPr="00D42D33">
        <w:rPr>
          <w:rFonts w:eastAsia="Times New Roman" w:cstheme="minorHAnsi"/>
          <w:color w:val="000000"/>
          <w:sz w:val="24"/>
          <w:szCs w:val="24"/>
          <w:lang w:eastAsia="pl-PL"/>
        </w:rPr>
        <w:t xml:space="preserve">malarz </w:t>
      </w:r>
      <w:r w:rsidR="00FA4580" w:rsidRPr="00D42D33">
        <w:rPr>
          <w:rFonts w:eastAsia="Times New Roman" w:cstheme="minorHAnsi"/>
          <w:color w:val="000000"/>
          <w:sz w:val="24"/>
          <w:szCs w:val="24"/>
          <w:lang w:eastAsia="pl-PL"/>
        </w:rPr>
        <w:t xml:space="preserve">w </w:t>
      </w:r>
      <w:r w:rsidR="009A4789" w:rsidRPr="00D42D33">
        <w:rPr>
          <w:rFonts w:eastAsia="Times New Roman" w:cstheme="minorHAnsi"/>
          <w:color w:val="000000"/>
          <w:sz w:val="24"/>
          <w:szCs w:val="24"/>
          <w:lang w:eastAsia="pl-PL"/>
        </w:rPr>
        <w:t xml:space="preserve">wyższych </w:t>
      </w:r>
      <w:r w:rsidR="00FA4580" w:rsidRPr="00D42D33">
        <w:rPr>
          <w:rFonts w:eastAsia="Times New Roman" w:cstheme="minorHAnsi"/>
          <w:color w:val="000000"/>
          <w:sz w:val="24"/>
          <w:szCs w:val="24"/>
          <w:lang w:eastAsia="pl-PL"/>
        </w:rPr>
        <w:t>szkołach artystycznych</w:t>
      </w:r>
      <w:r w:rsidR="009A4789" w:rsidRPr="00D42D33">
        <w:rPr>
          <w:rFonts w:eastAsia="Times New Roman" w:cstheme="minorHAnsi"/>
          <w:color w:val="000000"/>
          <w:sz w:val="24"/>
          <w:szCs w:val="24"/>
          <w:lang w:eastAsia="pl-PL"/>
        </w:rPr>
        <w:t xml:space="preserve">, </w:t>
      </w:r>
      <w:r w:rsidR="00306CC1" w:rsidRPr="00D42D33">
        <w:rPr>
          <w:rFonts w:eastAsia="Times New Roman" w:cstheme="minorHAnsi"/>
          <w:color w:val="000000"/>
          <w:sz w:val="24"/>
          <w:szCs w:val="24"/>
          <w:lang w:eastAsia="pl-PL"/>
        </w:rPr>
        <w:t>między innymi</w:t>
      </w:r>
      <w:r w:rsidR="009A4789" w:rsidRPr="00D42D33">
        <w:rPr>
          <w:rFonts w:eastAsia="Times New Roman" w:cstheme="minorHAnsi"/>
          <w:color w:val="000000"/>
          <w:sz w:val="24"/>
          <w:szCs w:val="24"/>
          <w:lang w:eastAsia="pl-PL"/>
        </w:rPr>
        <w:t xml:space="preserve"> jako student </w:t>
      </w:r>
      <w:r w:rsidR="009A4789" w:rsidRPr="00D42D33">
        <w:rPr>
          <w:rFonts w:cstheme="minorHAnsi"/>
          <w:sz w:val="24"/>
          <w:szCs w:val="24"/>
        </w:rPr>
        <w:t>Miejskiej Szkoły Sztuk Zdobniczych i Malarstwa w Warszawie w roku szkolnym 1920/1921</w:t>
      </w:r>
      <w:r w:rsidR="00FE57A7" w:rsidRPr="00D42D33">
        <w:rPr>
          <w:rFonts w:cstheme="minorHAnsi"/>
          <w:sz w:val="24"/>
          <w:szCs w:val="24"/>
        </w:rPr>
        <w:t>, czy jako absolwent kursów malarstwa i rysunku na Akademii Sztuk Pięknych w Krakowie</w:t>
      </w:r>
      <w:r w:rsidR="00CD24EE" w:rsidRPr="00D42D33">
        <w:rPr>
          <w:rFonts w:cstheme="minorHAnsi"/>
          <w:sz w:val="24"/>
          <w:szCs w:val="24"/>
        </w:rPr>
        <w:t xml:space="preserve">, </w:t>
      </w:r>
      <w:r w:rsidR="00776E4A" w:rsidRPr="00D42D33">
        <w:rPr>
          <w:rFonts w:cstheme="minorHAnsi"/>
          <w:sz w:val="24"/>
          <w:szCs w:val="24"/>
        </w:rPr>
        <w:t>czy</w:t>
      </w:r>
      <w:r w:rsidR="00FA4580" w:rsidRPr="00D42D33">
        <w:rPr>
          <w:rFonts w:eastAsia="Times New Roman" w:cstheme="minorHAnsi"/>
          <w:color w:val="000000"/>
          <w:sz w:val="24"/>
          <w:szCs w:val="24"/>
          <w:lang w:eastAsia="pl-PL"/>
        </w:rPr>
        <w:t xml:space="preserve"> </w:t>
      </w:r>
      <w:r w:rsidR="00FE57A7" w:rsidRPr="00D42D33">
        <w:rPr>
          <w:rFonts w:eastAsia="Times New Roman" w:cstheme="minorHAnsi"/>
          <w:color w:val="000000"/>
          <w:sz w:val="24"/>
          <w:szCs w:val="24"/>
          <w:lang w:eastAsia="pl-PL"/>
        </w:rPr>
        <w:t xml:space="preserve">jako nauczyciel </w:t>
      </w:r>
      <w:r w:rsidR="00221BC4" w:rsidRPr="00D42D33">
        <w:rPr>
          <w:rFonts w:eastAsia="Times New Roman" w:cstheme="minorHAnsi"/>
          <w:color w:val="000000"/>
          <w:sz w:val="24"/>
          <w:szCs w:val="24"/>
          <w:lang w:eastAsia="pl-PL"/>
        </w:rPr>
        <w:t xml:space="preserve">rysunku i </w:t>
      </w:r>
      <w:r w:rsidR="00CD24EE" w:rsidRPr="00D42D33">
        <w:rPr>
          <w:rFonts w:eastAsia="Times New Roman" w:cstheme="minorHAnsi"/>
          <w:color w:val="000000"/>
          <w:sz w:val="24"/>
          <w:szCs w:val="24"/>
          <w:lang w:eastAsia="pl-PL"/>
        </w:rPr>
        <w:t xml:space="preserve">sztuki w </w:t>
      </w:r>
      <w:r w:rsidR="00FE57A7" w:rsidRPr="00D42D33">
        <w:rPr>
          <w:rFonts w:eastAsia="Times New Roman" w:cstheme="minorHAnsi"/>
          <w:color w:val="000000"/>
          <w:sz w:val="24"/>
          <w:szCs w:val="24"/>
          <w:lang w:eastAsia="pl-PL"/>
        </w:rPr>
        <w:t>drohobycki</w:t>
      </w:r>
      <w:r w:rsidR="00CD24EE" w:rsidRPr="00D42D33">
        <w:rPr>
          <w:rFonts w:eastAsia="Times New Roman" w:cstheme="minorHAnsi"/>
          <w:color w:val="000000"/>
          <w:sz w:val="24"/>
          <w:szCs w:val="24"/>
          <w:lang w:eastAsia="pl-PL"/>
        </w:rPr>
        <w:t>m</w:t>
      </w:r>
      <w:r w:rsidR="00FE57A7" w:rsidRPr="00D42D33">
        <w:rPr>
          <w:rFonts w:eastAsia="Times New Roman" w:cstheme="minorHAnsi"/>
          <w:color w:val="000000"/>
          <w:sz w:val="24"/>
          <w:szCs w:val="24"/>
          <w:lang w:eastAsia="pl-PL"/>
        </w:rPr>
        <w:t xml:space="preserve"> gimnazjum</w:t>
      </w:r>
      <w:r w:rsidR="00CD24EE" w:rsidRPr="00D42D33">
        <w:rPr>
          <w:rFonts w:eastAsia="Times New Roman" w:cstheme="minorHAnsi"/>
          <w:color w:val="000000"/>
          <w:sz w:val="24"/>
          <w:szCs w:val="24"/>
          <w:lang w:eastAsia="pl-PL"/>
        </w:rPr>
        <w:t xml:space="preserve">, </w:t>
      </w:r>
      <w:r w:rsidR="00306CC1" w:rsidRPr="00D42D33">
        <w:rPr>
          <w:rFonts w:eastAsia="Times New Roman" w:cstheme="minorHAnsi"/>
          <w:color w:val="000000"/>
          <w:sz w:val="24"/>
          <w:szCs w:val="24"/>
          <w:lang w:eastAsia="pl-PL"/>
        </w:rPr>
        <w:t>czy</w:t>
      </w:r>
      <w:r w:rsidR="00776E4A" w:rsidRPr="00D42D33">
        <w:rPr>
          <w:rFonts w:eastAsia="Times New Roman" w:cstheme="minorHAnsi"/>
          <w:color w:val="000000"/>
          <w:sz w:val="24"/>
          <w:szCs w:val="24"/>
          <w:lang w:eastAsia="pl-PL"/>
        </w:rPr>
        <w:t xml:space="preserve"> też</w:t>
      </w:r>
      <w:r w:rsidR="00CD24EE" w:rsidRPr="00D42D33">
        <w:rPr>
          <w:rFonts w:eastAsia="Times New Roman" w:cstheme="minorHAnsi"/>
          <w:color w:val="000000"/>
          <w:sz w:val="24"/>
          <w:szCs w:val="24"/>
          <w:lang w:eastAsia="pl-PL"/>
        </w:rPr>
        <w:t xml:space="preserve"> jako</w:t>
      </w:r>
      <w:r w:rsidR="00FE57A7" w:rsidRPr="00D42D33">
        <w:rPr>
          <w:rFonts w:eastAsia="Times New Roman" w:cstheme="minorHAnsi"/>
          <w:color w:val="000000"/>
          <w:sz w:val="24"/>
          <w:szCs w:val="24"/>
          <w:lang w:eastAsia="pl-PL"/>
        </w:rPr>
        <w:t xml:space="preserve"> </w:t>
      </w:r>
      <w:r w:rsidR="00CD24EE" w:rsidRPr="00D42D33">
        <w:rPr>
          <w:rFonts w:eastAsia="Times New Roman" w:cstheme="minorHAnsi"/>
          <w:color w:val="000000"/>
          <w:sz w:val="24"/>
          <w:szCs w:val="24"/>
          <w:lang w:eastAsia="pl-PL"/>
        </w:rPr>
        <w:t>artysta prezentujący obrazy, rysunki i grafiki na</w:t>
      </w:r>
      <w:r w:rsidR="00FA4580" w:rsidRPr="00D42D33">
        <w:rPr>
          <w:rFonts w:eastAsia="Times New Roman" w:cstheme="minorHAnsi"/>
          <w:color w:val="000000"/>
          <w:sz w:val="24"/>
          <w:szCs w:val="24"/>
          <w:lang w:eastAsia="pl-PL"/>
        </w:rPr>
        <w:t xml:space="preserve"> </w:t>
      </w:r>
      <w:r w:rsidR="00221BC4" w:rsidRPr="00D42D33">
        <w:rPr>
          <w:rFonts w:eastAsia="Times New Roman" w:cstheme="minorHAnsi"/>
          <w:color w:val="000000"/>
          <w:sz w:val="24"/>
          <w:szCs w:val="24"/>
          <w:lang w:eastAsia="pl-PL"/>
        </w:rPr>
        <w:t xml:space="preserve">licznych </w:t>
      </w:r>
      <w:r w:rsidR="00776E4A" w:rsidRPr="00D42D33">
        <w:rPr>
          <w:rFonts w:eastAsia="Times New Roman" w:cstheme="minorHAnsi"/>
          <w:color w:val="000000"/>
          <w:sz w:val="24"/>
          <w:szCs w:val="24"/>
          <w:lang w:eastAsia="pl-PL"/>
        </w:rPr>
        <w:t xml:space="preserve">indywidualnych i zbiorowych </w:t>
      </w:r>
      <w:r w:rsidR="00FA4580" w:rsidRPr="00D42D33">
        <w:rPr>
          <w:rFonts w:eastAsia="Times New Roman" w:cstheme="minorHAnsi"/>
          <w:color w:val="000000"/>
          <w:sz w:val="24"/>
          <w:szCs w:val="24"/>
          <w:lang w:eastAsia="pl-PL"/>
        </w:rPr>
        <w:t xml:space="preserve">wystawach. </w:t>
      </w:r>
      <w:r w:rsidR="00CD24EE" w:rsidRPr="00D42D33">
        <w:rPr>
          <w:rFonts w:eastAsia="Times New Roman" w:cstheme="minorHAnsi"/>
          <w:color w:val="000000"/>
          <w:sz w:val="24"/>
          <w:szCs w:val="24"/>
          <w:lang w:eastAsia="pl-PL"/>
        </w:rPr>
        <w:t>Zawsze c</w:t>
      </w:r>
      <w:r w:rsidR="00FE57A7" w:rsidRPr="00D42D33">
        <w:rPr>
          <w:rFonts w:eastAsia="Times New Roman" w:cstheme="minorHAnsi"/>
          <w:color w:val="000000"/>
          <w:sz w:val="24"/>
          <w:szCs w:val="24"/>
          <w:lang w:eastAsia="pl-PL"/>
        </w:rPr>
        <w:t xml:space="preserve">iekaw opinii odbiorców </w:t>
      </w:r>
      <w:r w:rsidR="00221BC4" w:rsidRPr="00D42D33">
        <w:rPr>
          <w:rFonts w:eastAsia="Times New Roman" w:cstheme="minorHAnsi"/>
          <w:color w:val="000000"/>
          <w:sz w:val="24"/>
          <w:szCs w:val="24"/>
          <w:lang w:eastAsia="pl-PL"/>
        </w:rPr>
        <w:t xml:space="preserve">chętnie dzielił się </w:t>
      </w:r>
      <w:r w:rsidR="00FE57A7" w:rsidRPr="00D42D33">
        <w:rPr>
          <w:rFonts w:eastAsia="Times New Roman" w:cstheme="minorHAnsi"/>
          <w:color w:val="000000"/>
          <w:sz w:val="24"/>
          <w:szCs w:val="24"/>
          <w:lang w:eastAsia="pl-PL"/>
        </w:rPr>
        <w:t xml:space="preserve">kontrowersyjnymi </w:t>
      </w:r>
      <w:r w:rsidR="00FA4580" w:rsidRPr="00D42D33">
        <w:rPr>
          <w:rFonts w:eastAsia="Times New Roman" w:cstheme="minorHAnsi"/>
          <w:color w:val="000000"/>
          <w:sz w:val="24"/>
          <w:szCs w:val="24"/>
          <w:lang w:eastAsia="pl-PL"/>
        </w:rPr>
        <w:t xml:space="preserve">pracami, sprzedawał </w:t>
      </w:r>
      <w:r w:rsidR="00CD24EE" w:rsidRPr="00D42D33">
        <w:rPr>
          <w:rFonts w:eastAsia="Times New Roman" w:cstheme="minorHAnsi"/>
          <w:color w:val="000000"/>
          <w:sz w:val="24"/>
          <w:szCs w:val="24"/>
          <w:lang w:eastAsia="pl-PL"/>
        </w:rPr>
        <w:t>i</w:t>
      </w:r>
      <w:r w:rsidR="00FA4580" w:rsidRPr="00D42D33">
        <w:rPr>
          <w:rFonts w:eastAsia="Times New Roman" w:cstheme="minorHAnsi"/>
          <w:color w:val="000000"/>
          <w:sz w:val="24"/>
          <w:szCs w:val="24"/>
          <w:lang w:eastAsia="pl-PL"/>
        </w:rPr>
        <w:t xml:space="preserve"> ofiarowywał je przyjaciołom. Jako pisarz, od razu genialny, zadebiutował </w:t>
      </w:r>
      <w:r w:rsidR="00FE57A7" w:rsidRPr="00D42D33">
        <w:rPr>
          <w:rFonts w:eastAsia="Times New Roman" w:cstheme="minorHAnsi"/>
          <w:color w:val="000000"/>
          <w:sz w:val="24"/>
          <w:szCs w:val="24"/>
          <w:lang w:eastAsia="pl-PL"/>
        </w:rPr>
        <w:t xml:space="preserve">dopiero </w:t>
      </w:r>
      <w:r w:rsidR="00FA4580" w:rsidRPr="00D42D33">
        <w:rPr>
          <w:rFonts w:eastAsia="Times New Roman" w:cstheme="minorHAnsi"/>
          <w:color w:val="000000"/>
          <w:sz w:val="24"/>
          <w:szCs w:val="24"/>
          <w:lang w:eastAsia="pl-PL"/>
        </w:rPr>
        <w:t>po czterdzie</w:t>
      </w:r>
      <w:r w:rsidR="00221BC4" w:rsidRPr="00D42D33">
        <w:rPr>
          <w:rFonts w:eastAsia="Times New Roman" w:cstheme="minorHAnsi"/>
          <w:color w:val="000000"/>
          <w:sz w:val="24"/>
          <w:szCs w:val="24"/>
          <w:lang w:eastAsia="pl-PL"/>
        </w:rPr>
        <w:t>stym roku życia</w:t>
      </w:r>
      <w:r w:rsidR="00FA4580" w:rsidRPr="00D42D33">
        <w:rPr>
          <w:rFonts w:eastAsia="Times New Roman" w:cstheme="minorHAnsi"/>
          <w:color w:val="000000"/>
          <w:sz w:val="24"/>
          <w:szCs w:val="24"/>
          <w:lang w:eastAsia="pl-PL"/>
        </w:rPr>
        <w:t>, co nie znaczy, że nie podejmował prób p</w:t>
      </w:r>
      <w:r w:rsidR="00221BC4" w:rsidRPr="00D42D33">
        <w:rPr>
          <w:rFonts w:eastAsia="Times New Roman" w:cstheme="minorHAnsi"/>
          <w:color w:val="000000"/>
          <w:sz w:val="24"/>
          <w:szCs w:val="24"/>
          <w:lang w:eastAsia="pl-PL"/>
        </w:rPr>
        <w:t>rozatorskich wcześniej</w:t>
      </w:r>
      <w:r w:rsidR="00FA4580" w:rsidRPr="00D42D33">
        <w:rPr>
          <w:rFonts w:eastAsia="Times New Roman" w:cstheme="minorHAnsi"/>
          <w:color w:val="000000"/>
          <w:sz w:val="24"/>
          <w:szCs w:val="24"/>
          <w:lang w:eastAsia="pl-PL"/>
        </w:rPr>
        <w:t xml:space="preserve">, </w:t>
      </w:r>
      <w:r w:rsidR="00221BC4" w:rsidRPr="00D42D33">
        <w:rPr>
          <w:rFonts w:eastAsia="Times New Roman" w:cstheme="minorHAnsi"/>
          <w:color w:val="000000"/>
          <w:sz w:val="24"/>
          <w:szCs w:val="24"/>
          <w:lang w:eastAsia="pl-PL"/>
        </w:rPr>
        <w:t>najnowsz</w:t>
      </w:r>
      <w:r w:rsidR="00776E4A" w:rsidRPr="00D42D33">
        <w:rPr>
          <w:rFonts w:eastAsia="Times New Roman" w:cstheme="minorHAnsi"/>
          <w:color w:val="000000"/>
          <w:sz w:val="24"/>
          <w:szCs w:val="24"/>
          <w:lang w:eastAsia="pl-PL"/>
        </w:rPr>
        <w:t>e</w:t>
      </w:r>
      <w:r w:rsidR="00221BC4" w:rsidRPr="00D42D33">
        <w:rPr>
          <w:rFonts w:eastAsia="Times New Roman" w:cstheme="minorHAnsi"/>
          <w:color w:val="000000"/>
          <w:sz w:val="24"/>
          <w:szCs w:val="24"/>
          <w:lang w:eastAsia="pl-PL"/>
        </w:rPr>
        <w:t xml:space="preserve"> bada</w:t>
      </w:r>
      <w:r w:rsidR="00776E4A" w:rsidRPr="00D42D33">
        <w:rPr>
          <w:rFonts w:eastAsia="Times New Roman" w:cstheme="minorHAnsi"/>
          <w:color w:val="000000"/>
          <w:sz w:val="24"/>
          <w:szCs w:val="24"/>
          <w:lang w:eastAsia="pl-PL"/>
        </w:rPr>
        <w:t>nia</w:t>
      </w:r>
      <w:r w:rsidR="00221BC4" w:rsidRPr="00D42D33">
        <w:rPr>
          <w:rFonts w:eastAsia="Times New Roman" w:cstheme="minorHAnsi"/>
          <w:color w:val="000000"/>
          <w:sz w:val="24"/>
          <w:szCs w:val="24"/>
          <w:lang w:eastAsia="pl-PL"/>
        </w:rPr>
        <w:t xml:space="preserve"> </w:t>
      </w:r>
      <w:r w:rsidR="00776E4A" w:rsidRPr="00D42D33">
        <w:rPr>
          <w:rFonts w:eastAsia="Times New Roman" w:cstheme="minorHAnsi"/>
          <w:color w:val="000000"/>
          <w:sz w:val="24"/>
          <w:szCs w:val="24"/>
          <w:lang w:eastAsia="pl-PL"/>
        </w:rPr>
        <w:t xml:space="preserve">potwierdzają, że </w:t>
      </w:r>
      <w:r w:rsidR="00FA4580" w:rsidRPr="00D42D33">
        <w:rPr>
          <w:rFonts w:eastAsia="Times New Roman" w:cstheme="minorHAnsi"/>
          <w:color w:val="000000"/>
          <w:sz w:val="24"/>
          <w:szCs w:val="24"/>
          <w:lang w:eastAsia="pl-PL"/>
        </w:rPr>
        <w:t>pisał na pewno co najmniej od dekady</w:t>
      </w:r>
      <w:r w:rsidR="00776E4A" w:rsidRPr="00D42D33">
        <w:rPr>
          <w:rFonts w:eastAsia="Times New Roman" w:cstheme="minorHAnsi"/>
          <w:color w:val="000000"/>
          <w:sz w:val="24"/>
          <w:szCs w:val="24"/>
          <w:lang w:eastAsia="pl-PL"/>
        </w:rPr>
        <w:t xml:space="preserve"> przed debiutem </w:t>
      </w:r>
      <w:r w:rsidR="00776E4A" w:rsidRPr="00D42D33">
        <w:rPr>
          <w:rFonts w:eastAsia="Times New Roman" w:cstheme="minorHAnsi"/>
          <w:i/>
          <w:iCs/>
          <w:color w:val="000000"/>
          <w:sz w:val="24"/>
          <w:szCs w:val="24"/>
          <w:lang w:eastAsia="pl-PL"/>
        </w:rPr>
        <w:t>Sklepów cynamonowych</w:t>
      </w:r>
      <w:r w:rsidR="00FA4580" w:rsidRPr="00D42D33">
        <w:rPr>
          <w:rFonts w:eastAsia="Times New Roman" w:cstheme="minorHAnsi"/>
          <w:color w:val="000000"/>
          <w:sz w:val="24"/>
          <w:szCs w:val="24"/>
          <w:lang w:eastAsia="pl-PL"/>
        </w:rPr>
        <w:t xml:space="preserve">. Myślę, że </w:t>
      </w:r>
      <w:r w:rsidR="00221BC4" w:rsidRPr="00D42D33">
        <w:rPr>
          <w:rFonts w:eastAsia="Times New Roman" w:cstheme="minorHAnsi"/>
          <w:color w:val="000000"/>
          <w:sz w:val="24"/>
          <w:szCs w:val="24"/>
          <w:lang w:eastAsia="pl-PL"/>
        </w:rPr>
        <w:t xml:space="preserve">rozwój artystyczny, </w:t>
      </w:r>
      <w:r w:rsidR="00FA4580" w:rsidRPr="00D42D33">
        <w:rPr>
          <w:rFonts w:eastAsia="Times New Roman" w:cstheme="minorHAnsi"/>
          <w:color w:val="000000"/>
          <w:sz w:val="24"/>
          <w:szCs w:val="24"/>
          <w:lang w:eastAsia="pl-PL"/>
        </w:rPr>
        <w:t>postrzeganie świata z perspektywy</w:t>
      </w:r>
      <w:r w:rsidR="00221BC4" w:rsidRPr="00D42D33">
        <w:rPr>
          <w:rFonts w:eastAsia="Times New Roman" w:cstheme="minorHAnsi"/>
          <w:color w:val="000000"/>
          <w:sz w:val="24"/>
          <w:szCs w:val="24"/>
          <w:lang w:eastAsia="pl-PL"/>
        </w:rPr>
        <w:t xml:space="preserve"> bycia malarzem</w:t>
      </w:r>
      <w:r w:rsidR="00FA4580" w:rsidRPr="00D42D33">
        <w:rPr>
          <w:rFonts w:eastAsia="Times New Roman" w:cstheme="minorHAnsi"/>
          <w:color w:val="000000"/>
          <w:sz w:val="24"/>
          <w:szCs w:val="24"/>
          <w:lang w:eastAsia="pl-PL"/>
        </w:rPr>
        <w:t xml:space="preserve">, pozwoliło stać się </w:t>
      </w:r>
      <w:r w:rsidR="00221BC4" w:rsidRPr="00D42D33">
        <w:rPr>
          <w:rFonts w:eastAsia="Times New Roman" w:cstheme="minorHAnsi"/>
          <w:color w:val="000000"/>
          <w:sz w:val="24"/>
          <w:szCs w:val="24"/>
          <w:lang w:eastAsia="pl-PL"/>
        </w:rPr>
        <w:t xml:space="preserve">Schulzowi </w:t>
      </w:r>
      <w:r w:rsidR="00FA4580" w:rsidRPr="00D42D33">
        <w:rPr>
          <w:rFonts w:eastAsia="Times New Roman" w:cstheme="minorHAnsi"/>
          <w:color w:val="000000"/>
          <w:sz w:val="24"/>
          <w:szCs w:val="24"/>
          <w:lang w:eastAsia="pl-PL"/>
        </w:rPr>
        <w:t>genialnym pisarzem.</w:t>
      </w:r>
    </w:p>
    <w:p w14:paraId="55F6E733" w14:textId="7E511C63" w:rsidR="00002813" w:rsidRPr="00D42D33" w:rsidRDefault="00221BC4" w:rsidP="00D07E69">
      <w:pPr>
        <w:spacing w:line="360" w:lineRule="auto"/>
        <w:rPr>
          <w:rFonts w:eastAsia="Times New Roman" w:cstheme="minorHAnsi"/>
          <w:color w:val="000000"/>
          <w:sz w:val="24"/>
          <w:szCs w:val="24"/>
          <w:lang w:eastAsia="pl-PL"/>
        </w:rPr>
      </w:pPr>
      <w:r w:rsidRPr="00D42D33">
        <w:rPr>
          <w:rFonts w:eastAsia="Times New Roman" w:cstheme="minorHAnsi"/>
          <w:color w:val="000000"/>
          <w:sz w:val="24"/>
          <w:szCs w:val="24"/>
          <w:lang w:eastAsia="pl-PL"/>
        </w:rPr>
        <w:t>Ze spuścizny plastycznej, znany jest obecnie tylko je</w:t>
      </w:r>
      <w:r w:rsidR="00F124EA" w:rsidRPr="00D42D33">
        <w:rPr>
          <w:rFonts w:eastAsia="Times New Roman" w:cstheme="minorHAnsi"/>
          <w:color w:val="000000"/>
          <w:sz w:val="24"/>
          <w:szCs w:val="24"/>
          <w:lang w:eastAsia="pl-PL"/>
        </w:rPr>
        <w:t>den</w:t>
      </w:r>
      <w:r w:rsidRPr="00D42D33">
        <w:rPr>
          <w:rFonts w:eastAsia="Times New Roman" w:cstheme="minorHAnsi"/>
          <w:color w:val="000000"/>
          <w:sz w:val="24"/>
          <w:szCs w:val="24"/>
          <w:lang w:eastAsia="pl-PL"/>
        </w:rPr>
        <w:t xml:space="preserve"> obraz olejny autorstwa Brunona Schulza zatytułowany </w:t>
      </w:r>
      <w:r w:rsidRPr="00D42D33">
        <w:rPr>
          <w:rFonts w:eastAsia="Times New Roman" w:cstheme="minorHAnsi"/>
          <w:i/>
          <w:iCs/>
          <w:color w:val="000000"/>
          <w:sz w:val="24"/>
          <w:szCs w:val="24"/>
          <w:lang w:eastAsia="pl-PL"/>
        </w:rPr>
        <w:t>Spotkanie</w:t>
      </w:r>
      <w:r w:rsidRPr="00D42D33">
        <w:rPr>
          <w:rFonts w:eastAsia="Times New Roman" w:cstheme="minorHAnsi"/>
          <w:color w:val="000000"/>
          <w:sz w:val="24"/>
          <w:szCs w:val="24"/>
          <w:lang w:eastAsia="pl-PL"/>
        </w:rPr>
        <w:t xml:space="preserve">, namalowany </w:t>
      </w:r>
      <w:r w:rsidR="00B75C75" w:rsidRPr="00D42D33">
        <w:rPr>
          <w:rFonts w:eastAsia="Times New Roman" w:cstheme="minorHAnsi"/>
          <w:color w:val="000000"/>
          <w:sz w:val="24"/>
          <w:szCs w:val="24"/>
          <w:lang w:eastAsia="pl-PL"/>
        </w:rPr>
        <w:t>w trakcie nauki</w:t>
      </w:r>
      <w:r w:rsidRPr="00D42D33">
        <w:rPr>
          <w:rFonts w:eastAsia="Times New Roman" w:cstheme="minorHAnsi"/>
          <w:color w:val="000000"/>
          <w:sz w:val="24"/>
          <w:szCs w:val="24"/>
          <w:lang w:eastAsia="pl-PL"/>
        </w:rPr>
        <w:t xml:space="preserve"> w warszawskiej </w:t>
      </w:r>
      <w:r w:rsidR="00F124EA" w:rsidRPr="00D42D33">
        <w:rPr>
          <w:rFonts w:eastAsia="Times New Roman" w:cstheme="minorHAnsi"/>
          <w:color w:val="000000"/>
          <w:sz w:val="24"/>
          <w:szCs w:val="24"/>
          <w:lang w:eastAsia="pl-PL"/>
        </w:rPr>
        <w:t xml:space="preserve">miejskiej </w:t>
      </w:r>
      <w:r w:rsidRPr="00D42D33">
        <w:rPr>
          <w:rFonts w:cstheme="minorHAnsi"/>
          <w:sz w:val="24"/>
          <w:szCs w:val="24"/>
        </w:rPr>
        <w:t>Szko</w:t>
      </w:r>
      <w:r w:rsidR="00F124EA" w:rsidRPr="00D42D33">
        <w:rPr>
          <w:rFonts w:cstheme="minorHAnsi"/>
          <w:sz w:val="24"/>
          <w:szCs w:val="24"/>
        </w:rPr>
        <w:t>le</w:t>
      </w:r>
      <w:r w:rsidRPr="00D42D33">
        <w:rPr>
          <w:rFonts w:cstheme="minorHAnsi"/>
          <w:sz w:val="24"/>
          <w:szCs w:val="24"/>
        </w:rPr>
        <w:t xml:space="preserve"> Sztuk Zdobniczych i Malarstwa, na co wskazuje datowanie dzieła. </w:t>
      </w:r>
      <w:r w:rsidR="00FE57A7" w:rsidRPr="00D42D33">
        <w:rPr>
          <w:rFonts w:eastAsia="Times New Roman" w:cstheme="minorHAnsi"/>
          <w:color w:val="000000"/>
          <w:sz w:val="24"/>
          <w:szCs w:val="24"/>
          <w:lang w:eastAsia="pl-PL"/>
        </w:rPr>
        <w:t xml:space="preserve">W </w:t>
      </w:r>
      <w:r w:rsidR="00B75C75" w:rsidRPr="00D42D33">
        <w:rPr>
          <w:rFonts w:eastAsia="Times New Roman" w:cstheme="minorHAnsi"/>
          <w:color w:val="000000"/>
          <w:sz w:val="24"/>
          <w:szCs w:val="24"/>
          <w:lang w:eastAsia="pl-PL"/>
        </w:rPr>
        <w:t xml:space="preserve">moich </w:t>
      </w:r>
      <w:r w:rsidR="00F124EA" w:rsidRPr="00D42D33">
        <w:rPr>
          <w:rFonts w:eastAsia="Times New Roman" w:cstheme="minorHAnsi"/>
          <w:color w:val="000000"/>
          <w:sz w:val="24"/>
          <w:szCs w:val="24"/>
          <w:lang w:eastAsia="pl-PL"/>
        </w:rPr>
        <w:t>studiach i poszukiwaniach</w:t>
      </w:r>
      <w:r w:rsidR="00FE57A7" w:rsidRPr="00D42D33">
        <w:rPr>
          <w:rFonts w:eastAsia="Times New Roman" w:cstheme="minorHAnsi"/>
          <w:color w:val="000000"/>
          <w:sz w:val="24"/>
          <w:szCs w:val="24"/>
          <w:lang w:eastAsia="pl-PL"/>
        </w:rPr>
        <w:t xml:space="preserve"> poszerzających wiedz</w:t>
      </w:r>
      <w:r w:rsidRPr="00D42D33">
        <w:rPr>
          <w:rFonts w:eastAsia="Times New Roman" w:cstheme="minorHAnsi"/>
          <w:color w:val="000000"/>
          <w:sz w:val="24"/>
          <w:szCs w:val="24"/>
          <w:lang w:eastAsia="pl-PL"/>
        </w:rPr>
        <w:t>ę</w:t>
      </w:r>
      <w:r w:rsidR="00FE57A7" w:rsidRPr="00D42D33">
        <w:rPr>
          <w:rFonts w:eastAsia="Times New Roman" w:cstheme="minorHAnsi"/>
          <w:color w:val="000000"/>
          <w:sz w:val="24"/>
          <w:szCs w:val="24"/>
          <w:lang w:eastAsia="pl-PL"/>
        </w:rPr>
        <w:t xml:space="preserve"> na temat twórczości </w:t>
      </w:r>
      <w:r w:rsidRPr="00D42D33">
        <w:rPr>
          <w:rFonts w:eastAsia="Times New Roman" w:cstheme="minorHAnsi"/>
          <w:color w:val="000000"/>
          <w:sz w:val="24"/>
          <w:szCs w:val="24"/>
          <w:lang w:eastAsia="pl-PL"/>
        </w:rPr>
        <w:t xml:space="preserve">malarskiej i wrażliwości kolorystycznej </w:t>
      </w:r>
      <w:r w:rsidR="00FE57A7" w:rsidRPr="00D42D33">
        <w:rPr>
          <w:rFonts w:eastAsia="Times New Roman" w:cstheme="minorHAnsi"/>
          <w:color w:val="000000"/>
          <w:sz w:val="24"/>
          <w:szCs w:val="24"/>
          <w:lang w:eastAsia="pl-PL"/>
        </w:rPr>
        <w:t xml:space="preserve">Schulza dużo miejsca </w:t>
      </w:r>
      <w:r w:rsidR="00F56036" w:rsidRPr="00D42D33">
        <w:rPr>
          <w:rFonts w:eastAsia="Times New Roman" w:cstheme="minorHAnsi"/>
          <w:color w:val="000000"/>
          <w:sz w:val="24"/>
          <w:szCs w:val="24"/>
          <w:lang w:eastAsia="pl-PL"/>
        </w:rPr>
        <w:t xml:space="preserve">poświęciłam </w:t>
      </w:r>
      <w:r w:rsidR="00F124EA" w:rsidRPr="00D42D33">
        <w:rPr>
          <w:rFonts w:eastAsia="Times New Roman" w:cstheme="minorHAnsi"/>
          <w:color w:val="000000"/>
          <w:sz w:val="24"/>
          <w:szCs w:val="24"/>
          <w:lang w:eastAsia="pl-PL"/>
        </w:rPr>
        <w:t>badani</w:t>
      </w:r>
      <w:r w:rsidR="00F56036" w:rsidRPr="00D42D33">
        <w:rPr>
          <w:rFonts w:eastAsia="Times New Roman" w:cstheme="minorHAnsi"/>
          <w:color w:val="000000"/>
          <w:sz w:val="24"/>
          <w:szCs w:val="24"/>
          <w:lang w:eastAsia="pl-PL"/>
        </w:rPr>
        <w:t>om</w:t>
      </w:r>
      <w:r w:rsidR="00F124EA" w:rsidRPr="00D42D33">
        <w:rPr>
          <w:rFonts w:eastAsia="Times New Roman" w:cstheme="minorHAnsi"/>
          <w:color w:val="000000"/>
          <w:sz w:val="24"/>
          <w:szCs w:val="24"/>
          <w:lang w:eastAsia="pl-PL"/>
        </w:rPr>
        <w:t xml:space="preserve"> nad </w:t>
      </w:r>
      <w:r w:rsidR="00FE57A7" w:rsidRPr="00D42D33">
        <w:rPr>
          <w:rFonts w:eastAsia="Times New Roman" w:cstheme="minorHAnsi"/>
          <w:color w:val="000000"/>
          <w:sz w:val="24"/>
          <w:szCs w:val="24"/>
          <w:lang w:eastAsia="pl-PL"/>
        </w:rPr>
        <w:t>percepcj</w:t>
      </w:r>
      <w:r w:rsidR="00F124EA" w:rsidRPr="00D42D33">
        <w:rPr>
          <w:rFonts w:eastAsia="Times New Roman" w:cstheme="minorHAnsi"/>
          <w:color w:val="000000"/>
          <w:sz w:val="24"/>
          <w:szCs w:val="24"/>
          <w:lang w:eastAsia="pl-PL"/>
        </w:rPr>
        <w:t>ą</w:t>
      </w:r>
      <w:r w:rsidR="00FE57A7" w:rsidRPr="00D42D33">
        <w:rPr>
          <w:rFonts w:eastAsia="Times New Roman" w:cstheme="minorHAnsi"/>
          <w:color w:val="000000"/>
          <w:sz w:val="24"/>
          <w:szCs w:val="24"/>
          <w:lang w:eastAsia="pl-PL"/>
        </w:rPr>
        <w:t xml:space="preserve"> zachowanych </w:t>
      </w:r>
      <w:r w:rsidR="00F56036" w:rsidRPr="00D42D33">
        <w:rPr>
          <w:rFonts w:eastAsia="Times New Roman" w:cstheme="minorHAnsi"/>
          <w:color w:val="000000"/>
          <w:sz w:val="24"/>
          <w:szCs w:val="24"/>
          <w:lang w:eastAsia="pl-PL"/>
        </w:rPr>
        <w:t xml:space="preserve">do naszych czasów </w:t>
      </w:r>
      <w:r w:rsidR="00FE57A7" w:rsidRPr="00D42D33">
        <w:rPr>
          <w:rFonts w:eastAsia="Times New Roman" w:cstheme="minorHAnsi"/>
          <w:color w:val="000000"/>
          <w:sz w:val="24"/>
          <w:szCs w:val="24"/>
          <w:lang w:eastAsia="pl-PL"/>
        </w:rPr>
        <w:t>dzieł</w:t>
      </w:r>
      <w:r w:rsidR="00F124EA" w:rsidRPr="00D42D33">
        <w:rPr>
          <w:rFonts w:eastAsia="Times New Roman" w:cstheme="minorHAnsi"/>
          <w:color w:val="000000"/>
          <w:sz w:val="24"/>
          <w:szCs w:val="24"/>
          <w:lang w:eastAsia="pl-PL"/>
        </w:rPr>
        <w:t xml:space="preserve"> oraz tych, które </w:t>
      </w:r>
      <w:r w:rsidR="00471A6B" w:rsidRPr="00D42D33">
        <w:rPr>
          <w:rFonts w:eastAsia="Times New Roman" w:cstheme="minorHAnsi"/>
          <w:color w:val="000000"/>
          <w:sz w:val="24"/>
          <w:szCs w:val="24"/>
          <w:lang w:eastAsia="pl-PL"/>
        </w:rPr>
        <w:t xml:space="preserve">wraz z Zagładą zniknęły </w:t>
      </w:r>
      <w:r w:rsidR="00F56036" w:rsidRPr="00D42D33">
        <w:rPr>
          <w:rFonts w:eastAsia="Times New Roman" w:cstheme="minorHAnsi"/>
          <w:color w:val="000000"/>
          <w:sz w:val="24"/>
          <w:szCs w:val="24"/>
          <w:lang w:eastAsia="pl-PL"/>
        </w:rPr>
        <w:t>bezpowrotnie</w:t>
      </w:r>
      <w:r w:rsidR="00FE57A7" w:rsidRPr="00D42D33">
        <w:rPr>
          <w:rFonts w:eastAsia="Times New Roman" w:cstheme="minorHAnsi"/>
          <w:color w:val="000000"/>
          <w:sz w:val="24"/>
          <w:szCs w:val="24"/>
          <w:lang w:eastAsia="pl-PL"/>
        </w:rPr>
        <w:t xml:space="preserve">. </w:t>
      </w:r>
      <w:r w:rsidR="00F124EA" w:rsidRPr="00D42D33">
        <w:rPr>
          <w:rFonts w:eastAsia="Times New Roman" w:cstheme="minorHAnsi"/>
          <w:color w:val="000000"/>
          <w:sz w:val="24"/>
          <w:szCs w:val="24"/>
          <w:lang w:eastAsia="pl-PL"/>
        </w:rPr>
        <w:t xml:space="preserve">Powszechnie Schulz odbierany jest </w:t>
      </w:r>
      <w:r w:rsidR="00F56036" w:rsidRPr="00D42D33">
        <w:rPr>
          <w:rFonts w:eastAsia="Times New Roman" w:cstheme="minorHAnsi"/>
          <w:color w:val="000000"/>
          <w:sz w:val="24"/>
          <w:szCs w:val="24"/>
          <w:lang w:eastAsia="pl-PL"/>
        </w:rPr>
        <w:t xml:space="preserve">głównie </w:t>
      </w:r>
      <w:r w:rsidR="00F124EA" w:rsidRPr="00D42D33">
        <w:rPr>
          <w:rFonts w:eastAsia="Times New Roman" w:cstheme="minorHAnsi"/>
          <w:color w:val="000000"/>
          <w:sz w:val="24"/>
          <w:szCs w:val="24"/>
          <w:lang w:eastAsia="pl-PL"/>
        </w:rPr>
        <w:t xml:space="preserve">jako grafik, artysta </w:t>
      </w:r>
      <w:r w:rsidR="00F56036" w:rsidRPr="00D42D33">
        <w:rPr>
          <w:rFonts w:eastAsia="Times New Roman" w:cstheme="minorHAnsi"/>
          <w:color w:val="000000"/>
          <w:sz w:val="24"/>
          <w:szCs w:val="24"/>
          <w:lang w:eastAsia="pl-PL"/>
        </w:rPr>
        <w:t xml:space="preserve">poruszający się w obszarze </w:t>
      </w:r>
      <w:r w:rsidR="00F124EA" w:rsidRPr="00D42D33">
        <w:rPr>
          <w:rFonts w:eastAsia="Times New Roman" w:cstheme="minorHAnsi"/>
          <w:color w:val="000000"/>
          <w:sz w:val="24"/>
          <w:szCs w:val="24"/>
          <w:lang w:eastAsia="pl-PL"/>
        </w:rPr>
        <w:t xml:space="preserve">czerni i bieli, </w:t>
      </w:r>
      <w:r w:rsidR="00B75C75" w:rsidRPr="00D42D33">
        <w:rPr>
          <w:rFonts w:eastAsia="Times New Roman" w:cstheme="minorHAnsi"/>
          <w:color w:val="000000"/>
          <w:sz w:val="24"/>
          <w:szCs w:val="24"/>
          <w:lang w:eastAsia="pl-PL"/>
        </w:rPr>
        <w:lastRenderedPageBreak/>
        <w:t>jednak</w:t>
      </w:r>
      <w:r w:rsidR="00F124EA" w:rsidRPr="00D42D33">
        <w:rPr>
          <w:rFonts w:eastAsia="Times New Roman" w:cstheme="minorHAnsi"/>
          <w:color w:val="000000"/>
          <w:sz w:val="24"/>
          <w:szCs w:val="24"/>
          <w:lang w:eastAsia="pl-PL"/>
        </w:rPr>
        <w:t xml:space="preserve"> z zachowanych wspomnień wynika, że </w:t>
      </w:r>
      <w:r w:rsidR="00471A6B" w:rsidRPr="00D42D33">
        <w:rPr>
          <w:rFonts w:eastAsia="Times New Roman" w:cstheme="minorHAnsi"/>
          <w:color w:val="000000"/>
          <w:sz w:val="24"/>
          <w:szCs w:val="24"/>
          <w:lang w:eastAsia="pl-PL"/>
        </w:rPr>
        <w:t xml:space="preserve">z lubością </w:t>
      </w:r>
      <w:r w:rsidR="00F124EA" w:rsidRPr="00D42D33">
        <w:rPr>
          <w:rFonts w:eastAsia="Times New Roman" w:cstheme="minorHAnsi"/>
          <w:color w:val="000000"/>
          <w:sz w:val="24"/>
          <w:szCs w:val="24"/>
          <w:lang w:eastAsia="pl-PL"/>
        </w:rPr>
        <w:t>posługiwał się szeroką gam</w:t>
      </w:r>
      <w:r w:rsidR="00F56036" w:rsidRPr="00D42D33">
        <w:rPr>
          <w:rFonts w:eastAsia="Times New Roman" w:cstheme="minorHAnsi"/>
          <w:color w:val="000000"/>
          <w:sz w:val="24"/>
          <w:szCs w:val="24"/>
          <w:lang w:eastAsia="pl-PL"/>
        </w:rPr>
        <w:t>ą</w:t>
      </w:r>
      <w:r w:rsidR="00F124EA" w:rsidRPr="00D42D33">
        <w:rPr>
          <w:rFonts w:eastAsia="Times New Roman" w:cstheme="minorHAnsi"/>
          <w:color w:val="000000"/>
          <w:sz w:val="24"/>
          <w:szCs w:val="24"/>
          <w:lang w:eastAsia="pl-PL"/>
        </w:rPr>
        <w:t xml:space="preserve"> kolorystyczną </w:t>
      </w:r>
      <w:r w:rsidR="00F56036" w:rsidRPr="00D42D33">
        <w:rPr>
          <w:rFonts w:eastAsia="Times New Roman" w:cstheme="minorHAnsi"/>
          <w:color w:val="000000"/>
          <w:sz w:val="24"/>
          <w:szCs w:val="24"/>
          <w:lang w:eastAsia="pl-PL"/>
        </w:rPr>
        <w:t xml:space="preserve">tworząc obrazy olejne i akwarele, </w:t>
      </w:r>
      <w:r w:rsidR="00471A6B" w:rsidRPr="00D42D33">
        <w:rPr>
          <w:rFonts w:eastAsia="Times New Roman" w:cstheme="minorHAnsi"/>
          <w:color w:val="000000"/>
          <w:sz w:val="24"/>
          <w:szCs w:val="24"/>
          <w:lang w:eastAsia="pl-PL"/>
        </w:rPr>
        <w:t xml:space="preserve">z przeważającą ilością </w:t>
      </w:r>
      <w:r w:rsidR="00F124EA" w:rsidRPr="00D42D33">
        <w:rPr>
          <w:rFonts w:eastAsia="Times New Roman" w:cstheme="minorHAnsi"/>
          <w:color w:val="000000"/>
          <w:sz w:val="24"/>
          <w:szCs w:val="24"/>
          <w:lang w:eastAsia="pl-PL"/>
        </w:rPr>
        <w:t>turkus</w:t>
      </w:r>
      <w:r w:rsidR="00471A6B" w:rsidRPr="00D42D33">
        <w:rPr>
          <w:rFonts w:eastAsia="Times New Roman" w:cstheme="minorHAnsi"/>
          <w:color w:val="000000"/>
          <w:sz w:val="24"/>
          <w:szCs w:val="24"/>
          <w:lang w:eastAsia="pl-PL"/>
        </w:rPr>
        <w:t>ów</w:t>
      </w:r>
      <w:r w:rsidR="00F124EA" w:rsidRPr="00D42D33">
        <w:rPr>
          <w:rFonts w:eastAsia="Times New Roman" w:cstheme="minorHAnsi"/>
          <w:color w:val="000000"/>
          <w:sz w:val="24"/>
          <w:szCs w:val="24"/>
          <w:lang w:eastAsia="pl-PL"/>
        </w:rPr>
        <w:t>, zieleni</w:t>
      </w:r>
      <w:r w:rsidR="00471A6B" w:rsidRPr="00D42D33">
        <w:rPr>
          <w:rFonts w:eastAsia="Times New Roman" w:cstheme="minorHAnsi"/>
          <w:color w:val="000000"/>
          <w:sz w:val="24"/>
          <w:szCs w:val="24"/>
          <w:lang w:eastAsia="pl-PL"/>
        </w:rPr>
        <w:t>,</w:t>
      </w:r>
      <w:r w:rsidR="00F124EA" w:rsidRPr="00D42D33">
        <w:rPr>
          <w:rFonts w:eastAsia="Times New Roman" w:cstheme="minorHAnsi"/>
          <w:color w:val="000000"/>
          <w:sz w:val="24"/>
          <w:szCs w:val="24"/>
          <w:lang w:eastAsia="pl-PL"/>
        </w:rPr>
        <w:t xml:space="preserve"> malachit</w:t>
      </w:r>
      <w:r w:rsidR="00471A6B" w:rsidRPr="00D42D33">
        <w:rPr>
          <w:rFonts w:eastAsia="Times New Roman" w:cstheme="minorHAnsi"/>
          <w:color w:val="000000"/>
          <w:sz w:val="24"/>
          <w:szCs w:val="24"/>
          <w:lang w:eastAsia="pl-PL"/>
        </w:rPr>
        <w:t>ów i czerwieni</w:t>
      </w:r>
      <w:r w:rsidR="00F124EA" w:rsidRPr="00D42D33">
        <w:rPr>
          <w:rFonts w:eastAsia="Times New Roman" w:cstheme="minorHAnsi"/>
          <w:color w:val="000000"/>
          <w:sz w:val="24"/>
          <w:szCs w:val="24"/>
          <w:lang w:eastAsia="pl-PL"/>
        </w:rPr>
        <w:t xml:space="preserve">. W latach </w:t>
      </w:r>
      <w:r w:rsidR="00471A6B" w:rsidRPr="00D42D33">
        <w:rPr>
          <w:rFonts w:eastAsia="Times New Roman" w:cstheme="minorHAnsi"/>
          <w:color w:val="000000"/>
          <w:sz w:val="24"/>
          <w:szCs w:val="24"/>
          <w:lang w:eastAsia="pl-PL"/>
        </w:rPr>
        <w:t>studenckich poszukiwań</w:t>
      </w:r>
      <w:r w:rsidR="00F124EA" w:rsidRPr="00D42D33">
        <w:rPr>
          <w:rFonts w:eastAsia="Times New Roman" w:cstheme="minorHAnsi"/>
          <w:color w:val="000000"/>
          <w:sz w:val="24"/>
          <w:szCs w:val="24"/>
          <w:lang w:eastAsia="pl-PL"/>
        </w:rPr>
        <w:t xml:space="preserve"> skłaniał się ku takim stylom w malarstwie, jak symbolizm</w:t>
      </w:r>
      <w:r w:rsidR="00776E4A" w:rsidRPr="00D42D33">
        <w:rPr>
          <w:rFonts w:eastAsia="Times New Roman" w:cstheme="minorHAnsi"/>
          <w:color w:val="000000"/>
          <w:sz w:val="24"/>
          <w:szCs w:val="24"/>
          <w:lang w:eastAsia="pl-PL"/>
        </w:rPr>
        <w:t xml:space="preserve"> i</w:t>
      </w:r>
      <w:r w:rsidR="00F124EA" w:rsidRPr="00D42D33">
        <w:rPr>
          <w:rFonts w:eastAsia="Times New Roman" w:cstheme="minorHAnsi"/>
          <w:color w:val="000000"/>
          <w:sz w:val="24"/>
          <w:szCs w:val="24"/>
          <w:lang w:eastAsia="pl-PL"/>
        </w:rPr>
        <w:t xml:space="preserve"> kubizm, </w:t>
      </w:r>
      <w:r w:rsidR="00F56036" w:rsidRPr="00D42D33">
        <w:rPr>
          <w:rFonts w:eastAsia="Times New Roman" w:cstheme="minorHAnsi"/>
          <w:color w:val="000000"/>
          <w:sz w:val="24"/>
          <w:szCs w:val="24"/>
          <w:lang w:eastAsia="pl-PL"/>
        </w:rPr>
        <w:t xml:space="preserve">był </w:t>
      </w:r>
      <w:r w:rsidR="00776E4A" w:rsidRPr="00D42D33">
        <w:rPr>
          <w:rFonts w:eastAsia="Times New Roman" w:cstheme="minorHAnsi"/>
          <w:color w:val="000000"/>
          <w:sz w:val="24"/>
          <w:szCs w:val="24"/>
          <w:lang w:eastAsia="pl-PL"/>
        </w:rPr>
        <w:t>umysłem</w:t>
      </w:r>
      <w:r w:rsidR="00471A6B" w:rsidRPr="00D42D33">
        <w:rPr>
          <w:rFonts w:eastAsia="Times New Roman" w:cstheme="minorHAnsi"/>
          <w:color w:val="000000"/>
          <w:sz w:val="24"/>
          <w:szCs w:val="24"/>
          <w:lang w:eastAsia="pl-PL"/>
        </w:rPr>
        <w:t xml:space="preserve"> </w:t>
      </w:r>
      <w:r w:rsidR="00F124EA" w:rsidRPr="00D42D33">
        <w:rPr>
          <w:rFonts w:eastAsia="Times New Roman" w:cstheme="minorHAnsi"/>
          <w:color w:val="000000"/>
          <w:sz w:val="24"/>
          <w:szCs w:val="24"/>
          <w:lang w:eastAsia="pl-PL"/>
        </w:rPr>
        <w:t>otwarty</w:t>
      </w:r>
      <w:r w:rsidR="00471A6B" w:rsidRPr="00D42D33">
        <w:rPr>
          <w:rFonts w:eastAsia="Times New Roman" w:cstheme="minorHAnsi"/>
          <w:color w:val="000000"/>
          <w:sz w:val="24"/>
          <w:szCs w:val="24"/>
          <w:lang w:eastAsia="pl-PL"/>
        </w:rPr>
        <w:t>m</w:t>
      </w:r>
      <w:r w:rsidR="00F124EA" w:rsidRPr="00D42D33">
        <w:rPr>
          <w:rFonts w:eastAsia="Times New Roman" w:cstheme="minorHAnsi"/>
          <w:color w:val="000000"/>
          <w:sz w:val="24"/>
          <w:szCs w:val="24"/>
          <w:lang w:eastAsia="pl-PL"/>
        </w:rPr>
        <w:t xml:space="preserve"> na nowe prądy</w:t>
      </w:r>
      <w:r w:rsidR="00F56036" w:rsidRPr="00D42D33">
        <w:rPr>
          <w:rFonts w:eastAsia="Times New Roman" w:cstheme="minorHAnsi"/>
          <w:color w:val="000000"/>
          <w:sz w:val="24"/>
          <w:szCs w:val="24"/>
          <w:lang w:eastAsia="pl-PL"/>
        </w:rPr>
        <w:t xml:space="preserve"> artystyczne</w:t>
      </w:r>
      <w:r w:rsidR="00F124EA" w:rsidRPr="00D42D33">
        <w:rPr>
          <w:rFonts w:eastAsia="Times New Roman" w:cstheme="minorHAnsi"/>
          <w:color w:val="000000"/>
          <w:sz w:val="24"/>
          <w:szCs w:val="24"/>
          <w:lang w:eastAsia="pl-PL"/>
        </w:rPr>
        <w:t xml:space="preserve"> zarówno w sztuce jak i literaturze. Oczywiście </w:t>
      </w:r>
      <w:r w:rsidR="00F124EA" w:rsidRPr="00D42D33">
        <w:rPr>
          <w:rFonts w:eastAsia="BodoniBertholdBQ-Regular" w:cstheme="minorHAnsi"/>
          <w:sz w:val="24"/>
          <w:szCs w:val="24"/>
        </w:rPr>
        <w:t>t</w:t>
      </w:r>
      <w:r w:rsidR="00FA4580" w:rsidRPr="00D42D33">
        <w:rPr>
          <w:rFonts w:eastAsia="Times New Roman" w:cstheme="minorHAnsi"/>
          <w:color w:val="000000"/>
          <w:sz w:val="24"/>
          <w:szCs w:val="24"/>
          <w:lang w:eastAsia="pl-PL"/>
        </w:rPr>
        <w:t xml:space="preserve">ym, co </w:t>
      </w:r>
      <w:r w:rsidR="00F56036" w:rsidRPr="00D42D33">
        <w:rPr>
          <w:rFonts w:eastAsia="Times New Roman" w:cstheme="minorHAnsi"/>
          <w:color w:val="000000"/>
          <w:sz w:val="24"/>
          <w:szCs w:val="24"/>
          <w:lang w:eastAsia="pl-PL"/>
        </w:rPr>
        <w:t xml:space="preserve">wyzwalało i </w:t>
      </w:r>
      <w:r w:rsidR="00F124EA" w:rsidRPr="00D42D33">
        <w:rPr>
          <w:rFonts w:eastAsia="Times New Roman" w:cstheme="minorHAnsi"/>
          <w:color w:val="000000"/>
          <w:sz w:val="24"/>
          <w:szCs w:val="24"/>
          <w:lang w:eastAsia="pl-PL"/>
        </w:rPr>
        <w:t xml:space="preserve">do dziś </w:t>
      </w:r>
      <w:r w:rsidR="00FA4580" w:rsidRPr="00D42D33">
        <w:rPr>
          <w:rFonts w:eastAsia="Times New Roman" w:cstheme="minorHAnsi"/>
          <w:color w:val="000000"/>
          <w:sz w:val="24"/>
          <w:szCs w:val="24"/>
          <w:lang w:eastAsia="pl-PL"/>
        </w:rPr>
        <w:t xml:space="preserve">budzi </w:t>
      </w:r>
      <w:r w:rsidR="00471A6B" w:rsidRPr="00D42D33">
        <w:rPr>
          <w:rFonts w:eastAsia="Times New Roman" w:cstheme="minorHAnsi"/>
          <w:color w:val="000000"/>
          <w:sz w:val="24"/>
          <w:szCs w:val="24"/>
          <w:lang w:eastAsia="pl-PL"/>
        </w:rPr>
        <w:t xml:space="preserve">nadal </w:t>
      </w:r>
      <w:r w:rsidR="00FA4580" w:rsidRPr="00D42D33">
        <w:rPr>
          <w:rFonts w:eastAsia="Times New Roman" w:cstheme="minorHAnsi"/>
          <w:color w:val="000000"/>
          <w:sz w:val="24"/>
          <w:szCs w:val="24"/>
          <w:lang w:eastAsia="pl-PL"/>
        </w:rPr>
        <w:t xml:space="preserve">wielkie emocje </w:t>
      </w:r>
      <w:r w:rsidR="00471A6B" w:rsidRPr="00D42D33">
        <w:rPr>
          <w:rFonts w:eastAsia="Times New Roman" w:cstheme="minorHAnsi"/>
          <w:color w:val="000000"/>
          <w:sz w:val="24"/>
          <w:szCs w:val="24"/>
          <w:lang w:eastAsia="pl-PL"/>
        </w:rPr>
        <w:t xml:space="preserve">wśród odbiorców </w:t>
      </w:r>
      <w:r w:rsidR="00776E4A" w:rsidRPr="00D42D33">
        <w:rPr>
          <w:rFonts w:eastAsia="Times New Roman" w:cstheme="minorHAnsi"/>
          <w:color w:val="000000"/>
          <w:sz w:val="24"/>
          <w:szCs w:val="24"/>
          <w:lang w:eastAsia="pl-PL"/>
        </w:rPr>
        <w:t>jego dzieła</w:t>
      </w:r>
      <w:r w:rsidR="00D42D33" w:rsidRPr="00D42D33">
        <w:rPr>
          <w:rFonts w:eastAsia="Times New Roman" w:cstheme="minorHAnsi"/>
          <w:color w:val="000000"/>
          <w:sz w:val="24"/>
          <w:szCs w:val="24"/>
          <w:lang w:eastAsia="pl-PL"/>
        </w:rPr>
        <w:t>,</w:t>
      </w:r>
      <w:r w:rsidR="00776E4A" w:rsidRPr="00D42D33">
        <w:rPr>
          <w:rFonts w:eastAsia="Times New Roman" w:cstheme="minorHAnsi"/>
          <w:color w:val="000000"/>
          <w:sz w:val="24"/>
          <w:szCs w:val="24"/>
          <w:lang w:eastAsia="pl-PL"/>
        </w:rPr>
        <w:t xml:space="preserve"> </w:t>
      </w:r>
      <w:r w:rsidR="00FA4580" w:rsidRPr="00D42D33">
        <w:rPr>
          <w:rFonts w:eastAsia="Times New Roman" w:cstheme="minorHAnsi"/>
          <w:color w:val="000000"/>
          <w:sz w:val="24"/>
          <w:szCs w:val="24"/>
          <w:lang w:eastAsia="pl-PL"/>
        </w:rPr>
        <w:t>są relacje Schulza z kobietami</w:t>
      </w:r>
      <w:r w:rsidR="00F124EA" w:rsidRPr="00D42D33">
        <w:rPr>
          <w:rFonts w:eastAsia="Times New Roman" w:cstheme="minorHAnsi"/>
          <w:color w:val="000000"/>
          <w:sz w:val="24"/>
          <w:szCs w:val="24"/>
          <w:lang w:eastAsia="pl-PL"/>
        </w:rPr>
        <w:t xml:space="preserve"> odzwierciedlone w</w:t>
      </w:r>
      <w:r w:rsidR="00471A6B" w:rsidRPr="00D42D33">
        <w:rPr>
          <w:rFonts w:eastAsia="Times New Roman" w:cstheme="minorHAnsi"/>
          <w:color w:val="000000"/>
          <w:sz w:val="24"/>
          <w:szCs w:val="24"/>
          <w:lang w:eastAsia="pl-PL"/>
        </w:rPr>
        <w:t xml:space="preserve"> intrygującej </w:t>
      </w:r>
      <w:r w:rsidR="00F124EA" w:rsidRPr="00D42D33">
        <w:rPr>
          <w:rFonts w:eastAsia="Times New Roman" w:cstheme="minorHAnsi"/>
          <w:color w:val="000000"/>
          <w:sz w:val="24"/>
          <w:szCs w:val="24"/>
          <w:lang w:eastAsia="pl-PL"/>
        </w:rPr>
        <w:t>twórczości graficznej.</w:t>
      </w:r>
      <w:r w:rsidR="00F124EA" w:rsidRPr="00D42D33">
        <w:rPr>
          <w:rFonts w:eastAsia="BodoniBertholdBQ-Regular" w:cstheme="minorHAnsi"/>
          <w:sz w:val="24"/>
          <w:szCs w:val="24"/>
        </w:rPr>
        <w:t xml:space="preserve"> </w:t>
      </w:r>
      <w:r w:rsidR="00F124EA" w:rsidRPr="00D42D33">
        <w:rPr>
          <w:rFonts w:eastAsia="Times New Roman" w:cstheme="minorHAnsi"/>
          <w:color w:val="000000"/>
          <w:sz w:val="24"/>
          <w:szCs w:val="24"/>
          <w:lang w:eastAsia="pl-PL"/>
        </w:rPr>
        <w:t xml:space="preserve">Głównym </w:t>
      </w:r>
      <w:r w:rsidR="00F56036" w:rsidRPr="00D42D33">
        <w:rPr>
          <w:rFonts w:eastAsia="Times New Roman" w:cstheme="minorHAnsi"/>
          <w:color w:val="000000"/>
          <w:sz w:val="24"/>
          <w:szCs w:val="24"/>
          <w:lang w:eastAsia="pl-PL"/>
        </w:rPr>
        <w:t xml:space="preserve">jej </w:t>
      </w:r>
      <w:r w:rsidR="00F124EA" w:rsidRPr="00D42D33">
        <w:rPr>
          <w:rFonts w:eastAsia="Times New Roman" w:cstheme="minorHAnsi"/>
          <w:color w:val="000000"/>
          <w:sz w:val="24"/>
          <w:szCs w:val="24"/>
          <w:lang w:eastAsia="pl-PL"/>
        </w:rPr>
        <w:t xml:space="preserve">motywem jest </w:t>
      </w:r>
      <w:r w:rsidR="00471A6B" w:rsidRPr="00D42D33">
        <w:rPr>
          <w:rFonts w:eastAsia="Times New Roman" w:cstheme="minorHAnsi"/>
          <w:color w:val="000000"/>
          <w:sz w:val="24"/>
          <w:szCs w:val="24"/>
          <w:lang w:eastAsia="pl-PL"/>
        </w:rPr>
        <w:t xml:space="preserve">postać </w:t>
      </w:r>
      <w:r w:rsidR="00F124EA" w:rsidRPr="00D42D33">
        <w:rPr>
          <w:rFonts w:eastAsia="Times New Roman" w:cstheme="minorHAnsi"/>
          <w:color w:val="000000"/>
          <w:sz w:val="24"/>
          <w:szCs w:val="24"/>
          <w:lang w:eastAsia="pl-PL"/>
        </w:rPr>
        <w:t>k</w:t>
      </w:r>
      <w:r w:rsidR="00FA4580" w:rsidRPr="00D42D33">
        <w:rPr>
          <w:rFonts w:eastAsia="Times New Roman" w:cstheme="minorHAnsi"/>
          <w:color w:val="000000"/>
          <w:sz w:val="24"/>
          <w:szCs w:val="24"/>
          <w:lang w:eastAsia="pl-PL"/>
        </w:rPr>
        <w:t>obiet</w:t>
      </w:r>
      <w:r w:rsidR="00471A6B" w:rsidRPr="00D42D33">
        <w:rPr>
          <w:rFonts w:eastAsia="Times New Roman" w:cstheme="minorHAnsi"/>
          <w:color w:val="000000"/>
          <w:sz w:val="24"/>
          <w:szCs w:val="24"/>
          <w:lang w:eastAsia="pl-PL"/>
        </w:rPr>
        <w:t xml:space="preserve">y odczytywanej </w:t>
      </w:r>
      <w:r w:rsidR="00D42D33" w:rsidRPr="00D42D33">
        <w:rPr>
          <w:rFonts w:eastAsia="Times New Roman" w:cstheme="minorHAnsi"/>
          <w:color w:val="000000"/>
          <w:sz w:val="24"/>
          <w:szCs w:val="24"/>
          <w:lang w:eastAsia="pl-PL"/>
        </w:rPr>
        <w:t xml:space="preserve">zazwyczaj </w:t>
      </w:r>
      <w:r w:rsidR="00471A6B" w:rsidRPr="00D42D33">
        <w:rPr>
          <w:rFonts w:eastAsia="Times New Roman" w:cstheme="minorHAnsi"/>
          <w:color w:val="000000"/>
          <w:sz w:val="24"/>
          <w:szCs w:val="24"/>
          <w:lang w:eastAsia="pl-PL"/>
        </w:rPr>
        <w:t>jako wamp, f</w:t>
      </w:r>
      <w:r w:rsidR="00D42D33" w:rsidRPr="00D42D33">
        <w:rPr>
          <w:rFonts w:eastAsia="Times New Roman" w:cstheme="minorHAnsi"/>
          <w:color w:val="000000"/>
          <w:sz w:val="24"/>
          <w:szCs w:val="24"/>
          <w:lang w:eastAsia="pl-PL"/>
        </w:rPr>
        <w:t>e</w:t>
      </w:r>
      <w:r w:rsidR="00471A6B" w:rsidRPr="00D42D33">
        <w:rPr>
          <w:rFonts w:eastAsia="Times New Roman" w:cstheme="minorHAnsi"/>
          <w:color w:val="000000"/>
          <w:sz w:val="24"/>
          <w:szCs w:val="24"/>
          <w:lang w:eastAsia="pl-PL"/>
        </w:rPr>
        <w:t xml:space="preserve">mme fatale –  </w:t>
      </w:r>
      <w:r w:rsidR="00F56036" w:rsidRPr="00D42D33">
        <w:rPr>
          <w:rFonts w:eastAsia="Times New Roman" w:cstheme="minorHAnsi"/>
          <w:color w:val="000000"/>
          <w:sz w:val="24"/>
          <w:szCs w:val="24"/>
          <w:lang w:eastAsia="pl-PL"/>
        </w:rPr>
        <w:t>mowa tu o</w:t>
      </w:r>
      <w:r w:rsidR="00F124EA" w:rsidRPr="00D42D33">
        <w:rPr>
          <w:rFonts w:eastAsia="Times New Roman" w:cstheme="minorHAnsi"/>
          <w:color w:val="000000"/>
          <w:sz w:val="24"/>
          <w:szCs w:val="24"/>
          <w:lang w:eastAsia="pl-PL"/>
        </w:rPr>
        <w:t xml:space="preserve"> najważniejszym </w:t>
      </w:r>
      <w:r w:rsidR="00D42D33" w:rsidRPr="00D42D33">
        <w:rPr>
          <w:rFonts w:eastAsia="Times New Roman" w:cstheme="minorHAnsi"/>
          <w:color w:val="000000"/>
          <w:sz w:val="24"/>
          <w:szCs w:val="24"/>
          <w:lang w:eastAsia="pl-PL"/>
        </w:rPr>
        <w:t xml:space="preserve">w pełni zachowanym </w:t>
      </w:r>
      <w:r w:rsidR="00F124EA" w:rsidRPr="00D42D33">
        <w:rPr>
          <w:rFonts w:eastAsia="Times New Roman" w:cstheme="minorHAnsi"/>
          <w:color w:val="000000"/>
          <w:sz w:val="24"/>
          <w:szCs w:val="24"/>
          <w:lang w:eastAsia="pl-PL"/>
        </w:rPr>
        <w:t xml:space="preserve">dziele graficznym </w:t>
      </w:r>
      <w:r w:rsidR="00F56036" w:rsidRPr="00D42D33">
        <w:rPr>
          <w:rFonts w:eastAsia="Times New Roman" w:cstheme="minorHAnsi"/>
          <w:color w:val="000000"/>
          <w:sz w:val="24"/>
          <w:szCs w:val="24"/>
          <w:lang w:eastAsia="pl-PL"/>
        </w:rPr>
        <w:t xml:space="preserve">Schulza </w:t>
      </w:r>
      <w:r w:rsidR="00F124EA" w:rsidRPr="00D42D33">
        <w:rPr>
          <w:rFonts w:eastAsia="Times New Roman" w:cstheme="minorHAnsi"/>
          <w:color w:val="000000"/>
          <w:sz w:val="24"/>
          <w:szCs w:val="24"/>
          <w:lang w:eastAsia="pl-PL"/>
        </w:rPr>
        <w:t xml:space="preserve">pt. </w:t>
      </w:r>
      <w:r w:rsidR="00F124EA" w:rsidRPr="00D42D33">
        <w:rPr>
          <w:rFonts w:eastAsia="Times New Roman" w:cstheme="minorHAnsi"/>
          <w:i/>
          <w:iCs/>
          <w:color w:val="000000"/>
          <w:sz w:val="24"/>
          <w:szCs w:val="24"/>
          <w:lang w:eastAsia="pl-PL"/>
        </w:rPr>
        <w:t>Xięga bałwochwalcza</w:t>
      </w:r>
      <w:r w:rsidR="00F124EA" w:rsidRPr="00D42D33">
        <w:rPr>
          <w:rFonts w:eastAsia="Times New Roman" w:cstheme="minorHAnsi"/>
          <w:color w:val="000000"/>
          <w:sz w:val="24"/>
          <w:szCs w:val="24"/>
          <w:lang w:eastAsia="pl-PL"/>
        </w:rPr>
        <w:t xml:space="preserve">. </w:t>
      </w:r>
      <w:r w:rsidR="00FA4580" w:rsidRPr="00D42D33">
        <w:rPr>
          <w:rFonts w:eastAsia="Times New Roman" w:cstheme="minorHAnsi"/>
          <w:color w:val="000000"/>
          <w:sz w:val="24"/>
          <w:szCs w:val="24"/>
          <w:lang w:eastAsia="pl-PL"/>
        </w:rPr>
        <w:t xml:space="preserve">Składa się na nią seria grafik wykonanych w rzadkiej technice cliche-verre, </w:t>
      </w:r>
      <w:r w:rsidR="00D07E69" w:rsidRPr="00D42D33">
        <w:rPr>
          <w:rFonts w:eastAsia="Times New Roman" w:cstheme="minorHAnsi"/>
          <w:color w:val="000000"/>
          <w:sz w:val="24"/>
          <w:szCs w:val="24"/>
          <w:lang w:eastAsia="pl-PL"/>
        </w:rPr>
        <w:t xml:space="preserve">gdzie </w:t>
      </w:r>
      <w:r w:rsidR="00F56036" w:rsidRPr="00D42D33">
        <w:rPr>
          <w:rFonts w:eastAsia="Times New Roman" w:cstheme="minorHAnsi"/>
          <w:color w:val="000000"/>
          <w:sz w:val="24"/>
          <w:szCs w:val="24"/>
          <w:lang w:eastAsia="pl-PL"/>
        </w:rPr>
        <w:t xml:space="preserve">bohaterką licznych przestawień </w:t>
      </w:r>
      <w:r w:rsidR="00FA4580" w:rsidRPr="00D42D33">
        <w:rPr>
          <w:rFonts w:eastAsia="Times New Roman" w:cstheme="minorHAnsi"/>
          <w:color w:val="000000"/>
          <w:sz w:val="24"/>
          <w:szCs w:val="24"/>
          <w:lang w:eastAsia="pl-PL"/>
        </w:rPr>
        <w:t xml:space="preserve">jest boska Undula adorowana przez rzeszę oddających jej hołd </w:t>
      </w:r>
      <w:r w:rsidR="00F56036" w:rsidRPr="00D42D33">
        <w:rPr>
          <w:rFonts w:eastAsia="Times New Roman" w:cstheme="minorHAnsi"/>
          <w:color w:val="000000"/>
          <w:sz w:val="24"/>
          <w:szCs w:val="24"/>
          <w:lang w:eastAsia="pl-PL"/>
        </w:rPr>
        <w:t xml:space="preserve">skarlałych, groteskowych </w:t>
      </w:r>
      <w:r w:rsidR="00FA4580" w:rsidRPr="00D42D33">
        <w:rPr>
          <w:rFonts w:eastAsia="Times New Roman" w:cstheme="minorHAnsi"/>
          <w:color w:val="000000"/>
          <w:sz w:val="24"/>
          <w:szCs w:val="24"/>
          <w:lang w:eastAsia="pl-PL"/>
        </w:rPr>
        <w:t xml:space="preserve">mężczyzn, o twarzach </w:t>
      </w:r>
      <w:r w:rsidR="00BC469A" w:rsidRPr="00D42D33">
        <w:rPr>
          <w:rFonts w:eastAsia="Times New Roman" w:cstheme="minorHAnsi"/>
          <w:color w:val="000000"/>
          <w:sz w:val="24"/>
          <w:szCs w:val="24"/>
          <w:lang w:eastAsia="pl-PL"/>
        </w:rPr>
        <w:t xml:space="preserve">i fizjonomii samego Brunona </w:t>
      </w:r>
      <w:r w:rsidR="00FA4580" w:rsidRPr="00D42D33">
        <w:rPr>
          <w:rFonts w:eastAsia="Times New Roman" w:cstheme="minorHAnsi"/>
          <w:color w:val="000000"/>
          <w:sz w:val="24"/>
          <w:szCs w:val="24"/>
          <w:lang w:eastAsia="pl-PL"/>
        </w:rPr>
        <w:t xml:space="preserve">Schulza. </w:t>
      </w:r>
      <w:r w:rsidR="00F56036" w:rsidRPr="00D42D33">
        <w:rPr>
          <w:rFonts w:eastAsia="Times New Roman" w:cstheme="minorHAnsi"/>
          <w:color w:val="000000"/>
          <w:sz w:val="24"/>
          <w:szCs w:val="24"/>
          <w:lang w:eastAsia="pl-PL"/>
        </w:rPr>
        <w:t xml:space="preserve">Undula to </w:t>
      </w:r>
      <w:r w:rsidR="00BC469A" w:rsidRPr="00D42D33">
        <w:rPr>
          <w:rFonts w:eastAsia="Times New Roman" w:cstheme="minorHAnsi"/>
          <w:color w:val="000000"/>
          <w:sz w:val="24"/>
          <w:szCs w:val="24"/>
          <w:lang w:eastAsia="pl-PL"/>
        </w:rPr>
        <w:t>istot</w:t>
      </w:r>
      <w:r w:rsidR="00F56036" w:rsidRPr="00D42D33">
        <w:rPr>
          <w:rFonts w:eastAsia="Times New Roman" w:cstheme="minorHAnsi"/>
          <w:color w:val="000000"/>
          <w:sz w:val="24"/>
          <w:szCs w:val="24"/>
          <w:lang w:eastAsia="pl-PL"/>
        </w:rPr>
        <w:t>a</w:t>
      </w:r>
      <w:r w:rsidR="00BC469A" w:rsidRPr="00D42D33">
        <w:rPr>
          <w:rFonts w:eastAsia="Times New Roman" w:cstheme="minorHAnsi"/>
          <w:color w:val="000000"/>
          <w:sz w:val="24"/>
          <w:szCs w:val="24"/>
          <w:lang w:eastAsia="pl-PL"/>
        </w:rPr>
        <w:t xml:space="preserve"> </w:t>
      </w:r>
      <w:r w:rsidR="00781188" w:rsidRPr="00D42D33">
        <w:rPr>
          <w:rFonts w:eastAsia="Times New Roman" w:cstheme="minorHAnsi"/>
          <w:color w:val="000000"/>
          <w:sz w:val="24"/>
          <w:szCs w:val="24"/>
          <w:lang w:eastAsia="pl-PL"/>
        </w:rPr>
        <w:t xml:space="preserve">wspaniała, </w:t>
      </w:r>
      <w:r w:rsidR="00BC469A" w:rsidRPr="00D42D33">
        <w:rPr>
          <w:rFonts w:eastAsia="Times New Roman" w:cstheme="minorHAnsi"/>
          <w:color w:val="000000"/>
          <w:sz w:val="24"/>
          <w:szCs w:val="24"/>
          <w:lang w:eastAsia="pl-PL"/>
        </w:rPr>
        <w:t>nad-idealn</w:t>
      </w:r>
      <w:r w:rsidR="00F56036" w:rsidRPr="00D42D33">
        <w:rPr>
          <w:rFonts w:eastAsia="Times New Roman" w:cstheme="minorHAnsi"/>
          <w:color w:val="000000"/>
          <w:sz w:val="24"/>
          <w:szCs w:val="24"/>
          <w:lang w:eastAsia="pl-PL"/>
        </w:rPr>
        <w:t>a</w:t>
      </w:r>
      <w:r w:rsidR="00D07E69" w:rsidRPr="00D42D33">
        <w:rPr>
          <w:rFonts w:eastAsia="Times New Roman" w:cstheme="minorHAnsi"/>
          <w:color w:val="000000"/>
          <w:sz w:val="24"/>
          <w:szCs w:val="24"/>
          <w:lang w:eastAsia="pl-PL"/>
        </w:rPr>
        <w:t>,</w:t>
      </w:r>
      <w:r w:rsidR="00FA4580" w:rsidRPr="00D42D33">
        <w:rPr>
          <w:rFonts w:eastAsia="Times New Roman" w:cstheme="minorHAnsi"/>
          <w:color w:val="000000"/>
          <w:sz w:val="24"/>
          <w:szCs w:val="24"/>
          <w:lang w:eastAsia="pl-PL"/>
        </w:rPr>
        <w:t xml:space="preserve"> </w:t>
      </w:r>
      <w:r w:rsidR="00BC469A" w:rsidRPr="00D42D33">
        <w:rPr>
          <w:rFonts w:eastAsia="Times New Roman" w:cstheme="minorHAnsi"/>
          <w:color w:val="000000"/>
          <w:sz w:val="24"/>
          <w:szCs w:val="24"/>
          <w:lang w:eastAsia="pl-PL"/>
        </w:rPr>
        <w:t>rozświetlon</w:t>
      </w:r>
      <w:r w:rsidR="00F56036" w:rsidRPr="00D42D33">
        <w:rPr>
          <w:rFonts w:eastAsia="Times New Roman" w:cstheme="minorHAnsi"/>
          <w:color w:val="000000"/>
          <w:sz w:val="24"/>
          <w:szCs w:val="24"/>
          <w:lang w:eastAsia="pl-PL"/>
        </w:rPr>
        <w:t>a</w:t>
      </w:r>
      <w:r w:rsidR="00FA4580" w:rsidRPr="00D42D33">
        <w:rPr>
          <w:rFonts w:eastAsia="Times New Roman" w:cstheme="minorHAnsi"/>
          <w:color w:val="000000"/>
          <w:sz w:val="24"/>
          <w:szCs w:val="24"/>
          <w:lang w:eastAsia="pl-PL"/>
        </w:rPr>
        <w:t xml:space="preserve"> boskim światłem, </w:t>
      </w:r>
      <w:r w:rsidR="00F56036" w:rsidRPr="00D42D33">
        <w:rPr>
          <w:rFonts w:eastAsia="Times New Roman" w:cstheme="minorHAnsi"/>
          <w:color w:val="000000"/>
          <w:sz w:val="24"/>
          <w:szCs w:val="24"/>
          <w:lang w:eastAsia="pl-PL"/>
        </w:rPr>
        <w:t xml:space="preserve">której wiernie towarzyszy, </w:t>
      </w:r>
      <w:r w:rsidR="00FA4580" w:rsidRPr="00D42D33">
        <w:rPr>
          <w:rFonts w:eastAsia="Times New Roman" w:cstheme="minorHAnsi"/>
          <w:color w:val="000000"/>
          <w:sz w:val="24"/>
          <w:szCs w:val="24"/>
          <w:lang w:eastAsia="pl-PL"/>
        </w:rPr>
        <w:t xml:space="preserve">czasem </w:t>
      </w:r>
      <w:r w:rsidR="00F56036" w:rsidRPr="00D42D33">
        <w:rPr>
          <w:rFonts w:eastAsia="Times New Roman" w:cstheme="minorHAnsi"/>
          <w:color w:val="000000"/>
          <w:sz w:val="24"/>
          <w:szCs w:val="24"/>
          <w:lang w:eastAsia="pl-PL"/>
        </w:rPr>
        <w:t xml:space="preserve">cicho za nią </w:t>
      </w:r>
      <w:r w:rsidR="00FA4580" w:rsidRPr="00D42D33">
        <w:rPr>
          <w:rFonts w:eastAsia="Times New Roman" w:cstheme="minorHAnsi"/>
          <w:color w:val="000000"/>
          <w:sz w:val="24"/>
          <w:szCs w:val="24"/>
          <w:lang w:eastAsia="pl-PL"/>
        </w:rPr>
        <w:t xml:space="preserve">kroczy </w:t>
      </w:r>
      <w:r w:rsidR="00F56036" w:rsidRPr="00D42D33">
        <w:rPr>
          <w:rFonts w:eastAsia="Times New Roman" w:cstheme="minorHAnsi"/>
          <w:color w:val="000000"/>
          <w:sz w:val="24"/>
          <w:szCs w:val="24"/>
          <w:lang w:eastAsia="pl-PL"/>
        </w:rPr>
        <w:t>postać upojonego</w:t>
      </w:r>
      <w:r w:rsidR="00FA4580" w:rsidRPr="00D42D33">
        <w:rPr>
          <w:rFonts w:eastAsia="Times New Roman" w:cstheme="minorHAnsi"/>
          <w:color w:val="000000"/>
          <w:sz w:val="24"/>
          <w:szCs w:val="24"/>
          <w:lang w:eastAsia="pl-PL"/>
        </w:rPr>
        <w:t xml:space="preserve"> blask</w:t>
      </w:r>
      <w:r w:rsidR="00F56036" w:rsidRPr="00D42D33">
        <w:rPr>
          <w:rFonts w:eastAsia="Times New Roman" w:cstheme="minorHAnsi"/>
          <w:color w:val="000000"/>
          <w:sz w:val="24"/>
          <w:szCs w:val="24"/>
          <w:lang w:eastAsia="pl-PL"/>
        </w:rPr>
        <w:t xml:space="preserve">iem </w:t>
      </w:r>
      <w:r w:rsidR="00D07E69" w:rsidRPr="00D42D33">
        <w:rPr>
          <w:rFonts w:eastAsia="Times New Roman" w:cstheme="minorHAnsi"/>
          <w:color w:val="000000"/>
          <w:sz w:val="24"/>
          <w:szCs w:val="24"/>
          <w:lang w:eastAsia="pl-PL"/>
        </w:rPr>
        <w:t xml:space="preserve">bogini młodego Brunona </w:t>
      </w:r>
      <w:r w:rsidR="00F56036" w:rsidRPr="00D42D33">
        <w:rPr>
          <w:rFonts w:eastAsia="Times New Roman" w:cstheme="minorHAnsi"/>
          <w:color w:val="000000"/>
          <w:sz w:val="24"/>
          <w:szCs w:val="24"/>
          <w:lang w:eastAsia="pl-PL"/>
        </w:rPr>
        <w:t>Schulza</w:t>
      </w:r>
      <w:r w:rsidR="00FA4580" w:rsidRPr="00D42D33">
        <w:rPr>
          <w:rFonts w:eastAsia="Times New Roman" w:cstheme="minorHAnsi"/>
          <w:color w:val="000000"/>
          <w:sz w:val="24"/>
          <w:szCs w:val="24"/>
          <w:lang w:eastAsia="pl-PL"/>
        </w:rPr>
        <w:t xml:space="preserve">. </w:t>
      </w:r>
    </w:p>
    <w:p w14:paraId="1BBAEB31" w14:textId="4621E3A2" w:rsidR="00CF1300" w:rsidRPr="00736652" w:rsidRDefault="00CF1300" w:rsidP="00736652">
      <w:pPr>
        <w:spacing w:line="360" w:lineRule="auto"/>
        <w:rPr>
          <w:rFonts w:eastAsia="BodoniBertholdBQ-Regular" w:cstheme="minorHAnsi"/>
          <w:sz w:val="24"/>
          <w:szCs w:val="24"/>
        </w:rPr>
      </w:pPr>
      <w:r w:rsidRPr="00D42D33">
        <w:rPr>
          <w:rFonts w:eastAsia="Times New Roman" w:cstheme="minorHAnsi"/>
          <w:color w:val="000000"/>
          <w:sz w:val="24"/>
          <w:szCs w:val="24"/>
          <w:lang w:eastAsia="pl-PL"/>
        </w:rPr>
        <w:t xml:space="preserve">Poszukiwania materiału źródłowego </w:t>
      </w:r>
      <w:r w:rsidR="005508AB">
        <w:rPr>
          <w:rFonts w:eastAsia="Times New Roman" w:cstheme="minorHAnsi"/>
          <w:color w:val="000000"/>
          <w:sz w:val="24"/>
          <w:szCs w:val="24"/>
          <w:lang w:eastAsia="pl-PL"/>
        </w:rPr>
        <w:t xml:space="preserve">do niniejszego dzieła doktoranckiego </w:t>
      </w:r>
      <w:r w:rsidRPr="00D42D33">
        <w:rPr>
          <w:rFonts w:eastAsia="Times New Roman" w:cstheme="minorHAnsi"/>
          <w:color w:val="000000"/>
          <w:sz w:val="24"/>
          <w:szCs w:val="24"/>
          <w:lang w:eastAsia="pl-PL"/>
        </w:rPr>
        <w:t>trwało wiele lat, nie tylko w archiwach polskich czy zagranicznych</w:t>
      </w:r>
      <w:r w:rsidR="00626CC7" w:rsidRPr="00D42D33">
        <w:rPr>
          <w:rFonts w:eastAsia="Times New Roman" w:cstheme="minorHAnsi"/>
          <w:color w:val="000000"/>
          <w:sz w:val="24"/>
          <w:szCs w:val="24"/>
          <w:lang w:eastAsia="pl-PL"/>
        </w:rPr>
        <w:t>,</w:t>
      </w:r>
      <w:r w:rsidRPr="00D42D33">
        <w:rPr>
          <w:rFonts w:eastAsia="Times New Roman" w:cstheme="minorHAnsi"/>
          <w:color w:val="000000"/>
          <w:sz w:val="24"/>
          <w:szCs w:val="24"/>
          <w:lang w:eastAsia="pl-PL"/>
        </w:rPr>
        <w:t xml:space="preserve"> ale też</w:t>
      </w:r>
      <w:r w:rsidR="00626CC7" w:rsidRPr="00D42D33">
        <w:rPr>
          <w:rFonts w:eastAsia="Times New Roman" w:cstheme="minorHAnsi"/>
          <w:color w:val="000000"/>
          <w:sz w:val="24"/>
          <w:szCs w:val="24"/>
          <w:lang w:eastAsia="pl-PL"/>
        </w:rPr>
        <w:t xml:space="preserve"> </w:t>
      </w:r>
      <w:r w:rsidR="005508AB">
        <w:rPr>
          <w:rFonts w:eastAsia="Times New Roman" w:cstheme="minorHAnsi"/>
          <w:color w:val="000000"/>
          <w:sz w:val="24"/>
          <w:szCs w:val="24"/>
          <w:lang w:eastAsia="pl-PL"/>
        </w:rPr>
        <w:t xml:space="preserve">–  </w:t>
      </w:r>
      <w:r w:rsidR="00D42D33" w:rsidRPr="00D42D33">
        <w:rPr>
          <w:rFonts w:eastAsia="Times New Roman" w:cstheme="minorHAnsi"/>
          <w:color w:val="000000"/>
          <w:sz w:val="24"/>
          <w:szCs w:val="24"/>
          <w:lang w:eastAsia="pl-PL"/>
        </w:rPr>
        <w:t xml:space="preserve">w związku z otwieraniem się z roku na rok coraz szerszej bazy bibliotek i archiwów cyfrowych </w:t>
      </w:r>
      <w:r w:rsidR="005508AB">
        <w:rPr>
          <w:rFonts w:eastAsia="Times New Roman" w:cstheme="minorHAnsi"/>
          <w:color w:val="000000"/>
          <w:sz w:val="24"/>
          <w:szCs w:val="24"/>
          <w:lang w:eastAsia="pl-PL"/>
        </w:rPr>
        <w:t xml:space="preserve">– </w:t>
      </w:r>
      <w:r w:rsidR="00626CC7" w:rsidRPr="00D42D33">
        <w:rPr>
          <w:rFonts w:eastAsia="Times New Roman" w:cstheme="minorHAnsi"/>
          <w:color w:val="000000"/>
          <w:sz w:val="24"/>
          <w:szCs w:val="24"/>
          <w:lang w:eastAsia="pl-PL"/>
        </w:rPr>
        <w:t xml:space="preserve">sieci internetu. Zgromadziłam kilka tysięcy fotografii, dokumentów, </w:t>
      </w:r>
      <w:r w:rsidR="00D42D33" w:rsidRPr="00736652">
        <w:rPr>
          <w:rFonts w:eastAsia="Times New Roman" w:cstheme="minorHAnsi"/>
          <w:color w:val="000000"/>
          <w:sz w:val="24"/>
          <w:szCs w:val="24"/>
          <w:lang w:eastAsia="pl-PL"/>
        </w:rPr>
        <w:t xml:space="preserve">zdjęć, </w:t>
      </w:r>
      <w:r w:rsidR="00626CC7" w:rsidRPr="00736652">
        <w:rPr>
          <w:rFonts w:eastAsia="Times New Roman" w:cstheme="minorHAnsi"/>
          <w:color w:val="000000"/>
          <w:sz w:val="24"/>
          <w:szCs w:val="24"/>
          <w:lang w:eastAsia="pl-PL"/>
        </w:rPr>
        <w:t xml:space="preserve">plików czy skanów, które wykorzystuje w projektowaniu graficznym </w:t>
      </w:r>
      <w:r w:rsidR="00D42D33" w:rsidRPr="00736652">
        <w:rPr>
          <w:rFonts w:eastAsia="Times New Roman" w:cstheme="minorHAnsi"/>
          <w:color w:val="000000"/>
          <w:sz w:val="24"/>
          <w:szCs w:val="24"/>
          <w:lang w:eastAsia="pl-PL"/>
        </w:rPr>
        <w:t xml:space="preserve">niniejszego </w:t>
      </w:r>
      <w:r w:rsidR="00626CC7" w:rsidRPr="00736652">
        <w:rPr>
          <w:rFonts w:eastAsia="Times New Roman" w:cstheme="minorHAnsi"/>
          <w:color w:val="000000"/>
          <w:sz w:val="24"/>
          <w:szCs w:val="24"/>
          <w:lang w:eastAsia="pl-PL"/>
        </w:rPr>
        <w:t>dzieła.</w:t>
      </w:r>
    </w:p>
    <w:p w14:paraId="045B9BC1" w14:textId="77777777" w:rsidR="00736652" w:rsidRDefault="00736652" w:rsidP="00736652">
      <w:pPr>
        <w:spacing w:line="360" w:lineRule="auto"/>
        <w:rPr>
          <w:rFonts w:eastAsia="BodoniBertholdBQ-Regular" w:cstheme="minorHAnsi"/>
          <w:b/>
          <w:bCs/>
          <w:sz w:val="24"/>
          <w:szCs w:val="24"/>
        </w:rPr>
      </w:pPr>
    </w:p>
    <w:p w14:paraId="1C006B54" w14:textId="1A09C873" w:rsidR="00002813" w:rsidRPr="00736652" w:rsidRDefault="00002813" w:rsidP="00736652">
      <w:pPr>
        <w:spacing w:line="360" w:lineRule="auto"/>
        <w:rPr>
          <w:rFonts w:eastAsia="BodoniBertholdBQ-Regular" w:cstheme="minorHAnsi"/>
          <w:b/>
          <w:bCs/>
          <w:sz w:val="24"/>
          <w:szCs w:val="24"/>
        </w:rPr>
      </w:pPr>
      <w:r w:rsidRPr="00736652">
        <w:rPr>
          <w:rFonts w:eastAsia="BodoniBertholdBQ-Regular" w:cstheme="minorHAnsi"/>
          <w:b/>
          <w:bCs/>
          <w:sz w:val="24"/>
          <w:szCs w:val="24"/>
        </w:rPr>
        <w:t>*</w:t>
      </w:r>
    </w:p>
    <w:p w14:paraId="61E82B37" w14:textId="71C47A4A" w:rsidR="00736652" w:rsidRPr="00626CC7" w:rsidRDefault="0091010A" w:rsidP="00736652">
      <w:pPr>
        <w:spacing w:line="360" w:lineRule="auto"/>
        <w:rPr>
          <w:rFonts w:eastAsia="BodoniBertholdBQ-Regular" w:cstheme="minorHAnsi"/>
          <w:b/>
          <w:bCs/>
          <w:sz w:val="24"/>
          <w:szCs w:val="24"/>
        </w:rPr>
      </w:pPr>
      <w:r w:rsidRPr="00736652">
        <w:rPr>
          <w:rFonts w:eastAsia="BodoniBertholdBQ-Regular" w:cstheme="minorHAnsi"/>
          <w:b/>
          <w:bCs/>
          <w:sz w:val="24"/>
          <w:szCs w:val="24"/>
        </w:rPr>
        <w:t>T</w:t>
      </w:r>
      <w:r w:rsidR="00002813" w:rsidRPr="00736652">
        <w:rPr>
          <w:rFonts w:eastAsia="BodoniBertholdBQ-Regular" w:cstheme="minorHAnsi"/>
          <w:b/>
          <w:bCs/>
          <w:sz w:val="24"/>
          <w:szCs w:val="24"/>
        </w:rPr>
        <w:t>reści</w:t>
      </w:r>
      <w:r w:rsidR="00626CC7" w:rsidRPr="00736652">
        <w:rPr>
          <w:rFonts w:eastAsia="BodoniBertholdBQ-Regular" w:cstheme="minorHAnsi"/>
          <w:b/>
          <w:bCs/>
          <w:sz w:val="24"/>
          <w:szCs w:val="24"/>
        </w:rPr>
        <w:t xml:space="preserve"> </w:t>
      </w:r>
      <w:r w:rsidR="009B06CD">
        <w:rPr>
          <w:rFonts w:eastAsia="BodoniBertholdBQ-Regular" w:cstheme="minorHAnsi"/>
          <w:b/>
          <w:bCs/>
          <w:sz w:val="24"/>
          <w:szCs w:val="24"/>
        </w:rPr>
        <w:t>/ d</w:t>
      </w:r>
      <w:r w:rsidR="00736652" w:rsidRPr="00626CC7">
        <w:rPr>
          <w:rFonts w:eastAsia="BodoniBertholdBQ-Regular" w:cstheme="minorHAnsi"/>
          <w:b/>
          <w:bCs/>
          <w:sz w:val="24"/>
          <w:szCs w:val="24"/>
        </w:rPr>
        <w:t>zieło</w:t>
      </w:r>
      <w:r w:rsidR="009B06CD">
        <w:rPr>
          <w:rFonts w:eastAsia="BodoniBertholdBQ-Regular" w:cstheme="minorHAnsi"/>
          <w:b/>
          <w:bCs/>
          <w:sz w:val="24"/>
          <w:szCs w:val="24"/>
        </w:rPr>
        <w:t xml:space="preserve"> </w:t>
      </w:r>
      <w:r w:rsidR="00736652" w:rsidRPr="00626CC7">
        <w:rPr>
          <w:rFonts w:eastAsia="BodoniBertholdBQ-Regular" w:cstheme="minorHAnsi"/>
          <w:b/>
          <w:bCs/>
          <w:sz w:val="24"/>
          <w:szCs w:val="24"/>
        </w:rPr>
        <w:t>/</w:t>
      </w:r>
      <w:r w:rsidR="009B06CD">
        <w:rPr>
          <w:rFonts w:eastAsia="BodoniBertholdBQ-Regular" w:cstheme="minorHAnsi"/>
          <w:b/>
          <w:bCs/>
          <w:sz w:val="24"/>
          <w:szCs w:val="24"/>
        </w:rPr>
        <w:t xml:space="preserve"> </w:t>
      </w:r>
      <w:r w:rsidR="00736652" w:rsidRPr="00626CC7">
        <w:rPr>
          <w:rFonts w:eastAsia="BodoniBertholdBQ-Regular" w:cstheme="minorHAnsi"/>
          <w:b/>
          <w:bCs/>
          <w:sz w:val="24"/>
          <w:szCs w:val="24"/>
        </w:rPr>
        <w:t>obiekt</w:t>
      </w:r>
    </w:p>
    <w:p w14:paraId="7912CAD3" w14:textId="11B8DA43" w:rsidR="0095747E" w:rsidRPr="0095747E" w:rsidRDefault="0095747E" w:rsidP="0095747E">
      <w:pPr>
        <w:pStyle w:val="Podstawowyakapitowy"/>
        <w:spacing w:line="360" w:lineRule="auto"/>
        <w:rPr>
          <w:rStyle w:val="szaredaty"/>
          <w:rFonts w:asciiTheme="minorHAnsi" w:hAnsiTheme="minorHAnsi" w:cstheme="minorHAnsi"/>
          <w:color w:val="auto"/>
          <w:sz w:val="24"/>
          <w:szCs w:val="24"/>
        </w:rPr>
      </w:pPr>
      <w:r w:rsidRPr="0095747E">
        <w:rPr>
          <w:rStyle w:val="szaredaty"/>
          <w:rFonts w:asciiTheme="minorHAnsi" w:hAnsiTheme="minorHAnsi" w:cstheme="minorHAnsi"/>
          <w:color w:val="auto"/>
          <w:sz w:val="24"/>
          <w:szCs w:val="24"/>
        </w:rPr>
        <w:t xml:space="preserve">Przedmiotem dzieła jest projekt książki, w pierwotnym założeniu głównie jako projekt graficzny, nie merytoryczny. Początkową ideą było przedstawienie sylwetek kobiet z ubiegłej epoki poprzez ocalałe archiwalia-autentyki, czyli listy z indywidualnym charakterem pisma, rysunkowe portrety, zdjęcia, recenzje z prasy, wiersze, </w:t>
      </w:r>
      <w:r>
        <w:rPr>
          <w:rStyle w:val="szaredaty"/>
          <w:rFonts w:asciiTheme="minorHAnsi" w:hAnsiTheme="minorHAnsi" w:cstheme="minorHAnsi"/>
          <w:color w:val="auto"/>
          <w:sz w:val="24"/>
          <w:szCs w:val="24"/>
        </w:rPr>
        <w:t xml:space="preserve">opowiadania, </w:t>
      </w:r>
      <w:r w:rsidRPr="0095747E">
        <w:rPr>
          <w:rStyle w:val="szaredaty"/>
          <w:rFonts w:asciiTheme="minorHAnsi" w:hAnsiTheme="minorHAnsi" w:cstheme="minorHAnsi"/>
          <w:color w:val="auto"/>
          <w:sz w:val="24"/>
          <w:szCs w:val="24"/>
        </w:rPr>
        <w:t>świadectwa i</w:t>
      </w:r>
      <w:r>
        <w:rPr>
          <w:rStyle w:val="szaredaty"/>
          <w:rFonts w:asciiTheme="minorHAnsi" w:hAnsiTheme="minorHAnsi" w:cstheme="minorHAnsi"/>
          <w:color w:val="auto"/>
          <w:sz w:val="24"/>
          <w:szCs w:val="24"/>
        </w:rPr>
        <w:t xml:space="preserve"> inne odnalezione</w:t>
      </w:r>
      <w:r w:rsidRPr="0095747E">
        <w:rPr>
          <w:rStyle w:val="szaredaty"/>
          <w:rFonts w:asciiTheme="minorHAnsi" w:hAnsiTheme="minorHAnsi" w:cstheme="minorHAnsi"/>
          <w:color w:val="auto"/>
          <w:sz w:val="24"/>
          <w:szCs w:val="24"/>
        </w:rPr>
        <w:t xml:space="preserve"> dokumenty.</w:t>
      </w:r>
    </w:p>
    <w:p w14:paraId="18F13DB5" w14:textId="77BDE676" w:rsidR="0091010A" w:rsidRPr="00736652" w:rsidRDefault="00D42D33" w:rsidP="00736652">
      <w:pPr>
        <w:pStyle w:val="Podstawowyakapitowy"/>
        <w:spacing w:line="360" w:lineRule="auto"/>
        <w:rPr>
          <w:rStyle w:val="szaredaty"/>
          <w:rFonts w:asciiTheme="minorHAnsi" w:hAnsiTheme="minorHAnsi" w:cstheme="minorHAnsi"/>
          <w:color w:val="auto"/>
          <w:sz w:val="24"/>
          <w:szCs w:val="24"/>
        </w:rPr>
      </w:pPr>
      <w:r w:rsidRPr="00736652">
        <w:rPr>
          <w:rStyle w:val="szaredaty"/>
          <w:rFonts w:asciiTheme="minorHAnsi" w:hAnsiTheme="minorHAnsi" w:cstheme="minorHAnsi"/>
          <w:color w:val="auto"/>
          <w:sz w:val="24"/>
          <w:szCs w:val="24"/>
        </w:rPr>
        <w:t>Prezentowane d</w:t>
      </w:r>
      <w:r w:rsidR="00D970ED" w:rsidRPr="00736652">
        <w:rPr>
          <w:rStyle w:val="szaredaty"/>
          <w:rFonts w:asciiTheme="minorHAnsi" w:hAnsiTheme="minorHAnsi" w:cstheme="minorHAnsi"/>
          <w:color w:val="auto"/>
          <w:sz w:val="24"/>
          <w:szCs w:val="24"/>
        </w:rPr>
        <w:t xml:space="preserve">zieło </w:t>
      </w:r>
      <w:r w:rsidRPr="00736652">
        <w:rPr>
          <w:rStyle w:val="szaredaty"/>
          <w:rFonts w:asciiTheme="minorHAnsi" w:hAnsiTheme="minorHAnsi" w:cstheme="minorHAnsi"/>
          <w:color w:val="auto"/>
          <w:sz w:val="24"/>
          <w:szCs w:val="24"/>
        </w:rPr>
        <w:t xml:space="preserve">doktorskie pn. </w:t>
      </w:r>
      <w:r w:rsidRPr="00736652">
        <w:rPr>
          <w:rStyle w:val="szaredaty"/>
          <w:rFonts w:asciiTheme="minorHAnsi" w:hAnsiTheme="minorHAnsi" w:cstheme="minorHAnsi"/>
          <w:i/>
          <w:iCs/>
          <w:color w:val="auto"/>
          <w:sz w:val="24"/>
          <w:szCs w:val="24"/>
        </w:rPr>
        <w:t>Kobiety z kręgu Schulza</w:t>
      </w:r>
      <w:r w:rsidRPr="00736652">
        <w:rPr>
          <w:rStyle w:val="szaredaty"/>
          <w:rFonts w:asciiTheme="minorHAnsi" w:hAnsiTheme="minorHAnsi" w:cstheme="minorHAnsi"/>
          <w:color w:val="auto"/>
          <w:sz w:val="24"/>
          <w:szCs w:val="24"/>
        </w:rPr>
        <w:t xml:space="preserve"> </w:t>
      </w:r>
      <w:r w:rsidR="00D970ED" w:rsidRPr="00736652">
        <w:rPr>
          <w:rStyle w:val="szaredaty"/>
          <w:rFonts w:asciiTheme="minorHAnsi" w:hAnsiTheme="minorHAnsi" w:cstheme="minorHAnsi"/>
          <w:color w:val="auto"/>
          <w:sz w:val="24"/>
          <w:szCs w:val="24"/>
        </w:rPr>
        <w:t>s</w:t>
      </w:r>
      <w:r w:rsidR="00626CC7" w:rsidRPr="00736652">
        <w:rPr>
          <w:rStyle w:val="szaredaty"/>
          <w:rFonts w:asciiTheme="minorHAnsi" w:hAnsiTheme="minorHAnsi" w:cstheme="minorHAnsi"/>
          <w:color w:val="auto"/>
          <w:sz w:val="24"/>
          <w:szCs w:val="24"/>
        </w:rPr>
        <w:t>kupi</w:t>
      </w:r>
      <w:r w:rsidR="00D970ED" w:rsidRPr="00736652">
        <w:rPr>
          <w:rStyle w:val="szaredaty"/>
          <w:rFonts w:asciiTheme="minorHAnsi" w:hAnsiTheme="minorHAnsi" w:cstheme="minorHAnsi"/>
          <w:color w:val="auto"/>
          <w:sz w:val="24"/>
          <w:szCs w:val="24"/>
        </w:rPr>
        <w:t>a</w:t>
      </w:r>
      <w:r w:rsidR="00626CC7" w:rsidRPr="00736652">
        <w:rPr>
          <w:rStyle w:val="szaredaty"/>
          <w:rFonts w:asciiTheme="minorHAnsi" w:hAnsiTheme="minorHAnsi" w:cstheme="minorHAnsi"/>
          <w:color w:val="auto"/>
          <w:sz w:val="24"/>
          <w:szCs w:val="24"/>
        </w:rPr>
        <w:t xml:space="preserve"> się wokół tematu kobiet</w:t>
      </w:r>
      <w:r w:rsidR="00D970ED" w:rsidRPr="00736652">
        <w:rPr>
          <w:rStyle w:val="szaredaty"/>
          <w:rFonts w:asciiTheme="minorHAnsi" w:hAnsiTheme="minorHAnsi" w:cstheme="minorHAnsi"/>
          <w:color w:val="auto"/>
          <w:sz w:val="24"/>
          <w:szCs w:val="24"/>
        </w:rPr>
        <w:t>y</w:t>
      </w:r>
      <w:r w:rsidR="00626CC7" w:rsidRPr="00736652">
        <w:rPr>
          <w:rStyle w:val="szaredaty"/>
          <w:rFonts w:asciiTheme="minorHAnsi" w:hAnsiTheme="minorHAnsi" w:cstheme="minorHAnsi"/>
          <w:color w:val="auto"/>
          <w:sz w:val="24"/>
          <w:szCs w:val="24"/>
        </w:rPr>
        <w:t>, zarówno t</w:t>
      </w:r>
      <w:r w:rsidR="00D970ED" w:rsidRPr="00736652">
        <w:rPr>
          <w:rStyle w:val="szaredaty"/>
          <w:rFonts w:asciiTheme="minorHAnsi" w:hAnsiTheme="minorHAnsi" w:cstheme="minorHAnsi"/>
          <w:color w:val="auto"/>
          <w:sz w:val="24"/>
          <w:szCs w:val="24"/>
        </w:rPr>
        <w:t>ej</w:t>
      </w:r>
      <w:r w:rsidR="00626CC7" w:rsidRPr="00736652">
        <w:rPr>
          <w:rStyle w:val="szaredaty"/>
          <w:rFonts w:asciiTheme="minorHAnsi" w:hAnsiTheme="minorHAnsi" w:cstheme="minorHAnsi"/>
          <w:color w:val="auto"/>
          <w:sz w:val="24"/>
          <w:szCs w:val="24"/>
        </w:rPr>
        <w:t xml:space="preserve"> z schulzowskich rysunków i grafik, jak i postaci </w:t>
      </w:r>
      <w:r w:rsidR="00D970ED" w:rsidRPr="00736652">
        <w:rPr>
          <w:rStyle w:val="szaredaty"/>
          <w:rFonts w:asciiTheme="minorHAnsi" w:hAnsiTheme="minorHAnsi" w:cstheme="minorHAnsi"/>
          <w:color w:val="auto"/>
          <w:sz w:val="24"/>
          <w:szCs w:val="24"/>
        </w:rPr>
        <w:t xml:space="preserve">kilkunastu </w:t>
      </w:r>
      <w:r w:rsidR="00626CC7" w:rsidRPr="00736652">
        <w:rPr>
          <w:rStyle w:val="szaredaty"/>
          <w:rFonts w:asciiTheme="minorHAnsi" w:hAnsiTheme="minorHAnsi" w:cstheme="minorHAnsi"/>
          <w:color w:val="auto"/>
          <w:sz w:val="24"/>
          <w:szCs w:val="24"/>
        </w:rPr>
        <w:t xml:space="preserve">historycznych </w:t>
      </w:r>
      <w:r w:rsidR="000820E8" w:rsidRPr="00736652">
        <w:rPr>
          <w:rStyle w:val="szaredaty"/>
          <w:rFonts w:asciiTheme="minorHAnsi" w:hAnsiTheme="minorHAnsi" w:cstheme="minorHAnsi"/>
          <w:color w:val="auto"/>
          <w:sz w:val="24"/>
          <w:szCs w:val="24"/>
        </w:rPr>
        <w:t>pań</w:t>
      </w:r>
      <w:r w:rsidR="00626CC7" w:rsidRPr="00736652">
        <w:rPr>
          <w:rStyle w:val="szaredaty"/>
          <w:rFonts w:asciiTheme="minorHAnsi" w:hAnsiTheme="minorHAnsi" w:cstheme="minorHAnsi"/>
          <w:color w:val="auto"/>
          <w:sz w:val="24"/>
          <w:szCs w:val="24"/>
        </w:rPr>
        <w:t xml:space="preserve"> odgrywających istotne rol</w:t>
      </w:r>
      <w:r w:rsidRPr="00736652">
        <w:rPr>
          <w:rStyle w:val="szaredaty"/>
          <w:rFonts w:asciiTheme="minorHAnsi" w:hAnsiTheme="minorHAnsi" w:cstheme="minorHAnsi"/>
          <w:color w:val="auto"/>
          <w:sz w:val="24"/>
          <w:szCs w:val="24"/>
        </w:rPr>
        <w:t>e</w:t>
      </w:r>
      <w:r w:rsidR="00626CC7" w:rsidRPr="00736652">
        <w:rPr>
          <w:rStyle w:val="szaredaty"/>
          <w:rFonts w:asciiTheme="minorHAnsi" w:hAnsiTheme="minorHAnsi" w:cstheme="minorHAnsi"/>
          <w:color w:val="auto"/>
          <w:sz w:val="24"/>
          <w:szCs w:val="24"/>
        </w:rPr>
        <w:t xml:space="preserve"> w biografii </w:t>
      </w:r>
      <w:r w:rsidRPr="00736652">
        <w:rPr>
          <w:rStyle w:val="szaredaty"/>
          <w:rFonts w:asciiTheme="minorHAnsi" w:hAnsiTheme="minorHAnsi" w:cstheme="minorHAnsi"/>
          <w:color w:val="auto"/>
          <w:sz w:val="24"/>
          <w:szCs w:val="24"/>
        </w:rPr>
        <w:t xml:space="preserve">samego </w:t>
      </w:r>
      <w:r w:rsidR="00626CC7" w:rsidRPr="00736652">
        <w:rPr>
          <w:rStyle w:val="szaredaty"/>
          <w:rFonts w:asciiTheme="minorHAnsi" w:hAnsiTheme="minorHAnsi" w:cstheme="minorHAnsi"/>
          <w:color w:val="auto"/>
          <w:sz w:val="24"/>
          <w:szCs w:val="24"/>
        </w:rPr>
        <w:t xml:space="preserve">artysty. </w:t>
      </w:r>
      <w:r w:rsidR="00D970ED" w:rsidRPr="00736652">
        <w:rPr>
          <w:rStyle w:val="szaredaty"/>
          <w:rFonts w:asciiTheme="minorHAnsi" w:hAnsiTheme="minorHAnsi" w:cstheme="minorHAnsi"/>
          <w:color w:val="auto"/>
          <w:sz w:val="24"/>
          <w:szCs w:val="24"/>
        </w:rPr>
        <w:t>A są to</w:t>
      </w:r>
      <w:r w:rsidRPr="00736652">
        <w:rPr>
          <w:rStyle w:val="szaredaty"/>
          <w:rFonts w:asciiTheme="minorHAnsi" w:hAnsiTheme="minorHAnsi" w:cstheme="minorHAnsi"/>
          <w:color w:val="auto"/>
          <w:sz w:val="24"/>
          <w:szCs w:val="24"/>
        </w:rPr>
        <w:t>:</w:t>
      </w:r>
      <w:r w:rsidR="00D970ED" w:rsidRPr="00736652">
        <w:rPr>
          <w:rStyle w:val="szaredaty"/>
          <w:rFonts w:asciiTheme="minorHAnsi" w:hAnsiTheme="minorHAnsi" w:cstheme="minorHAnsi"/>
          <w:color w:val="auto"/>
          <w:sz w:val="24"/>
          <w:szCs w:val="24"/>
        </w:rPr>
        <w:t xml:space="preserve"> </w:t>
      </w:r>
      <w:r w:rsidR="00D970ED" w:rsidRPr="00736652">
        <w:rPr>
          <w:rStyle w:val="szaredaty"/>
          <w:rFonts w:asciiTheme="minorHAnsi" w:hAnsiTheme="minorHAnsi" w:cstheme="minorHAnsi"/>
          <w:color w:val="auto"/>
          <w:sz w:val="24"/>
          <w:szCs w:val="24"/>
        </w:rPr>
        <w:lastRenderedPageBreak/>
        <w:t>pisarka Zofia Nałkowska, poe</w:t>
      </w:r>
      <w:r w:rsidR="000820E8" w:rsidRPr="00736652">
        <w:rPr>
          <w:rStyle w:val="szaredaty"/>
          <w:rFonts w:asciiTheme="minorHAnsi" w:hAnsiTheme="minorHAnsi" w:cstheme="minorHAnsi"/>
          <w:color w:val="auto"/>
          <w:sz w:val="24"/>
          <w:szCs w:val="24"/>
        </w:rPr>
        <w:t>tka, pisarka</w:t>
      </w:r>
      <w:r w:rsidR="00D970ED" w:rsidRPr="00736652">
        <w:rPr>
          <w:rStyle w:val="szaredaty"/>
          <w:rFonts w:asciiTheme="minorHAnsi" w:hAnsiTheme="minorHAnsi" w:cstheme="minorHAnsi"/>
          <w:color w:val="auto"/>
          <w:sz w:val="24"/>
          <w:szCs w:val="24"/>
        </w:rPr>
        <w:t xml:space="preserve"> i filozofka Debora Vogel, pianistka Maria Chasin, </w:t>
      </w:r>
      <w:r w:rsidR="000820E8" w:rsidRPr="00736652">
        <w:rPr>
          <w:rStyle w:val="szaredaty"/>
          <w:rFonts w:asciiTheme="minorHAnsi" w:hAnsiTheme="minorHAnsi" w:cstheme="minorHAnsi"/>
          <w:color w:val="auto"/>
          <w:sz w:val="24"/>
          <w:szCs w:val="24"/>
        </w:rPr>
        <w:t>malarki Anna Płockier i Egga van Haardt, poetka Rachela Korn, publicystka Rachela Auerbach, filolożka i tłumaczka Józefina Szelińska, aktorka</w:t>
      </w:r>
      <w:r w:rsidRPr="00736652">
        <w:rPr>
          <w:rStyle w:val="szaredaty"/>
          <w:rFonts w:asciiTheme="minorHAnsi" w:hAnsiTheme="minorHAnsi" w:cstheme="minorHAnsi"/>
          <w:color w:val="auto"/>
          <w:sz w:val="24"/>
          <w:szCs w:val="24"/>
        </w:rPr>
        <w:t xml:space="preserve"> i recytatorka</w:t>
      </w:r>
      <w:r w:rsidR="000820E8" w:rsidRPr="00736652">
        <w:rPr>
          <w:rStyle w:val="szaredaty"/>
          <w:rFonts w:asciiTheme="minorHAnsi" w:hAnsiTheme="minorHAnsi" w:cstheme="minorHAnsi"/>
          <w:color w:val="auto"/>
          <w:sz w:val="24"/>
          <w:szCs w:val="24"/>
        </w:rPr>
        <w:t xml:space="preserve"> Kazimiera Rychterówna, tłumaczka i modelka Romana Halpern, matka </w:t>
      </w:r>
      <w:r w:rsidRPr="00736652">
        <w:rPr>
          <w:rStyle w:val="szaredaty"/>
          <w:rFonts w:asciiTheme="minorHAnsi" w:hAnsiTheme="minorHAnsi" w:cstheme="minorHAnsi"/>
          <w:color w:val="auto"/>
          <w:sz w:val="24"/>
          <w:szCs w:val="24"/>
        </w:rPr>
        <w:t xml:space="preserve">artysty </w:t>
      </w:r>
      <w:r w:rsidR="000820E8" w:rsidRPr="00736652">
        <w:rPr>
          <w:rStyle w:val="szaredaty"/>
          <w:rFonts w:asciiTheme="minorHAnsi" w:hAnsiTheme="minorHAnsi" w:cstheme="minorHAnsi"/>
          <w:color w:val="auto"/>
          <w:sz w:val="24"/>
          <w:szCs w:val="24"/>
        </w:rPr>
        <w:t xml:space="preserve">Henrietta Schulz, </w:t>
      </w:r>
      <w:r w:rsidRPr="00736652">
        <w:rPr>
          <w:rStyle w:val="szaredaty"/>
          <w:rFonts w:asciiTheme="minorHAnsi" w:hAnsiTheme="minorHAnsi" w:cstheme="minorHAnsi"/>
          <w:color w:val="auto"/>
          <w:sz w:val="24"/>
          <w:szCs w:val="24"/>
        </w:rPr>
        <w:t xml:space="preserve">jego </w:t>
      </w:r>
      <w:r w:rsidR="000820E8" w:rsidRPr="00736652">
        <w:rPr>
          <w:rStyle w:val="szaredaty"/>
          <w:rFonts w:asciiTheme="minorHAnsi" w:hAnsiTheme="minorHAnsi" w:cstheme="minorHAnsi"/>
          <w:color w:val="auto"/>
          <w:sz w:val="24"/>
          <w:szCs w:val="24"/>
        </w:rPr>
        <w:t>kuzynka</w:t>
      </w:r>
      <w:r w:rsidRPr="00736652">
        <w:rPr>
          <w:rStyle w:val="szaredaty"/>
          <w:rFonts w:asciiTheme="minorHAnsi" w:hAnsiTheme="minorHAnsi" w:cstheme="minorHAnsi"/>
          <w:color w:val="auto"/>
          <w:sz w:val="24"/>
          <w:szCs w:val="24"/>
        </w:rPr>
        <w:t xml:space="preserve">, jedna z najbogatszych i kontrowersyjnych kobiet </w:t>
      </w:r>
      <w:r w:rsidR="00736652">
        <w:rPr>
          <w:rStyle w:val="szaredaty"/>
          <w:rFonts w:asciiTheme="minorHAnsi" w:hAnsiTheme="minorHAnsi" w:cstheme="minorHAnsi"/>
          <w:color w:val="auto"/>
          <w:sz w:val="24"/>
          <w:szCs w:val="24"/>
        </w:rPr>
        <w:t xml:space="preserve">ówczesnej </w:t>
      </w:r>
      <w:r w:rsidRPr="00736652">
        <w:rPr>
          <w:rStyle w:val="szaredaty"/>
          <w:rFonts w:asciiTheme="minorHAnsi" w:hAnsiTheme="minorHAnsi" w:cstheme="minorHAnsi"/>
          <w:color w:val="auto"/>
          <w:sz w:val="24"/>
          <w:szCs w:val="24"/>
        </w:rPr>
        <w:t>Galicji</w:t>
      </w:r>
      <w:r w:rsidR="000820E8" w:rsidRPr="00736652">
        <w:rPr>
          <w:rStyle w:val="szaredaty"/>
          <w:rFonts w:asciiTheme="minorHAnsi" w:hAnsiTheme="minorHAnsi" w:cstheme="minorHAnsi"/>
          <w:color w:val="auto"/>
          <w:sz w:val="24"/>
          <w:szCs w:val="24"/>
        </w:rPr>
        <w:t xml:space="preserve"> Jeanette Suchestow, </w:t>
      </w:r>
      <w:r w:rsidRPr="00736652">
        <w:rPr>
          <w:rStyle w:val="szaredaty"/>
          <w:rFonts w:asciiTheme="minorHAnsi" w:hAnsiTheme="minorHAnsi" w:cstheme="minorHAnsi"/>
          <w:color w:val="auto"/>
          <w:sz w:val="24"/>
          <w:szCs w:val="24"/>
        </w:rPr>
        <w:t>oraz postać mityczna dla Schulza, tak jak on urodzona w Drohobyczu</w:t>
      </w:r>
      <w:r w:rsidR="00736652">
        <w:rPr>
          <w:rStyle w:val="szaredaty"/>
          <w:rFonts w:asciiTheme="minorHAnsi" w:hAnsiTheme="minorHAnsi" w:cstheme="minorHAnsi"/>
          <w:color w:val="auto"/>
          <w:sz w:val="24"/>
          <w:szCs w:val="24"/>
        </w:rPr>
        <w:t>,</w:t>
      </w:r>
      <w:r w:rsidRPr="00736652">
        <w:rPr>
          <w:rStyle w:val="szaredaty"/>
          <w:rFonts w:asciiTheme="minorHAnsi" w:hAnsiTheme="minorHAnsi" w:cstheme="minorHAnsi"/>
          <w:color w:val="auto"/>
          <w:sz w:val="24"/>
          <w:szCs w:val="24"/>
        </w:rPr>
        <w:t xml:space="preserve"> hollywoodzka </w:t>
      </w:r>
      <w:r w:rsidR="000820E8" w:rsidRPr="00736652">
        <w:rPr>
          <w:rStyle w:val="szaredaty"/>
          <w:rFonts w:asciiTheme="minorHAnsi" w:hAnsiTheme="minorHAnsi" w:cstheme="minorHAnsi"/>
          <w:color w:val="auto"/>
          <w:sz w:val="24"/>
          <w:szCs w:val="24"/>
        </w:rPr>
        <w:t xml:space="preserve">aktorka Elisabeth Bergner. </w:t>
      </w:r>
      <w:r w:rsidRPr="00736652">
        <w:rPr>
          <w:rStyle w:val="szaredaty"/>
          <w:rFonts w:asciiTheme="minorHAnsi" w:hAnsiTheme="minorHAnsi" w:cstheme="minorHAnsi"/>
          <w:color w:val="auto"/>
          <w:sz w:val="24"/>
          <w:szCs w:val="24"/>
        </w:rPr>
        <w:t>T</w:t>
      </w:r>
      <w:r w:rsidR="000820E8" w:rsidRPr="00736652">
        <w:rPr>
          <w:rStyle w:val="szaredaty"/>
          <w:rFonts w:asciiTheme="minorHAnsi" w:hAnsiTheme="minorHAnsi" w:cstheme="minorHAnsi"/>
          <w:color w:val="auto"/>
          <w:sz w:val="24"/>
          <w:szCs w:val="24"/>
        </w:rPr>
        <w:t xml:space="preserve">ym </w:t>
      </w:r>
      <w:r w:rsidRPr="00736652">
        <w:rPr>
          <w:rStyle w:val="szaredaty"/>
          <w:rFonts w:asciiTheme="minorHAnsi" w:hAnsiTheme="minorHAnsi" w:cstheme="minorHAnsi"/>
          <w:color w:val="auto"/>
          <w:sz w:val="24"/>
          <w:szCs w:val="24"/>
        </w:rPr>
        <w:t xml:space="preserve">oto </w:t>
      </w:r>
      <w:r w:rsidR="009B06CD">
        <w:rPr>
          <w:rStyle w:val="szaredaty"/>
          <w:rFonts w:asciiTheme="minorHAnsi" w:hAnsiTheme="minorHAnsi" w:cstheme="minorHAnsi"/>
          <w:color w:val="auto"/>
          <w:sz w:val="24"/>
          <w:szCs w:val="24"/>
        </w:rPr>
        <w:t xml:space="preserve">wybranym </w:t>
      </w:r>
      <w:r w:rsidR="000820E8" w:rsidRPr="00736652">
        <w:rPr>
          <w:rStyle w:val="szaredaty"/>
          <w:rFonts w:asciiTheme="minorHAnsi" w:hAnsiTheme="minorHAnsi" w:cstheme="minorHAnsi"/>
          <w:color w:val="auto"/>
          <w:sz w:val="24"/>
          <w:szCs w:val="24"/>
        </w:rPr>
        <w:t>trzynastu postaciom poświęcam najwięcej uwagi</w:t>
      </w:r>
      <w:r w:rsidRPr="00736652">
        <w:rPr>
          <w:rStyle w:val="szaredaty"/>
          <w:rFonts w:asciiTheme="minorHAnsi" w:hAnsiTheme="minorHAnsi" w:cstheme="minorHAnsi"/>
          <w:color w:val="auto"/>
          <w:sz w:val="24"/>
          <w:szCs w:val="24"/>
        </w:rPr>
        <w:t xml:space="preserve"> w dziele doktorskim, choć wokół ich biografii pojawiają się kolejne interesujące osoby ważne nie tylko dla samego Brunona Schulza, ale również dla polskiego i światowego dziedzictwa kulturowego, szczególnie historii sztuki i literatury</w:t>
      </w:r>
      <w:r w:rsidR="000820E8" w:rsidRPr="00736652">
        <w:rPr>
          <w:rStyle w:val="szaredaty"/>
          <w:rFonts w:asciiTheme="minorHAnsi" w:hAnsiTheme="minorHAnsi" w:cstheme="minorHAnsi"/>
          <w:color w:val="auto"/>
          <w:sz w:val="24"/>
          <w:szCs w:val="24"/>
        </w:rPr>
        <w:t>.</w:t>
      </w:r>
    </w:p>
    <w:p w14:paraId="4291FD67" w14:textId="75B32704" w:rsidR="000820E8" w:rsidRDefault="000820E8" w:rsidP="0091010A">
      <w:pPr>
        <w:pStyle w:val="Podstawowyakapitowy"/>
        <w:rPr>
          <w:rStyle w:val="szaredaty"/>
          <w:rFonts w:asciiTheme="minorHAnsi" w:hAnsiTheme="minorHAnsi" w:cstheme="minorHAnsi"/>
          <w:color w:val="auto"/>
          <w:sz w:val="22"/>
          <w:szCs w:val="22"/>
        </w:rPr>
      </w:pPr>
    </w:p>
    <w:p w14:paraId="66564762" w14:textId="279EBC97" w:rsidR="009B06CD" w:rsidRDefault="00736652" w:rsidP="00B6785D">
      <w:pPr>
        <w:pStyle w:val="Podstawowyakapitowy"/>
        <w:spacing w:line="360" w:lineRule="auto"/>
        <w:rPr>
          <w:rStyle w:val="szaredaty"/>
          <w:rFonts w:asciiTheme="minorHAnsi" w:hAnsiTheme="minorHAnsi" w:cstheme="minorHAnsi"/>
          <w:color w:val="auto"/>
          <w:sz w:val="24"/>
          <w:szCs w:val="24"/>
        </w:rPr>
      </w:pPr>
      <w:r w:rsidRPr="00B6785D">
        <w:rPr>
          <w:rStyle w:val="szaredaty"/>
          <w:rFonts w:asciiTheme="minorHAnsi" w:hAnsiTheme="minorHAnsi" w:cstheme="minorHAnsi"/>
          <w:color w:val="auto"/>
          <w:sz w:val="24"/>
          <w:szCs w:val="24"/>
        </w:rPr>
        <w:t>Projekt dzieła doktorskiego zakładał stworzenie</w:t>
      </w:r>
      <w:r w:rsidR="00323E7B">
        <w:rPr>
          <w:rStyle w:val="szaredaty"/>
          <w:rFonts w:asciiTheme="minorHAnsi" w:hAnsiTheme="minorHAnsi" w:cstheme="minorHAnsi"/>
          <w:color w:val="auto"/>
          <w:sz w:val="24"/>
          <w:szCs w:val="24"/>
        </w:rPr>
        <w:t>/zaprojektowanie</w:t>
      </w:r>
      <w:r w:rsidRPr="00B6785D">
        <w:rPr>
          <w:rStyle w:val="szaredaty"/>
          <w:rFonts w:asciiTheme="minorHAnsi" w:hAnsiTheme="minorHAnsi" w:cstheme="minorHAnsi"/>
          <w:color w:val="auto"/>
          <w:sz w:val="24"/>
          <w:szCs w:val="24"/>
        </w:rPr>
        <w:t xml:space="preserve"> „</w:t>
      </w:r>
      <w:r w:rsidR="000820E8" w:rsidRPr="00B6785D">
        <w:rPr>
          <w:rStyle w:val="szaredaty"/>
          <w:rFonts w:asciiTheme="minorHAnsi" w:hAnsiTheme="minorHAnsi" w:cstheme="minorHAnsi"/>
          <w:color w:val="auto"/>
          <w:sz w:val="24"/>
          <w:szCs w:val="24"/>
        </w:rPr>
        <w:t>Księg</w:t>
      </w:r>
      <w:r w:rsidRPr="00B6785D">
        <w:rPr>
          <w:rStyle w:val="szaredaty"/>
          <w:rFonts w:asciiTheme="minorHAnsi" w:hAnsiTheme="minorHAnsi" w:cstheme="minorHAnsi"/>
          <w:color w:val="auto"/>
          <w:sz w:val="24"/>
          <w:szCs w:val="24"/>
        </w:rPr>
        <w:t>i”</w:t>
      </w:r>
      <w:r w:rsidR="00490E06">
        <w:rPr>
          <w:rStyle w:val="szaredaty"/>
          <w:rFonts w:asciiTheme="minorHAnsi" w:hAnsiTheme="minorHAnsi" w:cstheme="minorHAnsi"/>
          <w:color w:val="auto"/>
          <w:sz w:val="24"/>
          <w:szCs w:val="24"/>
        </w:rPr>
        <w:t xml:space="preserve"> –</w:t>
      </w:r>
      <w:r w:rsidRPr="00B6785D">
        <w:rPr>
          <w:rStyle w:val="szaredaty"/>
          <w:rFonts w:asciiTheme="minorHAnsi" w:hAnsiTheme="minorHAnsi" w:cstheme="minorHAnsi"/>
          <w:color w:val="auto"/>
          <w:sz w:val="24"/>
          <w:szCs w:val="24"/>
        </w:rPr>
        <w:t xml:space="preserve">schulzowskiej </w:t>
      </w:r>
      <w:r w:rsidR="00323E7B" w:rsidRPr="00B6785D">
        <w:rPr>
          <w:rStyle w:val="szaredaty"/>
          <w:rFonts w:asciiTheme="minorHAnsi" w:hAnsiTheme="minorHAnsi" w:cstheme="minorHAnsi"/>
          <w:color w:val="auto"/>
          <w:sz w:val="24"/>
          <w:szCs w:val="24"/>
        </w:rPr>
        <w:t xml:space="preserve">literackiej </w:t>
      </w:r>
      <w:r w:rsidRPr="00B6785D">
        <w:rPr>
          <w:rStyle w:val="szaredaty"/>
          <w:rFonts w:asciiTheme="minorHAnsi" w:hAnsiTheme="minorHAnsi" w:cstheme="minorHAnsi"/>
          <w:color w:val="auto"/>
          <w:sz w:val="24"/>
          <w:szCs w:val="24"/>
        </w:rPr>
        <w:t>idei tej jedynej, fantastycznej, od czasu dzieciństwa nigdy nie odnalezionej tajemniczej „Księgi”</w:t>
      </w:r>
      <w:r w:rsidR="0070239B">
        <w:rPr>
          <w:rStyle w:val="szaredaty"/>
          <w:rFonts w:asciiTheme="minorHAnsi" w:hAnsiTheme="minorHAnsi" w:cstheme="minorHAnsi"/>
          <w:color w:val="auto"/>
          <w:sz w:val="24"/>
          <w:szCs w:val="24"/>
        </w:rPr>
        <w:t>,</w:t>
      </w:r>
      <w:r w:rsidRPr="00B6785D">
        <w:rPr>
          <w:rStyle w:val="szaredaty"/>
          <w:rFonts w:asciiTheme="minorHAnsi" w:hAnsiTheme="minorHAnsi" w:cstheme="minorHAnsi"/>
          <w:color w:val="auto"/>
          <w:sz w:val="24"/>
          <w:szCs w:val="24"/>
        </w:rPr>
        <w:t xml:space="preserve"> w </w:t>
      </w:r>
      <w:r w:rsidR="00490E06">
        <w:rPr>
          <w:rStyle w:val="szaredaty"/>
          <w:rFonts w:asciiTheme="minorHAnsi" w:hAnsiTheme="minorHAnsi" w:cstheme="minorHAnsi"/>
          <w:color w:val="auto"/>
          <w:sz w:val="24"/>
          <w:szCs w:val="24"/>
        </w:rPr>
        <w:t>młodzieńczym</w:t>
      </w:r>
      <w:r w:rsidRPr="00B6785D">
        <w:rPr>
          <w:rStyle w:val="szaredaty"/>
          <w:rFonts w:asciiTheme="minorHAnsi" w:hAnsiTheme="minorHAnsi" w:cstheme="minorHAnsi"/>
          <w:color w:val="auto"/>
          <w:sz w:val="24"/>
          <w:szCs w:val="24"/>
        </w:rPr>
        <w:t xml:space="preserve"> wspomnieniu doskonalszej </w:t>
      </w:r>
      <w:r w:rsidR="00323E7B">
        <w:rPr>
          <w:rStyle w:val="szaredaty"/>
          <w:rFonts w:asciiTheme="minorHAnsi" w:hAnsiTheme="minorHAnsi" w:cstheme="minorHAnsi"/>
          <w:color w:val="auto"/>
          <w:sz w:val="24"/>
          <w:szCs w:val="24"/>
        </w:rPr>
        <w:t xml:space="preserve">nawet </w:t>
      </w:r>
      <w:r w:rsidRPr="00B6785D">
        <w:rPr>
          <w:rStyle w:val="szaredaty"/>
          <w:rFonts w:asciiTheme="minorHAnsi" w:hAnsiTheme="minorHAnsi" w:cstheme="minorHAnsi"/>
          <w:color w:val="auto"/>
          <w:sz w:val="24"/>
          <w:szCs w:val="24"/>
        </w:rPr>
        <w:t xml:space="preserve">niż </w:t>
      </w:r>
      <w:r w:rsidR="00323E7B">
        <w:rPr>
          <w:rStyle w:val="szaredaty"/>
          <w:rFonts w:asciiTheme="minorHAnsi" w:hAnsiTheme="minorHAnsi" w:cstheme="minorHAnsi"/>
          <w:color w:val="auto"/>
          <w:sz w:val="24"/>
          <w:szCs w:val="24"/>
        </w:rPr>
        <w:t xml:space="preserve">święta </w:t>
      </w:r>
      <w:r w:rsidRPr="00B6785D">
        <w:rPr>
          <w:rStyle w:val="szaredaty"/>
          <w:rFonts w:asciiTheme="minorHAnsi" w:hAnsiTheme="minorHAnsi" w:cstheme="minorHAnsi"/>
          <w:color w:val="auto"/>
          <w:sz w:val="24"/>
          <w:szCs w:val="24"/>
        </w:rPr>
        <w:t xml:space="preserve">Biblia. </w:t>
      </w:r>
      <w:r w:rsidR="009B06CD" w:rsidRPr="00B6785D">
        <w:rPr>
          <w:rStyle w:val="szaredaty"/>
          <w:rFonts w:asciiTheme="minorHAnsi" w:hAnsiTheme="minorHAnsi" w:cstheme="minorHAnsi"/>
          <w:color w:val="auto"/>
          <w:sz w:val="24"/>
          <w:szCs w:val="24"/>
        </w:rPr>
        <w:t>Projekt</w:t>
      </w:r>
      <w:r w:rsidR="00490E06">
        <w:rPr>
          <w:rStyle w:val="szaredaty"/>
          <w:rFonts w:asciiTheme="minorHAnsi" w:hAnsiTheme="minorHAnsi" w:cstheme="minorHAnsi"/>
          <w:color w:val="auto"/>
          <w:sz w:val="24"/>
          <w:szCs w:val="24"/>
        </w:rPr>
        <w:t xml:space="preserve"> mojej</w:t>
      </w:r>
      <w:r w:rsidR="009B06CD" w:rsidRPr="00B6785D">
        <w:rPr>
          <w:rStyle w:val="szaredaty"/>
          <w:rFonts w:asciiTheme="minorHAnsi" w:hAnsiTheme="minorHAnsi" w:cstheme="minorHAnsi"/>
          <w:color w:val="auto"/>
          <w:sz w:val="24"/>
          <w:szCs w:val="24"/>
        </w:rPr>
        <w:t xml:space="preserve"> „K</w:t>
      </w:r>
      <w:r w:rsidRPr="00B6785D">
        <w:rPr>
          <w:rStyle w:val="szaredaty"/>
          <w:rFonts w:asciiTheme="minorHAnsi" w:hAnsiTheme="minorHAnsi" w:cstheme="minorHAnsi"/>
          <w:color w:val="auto"/>
          <w:sz w:val="24"/>
          <w:szCs w:val="24"/>
        </w:rPr>
        <w:t>si</w:t>
      </w:r>
      <w:r w:rsidR="009B06CD" w:rsidRPr="00B6785D">
        <w:rPr>
          <w:rStyle w:val="szaredaty"/>
          <w:rFonts w:asciiTheme="minorHAnsi" w:hAnsiTheme="minorHAnsi" w:cstheme="minorHAnsi"/>
          <w:color w:val="auto"/>
          <w:sz w:val="24"/>
          <w:szCs w:val="24"/>
        </w:rPr>
        <w:t>ęgi”,</w:t>
      </w:r>
      <w:r w:rsidRPr="00B6785D">
        <w:rPr>
          <w:rStyle w:val="szaredaty"/>
          <w:rFonts w:asciiTheme="minorHAnsi" w:hAnsiTheme="minorHAnsi" w:cstheme="minorHAnsi"/>
          <w:color w:val="auto"/>
          <w:sz w:val="24"/>
          <w:szCs w:val="24"/>
        </w:rPr>
        <w:t xml:space="preserve"> obok zgromadzonego w ciągu wielu lat bogatego materiału </w:t>
      </w:r>
      <w:r w:rsidR="009B06CD" w:rsidRPr="00B6785D">
        <w:rPr>
          <w:rStyle w:val="szaredaty"/>
          <w:rFonts w:asciiTheme="minorHAnsi" w:hAnsiTheme="minorHAnsi" w:cstheme="minorHAnsi"/>
          <w:color w:val="auto"/>
          <w:sz w:val="24"/>
          <w:szCs w:val="24"/>
        </w:rPr>
        <w:t>archiwalno-</w:t>
      </w:r>
      <w:r w:rsidRPr="00B6785D">
        <w:rPr>
          <w:rStyle w:val="szaredaty"/>
          <w:rFonts w:asciiTheme="minorHAnsi" w:hAnsiTheme="minorHAnsi" w:cstheme="minorHAnsi"/>
          <w:color w:val="auto"/>
          <w:sz w:val="24"/>
          <w:szCs w:val="24"/>
        </w:rPr>
        <w:t>ilustracyjnego powin</w:t>
      </w:r>
      <w:r w:rsidR="009B06CD" w:rsidRPr="00B6785D">
        <w:rPr>
          <w:rStyle w:val="szaredaty"/>
          <w:rFonts w:asciiTheme="minorHAnsi" w:hAnsiTheme="minorHAnsi" w:cstheme="minorHAnsi"/>
          <w:color w:val="auto"/>
          <w:sz w:val="24"/>
          <w:szCs w:val="24"/>
        </w:rPr>
        <w:t>ien</w:t>
      </w:r>
      <w:r w:rsidRPr="00B6785D">
        <w:rPr>
          <w:rStyle w:val="szaredaty"/>
          <w:rFonts w:asciiTheme="minorHAnsi" w:hAnsiTheme="minorHAnsi" w:cstheme="minorHAnsi"/>
          <w:color w:val="auto"/>
          <w:sz w:val="24"/>
          <w:szCs w:val="24"/>
        </w:rPr>
        <w:t xml:space="preserve"> </w:t>
      </w:r>
      <w:r w:rsidR="009B06CD" w:rsidRPr="00B6785D">
        <w:rPr>
          <w:rStyle w:val="szaredaty"/>
          <w:rFonts w:asciiTheme="minorHAnsi" w:hAnsiTheme="minorHAnsi" w:cstheme="minorHAnsi"/>
          <w:color w:val="auto"/>
          <w:sz w:val="24"/>
          <w:szCs w:val="24"/>
        </w:rPr>
        <w:t xml:space="preserve">zawierać bogate treści literackie, stanowiące równocześnie rzędy liter i znaków typograficznych. Na początku pracy nad doktoratem stanęłam przed problemem obecności tekstu w dziele doktorskim. Ponieważ przed </w:t>
      </w:r>
      <w:r w:rsidR="00490E06">
        <w:rPr>
          <w:rStyle w:val="szaredaty"/>
          <w:rFonts w:asciiTheme="minorHAnsi" w:hAnsiTheme="minorHAnsi" w:cstheme="minorHAnsi"/>
          <w:color w:val="auto"/>
          <w:sz w:val="24"/>
          <w:szCs w:val="24"/>
        </w:rPr>
        <w:t>dziesięcioma</w:t>
      </w:r>
      <w:r w:rsidR="009B06CD" w:rsidRPr="00B6785D">
        <w:rPr>
          <w:rStyle w:val="szaredaty"/>
          <w:rFonts w:asciiTheme="minorHAnsi" w:hAnsiTheme="minorHAnsi" w:cstheme="minorHAnsi"/>
          <w:color w:val="auto"/>
          <w:sz w:val="24"/>
          <w:szCs w:val="24"/>
        </w:rPr>
        <w:t xml:space="preserve"> laty nie zajmowałam się pisaniem</w:t>
      </w:r>
      <w:r w:rsidR="00490E06">
        <w:rPr>
          <w:rStyle w:val="szaredaty"/>
          <w:rFonts w:asciiTheme="minorHAnsi" w:hAnsiTheme="minorHAnsi" w:cstheme="minorHAnsi"/>
          <w:color w:val="auto"/>
          <w:sz w:val="24"/>
          <w:szCs w:val="24"/>
        </w:rPr>
        <w:t xml:space="preserve"> biografii</w:t>
      </w:r>
      <w:r w:rsidR="009B06CD" w:rsidRPr="00B6785D">
        <w:rPr>
          <w:rStyle w:val="szaredaty"/>
          <w:rFonts w:asciiTheme="minorHAnsi" w:hAnsiTheme="minorHAnsi" w:cstheme="minorHAnsi"/>
          <w:color w:val="auto"/>
          <w:sz w:val="24"/>
          <w:szCs w:val="24"/>
        </w:rPr>
        <w:t xml:space="preserve">, </w:t>
      </w:r>
      <w:r w:rsidR="00490E06">
        <w:rPr>
          <w:rStyle w:val="szaredaty"/>
          <w:rFonts w:asciiTheme="minorHAnsi" w:hAnsiTheme="minorHAnsi" w:cstheme="minorHAnsi"/>
          <w:color w:val="auto"/>
          <w:sz w:val="24"/>
          <w:szCs w:val="24"/>
        </w:rPr>
        <w:t>lecz</w:t>
      </w:r>
      <w:r w:rsidR="009B06CD" w:rsidRPr="00B6785D">
        <w:rPr>
          <w:rStyle w:val="szaredaty"/>
          <w:rFonts w:asciiTheme="minorHAnsi" w:hAnsiTheme="minorHAnsi" w:cstheme="minorHAnsi"/>
          <w:color w:val="auto"/>
          <w:sz w:val="24"/>
          <w:szCs w:val="24"/>
        </w:rPr>
        <w:t xml:space="preserve"> malowaniem i ilustrowaniem</w:t>
      </w:r>
      <w:r w:rsidR="00490E06">
        <w:rPr>
          <w:rStyle w:val="szaredaty"/>
          <w:rFonts w:asciiTheme="minorHAnsi" w:hAnsiTheme="minorHAnsi" w:cstheme="minorHAnsi"/>
          <w:color w:val="auto"/>
          <w:sz w:val="24"/>
          <w:szCs w:val="24"/>
        </w:rPr>
        <w:t xml:space="preserve"> książek</w:t>
      </w:r>
      <w:r w:rsidR="009B06CD" w:rsidRPr="00B6785D">
        <w:rPr>
          <w:rStyle w:val="szaredaty"/>
          <w:rFonts w:asciiTheme="minorHAnsi" w:hAnsiTheme="minorHAnsi" w:cstheme="minorHAnsi"/>
          <w:color w:val="auto"/>
          <w:sz w:val="24"/>
          <w:szCs w:val="24"/>
        </w:rPr>
        <w:t xml:space="preserve">, postanowiłam zdobyć </w:t>
      </w:r>
      <w:r w:rsidR="0070239B">
        <w:rPr>
          <w:rStyle w:val="szaredaty"/>
          <w:rFonts w:asciiTheme="minorHAnsi" w:hAnsiTheme="minorHAnsi" w:cstheme="minorHAnsi"/>
          <w:color w:val="auto"/>
          <w:sz w:val="24"/>
          <w:szCs w:val="24"/>
        </w:rPr>
        <w:t xml:space="preserve">dla dzieła doktorskiego </w:t>
      </w:r>
      <w:r w:rsidR="009B06CD" w:rsidRPr="00B6785D">
        <w:rPr>
          <w:rStyle w:val="szaredaty"/>
          <w:rFonts w:asciiTheme="minorHAnsi" w:hAnsiTheme="minorHAnsi" w:cstheme="minorHAnsi"/>
          <w:color w:val="auto"/>
          <w:sz w:val="24"/>
          <w:szCs w:val="24"/>
        </w:rPr>
        <w:t>odpowiedni</w:t>
      </w:r>
      <w:r w:rsidR="00490E06">
        <w:rPr>
          <w:rStyle w:val="szaredaty"/>
          <w:rFonts w:asciiTheme="minorHAnsi" w:hAnsiTheme="minorHAnsi" w:cstheme="minorHAnsi"/>
          <w:color w:val="auto"/>
          <w:sz w:val="24"/>
          <w:szCs w:val="24"/>
        </w:rPr>
        <w:t>o godne</w:t>
      </w:r>
      <w:r w:rsidR="009B06CD" w:rsidRPr="00B6785D">
        <w:rPr>
          <w:rStyle w:val="szaredaty"/>
          <w:rFonts w:asciiTheme="minorHAnsi" w:hAnsiTheme="minorHAnsi" w:cstheme="minorHAnsi"/>
          <w:color w:val="auto"/>
          <w:sz w:val="24"/>
          <w:szCs w:val="24"/>
        </w:rPr>
        <w:t xml:space="preserve"> treści literackie. Po</w:t>
      </w:r>
      <w:r w:rsidR="00490E06">
        <w:rPr>
          <w:rStyle w:val="szaredaty"/>
          <w:rFonts w:asciiTheme="minorHAnsi" w:hAnsiTheme="minorHAnsi" w:cstheme="minorHAnsi"/>
          <w:color w:val="auto"/>
          <w:sz w:val="24"/>
          <w:szCs w:val="24"/>
        </w:rPr>
        <w:t>wzięłam decyzję, by</w:t>
      </w:r>
      <w:r w:rsidR="009B06CD" w:rsidRPr="00B6785D">
        <w:rPr>
          <w:rStyle w:val="szaredaty"/>
          <w:rFonts w:asciiTheme="minorHAnsi" w:hAnsiTheme="minorHAnsi" w:cstheme="minorHAnsi"/>
          <w:color w:val="auto"/>
          <w:sz w:val="24"/>
          <w:szCs w:val="24"/>
        </w:rPr>
        <w:t xml:space="preserve"> </w:t>
      </w:r>
      <w:r w:rsidR="000820E8" w:rsidRPr="00B6785D">
        <w:rPr>
          <w:rStyle w:val="szaredaty"/>
          <w:rFonts w:asciiTheme="minorHAnsi" w:hAnsiTheme="minorHAnsi" w:cstheme="minorHAnsi"/>
          <w:color w:val="auto"/>
          <w:sz w:val="24"/>
          <w:szCs w:val="24"/>
        </w:rPr>
        <w:t>zainspirowa</w:t>
      </w:r>
      <w:r w:rsidR="009B06CD" w:rsidRPr="00B6785D">
        <w:rPr>
          <w:rStyle w:val="szaredaty"/>
          <w:rFonts w:asciiTheme="minorHAnsi" w:hAnsiTheme="minorHAnsi" w:cstheme="minorHAnsi"/>
          <w:color w:val="auto"/>
          <w:sz w:val="24"/>
          <w:szCs w:val="24"/>
        </w:rPr>
        <w:t>ć współczesne kobiety z kręgu kultury i sztuki</w:t>
      </w:r>
      <w:r w:rsidR="000820E8" w:rsidRPr="00B6785D">
        <w:rPr>
          <w:rStyle w:val="szaredaty"/>
          <w:rFonts w:asciiTheme="minorHAnsi" w:hAnsiTheme="minorHAnsi" w:cstheme="minorHAnsi"/>
          <w:color w:val="auto"/>
          <w:sz w:val="24"/>
          <w:szCs w:val="24"/>
        </w:rPr>
        <w:t xml:space="preserve"> </w:t>
      </w:r>
      <w:r w:rsidR="0070239B">
        <w:rPr>
          <w:rStyle w:val="szaredaty"/>
          <w:rFonts w:asciiTheme="minorHAnsi" w:hAnsiTheme="minorHAnsi" w:cstheme="minorHAnsi"/>
          <w:color w:val="auto"/>
          <w:sz w:val="24"/>
          <w:szCs w:val="24"/>
        </w:rPr>
        <w:t xml:space="preserve">historycznymi </w:t>
      </w:r>
      <w:r w:rsidR="000820E8" w:rsidRPr="00B6785D">
        <w:rPr>
          <w:rStyle w:val="szaredaty"/>
          <w:rFonts w:asciiTheme="minorHAnsi" w:hAnsiTheme="minorHAnsi" w:cstheme="minorHAnsi"/>
          <w:color w:val="auto"/>
          <w:sz w:val="24"/>
          <w:szCs w:val="24"/>
        </w:rPr>
        <w:t xml:space="preserve">sylwetkami </w:t>
      </w:r>
      <w:r w:rsidR="009B06CD" w:rsidRPr="00B6785D">
        <w:rPr>
          <w:rStyle w:val="szaredaty"/>
          <w:rFonts w:asciiTheme="minorHAnsi" w:hAnsiTheme="minorHAnsi" w:cstheme="minorHAnsi"/>
          <w:color w:val="auto"/>
          <w:sz w:val="24"/>
          <w:szCs w:val="24"/>
        </w:rPr>
        <w:t xml:space="preserve">wybranych trzynastu </w:t>
      </w:r>
      <w:r w:rsidR="000820E8" w:rsidRPr="00B6785D">
        <w:rPr>
          <w:rStyle w:val="szaredaty"/>
          <w:rFonts w:asciiTheme="minorHAnsi" w:hAnsiTheme="minorHAnsi" w:cstheme="minorHAnsi"/>
          <w:color w:val="auto"/>
          <w:sz w:val="24"/>
          <w:szCs w:val="24"/>
        </w:rPr>
        <w:t>kobiet</w:t>
      </w:r>
      <w:r w:rsidR="009B06CD" w:rsidRPr="00B6785D">
        <w:rPr>
          <w:rStyle w:val="szaredaty"/>
          <w:rFonts w:asciiTheme="minorHAnsi" w:hAnsiTheme="minorHAnsi" w:cstheme="minorHAnsi"/>
          <w:color w:val="auto"/>
          <w:sz w:val="24"/>
          <w:szCs w:val="24"/>
        </w:rPr>
        <w:t xml:space="preserve"> z kręgu Brunona Schulza</w:t>
      </w:r>
      <w:r w:rsidR="000820E8" w:rsidRPr="00B6785D">
        <w:rPr>
          <w:rStyle w:val="szaredaty"/>
          <w:rFonts w:asciiTheme="minorHAnsi" w:hAnsiTheme="minorHAnsi" w:cstheme="minorHAnsi"/>
          <w:color w:val="auto"/>
          <w:sz w:val="24"/>
          <w:szCs w:val="24"/>
        </w:rPr>
        <w:t xml:space="preserve"> </w:t>
      </w:r>
      <w:r w:rsidR="009B06CD" w:rsidRPr="00B6785D">
        <w:rPr>
          <w:rStyle w:val="szaredaty"/>
          <w:rFonts w:asciiTheme="minorHAnsi" w:hAnsiTheme="minorHAnsi" w:cstheme="minorHAnsi"/>
          <w:color w:val="auto"/>
          <w:sz w:val="24"/>
          <w:szCs w:val="24"/>
        </w:rPr>
        <w:t>i poprosić o stworzenie własnych autorskich tekstów</w:t>
      </w:r>
      <w:r w:rsidR="008C6930">
        <w:rPr>
          <w:rStyle w:val="szaredaty"/>
          <w:rFonts w:asciiTheme="minorHAnsi" w:hAnsiTheme="minorHAnsi" w:cstheme="minorHAnsi"/>
          <w:color w:val="auto"/>
          <w:sz w:val="24"/>
          <w:szCs w:val="24"/>
        </w:rPr>
        <w:t>-</w:t>
      </w:r>
      <w:r w:rsidR="000820E8" w:rsidRPr="00B6785D">
        <w:rPr>
          <w:rStyle w:val="szaredaty"/>
          <w:rFonts w:asciiTheme="minorHAnsi" w:hAnsiTheme="minorHAnsi" w:cstheme="minorHAnsi"/>
          <w:color w:val="auto"/>
          <w:sz w:val="24"/>
          <w:szCs w:val="24"/>
        </w:rPr>
        <w:t>esejów</w:t>
      </w:r>
      <w:r w:rsidR="009B06CD" w:rsidRPr="00B6785D">
        <w:rPr>
          <w:rStyle w:val="szaredaty"/>
          <w:rFonts w:asciiTheme="minorHAnsi" w:hAnsiTheme="minorHAnsi" w:cstheme="minorHAnsi"/>
          <w:color w:val="auto"/>
          <w:sz w:val="24"/>
          <w:szCs w:val="24"/>
        </w:rPr>
        <w:t xml:space="preserve">, by włączyć je </w:t>
      </w:r>
      <w:r w:rsidR="000820E8" w:rsidRPr="00B6785D">
        <w:rPr>
          <w:rStyle w:val="szaredaty"/>
          <w:rFonts w:asciiTheme="minorHAnsi" w:hAnsiTheme="minorHAnsi" w:cstheme="minorHAnsi"/>
          <w:color w:val="auto"/>
          <w:sz w:val="24"/>
          <w:szCs w:val="24"/>
        </w:rPr>
        <w:t xml:space="preserve">do </w:t>
      </w:r>
      <w:r w:rsidR="008C6930">
        <w:rPr>
          <w:rStyle w:val="szaredaty"/>
          <w:rFonts w:asciiTheme="minorHAnsi" w:hAnsiTheme="minorHAnsi" w:cstheme="minorHAnsi"/>
          <w:color w:val="auto"/>
          <w:sz w:val="24"/>
          <w:szCs w:val="24"/>
        </w:rPr>
        <w:t xml:space="preserve">doktorskiego </w:t>
      </w:r>
      <w:r w:rsidR="000820E8" w:rsidRPr="00B6785D">
        <w:rPr>
          <w:rStyle w:val="szaredaty"/>
          <w:rFonts w:asciiTheme="minorHAnsi" w:hAnsiTheme="minorHAnsi" w:cstheme="minorHAnsi"/>
          <w:color w:val="auto"/>
          <w:sz w:val="24"/>
          <w:szCs w:val="24"/>
        </w:rPr>
        <w:t>projektu</w:t>
      </w:r>
      <w:r w:rsidR="008C6930">
        <w:rPr>
          <w:rStyle w:val="szaredaty"/>
          <w:rFonts w:asciiTheme="minorHAnsi" w:hAnsiTheme="minorHAnsi" w:cstheme="minorHAnsi"/>
          <w:color w:val="auto"/>
          <w:sz w:val="24"/>
          <w:szCs w:val="24"/>
        </w:rPr>
        <w:t>, który w założeniu jest dziełem plastycznym</w:t>
      </w:r>
      <w:r w:rsidR="005508AB">
        <w:rPr>
          <w:rStyle w:val="szaredaty"/>
          <w:rFonts w:asciiTheme="minorHAnsi" w:hAnsiTheme="minorHAnsi" w:cstheme="minorHAnsi"/>
          <w:color w:val="auto"/>
          <w:sz w:val="24"/>
          <w:szCs w:val="24"/>
        </w:rPr>
        <w:t>, mniej literackim</w:t>
      </w:r>
      <w:r w:rsidR="000820E8" w:rsidRPr="00B6785D">
        <w:rPr>
          <w:rStyle w:val="szaredaty"/>
          <w:rFonts w:asciiTheme="minorHAnsi" w:hAnsiTheme="minorHAnsi" w:cstheme="minorHAnsi"/>
          <w:color w:val="auto"/>
          <w:sz w:val="24"/>
          <w:szCs w:val="24"/>
        </w:rPr>
        <w:t xml:space="preserve">. Zaproszenie przyjęły: </w:t>
      </w:r>
      <w:r w:rsidR="009B06CD" w:rsidRPr="00B6785D">
        <w:rPr>
          <w:rStyle w:val="szaredaty"/>
          <w:rFonts w:asciiTheme="minorHAnsi" w:hAnsiTheme="minorHAnsi" w:cstheme="minorHAnsi"/>
          <w:color w:val="auto"/>
          <w:sz w:val="24"/>
          <w:szCs w:val="24"/>
        </w:rPr>
        <w:t xml:space="preserve">pisarka </w:t>
      </w:r>
      <w:r w:rsidR="000820E8" w:rsidRPr="00B6785D">
        <w:rPr>
          <w:rStyle w:val="szaredaty"/>
          <w:rFonts w:asciiTheme="minorHAnsi" w:hAnsiTheme="minorHAnsi" w:cstheme="minorHAnsi"/>
          <w:color w:val="auto"/>
          <w:sz w:val="24"/>
          <w:szCs w:val="24"/>
        </w:rPr>
        <w:t xml:space="preserve">Agata Tuszyńska (Polska),  </w:t>
      </w:r>
      <w:r w:rsidR="00A7466C" w:rsidRPr="00B6785D">
        <w:rPr>
          <w:rStyle w:val="szaredaty"/>
          <w:rFonts w:asciiTheme="minorHAnsi" w:hAnsiTheme="minorHAnsi" w:cstheme="minorHAnsi"/>
          <w:color w:val="auto"/>
          <w:sz w:val="24"/>
          <w:szCs w:val="24"/>
        </w:rPr>
        <w:t xml:space="preserve">pisarka </w:t>
      </w:r>
      <w:r w:rsidR="000820E8" w:rsidRPr="00B6785D">
        <w:rPr>
          <w:rStyle w:val="szaredaty"/>
          <w:rFonts w:asciiTheme="minorHAnsi" w:hAnsiTheme="minorHAnsi" w:cstheme="minorHAnsi"/>
          <w:color w:val="auto"/>
          <w:sz w:val="24"/>
          <w:szCs w:val="24"/>
        </w:rPr>
        <w:t xml:space="preserve">Angelika Kuźniak (Polska), </w:t>
      </w:r>
      <w:r w:rsidR="00A7466C" w:rsidRPr="00B6785D">
        <w:rPr>
          <w:rStyle w:val="szaredaty"/>
          <w:rFonts w:asciiTheme="minorHAnsi" w:hAnsiTheme="minorHAnsi" w:cstheme="minorHAnsi"/>
          <w:color w:val="auto"/>
          <w:sz w:val="24"/>
          <w:szCs w:val="24"/>
        </w:rPr>
        <w:t xml:space="preserve">kulturoznawczyni </w:t>
      </w:r>
      <w:r w:rsidR="000820E8" w:rsidRPr="00B6785D">
        <w:rPr>
          <w:rStyle w:val="szaredaty"/>
          <w:rFonts w:asciiTheme="minorHAnsi" w:hAnsiTheme="minorHAnsi" w:cstheme="minorHAnsi"/>
          <w:color w:val="auto"/>
          <w:sz w:val="24"/>
          <w:szCs w:val="24"/>
        </w:rPr>
        <w:t xml:space="preserve">Karolina Szymaniak (Polska), </w:t>
      </w:r>
      <w:r w:rsidR="00A7466C" w:rsidRPr="00B6785D">
        <w:rPr>
          <w:rStyle w:val="szaredaty"/>
          <w:rFonts w:asciiTheme="minorHAnsi" w:hAnsiTheme="minorHAnsi" w:cstheme="minorHAnsi"/>
          <w:color w:val="auto"/>
          <w:sz w:val="24"/>
          <w:szCs w:val="24"/>
        </w:rPr>
        <w:t xml:space="preserve">historyczka sztuki </w:t>
      </w:r>
      <w:r w:rsidR="000820E8" w:rsidRPr="00B6785D">
        <w:rPr>
          <w:rStyle w:val="szaredaty"/>
          <w:rFonts w:asciiTheme="minorHAnsi" w:hAnsiTheme="minorHAnsi" w:cstheme="minorHAnsi"/>
          <w:color w:val="auto"/>
          <w:sz w:val="24"/>
          <w:szCs w:val="24"/>
        </w:rPr>
        <w:t xml:space="preserve">Marta Tarabuła (Polska), </w:t>
      </w:r>
      <w:r w:rsidR="00A7466C" w:rsidRPr="00B6785D">
        <w:rPr>
          <w:rStyle w:val="szaredaty"/>
          <w:rFonts w:asciiTheme="minorHAnsi" w:hAnsiTheme="minorHAnsi" w:cstheme="minorHAnsi"/>
          <w:color w:val="auto"/>
          <w:sz w:val="24"/>
          <w:szCs w:val="24"/>
        </w:rPr>
        <w:t xml:space="preserve">historyczka sztuki </w:t>
      </w:r>
      <w:r w:rsidR="000820E8" w:rsidRPr="00B6785D">
        <w:rPr>
          <w:rStyle w:val="szaredaty"/>
          <w:rFonts w:asciiTheme="minorHAnsi" w:hAnsiTheme="minorHAnsi" w:cstheme="minorHAnsi"/>
          <w:color w:val="auto"/>
          <w:sz w:val="24"/>
          <w:szCs w:val="24"/>
        </w:rPr>
        <w:t xml:space="preserve">Małgorzata Kitowska-Łysiak (Polska), </w:t>
      </w:r>
      <w:r w:rsidR="00A7466C" w:rsidRPr="00B6785D">
        <w:rPr>
          <w:rStyle w:val="szaredaty"/>
          <w:rFonts w:asciiTheme="minorHAnsi" w:hAnsiTheme="minorHAnsi" w:cstheme="minorHAnsi"/>
          <w:color w:val="auto"/>
          <w:sz w:val="24"/>
          <w:szCs w:val="24"/>
        </w:rPr>
        <w:t xml:space="preserve">pisarka </w:t>
      </w:r>
      <w:r w:rsidR="000820E8" w:rsidRPr="00B6785D">
        <w:rPr>
          <w:rStyle w:val="szaredaty"/>
          <w:rFonts w:asciiTheme="minorHAnsi" w:hAnsiTheme="minorHAnsi" w:cstheme="minorHAnsi"/>
          <w:color w:val="auto"/>
          <w:sz w:val="24"/>
          <w:szCs w:val="24"/>
        </w:rPr>
        <w:t xml:space="preserve">Sylwia Chutnik (Polska), </w:t>
      </w:r>
      <w:r w:rsidR="00A7466C" w:rsidRPr="00B6785D">
        <w:rPr>
          <w:rStyle w:val="szaredaty"/>
          <w:rFonts w:asciiTheme="minorHAnsi" w:hAnsiTheme="minorHAnsi" w:cstheme="minorHAnsi"/>
          <w:color w:val="auto"/>
          <w:sz w:val="24"/>
          <w:szCs w:val="24"/>
        </w:rPr>
        <w:t xml:space="preserve">tłumaczka </w:t>
      </w:r>
      <w:r w:rsidR="000820E8" w:rsidRPr="00B6785D">
        <w:rPr>
          <w:rStyle w:val="szaredaty"/>
          <w:rFonts w:asciiTheme="minorHAnsi" w:hAnsiTheme="minorHAnsi" w:cstheme="minorHAnsi"/>
          <w:color w:val="auto"/>
          <w:sz w:val="24"/>
          <w:szCs w:val="24"/>
        </w:rPr>
        <w:t>Scotia Gilroy (Kanada),</w:t>
      </w:r>
      <w:r w:rsidR="000820E8" w:rsidRPr="00B6785D">
        <w:rPr>
          <w:rFonts w:asciiTheme="minorHAnsi" w:hAnsiTheme="minorHAnsi" w:cstheme="minorHAnsi"/>
          <w:color w:val="auto"/>
          <w:spacing w:val="8"/>
        </w:rPr>
        <w:t xml:space="preserve"> </w:t>
      </w:r>
      <w:r w:rsidR="00A7466C" w:rsidRPr="00B6785D">
        <w:rPr>
          <w:rFonts w:asciiTheme="minorHAnsi" w:hAnsiTheme="minorHAnsi" w:cstheme="minorHAnsi"/>
          <w:color w:val="auto"/>
          <w:spacing w:val="8"/>
        </w:rPr>
        <w:t xml:space="preserve">pisarka </w:t>
      </w:r>
      <w:r w:rsidR="000820E8" w:rsidRPr="00B6785D">
        <w:rPr>
          <w:rStyle w:val="szaredaty"/>
          <w:rFonts w:asciiTheme="minorHAnsi" w:hAnsiTheme="minorHAnsi" w:cstheme="minorHAnsi"/>
          <w:color w:val="auto"/>
          <w:sz w:val="24"/>
          <w:szCs w:val="24"/>
        </w:rPr>
        <w:t xml:space="preserve">Magdalena Parys (Niemcy), </w:t>
      </w:r>
      <w:r w:rsidR="00A7466C" w:rsidRPr="00B6785D">
        <w:rPr>
          <w:rStyle w:val="szaredaty"/>
          <w:rFonts w:asciiTheme="minorHAnsi" w:hAnsiTheme="minorHAnsi" w:cstheme="minorHAnsi"/>
          <w:color w:val="auto"/>
          <w:sz w:val="24"/>
          <w:szCs w:val="24"/>
        </w:rPr>
        <w:t xml:space="preserve">naukowczyni </w:t>
      </w:r>
      <w:r w:rsidR="000820E8" w:rsidRPr="00B6785D">
        <w:rPr>
          <w:rStyle w:val="szaredaty"/>
          <w:rFonts w:asciiTheme="minorHAnsi" w:hAnsiTheme="minorHAnsi" w:cstheme="minorHAnsi"/>
          <w:color w:val="auto"/>
          <w:sz w:val="24"/>
          <w:szCs w:val="24"/>
        </w:rPr>
        <w:t>Ariko Kato (Japonia),</w:t>
      </w:r>
      <w:r w:rsidR="00B6785D">
        <w:rPr>
          <w:rStyle w:val="szaredaty"/>
          <w:rFonts w:asciiTheme="minorHAnsi" w:hAnsiTheme="minorHAnsi" w:cstheme="minorHAnsi"/>
          <w:color w:val="auto"/>
          <w:sz w:val="24"/>
          <w:szCs w:val="24"/>
        </w:rPr>
        <w:t xml:space="preserve"> </w:t>
      </w:r>
      <w:r w:rsidR="00A7466C" w:rsidRPr="00B6785D">
        <w:rPr>
          <w:rStyle w:val="szaredaty"/>
          <w:rFonts w:asciiTheme="minorHAnsi" w:hAnsiTheme="minorHAnsi" w:cstheme="minorHAnsi"/>
          <w:color w:val="auto"/>
          <w:sz w:val="24"/>
          <w:szCs w:val="24"/>
        </w:rPr>
        <w:t>reżyserka</w:t>
      </w:r>
      <w:r w:rsidR="000820E8" w:rsidRPr="00B6785D">
        <w:rPr>
          <w:rFonts w:asciiTheme="minorHAnsi" w:hAnsiTheme="minorHAnsi" w:cstheme="minorHAnsi"/>
          <w:i/>
          <w:noProof/>
          <w:color w:val="auto"/>
          <w:spacing w:val="8"/>
          <w:lang w:eastAsia="pl-PL"/>
        </w:rPr>
        <w:t xml:space="preserve"> </w:t>
      </w:r>
      <w:r w:rsidR="000820E8" w:rsidRPr="00B6785D">
        <w:rPr>
          <w:rStyle w:val="szaredaty"/>
          <w:rFonts w:asciiTheme="minorHAnsi" w:hAnsiTheme="minorHAnsi" w:cstheme="minorHAnsi"/>
          <w:color w:val="auto"/>
          <w:sz w:val="24"/>
          <w:szCs w:val="24"/>
        </w:rPr>
        <w:t>Krystyna Krauze (Czechy</w:t>
      </w:r>
      <w:r w:rsidR="000820E8" w:rsidRPr="00B6785D">
        <w:rPr>
          <w:rFonts w:asciiTheme="minorHAnsi" w:hAnsiTheme="minorHAnsi" w:cstheme="minorHAnsi"/>
          <w:color w:val="auto"/>
          <w:spacing w:val="8"/>
        </w:rPr>
        <w:t xml:space="preserve">), </w:t>
      </w:r>
      <w:r w:rsidR="00A7466C" w:rsidRPr="00B6785D">
        <w:rPr>
          <w:rFonts w:asciiTheme="minorHAnsi" w:hAnsiTheme="minorHAnsi" w:cstheme="minorHAnsi"/>
          <w:color w:val="auto"/>
          <w:spacing w:val="8"/>
        </w:rPr>
        <w:t xml:space="preserve">wykładowczyni uniwersytecka </w:t>
      </w:r>
      <w:r w:rsidR="000820E8" w:rsidRPr="00B6785D">
        <w:rPr>
          <w:rStyle w:val="szaredaty"/>
          <w:rFonts w:asciiTheme="minorHAnsi" w:hAnsiTheme="minorHAnsi" w:cstheme="minorHAnsi"/>
          <w:color w:val="auto"/>
          <w:sz w:val="24"/>
          <w:szCs w:val="24"/>
        </w:rPr>
        <w:t>Wiera Meniok (Ukraina).</w:t>
      </w:r>
      <w:r w:rsidR="009B06CD" w:rsidRPr="00B6785D">
        <w:rPr>
          <w:rStyle w:val="szaredaty"/>
          <w:rFonts w:asciiTheme="minorHAnsi" w:hAnsiTheme="minorHAnsi" w:cstheme="minorHAnsi"/>
          <w:color w:val="auto"/>
          <w:sz w:val="24"/>
          <w:szCs w:val="24"/>
        </w:rPr>
        <w:t xml:space="preserve"> </w:t>
      </w:r>
    </w:p>
    <w:p w14:paraId="5934713F" w14:textId="4BE97313" w:rsidR="008C6930" w:rsidRDefault="008C6930" w:rsidP="00B6785D">
      <w:pPr>
        <w:pStyle w:val="Podstawowyakapitowy"/>
        <w:spacing w:line="360" w:lineRule="auto"/>
        <w:rPr>
          <w:rStyle w:val="szaredaty"/>
          <w:rFonts w:asciiTheme="minorHAnsi" w:hAnsiTheme="minorHAnsi" w:cstheme="minorHAnsi"/>
          <w:color w:val="auto"/>
          <w:sz w:val="24"/>
          <w:szCs w:val="24"/>
        </w:rPr>
      </w:pPr>
    </w:p>
    <w:p w14:paraId="55F07D0A" w14:textId="747CB6CB" w:rsidR="008C6930" w:rsidRPr="007F3C6F" w:rsidRDefault="008C6930" w:rsidP="007F3C6F">
      <w:pPr>
        <w:pStyle w:val="Podstawowyakapitowy"/>
        <w:spacing w:line="360" w:lineRule="auto"/>
        <w:rPr>
          <w:rStyle w:val="szaredaty"/>
          <w:rFonts w:asciiTheme="minorHAnsi" w:hAnsiTheme="minorHAnsi" w:cstheme="minorHAnsi"/>
          <w:color w:val="auto"/>
          <w:sz w:val="24"/>
          <w:szCs w:val="24"/>
        </w:rPr>
      </w:pPr>
      <w:r w:rsidRPr="007F3C6F">
        <w:rPr>
          <w:rStyle w:val="szaredaty"/>
          <w:rFonts w:asciiTheme="minorHAnsi" w:hAnsiTheme="minorHAnsi" w:cstheme="minorHAnsi"/>
          <w:color w:val="auto"/>
          <w:sz w:val="24"/>
          <w:szCs w:val="24"/>
        </w:rPr>
        <w:t>Teksty zamówione do projektu</w:t>
      </w:r>
      <w:r w:rsidR="00B10E4A">
        <w:rPr>
          <w:rStyle w:val="szaredaty"/>
          <w:rFonts w:asciiTheme="minorHAnsi" w:hAnsiTheme="minorHAnsi" w:cstheme="minorHAnsi"/>
          <w:color w:val="auto"/>
          <w:sz w:val="24"/>
          <w:szCs w:val="24"/>
        </w:rPr>
        <w:t xml:space="preserve"> stanowiące jego część</w:t>
      </w:r>
      <w:r w:rsidR="005508AB">
        <w:rPr>
          <w:rStyle w:val="szaredaty"/>
          <w:rFonts w:asciiTheme="minorHAnsi" w:hAnsiTheme="minorHAnsi" w:cstheme="minorHAnsi"/>
          <w:color w:val="auto"/>
          <w:sz w:val="24"/>
          <w:szCs w:val="24"/>
        </w:rPr>
        <w:t xml:space="preserve"> to</w:t>
      </w:r>
      <w:r w:rsidRPr="007F3C6F">
        <w:rPr>
          <w:rStyle w:val="szaredaty"/>
          <w:rFonts w:asciiTheme="minorHAnsi" w:hAnsiTheme="minorHAnsi" w:cstheme="minorHAnsi"/>
          <w:color w:val="auto"/>
          <w:sz w:val="24"/>
          <w:szCs w:val="24"/>
        </w:rPr>
        <w:t>:</w:t>
      </w:r>
    </w:p>
    <w:p w14:paraId="232406AC" w14:textId="270F4DC1" w:rsidR="008C6930" w:rsidRPr="007F3C6F" w:rsidRDefault="0095747E" w:rsidP="007F3C6F">
      <w:pPr>
        <w:pStyle w:val="Podstawowyakapitowy"/>
        <w:spacing w:line="360" w:lineRule="auto"/>
        <w:rPr>
          <w:rStyle w:val="szaredaty"/>
          <w:rFonts w:asciiTheme="minorHAnsi" w:hAnsiTheme="minorHAnsi" w:cstheme="minorHAnsi"/>
          <w:i/>
          <w:color w:val="auto"/>
          <w:sz w:val="24"/>
          <w:szCs w:val="24"/>
        </w:rPr>
      </w:pPr>
      <w:r>
        <w:rPr>
          <w:rStyle w:val="szaredaty"/>
          <w:rFonts w:asciiTheme="minorHAnsi" w:hAnsiTheme="minorHAnsi" w:cstheme="minorHAnsi"/>
          <w:color w:val="auto"/>
          <w:sz w:val="24"/>
          <w:szCs w:val="24"/>
        </w:rPr>
        <w:t>1.</w:t>
      </w:r>
      <w:r w:rsidR="008C6930" w:rsidRPr="007F3C6F">
        <w:rPr>
          <w:rStyle w:val="szaredaty"/>
          <w:rFonts w:asciiTheme="minorHAnsi" w:hAnsiTheme="minorHAnsi" w:cstheme="minorHAnsi"/>
          <w:color w:val="auto"/>
          <w:sz w:val="24"/>
          <w:szCs w:val="24"/>
        </w:rPr>
        <w:t xml:space="preserve"> </w:t>
      </w:r>
      <w:r w:rsidR="008C6930" w:rsidRPr="007F3C6F">
        <w:rPr>
          <w:rStyle w:val="szaredaty"/>
          <w:rFonts w:asciiTheme="minorHAnsi" w:hAnsiTheme="minorHAnsi" w:cstheme="minorHAnsi"/>
          <w:i/>
          <w:color w:val="auto"/>
          <w:sz w:val="24"/>
          <w:szCs w:val="24"/>
        </w:rPr>
        <w:t>Narzeczona</w:t>
      </w:r>
      <w:r w:rsidR="008C6930" w:rsidRPr="007F3C6F">
        <w:rPr>
          <w:rStyle w:val="szaredaty"/>
          <w:rFonts w:asciiTheme="minorHAnsi" w:hAnsiTheme="minorHAnsi" w:cstheme="minorHAnsi"/>
          <w:iCs/>
          <w:color w:val="auto"/>
          <w:sz w:val="24"/>
          <w:szCs w:val="24"/>
        </w:rPr>
        <w:t>,</w:t>
      </w:r>
      <w:r w:rsidR="008C6930" w:rsidRPr="007F3C6F">
        <w:rPr>
          <w:rStyle w:val="szaredaty"/>
          <w:rFonts w:asciiTheme="minorHAnsi" w:hAnsiTheme="minorHAnsi" w:cstheme="minorHAnsi"/>
          <w:color w:val="auto"/>
          <w:sz w:val="24"/>
          <w:szCs w:val="24"/>
        </w:rPr>
        <w:t xml:space="preserve"> Agata Tuszyńska</w:t>
      </w:r>
      <w:r w:rsidR="008C6930" w:rsidRPr="007F3C6F">
        <w:rPr>
          <w:rStyle w:val="szaredaty"/>
          <w:rFonts w:asciiTheme="minorHAnsi" w:hAnsiTheme="minorHAnsi" w:cstheme="minorHAnsi"/>
          <w:i/>
          <w:color w:val="auto"/>
          <w:sz w:val="24"/>
          <w:szCs w:val="24"/>
        </w:rPr>
        <w:t xml:space="preserve"> </w:t>
      </w:r>
      <w:r w:rsidR="008C6930" w:rsidRPr="007F3C6F">
        <w:rPr>
          <w:rStyle w:val="szaredaty"/>
          <w:rFonts w:asciiTheme="minorHAnsi" w:hAnsiTheme="minorHAnsi" w:cstheme="minorHAnsi"/>
          <w:iCs/>
          <w:color w:val="auto"/>
          <w:sz w:val="24"/>
          <w:szCs w:val="24"/>
        </w:rPr>
        <w:t>(tekst poświęcony Józefinie Szelińskiej);</w:t>
      </w:r>
    </w:p>
    <w:p w14:paraId="5BD4CC21" w14:textId="754AFCBD" w:rsidR="008C6930" w:rsidRPr="007F3C6F" w:rsidRDefault="0095747E" w:rsidP="007F3C6F">
      <w:pPr>
        <w:pStyle w:val="Podstawowyakapitowy"/>
        <w:spacing w:line="360" w:lineRule="auto"/>
        <w:rPr>
          <w:rStyle w:val="szaredaty"/>
          <w:rFonts w:asciiTheme="minorHAnsi" w:hAnsiTheme="minorHAnsi" w:cstheme="minorHAnsi"/>
          <w:i/>
          <w:color w:val="auto"/>
          <w:sz w:val="24"/>
          <w:szCs w:val="24"/>
        </w:rPr>
      </w:pPr>
      <w:r>
        <w:rPr>
          <w:rStyle w:val="szaredaty"/>
          <w:rFonts w:asciiTheme="minorHAnsi" w:hAnsiTheme="minorHAnsi" w:cstheme="minorHAnsi"/>
          <w:color w:val="auto"/>
          <w:sz w:val="24"/>
          <w:szCs w:val="24"/>
        </w:rPr>
        <w:t>2.</w:t>
      </w:r>
      <w:r w:rsidR="008C6930" w:rsidRPr="007F3C6F">
        <w:rPr>
          <w:rStyle w:val="szaredaty"/>
          <w:rFonts w:asciiTheme="minorHAnsi" w:hAnsiTheme="minorHAnsi" w:cstheme="minorHAnsi"/>
          <w:color w:val="auto"/>
          <w:sz w:val="24"/>
          <w:szCs w:val="24"/>
        </w:rPr>
        <w:t xml:space="preserve"> </w:t>
      </w:r>
      <w:r w:rsidR="008C6930" w:rsidRPr="007F3C6F">
        <w:rPr>
          <w:rStyle w:val="szaredaty"/>
          <w:rFonts w:asciiTheme="minorHAnsi" w:hAnsiTheme="minorHAnsi" w:cstheme="minorHAnsi"/>
          <w:i/>
          <w:color w:val="auto"/>
          <w:sz w:val="24"/>
          <w:szCs w:val="24"/>
        </w:rPr>
        <w:t xml:space="preserve">Jasna 17, </w:t>
      </w:r>
      <w:r w:rsidR="008C6930" w:rsidRPr="007F3C6F">
        <w:rPr>
          <w:rStyle w:val="szaredaty"/>
          <w:rFonts w:asciiTheme="minorHAnsi" w:hAnsiTheme="minorHAnsi" w:cstheme="minorHAnsi"/>
          <w:color w:val="auto"/>
          <w:sz w:val="24"/>
          <w:szCs w:val="24"/>
        </w:rPr>
        <w:t>Angelika Kuźniak (tekst poświęcony Romanie Halpern)</w:t>
      </w:r>
      <w:r w:rsidR="00EA2B15" w:rsidRPr="007F3C6F">
        <w:rPr>
          <w:rStyle w:val="szaredaty"/>
          <w:rFonts w:asciiTheme="minorHAnsi" w:hAnsiTheme="minorHAnsi" w:cstheme="minorHAnsi"/>
          <w:color w:val="auto"/>
          <w:sz w:val="24"/>
          <w:szCs w:val="24"/>
        </w:rPr>
        <w:t>;</w:t>
      </w:r>
      <w:r w:rsidR="008C6930" w:rsidRPr="007F3C6F">
        <w:rPr>
          <w:rStyle w:val="szaredaty"/>
          <w:rFonts w:asciiTheme="minorHAnsi" w:hAnsiTheme="minorHAnsi" w:cstheme="minorHAnsi"/>
          <w:color w:val="auto"/>
          <w:sz w:val="24"/>
          <w:szCs w:val="24"/>
        </w:rPr>
        <w:t xml:space="preserve"> </w:t>
      </w:r>
    </w:p>
    <w:p w14:paraId="220A401A" w14:textId="4CCBDBB5" w:rsidR="00EA2B15" w:rsidRPr="007F3C6F" w:rsidRDefault="0095747E" w:rsidP="007F3C6F">
      <w:pPr>
        <w:pStyle w:val="Podstawowyakapitowy"/>
        <w:spacing w:line="360" w:lineRule="auto"/>
        <w:rPr>
          <w:rStyle w:val="szaredaty"/>
          <w:rFonts w:asciiTheme="minorHAnsi" w:hAnsiTheme="minorHAnsi" w:cstheme="minorHAnsi"/>
          <w:color w:val="auto"/>
          <w:sz w:val="24"/>
          <w:szCs w:val="24"/>
        </w:rPr>
      </w:pPr>
      <w:r>
        <w:rPr>
          <w:rStyle w:val="szaredaty"/>
          <w:rFonts w:asciiTheme="minorHAnsi" w:hAnsiTheme="minorHAnsi" w:cstheme="minorHAnsi"/>
          <w:color w:val="auto"/>
          <w:sz w:val="24"/>
          <w:szCs w:val="24"/>
        </w:rPr>
        <w:t>3.</w:t>
      </w:r>
      <w:r w:rsidR="008C6930" w:rsidRPr="007F3C6F">
        <w:rPr>
          <w:rStyle w:val="szaredaty"/>
          <w:rFonts w:asciiTheme="minorHAnsi" w:hAnsiTheme="minorHAnsi" w:cstheme="minorHAnsi"/>
          <w:color w:val="auto"/>
          <w:sz w:val="24"/>
          <w:szCs w:val="24"/>
        </w:rPr>
        <w:t xml:space="preserve"> </w:t>
      </w:r>
      <w:r w:rsidR="00EA2B15" w:rsidRPr="007F3C6F">
        <w:rPr>
          <w:rStyle w:val="szaredaty"/>
          <w:rFonts w:asciiTheme="minorHAnsi" w:hAnsiTheme="minorHAnsi" w:cstheme="minorHAnsi"/>
          <w:i/>
          <w:color w:val="auto"/>
          <w:sz w:val="24"/>
          <w:szCs w:val="24"/>
        </w:rPr>
        <w:t>Ulice pachnące chodzeniem, fragment w montażach</w:t>
      </w:r>
      <w:r w:rsidR="00EA2B15" w:rsidRPr="007F3C6F">
        <w:rPr>
          <w:rStyle w:val="szaredaty"/>
          <w:rFonts w:asciiTheme="minorHAnsi" w:hAnsiTheme="minorHAnsi" w:cstheme="minorHAnsi"/>
          <w:color w:val="auto"/>
          <w:sz w:val="24"/>
          <w:szCs w:val="24"/>
        </w:rPr>
        <w:t xml:space="preserve">, </w:t>
      </w:r>
      <w:r w:rsidR="008C6930" w:rsidRPr="007F3C6F">
        <w:rPr>
          <w:rStyle w:val="szaredaty"/>
          <w:rFonts w:asciiTheme="minorHAnsi" w:hAnsiTheme="minorHAnsi" w:cstheme="minorHAnsi"/>
          <w:color w:val="auto"/>
          <w:sz w:val="24"/>
          <w:szCs w:val="24"/>
        </w:rPr>
        <w:t>Karolina Szymaniak (</w:t>
      </w:r>
      <w:r w:rsidR="00EA2B15" w:rsidRPr="007F3C6F">
        <w:rPr>
          <w:rStyle w:val="szaredaty"/>
          <w:rFonts w:asciiTheme="minorHAnsi" w:hAnsiTheme="minorHAnsi" w:cstheme="minorHAnsi"/>
          <w:color w:val="auto"/>
          <w:sz w:val="24"/>
          <w:szCs w:val="24"/>
        </w:rPr>
        <w:t>tekst poświęcony Deborze Vogel);</w:t>
      </w:r>
      <w:r w:rsidR="008C6930" w:rsidRPr="007F3C6F">
        <w:rPr>
          <w:rStyle w:val="szaredaty"/>
          <w:rFonts w:asciiTheme="minorHAnsi" w:hAnsiTheme="minorHAnsi" w:cstheme="minorHAnsi"/>
          <w:color w:val="auto"/>
          <w:sz w:val="24"/>
          <w:szCs w:val="24"/>
        </w:rPr>
        <w:t xml:space="preserve"> </w:t>
      </w:r>
    </w:p>
    <w:p w14:paraId="53F2E3AF" w14:textId="2FE9D35F" w:rsidR="008C6930" w:rsidRPr="007F3C6F" w:rsidRDefault="0095747E" w:rsidP="007F3C6F">
      <w:pPr>
        <w:pStyle w:val="Podstawowyakapitowy"/>
        <w:spacing w:line="360" w:lineRule="auto"/>
        <w:rPr>
          <w:rStyle w:val="szaredaty"/>
          <w:rFonts w:asciiTheme="minorHAnsi" w:hAnsiTheme="minorHAnsi" w:cstheme="minorHAnsi"/>
          <w:color w:val="auto"/>
          <w:sz w:val="24"/>
          <w:szCs w:val="24"/>
        </w:rPr>
      </w:pPr>
      <w:r>
        <w:rPr>
          <w:rStyle w:val="szaredaty"/>
          <w:rFonts w:asciiTheme="minorHAnsi" w:hAnsiTheme="minorHAnsi" w:cstheme="minorHAnsi"/>
          <w:color w:val="auto"/>
          <w:sz w:val="24"/>
          <w:szCs w:val="24"/>
        </w:rPr>
        <w:t>4.</w:t>
      </w:r>
      <w:r w:rsidR="008C6930" w:rsidRPr="007F3C6F">
        <w:rPr>
          <w:rStyle w:val="szaredaty"/>
          <w:rFonts w:asciiTheme="minorHAnsi" w:hAnsiTheme="minorHAnsi" w:cstheme="minorHAnsi"/>
          <w:color w:val="auto"/>
          <w:sz w:val="24"/>
          <w:szCs w:val="24"/>
        </w:rPr>
        <w:t xml:space="preserve"> </w:t>
      </w:r>
      <w:r w:rsidR="00EA2B15" w:rsidRPr="007F3C6F">
        <w:rPr>
          <w:rStyle w:val="szaredaty"/>
          <w:rFonts w:asciiTheme="minorHAnsi" w:hAnsiTheme="minorHAnsi" w:cstheme="minorHAnsi"/>
          <w:i/>
          <w:color w:val="auto"/>
          <w:sz w:val="24"/>
          <w:szCs w:val="24"/>
        </w:rPr>
        <w:t xml:space="preserve">Wyprowadź swe serce na spacer. Historia Anny Płockier, </w:t>
      </w:r>
      <w:r w:rsidR="008C6930" w:rsidRPr="007F3C6F">
        <w:rPr>
          <w:rStyle w:val="szaredaty"/>
          <w:rFonts w:asciiTheme="minorHAnsi" w:hAnsiTheme="minorHAnsi" w:cstheme="minorHAnsi"/>
          <w:color w:val="auto"/>
          <w:sz w:val="24"/>
          <w:szCs w:val="24"/>
        </w:rPr>
        <w:t>Marta Tarabuła (</w:t>
      </w:r>
      <w:r w:rsidR="00EA2B15" w:rsidRPr="007F3C6F">
        <w:rPr>
          <w:rStyle w:val="szaredaty"/>
          <w:rFonts w:asciiTheme="minorHAnsi" w:hAnsiTheme="minorHAnsi" w:cstheme="minorHAnsi"/>
          <w:color w:val="auto"/>
          <w:sz w:val="24"/>
          <w:szCs w:val="24"/>
        </w:rPr>
        <w:t>tekst poświęcony Annie Płockier);</w:t>
      </w:r>
      <w:r w:rsidR="008C6930" w:rsidRPr="007F3C6F">
        <w:rPr>
          <w:rStyle w:val="szaredaty"/>
          <w:rFonts w:asciiTheme="minorHAnsi" w:hAnsiTheme="minorHAnsi" w:cstheme="minorHAnsi"/>
          <w:color w:val="auto"/>
          <w:sz w:val="24"/>
          <w:szCs w:val="24"/>
        </w:rPr>
        <w:t xml:space="preserve"> </w:t>
      </w:r>
    </w:p>
    <w:p w14:paraId="5CBC7E11" w14:textId="2A136145" w:rsidR="008C6930" w:rsidRPr="007F3C6F" w:rsidRDefault="0095747E" w:rsidP="007F3C6F">
      <w:pPr>
        <w:pStyle w:val="Podstawowyakapitowy"/>
        <w:spacing w:line="360" w:lineRule="auto"/>
        <w:rPr>
          <w:rStyle w:val="szaredaty"/>
          <w:rFonts w:asciiTheme="minorHAnsi" w:hAnsiTheme="minorHAnsi" w:cstheme="minorHAnsi"/>
          <w:i/>
          <w:color w:val="auto"/>
          <w:sz w:val="24"/>
          <w:szCs w:val="24"/>
        </w:rPr>
      </w:pPr>
      <w:r>
        <w:rPr>
          <w:rStyle w:val="szaredaty"/>
          <w:rFonts w:asciiTheme="minorHAnsi" w:hAnsiTheme="minorHAnsi" w:cstheme="minorHAnsi"/>
          <w:color w:val="auto"/>
          <w:sz w:val="24"/>
          <w:szCs w:val="24"/>
        </w:rPr>
        <w:t>5.</w:t>
      </w:r>
      <w:r w:rsidR="008C6930" w:rsidRPr="007F3C6F">
        <w:rPr>
          <w:rStyle w:val="szaredaty"/>
          <w:rFonts w:asciiTheme="minorHAnsi" w:hAnsiTheme="minorHAnsi" w:cstheme="minorHAnsi"/>
          <w:color w:val="auto"/>
          <w:sz w:val="24"/>
          <w:szCs w:val="24"/>
        </w:rPr>
        <w:t xml:space="preserve"> </w:t>
      </w:r>
      <w:r w:rsidR="00EA2B15" w:rsidRPr="007F3C6F">
        <w:rPr>
          <w:rStyle w:val="szaredaty"/>
          <w:rFonts w:asciiTheme="minorHAnsi" w:hAnsiTheme="minorHAnsi" w:cstheme="minorHAnsi"/>
          <w:i/>
          <w:color w:val="auto"/>
          <w:sz w:val="24"/>
          <w:szCs w:val="24"/>
        </w:rPr>
        <w:t>Kim byłaś Eggo?</w:t>
      </w:r>
      <w:r w:rsidR="00EA2B15" w:rsidRPr="007F3C6F">
        <w:rPr>
          <w:rStyle w:val="szaredaty"/>
          <w:rFonts w:asciiTheme="minorHAnsi" w:hAnsiTheme="minorHAnsi" w:cstheme="minorHAnsi"/>
          <w:color w:val="auto"/>
          <w:sz w:val="24"/>
          <w:szCs w:val="24"/>
        </w:rPr>
        <w:t>,</w:t>
      </w:r>
      <w:r w:rsidR="008C6930" w:rsidRPr="007F3C6F">
        <w:rPr>
          <w:rStyle w:val="szaredaty"/>
          <w:rFonts w:asciiTheme="minorHAnsi" w:hAnsiTheme="minorHAnsi" w:cstheme="minorHAnsi"/>
          <w:color w:val="auto"/>
          <w:sz w:val="24"/>
          <w:szCs w:val="24"/>
        </w:rPr>
        <w:t xml:space="preserve"> Małgorzata Kitowska-Łysiak (</w:t>
      </w:r>
      <w:r w:rsidR="00EA2B15" w:rsidRPr="007F3C6F">
        <w:rPr>
          <w:rStyle w:val="szaredaty"/>
          <w:rFonts w:asciiTheme="minorHAnsi" w:hAnsiTheme="minorHAnsi" w:cstheme="minorHAnsi"/>
          <w:color w:val="auto"/>
          <w:sz w:val="24"/>
          <w:szCs w:val="24"/>
        </w:rPr>
        <w:t>tekst poświęcony Egdze van Haardt);</w:t>
      </w:r>
      <w:r w:rsidR="008C6930" w:rsidRPr="007F3C6F">
        <w:rPr>
          <w:rStyle w:val="szaredaty"/>
          <w:rFonts w:asciiTheme="minorHAnsi" w:hAnsiTheme="minorHAnsi" w:cstheme="minorHAnsi"/>
          <w:color w:val="auto"/>
          <w:sz w:val="24"/>
          <w:szCs w:val="24"/>
        </w:rPr>
        <w:t xml:space="preserve"> </w:t>
      </w:r>
    </w:p>
    <w:p w14:paraId="36EAA34D" w14:textId="682D5CA3" w:rsidR="008C6930" w:rsidRPr="007F3C6F" w:rsidRDefault="0095747E" w:rsidP="007F3C6F">
      <w:pPr>
        <w:pStyle w:val="Podstawowyakapitowy"/>
        <w:spacing w:line="360" w:lineRule="auto"/>
        <w:rPr>
          <w:rStyle w:val="szaredaty"/>
          <w:rFonts w:asciiTheme="minorHAnsi" w:hAnsiTheme="minorHAnsi" w:cstheme="minorHAnsi"/>
          <w:i/>
          <w:color w:val="auto"/>
          <w:sz w:val="24"/>
          <w:szCs w:val="24"/>
        </w:rPr>
      </w:pPr>
      <w:r>
        <w:rPr>
          <w:rStyle w:val="szaredaty"/>
          <w:rFonts w:asciiTheme="minorHAnsi" w:hAnsiTheme="minorHAnsi" w:cstheme="minorHAnsi"/>
          <w:color w:val="auto"/>
          <w:sz w:val="24"/>
          <w:szCs w:val="24"/>
        </w:rPr>
        <w:t>6.</w:t>
      </w:r>
      <w:r w:rsidR="008C6930" w:rsidRPr="007F3C6F">
        <w:rPr>
          <w:rStyle w:val="szaredaty"/>
          <w:rFonts w:asciiTheme="minorHAnsi" w:hAnsiTheme="minorHAnsi" w:cstheme="minorHAnsi"/>
          <w:color w:val="auto"/>
          <w:sz w:val="24"/>
          <w:szCs w:val="24"/>
        </w:rPr>
        <w:t xml:space="preserve"> </w:t>
      </w:r>
      <w:r w:rsidR="00EA2B15" w:rsidRPr="007F3C6F">
        <w:rPr>
          <w:rStyle w:val="szaredaty"/>
          <w:rFonts w:asciiTheme="minorHAnsi" w:hAnsiTheme="minorHAnsi" w:cstheme="minorHAnsi"/>
          <w:i/>
          <w:color w:val="auto"/>
          <w:sz w:val="24"/>
          <w:szCs w:val="24"/>
        </w:rPr>
        <w:t>Emo Zofia</w:t>
      </w:r>
      <w:r w:rsidR="00EA2B15" w:rsidRPr="007F3C6F">
        <w:rPr>
          <w:rStyle w:val="szaredaty"/>
          <w:rFonts w:asciiTheme="minorHAnsi" w:hAnsiTheme="minorHAnsi" w:cstheme="minorHAnsi"/>
          <w:color w:val="auto"/>
          <w:sz w:val="24"/>
          <w:szCs w:val="24"/>
        </w:rPr>
        <w:t xml:space="preserve">, </w:t>
      </w:r>
      <w:r w:rsidR="008C6930" w:rsidRPr="007F3C6F">
        <w:rPr>
          <w:rStyle w:val="szaredaty"/>
          <w:rFonts w:asciiTheme="minorHAnsi" w:hAnsiTheme="minorHAnsi" w:cstheme="minorHAnsi"/>
          <w:color w:val="auto"/>
          <w:sz w:val="24"/>
          <w:szCs w:val="24"/>
        </w:rPr>
        <w:t>Sylwia Chutnik (</w:t>
      </w:r>
      <w:r w:rsidR="00EA2B15" w:rsidRPr="007F3C6F">
        <w:rPr>
          <w:rStyle w:val="szaredaty"/>
          <w:rFonts w:asciiTheme="minorHAnsi" w:hAnsiTheme="minorHAnsi" w:cstheme="minorHAnsi"/>
          <w:color w:val="auto"/>
          <w:sz w:val="24"/>
          <w:szCs w:val="24"/>
        </w:rPr>
        <w:t>tekst poświęcony Zofii Nałkowskiej);</w:t>
      </w:r>
    </w:p>
    <w:p w14:paraId="08A0FFD9" w14:textId="7C2872F4" w:rsidR="008C6930" w:rsidRPr="007F3C6F" w:rsidRDefault="0095747E" w:rsidP="007F3C6F">
      <w:pPr>
        <w:pStyle w:val="Podstawowyakapitowy"/>
        <w:spacing w:line="360" w:lineRule="auto"/>
        <w:rPr>
          <w:rFonts w:asciiTheme="minorHAnsi" w:hAnsiTheme="minorHAnsi" w:cstheme="minorHAnsi"/>
          <w:color w:val="auto"/>
          <w:spacing w:val="8"/>
          <w:lang w:val="en-US"/>
        </w:rPr>
      </w:pPr>
      <w:r>
        <w:rPr>
          <w:rStyle w:val="szaredaty"/>
          <w:rFonts w:asciiTheme="minorHAnsi" w:hAnsiTheme="minorHAnsi" w:cstheme="minorHAnsi"/>
          <w:color w:val="auto"/>
          <w:sz w:val="24"/>
          <w:szCs w:val="24"/>
          <w:lang w:val="en-US"/>
        </w:rPr>
        <w:t>7.</w:t>
      </w:r>
      <w:r w:rsidR="008C6930" w:rsidRPr="007F3C6F">
        <w:rPr>
          <w:rStyle w:val="szaredaty"/>
          <w:rFonts w:asciiTheme="minorHAnsi" w:hAnsiTheme="minorHAnsi" w:cstheme="minorHAnsi"/>
          <w:color w:val="auto"/>
          <w:sz w:val="24"/>
          <w:szCs w:val="24"/>
          <w:lang w:val="en-US"/>
        </w:rPr>
        <w:t xml:space="preserve"> </w:t>
      </w:r>
      <w:r w:rsidR="00EA2B15" w:rsidRPr="007F3C6F">
        <w:rPr>
          <w:rFonts w:asciiTheme="minorHAnsi" w:hAnsiTheme="minorHAnsi" w:cstheme="minorHAnsi"/>
          <w:i/>
          <w:lang w:val="en-US"/>
        </w:rPr>
        <w:t xml:space="preserve">Who Was Maria Chazen?, </w:t>
      </w:r>
      <w:r w:rsidR="008C6930" w:rsidRPr="007F3C6F">
        <w:rPr>
          <w:rStyle w:val="szaredaty"/>
          <w:rFonts w:asciiTheme="minorHAnsi" w:hAnsiTheme="minorHAnsi" w:cstheme="minorHAnsi"/>
          <w:color w:val="auto"/>
          <w:sz w:val="24"/>
          <w:szCs w:val="24"/>
          <w:lang w:val="en-US"/>
        </w:rPr>
        <w:t>Scotia Gilroy (</w:t>
      </w:r>
      <w:r w:rsidR="00EA2B15" w:rsidRPr="007F3C6F">
        <w:rPr>
          <w:rStyle w:val="szaredaty"/>
          <w:rFonts w:asciiTheme="minorHAnsi" w:hAnsiTheme="minorHAnsi" w:cstheme="minorHAnsi"/>
          <w:color w:val="auto"/>
          <w:sz w:val="24"/>
          <w:szCs w:val="24"/>
          <w:lang w:val="en-US"/>
        </w:rPr>
        <w:t>tekst poświęcony Marii Chazen vel Chasin);</w:t>
      </w:r>
      <w:r w:rsidR="008C6930" w:rsidRPr="007F3C6F">
        <w:rPr>
          <w:rFonts w:asciiTheme="minorHAnsi" w:hAnsiTheme="minorHAnsi" w:cstheme="minorHAnsi"/>
          <w:lang w:val="en-US"/>
        </w:rPr>
        <w:t xml:space="preserve"> </w:t>
      </w:r>
    </w:p>
    <w:p w14:paraId="2383E32D" w14:textId="221C1978" w:rsidR="008C6930" w:rsidRPr="007F3C6F" w:rsidRDefault="0095747E" w:rsidP="007F3C6F">
      <w:pPr>
        <w:pStyle w:val="Podstawowyakapitowy"/>
        <w:spacing w:line="360" w:lineRule="auto"/>
        <w:rPr>
          <w:rStyle w:val="szaredaty"/>
          <w:rFonts w:asciiTheme="minorHAnsi" w:hAnsiTheme="minorHAnsi" w:cstheme="minorHAnsi"/>
          <w:i/>
          <w:color w:val="auto"/>
          <w:sz w:val="24"/>
          <w:szCs w:val="24"/>
        </w:rPr>
      </w:pPr>
      <w:r>
        <w:rPr>
          <w:rStyle w:val="szaredaty"/>
          <w:rFonts w:asciiTheme="minorHAnsi" w:hAnsiTheme="minorHAnsi" w:cstheme="minorHAnsi"/>
          <w:color w:val="auto"/>
          <w:sz w:val="24"/>
          <w:szCs w:val="24"/>
        </w:rPr>
        <w:t>8.</w:t>
      </w:r>
      <w:r w:rsidR="008C6930" w:rsidRPr="007F3C6F">
        <w:rPr>
          <w:rStyle w:val="szaredaty"/>
          <w:rFonts w:asciiTheme="minorHAnsi" w:hAnsiTheme="minorHAnsi" w:cstheme="minorHAnsi"/>
          <w:color w:val="auto"/>
          <w:sz w:val="24"/>
          <w:szCs w:val="24"/>
        </w:rPr>
        <w:t xml:space="preserve"> </w:t>
      </w:r>
      <w:r w:rsidR="00EA2B15" w:rsidRPr="007F3C6F">
        <w:rPr>
          <w:rStyle w:val="szaredaty"/>
          <w:rFonts w:asciiTheme="minorHAnsi" w:hAnsiTheme="minorHAnsi" w:cstheme="minorHAnsi"/>
          <w:i/>
          <w:color w:val="auto"/>
          <w:sz w:val="24"/>
          <w:szCs w:val="24"/>
        </w:rPr>
        <w:t>Elza</w:t>
      </w:r>
      <w:r w:rsidR="00EA2B15" w:rsidRPr="007F3C6F">
        <w:rPr>
          <w:rStyle w:val="szaredaty"/>
          <w:rFonts w:asciiTheme="minorHAnsi" w:hAnsiTheme="minorHAnsi" w:cstheme="minorHAnsi"/>
          <w:color w:val="auto"/>
          <w:sz w:val="24"/>
          <w:szCs w:val="24"/>
        </w:rPr>
        <w:t>,</w:t>
      </w:r>
      <w:r w:rsidR="008C6930" w:rsidRPr="007F3C6F">
        <w:rPr>
          <w:rStyle w:val="szaredaty"/>
          <w:rFonts w:asciiTheme="minorHAnsi" w:hAnsiTheme="minorHAnsi" w:cstheme="minorHAnsi"/>
          <w:color w:val="auto"/>
          <w:sz w:val="24"/>
          <w:szCs w:val="24"/>
        </w:rPr>
        <w:t xml:space="preserve"> Magdalena Parys (</w:t>
      </w:r>
      <w:r w:rsidR="00EA2B15" w:rsidRPr="007F3C6F">
        <w:rPr>
          <w:rStyle w:val="szaredaty"/>
          <w:rFonts w:asciiTheme="minorHAnsi" w:hAnsiTheme="minorHAnsi" w:cstheme="minorHAnsi"/>
          <w:color w:val="auto"/>
          <w:sz w:val="24"/>
          <w:szCs w:val="24"/>
        </w:rPr>
        <w:t>tekst poświęcony Elisabeth Bergner);</w:t>
      </w:r>
    </w:p>
    <w:p w14:paraId="77177F6B" w14:textId="6EF5319E" w:rsidR="008C6930" w:rsidRPr="007F3C6F" w:rsidRDefault="0095747E" w:rsidP="007F3C6F">
      <w:pPr>
        <w:pStyle w:val="Podstawowyakapitowy"/>
        <w:spacing w:line="360" w:lineRule="auto"/>
        <w:rPr>
          <w:rFonts w:asciiTheme="minorHAnsi" w:hAnsiTheme="minorHAnsi" w:cstheme="minorHAnsi"/>
          <w:i/>
        </w:rPr>
      </w:pPr>
      <w:r>
        <w:rPr>
          <w:rStyle w:val="szaredaty"/>
          <w:rFonts w:asciiTheme="minorHAnsi" w:hAnsiTheme="minorHAnsi" w:cstheme="minorHAnsi"/>
          <w:color w:val="auto"/>
          <w:sz w:val="24"/>
          <w:szCs w:val="24"/>
        </w:rPr>
        <w:t>9.</w:t>
      </w:r>
      <w:r w:rsidR="008C6930" w:rsidRPr="007F3C6F">
        <w:rPr>
          <w:rStyle w:val="szaredaty"/>
          <w:rFonts w:asciiTheme="minorHAnsi" w:hAnsiTheme="minorHAnsi" w:cstheme="minorHAnsi"/>
          <w:color w:val="auto"/>
          <w:sz w:val="24"/>
          <w:szCs w:val="24"/>
        </w:rPr>
        <w:t xml:space="preserve"> </w:t>
      </w:r>
      <w:r w:rsidR="00EA2B15" w:rsidRPr="007F3C6F">
        <w:rPr>
          <w:rFonts w:asciiTheme="minorHAnsi" w:hAnsiTheme="minorHAnsi" w:cstheme="minorHAnsi"/>
          <w:i/>
        </w:rPr>
        <w:t xml:space="preserve">Obraz jako nie-milcząca poezja. Bruno Schulz i nogi kobiece albo dwie antytezy estetyczne, </w:t>
      </w:r>
      <w:r w:rsidR="008C6930" w:rsidRPr="007F3C6F">
        <w:rPr>
          <w:rStyle w:val="szaredaty"/>
          <w:rFonts w:asciiTheme="minorHAnsi" w:hAnsiTheme="minorHAnsi" w:cstheme="minorHAnsi"/>
          <w:color w:val="auto"/>
          <w:sz w:val="24"/>
          <w:szCs w:val="24"/>
        </w:rPr>
        <w:t>Ariko Kato (</w:t>
      </w:r>
      <w:r w:rsidR="00EA2B15" w:rsidRPr="007F3C6F">
        <w:rPr>
          <w:rStyle w:val="szaredaty"/>
          <w:rFonts w:asciiTheme="minorHAnsi" w:hAnsiTheme="minorHAnsi" w:cstheme="minorHAnsi"/>
          <w:color w:val="auto"/>
          <w:sz w:val="24"/>
          <w:szCs w:val="24"/>
        </w:rPr>
        <w:t>tekst poświęcony kobietom narysowanym przez Schulza);</w:t>
      </w:r>
      <w:r w:rsidR="008C6930" w:rsidRPr="007F3C6F">
        <w:rPr>
          <w:rStyle w:val="szaredaty"/>
          <w:rFonts w:asciiTheme="minorHAnsi" w:hAnsiTheme="minorHAnsi" w:cstheme="minorHAnsi"/>
          <w:color w:val="auto"/>
          <w:sz w:val="24"/>
          <w:szCs w:val="24"/>
        </w:rPr>
        <w:t xml:space="preserve"> </w:t>
      </w:r>
    </w:p>
    <w:p w14:paraId="5D8F7903" w14:textId="59156A61" w:rsidR="008C6930" w:rsidRPr="007F3C6F" w:rsidRDefault="0095747E" w:rsidP="007F3C6F">
      <w:pPr>
        <w:pStyle w:val="Podstawowyakapitowy"/>
        <w:spacing w:line="360" w:lineRule="auto"/>
        <w:rPr>
          <w:rFonts w:asciiTheme="minorHAnsi" w:hAnsiTheme="minorHAnsi" w:cstheme="minorHAnsi"/>
          <w:i/>
        </w:rPr>
      </w:pPr>
      <w:r>
        <w:rPr>
          <w:rStyle w:val="szaredaty"/>
          <w:rFonts w:asciiTheme="minorHAnsi" w:hAnsiTheme="minorHAnsi" w:cstheme="minorHAnsi"/>
          <w:color w:val="auto"/>
          <w:sz w:val="24"/>
          <w:szCs w:val="24"/>
        </w:rPr>
        <w:t>10.</w:t>
      </w:r>
      <w:r w:rsidR="008C6930" w:rsidRPr="007F3C6F">
        <w:rPr>
          <w:rStyle w:val="szaredaty"/>
          <w:rFonts w:asciiTheme="minorHAnsi" w:hAnsiTheme="minorHAnsi" w:cstheme="minorHAnsi"/>
          <w:color w:val="auto"/>
          <w:sz w:val="24"/>
          <w:szCs w:val="24"/>
        </w:rPr>
        <w:t xml:space="preserve"> </w:t>
      </w:r>
      <w:r w:rsidR="00EA2B15" w:rsidRPr="007F3C6F">
        <w:rPr>
          <w:rFonts w:asciiTheme="minorHAnsi" w:hAnsiTheme="minorHAnsi" w:cstheme="minorHAnsi"/>
          <w:i/>
        </w:rPr>
        <w:t>Kiedy myślę o Adeli… Myślę o Andzi, Saodat i Sharyu. I o soku malinowym,</w:t>
      </w:r>
      <w:r w:rsidR="008C6930" w:rsidRPr="007F3C6F">
        <w:rPr>
          <w:rStyle w:val="szaredaty"/>
          <w:rFonts w:asciiTheme="minorHAnsi" w:hAnsiTheme="minorHAnsi" w:cstheme="minorHAnsi"/>
          <w:color w:val="auto"/>
          <w:sz w:val="24"/>
          <w:szCs w:val="24"/>
        </w:rPr>
        <w:t xml:space="preserve"> Krystyna Krauze (</w:t>
      </w:r>
      <w:r w:rsidR="00EA2B15" w:rsidRPr="007F3C6F">
        <w:rPr>
          <w:rStyle w:val="szaredaty"/>
          <w:rFonts w:asciiTheme="minorHAnsi" w:hAnsiTheme="minorHAnsi" w:cstheme="minorHAnsi"/>
          <w:color w:val="auto"/>
          <w:sz w:val="24"/>
          <w:szCs w:val="24"/>
        </w:rPr>
        <w:t>tekst poświęcony</w:t>
      </w:r>
      <w:r w:rsidR="008C6930" w:rsidRPr="007F3C6F">
        <w:rPr>
          <w:rStyle w:val="szaredaty"/>
          <w:rFonts w:asciiTheme="minorHAnsi" w:hAnsiTheme="minorHAnsi" w:cstheme="minorHAnsi"/>
          <w:color w:val="auto"/>
          <w:sz w:val="24"/>
          <w:szCs w:val="24"/>
        </w:rPr>
        <w:t xml:space="preserve"> </w:t>
      </w:r>
      <w:r w:rsidR="007F3C6F" w:rsidRPr="007F3C6F">
        <w:rPr>
          <w:rStyle w:val="szaredaty"/>
          <w:rFonts w:asciiTheme="minorHAnsi" w:hAnsiTheme="minorHAnsi" w:cstheme="minorHAnsi"/>
          <w:color w:val="auto"/>
          <w:sz w:val="24"/>
          <w:szCs w:val="24"/>
        </w:rPr>
        <w:t>literackiej postaci z prozy Schulza);</w:t>
      </w:r>
    </w:p>
    <w:p w14:paraId="13B7DD12" w14:textId="7FE0B569" w:rsidR="008C6930" w:rsidRDefault="0095747E" w:rsidP="007F3C6F">
      <w:pPr>
        <w:pStyle w:val="Podstawowyakapitowy"/>
        <w:spacing w:line="360" w:lineRule="auto"/>
        <w:rPr>
          <w:rStyle w:val="szaredaty"/>
          <w:rFonts w:asciiTheme="minorHAnsi" w:hAnsiTheme="minorHAnsi" w:cstheme="minorHAnsi"/>
          <w:color w:val="auto"/>
          <w:sz w:val="24"/>
          <w:szCs w:val="24"/>
        </w:rPr>
      </w:pPr>
      <w:r>
        <w:rPr>
          <w:rStyle w:val="szaredaty"/>
          <w:rFonts w:asciiTheme="minorHAnsi" w:hAnsiTheme="minorHAnsi" w:cstheme="minorHAnsi"/>
          <w:color w:val="auto"/>
          <w:sz w:val="24"/>
          <w:szCs w:val="24"/>
        </w:rPr>
        <w:t>11.</w:t>
      </w:r>
      <w:r w:rsidR="008C6930" w:rsidRPr="007F3C6F">
        <w:rPr>
          <w:rStyle w:val="szaredaty"/>
          <w:rFonts w:asciiTheme="minorHAnsi" w:hAnsiTheme="minorHAnsi" w:cstheme="minorHAnsi"/>
          <w:color w:val="auto"/>
          <w:sz w:val="24"/>
          <w:szCs w:val="24"/>
        </w:rPr>
        <w:t xml:space="preserve"> </w:t>
      </w:r>
      <w:r w:rsidR="007F3C6F" w:rsidRPr="007F3C6F">
        <w:rPr>
          <w:rStyle w:val="szaredaty"/>
          <w:rFonts w:asciiTheme="minorHAnsi" w:hAnsiTheme="minorHAnsi" w:cstheme="minorHAnsi"/>
          <w:i/>
          <w:color w:val="auto"/>
          <w:sz w:val="24"/>
          <w:szCs w:val="24"/>
        </w:rPr>
        <w:t xml:space="preserve">Zmierzch będzie zapadał, albo historia Bianki, </w:t>
      </w:r>
      <w:r w:rsidR="008C6930" w:rsidRPr="007F3C6F">
        <w:rPr>
          <w:rStyle w:val="szaredaty"/>
          <w:rFonts w:asciiTheme="minorHAnsi" w:hAnsiTheme="minorHAnsi" w:cstheme="minorHAnsi"/>
          <w:color w:val="auto"/>
          <w:sz w:val="24"/>
          <w:szCs w:val="24"/>
        </w:rPr>
        <w:t>Wiera Meniok (</w:t>
      </w:r>
      <w:r w:rsidR="007F3C6F" w:rsidRPr="007F3C6F">
        <w:rPr>
          <w:rStyle w:val="szaredaty"/>
          <w:rFonts w:asciiTheme="minorHAnsi" w:hAnsiTheme="minorHAnsi" w:cstheme="minorHAnsi"/>
          <w:color w:val="auto"/>
          <w:sz w:val="24"/>
          <w:szCs w:val="24"/>
        </w:rPr>
        <w:t>tekst poświęcony literackiej postaci z prozy Schulza).</w:t>
      </w:r>
      <w:r w:rsidR="008C6930" w:rsidRPr="007F3C6F">
        <w:rPr>
          <w:rStyle w:val="szaredaty"/>
          <w:rFonts w:asciiTheme="minorHAnsi" w:hAnsiTheme="minorHAnsi" w:cstheme="minorHAnsi"/>
          <w:color w:val="auto"/>
          <w:sz w:val="24"/>
          <w:szCs w:val="24"/>
        </w:rPr>
        <w:t xml:space="preserve"> </w:t>
      </w:r>
    </w:p>
    <w:p w14:paraId="2E6308EB" w14:textId="2859FD1C" w:rsidR="007F3C6F" w:rsidRDefault="007F3C6F" w:rsidP="007F3C6F">
      <w:pPr>
        <w:pStyle w:val="Podstawowyakapitowy"/>
        <w:spacing w:line="360" w:lineRule="auto"/>
        <w:rPr>
          <w:rStyle w:val="szaredaty"/>
          <w:rFonts w:asciiTheme="minorHAnsi" w:hAnsiTheme="minorHAnsi" w:cstheme="minorHAnsi"/>
          <w:color w:val="auto"/>
          <w:sz w:val="24"/>
          <w:szCs w:val="24"/>
        </w:rPr>
      </w:pPr>
    </w:p>
    <w:p w14:paraId="1F4FD791" w14:textId="1464409B" w:rsidR="007F3C6F" w:rsidRPr="007F3C6F" w:rsidRDefault="007F3C6F" w:rsidP="007F3C6F">
      <w:pPr>
        <w:pStyle w:val="Podstawowyakapitowy"/>
        <w:spacing w:line="360" w:lineRule="auto"/>
        <w:rPr>
          <w:rStyle w:val="szaredaty"/>
          <w:rFonts w:asciiTheme="minorHAnsi" w:hAnsiTheme="minorHAnsi" w:cstheme="minorHAnsi"/>
          <w:i/>
          <w:color w:val="auto"/>
          <w:sz w:val="24"/>
          <w:szCs w:val="24"/>
        </w:rPr>
      </w:pPr>
      <w:r>
        <w:rPr>
          <w:rStyle w:val="szaredaty"/>
          <w:rFonts w:asciiTheme="minorHAnsi" w:hAnsiTheme="minorHAnsi" w:cstheme="minorHAnsi"/>
          <w:color w:val="auto"/>
          <w:sz w:val="24"/>
          <w:szCs w:val="24"/>
        </w:rPr>
        <w:t>W trakcie kontaktów z</w:t>
      </w:r>
      <w:r w:rsidR="00452EDD">
        <w:rPr>
          <w:rStyle w:val="szaredaty"/>
          <w:rFonts w:asciiTheme="minorHAnsi" w:hAnsiTheme="minorHAnsi" w:cstheme="minorHAnsi"/>
          <w:color w:val="auto"/>
          <w:sz w:val="24"/>
          <w:szCs w:val="24"/>
        </w:rPr>
        <w:t xml:space="preserve"> </w:t>
      </w:r>
      <w:r>
        <w:rPr>
          <w:rStyle w:val="szaredaty"/>
          <w:rFonts w:asciiTheme="minorHAnsi" w:hAnsiTheme="minorHAnsi" w:cstheme="minorHAnsi"/>
          <w:color w:val="auto"/>
          <w:sz w:val="24"/>
          <w:szCs w:val="24"/>
        </w:rPr>
        <w:t>autorkami powyższych tekstów, szybko okazało się, że jako inicjatorka jestem zobowiązana dostarczyć</w:t>
      </w:r>
      <w:r w:rsidR="0095747E">
        <w:rPr>
          <w:rStyle w:val="szaredaty"/>
          <w:rFonts w:asciiTheme="minorHAnsi" w:hAnsiTheme="minorHAnsi" w:cstheme="minorHAnsi"/>
          <w:color w:val="auto"/>
          <w:sz w:val="24"/>
          <w:szCs w:val="24"/>
        </w:rPr>
        <w:t xml:space="preserve"> piszącym </w:t>
      </w:r>
      <w:r w:rsidR="00452EDD">
        <w:rPr>
          <w:rStyle w:val="szaredaty"/>
          <w:rFonts w:asciiTheme="minorHAnsi" w:hAnsiTheme="minorHAnsi" w:cstheme="minorHAnsi"/>
          <w:color w:val="auto"/>
          <w:sz w:val="24"/>
          <w:szCs w:val="24"/>
        </w:rPr>
        <w:t xml:space="preserve">zamówione </w:t>
      </w:r>
      <w:r w:rsidR="0095747E">
        <w:rPr>
          <w:rStyle w:val="szaredaty"/>
          <w:rFonts w:asciiTheme="minorHAnsi" w:hAnsiTheme="minorHAnsi" w:cstheme="minorHAnsi"/>
          <w:color w:val="auto"/>
          <w:sz w:val="24"/>
          <w:szCs w:val="24"/>
        </w:rPr>
        <w:t>teksty</w:t>
      </w:r>
      <w:r>
        <w:rPr>
          <w:rStyle w:val="szaredaty"/>
          <w:rFonts w:asciiTheme="minorHAnsi" w:hAnsiTheme="minorHAnsi" w:cstheme="minorHAnsi"/>
          <w:color w:val="auto"/>
          <w:sz w:val="24"/>
          <w:szCs w:val="24"/>
        </w:rPr>
        <w:t xml:space="preserve"> wszelkie materiały biograficzne dotyczące postaci </w:t>
      </w:r>
      <w:r w:rsidR="00452EDD">
        <w:rPr>
          <w:rStyle w:val="szaredaty"/>
          <w:rFonts w:asciiTheme="minorHAnsi" w:hAnsiTheme="minorHAnsi" w:cstheme="minorHAnsi"/>
          <w:color w:val="auto"/>
          <w:sz w:val="24"/>
          <w:szCs w:val="24"/>
        </w:rPr>
        <w:t xml:space="preserve">historycznych </w:t>
      </w:r>
      <w:r>
        <w:rPr>
          <w:rStyle w:val="szaredaty"/>
          <w:rFonts w:asciiTheme="minorHAnsi" w:hAnsiTheme="minorHAnsi" w:cstheme="minorHAnsi"/>
          <w:color w:val="auto"/>
          <w:sz w:val="24"/>
          <w:szCs w:val="24"/>
        </w:rPr>
        <w:t>kobiet. Z porządkowa</w:t>
      </w:r>
      <w:r w:rsidR="00B10E4A">
        <w:rPr>
          <w:rStyle w:val="szaredaty"/>
          <w:rFonts w:asciiTheme="minorHAnsi" w:hAnsiTheme="minorHAnsi" w:cstheme="minorHAnsi"/>
          <w:color w:val="auto"/>
          <w:sz w:val="24"/>
          <w:szCs w:val="24"/>
        </w:rPr>
        <w:t>nych</w:t>
      </w:r>
      <w:r>
        <w:rPr>
          <w:rStyle w:val="szaredaty"/>
          <w:rFonts w:asciiTheme="minorHAnsi" w:hAnsiTheme="minorHAnsi" w:cstheme="minorHAnsi"/>
          <w:color w:val="auto"/>
          <w:sz w:val="24"/>
          <w:szCs w:val="24"/>
        </w:rPr>
        <w:t xml:space="preserve"> zebran</w:t>
      </w:r>
      <w:r w:rsidR="00B10E4A">
        <w:rPr>
          <w:rStyle w:val="szaredaty"/>
          <w:rFonts w:asciiTheme="minorHAnsi" w:hAnsiTheme="minorHAnsi" w:cstheme="minorHAnsi"/>
          <w:color w:val="auto"/>
          <w:sz w:val="24"/>
          <w:szCs w:val="24"/>
        </w:rPr>
        <w:t>ych</w:t>
      </w:r>
      <w:r>
        <w:rPr>
          <w:rStyle w:val="szaredaty"/>
          <w:rFonts w:asciiTheme="minorHAnsi" w:hAnsiTheme="minorHAnsi" w:cstheme="minorHAnsi"/>
          <w:color w:val="auto"/>
          <w:sz w:val="24"/>
          <w:szCs w:val="24"/>
        </w:rPr>
        <w:t xml:space="preserve"> </w:t>
      </w:r>
      <w:r w:rsidR="0095747E">
        <w:rPr>
          <w:rStyle w:val="szaredaty"/>
          <w:rFonts w:asciiTheme="minorHAnsi" w:hAnsiTheme="minorHAnsi" w:cstheme="minorHAnsi"/>
          <w:color w:val="auto"/>
          <w:sz w:val="24"/>
          <w:szCs w:val="24"/>
        </w:rPr>
        <w:t>archiwali</w:t>
      </w:r>
      <w:r w:rsidR="00B10E4A">
        <w:rPr>
          <w:rStyle w:val="szaredaty"/>
          <w:rFonts w:asciiTheme="minorHAnsi" w:hAnsiTheme="minorHAnsi" w:cstheme="minorHAnsi"/>
          <w:color w:val="auto"/>
          <w:sz w:val="24"/>
          <w:szCs w:val="24"/>
        </w:rPr>
        <w:t>ów</w:t>
      </w:r>
      <w:r w:rsidR="0095747E">
        <w:rPr>
          <w:rStyle w:val="szaredaty"/>
          <w:rFonts w:asciiTheme="minorHAnsi" w:hAnsiTheme="minorHAnsi" w:cstheme="minorHAnsi"/>
          <w:color w:val="auto"/>
          <w:sz w:val="24"/>
          <w:szCs w:val="24"/>
        </w:rPr>
        <w:t xml:space="preserve"> i </w:t>
      </w:r>
      <w:r>
        <w:rPr>
          <w:rStyle w:val="szaredaty"/>
          <w:rFonts w:asciiTheme="minorHAnsi" w:hAnsiTheme="minorHAnsi" w:cstheme="minorHAnsi"/>
          <w:color w:val="auto"/>
          <w:sz w:val="24"/>
          <w:szCs w:val="24"/>
        </w:rPr>
        <w:t>dokument</w:t>
      </w:r>
      <w:r w:rsidR="00B10E4A">
        <w:rPr>
          <w:rStyle w:val="szaredaty"/>
          <w:rFonts w:asciiTheme="minorHAnsi" w:hAnsiTheme="minorHAnsi" w:cstheme="minorHAnsi"/>
          <w:color w:val="auto"/>
          <w:sz w:val="24"/>
          <w:szCs w:val="24"/>
        </w:rPr>
        <w:t>ów</w:t>
      </w:r>
      <w:r>
        <w:rPr>
          <w:rStyle w:val="szaredaty"/>
          <w:rFonts w:asciiTheme="minorHAnsi" w:hAnsiTheme="minorHAnsi" w:cstheme="minorHAnsi"/>
          <w:color w:val="auto"/>
          <w:sz w:val="24"/>
          <w:szCs w:val="24"/>
        </w:rPr>
        <w:t xml:space="preserve">, </w:t>
      </w:r>
      <w:r w:rsidR="00B10E4A">
        <w:rPr>
          <w:rStyle w:val="szaredaty"/>
          <w:rFonts w:asciiTheme="minorHAnsi" w:hAnsiTheme="minorHAnsi" w:cstheme="minorHAnsi"/>
          <w:color w:val="auto"/>
          <w:sz w:val="24"/>
          <w:szCs w:val="24"/>
        </w:rPr>
        <w:t xml:space="preserve">własnych </w:t>
      </w:r>
      <w:r w:rsidR="0095747E">
        <w:rPr>
          <w:rStyle w:val="szaredaty"/>
          <w:rFonts w:asciiTheme="minorHAnsi" w:hAnsiTheme="minorHAnsi" w:cstheme="minorHAnsi"/>
          <w:color w:val="auto"/>
          <w:sz w:val="24"/>
          <w:szCs w:val="24"/>
        </w:rPr>
        <w:t>studi</w:t>
      </w:r>
      <w:r w:rsidR="00B10E4A">
        <w:rPr>
          <w:rStyle w:val="szaredaty"/>
          <w:rFonts w:asciiTheme="minorHAnsi" w:hAnsiTheme="minorHAnsi" w:cstheme="minorHAnsi"/>
          <w:color w:val="auto"/>
          <w:sz w:val="24"/>
          <w:szCs w:val="24"/>
        </w:rPr>
        <w:t xml:space="preserve">ów i </w:t>
      </w:r>
      <w:r w:rsidR="0095747E">
        <w:rPr>
          <w:rStyle w:val="szaredaty"/>
          <w:rFonts w:asciiTheme="minorHAnsi" w:hAnsiTheme="minorHAnsi" w:cstheme="minorHAnsi"/>
          <w:color w:val="auto"/>
          <w:sz w:val="24"/>
          <w:szCs w:val="24"/>
        </w:rPr>
        <w:t>poszukiwa</w:t>
      </w:r>
      <w:r w:rsidR="00B10E4A">
        <w:rPr>
          <w:rStyle w:val="szaredaty"/>
          <w:rFonts w:asciiTheme="minorHAnsi" w:hAnsiTheme="minorHAnsi" w:cstheme="minorHAnsi"/>
          <w:color w:val="auto"/>
          <w:sz w:val="24"/>
          <w:szCs w:val="24"/>
        </w:rPr>
        <w:t xml:space="preserve">ń </w:t>
      </w:r>
      <w:r w:rsidR="0095747E">
        <w:rPr>
          <w:rStyle w:val="szaredaty"/>
          <w:rFonts w:asciiTheme="minorHAnsi" w:hAnsiTheme="minorHAnsi" w:cstheme="minorHAnsi"/>
          <w:color w:val="auto"/>
          <w:sz w:val="24"/>
          <w:szCs w:val="24"/>
        </w:rPr>
        <w:t>źródeł</w:t>
      </w:r>
      <w:r w:rsidR="00B10E4A">
        <w:rPr>
          <w:rStyle w:val="szaredaty"/>
          <w:rFonts w:asciiTheme="minorHAnsi" w:hAnsiTheme="minorHAnsi" w:cstheme="minorHAnsi"/>
          <w:color w:val="auto"/>
          <w:sz w:val="24"/>
          <w:szCs w:val="24"/>
        </w:rPr>
        <w:t xml:space="preserve"> informacji</w:t>
      </w:r>
      <w:r w:rsidR="0095747E">
        <w:rPr>
          <w:rStyle w:val="szaredaty"/>
          <w:rFonts w:asciiTheme="minorHAnsi" w:hAnsiTheme="minorHAnsi" w:cstheme="minorHAnsi"/>
          <w:color w:val="auto"/>
          <w:sz w:val="24"/>
          <w:szCs w:val="24"/>
        </w:rPr>
        <w:t>, spostrzeże</w:t>
      </w:r>
      <w:r w:rsidR="00B10E4A">
        <w:rPr>
          <w:rStyle w:val="szaredaty"/>
          <w:rFonts w:asciiTheme="minorHAnsi" w:hAnsiTheme="minorHAnsi" w:cstheme="minorHAnsi"/>
          <w:color w:val="auto"/>
          <w:sz w:val="24"/>
          <w:szCs w:val="24"/>
        </w:rPr>
        <w:t>ń</w:t>
      </w:r>
      <w:r w:rsidR="0095747E">
        <w:rPr>
          <w:rStyle w:val="szaredaty"/>
          <w:rFonts w:asciiTheme="minorHAnsi" w:hAnsiTheme="minorHAnsi" w:cstheme="minorHAnsi"/>
          <w:color w:val="auto"/>
          <w:sz w:val="24"/>
          <w:szCs w:val="24"/>
        </w:rPr>
        <w:t xml:space="preserve"> </w:t>
      </w:r>
      <w:r>
        <w:rPr>
          <w:rStyle w:val="szaredaty"/>
          <w:rFonts w:asciiTheme="minorHAnsi" w:hAnsiTheme="minorHAnsi" w:cstheme="minorHAnsi"/>
          <w:color w:val="auto"/>
          <w:sz w:val="24"/>
          <w:szCs w:val="24"/>
        </w:rPr>
        <w:t xml:space="preserve">i </w:t>
      </w:r>
      <w:r w:rsidR="00B10E4A">
        <w:rPr>
          <w:rStyle w:val="szaredaty"/>
          <w:rFonts w:asciiTheme="minorHAnsi" w:hAnsiTheme="minorHAnsi" w:cstheme="minorHAnsi"/>
          <w:color w:val="auto"/>
          <w:sz w:val="24"/>
          <w:szCs w:val="24"/>
        </w:rPr>
        <w:t xml:space="preserve">notatek </w:t>
      </w:r>
      <w:r>
        <w:rPr>
          <w:rStyle w:val="szaredaty"/>
          <w:rFonts w:asciiTheme="minorHAnsi" w:hAnsiTheme="minorHAnsi" w:cstheme="minorHAnsi"/>
          <w:color w:val="auto"/>
          <w:sz w:val="24"/>
          <w:szCs w:val="24"/>
        </w:rPr>
        <w:t>z czasem wyłoniła się idea samodzielnej pracy nad biografiami wybranych trzynastu kobiet</w:t>
      </w:r>
      <w:r w:rsidR="0095747E">
        <w:rPr>
          <w:rStyle w:val="szaredaty"/>
          <w:rFonts w:asciiTheme="minorHAnsi" w:hAnsiTheme="minorHAnsi" w:cstheme="minorHAnsi"/>
          <w:color w:val="auto"/>
          <w:sz w:val="24"/>
          <w:szCs w:val="24"/>
        </w:rPr>
        <w:t xml:space="preserve"> i nad biografią samego Brunona Schulza. Zatem w przedstawionym dziele doktoranckim prezentuje zarówno własne teksty, będące efektem długich i wnikliwych badań, jak i te zamówione. </w:t>
      </w:r>
    </w:p>
    <w:p w14:paraId="379FC88D" w14:textId="282D7A5E" w:rsidR="000820E8" w:rsidRDefault="000820E8" w:rsidP="000820E8">
      <w:pPr>
        <w:pStyle w:val="Podstawowyakapitowy"/>
        <w:rPr>
          <w:rStyle w:val="szaredaty"/>
          <w:rFonts w:asciiTheme="minorHAnsi" w:hAnsiTheme="minorHAnsi" w:cstheme="minorHAnsi"/>
          <w:color w:val="auto"/>
          <w:sz w:val="22"/>
          <w:szCs w:val="22"/>
        </w:rPr>
      </w:pPr>
    </w:p>
    <w:p w14:paraId="64D9A80D" w14:textId="67FC9A75" w:rsidR="00016538" w:rsidRPr="005508AB" w:rsidRDefault="0091010A" w:rsidP="005508AB">
      <w:pPr>
        <w:spacing w:line="360" w:lineRule="auto"/>
        <w:rPr>
          <w:rFonts w:eastAsia="BodoniBertholdBQ-Regular" w:cstheme="minorHAnsi"/>
          <w:sz w:val="24"/>
          <w:szCs w:val="24"/>
        </w:rPr>
      </w:pPr>
      <w:r>
        <w:rPr>
          <w:rFonts w:eastAsia="BodoniBertholdBQ-Regular" w:cstheme="minorHAnsi"/>
          <w:sz w:val="24"/>
          <w:szCs w:val="24"/>
        </w:rPr>
        <w:t xml:space="preserve">Dzieło zaprojektowane jest w formie </w:t>
      </w:r>
      <w:r w:rsidR="00322B39">
        <w:rPr>
          <w:rFonts w:eastAsia="BodoniBertholdBQ-Regular" w:cstheme="minorHAnsi"/>
          <w:sz w:val="24"/>
          <w:szCs w:val="24"/>
        </w:rPr>
        <w:t>„K</w:t>
      </w:r>
      <w:r>
        <w:rPr>
          <w:rFonts w:eastAsia="BodoniBertholdBQ-Regular" w:cstheme="minorHAnsi"/>
          <w:sz w:val="24"/>
          <w:szCs w:val="24"/>
        </w:rPr>
        <w:t>sięgi</w:t>
      </w:r>
      <w:r w:rsidR="00322B39">
        <w:rPr>
          <w:rFonts w:eastAsia="BodoniBertholdBQ-Regular" w:cstheme="minorHAnsi"/>
          <w:sz w:val="24"/>
          <w:szCs w:val="24"/>
        </w:rPr>
        <w:t>”, objętościowo i formatowo ma sprawiać wrażenie imponującego obiektu, czegoś większego, ważniejszego niż książka po prostu</w:t>
      </w:r>
      <w:r>
        <w:rPr>
          <w:rFonts w:eastAsia="BodoniBertholdBQ-Regular" w:cstheme="minorHAnsi"/>
          <w:sz w:val="24"/>
          <w:szCs w:val="24"/>
        </w:rPr>
        <w:t xml:space="preserve">. Składa się na nią kilkanaście wariantów </w:t>
      </w:r>
      <w:r w:rsidR="00322B39">
        <w:rPr>
          <w:rFonts w:eastAsia="BodoniBertholdBQ-Regular" w:cstheme="minorHAnsi"/>
          <w:sz w:val="24"/>
          <w:szCs w:val="24"/>
        </w:rPr>
        <w:t>jego odbioru</w:t>
      </w:r>
      <w:r w:rsidR="00B10E4A">
        <w:rPr>
          <w:rFonts w:eastAsia="BodoniBertholdBQ-Regular" w:cstheme="minorHAnsi"/>
          <w:sz w:val="24"/>
          <w:szCs w:val="24"/>
        </w:rPr>
        <w:t>/odczytania</w:t>
      </w:r>
      <w:r w:rsidR="00322B39">
        <w:rPr>
          <w:rFonts w:eastAsia="BodoniBertholdBQ-Regular" w:cstheme="minorHAnsi"/>
          <w:sz w:val="24"/>
          <w:szCs w:val="24"/>
        </w:rPr>
        <w:t xml:space="preserve">, </w:t>
      </w:r>
      <w:r>
        <w:rPr>
          <w:rFonts w:eastAsia="BodoniBertholdBQ-Regular" w:cstheme="minorHAnsi"/>
          <w:sz w:val="24"/>
          <w:szCs w:val="24"/>
        </w:rPr>
        <w:t>zaprojektowanych według ustalonego klucza kolorystycznego</w:t>
      </w:r>
      <w:r w:rsidR="00322B39">
        <w:rPr>
          <w:rFonts w:eastAsia="BodoniBertholdBQ-Regular" w:cstheme="minorHAnsi"/>
          <w:sz w:val="24"/>
          <w:szCs w:val="24"/>
        </w:rPr>
        <w:t xml:space="preserve">, graficznego i typograficznego, </w:t>
      </w:r>
      <w:r>
        <w:rPr>
          <w:rFonts w:eastAsia="BodoniBertholdBQ-Regular" w:cstheme="minorHAnsi"/>
          <w:sz w:val="24"/>
          <w:szCs w:val="24"/>
        </w:rPr>
        <w:t>zamknięt</w:t>
      </w:r>
      <w:r w:rsidR="00322B39">
        <w:rPr>
          <w:rFonts w:eastAsia="BodoniBertholdBQ-Regular" w:cstheme="minorHAnsi"/>
          <w:sz w:val="24"/>
          <w:szCs w:val="24"/>
        </w:rPr>
        <w:t>ego</w:t>
      </w:r>
      <w:r>
        <w:rPr>
          <w:rFonts w:eastAsia="BodoniBertholdBQ-Regular" w:cstheme="minorHAnsi"/>
          <w:sz w:val="24"/>
          <w:szCs w:val="24"/>
        </w:rPr>
        <w:t xml:space="preserve"> w formie </w:t>
      </w:r>
      <w:r w:rsidR="00322B39">
        <w:rPr>
          <w:rFonts w:eastAsia="BodoniBertholdBQ-Regular" w:cstheme="minorHAnsi"/>
          <w:sz w:val="24"/>
          <w:szCs w:val="24"/>
        </w:rPr>
        <w:lastRenderedPageBreak/>
        <w:t xml:space="preserve">kilkunastu </w:t>
      </w:r>
      <w:r w:rsidR="002E53E2">
        <w:rPr>
          <w:rFonts w:eastAsia="BodoniBertholdBQ-Regular" w:cstheme="minorHAnsi"/>
          <w:sz w:val="24"/>
          <w:szCs w:val="24"/>
        </w:rPr>
        <w:t>tek</w:t>
      </w:r>
      <w:r w:rsidR="00322B39">
        <w:rPr>
          <w:rFonts w:eastAsia="BodoniBertholdBQ-Regular" w:cstheme="minorHAnsi"/>
          <w:sz w:val="24"/>
          <w:szCs w:val="24"/>
        </w:rPr>
        <w:t xml:space="preserve"> na wzór tworzonych przez samego Schulza różnych wariantów tek do </w:t>
      </w:r>
      <w:r w:rsidR="00322B39" w:rsidRPr="00322B39">
        <w:rPr>
          <w:rFonts w:eastAsia="BodoniBertholdBQ-Regular" w:cstheme="minorHAnsi"/>
          <w:i/>
          <w:iCs/>
          <w:sz w:val="24"/>
          <w:szCs w:val="24"/>
        </w:rPr>
        <w:t>Xi</w:t>
      </w:r>
      <w:r w:rsidR="005508AB">
        <w:rPr>
          <w:rFonts w:eastAsia="BodoniBertholdBQ-Regular" w:cstheme="minorHAnsi"/>
          <w:i/>
          <w:iCs/>
          <w:sz w:val="24"/>
          <w:szCs w:val="24"/>
        </w:rPr>
        <w:t>ęgi</w:t>
      </w:r>
      <w:r w:rsidR="00322B39" w:rsidRPr="00322B39">
        <w:rPr>
          <w:rFonts w:eastAsia="BodoniBertholdBQ-Regular" w:cstheme="minorHAnsi"/>
          <w:i/>
          <w:iCs/>
          <w:sz w:val="24"/>
          <w:szCs w:val="24"/>
        </w:rPr>
        <w:t xml:space="preserve"> Bałwochwalcz</w:t>
      </w:r>
      <w:r w:rsidR="005508AB">
        <w:rPr>
          <w:rFonts w:eastAsia="BodoniBertholdBQ-Regular" w:cstheme="minorHAnsi"/>
          <w:i/>
          <w:iCs/>
          <w:sz w:val="24"/>
          <w:szCs w:val="24"/>
        </w:rPr>
        <w:t>ej</w:t>
      </w:r>
      <w:r w:rsidR="00322B39">
        <w:rPr>
          <w:rFonts w:eastAsia="BodoniBertholdBQ-Regular" w:cstheme="minorHAnsi"/>
          <w:sz w:val="24"/>
          <w:szCs w:val="24"/>
        </w:rPr>
        <w:t>.</w:t>
      </w:r>
      <w:r w:rsidR="00B10E4A">
        <w:rPr>
          <w:rFonts w:eastAsia="BodoniBertholdBQ-Regular" w:cstheme="minorHAnsi"/>
          <w:sz w:val="24"/>
          <w:szCs w:val="24"/>
        </w:rPr>
        <w:t xml:space="preserve"> W projek</w:t>
      </w:r>
      <w:r w:rsidR="005508AB">
        <w:rPr>
          <w:rFonts w:eastAsia="BodoniBertholdBQ-Regular" w:cstheme="minorHAnsi"/>
          <w:sz w:val="24"/>
          <w:szCs w:val="24"/>
        </w:rPr>
        <w:t>cie dzieła doktorskiego</w:t>
      </w:r>
      <w:r w:rsidR="00B10E4A">
        <w:rPr>
          <w:rFonts w:eastAsia="BodoniBertholdBQ-Regular" w:cstheme="minorHAnsi"/>
          <w:sz w:val="24"/>
          <w:szCs w:val="24"/>
        </w:rPr>
        <w:t xml:space="preserve"> dominują dwie przeciwstawne barwy</w:t>
      </w:r>
      <w:r w:rsidR="00016538">
        <w:rPr>
          <w:rFonts w:eastAsia="BodoniBertholdBQ-Regular" w:cstheme="minorHAnsi"/>
          <w:sz w:val="24"/>
          <w:szCs w:val="24"/>
        </w:rPr>
        <w:t>:</w:t>
      </w:r>
      <w:r w:rsidR="00B10E4A">
        <w:rPr>
          <w:rFonts w:eastAsia="BodoniBertholdBQ-Regular" w:cstheme="minorHAnsi"/>
          <w:sz w:val="24"/>
          <w:szCs w:val="24"/>
        </w:rPr>
        <w:t xml:space="preserve"> czerwień i błękit. </w:t>
      </w:r>
      <w:r w:rsidR="00016538" w:rsidRPr="00016538">
        <w:rPr>
          <w:rFonts w:eastAsia="BodoniBertholdBQ-Regular" w:cstheme="minorHAnsi"/>
          <w:sz w:val="24"/>
          <w:szCs w:val="24"/>
        </w:rPr>
        <w:t>Według popularnego internetowego słownika symboli literackich czerwień symbolizuje: „ludzkie ciało, zapał, energię, odwagę, męskość, radość, szczęście, miłość, uczucie, zdrowie, chorobę, ciepło, błyskawice, światło, intuicję, los, natchnienie, świadomość, przywództwo, grzech, działanie, twórczość, ognie piekielne, oczyszczenie, cierpienie, ofiarę, poświęcenie, nienawiść, niebezpieczeństwo, zbrodnię, rzeź, pomstę, bitwę, rewolucję, komunizm, patriotyzm, internacjonalizm, mękę Chrystusa, męczeństwo, zmartwychwstanie, miłość Boga, Ducha Świętego</w:t>
      </w:r>
      <w:r w:rsidR="00016538" w:rsidRPr="005508AB">
        <w:rPr>
          <w:rFonts w:eastAsia="BodoniBertholdBQ-Regular" w:cstheme="minorHAnsi"/>
          <w:sz w:val="24"/>
          <w:szCs w:val="24"/>
        </w:rPr>
        <w:t xml:space="preserve">.” W moim wyborze projektowym czerwień przyporządkowana zostaje </w:t>
      </w:r>
      <w:r w:rsidR="005508AB">
        <w:rPr>
          <w:rFonts w:eastAsia="BodoniBertholdBQ-Regular" w:cstheme="minorHAnsi"/>
          <w:sz w:val="24"/>
          <w:szCs w:val="24"/>
        </w:rPr>
        <w:t>kalendarium życia</w:t>
      </w:r>
      <w:r w:rsidR="00016538" w:rsidRPr="005508AB">
        <w:rPr>
          <w:rFonts w:eastAsia="BodoniBertholdBQ-Regular" w:cstheme="minorHAnsi"/>
          <w:sz w:val="24"/>
          <w:szCs w:val="24"/>
        </w:rPr>
        <w:t xml:space="preserve"> </w:t>
      </w:r>
      <w:r w:rsidR="005508AB">
        <w:rPr>
          <w:rFonts w:eastAsia="BodoniBertholdBQ-Regular" w:cstheme="minorHAnsi"/>
          <w:sz w:val="24"/>
          <w:szCs w:val="24"/>
        </w:rPr>
        <w:t xml:space="preserve">i twórczości </w:t>
      </w:r>
      <w:r w:rsidR="00016538" w:rsidRPr="005508AB">
        <w:rPr>
          <w:rFonts w:eastAsia="BodoniBertholdBQ-Regular" w:cstheme="minorHAnsi"/>
          <w:sz w:val="24"/>
          <w:szCs w:val="24"/>
        </w:rPr>
        <w:t>Brunona Schulza. Z kolei błękit biografiom trzynastu kobiet. Według rzeczonego słownika symboli błękit symbolizuje: „niebo, nieboskłon, spokój, uduchowienie, wiarę, pobożność, nieskończoność, ogrom, czary, trwałość, wieczność, stałość, fale morskie, wilgoć, powietrze, kontemplację, szczęście, miłość, czułość, światło, wiedzę, szczerość, odwagę, młodość, sprawiedliwość, wolność, chłód, zimno, arystokrację, zniszczenie, niestałość, rozpacz.”</w:t>
      </w:r>
    </w:p>
    <w:p w14:paraId="3C080257" w14:textId="0CFFA50C" w:rsidR="00FA4580" w:rsidRDefault="00322B39" w:rsidP="00FA4580">
      <w:pPr>
        <w:spacing w:line="360" w:lineRule="auto"/>
        <w:rPr>
          <w:rFonts w:eastAsia="BodoniBertholdBQ-Regular" w:cstheme="minorHAnsi"/>
          <w:sz w:val="24"/>
          <w:szCs w:val="24"/>
        </w:rPr>
      </w:pPr>
      <w:r>
        <w:rPr>
          <w:rFonts w:eastAsia="BodoniBertholdBQ-Regular" w:cstheme="minorHAnsi"/>
          <w:sz w:val="24"/>
          <w:szCs w:val="24"/>
        </w:rPr>
        <w:t>Warto w tym miejscu zastanowić się na fenomenem pojęcia „</w:t>
      </w:r>
      <w:r w:rsidR="002E53E2">
        <w:rPr>
          <w:rFonts w:eastAsia="BodoniBertholdBQ-Regular" w:cstheme="minorHAnsi"/>
          <w:sz w:val="24"/>
          <w:szCs w:val="24"/>
        </w:rPr>
        <w:t>Ksi</w:t>
      </w:r>
      <w:r>
        <w:rPr>
          <w:rFonts w:eastAsia="BodoniBertholdBQ-Regular" w:cstheme="minorHAnsi"/>
          <w:sz w:val="24"/>
          <w:szCs w:val="24"/>
        </w:rPr>
        <w:t>ę</w:t>
      </w:r>
      <w:r w:rsidR="002E53E2">
        <w:rPr>
          <w:rFonts w:eastAsia="BodoniBertholdBQ-Regular" w:cstheme="minorHAnsi"/>
          <w:sz w:val="24"/>
          <w:szCs w:val="24"/>
        </w:rPr>
        <w:t>g</w:t>
      </w:r>
      <w:r>
        <w:rPr>
          <w:rFonts w:eastAsia="BodoniBertholdBQ-Regular" w:cstheme="minorHAnsi"/>
          <w:sz w:val="24"/>
          <w:szCs w:val="24"/>
        </w:rPr>
        <w:t>i”</w:t>
      </w:r>
      <w:r w:rsidR="002E53E2">
        <w:rPr>
          <w:rFonts w:eastAsia="BodoniBertholdBQ-Regular" w:cstheme="minorHAnsi"/>
          <w:sz w:val="24"/>
          <w:szCs w:val="24"/>
        </w:rPr>
        <w:t xml:space="preserve"> w prozie </w:t>
      </w:r>
      <w:r>
        <w:rPr>
          <w:rFonts w:eastAsia="BodoniBertholdBQ-Regular" w:cstheme="minorHAnsi"/>
          <w:sz w:val="24"/>
          <w:szCs w:val="24"/>
        </w:rPr>
        <w:t xml:space="preserve">Brunona </w:t>
      </w:r>
      <w:r w:rsidR="002E53E2">
        <w:rPr>
          <w:rFonts w:eastAsia="BodoniBertholdBQ-Regular" w:cstheme="minorHAnsi"/>
          <w:sz w:val="24"/>
          <w:szCs w:val="24"/>
        </w:rPr>
        <w:t>Schulza</w:t>
      </w:r>
      <w:r>
        <w:rPr>
          <w:rFonts w:eastAsia="BodoniBertholdBQ-Regular" w:cstheme="minorHAnsi"/>
          <w:sz w:val="24"/>
          <w:szCs w:val="24"/>
        </w:rPr>
        <w:t>, czym ONA jest dla młodego bohatera schulzowskich opowiadań</w:t>
      </w:r>
      <w:r w:rsidR="00307C53">
        <w:rPr>
          <w:rFonts w:eastAsia="BodoniBertholdBQ-Regular" w:cstheme="minorHAnsi"/>
          <w:sz w:val="24"/>
          <w:szCs w:val="24"/>
        </w:rPr>
        <w:t>,</w:t>
      </w:r>
      <w:r>
        <w:rPr>
          <w:rFonts w:eastAsia="BodoniBertholdBQ-Regular" w:cstheme="minorHAnsi"/>
          <w:sz w:val="24"/>
          <w:szCs w:val="24"/>
        </w:rPr>
        <w:t xml:space="preserve"> będącego jednocześnie alter-ego samego pisarza</w:t>
      </w:r>
      <w:r w:rsidR="0083229E">
        <w:rPr>
          <w:rFonts w:eastAsia="BodoniBertholdBQ-Regular" w:cstheme="minorHAnsi"/>
          <w:sz w:val="24"/>
          <w:szCs w:val="24"/>
        </w:rPr>
        <w:t>/</w:t>
      </w:r>
      <w:r w:rsidR="00452EDD">
        <w:rPr>
          <w:rFonts w:eastAsia="BodoniBertholdBQ-Regular" w:cstheme="minorHAnsi"/>
          <w:sz w:val="24"/>
          <w:szCs w:val="24"/>
        </w:rPr>
        <w:t>dziecka</w:t>
      </w:r>
      <w:r w:rsidR="0083229E">
        <w:rPr>
          <w:rFonts w:eastAsia="BodoniBertholdBQ-Regular" w:cstheme="minorHAnsi"/>
          <w:sz w:val="24"/>
          <w:szCs w:val="24"/>
        </w:rPr>
        <w:t>/</w:t>
      </w:r>
      <w:r w:rsidR="00452EDD">
        <w:rPr>
          <w:rFonts w:eastAsia="BodoniBertholdBQ-Regular" w:cstheme="minorHAnsi"/>
          <w:sz w:val="24"/>
          <w:szCs w:val="24"/>
        </w:rPr>
        <w:t>chłopca dorastającego w okresie rozkwitającej przecież Secesji</w:t>
      </w:r>
      <w:r>
        <w:rPr>
          <w:rFonts w:eastAsia="BodoniBertholdBQ-Regular" w:cstheme="minorHAnsi"/>
          <w:sz w:val="24"/>
          <w:szCs w:val="24"/>
        </w:rPr>
        <w:t>.</w:t>
      </w:r>
      <w:r w:rsidR="00307C53">
        <w:rPr>
          <w:rFonts w:eastAsia="BodoniBertholdBQ-Regular" w:cstheme="minorHAnsi"/>
          <w:sz w:val="24"/>
          <w:szCs w:val="24"/>
        </w:rPr>
        <w:t xml:space="preserve"> </w:t>
      </w:r>
      <w:r w:rsidR="0083229E">
        <w:rPr>
          <w:rFonts w:eastAsia="BodoniBertholdBQ-Regular" w:cstheme="minorHAnsi"/>
          <w:sz w:val="24"/>
          <w:szCs w:val="24"/>
        </w:rPr>
        <w:t xml:space="preserve">Z całą pewnością wiadomo, że nie jest ONA Biblią – święta księgą judaizmu. </w:t>
      </w:r>
      <w:r w:rsidR="00FA4580" w:rsidRPr="0083229E">
        <w:rPr>
          <w:rFonts w:eastAsia="BodoniBertholdBQ-Regular" w:cstheme="minorHAnsi"/>
          <w:sz w:val="24"/>
          <w:szCs w:val="24"/>
        </w:rPr>
        <w:t>Belle époque</w:t>
      </w:r>
      <w:r w:rsidR="0083229E" w:rsidRPr="0083229E">
        <w:rPr>
          <w:rFonts w:eastAsia="BodoniBertholdBQ-Regular" w:cstheme="minorHAnsi"/>
          <w:sz w:val="24"/>
          <w:szCs w:val="24"/>
        </w:rPr>
        <w:t xml:space="preserve">, w której wzrasta autor </w:t>
      </w:r>
      <w:r w:rsidR="0083229E" w:rsidRPr="0083229E">
        <w:rPr>
          <w:rFonts w:eastAsia="BodoniBertholdBQ-Regular" w:cstheme="minorHAnsi"/>
          <w:i/>
          <w:iCs/>
          <w:sz w:val="24"/>
          <w:szCs w:val="24"/>
        </w:rPr>
        <w:t>Sklepów cynamonowych</w:t>
      </w:r>
      <w:r w:rsidR="0083229E" w:rsidRPr="0083229E">
        <w:rPr>
          <w:rFonts w:eastAsia="BodoniBertholdBQ-Regular" w:cstheme="minorHAnsi"/>
          <w:sz w:val="24"/>
          <w:szCs w:val="24"/>
        </w:rPr>
        <w:t xml:space="preserve">, </w:t>
      </w:r>
      <w:r w:rsidR="0083229E" w:rsidRPr="0083229E">
        <w:rPr>
          <w:rFonts w:eastAsia="BodoniBertholdBQ-Regular" w:cstheme="minorHAnsi"/>
          <w:i/>
          <w:iCs/>
          <w:sz w:val="24"/>
          <w:szCs w:val="24"/>
        </w:rPr>
        <w:t>Sanatorium pod klepsydrą</w:t>
      </w:r>
      <w:r w:rsidR="0083229E" w:rsidRPr="0083229E">
        <w:rPr>
          <w:rFonts w:eastAsia="BodoniBertholdBQ-Regular" w:cstheme="minorHAnsi"/>
          <w:sz w:val="24"/>
          <w:szCs w:val="24"/>
        </w:rPr>
        <w:t xml:space="preserve"> i przede wszystkim </w:t>
      </w:r>
      <w:r w:rsidR="0083229E" w:rsidRPr="0083229E">
        <w:rPr>
          <w:rFonts w:eastAsia="BodoniBertholdBQ-Regular" w:cstheme="minorHAnsi"/>
          <w:i/>
          <w:iCs/>
          <w:sz w:val="24"/>
          <w:szCs w:val="24"/>
        </w:rPr>
        <w:t>Xięgi bałwochwalczej</w:t>
      </w:r>
      <w:r w:rsidR="0083229E" w:rsidRPr="0083229E">
        <w:rPr>
          <w:rFonts w:eastAsia="BodoniBertholdBQ-Regular" w:cstheme="minorHAnsi"/>
          <w:sz w:val="24"/>
          <w:szCs w:val="24"/>
        </w:rPr>
        <w:t xml:space="preserve"> </w:t>
      </w:r>
      <w:r w:rsidR="00FA4580" w:rsidRPr="0083229E">
        <w:rPr>
          <w:rFonts w:eastAsia="BodoniBertholdBQ-Regular" w:cstheme="minorHAnsi"/>
          <w:sz w:val="24"/>
          <w:szCs w:val="24"/>
        </w:rPr>
        <w:t>przynosi nowe prądy myślowe i obyczaje, w tym zmianę statusu kobiet – te z wielkomiejskiej klasy średniej</w:t>
      </w:r>
      <w:r w:rsidR="0083229E">
        <w:rPr>
          <w:rFonts w:eastAsia="BodoniBertholdBQ-Regular" w:cstheme="minorHAnsi"/>
          <w:sz w:val="24"/>
          <w:szCs w:val="24"/>
        </w:rPr>
        <w:t xml:space="preserve">, jak matka Schulza Henrietta, </w:t>
      </w:r>
      <w:r w:rsidR="00FA4580" w:rsidRPr="0083229E">
        <w:rPr>
          <w:rFonts w:eastAsia="BodoniBertholdBQ-Regular" w:cstheme="minorHAnsi"/>
          <w:sz w:val="24"/>
          <w:szCs w:val="24"/>
        </w:rPr>
        <w:t>stają się niezależne finansowo, prowadzą własne interesy, walczą o równe prawa. Fala emancypacji sprawia, że przed kobietami otwierają się szkoły wyższe i uniwersytety – również w Galicji. Wizerunek kobiety zmienia przede wszystkim sztuka, także ta użytkowa. Secesyjni artyści, tacy jak Gustav Klimt czy Alfons Mucha, przedstawiają kobiety w sposób wyidealizowany</w:t>
      </w:r>
      <w:r w:rsidR="00307C53" w:rsidRPr="0083229E">
        <w:rPr>
          <w:rFonts w:eastAsia="BodoniBertholdBQ-Regular" w:cstheme="minorHAnsi"/>
          <w:sz w:val="24"/>
          <w:szCs w:val="24"/>
        </w:rPr>
        <w:t xml:space="preserve"> </w:t>
      </w:r>
      <w:r w:rsidR="00FA4580" w:rsidRPr="0083229E">
        <w:rPr>
          <w:rFonts w:eastAsia="BodoniBertholdBQ-Regular" w:cstheme="minorHAnsi"/>
          <w:sz w:val="24"/>
          <w:szCs w:val="24"/>
        </w:rPr>
        <w:t>i nacechowany erotycznie, nagie kobiece ciało otulają nadnaturalnie długimi włosami. Zwłaszcza rola tego drugiego artysty jest tu nie do przecenienia. Wymyślone przez Muchę reklamy ciastek, czekolad, kaw, piw, papierosów, projekty tapet, tkanin, biżuterii i zastaw stołowych są powielane przez bardziej lub mniej zdolnych naśladowców nie tylko w Galicji, lecz także w Paryżu</w:t>
      </w:r>
      <w:r w:rsidR="00307C53" w:rsidRPr="0083229E">
        <w:rPr>
          <w:rFonts w:eastAsia="BodoniBertholdBQ-Regular" w:cstheme="minorHAnsi"/>
          <w:sz w:val="24"/>
          <w:szCs w:val="24"/>
        </w:rPr>
        <w:t xml:space="preserve"> </w:t>
      </w:r>
      <w:r w:rsidR="00FA4580" w:rsidRPr="0083229E">
        <w:rPr>
          <w:rFonts w:eastAsia="BodoniBertholdBQ-Regular" w:cstheme="minorHAnsi"/>
          <w:sz w:val="24"/>
          <w:szCs w:val="24"/>
        </w:rPr>
        <w:t xml:space="preserve">i Berlinie. Reklama </w:t>
      </w:r>
      <w:r w:rsidR="00FA4580" w:rsidRPr="0083229E">
        <w:rPr>
          <w:rFonts w:eastAsia="BodoniBertholdBQ-Regular" w:cstheme="minorHAnsi"/>
          <w:sz w:val="24"/>
          <w:szCs w:val="24"/>
        </w:rPr>
        <w:lastRenderedPageBreak/>
        <w:t>przedsiębiorstw, miejsc i produktów w ilustrowanych magazynach i księgach</w:t>
      </w:r>
      <w:r w:rsidR="00FA4580" w:rsidRPr="0083229E" w:rsidDel="00C765A3">
        <w:rPr>
          <w:rFonts w:eastAsia="BodoniBertholdBQ-Regular" w:cstheme="minorHAnsi"/>
          <w:sz w:val="24"/>
          <w:szCs w:val="24"/>
        </w:rPr>
        <w:t xml:space="preserve"> </w:t>
      </w:r>
      <w:r w:rsidR="00FA4580" w:rsidRPr="0083229E">
        <w:rPr>
          <w:rFonts w:eastAsia="BodoniBertholdBQ-Regular" w:cstheme="minorHAnsi"/>
          <w:sz w:val="24"/>
          <w:szCs w:val="24"/>
        </w:rPr>
        <w:t>branżowych jest dźwignią nowoczesnego handlu.</w:t>
      </w:r>
      <w:r w:rsidR="00307C53" w:rsidRPr="0083229E">
        <w:rPr>
          <w:rFonts w:eastAsia="BodoniBertholdBQ-Regular" w:cstheme="minorHAnsi"/>
          <w:sz w:val="24"/>
          <w:szCs w:val="24"/>
        </w:rPr>
        <w:t xml:space="preserve"> </w:t>
      </w:r>
      <w:r w:rsidR="00FA4580" w:rsidRPr="0083229E">
        <w:rPr>
          <w:rFonts w:eastAsia="BodoniBertholdBQ-Regular" w:cstheme="minorHAnsi"/>
          <w:sz w:val="24"/>
          <w:szCs w:val="24"/>
        </w:rPr>
        <w:t xml:space="preserve">Secesyjne reklamy na długie lata staną się kanonem, wgryzą w pamięć zbiorową, a nawet zadomowią w utworach poetyckich i literackich. Mały </w:t>
      </w:r>
      <w:r w:rsidR="00AE2B20">
        <w:rPr>
          <w:rFonts w:eastAsia="BodoniBertholdBQ-Regular" w:cstheme="minorHAnsi"/>
          <w:sz w:val="24"/>
          <w:szCs w:val="24"/>
        </w:rPr>
        <w:t xml:space="preserve">chłopiec, </w:t>
      </w:r>
      <w:r w:rsidR="0083229E" w:rsidRPr="0083229E">
        <w:rPr>
          <w:rFonts w:eastAsia="BodoniBertholdBQ-Regular" w:cstheme="minorHAnsi"/>
          <w:sz w:val="24"/>
          <w:szCs w:val="24"/>
        </w:rPr>
        <w:t>bohater schulzowskich opowiadań</w:t>
      </w:r>
      <w:r w:rsidR="00FA4580" w:rsidRPr="0083229E">
        <w:rPr>
          <w:rFonts w:eastAsia="BodoniBertholdBQ-Regular" w:cstheme="minorHAnsi"/>
          <w:sz w:val="24"/>
          <w:szCs w:val="24"/>
        </w:rPr>
        <w:t xml:space="preserve"> siedzi na wielkim drewnianym biurku, obserwując ojca przeglądającego roczniki handlowe. Dostrzega coś niezwykłego – to „Księga… Gdzieś w zaraniu dzieciństwa, o pierwszym świcie życia jaśniał horyzont od jej łagodnego światła. Leżała pełna chwały na biurku ojca, a ojciec, pogrążony w niej cicho, pocierał poślinionym palcem grzbiet tych odbijanek, aż ślepy papier zaczynał mglić się, mętnieć, majaczyć błogim przeczuciem i z nagła złuszczał się kłakami bibuły i odsłaniał rąbek pawiooki i urzęsiony, a wzrok schodził, mdlejąc, w dziewiczy świt bożych kolorów, w cudowną mokrość najczystszych lazurów. O, to przetarcie się bielma, o, ta inwazja blasku, o, błoga wiosno, o, ojcze… Czasem ojciec wstawał od Księgi i odchodził. Wówczas zostawałem z nią sam na sam i wiatr szedł przez jej stronice i obrazy wstawały”</w:t>
      </w:r>
      <w:r w:rsidR="00FA4580" w:rsidRPr="0083229E">
        <w:rPr>
          <w:rFonts w:eastAsia="BodoniBertholdBQ-Regular" w:cstheme="minorHAnsi"/>
          <w:sz w:val="24"/>
          <w:szCs w:val="24"/>
          <w:vertAlign w:val="superscript"/>
        </w:rPr>
        <w:footnoteReference w:id="1"/>
      </w:r>
      <w:r w:rsidR="00FA4580" w:rsidRPr="0083229E">
        <w:rPr>
          <w:rFonts w:eastAsia="BodoniBertholdBQ-Regular" w:cstheme="minorHAnsi"/>
          <w:sz w:val="24"/>
          <w:szCs w:val="24"/>
        </w:rPr>
        <w:t>.</w:t>
      </w:r>
      <w:r w:rsidR="0083229E">
        <w:rPr>
          <w:rFonts w:eastAsia="BodoniBertholdBQ-Regular" w:cstheme="minorHAnsi"/>
          <w:sz w:val="24"/>
          <w:szCs w:val="24"/>
        </w:rPr>
        <w:t xml:space="preserve"> </w:t>
      </w:r>
      <w:r w:rsidR="00FA4580" w:rsidRPr="0083229E">
        <w:rPr>
          <w:rFonts w:eastAsia="BodoniBertholdBQ-Regular" w:cstheme="minorHAnsi"/>
          <w:sz w:val="24"/>
          <w:szCs w:val="24"/>
        </w:rPr>
        <w:t xml:space="preserve">Wśród ogłoszeń i anonsów </w:t>
      </w:r>
      <w:r w:rsidR="0083229E">
        <w:rPr>
          <w:rFonts w:eastAsia="BodoniBertholdBQ-Regular" w:cstheme="minorHAnsi"/>
          <w:sz w:val="24"/>
          <w:szCs w:val="24"/>
        </w:rPr>
        <w:t>chłopiec</w:t>
      </w:r>
      <w:r w:rsidR="00FA4580" w:rsidRPr="0083229E">
        <w:rPr>
          <w:rFonts w:eastAsia="BodoniBertholdBQ-Regular" w:cstheme="minorHAnsi"/>
          <w:sz w:val="24"/>
          <w:szCs w:val="24"/>
        </w:rPr>
        <w:t xml:space="preserve"> zauważa kobietę z włosami sięgającymi stóp, reklamującą cudowny specyfik. To Anna Csillag, urodzona w Karłowicach na Morawach, „z dopustu bożego dotknięta była słabym porostem. Całe miasteczko litowało się nad tym upośledzeniem, które wybaczano jej ze względu na nienaganny żywot, chociaż nie mogło ono być całkiem niezawinione. I oto stało się na skutek gorących modłów, że zdjęta była z jej głowy klątwa, Anna Csillag dostąpiła łaski oświecenia, otrzymała znaki i wskazówki i sporządziła specyfik, lek cudowny, który jej głowie przywrócił urodzajność. Zaczęła porastać we włosy i nie dość na tym, jej mąż, bracia, kuzynowie także z dnia na dzień opilśniali się tęgim, czarnym futrem zarostu”</w:t>
      </w:r>
      <w:r w:rsidR="00FA4580" w:rsidRPr="0083229E">
        <w:rPr>
          <w:rFonts w:eastAsia="BodoniBertholdBQ-Regular" w:cstheme="minorHAnsi"/>
          <w:sz w:val="24"/>
          <w:szCs w:val="24"/>
          <w:vertAlign w:val="superscript"/>
        </w:rPr>
        <w:footnoteReference w:id="2"/>
      </w:r>
      <w:r w:rsidR="00FA4580" w:rsidRPr="0083229E">
        <w:rPr>
          <w:rFonts w:eastAsia="BodoniBertholdBQ-Regular" w:cstheme="minorHAnsi"/>
          <w:sz w:val="24"/>
          <w:szCs w:val="24"/>
        </w:rPr>
        <w:t xml:space="preserve">. Nieśmiertelna Anna Csillag pojawia się pod koniec lat 80. XIX wieku i jest obecna w reklamach aż do drugiej wojny światowej. Jej sława przekracza granice – Anna mówi po niemiecku, polsku, rosyjsku, czesku, węgiersku, łotewsku, rosyjsku i w jidysz. Młoda, wysoka, o kształtach „raczej silnych i przysadkowatych”, stoi bokiem i zerka w stronę widza. Anna to czyniąca cuda czarodziejka z białą niewinną lilią – magiczną różdżką w ręku. Wystarczy zamówić cudowną pomadę, za cenę pudełeczka w kwocie od jednej do pięciu złotych koron. Anna obiecuje: „wysyłki pocztą codziennie po nadesłaniu kwoty, albo za zaliczką pocztową na całą kulę ziemską z fabryki, dokąd należy także wszelkie zlecenia </w:t>
      </w:r>
      <w:r w:rsidR="00FA4580" w:rsidRPr="0083229E">
        <w:rPr>
          <w:rFonts w:eastAsia="BodoniBertholdBQ-Regular" w:cstheme="minorHAnsi"/>
          <w:sz w:val="24"/>
          <w:szCs w:val="24"/>
        </w:rPr>
        <w:lastRenderedPageBreak/>
        <w:t>nadsyłać”</w:t>
      </w:r>
      <w:r w:rsidR="00FA4580" w:rsidRPr="00F16711">
        <w:rPr>
          <w:rFonts w:eastAsia="BodoniBertholdBQ-Regular" w:cstheme="minorHAnsi"/>
          <w:sz w:val="24"/>
          <w:szCs w:val="24"/>
          <w:vertAlign w:val="superscript"/>
        </w:rPr>
        <w:footnoteReference w:id="3"/>
      </w:r>
      <w:r w:rsidR="00FA4580" w:rsidRPr="0083229E">
        <w:rPr>
          <w:rFonts w:eastAsia="BodoniBertholdBQ-Regular" w:cstheme="minorHAnsi"/>
          <w:sz w:val="24"/>
          <w:szCs w:val="24"/>
        </w:rPr>
        <w:t>. Anna jest jednocześnie niezwykła i zupełnie zwyczajna – ot, gosposia w skromnej sukience i białym fartuszku, ale za to w czarnych bucikach z eleganckimi kokardkami. Realizuje marzenia wszystkich bez wyjątku, bez względu na zawartość portfela, narodowość i status społeczny. O pomoc zwracają się do niej książęce garderobiane, lekarze uzdrowiskowi i żony uczciwych sędziów.</w:t>
      </w:r>
    </w:p>
    <w:p w14:paraId="3CEC862B" w14:textId="6D3D2951" w:rsidR="00F16711" w:rsidRDefault="00AE2B20" w:rsidP="00FA4580">
      <w:pPr>
        <w:spacing w:line="360" w:lineRule="auto"/>
        <w:rPr>
          <w:rFonts w:eastAsia="BodoniBertholdBQ-Regular" w:cstheme="minorHAnsi"/>
          <w:sz w:val="24"/>
          <w:szCs w:val="24"/>
        </w:rPr>
      </w:pPr>
      <w:r>
        <w:rPr>
          <w:rFonts w:eastAsia="BodoniBertholdBQ-Regular" w:cstheme="minorHAnsi"/>
          <w:sz w:val="24"/>
          <w:szCs w:val="24"/>
        </w:rPr>
        <w:t xml:space="preserve">I ta </w:t>
      </w:r>
      <w:r w:rsidR="00F16711">
        <w:rPr>
          <w:rFonts w:eastAsia="BodoniBertholdBQ-Regular" w:cstheme="minorHAnsi"/>
          <w:sz w:val="24"/>
          <w:szCs w:val="24"/>
        </w:rPr>
        <w:t>o</w:t>
      </w:r>
      <w:r>
        <w:rPr>
          <w:rFonts w:eastAsia="BodoniBertholdBQ-Regular" w:cstheme="minorHAnsi"/>
          <w:sz w:val="24"/>
          <w:szCs w:val="24"/>
        </w:rPr>
        <w:t>to</w:t>
      </w:r>
      <w:r w:rsidR="00F16711">
        <w:rPr>
          <w:rFonts w:eastAsia="BodoniBertholdBQ-Regular" w:cstheme="minorHAnsi"/>
          <w:sz w:val="24"/>
          <w:szCs w:val="24"/>
        </w:rPr>
        <w:t xml:space="preserve"> </w:t>
      </w:r>
      <w:r>
        <w:rPr>
          <w:rFonts w:eastAsia="BodoniBertholdBQ-Regular" w:cstheme="minorHAnsi"/>
          <w:sz w:val="24"/>
          <w:szCs w:val="24"/>
        </w:rPr>
        <w:t>opowieść</w:t>
      </w:r>
      <w:r w:rsidR="00F16711">
        <w:rPr>
          <w:rFonts w:eastAsia="BodoniBertholdBQ-Regular" w:cstheme="minorHAnsi"/>
          <w:sz w:val="24"/>
          <w:szCs w:val="24"/>
        </w:rPr>
        <w:t xml:space="preserve"> </w:t>
      </w:r>
      <w:r>
        <w:rPr>
          <w:rFonts w:eastAsia="BodoniBertholdBQ-Regular" w:cstheme="minorHAnsi"/>
          <w:sz w:val="24"/>
          <w:szCs w:val="24"/>
        </w:rPr>
        <w:t>staje się</w:t>
      </w:r>
      <w:r w:rsidR="00F16711">
        <w:rPr>
          <w:rFonts w:eastAsia="BodoniBertholdBQ-Regular" w:cstheme="minorHAnsi"/>
          <w:sz w:val="24"/>
          <w:szCs w:val="24"/>
        </w:rPr>
        <w:t xml:space="preserve"> autentyczny</w:t>
      </w:r>
      <w:r>
        <w:rPr>
          <w:rFonts w:eastAsia="BodoniBertholdBQ-Regular" w:cstheme="minorHAnsi"/>
          <w:sz w:val="24"/>
          <w:szCs w:val="24"/>
        </w:rPr>
        <w:t>m</w:t>
      </w:r>
      <w:r w:rsidR="00F16711">
        <w:rPr>
          <w:rFonts w:eastAsia="BodoniBertholdBQ-Regular" w:cstheme="minorHAnsi"/>
          <w:sz w:val="24"/>
          <w:szCs w:val="24"/>
        </w:rPr>
        <w:t xml:space="preserve"> fragment</w:t>
      </w:r>
      <w:r>
        <w:rPr>
          <w:rFonts w:eastAsia="BodoniBertholdBQ-Regular" w:cstheme="minorHAnsi"/>
          <w:sz w:val="24"/>
          <w:szCs w:val="24"/>
        </w:rPr>
        <w:t>em</w:t>
      </w:r>
      <w:r w:rsidR="00F16711">
        <w:rPr>
          <w:rFonts w:eastAsia="BodoniBertholdBQ-Regular" w:cstheme="minorHAnsi"/>
          <w:sz w:val="24"/>
          <w:szCs w:val="24"/>
        </w:rPr>
        <w:t xml:space="preserve"> OWEJ zaginionej „Księgi” z dzieciństwa, pełnej anonsów i </w:t>
      </w:r>
      <w:r>
        <w:rPr>
          <w:rFonts w:eastAsia="BodoniBertholdBQ-Regular" w:cstheme="minorHAnsi"/>
          <w:sz w:val="24"/>
          <w:szCs w:val="24"/>
        </w:rPr>
        <w:t xml:space="preserve">gazetowych </w:t>
      </w:r>
      <w:r w:rsidR="00F16711">
        <w:rPr>
          <w:rFonts w:eastAsia="BodoniBertholdBQ-Regular" w:cstheme="minorHAnsi"/>
          <w:sz w:val="24"/>
          <w:szCs w:val="24"/>
        </w:rPr>
        <w:t xml:space="preserve">reklam fantastycznie narysowanych i </w:t>
      </w:r>
      <w:r>
        <w:rPr>
          <w:rFonts w:eastAsia="BodoniBertholdBQ-Regular" w:cstheme="minorHAnsi"/>
          <w:sz w:val="24"/>
          <w:szCs w:val="24"/>
        </w:rPr>
        <w:t xml:space="preserve">bajecznie </w:t>
      </w:r>
      <w:r w:rsidR="00F16711">
        <w:rPr>
          <w:rFonts w:eastAsia="BodoniBertholdBQ-Regular" w:cstheme="minorHAnsi"/>
          <w:sz w:val="24"/>
          <w:szCs w:val="24"/>
        </w:rPr>
        <w:t>opisanych, które wgry</w:t>
      </w:r>
      <w:r>
        <w:rPr>
          <w:rFonts w:eastAsia="BodoniBertholdBQ-Regular" w:cstheme="minorHAnsi"/>
          <w:sz w:val="24"/>
          <w:szCs w:val="24"/>
        </w:rPr>
        <w:t>z</w:t>
      </w:r>
      <w:r w:rsidR="00F16711">
        <w:rPr>
          <w:rFonts w:eastAsia="BodoniBertholdBQ-Regular" w:cstheme="minorHAnsi"/>
          <w:sz w:val="24"/>
          <w:szCs w:val="24"/>
        </w:rPr>
        <w:t>ą się w wyobraźnię małego chłopca, przyszłego artysty i pisarza Brunona Schulza.</w:t>
      </w:r>
    </w:p>
    <w:p w14:paraId="2C157FE8" w14:textId="4FD8ADCA" w:rsidR="00736652" w:rsidRDefault="00736652" w:rsidP="00002813">
      <w:pPr>
        <w:spacing w:line="360" w:lineRule="auto"/>
        <w:rPr>
          <w:rFonts w:eastAsia="BodoniBertholdBQ-Regular" w:cstheme="minorHAnsi"/>
          <w:sz w:val="24"/>
          <w:szCs w:val="24"/>
        </w:rPr>
      </w:pPr>
    </w:p>
    <w:p w14:paraId="1BC2596D" w14:textId="77777777" w:rsidR="00736652" w:rsidRPr="00626CC7" w:rsidRDefault="00736652" w:rsidP="00736652">
      <w:pPr>
        <w:spacing w:line="360" w:lineRule="auto"/>
        <w:rPr>
          <w:rFonts w:eastAsia="BodoniBertholdBQ-Regular" w:cstheme="minorHAnsi"/>
          <w:b/>
          <w:bCs/>
          <w:sz w:val="24"/>
          <w:szCs w:val="24"/>
        </w:rPr>
      </w:pPr>
      <w:r w:rsidRPr="00626CC7">
        <w:rPr>
          <w:rFonts w:eastAsia="BodoniBertholdBQ-Regular" w:cstheme="minorHAnsi"/>
          <w:b/>
          <w:bCs/>
          <w:sz w:val="24"/>
          <w:szCs w:val="24"/>
        </w:rPr>
        <w:t>*</w:t>
      </w:r>
    </w:p>
    <w:p w14:paraId="734464CD" w14:textId="77A1A2E7" w:rsidR="00736652" w:rsidRPr="00E655FD" w:rsidRDefault="00736652" w:rsidP="00736652">
      <w:pPr>
        <w:spacing w:line="360" w:lineRule="auto"/>
        <w:rPr>
          <w:rFonts w:eastAsia="BodoniBertholdBQ-Regular" w:cstheme="minorHAnsi"/>
          <w:b/>
          <w:bCs/>
          <w:sz w:val="24"/>
          <w:szCs w:val="24"/>
        </w:rPr>
      </w:pPr>
      <w:r w:rsidRPr="00626CC7">
        <w:rPr>
          <w:rFonts w:eastAsia="BodoniBertholdBQ-Regular" w:cstheme="minorHAnsi"/>
          <w:b/>
          <w:bCs/>
          <w:sz w:val="24"/>
          <w:szCs w:val="24"/>
        </w:rPr>
        <w:t>Inspiracje artystyczne</w:t>
      </w:r>
      <w:r w:rsidR="00E655FD">
        <w:rPr>
          <w:rFonts w:eastAsia="BodoniBertholdBQ-Regular" w:cstheme="minorHAnsi"/>
          <w:b/>
          <w:bCs/>
          <w:sz w:val="24"/>
          <w:szCs w:val="24"/>
        </w:rPr>
        <w:t xml:space="preserve"> podczas realizacji doktoratu</w:t>
      </w:r>
      <w:r>
        <w:rPr>
          <w:rFonts w:eastAsia="BodoniBertholdBQ-Regular" w:cstheme="minorHAnsi"/>
          <w:b/>
          <w:bCs/>
          <w:sz w:val="24"/>
          <w:szCs w:val="24"/>
        </w:rPr>
        <w:t xml:space="preserve"> / osobiste paralipomena</w:t>
      </w:r>
    </w:p>
    <w:p w14:paraId="13186C6D" w14:textId="0EF37F8B" w:rsidR="00736652" w:rsidRPr="00CE483C" w:rsidRDefault="00736652" w:rsidP="00736652">
      <w:pPr>
        <w:rPr>
          <w:b/>
          <w:sz w:val="24"/>
          <w:szCs w:val="24"/>
        </w:rPr>
      </w:pPr>
      <w:r w:rsidRPr="00CE483C">
        <w:rPr>
          <w:b/>
          <w:sz w:val="24"/>
          <w:szCs w:val="24"/>
        </w:rPr>
        <w:t>Projekt Szpilki</w:t>
      </w:r>
      <w:r w:rsidR="00E655FD" w:rsidRPr="00CE483C">
        <w:rPr>
          <w:b/>
          <w:sz w:val="24"/>
          <w:szCs w:val="24"/>
        </w:rPr>
        <w:t>:</w:t>
      </w:r>
      <w:r w:rsidRPr="00CE483C">
        <w:rPr>
          <w:b/>
          <w:sz w:val="24"/>
          <w:szCs w:val="24"/>
        </w:rPr>
        <w:t xml:space="preserve"> Drohobycz / Kraków / Warszawa / Lublin / Chicago / Tajpei / Moskwa </w:t>
      </w:r>
    </w:p>
    <w:p w14:paraId="7747281F" w14:textId="0F1D0D74" w:rsidR="00736652" w:rsidRPr="00E655FD" w:rsidRDefault="00736652" w:rsidP="00E655FD">
      <w:pPr>
        <w:pStyle w:val="Podstawowyakapitowy"/>
        <w:spacing w:line="360" w:lineRule="auto"/>
        <w:rPr>
          <w:rStyle w:val="szaredaty"/>
          <w:rFonts w:asciiTheme="minorHAnsi" w:hAnsiTheme="minorHAnsi" w:cstheme="minorHAnsi"/>
          <w:color w:val="auto"/>
          <w:sz w:val="24"/>
          <w:szCs w:val="24"/>
        </w:rPr>
      </w:pPr>
      <w:r w:rsidRPr="00CE483C">
        <w:rPr>
          <w:rFonts w:asciiTheme="minorHAnsi" w:hAnsiTheme="minorHAnsi" w:cstheme="minorHAnsi"/>
        </w:rPr>
        <w:t>Projekt Szpilki to akcja interdyscyplinarna i intermedialna o wymiarze międzynarodowym</w:t>
      </w:r>
      <w:r w:rsidR="00CE483C" w:rsidRPr="00CE483C">
        <w:rPr>
          <w:rFonts w:asciiTheme="minorHAnsi" w:hAnsiTheme="minorHAnsi" w:cstheme="minorHAnsi"/>
        </w:rPr>
        <w:t>, dla której i</w:t>
      </w:r>
      <w:r w:rsidRPr="00CE483C">
        <w:rPr>
          <w:rFonts w:asciiTheme="minorHAnsi" w:hAnsiTheme="minorHAnsi" w:cstheme="minorHAnsi"/>
        </w:rPr>
        <w:t xml:space="preserve">nspiracją </w:t>
      </w:r>
      <w:r w:rsidR="00CE483C" w:rsidRPr="00CE483C">
        <w:rPr>
          <w:rFonts w:asciiTheme="minorHAnsi" w:hAnsiTheme="minorHAnsi" w:cstheme="minorHAnsi"/>
        </w:rPr>
        <w:t>stała się</w:t>
      </w:r>
      <w:r w:rsidRPr="00CE483C">
        <w:rPr>
          <w:rFonts w:asciiTheme="minorHAnsi" w:hAnsiTheme="minorHAnsi" w:cstheme="minorHAnsi"/>
        </w:rPr>
        <w:t xml:space="preserve"> twórczość graficzna Brunona Schulza oraz praca doktorska </w:t>
      </w:r>
      <w:r w:rsidRPr="00CE483C">
        <w:rPr>
          <w:rFonts w:asciiTheme="minorHAnsi" w:hAnsiTheme="minorHAnsi" w:cstheme="minorHAnsi"/>
          <w:i/>
        </w:rPr>
        <w:t>Kobiety z kręgu Schulza</w:t>
      </w:r>
      <w:r w:rsidR="00E655FD" w:rsidRPr="00CE483C">
        <w:rPr>
          <w:rFonts w:asciiTheme="minorHAnsi" w:hAnsiTheme="minorHAnsi" w:cstheme="minorHAnsi"/>
        </w:rPr>
        <w:t xml:space="preserve">. </w:t>
      </w:r>
      <w:r w:rsidRPr="00CE483C">
        <w:rPr>
          <w:rFonts w:asciiTheme="minorHAnsi" w:hAnsiTheme="minorHAnsi" w:cstheme="minorHAnsi"/>
          <w:color w:val="auto"/>
        </w:rPr>
        <w:t xml:space="preserve">Współczesne kobiety ofiarują </w:t>
      </w:r>
      <w:r w:rsidR="00BB3CCC" w:rsidRPr="00CE483C">
        <w:rPr>
          <w:rFonts w:asciiTheme="minorHAnsi" w:hAnsiTheme="minorHAnsi" w:cstheme="minorHAnsi"/>
        </w:rPr>
        <w:t>do</w:t>
      </w:r>
      <w:r w:rsidRPr="00CE483C">
        <w:rPr>
          <w:rFonts w:asciiTheme="minorHAnsi" w:hAnsiTheme="minorHAnsi" w:cstheme="minorHAnsi"/>
          <w:color w:val="auto"/>
        </w:rPr>
        <w:t xml:space="preserve"> </w:t>
      </w:r>
      <w:r w:rsidR="00E655FD" w:rsidRPr="00CE483C">
        <w:rPr>
          <w:rFonts w:asciiTheme="minorHAnsi" w:hAnsiTheme="minorHAnsi" w:cstheme="minorHAnsi"/>
        </w:rPr>
        <w:t xml:space="preserve">projektu </w:t>
      </w:r>
      <w:r w:rsidRPr="00CE483C">
        <w:rPr>
          <w:rFonts w:asciiTheme="minorHAnsi" w:hAnsiTheme="minorHAnsi" w:cstheme="minorHAnsi"/>
          <w:color w:val="auto"/>
        </w:rPr>
        <w:t>buty z historią, współtworząc stale powiększającą się kolekcję. But jako element sfery profanum, trafia w</w:t>
      </w:r>
      <w:r w:rsidR="00BB3CCC" w:rsidRPr="00CE483C">
        <w:rPr>
          <w:rFonts w:asciiTheme="minorHAnsi" w:hAnsiTheme="minorHAnsi" w:cstheme="minorHAnsi"/>
        </w:rPr>
        <w:t xml:space="preserve"> moje</w:t>
      </w:r>
      <w:r w:rsidRPr="00CE483C">
        <w:rPr>
          <w:rFonts w:asciiTheme="minorHAnsi" w:hAnsiTheme="minorHAnsi" w:cstheme="minorHAnsi"/>
          <w:color w:val="auto"/>
        </w:rPr>
        <w:t xml:space="preserve"> ręce, a </w:t>
      </w:r>
      <w:r w:rsidR="00BB3CCC" w:rsidRPr="00CE483C">
        <w:rPr>
          <w:rFonts w:asciiTheme="minorHAnsi" w:hAnsiTheme="minorHAnsi" w:cstheme="minorHAnsi"/>
        </w:rPr>
        <w:t xml:space="preserve">ja </w:t>
      </w:r>
      <w:r w:rsidRPr="00CE483C">
        <w:rPr>
          <w:rFonts w:asciiTheme="minorHAnsi" w:hAnsiTheme="minorHAnsi" w:cstheme="minorHAnsi"/>
          <w:color w:val="auto"/>
        </w:rPr>
        <w:t>pokonując barierę profanum stwarza</w:t>
      </w:r>
      <w:r w:rsidR="00BB3CCC" w:rsidRPr="00CE483C">
        <w:rPr>
          <w:rFonts w:asciiTheme="minorHAnsi" w:hAnsiTheme="minorHAnsi" w:cstheme="minorHAnsi"/>
        </w:rPr>
        <w:t>m</w:t>
      </w:r>
      <w:r w:rsidRPr="00CE483C">
        <w:rPr>
          <w:rFonts w:asciiTheme="minorHAnsi" w:hAnsiTheme="minorHAnsi" w:cstheme="minorHAnsi"/>
          <w:color w:val="auto"/>
        </w:rPr>
        <w:t xml:space="preserve"> je na nowo wpisuj</w:t>
      </w:r>
      <w:r w:rsidR="00BB3CCC" w:rsidRPr="00CE483C">
        <w:rPr>
          <w:rFonts w:asciiTheme="minorHAnsi" w:hAnsiTheme="minorHAnsi" w:cstheme="minorHAnsi"/>
        </w:rPr>
        <w:t>ąc</w:t>
      </w:r>
      <w:r w:rsidRPr="00CE483C">
        <w:rPr>
          <w:rFonts w:asciiTheme="minorHAnsi" w:hAnsiTheme="minorHAnsi" w:cstheme="minorHAnsi"/>
          <w:color w:val="auto"/>
        </w:rPr>
        <w:t xml:space="preserve"> w sferę sacrum. </w:t>
      </w:r>
      <w:r w:rsidR="00CE483C" w:rsidRPr="00CE483C">
        <w:rPr>
          <w:rStyle w:val="szaredaty"/>
          <w:rFonts w:asciiTheme="minorHAnsi" w:hAnsiTheme="minorHAnsi" w:cstheme="minorHAnsi"/>
          <w:color w:val="auto"/>
          <w:sz w:val="24"/>
          <w:szCs w:val="24"/>
        </w:rPr>
        <w:t xml:space="preserve">Zanim gotowe do penetracji przez widza buty trafią na żywy trawnik w przestrzeni publicznej, dokonuję rejestracji procesu zamiany. Najpierw fotografuję </w:t>
      </w:r>
      <w:r w:rsidR="00CE483C">
        <w:rPr>
          <w:rStyle w:val="szaredaty"/>
          <w:rFonts w:asciiTheme="minorHAnsi" w:hAnsiTheme="minorHAnsi" w:cstheme="minorHAnsi"/>
          <w:color w:val="auto"/>
          <w:sz w:val="24"/>
          <w:szCs w:val="24"/>
        </w:rPr>
        <w:t>but</w:t>
      </w:r>
      <w:r w:rsidR="00CE483C" w:rsidRPr="00CE483C">
        <w:rPr>
          <w:rStyle w:val="szaredaty"/>
          <w:rFonts w:asciiTheme="minorHAnsi" w:hAnsiTheme="minorHAnsi" w:cstheme="minorHAnsi"/>
          <w:color w:val="auto"/>
          <w:sz w:val="24"/>
          <w:szCs w:val="24"/>
        </w:rPr>
        <w:t xml:space="preserve"> na tle drewnianej podłogi pracowni, następnie dokumentuję proces przetwarzania </w:t>
      </w:r>
      <w:r w:rsidR="00CE483C">
        <w:rPr>
          <w:rStyle w:val="szaredaty"/>
          <w:rFonts w:asciiTheme="minorHAnsi" w:hAnsiTheme="minorHAnsi" w:cstheme="minorHAnsi"/>
          <w:color w:val="auto"/>
          <w:sz w:val="24"/>
          <w:szCs w:val="24"/>
        </w:rPr>
        <w:t>go</w:t>
      </w:r>
      <w:r w:rsidR="00CE483C" w:rsidRPr="00CE483C">
        <w:rPr>
          <w:rStyle w:val="szaredaty"/>
          <w:rFonts w:asciiTheme="minorHAnsi" w:hAnsiTheme="minorHAnsi" w:cstheme="minorHAnsi"/>
          <w:color w:val="auto"/>
          <w:sz w:val="24"/>
          <w:szCs w:val="24"/>
        </w:rPr>
        <w:t xml:space="preserve"> w obiekt</w:t>
      </w:r>
      <w:r w:rsidR="00CE483C" w:rsidRPr="00E655FD">
        <w:rPr>
          <w:rStyle w:val="szaredaty"/>
          <w:rFonts w:asciiTheme="minorHAnsi" w:hAnsiTheme="minorHAnsi" w:cstheme="minorHAnsi"/>
          <w:color w:val="auto"/>
          <w:sz w:val="24"/>
          <w:szCs w:val="24"/>
        </w:rPr>
        <w:t xml:space="preserve"> sztuki. Pierwsze zdjęcie</w:t>
      </w:r>
      <w:r w:rsidR="00CE483C">
        <w:rPr>
          <w:rStyle w:val="szaredaty"/>
          <w:rFonts w:asciiTheme="minorHAnsi" w:hAnsiTheme="minorHAnsi" w:cstheme="minorHAnsi"/>
          <w:color w:val="auto"/>
          <w:sz w:val="24"/>
          <w:szCs w:val="24"/>
        </w:rPr>
        <w:t xml:space="preserve"> </w:t>
      </w:r>
      <w:r w:rsidR="00CE483C" w:rsidRPr="00E655FD">
        <w:rPr>
          <w:rStyle w:val="szaredaty"/>
          <w:rFonts w:asciiTheme="minorHAnsi" w:hAnsiTheme="minorHAnsi" w:cstheme="minorHAnsi"/>
          <w:color w:val="auto"/>
          <w:sz w:val="24"/>
          <w:szCs w:val="24"/>
        </w:rPr>
        <w:t>to buty ofiarowane, drugie to</w:t>
      </w:r>
      <w:r w:rsidR="00AE2B20">
        <w:rPr>
          <w:rStyle w:val="szaredaty"/>
          <w:rFonts w:asciiTheme="minorHAnsi" w:hAnsiTheme="minorHAnsi" w:cstheme="minorHAnsi"/>
          <w:color w:val="auto"/>
          <w:sz w:val="24"/>
          <w:szCs w:val="24"/>
        </w:rPr>
        <w:t xml:space="preserve"> </w:t>
      </w:r>
      <w:r w:rsidR="00CE483C" w:rsidRPr="00E655FD">
        <w:rPr>
          <w:rStyle w:val="szaredaty"/>
          <w:rFonts w:asciiTheme="minorHAnsi" w:hAnsiTheme="minorHAnsi" w:cstheme="minorHAnsi"/>
          <w:color w:val="auto"/>
          <w:sz w:val="24"/>
          <w:szCs w:val="24"/>
        </w:rPr>
        <w:t xml:space="preserve">zamienione na podłoże malarskie i jak manekin oczekujące na </w:t>
      </w:r>
      <w:r w:rsidR="00CE483C">
        <w:rPr>
          <w:rStyle w:val="szaredaty"/>
          <w:rFonts w:asciiTheme="minorHAnsi" w:hAnsiTheme="minorHAnsi" w:cstheme="minorHAnsi"/>
          <w:color w:val="auto"/>
          <w:sz w:val="24"/>
          <w:szCs w:val="24"/>
        </w:rPr>
        <w:t>nowy</w:t>
      </w:r>
      <w:r w:rsidR="00CE483C" w:rsidRPr="00E655FD">
        <w:rPr>
          <w:rStyle w:val="szaredaty"/>
          <w:rFonts w:asciiTheme="minorHAnsi" w:hAnsiTheme="minorHAnsi" w:cstheme="minorHAnsi"/>
          <w:color w:val="auto"/>
          <w:sz w:val="24"/>
          <w:szCs w:val="24"/>
        </w:rPr>
        <w:t xml:space="preserve"> </w:t>
      </w:r>
      <w:r w:rsidR="00CE483C">
        <w:rPr>
          <w:rStyle w:val="szaredaty"/>
          <w:rFonts w:asciiTheme="minorHAnsi" w:hAnsiTheme="minorHAnsi" w:cstheme="minorHAnsi"/>
          <w:color w:val="auto"/>
          <w:sz w:val="24"/>
          <w:szCs w:val="24"/>
        </w:rPr>
        <w:t xml:space="preserve">kolorystyczny </w:t>
      </w:r>
      <w:r w:rsidR="00CE483C" w:rsidRPr="00E655FD">
        <w:rPr>
          <w:rStyle w:val="szaredaty"/>
          <w:rFonts w:asciiTheme="minorHAnsi" w:hAnsiTheme="minorHAnsi" w:cstheme="minorHAnsi"/>
          <w:color w:val="auto"/>
          <w:sz w:val="24"/>
          <w:szCs w:val="24"/>
        </w:rPr>
        <w:t xml:space="preserve">fason, trzecie to </w:t>
      </w:r>
      <w:r w:rsidR="00CE483C">
        <w:rPr>
          <w:rStyle w:val="szaredaty"/>
          <w:rFonts w:asciiTheme="minorHAnsi" w:hAnsiTheme="minorHAnsi" w:cstheme="minorHAnsi"/>
          <w:color w:val="auto"/>
          <w:sz w:val="24"/>
          <w:szCs w:val="24"/>
        </w:rPr>
        <w:t>B</w:t>
      </w:r>
      <w:r w:rsidR="00CE483C" w:rsidRPr="00E655FD">
        <w:rPr>
          <w:rStyle w:val="szaredaty"/>
          <w:rFonts w:asciiTheme="minorHAnsi" w:hAnsiTheme="minorHAnsi" w:cstheme="minorHAnsi"/>
          <w:color w:val="auto"/>
          <w:sz w:val="24"/>
          <w:szCs w:val="24"/>
        </w:rPr>
        <w:t>ut/</w:t>
      </w:r>
      <w:r w:rsidR="00CE483C">
        <w:rPr>
          <w:rStyle w:val="szaredaty"/>
          <w:rFonts w:asciiTheme="minorHAnsi" w:hAnsiTheme="minorHAnsi" w:cstheme="minorHAnsi"/>
          <w:color w:val="auto"/>
          <w:sz w:val="24"/>
          <w:szCs w:val="24"/>
        </w:rPr>
        <w:t>O</w:t>
      </w:r>
      <w:r w:rsidR="00CE483C" w:rsidRPr="00E655FD">
        <w:rPr>
          <w:rStyle w:val="szaredaty"/>
          <w:rFonts w:asciiTheme="minorHAnsi" w:hAnsiTheme="minorHAnsi" w:cstheme="minorHAnsi"/>
          <w:color w:val="auto"/>
          <w:sz w:val="24"/>
          <w:szCs w:val="24"/>
        </w:rPr>
        <w:t xml:space="preserve">biekt po transformacji </w:t>
      </w:r>
      <w:r w:rsidR="00CE483C">
        <w:rPr>
          <w:rStyle w:val="szaredaty"/>
          <w:rFonts w:asciiTheme="minorHAnsi" w:hAnsiTheme="minorHAnsi" w:cstheme="minorHAnsi"/>
          <w:color w:val="auto"/>
          <w:sz w:val="24"/>
          <w:szCs w:val="24"/>
        </w:rPr>
        <w:t>ustawiony na żywej trawie – p</w:t>
      </w:r>
      <w:r w:rsidRPr="00E655FD">
        <w:rPr>
          <w:rFonts w:asciiTheme="minorHAnsi" w:hAnsiTheme="minorHAnsi" w:cstheme="minorHAnsi"/>
          <w:color w:val="auto"/>
        </w:rPr>
        <w:t>rzetworzony staje się symbolem trwania</w:t>
      </w:r>
      <w:r w:rsidR="00CE483C">
        <w:rPr>
          <w:rFonts w:asciiTheme="minorHAnsi" w:hAnsiTheme="minorHAnsi" w:cstheme="minorHAnsi"/>
          <w:color w:val="auto"/>
        </w:rPr>
        <w:t xml:space="preserve">, w przeciwieństwie do stert </w:t>
      </w:r>
      <w:r w:rsidR="007E6549">
        <w:rPr>
          <w:rFonts w:asciiTheme="minorHAnsi" w:hAnsiTheme="minorHAnsi" w:cstheme="minorHAnsi"/>
          <w:color w:val="auto"/>
        </w:rPr>
        <w:t>B</w:t>
      </w:r>
      <w:r w:rsidR="00CE483C">
        <w:rPr>
          <w:rFonts w:asciiTheme="minorHAnsi" w:hAnsiTheme="minorHAnsi" w:cstheme="minorHAnsi"/>
          <w:color w:val="auto"/>
        </w:rPr>
        <w:t>utów</w:t>
      </w:r>
      <w:r w:rsidR="007E6549">
        <w:rPr>
          <w:rFonts w:asciiTheme="minorHAnsi" w:hAnsiTheme="minorHAnsi" w:cstheme="minorHAnsi"/>
          <w:color w:val="auto"/>
        </w:rPr>
        <w:t>/Obiektów w muzeach Zagłady</w:t>
      </w:r>
      <w:r w:rsidRPr="00E655FD">
        <w:rPr>
          <w:rFonts w:asciiTheme="minorHAnsi" w:hAnsiTheme="minorHAnsi" w:cstheme="minorHAnsi"/>
          <w:color w:val="auto"/>
        </w:rPr>
        <w:t xml:space="preserve">. </w:t>
      </w:r>
      <w:r w:rsidRPr="00E655FD">
        <w:rPr>
          <w:rStyle w:val="szaredaty"/>
          <w:rFonts w:asciiTheme="minorHAnsi" w:hAnsiTheme="minorHAnsi" w:cstheme="minorHAnsi"/>
          <w:color w:val="auto"/>
          <w:sz w:val="24"/>
          <w:szCs w:val="24"/>
        </w:rPr>
        <w:t>Każd</w:t>
      </w:r>
      <w:r w:rsidR="00BB3CCC">
        <w:rPr>
          <w:rStyle w:val="szaredaty"/>
          <w:rFonts w:asciiTheme="minorHAnsi" w:hAnsiTheme="minorHAnsi" w:cstheme="minorHAnsi"/>
          <w:color w:val="auto"/>
          <w:sz w:val="24"/>
          <w:szCs w:val="24"/>
        </w:rPr>
        <w:t>y</w:t>
      </w:r>
      <w:r w:rsidR="00CE483C">
        <w:rPr>
          <w:rStyle w:val="szaredaty"/>
          <w:rFonts w:asciiTheme="minorHAnsi" w:hAnsiTheme="minorHAnsi" w:cstheme="minorHAnsi"/>
          <w:color w:val="auto"/>
          <w:sz w:val="24"/>
          <w:szCs w:val="24"/>
        </w:rPr>
        <w:t>,</w:t>
      </w:r>
      <w:r w:rsidR="00BB3CCC">
        <w:rPr>
          <w:rStyle w:val="szaredaty"/>
          <w:rFonts w:asciiTheme="minorHAnsi" w:hAnsiTheme="minorHAnsi" w:cstheme="minorHAnsi"/>
          <w:color w:val="auto"/>
          <w:sz w:val="24"/>
          <w:szCs w:val="24"/>
        </w:rPr>
        <w:t xml:space="preserve"> kto </w:t>
      </w:r>
      <w:r w:rsidRPr="00E655FD">
        <w:rPr>
          <w:rStyle w:val="szaredaty"/>
          <w:rFonts w:asciiTheme="minorHAnsi" w:hAnsiTheme="minorHAnsi" w:cstheme="minorHAnsi"/>
          <w:color w:val="auto"/>
          <w:sz w:val="24"/>
          <w:szCs w:val="24"/>
        </w:rPr>
        <w:t>decyduj</w:t>
      </w:r>
      <w:r w:rsidR="00BB3CCC">
        <w:rPr>
          <w:rStyle w:val="szaredaty"/>
          <w:rFonts w:asciiTheme="minorHAnsi" w:hAnsiTheme="minorHAnsi" w:cstheme="minorHAnsi"/>
          <w:color w:val="auto"/>
          <w:sz w:val="24"/>
          <w:szCs w:val="24"/>
        </w:rPr>
        <w:t>e</w:t>
      </w:r>
      <w:r w:rsidRPr="00E655FD">
        <w:rPr>
          <w:rStyle w:val="szaredaty"/>
          <w:rFonts w:asciiTheme="minorHAnsi" w:hAnsiTheme="minorHAnsi" w:cstheme="minorHAnsi"/>
          <w:color w:val="auto"/>
          <w:sz w:val="24"/>
          <w:szCs w:val="24"/>
        </w:rPr>
        <w:t xml:space="preserve"> się na oddanie </w:t>
      </w:r>
      <w:r w:rsidR="007E6549">
        <w:rPr>
          <w:rStyle w:val="szaredaty"/>
          <w:rFonts w:asciiTheme="minorHAnsi" w:hAnsiTheme="minorHAnsi" w:cstheme="minorHAnsi"/>
          <w:color w:val="auto"/>
          <w:sz w:val="24"/>
          <w:szCs w:val="24"/>
        </w:rPr>
        <w:t xml:space="preserve">własnych </w:t>
      </w:r>
      <w:r w:rsidRPr="00E655FD">
        <w:rPr>
          <w:rStyle w:val="szaredaty"/>
          <w:rFonts w:asciiTheme="minorHAnsi" w:hAnsiTheme="minorHAnsi" w:cstheme="minorHAnsi"/>
          <w:color w:val="auto"/>
          <w:sz w:val="24"/>
          <w:szCs w:val="24"/>
        </w:rPr>
        <w:t xml:space="preserve">butów, odpowiada na </w:t>
      </w:r>
      <w:r w:rsidR="00BB3CCC">
        <w:rPr>
          <w:rStyle w:val="szaredaty"/>
          <w:rFonts w:asciiTheme="minorHAnsi" w:hAnsiTheme="minorHAnsi" w:cstheme="minorHAnsi"/>
          <w:color w:val="auto"/>
          <w:sz w:val="24"/>
          <w:szCs w:val="24"/>
        </w:rPr>
        <w:t xml:space="preserve">zadane w ankiecie </w:t>
      </w:r>
      <w:r w:rsidRPr="00E655FD">
        <w:rPr>
          <w:rStyle w:val="szaredaty"/>
          <w:rFonts w:asciiTheme="minorHAnsi" w:hAnsiTheme="minorHAnsi" w:cstheme="minorHAnsi"/>
          <w:color w:val="auto"/>
          <w:sz w:val="24"/>
          <w:szCs w:val="24"/>
        </w:rPr>
        <w:t xml:space="preserve">pytania, </w:t>
      </w:r>
      <w:r w:rsidR="00BB3CCC">
        <w:rPr>
          <w:rStyle w:val="szaredaty"/>
          <w:rFonts w:asciiTheme="minorHAnsi" w:hAnsiTheme="minorHAnsi" w:cstheme="minorHAnsi"/>
          <w:color w:val="auto"/>
          <w:sz w:val="24"/>
          <w:szCs w:val="24"/>
        </w:rPr>
        <w:t>odpowiedzi</w:t>
      </w:r>
      <w:r w:rsidRPr="00E655FD">
        <w:rPr>
          <w:rStyle w:val="szaredaty"/>
          <w:rFonts w:asciiTheme="minorHAnsi" w:hAnsiTheme="minorHAnsi" w:cstheme="minorHAnsi"/>
          <w:color w:val="auto"/>
          <w:sz w:val="24"/>
          <w:szCs w:val="24"/>
        </w:rPr>
        <w:t xml:space="preserve"> służą do stworzenia języka znaków piktograficznych i kodów QR. Dzięki nim zarówno za pomocą tradycyjnych technik malarskich jak i nowoczesnych mediów, pozostawia</w:t>
      </w:r>
      <w:r w:rsidR="00BB3CCC">
        <w:rPr>
          <w:rStyle w:val="szaredaty"/>
          <w:rFonts w:asciiTheme="minorHAnsi" w:hAnsiTheme="minorHAnsi" w:cstheme="minorHAnsi"/>
          <w:color w:val="auto"/>
          <w:sz w:val="24"/>
          <w:szCs w:val="24"/>
        </w:rPr>
        <w:t>m</w:t>
      </w:r>
      <w:r w:rsidRPr="00E655FD">
        <w:rPr>
          <w:rStyle w:val="szaredaty"/>
          <w:rFonts w:asciiTheme="minorHAnsi" w:hAnsiTheme="minorHAnsi" w:cstheme="minorHAnsi"/>
          <w:color w:val="auto"/>
          <w:sz w:val="24"/>
          <w:szCs w:val="24"/>
        </w:rPr>
        <w:t xml:space="preserve"> na </w:t>
      </w:r>
      <w:r w:rsidR="00BB3CCC">
        <w:rPr>
          <w:rStyle w:val="szaredaty"/>
          <w:rFonts w:asciiTheme="minorHAnsi" w:hAnsiTheme="minorHAnsi" w:cstheme="minorHAnsi"/>
          <w:color w:val="auto"/>
          <w:sz w:val="24"/>
          <w:szCs w:val="24"/>
        </w:rPr>
        <w:t>B</w:t>
      </w:r>
      <w:r w:rsidRPr="00E655FD">
        <w:rPr>
          <w:rStyle w:val="szaredaty"/>
          <w:rFonts w:asciiTheme="minorHAnsi" w:hAnsiTheme="minorHAnsi" w:cstheme="minorHAnsi"/>
          <w:color w:val="auto"/>
          <w:sz w:val="24"/>
          <w:szCs w:val="24"/>
        </w:rPr>
        <w:t>utach/</w:t>
      </w:r>
      <w:r w:rsidR="00BB3CCC">
        <w:rPr>
          <w:rStyle w:val="szaredaty"/>
          <w:rFonts w:asciiTheme="minorHAnsi" w:hAnsiTheme="minorHAnsi" w:cstheme="minorHAnsi"/>
          <w:color w:val="auto"/>
          <w:sz w:val="24"/>
          <w:szCs w:val="24"/>
        </w:rPr>
        <w:t>O</w:t>
      </w:r>
      <w:r w:rsidRPr="00E655FD">
        <w:rPr>
          <w:rStyle w:val="szaredaty"/>
          <w:rFonts w:asciiTheme="minorHAnsi" w:hAnsiTheme="minorHAnsi" w:cstheme="minorHAnsi"/>
          <w:color w:val="auto"/>
          <w:sz w:val="24"/>
          <w:szCs w:val="24"/>
        </w:rPr>
        <w:t>biektach ślady</w:t>
      </w:r>
      <w:r w:rsidR="007E6549">
        <w:rPr>
          <w:rStyle w:val="szaredaty"/>
          <w:rFonts w:asciiTheme="minorHAnsi" w:hAnsiTheme="minorHAnsi" w:cstheme="minorHAnsi"/>
          <w:color w:val="auto"/>
          <w:sz w:val="24"/>
          <w:szCs w:val="24"/>
        </w:rPr>
        <w:t>, dzięki którym</w:t>
      </w:r>
      <w:r w:rsidRPr="00E655FD">
        <w:rPr>
          <w:rStyle w:val="szaredaty"/>
          <w:rFonts w:asciiTheme="minorHAnsi" w:hAnsiTheme="minorHAnsi" w:cstheme="minorHAnsi"/>
          <w:color w:val="auto"/>
          <w:sz w:val="24"/>
          <w:szCs w:val="24"/>
        </w:rPr>
        <w:t xml:space="preserve"> </w:t>
      </w:r>
      <w:r w:rsidR="00BB3CCC">
        <w:rPr>
          <w:rStyle w:val="szaredaty"/>
          <w:rFonts w:asciiTheme="minorHAnsi" w:hAnsiTheme="minorHAnsi" w:cstheme="minorHAnsi"/>
          <w:color w:val="auto"/>
          <w:sz w:val="24"/>
          <w:szCs w:val="24"/>
        </w:rPr>
        <w:t>O</w:t>
      </w:r>
      <w:r w:rsidRPr="00E655FD">
        <w:rPr>
          <w:rStyle w:val="szaredaty"/>
          <w:rFonts w:asciiTheme="minorHAnsi" w:hAnsiTheme="minorHAnsi" w:cstheme="minorHAnsi"/>
          <w:color w:val="auto"/>
          <w:sz w:val="24"/>
          <w:szCs w:val="24"/>
        </w:rPr>
        <w:t>dbiorca/</w:t>
      </w:r>
      <w:r w:rsidR="00BB3CCC">
        <w:rPr>
          <w:rStyle w:val="szaredaty"/>
          <w:rFonts w:asciiTheme="minorHAnsi" w:hAnsiTheme="minorHAnsi" w:cstheme="minorHAnsi"/>
          <w:color w:val="auto"/>
          <w:sz w:val="24"/>
          <w:szCs w:val="24"/>
        </w:rPr>
        <w:t>W</w:t>
      </w:r>
      <w:r w:rsidRPr="00E655FD">
        <w:rPr>
          <w:rStyle w:val="szaredaty"/>
          <w:rFonts w:asciiTheme="minorHAnsi" w:hAnsiTheme="minorHAnsi" w:cstheme="minorHAnsi"/>
          <w:color w:val="auto"/>
          <w:sz w:val="24"/>
          <w:szCs w:val="24"/>
        </w:rPr>
        <w:t xml:space="preserve">idz, </w:t>
      </w:r>
      <w:r w:rsidRPr="00E655FD">
        <w:rPr>
          <w:rStyle w:val="szaredaty"/>
          <w:rFonts w:asciiTheme="minorHAnsi" w:hAnsiTheme="minorHAnsi" w:cstheme="minorHAnsi"/>
          <w:color w:val="auto"/>
          <w:sz w:val="24"/>
          <w:szCs w:val="24"/>
        </w:rPr>
        <w:lastRenderedPageBreak/>
        <w:t xml:space="preserve">wchodząc w interakcję z dziełem, podejmuje decyzję o pełnym, bądź częściowym zaangażowaniu w proces odczytywania zakodowanych znaczeń. Stworzony język </w:t>
      </w:r>
      <w:r w:rsidR="00E655FD">
        <w:rPr>
          <w:rStyle w:val="szaredaty"/>
          <w:rFonts w:asciiTheme="minorHAnsi" w:hAnsiTheme="minorHAnsi" w:cstheme="minorHAnsi"/>
          <w:color w:val="auto"/>
          <w:sz w:val="24"/>
          <w:szCs w:val="24"/>
        </w:rPr>
        <w:t>znaków</w:t>
      </w:r>
      <w:r w:rsidRPr="00E655FD">
        <w:rPr>
          <w:rStyle w:val="szaredaty"/>
          <w:rFonts w:asciiTheme="minorHAnsi" w:hAnsiTheme="minorHAnsi" w:cstheme="minorHAnsi"/>
          <w:color w:val="auto"/>
          <w:sz w:val="24"/>
          <w:szCs w:val="24"/>
        </w:rPr>
        <w:t xml:space="preserve"> piktograficznych pomaga w odkodowaniu informacji dotyczących powierzchowności</w:t>
      </w:r>
      <w:r w:rsidR="00E655FD">
        <w:rPr>
          <w:rStyle w:val="szaredaty"/>
          <w:rFonts w:asciiTheme="minorHAnsi" w:hAnsiTheme="minorHAnsi" w:cstheme="minorHAnsi"/>
          <w:color w:val="auto"/>
          <w:sz w:val="24"/>
          <w:szCs w:val="24"/>
        </w:rPr>
        <w:t xml:space="preserve"> danej osoby</w:t>
      </w:r>
      <w:r w:rsidR="00BB3CCC">
        <w:rPr>
          <w:rStyle w:val="szaredaty"/>
          <w:rFonts w:asciiTheme="minorHAnsi" w:hAnsiTheme="minorHAnsi" w:cstheme="minorHAnsi"/>
          <w:color w:val="auto"/>
          <w:sz w:val="24"/>
          <w:szCs w:val="24"/>
        </w:rPr>
        <w:t>,</w:t>
      </w:r>
      <w:r w:rsidRPr="00E655FD">
        <w:rPr>
          <w:rStyle w:val="szaredaty"/>
          <w:rFonts w:asciiTheme="minorHAnsi" w:hAnsiTheme="minorHAnsi" w:cstheme="minorHAnsi"/>
          <w:color w:val="auto"/>
          <w:sz w:val="24"/>
          <w:szCs w:val="24"/>
        </w:rPr>
        <w:t xml:space="preserve"> </w:t>
      </w:r>
      <w:r w:rsidR="00BB3CCC">
        <w:rPr>
          <w:rStyle w:val="szaredaty"/>
          <w:rFonts w:asciiTheme="minorHAnsi" w:hAnsiTheme="minorHAnsi" w:cstheme="minorHAnsi"/>
          <w:color w:val="auto"/>
          <w:sz w:val="24"/>
          <w:szCs w:val="24"/>
        </w:rPr>
        <w:t>z</w:t>
      </w:r>
      <w:r w:rsidRPr="00E655FD">
        <w:rPr>
          <w:rStyle w:val="szaredaty"/>
          <w:rFonts w:asciiTheme="minorHAnsi" w:hAnsiTheme="minorHAnsi" w:cstheme="minorHAnsi"/>
          <w:color w:val="auto"/>
          <w:sz w:val="24"/>
          <w:szCs w:val="24"/>
        </w:rPr>
        <w:t xml:space="preserve"> kolei kod</w:t>
      </w:r>
      <w:r w:rsidR="00BB3CCC">
        <w:rPr>
          <w:rStyle w:val="szaredaty"/>
          <w:rFonts w:asciiTheme="minorHAnsi" w:hAnsiTheme="minorHAnsi" w:cstheme="minorHAnsi"/>
          <w:color w:val="auto"/>
          <w:sz w:val="24"/>
          <w:szCs w:val="24"/>
        </w:rPr>
        <w:t>y</w:t>
      </w:r>
      <w:r w:rsidRPr="00E655FD">
        <w:rPr>
          <w:rStyle w:val="szaredaty"/>
          <w:rFonts w:asciiTheme="minorHAnsi" w:hAnsiTheme="minorHAnsi" w:cstheme="minorHAnsi"/>
          <w:color w:val="auto"/>
          <w:sz w:val="24"/>
          <w:szCs w:val="24"/>
        </w:rPr>
        <w:t xml:space="preserve"> QR pozwala</w:t>
      </w:r>
      <w:r w:rsidR="00BB3CCC">
        <w:rPr>
          <w:rStyle w:val="szaredaty"/>
          <w:rFonts w:asciiTheme="minorHAnsi" w:hAnsiTheme="minorHAnsi" w:cstheme="minorHAnsi"/>
          <w:color w:val="auto"/>
          <w:sz w:val="24"/>
          <w:szCs w:val="24"/>
        </w:rPr>
        <w:t>ją</w:t>
      </w:r>
      <w:r w:rsidRPr="00E655FD">
        <w:rPr>
          <w:rStyle w:val="szaredaty"/>
          <w:rFonts w:asciiTheme="minorHAnsi" w:hAnsiTheme="minorHAnsi" w:cstheme="minorHAnsi"/>
          <w:color w:val="auto"/>
          <w:sz w:val="24"/>
          <w:szCs w:val="24"/>
        </w:rPr>
        <w:t xml:space="preserve"> na głębszą interakcję z dziełem, za pomocą </w:t>
      </w:r>
      <w:r w:rsidR="00CE483C">
        <w:rPr>
          <w:rStyle w:val="szaredaty"/>
          <w:rFonts w:asciiTheme="minorHAnsi" w:hAnsiTheme="minorHAnsi" w:cstheme="minorHAnsi"/>
          <w:color w:val="auto"/>
          <w:sz w:val="24"/>
          <w:szCs w:val="24"/>
        </w:rPr>
        <w:t xml:space="preserve">telefonicznej </w:t>
      </w:r>
      <w:r w:rsidRPr="00E655FD">
        <w:rPr>
          <w:rStyle w:val="szaredaty"/>
          <w:rFonts w:asciiTheme="minorHAnsi" w:hAnsiTheme="minorHAnsi" w:cstheme="minorHAnsi"/>
          <w:color w:val="auto"/>
          <w:sz w:val="24"/>
          <w:szCs w:val="24"/>
        </w:rPr>
        <w:t>aplikacji</w:t>
      </w:r>
      <w:r w:rsidR="00CE483C">
        <w:rPr>
          <w:rStyle w:val="szaredaty"/>
          <w:rFonts w:asciiTheme="minorHAnsi" w:hAnsiTheme="minorHAnsi" w:cstheme="minorHAnsi"/>
          <w:color w:val="auto"/>
          <w:sz w:val="24"/>
          <w:szCs w:val="24"/>
        </w:rPr>
        <w:t xml:space="preserve"> skanującej, co </w:t>
      </w:r>
      <w:r w:rsidRPr="00E655FD">
        <w:rPr>
          <w:rStyle w:val="szaredaty"/>
          <w:rFonts w:asciiTheme="minorHAnsi" w:hAnsiTheme="minorHAnsi" w:cstheme="minorHAnsi"/>
          <w:color w:val="auto"/>
          <w:sz w:val="24"/>
          <w:szCs w:val="24"/>
        </w:rPr>
        <w:t xml:space="preserve">daje możliwość poznania na wyższym poziomie wtajemniczenia, odsłania tożsamość, duchowość </w:t>
      </w:r>
      <w:r w:rsidR="00E655FD">
        <w:rPr>
          <w:rStyle w:val="szaredaty"/>
          <w:rFonts w:asciiTheme="minorHAnsi" w:hAnsiTheme="minorHAnsi" w:cstheme="minorHAnsi"/>
          <w:color w:val="auto"/>
          <w:sz w:val="24"/>
          <w:szCs w:val="24"/>
        </w:rPr>
        <w:t>właścicielki ofiarowanych butów,</w:t>
      </w:r>
      <w:r w:rsidRPr="00E655FD">
        <w:rPr>
          <w:rStyle w:val="szaredaty"/>
          <w:rFonts w:asciiTheme="minorHAnsi" w:hAnsiTheme="minorHAnsi" w:cstheme="minorHAnsi"/>
          <w:color w:val="auto"/>
          <w:sz w:val="24"/>
          <w:szCs w:val="24"/>
        </w:rPr>
        <w:t xml:space="preserve"> zdradza</w:t>
      </w:r>
      <w:r w:rsidR="00E655FD">
        <w:rPr>
          <w:rStyle w:val="szaredaty"/>
          <w:rFonts w:asciiTheme="minorHAnsi" w:hAnsiTheme="minorHAnsi" w:cstheme="minorHAnsi"/>
          <w:color w:val="auto"/>
          <w:sz w:val="24"/>
          <w:szCs w:val="24"/>
        </w:rPr>
        <w:t xml:space="preserve"> </w:t>
      </w:r>
      <w:r w:rsidRPr="00E655FD">
        <w:rPr>
          <w:rStyle w:val="szaredaty"/>
          <w:rFonts w:asciiTheme="minorHAnsi" w:hAnsiTheme="minorHAnsi" w:cstheme="minorHAnsi"/>
          <w:color w:val="auto"/>
          <w:sz w:val="24"/>
          <w:szCs w:val="24"/>
        </w:rPr>
        <w:t>imię</w:t>
      </w:r>
      <w:r w:rsidR="00E655FD">
        <w:rPr>
          <w:rStyle w:val="szaredaty"/>
          <w:rFonts w:asciiTheme="minorHAnsi" w:hAnsiTheme="minorHAnsi" w:cstheme="minorHAnsi"/>
          <w:color w:val="auto"/>
          <w:sz w:val="24"/>
          <w:szCs w:val="24"/>
        </w:rPr>
        <w:t xml:space="preserve">, historię </w:t>
      </w:r>
      <w:r w:rsidR="00CE483C">
        <w:rPr>
          <w:rStyle w:val="szaredaty"/>
          <w:rFonts w:asciiTheme="minorHAnsi" w:hAnsiTheme="minorHAnsi" w:cstheme="minorHAnsi"/>
          <w:color w:val="auto"/>
          <w:sz w:val="24"/>
          <w:szCs w:val="24"/>
        </w:rPr>
        <w:t>czy</w:t>
      </w:r>
      <w:r w:rsidR="00E655FD">
        <w:rPr>
          <w:rStyle w:val="szaredaty"/>
          <w:rFonts w:asciiTheme="minorHAnsi" w:hAnsiTheme="minorHAnsi" w:cstheme="minorHAnsi"/>
          <w:color w:val="auto"/>
          <w:sz w:val="24"/>
          <w:szCs w:val="24"/>
        </w:rPr>
        <w:t xml:space="preserve"> marzenia</w:t>
      </w:r>
      <w:r w:rsidRPr="00E655FD">
        <w:rPr>
          <w:rStyle w:val="szaredaty"/>
          <w:rFonts w:asciiTheme="minorHAnsi" w:hAnsiTheme="minorHAnsi" w:cstheme="minorHAnsi"/>
          <w:color w:val="auto"/>
          <w:sz w:val="24"/>
          <w:szCs w:val="24"/>
        </w:rPr>
        <w:t xml:space="preserve">. </w:t>
      </w:r>
      <w:r w:rsidR="00E655FD" w:rsidRPr="00CE483C">
        <w:rPr>
          <w:rStyle w:val="szaredaty"/>
          <w:rFonts w:asciiTheme="minorHAnsi" w:hAnsiTheme="minorHAnsi" w:cstheme="minorHAnsi"/>
          <w:color w:val="auto"/>
          <w:sz w:val="24"/>
          <w:szCs w:val="24"/>
        </w:rPr>
        <w:t>Z</w:t>
      </w:r>
      <w:r w:rsidRPr="00CE483C">
        <w:rPr>
          <w:rStyle w:val="szaredaty"/>
          <w:rFonts w:asciiTheme="minorHAnsi" w:hAnsiTheme="minorHAnsi" w:cstheme="minorHAnsi"/>
          <w:color w:val="auto"/>
          <w:sz w:val="24"/>
          <w:szCs w:val="24"/>
        </w:rPr>
        <w:t>abawa</w:t>
      </w:r>
      <w:r w:rsidR="00E655FD" w:rsidRPr="00CE483C">
        <w:rPr>
          <w:rStyle w:val="szaredaty"/>
          <w:rFonts w:asciiTheme="minorHAnsi" w:hAnsiTheme="minorHAnsi" w:cstheme="minorHAnsi"/>
          <w:color w:val="auto"/>
          <w:sz w:val="24"/>
          <w:szCs w:val="24"/>
        </w:rPr>
        <w:t xml:space="preserve"> odkodowywania</w:t>
      </w:r>
      <w:r w:rsidR="00BB3CCC" w:rsidRPr="00CE483C">
        <w:rPr>
          <w:rStyle w:val="szaredaty"/>
          <w:rFonts w:asciiTheme="minorHAnsi" w:hAnsiTheme="minorHAnsi" w:cstheme="minorHAnsi"/>
          <w:color w:val="auto"/>
          <w:sz w:val="24"/>
          <w:szCs w:val="24"/>
        </w:rPr>
        <w:t xml:space="preserve"> B</w:t>
      </w:r>
      <w:r w:rsidR="00E655FD" w:rsidRPr="00CE483C">
        <w:rPr>
          <w:rStyle w:val="szaredaty"/>
          <w:rFonts w:asciiTheme="minorHAnsi" w:hAnsiTheme="minorHAnsi" w:cstheme="minorHAnsi"/>
          <w:color w:val="auto"/>
          <w:sz w:val="24"/>
          <w:szCs w:val="24"/>
        </w:rPr>
        <w:t>uta/</w:t>
      </w:r>
      <w:r w:rsidR="00BB3CCC" w:rsidRPr="00CE483C">
        <w:rPr>
          <w:rStyle w:val="szaredaty"/>
          <w:rFonts w:asciiTheme="minorHAnsi" w:hAnsiTheme="minorHAnsi" w:cstheme="minorHAnsi"/>
          <w:color w:val="auto"/>
          <w:sz w:val="24"/>
          <w:szCs w:val="24"/>
        </w:rPr>
        <w:t>O</w:t>
      </w:r>
      <w:r w:rsidR="00E655FD" w:rsidRPr="00CE483C">
        <w:rPr>
          <w:rStyle w:val="szaredaty"/>
          <w:rFonts w:asciiTheme="minorHAnsi" w:hAnsiTheme="minorHAnsi" w:cstheme="minorHAnsi"/>
          <w:color w:val="auto"/>
          <w:sz w:val="24"/>
          <w:szCs w:val="24"/>
        </w:rPr>
        <w:t>biektu</w:t>
      </w:r>
      <w:r w:rsidRPr="00CE483C">
        <w:rPr>
          <w:rStyle w:val="szaredaty"/>
          <w:rFonts w:asciiTheme="minorHAnsi" w:hAnsiTheme="minorHAnsi" w:cstheme="minorHAnsi"/>
          <w:color w:val="auto"/>
          <w:sz w:val="24"/>
          <w:szCs w:val="24"/>
        </w:rPr>
        <w:t xml:space="preserve"> to rodzaj dialogu pomiędzy dwoma osobami z dwóch </w:t>
      </w:r>
      <w:r w:rsidR="00BB3CCC" w:rsidRPr="00CE483C">
        <w:rPr>
          <w:rStyle w:val="szaredaty"/>
          <w:rFonts w:asciiTheme="minorHAnsi" w:hAnsiTheme="minorHAnsi" w:cstheme="minorHAnsi"/>
          <w:color w:val="auto"/>
          <w:sz w:val="24"/>
          <w:szCs w:val="24"/>
        </w:rPr>
        <w:t>różnych</w:t>
      </w:r>
      <w:r w:rsidRPr="00CE483C">
        <w:rPr>
          <w:rStyle w:val="szaredaty"/>
          <w:rFonts w:asciiTheme="minorHAnsi" w:hAnsiTheme="minorHAnsi" w:cstheme="minorHAnsi"/>
          <w:color w:val="auto"/>
          <w:sz w:val="24"/>
          <w:szCs w:val="24"/>
        </w:rPr>
        <w:t xml:space="preserve"> przestrzeni i czasu, sposób komunikacji wizualnej pomiędzy </w:t>
      </w:r>
      <w:r w:rsidR="00BB3CCC" w:rsidRPr="00CE483C">
        <w:rPr>
          <w:rStyle w:val="szaredaty"/>
          <w:rFonts w:asciiTheme="minorHAnsi" w:hAnsiTheme="minorHAnsi" w:cstheme="minorHAnsi"/>
          <w:color w:val="auto"/>
          <w:sz w:val="24"/>
          <w:szCs w:val="24"/>
        </w:rPr>
        <w:t>przeszłością</w:t>
      </w:r>
      <w:r w:rsidRPr="00CE483C">
        <w:rPr>
          <w:rStyle w:val="szaredaty"/>
          <w:rFonts w:asciiTheme="minorHAnsi" w:hAnsiTheme="minorHAnsi" w:cstheme="minorHAnsi"/>
          <w:color w:val="auto"/>
          <w:sz w:val="24"/>
          <w:szCs w:val="24"/>
        </w:rPr>
        <w:t xml:space="preserve">, </w:t>
      </w:r>
      <w:r w:rsidR="00BB3CCC" w:rsidRPr="00CE483C">
        <w:rPr>
          <w:rStyle w:val="szaredaty"/>
          <w:rFonts w:asciiTheme="minorHAnsi" w:hAnsiTheme="minorHAnsi" w:cstheme="minorHAnsi"/>
          <w:color w:val="auto"/>
          <w:sz w:val="24"/>
          <w:szCs w:val="24"/>
        </w:rPr>
        <w:t>a teraźniejszością</w:t>
      </w:r>
      <w:r w:rsidRPr="00CE483C">
        <w:rPr>
          <w:rStyle w:val="szaredaty"/>
          <w:rFonts w:asciiTheme="minorHAnsi" w:hAnsiTheme="minorHAnsi" w:cstheme="minorHAnsi"/>
          <w:color w:val="auto"/>
          <w:sz w:val="24"/>
          <w:szCs w:val="24"/>
        </w:rPr>
        <w:t xml:space="preserve">. Projekt Szpilki </w:t>
      </w:r>
      <w:r w:rsidR="00BB3CCC" w:rsidRPr="00CE483C">
        <w:rPr>
          <w:rStyle w:val="szaredaty"/>
          <w:rFonts w:asciiTheme="minorHAnsi" w:hAnsiTheme="minorHAnsi" w:cstheme="minorHAnsi"/>
          <w:color w:val="auto"/>
          <w:sz w:val="24"/>
          <w:szCs w:val="24"/>
        </w:rPr>
        <w:t xml:space="preserve">to działanie, które </w:t>
      </w:r>
      <w:r w:rsidRPr="00CE483C">
        <w:rPr>
          <w:rStyle w:val="szaredaty"/>
          <w:rFonts w:asciiTheme="minorHAnsi" w:hAnsiTheme="minorHAnsi" w:cstheme="minorHAnsi"/>
          <w:color w:val="auto"/>
          <w:sz w:val="24"/>
          <w:szCs w:val="24"/>
        </w:rPr>
        <w:t>wychodzi do widza nie tylko w przestrzeni galerii czy plenerze, istnieje w przestrzeni wirtualnej i miejskiej poprzez ekspozycję na bilbordach i citilightach.</w:t>
      </w:r>
      <w:r w:rsidR="00024960" w:rsidRPr="00CE483C">
        <w:rPr>
          <w:rFonts w:asciiTheme="minorHAnsi" w:hAnsiTheme="minorHAnsi" w:cstheme="minorHAnsi"/>
          <w:color w:val="auto"/>
          <w:spacing w:val="8"/>
        </w:rPr>
        <w:t xml:space="preserve"> </w:t>
      </w:r>
      <w:r w:rsidRPr="00CE483C">
        <w:rPr>
          <w:rFonts w:asciiTheme="minorHAnsi" w:hAnsiTheme="minorHAnsi" w:cstheme="minorHAnsi"/>
        </w:rPr>
        <w:t>Inspiracją i prapoczątkiem</w:t>
      </w:r>
      <w:r w:rsidR="00226481" w:rsidRPr="00CE483C">
        <w:rPr>
          <w:rFonts w:asciiTheme="minorHAnsi" w:hAnsiTheme="minorHAnsi" w:cstheme="minorHAnsi"/>
        </w:rPr>
        <w:t xml:space="preserve"> </w:t>
      </w:r>
      <w:r w:rsidRPr="00CE483C">
        <w:rPr>
          <w:rFonts w:asciiTheme="minorHAnsi" w:hAnsiTheme="minorHAnsi" w:cstheme="minorHAnsi"/>
        </w:rPr>
        <w:t>jest damski but</w:t>
      </w:r>
      <w:r w:rsidR="00CE483C">
        <w:rPr>
          <w:rFonts w:asciiTheme="minorHAnsi" w:hAnsiTheme="minorHAnsi" w:cstheme="minorHAnsi"/>
        </w:rPr>
        <w:t>;</w:t>
      </w:r>
      <w:r w:rsidRPr="00CE483C">
        <w:rPr>
          <w:rFonts w:asciiTheme="minorHAnsi" w:hAnsiTheme="minorHAnsi" w:cstheme="minorHAnsi"/>
        </w:rPr>
        <w:t xml:space="preserve"> ten </w:t>
      </w:r>
      <w:r w:rsidR="00CE483C" w:rsidRPr="00CE483C">
        <w:rPr>
          <w:rFonts w:asciiTheme="minorHAnsi" w:hAnsiTheme="minorHAnsi" w:cstheme="minorHAnsi"/>
        </w:rPr>
        <w:t xml:space="preserve">wnikliwie </w:t>
      </w:r>
      <w:r w:rsidRPr="00CE483C">
        <w:rPr>
          <w:rFonts w:asciiTheme="minorHAnsi" w:hAnsiTheme="minorHAnsi" w:cstheme="minorHAnsi"/>
        </w:rPr>
        <w:t xml:space="preserve">obserwowany i rysowany wielokrotnie ręką </w:t>
      </w:r>
      <w:r w:rsidR="00226481" w:rsidRPr="00CE483C">
        <w:rPr>
          <w:rFonts w:asciiTheme="minorHAnsi" w:hAnsiTheme="minorHAnsi" w:cstheme="minorHAnsi"/>
        </w:rPr>
        <w:t xml:space="preserve">Brunona </w:t>
      </w:r>
      <w:r w:rsidRPr="00CE483C">
        <w:rPr>
          <w:rFonts w:asciiTheme="minorHAnsi" w:hAnsiTheme="minorHAnsi" w:cstheme="minorHAnsi"/>
        </w:rPr>
        <w:t>Schulza w szkicach i grafikach</w:t>
      </w:r>
      <w:r w:rsidR="00226481" w:rsidRPr="00CE483C">
        <w:rPr>
          <w:rFonts w:asciiTheme="minorHAnsi" w:hAnsiTheme="minorHAnsi" w:cstheme="minorHAnsi"/>
        </w:rPr>
        <w:t xml:space="preserve"> </w:t>
      </w:r>
      <w:r w:rsidR="00226481" w:rsidRPr="00CE483C">
        <w:rPr>
          <w:rFonts w:asciiTheme="minorHAnsi" w:hAnsiTheme="minorHAnsi" w:cstheme="minorHAnsi"/>
          <w:i/>
          <w:iCs/>
        </w:rPr>
        <w:t>Xięgi bałwochwalczej</w:t>
      </w:r>
      <w:r w:rsidR="00226481" w:rsidRPr="00CE483C">
        <w:rPr>
          <w:rFonts w:asciiTheme="minorHAnsi" w:hAnsiTheme="minorHAnsi" w:cstheme="minorHAnsi"/>
        </w:rPr>
        <w:t xml:space="preserve">. But </w:t>
      </w:r>
      <w:r w:rsidRPr="00CE483C">
        <w:rPr>
          <w:rFonts w:asciiTheme="minorHAnsi" w:hAnsiTheme="minorHAnsi" w:cstheme="minorHAnsi"/>
        </w:rPr>
        <w:t>odrywający ciało od ziemi, upiększający nogi, unoszący pośladki, wypinający biust, stwarzający wyższość, lepszość, seksowność</w:t>
      </w:r>
      <w:r w:rsidR="00226481" w:rsidRPr="00CE483C">
        <w:rPr>
          <w:rFonts w:asciiTheme="minorHAnsi" w:hAnsiTheme="minorHAnsi" w:cstheme="minorHAnsi"/>
        </w:rPr>
        <w:t>; but</w:t>
      </w:r>
      <w:r w:rsidRPr="00CE483C">
        <w:rPr>
          <w:rFonts w:asciiTheme="minorHAnsi" w:hAnsiTheme="minorHAnsi" w:cstheme="minorHAnsi"/>
        </w:rPr>
        <w:t xml:space="preserve"> miażdżący, depczący</w:t>
      </w:r>
      <w:r w:rsidR="00CE483C">
        <w:rPr>
          <w:rFonts w:asciiTheme="minorHAnsi" w:hAnsiTheme="minorHAnsi" w:cstheme="minorHAnsi"/>
        </w:rPr>
        <w:t xml:space="preserve"> i</w:t>
      </w:r>
      <w:r w:rsidRPr="00CE483C">
        <w:rPr>
          <w:rFonts w:asciiTheme="minorHAnsi" w:hAnsiTheme="minorHAnsi" w:cstheme="minorHAnsi"/>
        </w:rPr>
        <w:t xml:space="preserve"> każący</w:t>
      </w:r>
      <w:r w:rsidR="00226481" w:rsidRPr="00CE483C">
        <w:rPr>
          <w:rFonts w:asciiTheme="minorHAnsi" w:hAnsiTheme="minorHAnsi" w:cstheme="minorHAnsi"/>
        </w:rPr>
        <w:t>.</w:t>
      </w:r>
      <w:r w:rsidRPr="00CE483C">
        <w:rPr>
          <w:rFonts w:asciiTheme="minorHAnsi" w:hAnsiTheme="minorHAnsi" w:cstheme="minorHAnsi"/>
        </w:rPr>
        <w:t xml:space="preserve"> </w:t>
      </w:r>
      <w:r w:rsidRPr="00CE483C">
        <w:rPr>
          <w:rStyle w:val="szaredaty"/>
          <w:rFonts w:asciiTheme="minorHAnsi" w:hAnsiTheme="minorHAnsi" w:cstheme="minorHAnsi"/>
          <w:color w:val="auto"/>
          <w:sz w:val="24"/>
          <w:szCs w:val="24"/>
        </w:rPr>
        <w:t xml:space="preserve">Dzięki </w:t>
      </w:r>
      <w:r w:rsidR="00226481" w:rsidRPr="00CE483C">
        <w:rPr>
          <w:rStyle w:val="szaredaty"/>
          <w:rFonts w:asciiTheme="minorHAnsi" w:hAnsiTheme="minorHAnsi" w:cstheme="minorHAnsi"/>
          <w:color w:val="auto"/>
          <w:sz w:val="24"/>
          <w:szCs w:val="24"/>
        </w:rPr>
        <w:t>językowi znaków piktograficznych i QR namalowanych na butach, widz</w:t>
      </w:r>
      <w:r w:rsidRPr="00CE483C">
        <w:rPr>
          <w:rStyle w:val="szaredaty"/>
          <w:rFonts w:asciiTheme="minorHAnsi" w:hAnsiTheme="minorHAnsi" w:cstheme="minorHAnsi"/>
          <w:color w:val="auto"/>
          <w:sz w:val="24"/>
          <w:szCs w:val="24"/>
        </w:rPr>
        <w:t xml:space="preserve"> </w:t>
      </w:r>
      <w:r w:rsidR="00226481" w:rsidRPr="00CE483C">
        <w:rPr>
          <w:rStyle w:val="szaredaty"/>
          <w:rFonts w:asciiTheme="minorHAnsi" w:hAnsiTheme="minorHAnsi" w:cstheme="minorHAnsi"/>
          <w:color w:val="auto"/>
          <w:sz w:val="24"/>
          <w:szCs w:val="24"/>
        </w:rPr>
        <w:t>bezwiednie wykonuje</w:t>
      </w:r>
      <w:r w:rsidRPr="00CE483C">
        <w:rPr>
          <w:rStyle w:val="szaredaty"/>
          <w:rFonts w:asciiTheme="minorHAnsi" w:hAnsiTheme="minorHAnsi" w:cstheme="minorHAnsi"/>
          <w:color w:val="auto"/>
          <w:sz w:val="24"/>
          <w:szCs w:val="24"/>
        </w:rPr>
        <w:t xml:space="preserve"> w </w:t>
      </w:r>
      <w:r w:rsidR="00CE483C">
        <w:rPr>
          <w:rStyle w:val="szaredaty"/>
          <w:rFonts w:asciiTheme="minorHAnsi" w:hAnsiTheme="minorHAnsi" w:cstheme="minorHAnsi"/>
          <w:color w:val="auto"/>
          <w:sz w:val="24"/>
          <w:szCs w:val="24"/>
        </w:rPr>
        <w:t xml:space="preserve">ich </w:t>
      </w:r>
      <w:r w:rsidRPr="00CE483C">
        <w:rPr>
          <w:rStyle w:val="szaredaty"/>
          <w:rFonts w:asciiTheme="minorHAnsi" w:hAnsiTheme="minorHAnsi" w:cstheme="minorHAnsi"/>
          <w:color w:val="auto"/>
          <w:sz w:val="24"/>
          <w:szCs w:val="24"/>
        </w:rPr>
        <w:t xml:space="preserve">kierunku czynność charakterystyczną dla </w:t>
      </w:r>
      <w:r w:rsidR="00226481" w:rsidRPr="00CE483C">
        <w:rPr>
          <w:rStyle w:val="szaredaty"/>
          <w:rFonts w:asciiTheme="minorHAnsi" w:hAnsiTheme="minorHAnsi" w:cstheme="minorHAnsi"/>
          <w:color w:val="auto"/>
          <w:sz w:val="24"/>
          <w:szCs w:val="24"/>
        </w:rPr>
        <w:t>s</w:t>
      </w:r>
      <w:r w:rsidR="00CE483C">
        <w:rPr>
          <w:rStyle w:val="szaredaty"/>
          <w:rFonts w:asciiTheme="minorHAnsi" w:hAnsiTheme="minorHAnsi" w:cstheme="minorHAnsi"/>
          <w:color w:val="auto"/>
          <w:sz w:val="24"/>
          <w:szCs w:val="24"/>
        </w:rPr>
        <w:t>c</w:t>
      </w:r>
      <w:r w:rsidR="00226481" w:rsidRPr="00CE483C">
        <w:rPr>
          <w:rStyle w:val="szaredaty"/>
          <w:rFonts w:asciiTheme="minorHAnsi" w:hAnsiTheme="minorHAnsi" w:cstheme="minorHAnsi"/>
          <w:color w:val="auto"/>
          <w:sz w:val="24"/>
          <w:szCs w:val="24"/>
        </w:rPr>
        <w:t xml:space="preserve">hulzowskiego męskiego </w:t>
      </w:r>
      <w:r w:rsidRPr="00CE483C">
        <w:rPr>
          <w:rStyle w:val="szaredaty"/>
          <w:rFonts w:asciiTheme="minorHAnsi" w:hAnsiTheme="minorHAnsi" w:cstheme="minorHAnsi"/>
          <w:color w:val="auto"/>
          <w:sz w:val="24"/>
          <w:szCs w:val="24"/>
        </w:rPr>
        <w:t>bohatera</w:t>
      </w:r>
      <w:r w:rsidR="00226481" w:rsidRPr="00CE483C">
        <w:rPr>
          <w:rStyle w:val="szaredaty"/>
          <w:rFonts w:asciiTheme="minorHAnsi" w:hAnsiTheme="minorHAnsi" w:cstheme="minorHAnsi"/>
          <w:color w:val="auto"/>
          <w:sz w:val="24"/>
          <w:szCs w:val="24"/>
        </w:rPr>
        <w:t>; w</w:t>
      </w:r>
      <w:r w:rsidRPr="00CE483C">
        <w:rPr>
          <w:rStyle w:val="szaredaty"/>
          <w:rFonts w:asciiTheme="minorHAnsi" w:hAnsiTheme="minorHAnsi" w:cstheme="minorHAnsi"/>
          <w:color w:val="auto"/>
          <w:sz w:val="24"/>
          <w:szCs w:val="24"/>
        </w:rPr>
        <w:t>ykon</w:t>
      </w:r>
      <w:r w:rsidR="00226481" w:rsidRPr="00CE483C">
        <w:rPr>
          <w:rStyle w:val="szaredaty"/>
          <w:rFonts w:asciiTheme="minorHAnsi" w:hAnsiTheme="minorHAnsi" w:cstheme="minorHAnsi"/>
          <w:color w:val="auto"/>
          <w:sz w:val="24"/>
          <w:szCs w:val="24"/>
        </w:rPr>
        <w:t>uje</w:t>
      </w:r>
      <w:r w:rsidRPr="00CE483C">
        <w:rPr>
          <w:rStyle w:val="szaredaty"/>
          <w:rFonts w:asciiTheme="minorHAnsi" w:hAnsiTheme="minorHAnsi" w:cstheme="minorHAnsi"/>
          <w:color w:val="auto"/>
          <w:sz w:val="24"/>
          <w:szCs w:val="24"/>
        </w:rPr>
        <w:t xml:space="preserve"> skłon głową, pochyl</w:t>
      </w:r>
      <w:r w:rsidR="00226481" w:rsidRPr="00CE483C">
        <w:rPr>
          <w:rStyle w:val="szaredaty"/>
          <w:rFonts w:asciiTheme="minorHAnsi" w:hAnsiTheme="minorHAnsi" w:cstheme="minorHAnsi"/>
          <w:color w:val="auto"/>
          <w:sz w:val="24"/>
          <w:szCs w:val="24"/>
        </w:rPr>
        <w:t>a</w:t>
      </w:r>
      <w:r w:rsidRPr="00CE483C">
        <w:rPr>
          <w:rStyle w:val="szaredaty"/>
          <w:rFonts w:asciiTheme="minorHAnsi" w:hAnsiTheme="minorHAnsi" w:cstheme="minorHAnsi"/>
          <w:color w:val="auto"/>
          <w:sz w:val="24"/>
          <w:szCs w:val="24"/>
        </w:rPr>
        <w:t xml:space="preserve"> się, przykuc</w:t>
      </w:r>
      <w:r w:rsidR="00226481" w:rsidRPr="00CE483C">
        <w:rPr>
          <w:rStyle w:val="szaredaty"/>
          <w:rFonts w:asciiTheme="minorHAnsi" w:hAnsiTheme="minorHAnsi" w:cstheme="minorHAnsi"/>
          <w:color w:val="auto"/>
          <w:sz w:val="24"/>
          <w:szCs w:val="24"/>
        </w:rPr>
        <w:t>a</w:t>
      </w:r>
      <w:r w:rsidRPr="00E655FD">
        <w:rPr>
          <w:rStyle w:val="szaredaty"/>
          <w:rFonts w:asciiTheme="minorHAnsi" w:hAnsiTheme="minorHAnsi" w:cstheme="minorHAnsi"/>
          <w:color w:val="auto"/>
          <w:sz w:val="24"/>
          <w:szCs w:val="24"/>
        </w:rPr>
        <w:t>, klęk</w:t>
      </w:r>
      <w:r w:rsidR="00CE483C">
        <w:rPr>
          <w:rStyle w:val="szaredaty"/>
          <w:rFonts w:asciiTheme="minorHAnsi" w:hAnsiTheme="minorHAnsi" w:cstheme="minorHAnsi"/>
          <w:color w:val="auto"/>
          <w:sz w:val="24"/>
          <w:szCs w:val="24"/>
        </w:rPr>
        <w:t>a</w:t>
      </w:r>
      <w:r w:rsidRPr="00E655FD">
        <w:rPr>
          <w:rStyle w:val="szaredaty"/>
          <w:rFonts w:asciiTheme="minorHAnsi" w:hAnsiTheme="minorHAnsi" w:cstheme="minorHAnsi"/>
          <w:color w:val="auto"/>
          <w:sz w:val="24"/>
          <w:szCs w:val="24"/>
        </w:rPr>
        <w:t xml:space="preserve"> w celu poznania historii </w:t>
      </w:r>
      <w:r w:rsidR="007E6549">
        <w:rPr>
          <w:rStyle w:val="szaredaty"/>
          <w:rFonts w:asciiTheme="minorHAnsi" w:hAnsiTheme="minorHAnsi" w:cstheme="minorHAnsi"/>
          <w:color w:val="auto"/>
          <w:sz w:val="24"/>
          <w:szCs w:val="24"/>
        </w:rPr>
        <w:t>B</w:t>
      </w:r>
      <w:r w:rsidRPr="00E655FD">
        <w:rPr>
          <w:rStyle w:val="szaredaty"/>
          <w:rFonts w:asciiTheme="minorHAnsi" w:hAnsiTheme="minorHAnsi" w:cstheme="minorHAnsi"/>
          <w:color w:val="auto"/>
          <w:sz w:val="24"/>
          <w:szCs w:val="24"/>
        </w:rPr>
        <w:t>ut</w:t>
      </w:r>
      <w:r w:rsidR="007E6549">
        <w:rPr>
          <w:rStyle w:val="szaredaty"/>
          <w:rFonts w:asciiTheme="minorHAnsi" w:hAnsiTheme="minorHAnsi" w:cstheme="minorHAnsi"/>
          <w:color w:val="auto"/>
          <w:sz w:val="24"/>
          <w:szCs w:val="24"/>
        </w:rPr>
        <w:t>a</w:t>
      </w:r>
      <w:r w:rsidRPr="00E655FD">
        <w:rPr>
          <w:rStyle w:val="szaredaty"/>
          <w:rFonts w:asciiTheme="minorHAnsi" w:hAnsiTheme="minorHAnsi" w:cstheme="minorHAnsi"/>
          <w:color w:val="auto"/>
          <w:sz w:val="24"/>
          <w:szCs w:val="24"/>
        </w:rPr>
        <w:t>/obie</w:t>
      </w:r>
      <w:r w:rsidR="007E6549">
        <w:rPr>
          <w:rStyle w:val="szaredaty"/>
          <w:rFonts w:asciiTheme="minorHAnsi" w:hAnsiTheme="minorHAnsi" w:cstheme="minorHAnsi"/>
          <w:color w:val="auto"/>
          <w:sz w:val="24"/>
          <w:szCs w:val="24"/>
        </w:rPr>
        <w:t>ktu</w:t>
      </w:r>
      <w:r w:rsidRPr="00E655FD">
        <w:rPr>
          <w:rStyle w:val="szaredaty"/>
          <w:rFonts w:asciiTheme="minorHAnsi" w:hAnsiTheme="minorHAnsi" w:cstheme="minorHAnsi"/>
          <w:color w:val="auto"/>
          <w:sz w:val="24"/>
          <w:szCs w:val="24"/>
        </w:rPr>
        <w:t>.</w:t>
      </w:r>
    </w:p>
    <w:p w14:paraId="157CF7F8" w14:textId="77777777" w:rsidR="00736652" w:rsidRPr="00E655FD" w:rsidRDefault="00736652" w:rsidP="00E655FD">
      <w:pPr>
        <w:pStyle w:val="Podstawowyakapitowy"/>
        <w:spacing w:line="360" w:lineRule="auto"/>
        <w:rPr>
          <w:rStyle w:val="szaredaty"/>
          <w:rFonts w:asciiTheme="minorHAnsi" w:hAnsiTheme="minorHAnsi" w:cstheme="minorHAnsi"/>
          <w:color w:val="auto"/>
          <w:sz w:val="24"/>
          <w:szCs w:val="24"/>
        </w:rPr>
      </w:pPr>
    </w:p>
    <w:p w14:paraId="529F186F" w14:textId="66F8EF9F" w:rsidR="00736652" w:rsidRPr="00024960" w:rsidRDefault="00F16711" w:rsidP="00E655FD">
      <w:pPr>
        <w:spacing w:line="360" w:lineRule="auto"/>
        <w:rPr>
          <w:rFonts w:eastAsia="BodoniBertholdBQ-Regular" w:cstheme="minorHAnsi"/>
          <w:b/>
          <w:bCs/>
          <w:sz w:val="24"/>
          <w:szCs w:val="24"/>
        </w:rPr>
      </w:pPr>
      <w:r w:rsidRPr="00024960">
        <w:rPr>
          <w:rFonts w:eastAsia="BodoniBertholdBQ-Regular" w:cstheme="minorHAnsi"/>
          <w:b/>
          <w:bCs/>
          <w:sz w:val="24"/>
          <w:szCs w:val="24"/>
        </w:rPr>
        <w:t>Projekt Emeryty</w:t>
      </w:r>
    </w:p>
    <w:p w14:paraId="3C793DFB" w14:textId="1DF80CD5" w:rsidR="00736652" w:rsidRDefault="007E6549" w:rsidP="00E655FD">
      <w:pPr>
        <w:pStyle w:val="Standard"/>
        <w:spacing w:line="360" w:lineRule="auto"/>
        <w:rPr>
          <w:rFonts w:asciiTheme="minorHAnsi" w:hAnsiTheme="minorHAnsi" w:cstheme="minorHAnsi"/>
        </w:rPr>
      </w:pPr>
      <w:r>
        <w:rPr>
          <w:rFonts w:asciiTheme="minorHAnsi" w:hAnsiTheme="minorHAnsi" w:cstheme="minorHAnsi"/>
        </w:rPr>
        <w:t>Naturaln</w:t>
      </w:r>
      <w:r w:rsidR="00116B65">
        <w:rPr>
          <w:rFonts w:asciiTheme="minorHAnsi" w:hAnsiTheme="minorHAnsi" w:cstheme="minorHAnsi"/>
        </w:rPr>
        <w:t>ą</w:t>
      </w:r>
      <w:r>
        <w:rPr>
          <w:rFonts w:asciiTheme="minorHAnsi" w:hAnsiTheme="minorHAnsi" w:cstheme="minorHAnsi"/>
        </w:rPr>
        <w:t xml:space="preserve"> kontynuacją Projektu </w:t>
      </w:r>
      <w:r w:rsidR="00116B65">
        <w:rPr>
          <w:rFonts w:asciiTheme="minorHAnsi" w:hAnsiTheme="minorHAnsi" w:cstheme="minorHAnsi"/>
        </w:rPr>
        <w:t>S</w:t>
      </w:r>
      <w:r>
        <w:rPr>
          <w:rFonts w:asciiTheme="minorHAnsi" w:hAnsiTheme="minorHAnsi" w:cstheme="minorHAnsi"/>
        </w:rPr>
        <w:t xml:space="preserve">zpilki </w:t>
      </w:r>
      <w:r w:rsidR="00116B65">
        <w:rPr>
          <w:rFonts w:asciiTheme="minorHAnsi" w:hAnsiTheme="minorHAnsi" w:cstheme="minorHAnsi"/>
        </w:rPr>
        <w:t>stało się</w:t>
      </w:r>
      <w:r>
        <w:rPr>
          <w:rFonts w:asciiTheme="minorHAnsi" w:hAnsiTheme="minorHAnsi" w:cstheme="minorHAnsi"/>
        </w:rPr>
        <w:t xml:space="preserve"> kolejne </w:t>
      </w:r>
      <w:r w:rsidR="007921D2" w:rsidRPr="00E655FD">
        <w:rPr>
          <w:rFonts w:asciiTheme="minorHAnsi" w:hAnsiTheme="minorHAnsi" w:cstheme="minorHAnsi"/>
        </w:rPr>
        <w:t xml:space="preserve">literacko-artystyczne </w:t>
      </w:r>
      <w:r w:rsidR="007921D2">
        <w:rPr>
          <w:rFonts w:asciiTheme="minorHAnsi" w:hAnsiTheme="minorHAnsi" w:cstheme="minorHAnsi"/>
        </w:rPr>
        <w:t xml:space="preserve">działanie </w:t>
      </w:r>
      <w:r w:rsidR="007921D2" w:rsidRPr="00E655FD">
        <w:rPr>
          <w:rFonts w:asciiTheme="minorHAnsi" w:hAnsiTheme="minorHAnsi" w:cstheme="minorHAnsi"/>
        </w:rPr>
        <w:t>o wymiarze intermedialnym i społecznym</w:t>
      </w:r>
      <w:r w:rsidR="007921D2">
        <w:rPr>
          <w:rFonts w:asciiTheme="minorHAnsi" w:hAnsiTheme="minorHAnsi" w:cstheme="minorHAnsi"/>
        </w:rPr>
        <w:t xml:space="preserve"> </w:t>
      </w:r>
      <w:r w:rsidR="00116B65">
        <w:rPr>
          <w:rFonts w:asciiTheme="minorHAnsi" w:hAnsiTheme="minorHAnsi" w:cstheme="minorHAnsi"/>
        </w:rPr>
        <w:t xml:space="preserve">o </w:t>
      </w:r>
      <w:r>
        <w:rPr>
          <w:rFonts w:asciiTheme="minorHAnsi" w:hAnsiTheme="minorHAnsi" w:cstheme="minorHAnsi"/>
        </w:rPr>
        <w:t>nazw</w:t>
      </w:r>
      <w:r w:rsidR="00116B65">
        <w:rPr>
          <w:rFonts w:asciiTheme="minorHAnsi" w:hAnsiTheme="minorHAnsi" w:cstheme="minorHAnsi"/>
        </w:rPr>
        <w:t>ie</w:t>
      </w:r>
      <w:r>
        <w:rPr>
          <w:rFonts w:asciiTheme="minorHAnsi" w:hAnsiTheme="minorHAnsi" w:cstheme="minorHAnsi"/>
        </w:rPr>
        <w:t xml:space="preserve"> </w:t>
      </w:r>
      <w:r w:rsidR="007921D2">
        <w:rPr>
          <w:rFonts w:asciiTheme="minorHAnsi" w:hAnsiTheme="minorHAnsi" w:cstheme="minorHAnsi"/>
        </w:rPr>
        <w:t>EMERYTY</w:t>
      </w:r>
      <w:r w:rsidR="00116B65">
        <w:rPr>
          <w:rFonts w:asciiTheme="minorHAnsi" w:hAnsiTheme="minorHAnsi" w:cstheme="minorHAnsi"/>
        </w:rPr>
        <w:t xml:space="preserve">, </w:t>
      </w:r>
      <w:r w:rsidR="00736652" w:rsidRPr="00E655FD">
        <w:rPr>
          <w:rFonts w:asciiTheme="minorHAnsi" w:hAnsiTheme="minorHAnsi" w:cstheme="minorHAnsi"/>
        </w:rPr>
        <w:t xml:space="preserve"> inspirowan</w:t>
      </w:r>
      <w:r w:rsidR="00116B65">
        <w:rPr>
          <w:rFonts w:asciiTheme="minorHAnsi" w:hAnsiTheme="minorHAnsi" w:cstheme="minorHAnsi"/>
        </w:rPr>
        <w:t>e</w:t>
      </w:r>
      <w:r w:rsidR="00736652" w:rsidRPr="00E655FD">
        <w:rPr>
          <w:rFonts w:asciiTheme="minorHAnsi" w:hAnsiTheme="minorHAnsi" w:cstheme="minorHAnsi"/>
        </w:rPr>
        <w:t xml:space="preserve"> twórczością </w:t>
      </w:r>
      <w:r w:rsidR="00116B65">
        <w:rPr>
          <w:rFonts w:asciiTheme="minorHAnsi" w:hAnsiTheme="minorHAnsi" w:cstheme="minorHAnsi"/>
        </w:rPr>
        <w:t xml:space="preserve">literacką </w:t>
      </w:r>
      <w:r w:rsidR="00736652" w:rsidRPr="00E655FD">
        <w:rPr>
          <w:rFonts w:asciiTheme="minorHAnsi" w:hAnsiTheme="minorHAnsi" w:cstheme="minorHAnsi"/>
        </w:rPr>
        <w:t xml:space="preserve">Brunona Schulza, </w:t>
      </w:r>
      <w:r w:rsidR="00116B65">
        <w:rPr>
          <w:rFonts w:asciiTheme="minorHAnsi" w:hAnsiTheme="minorHAnsi" w:cstheme="minorHAnsi"/>
        </w:rPr>
        <w:t xml:space="preserve">w </w:t>
      </w:r>
      <w:r w:rsidR="00736652" w:rsidRPr="00E655FD">
        <w:rPr>
          <w:rFonts w:asciiTheme="minorHAnsi" w:hAnsiTheme="minorHAnsi" w:cstheme="minorHAnsi"/>
        </w:rPr>
        <w:t>szczególn</w:t>
      </w:r>
      <w:r w:rsidR="00116B65">
        <w:rPr>
          <w:rFonts w:asciiTheme="minorHAnsi" w:hAnsiTheme="minorHAnsi" w:cstheme="minorHAnsi"/>
        </w:rPr>
        <w:t>ości</w:t>
      </w:r>
      <w:r w:rsidR="00736652" w:rsidRPr="00E655FD">
        <w:rPr>
          <w:rFonts w:asciiTheme="minorHAnsi" w:hAnsiTheme="minorHAnsi" w:cstheme="minorHAnsi"/>
        </w:rPr>
        <w:t xml:space="preserve"> opowiadaniem </w:t>
      </w:r>
      <w:r w:rsidR="00736652" w:rsidRPr="00E655FD">
        <w:rPr>
          <w:rFonts w:asciiTheme="minorHAnsi" w:hAnsiTheme="minorHAnsi" w:cstheme="minorHAnsi"/>
          <w:i/>
          <w:iCs/>
        </w:rPr>
        <w:t xml:space="preserve">Emeryt, </w:t>
      </w:r>
      <w:r w:rsidR="00736652" w:rsidRPr="00E655FD">
        <w:rPr>
          <w:rFonts w:asciiTheme="minorHAnsi" w:hAnsiTheme="minorHAnsi" w:cstheme="minorHAnsi"/>
        </w:rPr>
        <w:t xml:space="preserve">oraz twórczością </w:t>
      </w:r>
      <w:r w:rsidR="00116B65">
        <w:rPr>
          <w:rFonts w:asciiTheme="minorHAnsi" w:hAnsiTheme="minorHAnsi" w:cstheme="minorHAnsi"/>
        </w:rPr>
        <w:t xml:space="preserve">plastyczno-teatralną </w:t>
      </w:r>
      <w:r w:rsidR="00736652" w:rsidRPr="00E655FD">
        <w:rPr>
          <w:rFonts w:asciiTheme="minorHAnsi" w:hAnsiTheme="minorHAnsi" w:cstheme="minorHAnsi"/>
        </w:rPr>
        <w:t>Tadeusza Kantora, w szczególności spektaklem i dziełem</w:t>
      </w:r>
      <w:r w:rsidR="00116B65">
        <w:rPr>
          <w:rFonts w:asciiTheme="minorHAnsi" w:hAnsiTheme="minorHAnsi" w:cstheme="minorHAnsi"/>
        </w:rPr>
        <w:t xml:space="preserve"> zatytułowanym</w:t>
      </w:r>
      <w:r w:rsidR="00736652" w:rsidRPr="00E655FD">
        <w:rPr>
          <w:rFonts w:asciiTheme="minorHAnsi" w:hAnsiTheme="minorHAnsi" w:cstheme="minorHAnsi"/>
        </w:rPr>
        <w:t xml:space="preserve"> </w:t>
      </w:r>
      <w:r w:rsidR="00736652" w:rsidRPr="00E655FD">
        <w:rPr>
          <w:rFonts w:asciiTheme="minorHAnsi" w:hAnsiTheme="minorHAnsi" w:cstheme="minorHAnsi"/>
          <w:i/>
          <w:iCs/>
        </w:rPr>
        <w:t>Umarła klasa</w:t>
      </w:r>
      <w:r w:rsidR="00736652" w:rsidRPr="00E655FD">
        <w:rPr>
          <w:rFonts w:asciiTheme="minorHAnsi" w:hAnsiTheme="minorHAnsi" w:cstheme="minorHAnsi"/>
        </w:rPr>
        <w:t>.</w:t>
      </w:r>
    </w:p>
    <w:p w14:paraId="073B77FF" w14:textId="4CB43C6B" w:rsidR="00AE2B20" w:rsidRDefault="00116B65" w:rsidP="00837C12">
      <w:pPr>
        <w:pStyle w:val="NormalnyWeb"/>
        <w:spacing w:line="360" w:lineRule="auto"/>
        <w:rPr>
          <w:rFonts w:asciiTheme="minorHAnsi" w:hAnsiTheme="minorHAnsi" w:cstheme="minorHAnsi"/>
          <w:color w:val="000000"/>
        </w:rPr>
      </w:pPr>
      <w:r w:rsidRPr="007921D2">
        <w:rPr>
          <w:rFonts w:asciiTheme="minorHAnsi" w:hAnsiTheme="minorHAnsi" w:cstheme="minorHAnsi"/>
          <w:color w:val="000000"/>
        </w:rPr>
        <w:t xml:space="preserve">EMERYTY to kolekcja kilkudziesięciu obiektów-manekinów będących alter ego współczesnych osób, które biorą udział w projekcie, oraz artystów, którzy umarli, związanych duchowo </w:t>
      </w:r>
      <w:r w:rsidR="005215E6">
        <w:rPr>
          <w:rFonts w:asciiTheme="minorHAnsi" w:hAnsiTheme="minorHAnsi" w:cstheme="minorHAnsi"/>
          <w:color w:val="000000"/>
        </w:rPr>
        <w:t>czy</w:t>
      </w:r>
      <w:r w:rsidRPr="007921D2">
        <w:rPr>
          <w:rFonts w:asciiTheme="minorHAnsi" w:hAnsiTheme="minorHAnsi" w:cstheme="minorHAnsi"/>
          <w:color w:val="000000"/>
        </w:rPr>
        <w:t xml:space="preserve"> zawodowo z Tadeuszem Kantorem.</w:t>
      </w:r>
      <w:r w:rsidR="005215E6">
        <w:rPr>
          <w:rFonts w:asciiTheme="minorHAnsi" w:hAnsiTheme="minorHAnsi" w:cstheme="minorHAnsi"/>
          <w:color w:val="000000"/>
        </w:rPr>
        <w:t xml:space="preserve"> </w:t>
      </w:r>
      <w:r w:rsidRPr="007921D2">
        <w:rPr>
          <w:rFonts w:asciiTheme="minorHAnsi" w:hAnsiTheme="minorHAnsi" w:cstheme="minorHAnsi"/>
          <w:color w:val="000000"/>
        </w:rPr>
        <w:t xml:space="preserve">Są to między innymi: </w:t>
      </w:r>
      <w:r w:rsidR="005215E6">
        <w:rPr>
          <w:rFonts w:asciiTheme="minorHAnsi" w:hAnsiTheme="minorHAnsi" w:cstheme="minorHAnsi"/>
          <w:color w:val="000000"/>
        </w:rPr>
        <w:t xml:space="preserve">Stanisław Ignacy </w:t>
      </w:r>
      <w:r w:rsidRPr="007921D2">
        <w:rPr>
          <w:rFonts w:asciiTheme="minorHAnsi" w:hAnsiTheme="minorHAnsi" w:cstheme="minorHAnsi"/>
          <w:color w:val="000000"/>
        </w:rPr>
        <w:t>Witk</w:t>
      </w:r>
      <w:r w:rsidR="005215E6">
        <w:rPr>
          <w:rFonts w:asciiTheme="minorHAnsi" w:hAnsiTheme="minorHAnsi" w:cstheme="minorHAnsi"/>
          <w:color w:val="000000"/>
        </w:rPr>
        <w:t>iewicz</w:t>
      </w:r>
      <w:r w:rsidRPr="007921D2">
        <w:rPr>
          <w:rFonts w:asciiTheme="minorHAnsi" w:hAnsiTheme="minorHAnsi" w:cstheme="minorHAnsi"/>
          <w:color w:val="000000"/>
        </w:rPr>
        <w:t xml:space="preserve">, </w:t>
      </w:r>
      <w:r w:rsidR="005215E6">
        <w:rPr>
          <w:rFonts w:asciiTheme="minorHAnsi" w:hAnsiTheme="minorHAnsi" w:cstheme="minorHAnsi"/>
          <w:color w:val="000000"/>
        </w:rPr>
        <w:t xml:space="preserve">Bruno </w:t>
      </w:r>
      <w:r w:rsidRPr="007921D2">
        <w:rPr>
          <w:rFonts w:asciiTheme="minorHAnsi" w:hAnsiTheme="minorHAnsi" w:cstheme="minorHAnsi"/>
          <w:color w:val="000000"/>
        </w:rPr>
        <w:t xml:space="preserve">Schulz, Kantor, </w:t>
      </w:r>
      <w:r w:rsidR="005215E6">
        <w:rPr>
          <w:rFonts w:asciiTheme="minorHAnsi" w:hAnsiTheme="minorHAnsi" w:cstheme="minorHAnsi"/>
          <w:color w:val="000000"/>
        </w:rPr>
        <w:t xml:space="preserve">Maria </w:t>
      </w:r>
      <w:r w:rsidRPr="007921D2">
        <w:rPr>
          <w:rFonts w:asciiTheme="minorHAnsi" w:hAnsiTheme="minorHAnsi" w:cstheme="minorHAnsi"/>
          <w:color w:val="000000"/>
        </w:rPr>
        <w:t xml:space="preserve">Jarema, </w:t>
      </w:r>
      <w:r w:rsidR="005215E6">
        <w:rPr>
          <w:rFonts w:asciiTheme="minorHAnsi" w:hAnsiTheme="minorHAnsi" w:cstheme="minorHAnsi"/>
          <w:color w:val="000000"/>
        </w:rPr>
        <w:t xml:space="preserve">Anna </w:t>
      </w:r>
      <w:r w:rsidRPr="007921D2">
        <w:rPr>
          <w:rFonts w:asciiTheme="minorHAnsi" w:hAnsiTheme="minorHAnsi" w:cstheme="minorHAnsi"/>
          <w:color w:val="000000"/>
        </w:rPr>
        <w:t xml:space="preserve">Płockier, </w:t>
      </w:r>
      <w:r w:rsidR="005215E6">
        <w:rPr>
          <w:rFonts w:asciiTheme="minorHAnsi" w:hAnsiTheme="minorHAnsi" w:cstheme="minorHAnsi"/>
          <w:color w:val="000000"/>
        </w:rPr>
        <w:t xml:space="preserve">Marek </w:t>
      </w:r>
      <w:r w:rsidRPr="007921D2">
        <w:rPr>
          <w:rFonts w:asciiTheme="minorHAnsi" w:hAnsiTheme="minorHAnsi" w:cstheme="minorHAnsi"/>
          <w:color w:val="000000"/>
        </w:rPr>
        <w:t>Zwillich i inni</w:t>
      </w:r>
      <w:r w:rsidR="005215E6">
        <w:rPr>
          <w:rFonts w:asciiTheme="minorHAnsi" w:hAnsiTheme="minorHAnsi" w:cstheme="minorHAnsi"/>
          <w:color w:val="000000"/>
        </w:rPr>
        <w:t xml:space="preserve"> związani z pierwszą Grup</w:t>
      </w:r>
      <w:r w:rsidR="00AE2B20">
        <w:rPr>
          <w:rFonts w:asciiTheme="minorHAnsi" w:hAnsiTheme="minorHAnsi" w:cstheme="minorHAnsi"/>
          <w:color w:val="000000"/>
        </w:rPr>
        <w:t>ą</w:t>
      </w:r>
      <w:r w:rsidR="005215E6">
        <w:rPr>
          <w:rFonts w:asciiTheme="minorHAnsi" w:hAnsiTheme="minorHAnsi" w:cstheme="minorHAnsi"/>
          <w:color w:val="000000"/>
        </w:rPr>
        <w:t xml:space="preserve"> Krakowską</w:t>
      </w:r>
      <w:r w:rsidRPr="007921D2">
        <w:rPr>
          <w:rFonts w:asciiTheme="minorHAnsi" w:hAnsiTheme="minorHAnsi" w:cstheme="minorHAnsi"/>
          <w:color w:val="000000"/>
        </w:rPr>
        <w:t>.</w:t>
      </w:r>
      <w:r w:rsidR="005215E6">
        <w:rPr>
          <w:rFonts w:asciiTheme="minorHAnsi" w:hAnsiTheme="minorHAnsi" w:cstheme="minorHAnsi"/>
          <w:color w:val="000000"/>
        </w:rPr>
        <w:t xml:space="preserve"> </w:t>
      </w:r>
      <w:r w:rsidRPr="007921D2">
        <w:rPr>
          <w:rFonts w:asciiTheme="minorHAnsi" w:hAnsiTheme="minorHAnsi" w:cstheme="minorHAnsi"/>
          <w:color w:val="000000"/>
        </w:rPr>
        <w:t xml:space="preserve">Kolekcja </w:t>
      </w:r>
      <w:r w:rsidR="005215E6">
        <w:rPr>
          <w:rFonts w:asciiTheme="minorHAnsi" w:hAnsiTheme="minorHAnsi" w:cstheme="minorHAnsi"/>
          <w:color w:val="000000"/>
        </w:rPr>
        <w:t>uszytych obiektów EMERYTÓW</w:t>
      </w:r>
      <w:r w:rsidRPr="007921D2">
        <w:rPr>
          <w:rFonts w:asciiTheme="minorHAnsi" w:hAnsiTheme="minorHAnsi" w:cstheme="minorHAnsi"/>
          <w:color w:val="000000"/>
        </w:rPr>
        <w:t xml:space="preserve"> tworzy instalację artystyczną </w:t>
      </w:r>
      <w:r w:rsidRPr="007921D2">
        <w:rPr>
          <w:rFonts w:asciiTheme="minorHAnsi" w:hAnsiTheme="minorHAnsi" w:cstheme="minorHAnsi"/>
          <w:color w:val="000000"/>
        </w:rPr>
        <w:lastRenderedPageBreak/>
        <w:t>nawiązującą do kantorowskiego Teatru Informel, gdzie aktor zostaje zrównany z przedmiotem i poddaje się przypadkowi.</w:t>
      </w:r>
      <w:r w:rsidR="005215E6">
        <w:rPr>
          <w:rFonts w:asciiTheme="minorHAnsi" w:hAnsiTheme="minorHAnsi" w:cstheme="minorHAnsi"/>
          <w:color w:val="000000"/>
        </w:rPr>
        <w:t xml:space="preserve"> </w:t>
      </w:r>
      <w:r w:rsidRPr="007921D2">
        <w:rPr>
          <w:rFonts w:asciiTheme="minorHAnsi" w:hAnsiTheme="minorHAnsi" w:cstheme="minorHAnsi"/>
          <w:color w:val="000000"/>
        </w:rPr>
        <w:t>U Kantora aktorzy to</w:t>
      </w:r>
      <w:r w:rsidR="005215E6">
        <w:rPr>
          <w:rFonts w:asciiTheme="minorHAnsi" w:hAnsiTheme="minorHAnsi" w:cstheme="minorHAnsi"/>
          <w:color w:val="000000"/>
        </w:rPr>
        <w:t xml:space="preserve"> </w:t>
      </w:r>
      <w:r w:rsidRPr="007921D2">
        <w:rPr>
          <w:rFonts w:asciiTheme="minorHAnsi" w:hAnsiTheme="minorHAnsi" w:cstheme="minorHAnsi"/>
          <w:color w:val="000000"/>
        </w:rPr>
        <w:t>„…worki, ludzie w szafie upodobnieni do wieszanych tam ubrań, pozbawieni własnej woli, gadający swoje własne bzdury</w:t>
      </w:r>
      <w:r w:rsidR="005215E6">
        <w:rPr>
          <w:rFonts w:asciiTheme="minorHAnsi" w:hAnsiTheme="minorHAnsi" w:cstheme="minorHAnsi"/>
          <w:color w:val="000000"/>
        </w:rPr>
        <w:t>.</w:t>
      </w:r>
      <w:r w:rsidRPr="007921D2">
        <w:rPr>
          <w:rFonts w:asciiTheme="minorHAnsi" w:hAnsiTheme="minorHAnsi" w:cstheme="minorHAnsi"/>
          <w:color w:val="000000"/>
        </w:rPr>
        <w:t xml:space="preserve">” </w:t>
      </w:r>
      <w:r w:rsidR="005215E6">
        <w:rPr>
          <w:rFonts w:asciiTheme="minorHAnsi" w:hAnsiTheme="minorHAnsi" w:cstheme="minorHAnsi"/>
          <w:color w:val="000000"/>
        </w:rPr>
        <w:t xml:space="preserve"> Obiekty EMERYTY </w:t>
      </w:r>
      <w:r w:rsidRPr="007921D2">
        <w:rPr>
          <w:rFonts w:asciiTheme="minorHAnsi" w:hAnsiTheme="minorHAnsi" w:cstheme="minorHAnsi"/>
          <w:color w:val="000000"/>
        </w:rPr>
        <w:t xml:space="preserve">to przedmioty - aktorzy, posiadający specyficzne właściwości, własną formę, dźwięki, historie zapisane za pomocą tekstu i filmu dokumentalnego. Instalacja </w:t>
      </w:r>
      <w:r w:rsidR="005215E6">
        <w:rPr>
          <w:rFonts w:asciiTheme="minorHAnsi" w:hAnsiTheme="minorHAnsi" w:cstheme="minorHAnsi"/>
          <w:color w:val="000000"/>
        </w:rPr>
        <w:t xml:space="preserve">kilkudziesięciu EMERYTÓW </w:t>
      </w:r>
      <w:r w:rsidRPr="007921D2">
        <w:rPr>
          <w:rFonts w:asciiTheme="minorHAnsi" w:hAnsiTheme="minorHAnsi" w:cstheme="minorHAnsi"/>
          <w:color w:val="000000"/>
        </w:rPr>
        <w:t xml:space="preserve">poprzez nowe media (kody QR i aplikacje skanujące umieszczone na metkach manekinów) ma odsłonę w rzeczywistości wirtualnej, gdzie poprzez video widz rozpoznaje prawdziwe alter ego </w:t>
      </w:r>
      <w:r w:rsidR="005215E6">
        <w:rPr>
          <w:rFonts w:asciiTheme="minorHAnsi" w:hAnsiTheme="minorHAnsi" w:cstheme="minorHAnsi"/>
          <w:color w:val="000000"/>
        </w:rPr>
        <w:t>EMERYTA/</w:t>
      </w:r>
      <w:r w:rsidRPr="007921D2">
        <w:rPr>
          <w:rFonts w:asciiTheme="minorHAnsi" w:hAnsiTheme="minorHAnsi" w:cstheme="minorHAnsi"/>
          <w:color w:val="000000"/>
        </w:rPr>
        <w:t>manekina.</w:t>
      </w:r>
      <w:r w:rsidR="00AE2B20">
        <w:rPr>
          <w:rFonts w:asciiTheme="minorHAnsi" w:hAnsiTheme="minorHAnsi" w:cstheme="minorHAnsi"/>
          <w:color w:val="000000"/>
        </w:rPr>
        <w:t xml:space="preserve"> </w:t>
      </w:r>
      <w:r w:rsidRPr="007921D2">
        <w:rPr>
          <w:rFonts w:asciiTheme="minorHAnsi" w:hAnsiTheme="minorHAnsi" w:cstheme="minorHAnsi"/>
          <w:color w:val="000000"/>
        </w:rPr>
        <w:t>EMERYT/manekin</w:t>
      </w:r>
      <w:r w:rsidR="005215E6">
        <w:rPr>
          <w:rFonts w:asciiTheme="minorHAnsi" w:hAnsiTheme="minorHAnsi" w:cstheme="minorHAnsi"/>
          <w:color w:val="000000"/>
        </w:rPr>
        <w:t xml:space="preserve"> to o</w:t>
      </w:r>
      <w:r w:rsidRPr="007921D2">
        <w:rPr>
          <w:rFonts w:asciiTheme="minorHAnsi" w:hAnsiTheme="minorHAnsi" w:cstheme="minorHAnsi"/>
          <w:color w:val="000000"/>
        </w:rPr>
        <w:t>biekt sztuki inspirowany kantorowskim ambalażem-opakowaniem. Uszyty z płótna malarskiego o kształcie nawiązującym do owiniętego w całun ciała lub worka.</w:t>
      </w:r>
      <w:r w:rsidR="00AE2B20">
        <w:rPr>
          <w:rFonts w:asciiTheme="minorHAnsi" w:hAnsiTheme="minorHAnsi" w:cstheme="minorHAnsi"/>
          <w:color w:val="000000"/>
        </w:rPr>
        <w:t xml:space="preserve"> </w:t>
      </w:r>
      <w:r w:rsidRPr="007921D2">
        <w:rPr>
          <w:rFonts w:asciiTheme="minorHAnsi" w:hAnsiTheme="minorHAnsi" w:cstheme="minorHAnsi"/>
          <w:color w:val="000000"/>
        </w:rPr>
        <w:t xml:space="preserve">Manekin </w:t>
      </w:r>
      <w:r w:rsidR="005215E6">
        <w:rPr>
          <w:rFonts w:asciiTheme="minorHAnsi" w:hAnsiTheme="minorHAnsi" w:cstheme="minorHAnsi"/>
          <w:color w:val="000000"/>
        </w:rPr>
        <w:t>EMERYT</w:t>
      </w:r>
      <w:r w:rsidRPr="007921D2">
        <w:rPr>
          <w:rFonts w:asciiTheme="minorHAnsi" w:hAnsiTheme="minorHAnsi" w:cstheme="minorHAnsi"/>
          <w:color w:val="000000"/>
        </w:rPr>
        <w:t xml:space="preserve"> nawiązuje</w:t>
      </w:r>
      <w:r w:rsidR="005215E6">
        <w:rPr>
          <w:rFonts w:asciiTheme="minorHAnsi" w:hAnsiTheme="minorHAnsi" w:cstheme="minorHAnsi"/>
          <w:color w:val="000000"/>
        </w:rPr>
        <w:t xml:space="preserve"> </w:t>
      </w:r>
      <w:r w:rsidRPr="007921D2">
        <w:rPr>
          <w:rFonts w:asciiTheme="minorHAnsi" w:hAnsiTheme="minorHAnsi" w:cstheme="minorHAnsi"/>
          <w:color w:val="000000"/>
        </w:rPr>
        <w:t xml:space="preserve">do dzieła Kantora poświęconego </w:t>
      </w:r>
      <w:r w:rsidR="005215E6">
        <w:rPr>
          <w:rFonts w:asciiTheme="minorHAnsi" w:hAnsiTheme="minorHAnsi" w:cstheme="minorHAnsi"/>
          <w:color w:val="000000"/>
        </w:rPr>
        <w:t xml:space="preserve">jego </w:t>
      </w:r>
      <w:r w:rsidRPr="007921D2">
        <w:rPr>
          <w:rFonts w:asciiTheme="minorHAnsi" w:hAnsiTheme="minorHAnsi" w:cstheme="minorHAnsi"/>
          <w:color w:val="000000"/>
        </w:rPr>
        <w:t xml:space="preserve">matce, w którym </w:t>
      </w:r>
      <w:r w:rsidR="005215E6">
        <w:rPr>
          <w:rFonts w:asciiTheme="minorHAnsi" w:hAnsiTheme="minorHAnsi" w:cstheme="minorHAnsi"/>
          <w:color w:val="000000"/>
        </w:rPr>
        <w:t>artysta</w:t>
      </w:r>
      <w:r w:rsidRPr="007921D2">
        <w:rPr>
          <w:rFonts w:asciiTheme="minorHAnsi" w:hAnsiTheme="minorHAnsi" w:cstheme="minorHAnsi"/>
          <w:color w:val="000000"/>
        </w:rPr>
        <w:t xml:space="preserve"> druk</w:t>
      </w:r>
      <w:r w:rsidR="005215E6">
        <w:rPr>
          <w:rFonts w:asciiTheme="minorHAnsi" w:hAnsiTheme="minorHAnsi" w:cstheme="minorHAnsi"/>
          <w:color w:val="000000"/>
        </w:rPr>
        <w:t>uje</w:t>
      </w:r>
      <w:r w:rsidRPr="007921D2">
        <w:rPr>
          <w:rFonts w:asciiTheme="minorHAnsi" w:hAnsiTheme="minorHAnsi" w:cstheme="minorHAnsi"/>
          <w:color w:val="000000"/>
        </w:rPr>
        <w:t xml:space="preserve"> na workach wizerun</w:t>
      </w:r>
      <w:r w:rsidR="005215E6">
        <w:rPr>
          <w:rFonts w:asciiTheme="minorHAnsi" w:hAnsiTheme="minorHAnsi" w:cstheme="minorHAnsi"/>
          <w:color w:val="000000"/>
        </w:rPr>
        <w:t>ki</w:t>
      </w:r>
      <w:r w:rsidRPr="007921D2">
        <w:rPr>
          <w:rFonts w:asciiTheme="minorHAnsi" w:hAnsiTheme="minorHAnsi" w:cstheme="minorHAnsi"/>
          <w:color w:val="000000"/>
        </w:rPr>
        <w:t xml:space="preserve"> </w:t>
      </w:r>
      <w:r w:rsidR="005215E6">
        <w:rPr>
          <w:rFonts w:asciiTheme="minorHAnsi" w:hAnsiTheme="minorHAnsi" w:cstheme="minorHAnsi"/>
          <w:color w:val="000000"/>
        </w:rPr>
        <w:t xml:space="preserve">matki </w:t>
      </w:r>
      <w:r w:rsidRPr="007921D2">
        <w:rPr>
          <w:rFonts w:asciiTheme="minorHAnsi" w:hAnsiTheme="minorHAnsi" w:cstheme="minorHAnsi"/>
          <w:color w:val="000000"/>
        </w:rPr>
        <w:t xml:space="preserve">w różnych okresach życia. Worek staje się znakiem czasu, przemijania, symbolem </w:t>
      </w:r>
      <w:r w:rsidR="005215E6">
        <w:rPr>
          <w:rFonts w:asciiTheme="minorHAnsi" w:hAnsiTheme="minorHAnsi" w:cstheme="minorHAnsi"/>
          <w:color w:val="000000"/>
        </w:rPr>
        <w:t xml:space="preserve">noszonego przez człowieka </w:t>
      </w:r>
      <w:r w:rsidRPr="007921D2">
        <w:rPr>
          <w:rFonts w:asciiTheme="minorHAnsi" w:hAnsiTheme="minorHAnsi" w:cstheme="minorHAnsi"/>
          <w:color w:val="000000"/>
        </w:rPr>
        <w:t>ciężaru życia.</w:t>
      </w:r>
      <w:r w:rsidR="005215E6">
        <w:rPr>
          <w:rFonts w:asciiTheme="minorHAnsi" w:hAnsiTheme="minorHAnsi" w:cstheme="minorHAnsi"/>
          <w:color w:val="000000"/>
        </w:rPr>
        <w:t xml:space="preserve"> Obiekt EMERYT </w:t>
      </w:r>
      <w:r w:rsidRPr="007921D2">
        <w:rPr>
          <w:rFonts w:asciiTheme="minorHAnsi" w:hAnsiTheme="minorHAnsi" w:cstheme="minorHAnsi"/>
          <w:color w:val="000000"/>
        </w:rPr>
        <w:t xml:space="preserve">nawiązuje </w:t>
      </w:r>
      <w:r w:rsidR="005215E6">
        <w:rPr>
          <w:rFonts w:asciiTheme="minorHAnsi" w:hAnsiTheme="minorHAnsi" w:cstheme="minorHAnsi"/>
          <w:color w:val="000000"/>
        </w:rPr>
        <w:t>do m</w:t>
      </w:r>
      <w:r w:rsidRPr="007921D2">
        <w:rPr>
          <w:rFonts w:asciiTheme="minorHAnsi" w:hAnsiTheme="minorHAnsi" w:cstheme="minorHAnsi"/>
          <w:color w:val="000000"/>
        </w:rPr>
        <w:t>anekinów z prozy Brunona Schulza</w:t>
      </w:r>
      <w:r w:rsidR="005215E6">
        <w:rPr>
          <w:rFonts w:asciiTheme="minorHAnsi" w:hAnsiTheme="minorHAnsi" w:cstheme="minorHAnsi"/>
          <w:color w:val="000000"/>
        </w:rPr>
        <w:t>; m</w:t>
      </w:r>
      <w:r w:rsidRPr="007921D2">
        <w:rPr>
          <w:rFonts w:asciiTheme="minorHAnsi" w:hAnsiTheme="minorHAnsi" w:cstheme="minorHAnsi"/>
          <w:color w:val="000000"/>
        </w:rPr>
        <w:t>anekinów – aktorów z teatru i dzieła Kantora</w:t>
      </w:r>
      <w:r w:rsidR="005215E6">
        <w:rPr>
          <w:rFonts w:asciiTheme="minorHAnsi" w:hAnsiTheme="minorHAnsi" w:cstheme="minorHAnsi"/>
          <w:color w:val="000000"/>
        </w:rPr>
        <w:t xml:space="preserve">; </w:t>
      </w:r>
      <w:r w:rsidRPr="007921D2">
        <w:rPr>
          <w:rFonts w:asciiTheme="minorHAnsi" w:hAnsiTheme="minorHAnsi" w:cstheme="minorHAnsi"/>
          <w:color w:val="000000"/>
        </w:rPr>
        <w:t>kantorowskiego ambalażu, opakowania</w:t>
      </w:r>
      <w:r w:rsidR="005215E6">
        <w:rPr>
          <w:rFonts w:asciiTheme="minorHAnsi" w:hAnsiTheme="minorHAnsi" w:cstheme="minorHAnsi"/>
          <w:color w:val="000000"/>
        </w:rPr>
        <w:t xml:space="preserve">; </w:t>
      </w:r>
      <w:r w:rsidRPr="007921D2">
        <w:rPr>
          <w:rFonts w:asciiTheme="minorHAnsi" w:hAnsiTheme="minorHAnsi" w:cstheme="minorHAnsi"/>
          <w:color w:val="000000"/>
        </w:rPr>
        <w:t>ciała zawiniętego w całun (tradycja egipska-mumie, chrześcijańska-całun turyński)</w:t>
      </w:r>
      <w:r w:rsidR="005215E6">
        <w:rPr>
          <w:rFonts w:asciiTheme="minorHAnsi" w:hAnsiTheme="minorHAnsi" w:cstheme="minorHAnsi"/>
          <w:color w:val="000000"/>
        </w:rPr>
        <w:t xml:space="preserve">; </w:t>
      </w:r>
      <w:r w:rsidRPr="007921D2">
        <w:rPr>
          <w:rFonts w:asciiTheme="minorHAnsi" w:hAnsiTheme="minorHAnsi" w:cstheme="minorHAnsi"/>
          <w:color w:val="000000"/>
        </w:rPr>
        <w:t>noworodka owiniętego w pieluchy (Embriony Abakanowicz)</w:t>
      </w:r>
      <w:r w:rsidR="005215E6">
        <w:rPr>
          <w:rFonts w:asciiTheme="minorHAnsi" w:hAnsiTheme="minorHAnsi" w:cstheme="minorHAnsi"/>
          <w:color w:val="000000"/>
        </w:rPr>
        <w:t>. EMERYT</w:t>
      </w:r>
      <w:r w:rsidRPr="007921D2">
        <w:rPr>
          <w:rFonts w:asciiTheme="minorHAnsi" w:hAnsiTheme="minorHAnsi" w:cstheme="minorHAnsi"/>
          <w:color w:val="000000"/>
        </w:rPr>
        <w:t xml:space="preserve"> poprzez swoją bezkształtność i miękkość staje się materią dającą się plastycznie modyfikować. </w:t>
      </w:r>
      <w:r w:rsidR="005215E6">
        <w:rPr>
          <w:rFonts w:asciiTheme="minorHAnsi" w:hAnsiTheme="minorHAnsi" w:cstheme="minorHAnsi"/>
          <w:color w:val="000000"/>
        </w:rPr>
        <w:t>EMERYT</w:t>
      </w:r>
      <w:r w:rsidRPr="007921D2">
        <w:rPr>
          <w:rFonts w:asciiTheme="minorHAnsi" w:hAnsiTheme="minorHAnsi" w:cstheme="minorHAnsi"/>
          <w:color w:val="000000"/>
        </w:rPr>
        <w:t xml:space="preserve"> posiada dwa oblicza</w:t>
      </w:r>
      <w:r w:rsidR="005215E6">
        <w:rPr>
          <w:rFonts w:asciiTheme="minorHAnsi" w:hAnsiTheme="minorHAnsi" w:cstheme="minorHAnsi"/>
          <w:color w:val="000000"/>
        </w:rPr>
        <w:t>:</w:t>
      </w:r>
      <w:r w:rsidRPr="007921D2">
        <w:rPr>
          <w:rFonts w:asciiTheme="minorHAnsi" w:hAnsiTheme="minorHAnsi" w:cstheme="minorHAnsi"/>
          <w:color w:val="000000"/>
        </w:rPr>
        <w:t xml:space="preserve"> </w:t>
      </w:r>
      <w:r w:rsidR="005215E6">
        <w:rPr>
          <w:rFonts w:asciiTheme="minorHAnsi" w:hAnsiTheme="minorHAnsi" w:cstheme="minorHAnsi"/>
          <w:color w:val="000000"/>
        </w:rPr>
        <w:t>r</w:t>
      </w:r>
      <w:r w:rsidRPr="007921D2">
        <w:rPr>
          <w:rFonts w:asciiTheme="minorHAnsi" w:hAnsiTheme="minorHAnsi" w:cstheme="minorHAnsi"/>
          <w:color w:val="000000"/>
        </w:rPr>
        <w:t>ewers to nadrukowana na patynowane płótno fotografia z dzieciństwa danej osoby biorącej udział w projekcie</w:t>
      </w:r>
      <w:r w:rsidR="005215E6">
        <w:rPr>
          <w:rFonts w:asciiTheme="minorHAnsi" w:hAnsiTheme="minorHAnsi" w:cstheme="minorHAnsi"/>
          <w:color w:val="000000"/>
        </w:rPr>
        <w:t>;</w:t>
      </w:r>
      <w:r w:rsidRPr="007921D2">
        <w:rPr>
          <w:rFonts w:asciiTheme="minorHAnsi" w:hAnsiTheme="minorHAnsi" w:cstheme="minorHAnsi"/>
          <w:color w:val="000000"/>
        </w:rPr>
        <w:t xml:space="preserve"> </w:t>
      </w:r>
      <w:r w:rsidR="005215E6">
        <w:rPr>
          <w:rFonts w:asciiTheme="minorHAnsi" w:hAnsiTheme="minorHAnsi" w:cstheme="minorHAnsi"/>
          <w:color w:val="000000"/>
        </w:rPr>
        <w:t>a</w:t>
      </w:r>
      <w:r w:rsidRPr="007921D2">
        <w:rPr>
          <w:rFonts w:asciiTheme="minorHAnsi" w:hAnsiTheme="minorHAnsi" w:cstheme="minorHAnsi"/>
          <w:color w:val="000000"/>
        </w:rPr>
        <w:t xml:space="preserve">wers to namalowana sylwetka, </w:t>
      </w:r>
      <w:r w:rsidR="005215E6">
        <w:rPr>
          <w:rFonts w:asciiTheme="minorHAnsi" w:hAnsiTheme="minorHAnsi" w:cstheme="minorHAnsi"/>
          <w:color w:val="000000"/>
        </w:rPr>
        <w:t xml:space="preserve">współczesny </w:t>
      </w:r>
      <w:r w:rsidRPr="007921D2">
        <w:rPr>
          <w:rFonts w:asciiTheme="minorHAnsi" w:hAnsiTheme="minorHAnsi" w:cstheme="minorHAnsi"/>
          <w:color w:val="000000"/>
        </w:rPr>
        <w:t xml:space="preserve">portret tejże osoby. </w:t>
      </w:r>
      <w:r w:rsidR="005215E6">
        <w:rPr>
          <w:rFonts w:asciiTheme="minorHAnsi" w:hAnsiTheme="minorHAnsi" w:cstheme="minorHAnsi"/>
          <w:color w:val="000000"/>
        </w:rPr>
        <w:t>EMERYT</w:t>
      </w:r>
      <w:r w:rsidR="00837C12">
        <w:rPr>
          <w:rFonts w:asciiTheme="minorHAnsi" w:hAnsiTheme="minorHAnsi" w:cstheme="minorHAnsi"/>
          <w:color w:val="000000"/>
        </w:rPr>
        <w:t xml:space="preserve"> to</w:t>
      </w:r>
      <w:r w:rsidRPr="007921D2">
        <w:rPr>
          <w:rFonts w:asciiTheme="minorHAnsi" w:hAnsiTheme="minorHAnsi" w:cstheme="minorHAnsi"/>
          <w:color w:val="000000"/>
        </w:rPr>
        <w:t xml:space="preserve"> </w:t>
      </w:r>
      <w:r w:rsidR="00837C12">
        <w:rPr>
          <w:rFonts w:asciiTheme="minorHAnsi" w:hAnsiTheme="minorHAnsi" w:cstheme="minorHAnsi"/>
          <w:color w:val="000000"/>
        </w:rPr>
        <w:t xml:space="preserve">materiałowy </w:t>
      </w:r>
      <w:r w:rsidRPr="007921D2">
        <w:rPr>
          <w:rFonts w:asciiTheme="minorHAnsi" w:hAnsiTheme="minorHAnsi" w:cstheme="minorHAnsi"/>
          <w:color w:val="000000"/>
        </w:rPr>
        <w:t>worek</w:t>
      </w:r>
      <w:r w:rsidR="00837C12">
        <w:rPr>
          <w:rFonts w:asciiTheme="minorHAnsi" w:hAnsiTheme="minorHAnsi" w:cstheme="minorHAnsi"/>
          <w:color w:val="000000"/>
        </w:rPr>
        <w:t xml:space="preserve">, niczym ubranie w sklepie </w:t>
      </w:r>
      <w:r w:rsidRPr="007921D2">
        <w:rPr>
          <w:rFonts w:asciiTheme="minorHAnsi" w:hAnsiTheme="minorHAnsi" w:cstheme="minorHAnsi"/>
          <w:color w:val="000000"/>
        </w:rPr>
        <w:t>posiada</w:t>
      </w:r>
      <w:r w:rsidR="00837C12">
        <w:rPr>
          <w:rFonts w:asciiTheme="minorHAnsi" w:hAnsiTheme="minorHAnsi" w:cstheme="minorHAnsi"/>
          <w:color w:val="000000"/>
        </w:rPr>
        <w:t>jący</w:t>
      </w:r>
      <w:r w:rsidRPr="007921D2">
        <w:rPr>
          <w:rFonts w:asciiTheme="minorHAnsi" w:hAnsiTheme="minorHAnsi" w:cstheme="minorHAnsi"/>
          <w:color w:val="000000"/>
        </w:rPr>
        <w:t xml:space="preserve"> </w:t>
      </w:r>
      <w:r w:rsidR="00837C12">
        <w:rPr>
          <w:rFonts w:asciiTheme="minorHAnsi" w:hAnsiTheme="minorHAnsi" w:cstheme="minorHAnsi"/>
          <w:color w:val="000000"/>
        </w:rPr>
        <w:t xml:space="preserve">własną </w:t>
      </w:r>
      <w:r w:rsidRPr="007921D2">
        <w:rPr>
          <w:rFonts w:asciiTheme="minorHAnsi" w:hAnsiTheme="minorHAnsi" w:cstheme="minorHAnsi"/>
          <w:color w:val="000000"/>
        </w:rPr>
        <w:t>metkę, na której po stronie rewersu umieszczony jest kod qr. Po zeskanowaniu go</w:t>
      </w:r>
      <w:r w:rsidR="00837C12">
        <w:rPr>
          <w:rFonts w:asciiTheme="minorHAnsi" w:hAnsiTheme="minorHAnsi" w:cstheme="minorHAnsi"/>
          <w:color w:val="000000"/>
        </w:rPr>
        <w:t xml:space="preserve"> w smartfonie</w:t>
      </w:r>
      <w:r w:rsidRPr="007921D2">
        <w:rPr>
          <w:rFonts w:asciiTheme="minorHAnsi" w:hAnsiTheme="minorHAnsi" w:cstheme="minorHAnsi"/>
          <w:color w:val="000000"/>
        </w:rPr>
        <w:t xml:space="preserve"> pojawia się tekst - historia z dzieciństwa. Na awersie metki widnieje aplikacja, która otwiera video, </w:t>
      </w:r>
      <w:r w:rsidR="00837C12">
        <w:rPr>
          <w:rFonts w:asciiTheme="minorHAnsi" w:hAnsiTheme="minorHAnsi" w:cstheme="minorHAnsi"/>
          <w:color w:val="000000"/>
        </w:rPr>
        <w:t>gdzie</w:t>
      </w:r>
      <w:r w:rsidRPr="007921D2">
        <w:rPr>
          <w:rFonts w:asciiTheme="minorHAnsi" w:hAnsiTheme="minorHAnsi" w:cstheme="minorHAnsi"/>
          <w:color w:val="000000"/>
        </w:rPr>
        <w:t xml:space="preserve"> osoba – alter ego manekina opowiada o sobie współczesnym. W swojej dwoistości obiekt </w:t>
      </w:r>
      <w:r w:rsidR="00837C12">
        <w:rPr>
          <w:rFonts w:asciiTheme="minorHAnsi" w:hAnsiTheme="minorHAnsi" w:cstheme="minorHAnsi"/>
          <w:color w:val="000000"/>
        </w:rPr>
        <w:t>EMERYT</w:t>
      </w:r>
      <w:r w:rsidRPr="007921D2">
        <w:rPr>
          <w:rFonts w:asciiTheme="minorHAnsi" w:hAnsiTheme="minorHAnsi" w:cstheme="minorHAnsi"/>
          <w:color w:val="000000"/>
        </w:rPr>
        <w:t xml:space="preserve"> zawiera tajemnicę przemijania i nieustającego dążenia do ostateczności, śmierci. Kantor w dziele „Umarła klasa” wybrał pojęcie śmierci do odrodzenia uczuć w procesie odczuwania sztuki. Myśl o własnej śmierci wywołuje bardzo silne emocje wynikające ze świadomości życia i ta myśl była u Kantora przewodnia. E</w:t>
      </w:r>
      <w:r w:rsidR="00837C12">
        <w:rPr>
          <w:rFonts w:asciiTheme="minorHAnsi" w:hAnsiTheme="minorHAnsi" w:cstheme="minorHAnsi"/>
          <w:color w:val="000000"/>
        </w:rPr>
        <w:t>MERYTY</w:t>
      </w:r>
      <w:r w:rsidRPr="007921D2">
        <w:rPr>
          <w:rFonts w:asciiTheme="minorHAnsi" w:hAnsiTheme="minorHAnsi" w:cstheme="minorHAnsi"/>
          <w:color w:val="000000"/>
        </w:rPr>
        <w:t xml:space="preserve"> t</w:t>
      </w:r>
      <w:r w:rsidR="00837C12">
        <w:rPr>
          <w:rFonts w:asciiTheme="minorHAnsi" w:hAnsiTheme="minorHAnsi" w:cstheme="minorHAnsi"/>
          <w:color w:val="000000"/>
        </w:rPr>
        <w:t>o w pewnym sensie</w:t>
      </w:r>
      <w:r w:rsidRPr="007921D2">
        <w:rPr>
          <w:rFonts w:asciiTheme="minorHAnsi" w:hAnsiTheme="minorHAnsi" w:cstheme="minorHAnsi"/>
          <w:color w:val="000000"/>
        </w:rPr>
        <w:t xml:space="preserve"> atrapy ludzi, wpisują się myśl Kantora:</w:t>
      </w:r>
      <w:r w:rsidR="00837C12">
        <w:rPr>
          <w:rFonts w:asciiTheme="minorHAnsi" w:hAnsiTheme="minorHAnsi" w:cstheme="minorHAnsi"/>
          <w:color w:val="000000"/>
        </w:rPr>
        <w:t xml:space="preserve"> </w:t>
      </w:r>
      <w:r w:rsidRPr="007921D2">
        <w:rPr>
          <w:rFonts w:asciiTheme="minorHAnsi" w:hAnsiTheme="minorHAnsi" w:cstheme="minorHAnsi"/>
          <w:color w:val="000000"/>
        </w:rPr>
        <w:t>„Ludzie atrapy</w:t>
      </w:r>
      <w:r w:rsidR="00837C12">
        <w:rPr>
          <w:rFonts w:asciiTheme="minorHAnsi" w:hAnsiTheme="minorHAnsi" w:cstheme="minorHAnsi"/>
          <w:color w:val="000000"/>
        </w:rPr>
        <w:t xml:space="preserve"> </w:t>
      </w:r>
      <w:r w:rsidRPr="007921D2">
        <w:rPr>
          <w:rFonts w:asciiTheme="minorHAnsi" w:hAnsiTheme="minorHAnsi" w:cstheme="minorHAnsi"/>
          <w:color w:val="000000"/>
        </w:rPr>
        <w:t>Infernum-wnętrze, w które wszedłem. Obraz, jego wydzielina, materia mego organizmu. Życie w swojej czystej postaci, które przepływa przez tę materię. Tylko przepływa. Znaleźć ISTOTY, które by podlegały temu przepływowi, bezwolne. (ci</w:t>
      </w:r>
      <w:r w:rsidR="00837C12">
        <w:rPr>
          <w:rFonts w:asciiTheme="minorHAnsi" w:hAnsiTheme="minorHAnsi" w:cstheme="minorHAnsi"/>
          <w:color w:val="000000"/>
        </w:rPr>
        <w:t>ą</w:t>
      </w:r>
      <w:r w:rsidRPr="007921D2">
        <w:rPr>
          <w:rFonts w:asciiTheme="minorHAnsi" w:hAnsiTheme="minorHAnsi" w:cstheme="minorHAnsi"/>
          <w:color w:val="000000"/>
        </w:rPr>
        <w:t>gle ta posta</w:t>
      </w:r>
      <w:r w:rsidR="00837C12">
        <w:rPr>
          <w:rFonts w:asciiTheme="minorHAnsi" w:hAnsiTheme="minorHAnsi" w:cstheme="minorHAnsi"/>
          <w:color w:val="000000"/>
        </w:rPr>
        <w:t>ć</w:t>
      </w:r>
      <w:r w:rsidRPr="007921D2">
        <w:rPr>
          <w:rFonts w:asciiTheme="minorHAnsi" w:hAnsiTheme="minorHAnsi" w:cstheme="minorHAnsi"/>
          <w:color w:val="000000"/>
        </w:rPr>
        <w:t xml:space="preserve"> ludzka) I znalazłem: ATRAPY. ATRAPY LUDZKIE. Znalazłem w moim teatrze. W mojej </w:t>
      </w:r>
      <w:r w:rsidRPr="007921D2">
        <w:rPr>
          <w:rFonts w:asciiTheme="minorHAnsi" w:hAnsiTheme="minorHAnsi" w:cstheme="minorHAnsi"/>
          <w:color w:val="000000"/>
        </w:rPr>
        <w:lastRenderedPageBreak/>
        <w:t>Budzie Jarmarcznej”.</w:t>
      </w:r>
      <w:r w:rsidR="00837C12">
        <w:rPr>
          <w:rFonts w:asciiTheme="minorHAnsi" w:hAnsiTheme="minorHAnsi" w:cstheme="minorHAnsi"/>
          <w:color w:val="000000"/>
        </w:rPr>
        <w:t xml:space="preserve"> </w:t>
      </w:r>
      <w:r w:rsidRPr="007921D2">
        <w:rPr>
          <w:rFonts w:asciiTheme="minorHAnsi" w:hAnsiTheme="minorHAnsi" w:cstheme="minorHAnsi"/>
          <w:color w:val="000000"/>
        </w:rPr>
        <w:t xml:space="preserve">Instalacja </w:t>
      </w:r>
      <w:r w:rsidR="00837C12">
        <w:rPr>
          <w:rFonts w:asciiTheme="minorHAnsi" w:hAnsiTheme="minorHAnsi" w:cstheme="minorHAnsi"/>
          <w:color w:val="000000"/>
        </w:rPr>
        <w:t xml:space="preserve">EMERYTY </w:t>
      </w:r>
      <w:r w:rsidRPr="007921D2">
        <w:rPr>
          <w:rFonts w:asciiTheme="minorHAnsi" w:hAnsiTheme="minorHAnsi" w:cstheme="minorHAnsi"/>
          <w:color w:val="000000"/>
        </w:rPr>
        <w:t xml:space="preserve">nawiązując do kantorowskiego Teatru Happeningu zjawiać się ma w miejscach nieoczekiwanych, </w:t>
      </w:r>
      <w:r w:rsidR="00837C12">
        <w:rPr>
          <w:rFonts w:asciiTheme="minorHAnsi" w:hAnsiTheme="minorHAnsi" w:cstheme="minorHAnsi"/>
          <w:color w:val="000000"/>
        </w:rPr>
        <w:t>e</w:t>
      </w:r>
      <w:r w:rsidRPr="007921D2">
        <w:rPr>
          <w:rFonts w:asciiTheme="minorHAnsi" w:hAnsiTheme="minorHAnsi" w:cstheme="minorHAnsi"/>
          <w:color w:val="000000"/>
        </w:rPr>
        <w:t>ksponaty EMERYTY, jak kantorowscy aktorzy poddawać się mają chwili, wchodząc w interakcje z ludźmi, którzy mogą ich dotykać i formować.</w:t>
      </w:r>
      <w:r w:rsidR="00837C12">
        <w:rPr>
          <w:rFonts w:asciiTheme="minorHAnsi" w:hAnsiTheme="minorHAnsi" w:cstheme="minorHAnsi"/>
          <w:color w:val="000000"/>
        </w:rPr>
        <w:t xml:space="preserve"> </w:t>
      </w:r>
      <w:r w:rsidRPr="007921D2">
        <w:rPr>
          <w:rFonts w:asciiTheme="minorHAnsi" w:hAnsiTheme="minorHAnsi" w:cstheme="minorHAnsi"/>
          <w:color w:val="000000"/>
        </w:rPr>
        <w:t xml:space="preserve">Inauguracyjna prezentacja projektu </w:t>
      </w:r>
      <w:r w:rsidR="00837C12">
        <w:rPr>
          <w:rFonts w:asciiTheme="minorHAnsi" w:hAnsiTheme="minorHAnsi" w:cstheme="minorHAnsi"/>
          <w:color w:val="000000"/>
        </w:rPr>
        <w:t>miała</w:t>
      </w:r>
      <w:r w:rsidRPr="007921D2">
        <w:rPr>
          <w:rFonts w:asciiTheme="minorHAnsi" w:hAnsiTheme="minorHAnsi" w:cstheme="minorHAnsi"/>
          <w:color w:val="000000"/>
        </w:rPr>
        <w:t xml:space="preserve"> miejsce podczas Międzynarodowego w Muzeum Cricoteka, poświęconym twórczości Tadeusza Kantora</w:t>
      </w:r>
      <w:r w:rsidR="00837C12">
        <w:rPr>
          <w:rFonts w:asciiTheme="minorHAnsi" w:hAnsiTheme="minorHAnsi" w:cstheme="minorHAnsi"/>
          <w:color w:val="000000"/>
        </w:rPr>
        <w:t>, który w pewnym sensie po Zagładzie kontynuował schulzowską idee. Jako ciekawostkę podam, że panowie mogli spotkać się w Borysławiu w domu rodzinnym zamienionym na komunę artystyczną studenta warszawskiej Akademii Sztuk Pięknych Marka Zwilicha i jego żony malarki Anny Płockier, jednej z ostatnich westchnień Brunona Schulza.</w:t>
      </w:r>
    </w:p>
    <w:p w14:paraId="66621787" w14:textId="4DFE0865" w:rsidR="00AE2B20" w:rsidRPr="00837C12" w:rsidRDefault="00AE2B20" w:rsidP="00837C12">
      <w:pPr>
        <w:pStyle w:val="NormalnyWeb"/>
        <w:spacing w:line="360" w:lineRule="auto"/>
        <w:rPr>
          <w:rFonts w:asciiTheme="minorHAnsi" w:hAnsiTheme="minorHAnsi" w:cstheme="minorHAnsi"/>
          <w:color w:val="000000"/>
        </w:rPr>
      </w:pPr>
      <w:r>
        <w:rPr>
          <w:rFonts w:asciiTheme="minorHAnsi" w:hAnsiTheme="minorHAnsi" w:cstheme="minorHAnsi"/>
          <w:color w:val="000000"/>
        </w:rPr>
        <w:t xml:space="preserve">We wszystkich podejmowanych </w:t>
      </w:r>
      <w:r w:rsidR="008A371C">
        <w:rPr>
          <w:rFonts w:asciiTheme="minorHAnsi" w:hAnsiTheme="minorHAnsi" w:cstheme="minorHAnsi"/>
          <w:color w:val="000000"/>
        </w:rPr>
        <w:t xml:space="preserve">przeze mnie </w:t>
      </w:r>
      <w:r>
        <w:rPr>
          <w:rFonts w:asciiTheme="minorHAnsi" w:hAnsiTheme="minorHAnsi" w:cstheme="minorHAnsi"/>
          <w:color w:val="000000"/>
        </w:rPr>
        <w:t xml:space="preserve">działaniach, opisanych projektach artystycznych </w:t>
      </w:r>
      <w:r w:rsidRPr="008A371C">
        <w:rPr>
          <w:rFonts w:asciiTheme="minorHAnsi" w:hAnsiTheme="minorHAnsi" w:cstheme="minorHAnsi"/>
          <w:i/>
          <w:iCs/>
          <w:color w:val="000000"/>
        </w:rPr>
        <w:t>Szpilki</w:t>
      </w:r>
      <w:r>
        <w:rPr>
          <w:rFonts w:asciiTheme="minorHAnsi" w:hAnsiTheme="minorHAnsi" w:cstheme="minorHAnsi"/>
          <w:color w:val="000000"/>
        </w:rPr>
        <w:t xml:space="preserve"> i </w:t>
      </w:r>
      <w:r w:rsidRPr="008A371C">
        <w:rPr>
          <w:rFonts w:asciiTheme="minorHAnsi" w:hAnsiTheme="minorHAnsi" w:cstheme="minorHAnsi"/>
          <w:i/>
          <w:iCs/>
          <w:color w:val="000000"/>
        </w:rPr>
        <w:t>Emeryty</w:t>
      </w:r>
      <w:r>
        <w:rPr>
          <w:rFonts w:asciiTheme="minorHAnsi" w:hAnsiTheme="minorHAnsi" w:cstheme="minorHAnsi"/>
          <w:color w:val="000000"/>
        </w:rPr>
        <w:t xml:space="preserve"> </w:t>
      </w:r>
      <w:r w:rsidR="008A371C">
        <w:rPr>
          <w:rFonts w:asciiTheme="minorHAnsi" w:hAnsiTheme="minorHAnsi" w:cstheme="minorHAnsi"/>
          <w:color w:val="000000"/>
        </w:rPr>
        <w:t>oraz</w:t>
      </w:r>
      <w:r>
        <w:rPr>
          <w:rFonts w:asciiTheme="minorHAnsi" w:hAnsiTheme="minorHAnsi" w:cstheme="minorHAnsi"/>
          <w:color w:val="000000"/>
        </w:rPr>
        <w:t xml:space="preserve"> niniejszego dzieła doktorskiego pn. </w:t>
      </w:r>
      <w:r w:rsidRPr="00AE2B20">
        <w:rPr>
          <w:rFonts w:asciiTheme="minorHAnsi" w:hAnsiTheme="minorHAnsi" w:cstheme="minorHAnsi"/>
          <w:i/>
          <w:iCs/>
          <w:color w:val="000000"/>
        </w:rPr>
        <w:t>Kobiety z kręgu Schulza</w:t>
      </w:r>
      <w:r>
        <w:rPr>
          <w:rFonts w:asciiTheme="minorHAnsi" w:hAnsiTheme="minorHAnsi" w:cstheme="minorHAnsi"/>
          <w:color w:val="000000"/>
        </w:rPr>
        <w:t xml:space="preserve"> </w:t>
      </w:r>
      <w:r w:rsidR="008A371C">
        <w:rPr>
          <w:rFonts w:asciiTheme="minorHAnsi" w:hAnsiTheme="minorHAnsi" w:cstheme="minorHAnsi"/>
          <w:color w:val="000000"/>
        </w:rPr>
        <w:t xml:space="preserve">będącego inspiracją dla tychże działań, </w:t>
      </w:r>
      <w:r>
        <w:rPr>
          <w:rFonts w:asciiTheme="minorHAnsi" w:hAnsiTheme="minorHAnsi" w:cstheme="minorHAnsi"/>
          <w:color w:val="000000"/>
        </w:rPr>
        <w:t>najważniejszym aspektem jest motyw SPOTKANIA</w:t>
      </w:r>
      <w:r w:rsidR="008A371C">
        <w:rPr>
          <w:rFonts w:asciiTheme="minorHAnsi" w:hAnsiTheme="minorHAnsi" w:cstheme="minorHAnsi"/>
          <w:color w:val="000000"/>
        </w:rPr>
        <w:t>. Podobnie, jak w jedynym zachowanym obrazie olejnym Schulza pod tym samym tytułem, spotykają się dwa przeciwstawne światy – nowoczesność ucieleśniona w postaciach atrakcyjnych kobiet z tradycją wyobrażoną w postaci chasyda, tak w moich działaniach spotyka się: przeszłość z teraźniejszością, dzieciństwo ze śmiercią, światło z ciemnością, żeńskość z męskością.</w:t>
      </w:r>
    </w:p>
    <w:p w14:paraId="07EAE68F" w14:textId="599BA5C2" w:rsidR="0091010A" w:rsidRPr="007921D2" w:rsidRDefault="0091010A" w:rsidP="007921D2">
      <w:pPr>
        <w:spacing w:line="360" w:lineRule="auto"/>
        <w:rPr>
          <w:rFonts w:eastAsia="BodoniBertholdBQ-Regular" w:cstheme="minorHAnsi"/>
          <w:b/>
          <w:bCs/>
          <w:sz w:val="24"/>
          <w:szCs w:val="24"/>
        </w:rPr>
      </w:pPr>
    </w:p>
    <w:p w14:paraId="4332EAF4" w14:textId="40A76693" w:rsidR="0091010A" w:rsidRPr="00626CC7" w:rsidRDefault="0091010A" w:rsidP="00002813">
      <w:pPr>
        <w:spacing w:line="360" w:lineRule="auto"/>
        <w:rPr>
          <w:rFonts w:eastAsia="BodoniBertholdBQ-Regular" w:cstheme="minorHAnsi"/>
          <w:b/>
          <w:bCs/>
          <w:sz w:val="24"/>
          <w:szCs w:val="24"/>
        </w:rPr>
      </w:pPr>
      <w:r w:rsidRPr="00626CC7">
        <w:rPr>
          <w:rFonts w:eastAsia="BodoniBertholdBQ-Regular" w:cstheme="minorHAnsi"/>
          <w:b/>
          <w:bCs/>
          <w:sz w:val="24"/>
          <w:szCs w:val="24"/>
        </w:rPr>
        <w:t>*</w:t>
      </w:r>
    </w:p>
    <w:p w14:paraId="7116DB15" w14:textId="2C547E18" w:rsidR="0091010A" w:rsidRPr="00626CC7" w:rsidRDefault="0091010A" w:rsidP="00002813">
      <w:pPr>
        <w:spacing w:line="360" w:lineRule="auto"/>
        <w:rPr>
          <w:rFonts w:eastAsia="BodoniBertholdBQ-Regular" w:cstheme="minorHAnsi"/>
          <w:b/>
          <w:bCs/>
          <w:sz w:val="24"/>
          <w:szCs w:val="24"/>
        </w:rPr>
      </w:pPr>
      <w:r w:rsidRPr="00626CC7">
        <w:rPr>
          <w:rFonts w:eastAsia="BodoniBertholdBQ-Regular" w:cstheme="minorHAnsi"/>
          <w:b/>
          <w:bCs/>
          <w:sz w:val="24"/>
          <w:szCs w:val="24"/>
        </w:rPr>
        <w:t>Pożegnanie</w:t>
      </w:r>
    </w:p>
    <w:p w14:paraId="407618B7" w14:textId="0D9EEE97" w:rsidR="00896AB7" w:rsidRDefault="00896AB7" w:rsidP="00002813">
      <w:pPr>
        <w:spacing w:line="360" w:lineRule="auto"/>
        <w:rPr>
          <w:rFonts w:eastAsia="BodoniBertholdBQ-Regular" w:cstheme="minorHAnsi"/>
          <w:sz w:val="24"/>
          <w:szCs w:val="24"/>
        </w:rPr>
      </w:pPr>
    </w:p>
    <w:p w14:paraId="503EC590" w14:textId="511DDEF8" w:rsidR="00FA4580" w:rsidRPr="00837C12" w:rsidRDefault="00896AB7" w:rsidP="00E655FD">
      <w:pPr>
        <w:spacing w:line="360" w:lineRule="auto"/>
        <w:rPr>
          <w:rFonts w:cstheme="minorHAnsi"/>
          <w:sz w:val="24"/>
          <w:szCs w:val="24"/>
        </w:rPr>
      </w:pPr>
      <w:r w:rsidRPr="00837C12">
        <w:rPr>
          <w:rFonts w:eastAsia="BodoniBertholdBQ-Regular" w:cstheme="minorHAnsi"/>
          <w:sz w:val="24"/>
          <w:szCs w:val="24"/>
        </w:rPr>
        <w:t>Niniejsz</w:t>
      </w:r>
      <w:r w:rsidR="00F16711" w:rsidRPr="00837C12">
        <w:rPr>
          <w:rFonts w:eastAsia="BodoniBertholdBQ-Regular" w:cstheme="minorHAnsi"/>
          <w:sz w:val="24"/>
          <w:szCs w:val="24"/>
        </w:rPr>
        <w:t>ym dziełem,</w:t>
      </w:r>
      <w:r w:rsidRPr="00837C12">
        <w:rPr>
          <w:rFonts w:eastAsia="BodoniBertholdBQ-Regular" w:cstheme="minorHAnsi"/>
          <w:sz w:val="24"/>
          <w:szCs w:val="24"/>
        </w:rPr>
        <w:t xml:space="preserve"> pracą doktorsk</w:t>
      </w:r>
      <w:r w:rsidR="00F16711" w:rsidRPr="00837C12">
        <w:rPr>
          <w:rFonts w:eastAsia="BodoniBertholdBQ-Regular" w:cstheme="minorHAnsi"/>
          <w:sz w:val="24"/>
          <w:szCs w:val="24"/>
        </w:rPr>
        <w:t>ą</w:t>
      </w:r>
      <w:r w:rsidRPr="00837C12">
        <w:rPr>
          <w:rFonts w:eastAsia="BodoniBertholdBQ-Regular" w:cstheme="minorHAnsi"/>
          <w:sz w:val="24"/>
          <w:szCs w:val="24"/>
        </w:rPr>
        <w:t xml:space="preserve"> </w:t>
      </w:r>
      <w:r w:rsidR="00F16711" w:rsidRPr="00837C12">
        <w:rPr>
          <w:rFonts w:eastAsia="BodoniBertholdBQ-Regular" w:cstheme="minorHAnsi"/>
          <w:sz w:val="24"/>
          <w:szCs w:val="24"/>
        </w:rPr>
        <w:t xml:space="preserve">pn. </w:t>
      </w:r>
      <w:r w:rsidR="00F16711" w:rsidRPr="00837C12">
        <w:rPr>
          <w:rFonts w:eastAsia="BodoniBertholdBQ-Regular" w:cstheme="minorHAnsi"/>
          <w:i/>
          <w:iCs/>
          <w:sz w:val="24"/>
          <w:szCs w:val="24"/>
        </w:rPr>
        <w:t>Kobiety z kręgu Schulza</w:t>
      </w:r>
      <w:r w:rsidR="00F16711" w:rsidRPr="00837C12">
        <w:rPr>
          <w:rFonts w:eastAsia="BodoniBertholdBQ-Regular" w:cstheme="minorHAnsi"/>
          <w:sz w:val="24"/>
          <w:szCs w:val="24"/>
        </w:rPr>
        <w:t xml:space="preserve"> realizowaną pod opieką promotora, profesora Macieja Buszewicza w Pracowni Projektowania Książki i Typografii na warszawskiej Akademii Sztuk Pięknych</w:t>
      </w:r>
      <w:r w:rsidR="00837C12">
        <w:rPr>
          <w:rFonts w:eastAsia="BodoniBertholdBQ-Regular" w:cstheme="minorHAnsi"/>
          <w:sz w:val="24"/>
          <w:szCs w:val="24"/>
        </w:rPr>
        <w:t>,</w:t>
      </w:r>
      <w:r w:rsidR="00F16711" w:rsidRPr="00837C12">
        <w:rPr>
          <w:rFonts w:eastAsia="BodoniBertholdBQ-Regular" w:cstheme="minorHAnsi"/>
          <w:sz w:val="24"/>
          <w:szCs w:val="24"/>
        </w:rPr>
        <w:t xml:space="preserve"> </w:t>
      </w:r>
      <w:r w:rsidRPr="00837C12">
        <w:rPr>
          <w:rFonts w:eastAsia="BodoniBertholdBQ-Regular" w:cstheme="minorHAnsi"/>
          <w:sz w:val="24"/>
          <w:szCs w:val="24"/>
        </w:rPr>
        <w:t xml:space="preserve">kończę </w:t>
      </w:r>
      <w:r w:rsidR="00F16711" w:rsidRPr="00837C12">
        <w:rPr>
          <w:rFonts w:eastAsia="BodoniBertholdBQ-Regular" w:cstheme="minorHAnsi"/>
          <w:sz w:val="24"/>
          <w:szCs w:val="24"/>
        </w:rPr>
        <w:t>dziesięcio</w:t>
      </w:r>
      <w:r w:rsidRPr="00837C12">
        <w:rPr>
          <w:rFonts w:eastAsia="BodoniBertholdBQ-Regular" w:cstheme="minorHAnsi"/>
          <w:sz w:val="24"/>
          <w:szCs w:val="24"/>
        </w:rPr>
        <w:t>letni</w:t>
      </w:r>
      <w:r w:rsidR="00F16711" w:rsidRPr="00837C12">
        <w:rPr>
          <w:rFonts w:eastAsia="BodoniBertholdBQ-Regular" w:cstheme="minorHAnsi"/>
          <w:sz w:val="24"/>
          <w:szCs w:val="24"/>
        </w:rPr>
        <w:t>ą przygodę z Brunon</w:t>
      </w:r>
      <w:r w:rsidR="00837C12">
        <w:rPr>
          <w:rFonts w:eastAsia="BodoniBertholdBQ-Regular" w:cstheme="minorHAnsi"/>
          <w:sz w:val="24"/>
          <w:szCs w:val="24"/>
        </w:rPr>
        <w:t>em</w:t>
      </w:r>
      <w:r w:rsidR="00F16711" w:rsidRPr="00837C12">
        <w:rPr>
          <w:rFonts w:eastAsia="BodoniBertholdBQ-Regular" w:cstheme="minorHAnsi"/>
          <w:sz w:val="24"/>
          <w:szCs w:val="24"/>
        </w:rPr>
        <w:t xml:space="preserve"> Schulz</w:t>
      </w:r>
      <w:r w:rsidR="00837C12">
        <w:rPr>
          <w:rFonts w:eastAsia="BodoniBertholdBQ-Regular" w:cstheme="minorHAnsi"/>
          <w:sz w:val="24"/>
          <w:szCs w:val="24"/>
        </w:rPr>
        <w:t>em</w:t>
      </w:r>
      <w:r w:rsidR="00F16711" w:rsidRPr="00837C12">
        <w:rPr>
          <w:rFonts w:eastAsia="BodoniBertholdBQ-Regular" w:cstheme="minorHAnsi"/>
          <w:sz w:val="24"/>
          <w:szCs w:val="24"/>
        </w:rPr>
        <w:t xml:space="preserve">, </w:t>
      </w:r>
      <w:r w:rsidR="00405FD5">
        <w:rPr>
          <w:rFonts w:eastAsia="BodoniBertholdBQ-Regular" w:cstheme="minorHAnsi"/>
          <w:sz w:val="24"/>
          <w:szCs w:val="24"/>
        </w:rPr>
        <w:t>dając kres</w:t>
      </w:r>
      <w:r w:rsidR="00F16711" w:rsidRPr="00837C12">
        <w:rPr>
          <w:rFonts w:eastAsia="BodoniBertholdBQ-Regular" w:cstheme="minorHAnsi"/>
          <w:sz w:val="24"/>
          <w:szCs w:val="24"/>
        </w:rPr>
        <w:t xml:space="preserve"> pewn</w:t>
      </w:r>
      <w:r w:rsidR="00405FD5">
        <w:rPr>
          <w:rFonts w:eastAsia="BodoniBertholdBQ-Regular" w:cstheme="minorHAnsi"/>
          <w:sz w:val="24"/>
          <w:szCs w:val="24"/>
        </w:rPr>
        <w:t>ej</w:t>
      </w:r>
      <w:r w:rsidR="00F16711" w:rsidRPr="00837C12">
        <w:rPr>
          <w:rFonts w:eastAsia="BodoniBertholdBQ-Regular" w:cstheme="minorHAnsi"/>
          <w:sz w:val="24"/>
          <w:szCs w:val="24"/>
        </w:rPr>
        <w:t xml:space="preserve"> </w:t>
      </w:r>
      <w:r w:rsidR="00E655FD" w:rsidRPr="00837C12">
        <w:rPr>
          <w:rFonts w:eastAsia="BodoniBertholdBQ-Regular" w:cstheme="minorHAnsi"/>
          <w:sz w:val="24"/>
          <w:szCs w:val="24"/>
        </w:rPr>
        <w:t>genialn</w:t>
      </w:r>
      <w:r w:rsidR="00405FD5">
        <w:rPr>
          <w:rFonts w:eastAsia="BodoniBertholdBQ-Regular" w:cstheme="minorHAnsi"/>
          <w:sz w:val="24"/>
          <w:szCs w:val="24"/>
        </w:rPr>
        <w:t>ej</w:t>
      </w:r>
      <w:r w:rsidR="00E655FD" w:rsidRPr="00837C12">
        <w:rPr>
          <w:rFonts w:eastAsia="BodoniBertholdBQ-Regular" w:cstheme="minorHAnsi"/>
          <w:sz w:val="24"/>
          <w:szCs w:val="24"/>
        </w:rPr>
        <w:t xml:space="preserve"> </w:t>
      </w:r>
      <w:r w:rsidR="00F16711" w:rsidRPr="00837C12">
        <w:rPr>
          <w:rFonts w:eastAsia="BodoniBertholdBQ-Regular" w:cstheme="minorHAnsi"/>
          <w:sz w:val="24"/>
          <w:szCs w:val="24"/>
        </w:rPr>
        <w:t>epo</w:t>
      </w:r>
      <w:r w:rsidR="00405FD5">
        <w:rPr>
          <w:rFonts w:eastAsia="BodoniBertholdBQ-Regular" w:cstheme="minorHAnsi"/>
          <w:sz w:val="24"/>
          <w:szCs w:val="24"/>
        </w:rPr>
        <w:t>ce</w:t>
      </w:r>
      <w:r w:rsidR="00E655FD" w:rsidRPr="00837C12">
        <w:rPr>
          <w:rFonts w:eastAsia="BodoniBertholdBQ-Regular" w:cstheme="minorHAnsi"/>
          <w:sz w:val="24"/>
          <w:szCs w:val="24"/>
        </w:rPr>
        <w:t>, która mi się przypadkiem przytrafiła. Za Brunonem Schulzem powtórzę słowa z opowiadania</w:t>
      </w:r>
      <w:r w:rsidR="00405FD5">
        <w:rPr>
          <w:rFonts w:eastAsia="BodoniBertholdBQ-Regular" w:cstheme="minorHAnsi"/>
          <w:sz w:val="24"/>
          <w:szCs w:val="24"/>
        </w:rPr>
        <w:t xml:space="preserve"> pt.</w:t>
      </w:r>
      <w:r w:rsidR="00E655FD" w:rsidRPr="00837C12">
        <w:rPr>
          <w:rFonts w:eastAsia="BodoniBertholdBQ-Regular" w:cstheme="minorHAnsi"/>
          <w:i/>
          <w:iCs/>
          <w:sz w:val="24"/>
          <w:szCs w:val="24"/>
        </w:rPr>
        <w:t xml:space="preserve"> Księga</w:t>
      </w:r>
      <w:r w:rsidR="00E655FD" w:rsidRPr="00837C12">
        <w:rPr>
          <w:rFonts w:eastAsia="BodoniBertholdBQ-Regular" w:cstheme="minorHAnsi"/>
          <w:sz w:val="24"/>
          <w:szCs w:val="24"/>
        </w:rPr>
        <w:t>: „</w:t>
      </w:r>
      <w:r w:rsidR="00FA4580" w:rsidRPr="00837C12">
        <w:rPr>
          <w:rFonts w:cs="Times New Roman"/>
          <w:i/>
          <w:iCs/>
          <w:color w:val="000000"/>
          <w:sz w:val="24"/>
          <w:szCs w:val="24"/>
        </w:rPr>
        <w:t>czy epoka genialna zdarzyła się, czy nie zdarzyła? Trudno odpowiedzieć. I tak, i nie. Bo są rzeczy, które się całkiem, do końca, nie mogą zdarzyć. Są za wielkie, ażeby się zmieścić w zdarzeniu, i za wspaniałe. Próbują one tylko się zdarzyć, próbują gruntu rzeczywistości, czy je uniesie. I wnet się cofają, bojąc się utracić swą integralność w ułomności realizacji</w:t>
      </w:r>
      <w:r w:rsidR="00FA4580" w:rsidRPr="00837C12">
        <w:rPr>
          <w:rFonts w:cs="Times New Roman"/>
          <w:color w:val="000000"/>
          <w:sz w:val="24"/>
          <w:szCs w:val="24"/>
        </w:rPr>
        <w:t>.</w:t>
      </w:r>
      <w:r w:rsidR="00E655FD" w:rsidRPr="00837C12">
        <w:rPr>
          <w:rFonts w:cs="Times New Roman"/>
          <w:color w:val="000000"/>
          <w:sz w:val="24"/>
          <w:szCs w:val="24"/>
        </w:rPr>
        <w:t>”</w:t>
      </w:r>
    </w:p>
    <w:p w14:paraId="29D0BF31" w14:textId="063106C1" w:rsidR="008A7F90" w:rsidRDefault="008A7F90" w:rsidP="00002813">
      <w:pPr>
        <w:spacing w:line="360" w:lineRule="auto"/>
        <w:rPr>
          <w:rFonts w:cstheme="minorHAnsi"/>
          <w:sz w:val="24"/>
          <w:szCs w:val="24"/>
        </w:rPr>
      </w:pPr>
      <w:r>
        <w:rPr>
          <w:rFonts w:cstheme="minorHAnsi"/>
          <w:sz w:val="24"/>
          <w:szCs w:val="24"/>
        </w:rPr>
        <w:lastRenderedPageBreak/>
        <w:t xml:space="preserve">Bibliografia wykorzystana do pracy </w:t>
      </w:r>
      <w:r w:rsidR="00E655FD">
        <w:rPr>
          <w:rFonts w:cstheme="minorHAnsi"/>
          <w:sz w:val="24"/>
          <w:szCs w:val="24"/>
        </w:rPr>
        <w:t xml:space="preserve">merytorycznej </w:t>
      </w:r>
      <w:r>
        <w:rPr>
          <w:rFonts w:cstheme="minorHAnsi"/>
          <w:sz w:val="24"/>
          <w:szCs w:val="24"/>
        </w:rPr>
        <w:t xml:space="preserve">nad dziełem </w:t>
      </w:r>
    </w:p>
    <w:p w14:paraId="180A67C9" w14:textId="77777777" w:rsidR="008A7F90" w:rsidRPr="00E655FD" w:rsidRDefault="008A7F90" w:rsidP="00E655FD">
      <w:pPr>
        <w:pStyle w:val="Footnote"/>
        <w:spacing w:line="360" w:lineRule="auto"/>
        <w:ind w:left="0" w:firstLine="0"/>
        <w:rPr>
          <w:rFonts w:asciiTheme="minorHAnsi" w:hAnsiTheme="minorHAnsi" w:cstheme="minorHAnsi"/>
          <w:sz w:val="16"/>
          <w:szCs w:val="16"/>
        </w:rPr>
      </w:pPr>
      <w:bookmarkStart w:id="1" w:name="_Hlk24190933"/>
    </w:p>
    <w:p w14:paraId="623C4955"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Ailsby Christopher, </w:t>
      </w:r>
      <w:r w:rsidRPr="00E655FD">
        <w:rPr>
          <w:rFonts w:asciiTheme="minorHAnsi" w:hAnsiTheme="minorHAnsi" w:cstheme="minorHAnsi"/>
          <w:i/>
          <w:sz w:val="16"/>
          <w:szCs w:val="16"/>
        </w:rPr>
        <w:t>Trzecia Rzesza dzień po dniu</w:t>
      </w:r>
      <w:r w:rsidRPr="00E655FD">
        <w:rPr>
          <w:rFonts w:asciiTheme="minorHAnsi" w:hAnsiTheme="minorHAnsi" w:cstheme="minorHAnsi"/>
          <w:sz w:val="16"/>
          <w:szCs w:val="16"/>
        </w:rPr>
        <w:t xml:space="preserve">, Firma Księgarska Olesiejuk, Warszawa 2008. </w:t>
      </w:r>
    </w:p>
    <w:p w14:paraId="56DCD957"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Alqui de Rieupeyroux Louise, </w:t>
      </w:r>
      <w:r w:rsidRPr="00E655FD">
        <w:rPr>
          <w:rFonts w:asciiTheme="minorHAnsi" w:hAnsiTheme="minorHAnsi" w:cstheme="minorHAnsi"/>
          <w:i/>
          <w:iCs/>
          <w:sz w:val="16"/>
          <w:szCs w:val="16"/>
        </w:rPr>
        <w:t>Zwyczaje towarzyskie (le-savoir-vivre) w ważniejszych okolicznościach życia przyjęte</w:t>
      </w:r>
      <w:r w:rsidRPr="00E655FD">
        <w:rPr>
          <w:rFonts w:asciiTheme="minorHAnsi" w:hAnsiTheme="minorHAnsi" w:cstheme="minorHAnsi"/>
          <w:sz w:val="16"/>
          <w:szCs w:val="16"/>
        </w:rPr>
        <w:t xml:space="preserve">, Nakładem Księgarni J. </w:t>
      </w:r>
    </w:p>
    <w:p w14:paraId="3DD62E60" w14:textId="0CF2BA2C"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Czarneckiego, Kraków 1922.</w:t>
      </w:r>
    </w:p>
    <w:p w14:paraId="5CBDF350"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Ankiewiczowa M., </w:t>
      </w:r>
      <w:r w:rsidRPr="00E655FD">
        <w:rPr>
          <w:rFonts w:asciiTheme="minorHAnsi" w:hAnsiTheme="minorHAnsi" w:cstheme="minorHAnsi"/>
          <w:i/>
          <w:iCs/>
          <w:sz w:val="16"/>
          <w:szCs w:val="16"/>
        </w:rPr>
        <w:t>Służba domowa 1930</w:t>
      </w:r>
      <w:r w:rsidRPr="00E655FD">
        <w:rPr>
          <w:rFonts w:asciiTheme="minorHAnsi" w:hAnsiTheme="minorHAnsi" w:cstheme="minorHAnsi"/>
          <w:sz w:val="16"/>
          <w:szCs w:val="16"/>
        </w:rPr>
        <w:t xml:space="preserve"> [w:] Joanna Kuciel-Frydryszak, </w:t>
      </w:r>
      <w:r w:rsidRPr="00E655FD">
        <w:rPr>
          <w:rFonts w:asciiTheme="minorHAnsi" w:hAnsiTheme="minorHAnsi" w:cstheme="minorHAnsi"/>
          <w:i/>
          <w:iCs/>
          <w:sz w:val="16"/>
          <w:szCs w:val="16"/>
        </w:rPr>
        <w:t>Służące do wszystkiego</w:t>
      </w:r>
      <w:r w:rsidRPr="00E655FD">
        <w:rPr>
          <w:rFonts w:asciiTheme="minorHAnsi" w:hAnsiTheme="minorHAnsi" w:cstheme="minorHAnsi"/>
          <w:sz w:val="16"/>
          <w:szCs w:val="16"/>
        </w:rPr>
        <w:t>, Marginesy, Warszawa 2018.</w:t>
      </w:r>
    </w:p>
    <w:p w14:paraId="7E2C271D"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iCs/>
          <w:sz w:val="16"/>
          <w:szCs w:val="16"/>
        </w:rPr>
        <w:t>Artystki polskie</w:t>
      </w:r>
      <w:r w:rsidRPr="00E655FD">
        <w:rPr>
          <w:rFonts w:asciiTheme="minorHAnsi" w:hAnsiTheme="minorHAnsi" w:cstheme="minorHAnsi"/>
          <w:i/>
          <w:sz w:val="16"/>
          <w:szCs w:val="16"/>
        </w:rPr>
        <w:t xml:space="preserve">, </w:t>
      </w:r>
      <w:r w:rsidRPr="00E655FD">
        <w:rPr>
          <w:rFonts w:asciiTheme="minorHAnsi" w:hAnsiTheme="minorHAnsi" w:cstheme="minorHAnsi"/>
          <w:sz w:val="16"/>
          <w:szCs w:val="16"/>
        </w:rPr>
        <w:t>katalog wystawy, red. nauk. Agnieszka Morawińska, Muzeum Narodowe, Warszawa 1991.</w:t>
      </w:r>
    </w:p>
    <w:p w14:paraId="7EE588AE"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iCs/>
          <w:sz w:val="16"/>
          <w:szCs w:val="16"/>
        </w:rPr>
        <w:t>Artyści żydowscy w Krakowie 1873–1939</w:t>
      </w:r>
      <w:r w:rsidRPr="00E655FD">
        <w:rPr>
          <w:rFonts w:asciiTheme="minorHAnsi" w:hAnsiTheme="minorHAnsi" w:cstheme="minorHAnsi"/>
          <w:sz w:val="16"/>
          <w:szCs w:val="16"/>
        </w:rPr>
        <w:t>, katalog wystawy, Muzeum Historyczne Miasta Krakowa, Kraków 2008.</w:t>
      </w:r>
    </w:p>
    <w:p w14:paraId="46B972DF" w14:textId="77777777" w:rsidR="008A7F90" w:rsidRPr="00E655FD" w:rsidRDefault="008A7F90" w:rsidP="00E655FD">
      <w:pPr>
        <w:pStyle w:val="Footnote"/>
        <w:spacing w:line="360" w:lineRule="auto"/>
        <w:rPr>
          <w:rFonts w:asciiTheme="minorHAnsi" w:hAnsiTheme="minorHAnsi" w:cstheme="minorHAnsi"/>
          <w:color w:val="000000"/>
          <w:sz w:val="16"/>
          <w:szCs w:val="16"/>
        </w:rPr>
      </w:pPr>
      <w:r w:rsidRPr="00E655FD">
        <w:rPr>
          <w:rFonts w:asciiTheme="minorHAnsi" w:hAnsiTheme="minorHAnsi" w:cstheme="minorHAnsi"/>
          <w:color w:val="000000"/>
          <w:sz w:val="16"/>
          <w:szCs w:val="16"/>
        </w:rPr>
        <w:t xml:space="preserve">Baranowicz Zofia, </w:t>
      </w:r>
      <w:r w:rsidRPr="00E655FD">
        <w:rPr>
          <w:rFonts w:asciiTheme="minorHAnsi" w:hAnsiTheme="minorHAnsi" w:cstheme="minorHAnsi"/>
          <w:i/>
          <w:iCs/>
          <w:color w:val="000000"/>
          <w:sz w:val="16"/>
          <w:szCs w:val="16"/>
        </w:rPr>
        <w:t>Polska awangarda artystyczna</w:t>
      </w:r>
      <w:r w:rsidRPr="00E655FD">
        <w:rPr>
          <w:rFonts w:asciiTheme="minorHAnsi" w:hAnsiTheme="minorHAnsi" w:cstheme="minorHAnsi"/>
          <w:color w:val="000000"/>
          <w:sz w:val="16"/>
          <w:szCs w:val="16"/>
        </w:rPr>
        <w:t>, Wydawnictwa Artystyczne i Filmowe, Warszawa 1979.</w:t>
      </w:r>
    </w:p>
    <w:p w14:paraId="5378B1FF"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Bienenstock Adolf, </w:t>
      </w:r>
      <w:r w:rsidRPr="00E655FD">
        <w:rPr>
          <w:rFonts w:asciiTheme="minorHAnsi" w:hAnsiTheme="minorHAnsi" w:cstheme="minorHAnsi"/>
          <w:i/>
          <w:sz w:val="16"/>
          <w:szCs w:val="16"/>
        </w:rPr>
        <w:t>Z</w:t>
      </w:r>
      <w:r w:rsidRPr="00E655FD">
        <w:rPr>
          <w:rFonts w:asciiTheme="minorHAnsi" w:hAnsiTheme="minorHAnsi" w:cstheme="minorHAnsi"/>
          <w:sz w:val="16"/>
          <w:szCs w:val="16"/>
        </w:rPr>
        <w:t> </w:t>
      </w:r>
      <w:r w:rsidRPr="00E655FD">
        <w:rPr>
          <w:rFonts w:asciiTheme="minorHAnsi" w:hAnsiTheme="minorHAnsi" w:cstheme="minorHAnsi"/>
          <w:i/>
          <w:sz w:val="16"/>
          <w:szCs w:val="16"/>
        </w:rPr>
        <w:t>wystawy wiosennej. Prace graficzne Brunona Schulza</w:t>
      </w:r>
      <w:r w:rsidRPr="00E655FD">
        <w:rPr>
          <w:rFonts w:asciiTheme="minorHAnsi" w:hAnsiTheme="minorHAnsi" w:cstheme="minorHAnsi"/>
          <w:sz w:val="16"/>
          <w:szCs w:val="16"/>
        </w:rPr>
        <w:t>, „Chwila”</w:t>
      </w:r>
      <w:hyperlink r:id="rId8" w:anchor="info:metadata" w:history="1">
        <w:r w:rsidRPr="00E655FD">
          <w:rPr>
            <w:rFonts w:asciiTheme="minorHAnsi" w:hAnsiTheme="minorHAnsi" w:cstheme="minorHAnsi"/>
            <w:sz w:val="16"/>
            <w:szCs w:val="16"/>
          </w:rPr>
          <w:t>,</w:t>
        </w:r>
      </w:hyperlink>
      <w:r w:rsidRPr="00E655FD">
        <w:rPr>
          <w:rFonts w:asciiTheme="minorHAnsi" w:hAnsiTheme="minorHAnsi" w:cstheme="minorHAnsi"/>
          <w:sz w:val="16"/>
          <w:szCs w:val="16"/>
        </w:rPr>
        <w:t xml:space="preserve"> Lwów 1922.</w:t>
      </w:r>
    </w:p>
    <w:p w14:paraId="58516D6F"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iCs/>
          <w:sz w:val="16"/>
          <w:szCs w:val="16"/>
        </w:rPr>
        <w:t>Biznesowa Księga Galicji z </w:t>
      </w:r>
      <w:r w:rsidRPr="00E655FD">
        <w:rPr>
          <w:rFonts w:asciiTheme="minorHAnsi" w:hAnsiTheme="minorHAnsi" w:cstheme="minorHAnsi"/>
          <w:i/>
          <w:sz w:val="16"/>
          <w:szCs w:val="16"/>
        </w:rPr>
        <w:t>roku 1862</w:t>
      </w:r>
      <w:r w:rsidRPr="00E655FD">
        <w:rPr>
          <w:rFonts w:asciiTheme="minorHAnsi" w:hAnsiTheme="minorHAnsi" w:cstheme="minorHAnsi"/>
          <w:sz w:val="16"/>
          <w:szCs w:val="16"/>
        </w:rPr>
        <w:t xml:space="preserve">. </w:t>
      </w:r>
    </w:p>
    <w:p w14:paraId="46E02772"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Bolecki Włodzimierz, </w:t>
      </w:r>
      <w:r w:rsidRPr="00E655FD">
        <w:rPr>
          <w:rFonts w:asciiTheme="minorHAnsi" w:hAnsiTheme="minorHAnsi" w:cstheme="minorHAnsi"/>
          <w:i/>
          <w:sz w:val="16"/>
          <w:szCs w:val="16"/>
        </w:rPr>
        <w:t>Wenus z Drohobycza</w:t>
      </w:r>
      <w:r w:rsidRPr="00E655FD">
        <w:rPr>
          <w:rFonts w:asciiTheme="minorHAnsi" w:hAnsiTheme="minorHAnsi" w:cstheme="minorHAnsi"/>
          <w:sz w:val="16"/>
          <w:szCs w:val="16"/>
        </w:rPr>
        <w:t xml:space="preserve"> </w:t>
      </w:r>
      <w:r w:rsidRPr="00E655FD">
        <w:rPr>
          <w:rFonts w:asciiTheme="minorHAnsi" w:hAnsiTheme="minorHAnsi" w:cstheme="minorHAnsi"/>
          <w:i/>
          <w:sz w:val="16"/>
          <w:szCs w:val="16"/>
        </w:rPr>
        <w:t>(o Brunonie Schulzu)</w:t>
      </w:r>
      <w:r w:rsidRPr="00E655FD">
        <w:rPr>
          <w:rFonts w:asciiTheme="minorHAnsi" w:hAnsiTheme="minorHAnsi" w:cstheme="minorHAnsi"/>
          <w:sz w:val="16"/>
          <w:szCs w:val="16"/>
        </w:rPr>
        <w:t>, Fundacja Terytoria Książki, Gdańsk 2017.</w:t>
      </w:r>
    </w:p>
    <w:p w14:paraId="20561E60" w14:textId="77777777" w:rsidR="008A7F90" w:rsidRPr="00E655FD" w:rsidRDefault="008A7F90" w:rsidP="00E655FD">
      <w:pPr>
        <w:pStyle w:val="Footnote"/>
        <w:spacing w:line="360" w:lineRule="auto"/>
        <w:rPr>
          <w:rStyle w:val="Uwydatnienie"/>
          <w:rFonts w:asciiTheme="minorHAnsi" w:hAnsiTheme="minorHAnsi" w:cstheme="minorHAnsi"/>
          <w:i w:val="0"/>
          <w:color w:val="000000"/>
          <w:sz w:val="16"/>
          <w:szCs w:val="16"/>
        </w:rPr>
      </w:pPr>
      <w:r w:rsidRPr="00E655FD">
        <w:rPr>
          <w:rStyle w:val="Uwydatnienie"/>
          <w:rFonts w:asciiTheme="minorHAnsi" w:hAnsiTheme="minorHAnsi" w:cstheme="minorHAnsi"/>
          <w:i w:val="0"/>
          <w:color w:val="000000"/>
          <w:sz w:val="16"/>
          <w:szCs w:val="16"/>
        </w:rPr>
        <w:t>Bougault Valérie,</w:t>
      </w:r>
      <w:r w:rsidRPr="00E655FD">
        <w:rPr>
          <w:rStyle w:val="Uwydatnienie"/>
          <w:rFonts w:asciiTheme="minorHAnsi" w:hAnsiTheme="minorHAnsi" w:cstheme="minorHAnsi"/>
          <w:iCs/>
          <w:color w:val="000000"/>
          <w:sz w:val="16"/>
          <w:szCs w:val="16"/>
        </w:rPr>
        <w:t xml:space="preserve"> Paryż – Montparnasse, Rozkwit sztuki nowoczesnej 1910–1940</w:t>
      </w:r>
      <w:r w:rsidRPr="00E655FD">
        <w:rPr>
          <w:rStyle w:val="Uwydatnienie"/>
          <w:rFonts w:asciiTheme="minorHAnsi" w:hAnsiTheme="minorHAnsi" w:cstheme="minorHAnsi"/>
          <w:i w:val="0"/>
          <w:iCs/>
          <w:color w:val="000000"/>
          <w:sz w:val="16"/>
          <w:szCs w:val="16"/>
        </w:rPr>
        <w:t>, Arkady, Warszawa 2004.</w:t>
      </w:r>
    </w:p>
    <w:p w14:paraId="22D81A2D"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Breza Tadeusz, </w:t>
      </w:r>
      <w:r w:rsidRPr="00E655FD">
        <w:rPr>
          <w:rFonts w:asciiTheme="minorHAnsi" w:hAnsiTheme="minorHAnsi" w:cstheme="minorHAnsi"/>
          <w:i/>
          <w:iCs/>
          <w:sz w:val="16"/>
          <w:szCs w:val="16"/>
        </w:rPr>
        <w:t>Nelly. O kolegach i o sobie</w:t>
      </w:r>
      <w:r w:rsidRPr="00E655FD">
        <w:rPr>
          <w:rFonts w:asciiTheme="minorHAnsi" w:hAnsiTheme="minorHAnsi" w:cstheme="minorHAnsi"/>
          <w:sz w:val="16"/>
          <w:szCs w:val="16"/>
        </w:rPr>
        <w:t>, Czytelnik, Warszawa 1972.</w:t>
      </w:r>
    </w:p>
    <w:p w14:paraId="5770E6E5"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Breza Tadeusz, </w:t>
      </w:r>
      <w:r w:rsidRPr="00E655FD">
        <w:rPr>
          <w:rFonts w:asciiTheme="minorHAnsi" w:hAnsiTheme="minorHAnsi" w:cstheme="minorHAnsi"/>
          <w:i/>
          <w:iCs/>
          <w:sz w:val="16"/>
          <w:szCs w:val="16"/>
        </w:rPr>
        <w:t>Sobowtór zwykłej rzeczywistości</w:t>
      </w:r>
      <w:r w:rsidRPr="00E655FD">
        <w:rPr>
          <w:rFonts w:asciiTheme="minorHAnsi" w:hAnsiTheme="minorHAnsi" w:cstheme="minorHAnsi"/>
          <w:sz w:val="16"/>
          <w:szCs w:val="16"/>
        </w:rPr>
        <w:t>, „Kurier Poranny” 1934, nr 103.</w:t>
      </w:r>
    </w:p>
    <w:p w14:paraId="2156C206"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Breza Tadeusz, </w:t>
      </w:r>
      <w:r w:rsidRPr="00E655FD">
        <w:rPr>
          <w:rFonts w:asciiTheme="minorHAnsi" w:hAnsiTheme="minorHAnsi" w:cstheme="minorHAnsi"/>
          <w:i/>
          <w:iCs/>
          <w:sz w:val="16"/>
          <w:szCs w:val="16"/>
        </w:rPr>
        <w:t xml:space="preserve">Wspomnienie o „Węzłach życia” </w:t>
      </w:r>
      <w:r w:rsidRPr="00E655FD">
        <w:rPr>
          <w:rFonts w:asciiTheme="minorHAnsi" w:hAnsiTheme="minorHAnsi" w:cstheme="minorHAnsi"/>
          <w:iCs/>
          <w:sz w:val="16"/>
          <w:szCs w:val="16"/>
        </w:rPr>
        <w:t>[w:]</w:t>
      </w:r>
      <w:r w:rsidRPr="00E655FD">
        <w:rPr>
          <w:rFonts w:asciiTheme="minorHAnsi" w:hAnsiTheme="minorHAnsi" w:cstheme="minorHAnsi"/>
          <w:i/>
          <w:iCs/>
          <w:sz w:val="16"/>
          <w:szCs w:val="16"/>
        </w:rPr>
        <w:t xml:space="preserve"> </w:t>
      </w:r>
      <w:r w:rsidRPr="00E655FD">
        <w:rPr>
          <w:rFonts w:asciiTheme="minorHAnsi" w:hAnsiTheme="minorHAnsi" w:cstheme="minorHAnsi"/>
          <w:iCs/>
          <w:sz w:val="16"/>
          <w:szCs w:val="16"/>
        </w:rPr>
        <w:t xml:space="preserve">Wacław Barcikowski, </w:t>
      </w:r>
      <w:r w:rsidRPr="00E655FD">
        <w:rPr>
          <w:rFonts w:asciiTheme="minorHAnsi" w:hAnsiTheme="minorHAnsi" w:cstheme="minorHAnsi"/>
          <w:i/>
          <w:iCs/>
          <w:sz w:val="16"/>
          <w:szCs w:val="16"/>
        </w:rPr>
        <w:t>Wspomnienia o Zofii Nałkowskiej</w:t>
      </w:r>
      <w:r w:rsidRPr="00E655FD">
        <w:rPr>
          <w:rFonts w:asciiTheme="minorHAnsi" w:hAnsiTheme="minorHAnsi" w:cstheme="minorHAnsi"/>
          <w:iCs/>
          <w:sz w:val="16"/>
          <w:szCs w:val="16"/>
        </w:rPr>
        <w:t>,</w:t>
      </w:r>
      <w:r w:rsidRPr="00E655FD">
        <w:rPr>
          <w:rFonts w:asciiTheme="minorHAnsi" w:hAnsiTheme="minorHAnsi" w:cstheme="minorHAnsi"/>
          <w:sz w:val="16"/>
          <w:szCs w:val="16"/>
        </w:rPr>
        <w:t xml:space="preserve"> Czytelnik, Warszawa 1983.</w:t>
      </w:r>
    </w:p>
    <w:p w14:paraId="185E2A10"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sz w:val="16"/>
          <w:szCs w:val="16"/>
        </w:rPr>
        <w:t>Bruno od księgi blasku. Studia i eseje o twórczości Brunona Schulza</w:t>
      </w:r>
      <w:r w:rsidRPr="00E655FD">
        <w:rPr>
          <w:rFonts w:asciiTheme="minorHAnsi" w:hAnsiTheme="minorHAnsi" w:cstheme="minorHAnsi"/>
          <w:sz w:val="16"/>
          <w:szCs w:val="16"/>
        </w:rPr>
        <w:t>, red. Paweł Próchniak, Wydawnictwo EMG, Kraków 2013.</w:t>
      </w:r>
    </w:p>
    <w:p w14:paraId="70A7CC88"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iCs/>
          <w:sz w:val="16"/>
          <w:szCs w:val="16"/>
        </w:rPr>
        <w:t>Bruno Schulz 1892–1942</w:t>
      </w:r>
      <w:r w:rsidRPr="00E655FD">
        <w:rPr>
          <w:rFonts w:asciiTheme="minorHAnsi" w:hAnsiTheme="minorHAnsi" w:cstheme="minorHAnsi"/>
          <w:sz w:val="16"/>
          <w:szCs w:val="16"/>
        </w:rPr>
        <w:t xml:space="preserve">, rysunki i archiwalia ze zbiorów Muzeum Literatury im. Adama Mickiewicza w Warszawie, układ całości i tekst </w:t>
      </w:r>
    </w:p>
    <w:p w14:paraId="6F805F08" w14:textId="718AB0A6"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Wojciech Chmurzyński, Muzeum Literatury im. Adama Mickiewicza w Warszawie, Warszawa 1992.</w:t>
      </w:r>
    </w:p>
    <w:p w14:paraId="74F7108D"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iCs/>
          <w:sz w:val="16"/>
          <w:szCs w:val="16"/>
        </w:rPr>
        <w:t>Bruno Schulz a Kultura Pogranicza</w:t>
      </w:r>
      <w:r w:rsidRPr="00E655FD">
        <w:rPr>
          <w:rFonts w:asciiTheme="minorHAnsi" w:hAnsiTheme="minorHAnsi" w:cstheme="minorHAnsi"/>
          <w:sz w:val="16"/>
          <w:szCs w:val="16"/>
        </w:rPr>
        <w:t xml:space="preserve">. </w:t>
      </w:r>
      <w:r w:rsidRPr="00E655FD">
        <w:rPr>
          <w:rFonts w:asciiTheme="minorHAnsi" w:hAnsiTheme="minorHAnsi" w:cstheme="minorHAnsi"/>
          <w:i/>
          <w:iCs/>
          <w:sz w:val="16"/>
          <w:szCs w:val="16"/>
        </w:rPr>
        <w:t>Materiały dwóch pierwszych edycji Międzynarodowego Festiwalu Brunona Schulza w Drohobyczu</w:t>
      </w:r>
      <w:r w:rsidRPr="00E655FD">
        <w:rPr>
          <w:rFonts w:asciiTheme="minorHAnsi" w:hAnsiTheme="minorHAnsi" w:cstheme="minorHAnsi"/>
          <w:sz w:val="16"/>
          <w:szCs w:val="16"/>
        </w:rPr>
        <w:t xml:space="preserve">, red. </w:t>
      </w:r>
    </w:p>
    <w:p w14:paraId="7EDE5407"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Wiera Meniok, Polonistyczne Centrum Naukowo-Informacyjne im. Igora Menioka Państwowego Uniwersytetu Pedagogicznego im. Iwana </w:t>
      </w:r>
    </w:p>
    <w:p w14:paraId="2ACAB117" w14:textId="21DEE405"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Franki w Drohobyczu, Drohobycz 2007.</w:t>
      </w:r>
    </w:p>
    <w:p w14:paraId="6FB4372C"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iCs/>
          <w:sz w:val="16"/>
          <w:szCs w:val="16"/>
        </w:rPr>
        <w:t>Bruno Schulz a współczesna teoria kulturowa. Materiały VII Międzynarodowego Festiwalu Brunona Schulza w Drohobyczu</w:t>
      </w:r>
      <w:r w:rsidRPr="00E655FD">
        <w:rPr>
          <w:rFonts w:asciiTheme="minorHAnsi" w:hAnsiTheme="minorHAnsi" w:cstheme="minorHAnsi"/>
          <w:sz w:val="16"/>
          <w:szCs w:val="16"/>
        </w:rPr>
        <w:t xml:space="preserve">, red. Wiera </w:t>
      </w:r>
    </w:p>
    <w:p w14:paraId="202AB4CF"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Meniok, Polonistyczne Centrum Naukowo-Informacyjne im. Igora Menioka Państwowego Uniwersytetu Pedagogicznego im. Iwana Franki </w:t>
      </w:r>
    </w:p>
    <w:p w14:paraId="3CF88A82" w14:textId="6FB57A88"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w Drohobyczu, Drohobycz 2018.</w:t>
      </w:r>
    </w:p>
    <w:p w14:paraId="0FC33C7C"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iCs/>
          <w:sz w:val="16"/>
          <w:szCs w:val="16"/>
        </w:rPr>
        <w:t>Bruno Schulz jako filozof i teoretyk literatury. Materiały naukowe V Międzynarodowego Festiwalu Brunona Schulza w Drohobyczu</w:t>
      </w:r>
      <w:r w:rsidRPr="00E655FD">
        <w:rPr>
          <w:rFonts w:asciiTheme="minorHAnsi" w:hAnsiTheme="minorHAnsi" w:cstheme="minorHAnsi"/>
          <w:sz w:val="16"/>
          <w:szCs w:val="16"/>
        </w:rPr>
        <w:t xml:space="preserve">, red. </w:t>
      </w:r>
    </w:p>
    <w:p w14:paraId="604E7B2A"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Wiera Meniok, Polonistyczne Centrum Naukowo-Informacyjne im. Igora Menioka Państwowego Uniwersytetu Pedagogicznego im. Iwana </w:t>
      </w:r>
    </w:p>
    <w:p w14:paraId="25E67E30" w14:textId="4FF40AC8"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Franki w Drohobyczu, Drohobycz 2014.</w:t>
      </w:r>
    </w:p>
    <w:p w14:paraId="1683AC91"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iCs/>
          <w:sz w:val="16"/>
          <w:szCs w:val="16"/>
        </w:rPr>
        <w:t>Bruno Schulz: Horyzont czasu</w:t>
      </w:r>
      <w:r w:rsidRPr="00E655FD">
        <w:rPr>
          <w:rFonts w:asciiTheme="minorHAnsi" w:hAnsiTheme="minorHAnsi" w:cstheme="minorHAnsi"/>
          <w:sz w:val="16"/>
          <w:szCs w:val="16"/>
        </w:rPr>
        <w:t>, przygotowanie katalogu Grzegorz Józefczuk, Stowarzyszenie Festiwal Brunona Schulza, Lwów 2012.</w:t>
      </w:r>
    </w:p>
    <w:p w14:paraId="547FE1D5" w14:textId="77777777" w:rsidR="008A7F90" w:rsidRPr="00E655FD" w:rsidRDefault="008A7F90" w:rsidP="00E655FD">
      <w:pPr>
        <w:pStyle w:val="Standard"/>
        <w:autoSpaceDE w:val="0"/>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Budzyński Wiesław, </w:t>
      </w:r>
      <w:r w:rsidRPr="00E655FD">
        <w:rPr>
          <w:rFonts w:asciiTheme="minorHAnsi" w:hAnsiTheme="minorHAnsi" w:cstheme="minorHAnsi"/>
          <w:i/>
          <w:iCs/>
          <w:sz w:val="16"/>
          <w:szCs w:val="16"/>
        </w:rPr>
        <w:t>Schulz pod kluczem</w:t>
      </w:r>
      <w:r w:rsidRPr="00E655FD">
        <w:rPr>
          <w:rFonts w:asciiTheme="minorHAnsi" w:hAnsiTheme="minorHAnsi" w:cstheme="minorHAnsi"/>
          <w:sz w:val="16"/>
          <w:szCs w:val="16"/>
        </w:rPr>
        <w:t>, Bertelsmann, Warszawa 2001.</w:t>
      </w:r>
    </w:p>
    <w:p w14:paraId="49079A32"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Chciuk Andrzej, </w:t>
      </w:r>
      <w:r w:rsidRPr="00E655FD">
        <w:rPr>
          <w:rFonts w:asciiTheme="minorHAnsi" w:hAnsiTheme="minorHAnsi" w:cstheme="minorHAnsi"/>
          <w:i/>
          <w:iCs/>
          <w:sz w:val="16"/>
          <w:szCs w:val="16"/>
        </w:rPr>
        <w:t>Wspomnienie o Brunonie Schulzu</w:t>
      </w:r>
      <w:r w:rsidRPr="00E655FD">
        <w:rPr>
          <w:rFonts w:asciiTheme="minorHAnsi" w:hAnsiTheme="minorHAnsi" w:cstheme="minorHAnsi"/>
          <w:sz w:val="16"/>
          <w:szCs w:val="16"/>
        </w:rPr>
        <w:t xml:space="preserve">, „Kultura” 1959, </w:t>
      </w:r>
      <w:r w:rsidRPr="00E655FD">
        <w:rPr>
          <w:rFonts w:asciiTheme="minorHAnsi" w:hAnsiTheme="minorHAnsi" w:cstheme="minorHAnsi"/>
          <w:iCs/>
          <w:sz w:val="16"/>
          <w:szCs w:val="16"/>
        </w:rPr>
        <w:t xml:space="preserve">nr </w:t>
      </w:r>
      <w:r w:rsidRPr="00E655FD">
        <w:rPr>
          <w:rFonts w:asciiTheme="minorHAnsi" w:hAnsiTheme="minorHAnsi" w:cstheme="minorHAnsi"/>
          <w:sz w:val="16"/>
          <w:szCs w:val="16"/>
        </w:rPr>
        <w:t>7/141–08/142.</w:t>
      </w:r>
    </w:p>
    <w:p w14:paraId="43B346A2"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Chciuk Andrzej,</w:t>
      </w:r>
      <w:r w:rsidRPr="00E655FD">
        <w:rPr>
          <w:rFonts w:asciiTheme="minorHAnsi" w:hAnsiTheme="minorHAnsi" w:cstheme="minorHAnsi"/>
          <w:i/>
          <w:sz w:val="16"/>
          <w:szCs w:val="16"/>
        </w:rPr>
        <w:t xml:space="preserve"> Ziemia księżycowa. Druga opowieść o Księstwie Bałaku</w:t>
      </w:r>
      <w:r w:rsidRPr="00E655FD">
        <w:rPr>
          <w:rFonts w:asciiTheme="minorHAnsi" w:hAnsiTheme="minorHAnsi" w:cstheme="minorHAnsi"/>
          <w:sz w:val="16"/>
          <w:szCs w:val="16"/>
        </w:rPr>
        <w:t>, Warszawa 1989, s. 91.</w:t>
      </w:r>
    </w:p>
    <w:p w14:paraId="4FA97FDB"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Chomycz Łesia, </w:t>
      </w:r>
      <w:r w:rsidRPr="00E655FD">
        <w:rPr>
          <w:rFonts w:asciiTheme="minorHAnsi" w:hAnsiTheme="minorHAnsi" w:cstheme="minorHAnsi"/>
          <w:i/>
          <w:iCs/>
          <w:sz w:val="16"/>
          <w:szCs w:val="16"/>
        </w:rPr>
        <w:t>Wyjazd Brunona Schulza do Francji</w:t>
      </w:r>
      <w:r w:rsidRPr="00E655FD">
        <w:rPr>
          <w:rFonts w:asciiTheme="minorHAnsi" w:hAnsiTheme="minorHAnsi" w:cstheme="minorHAnsi"/>
          <w:sz w:val="16"/>
          <w:szCs w:val="16"/>
        </w:rPr>
        <w:t>, „Schulz/Forum” 2018, nr 11.</w:t>
      </w:r>
    </w:p>
    <w:p w14:paraId="349AC795"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sz w:val="16"/>
          <w:szCs w:val="16"/>
        </w:rPr>
        <w:t>W Tarnowie i Krakowie. Szkolne lata Tadeusza Kantora 1924–1939</w:t>
      </w:r>
      <w:r w:rsidRPr="00E655FD">
        <w:rPr>
          <w:rFonts w:asciiTheme="minorHAnsi" w:hAnsiTheme="minorHAnsi" w:cstheme="minorHAnsi"/>
          <w:sz w:val="16"/>
          <w:szCs w:val="16"/>
        </w:rPr>
        <w:t>, red. Józef Chrobak, Justyna Michalik Kraków 2009.</w:t>
      </w:r>
    </w:p>
    <w:p w14:paraId="30E75C7F"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Crespelle </w:t>
      </w:r>
      <w:hyperlink r:id="rId9" w:history="1">
        <w:r w:rsidRPr="00E655FD">
          <w:rPr>
            <w:rFonts w:asciiTheme="minorHAnsi" w:hAnsiTheme="minorHAnsi" w:cstheme="minorHAnsi"/>
            <w:sz w:val="16"/>
            <w:szCs w:val="16"/>
          </w:rPr>
          <w:t xml:space="preserve">Jean-Paul </w:t>
        </w:r>
      </w:hyperlink>
      <w:r w:rsidRPr="00E655FD">
        <w:rPr>
          <w:rFonts w:asciiTheme="minorHAnsi" w:hAnsiTheme="minorHAnsi" w:cstheme="minorHAnsi"/>
          <w:sz w:val="16"/>
          <w:szCs w:val="16"/>
        </w:rPr>
        <w:t xml:space="preserve">, </w:t>
      </w:r>
      <w:r w:rsidRPr="00E655FD">
        <w:rPr>
          <w:rFonts w:asciiTheme="minorHAnsi" w:hAnsiTheme="minorHAnsi" w:cstheme="minorHAnsi"/>
          <w:i/>
          <w:iCs/>
          <w:color w:val="000000"/>
          <w:sz w:val="16"/>
          <w:szCs w:val="16"/>
        </w:rPr>
        <w:t xml:space="preserve">Montmartre w czasach Picassa 1900–1910, </w:t>
      </w:r>
      <w:r w:rsidRPr="00E655FD">
        <w:rPr>
          <w:rFonts w:asciiTheme="minorHAnsi" w:hAnsiTheme="minorHAnsi" w:cstheme="minorHAnsi"/>
          <w:color w:val="000000"/>
          <w:sz w:val="16"/>
          <w:szCs w:val="16"/>
        </w:rPr>
        <w:t xml:space="preserve">PIW, Warszawa 1987. </w:t>
      </w:r>
    </w:p>
    <w:p w14:paraId="1BAB97DC"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Czekalski Stanisław, </w:t>
      </w:r>
      <w:r w:rsidRPr="00E655FD">
        <w:rPr>
          <w:rFonts w:asciiTheme="minorHAnsi" w:hAnsiTheme="minorHAnsi" w:cstheme="minorHAnsi"/>
          <w:i/>
          <w:iCs/>
          <w:sz w:val="16"/>
          <w:szCs w:val="16"/>
        </w:rPr>
        <w:t>Awangarda i mit racjonalizacji</w:t>
      </w:r>
      <w:r w:rsidRPr="00E655FD">
        <w:rPr>
          <w:rFonts w:asciiTheme="minorHAnsi" w:hAnsiTheme="minorHAnsi" w:cstheme="minorHAnsi"/>
          <w:sz w:val="16"/>
          <w:szCs w:val="16"/>
        </w:rPr>
        <w:t xml:space="preserve">. </w:t>
      </w:r>
      <w:r w:rsidRPr="00E655FD">
        <w:rPr>
          <w:rFonts w:asciiTheme="minorHAnsi" w:hAnsiTheme="minorHAnsi" w:cstheme="minorHAnsi"/>
          <w:i/>
          <w:iCs/>
          <w:sz w:val="16"/>
          <w:szCs w:val="16"/>
        </w:rPr>
        <w:t>Fotomontaż polski okresu dwudziestolecia międzywojennego</w:t>
      </w:r>
      <w:r w:rsidRPr="00E655FD">
        <w:rPr>
          <w:rFonts w:asciiTheme="minorHAnsi" w:hAnsiTheme="minorHAnsi" w:cstheme="minorHAnsi"/>
          <w:sz w:val="16"/>
          <w:szCs w:val="16"/>
        </w:rPr>
        <w:t xml:space="preserve">, Wydawnictwo </w:t>
      </w:r>
    </w:p>
    <w:p w14:paraId="36D444E9" w14:textId="3DD7D24D"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Poznańskiego Towarzystwa Przyjaciół Nauk, Poznań 2000.</w:t>
      </w:r>
    </w:p>
    <w:p w14:paraId="08647125"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Czermakowa Izabela, </w:t>
      </w:r>
      <w:r w:rsidRPr="00E655FD">
        <w:rPr>
          <w:rFonts w:asciiTheme="minorHAnsi" w:hAnsiTheme="minorHAnsi" w:cstheme="minorHAnsi"/>
          <w:i/>
          <w:sz w:val="16"/>
          <w:szCs w:val="16"/>
        </w:rPr>
        <w:t>Bruno Schulz</w:t>
      </w:r>
      <w:r w:rsidRPr="00E655FD">
        <w:rPr>
          <w:rFonts w:asciiTheme="minorHAnsi" w:hAnsiTheme="minorHAnsi" w:cstheme="minorHAnsi"/>
          <w:sz w:val="16"/>
          <w:szCs w:val="16"/>
        </w:rPr>
        <w:t xml:space="preserve">, „Twórczość” 1965, nr 19. </w:t>
      </w:r>
    </w:p>
    <w:p w14:paraId="10554B65"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Dawidowiczowa Alina, </w:t>
      </w:r>
      <w:r w:rsidRPr="00E655FD">
        <w:rPr>
          <w:rFonts w:asciiTheme="minorHAnsi" w:hAnsiTheme="minorHAnsi" w:cstheme="minorHAnsi"/>
          <w:i/>
          <w:sz w:val="16"/>
          <w:szCs w:val="16"/>
        </w:rPr>
        <w:t>Zeschnięte liście i kwiat. Wspomnienia</w:t>
      </w:r>
      <w:r w:rsidRPr="00E655FD">
        <w:rPr>
          <w:rFonts w:asciiTheme="minorHAnsi" w:hAnsiTheme="minorHAnsi" w:cstheme="minorHAnsi"/>
          <w:sz w:val="16"/>
          <w:szCs w:val="16"/>
        </w:rPr>
        <w:t>, Wydawnictwo Literackie, Kraków 1989.</w:t>
      </w:r>
    </w:p>
    <w:p w14:paraId="333A28F3"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color w:val="000000"/>
          <w:sz w:val="16"/>
          <w:szCs w:val="16"/>
        </w:rPr>
        <w:t xml:space="preserve">Dmochowska Lila, </w:t>
      </w:r>
      <w:r w:rsidRPr="00E655FD">
        <w:rPr>
          <w:rFonts w:asciiTheme="minorHAnsi" w:hAnsiTheme="minorHAnsi" w:cstheme="minorHAnsi"/>
          <w:i/>
          <w:iCs/>
          <w:color w:val="000000"/>
          <w:sz w:val="16"/>
          <w:szCs w:val="16"/>
        </w:rPr>
        <w:t>Leopold Zborowski – poeta</w:t>
      </w:r>
      <w:r w:rsidRPr="00E655FD">
        <w:rPr>
          <w:rFonts w:asciiTheme="minorHAnsi" w:hAnsiTheme="minorHAnsi" w:cstheme="minorHAnsi"/>
          <w:color w:val="000000"/>
          <w:sz w:val="16"/>
          <w:szCs w:val="16"/>
        </w:rPr>
        <w:t xml:space="preserve">, „Odra” 2012, nr 7–8. </w:t>
      </w:r>
    </w:p>
    <w:p w14:paraId="5941C226" w14:textId="77777777" w:rsidR="008A7F90" w:rsidRPr="00E655FD" w:rsidRDefault="008A7F90" w:rsidP="00E655FD">
      <w:pPr>
        <w:pStyle w:val="Footnote"/>
        <w:spacing w:line="360" w:lineRule="auto"/>
        <w:rPr>
          <w:rFonts w:asciiTheme="minorHAnsi" w:hAnsiTheme="minorHAnsi" w:cstheme="minorHAnsi"/>
          <w:color w:val="000000"/>
          <w:sz w:val="16"/>
          <w:szCs w:val="16"/>
          <w:lang w:val="en-US"/>
        </w:rPr>
      </w:pPr>
      <w:r w:rsidRPr="00E655FD">
        <w:rPr>
          <w:rFonts w:asciiTheme="minorHAnsi" w:hAnsiTheme="minorHAnsi" w:cstheme="minorHAnsi"/>
          <w:color w:val="000000"/>
          <w:sz w:val="16"/>
          <w:szCs w:val="16"/>
          <w:lang w:val="en-US"/>
        </w:rPr>
        <w:t xml:space="preserve">Dregni Michael, Antonietto Alain, Legrand Anne, </w:t>
      </w:r>
      <w:r w:rsidRPr="00E655FD">
        <w:rPr>
          <w:rFonts w:asciiTheme="minorHAnsi" w:hAnsiTheme="minorHAnsi" w:cstheme="minorHAnsi"/>
          <w:i/>
          <w:iCs/>
          <w:color w:val="000000"/>
          <w:sz w:val="16"/>
          <w:szCs w:val="16"/>
          <w:lang w:val="en-US"/>
        </w:rPr>
        <w:t>Django Reinhardt and the Illustrated History of Gypsy Jazz</w:t>
      </w:r>
      <w:r w:rsidRPr="00E655FD">
        <w:rPr>
          <w:rFonts w:asciiTheme="minorHAnsi" w:hAnsiTheme="minorHAnsi" w:cstheme="minorHAnsi"/>
          <w:iCs/>
          <w:color w:val="000000"/>
          <w:sz w:val="16"/>
          <w:szCs w:val="16"/>
          <w:lang w:val="en-US"/>
        </w:rPr>
        <w:t>,</w:t>
      </w:r>
      <w:r w:rsidRPr="00E655FD">
        <w:rPr>
          <w:rFonts w:asciiTheme="minorHAnsi" w:hAnsiTheme="minorHAnsi" w:cstheme="minorHAnsi"/>
          <w:i/>
          <w:iCs/>
          <w:color w:val="000000"/>
          <w:sz w:val="16"/>
          <w:szCs w:val="16"/>
          <w:lang w:val="en-US"/>
        </w:rPr>
        <w:t xml:space="preserve"> </w:t>
      </w:r>
      <w:r w:rsidRPr="00E655FD">
        <w:rPr>
          <w:rFonts w:asciiTheme="minorHAnsi" w:hAnsiTheme="minorHAnsi" w:cstheme="minorHAnsi"/>
          <w:sz w:val="16"/>
          <w:szCs w:val="16"/>
          <w:lang w:val="en-US"/>
        </w:rPr>
        <w:t>Fulcrum Publishing, 2006.</w:t>
      </w:r>
      <w:r w:rsidRPr="00E655FD">
        <w:rPr>
          <w:rFonts w:asciiTheme="minorHAnsi" w:hAnsiTheme="minorHAnsi" w:cstheme="minorHAnsi"/>
          <w:i/>
          <w:iCs/>
          <w:color w:val="000000"/>
          <w:sz w:val="16"/>
          <w:szCs w:val="16"/>
          <w:lang w:val="en-US"/>
        </w:rPr>
        <w:t xml:space="preserve"> </w:t>
      </w:r>
    </w:p>
    <w:p w14:paraId="4AC21DC5" w14:textId="77777777" w:rsidR="008A7F90" w:rsidRPr="00E655FD" w:rsidRDefault="008A7F90" w:rsidP="00E655FD">
      <w:pPr>
        <w:pStyle w:val="Footnote"/>
        <w:spacing w:line="360" w:lineRule="auto"/>
        <w:rPr>
          <w:rFonts w:asciiTheme="minorHAnsi" w:hAnsiTheme="minorHAnsi" w:cstheme="minorHAnsi"/>
          <w:sz w:val="16"/>
          <w:szCs w:val="16"/>
          <w:lang w:val="en-US"/>
        </w:rPr>
      </w:pPr>
      <w:r w:rsidRPr="00E655FD">
        <w:rPr>
          <w:rFonts w:asciiTheme="minorHAnsi" w:hAnsiTheme="minorHAnsi" w:cstheme="minorHAnsi"/>
          <w:color w:val="000000"/>
          <w:sz w:val="16"/>
          <w:szCs w:val="16"/>
          <w:lang w:val="en-US"/>
        </w:rPr>
        <w:t xml:space="preserve">Dregni Michael, </w:t>
      </w:r>
      <w:r w:rsidRPr="00E655FD">
        <w:rPr>
          <w:rFonts w:asciiTheme="minorHAnsi" w:hAnsiTheme="minorHAnsi" w:cstheme="minorHAnsi"/>
          <w:i/>
          <w:iCs/>
          <w:color w:val="000000"/>
          <w:sz w:val="16"/>
          <w:szCs w:val="16"/>
          <w:lang w:val="en-US"/>
        </w:rPr>
        <w:t>Django: The Life and Music of a Gypsy Legend</w:t>
      </w:r>
      <w:r w:rsidRPr="00E655FD">
        <w:rPr>
          <w:rFonts w:asciiTheme="minorHAnsi" w:hAnsiTheme="minorHAnsi" w:cstheme="minorHAnsi"/>
          <w:color w:val="000000"/>
          <w:sz w:val="16"/>
          <w:szCs w:val="16"/>
          <w:lang w:val="en-US"/>
        </w:rPr>
        <w:t xml:space="preserve">, </w:t>
      </w:r>
      <w:r w:rsidRPr="00E655FD">
        <w:rPr>
          <w:rFonts w:asciiTheme="minorHAnsi" w:hAnsiTheme="minorHAnsi" w:cstheme="minorHAnsi"/>
          <w:sz w:val="16"/>
          <w:szCs w:val="16"/>
          <w:lang w:val="en-US"/>
        </w:rPr>
        <w:t>Oxford University Press, New York 2006.</w:t>
      </w:r>
    </w:p>
    <w:p w14:paraId="13FCF2F9" w14:textId="77777777" w:rsidR="008A7F90" w:rsidRPr="00E655FD" w:rsidRDefault="008A7F90" w:rsidP="00E655FD">
      <w:pPr>
        <w:pStyle w:val="Akapitzlist"/>
        <w:spacing w:after="0" w:line="360" w:lineRule="auto"/>
        <w:ind w:left="0"/>
        <w:rPr>
          <w:rFonts w:asciiTheme="minorHAnsi" w:hAnsiTheme="minorHAnsi" w:cstheme="minorHAnsi"/>
          <w:sz w:val="16"/>
          <w:szCs w:val="16"/>
        </w:rPr>
      </w:pPr>
      <w:r w:rsidRPr="00E655FD">
        <w:rPr>
          <w:rFonts w:asciiTheme="minorHAnsi" w:hAnsiTheme="minorHAnsi" w:cstheme="minorHAnsi"/>
          <w:iCs/>
          <w:sz w:val="16"/>
          <w:szCs w:val="16"/>
        </w:rPr>
        <w:t>Eleuter,</w:t>
      </w:r>
      <w:r w:rsidRPr="00E655FD">
        <w:rPr>
          <w:rFonts w:asciiTheme="minorHAnsi" w:hAnsiTheme="minorHAnsi" w:cstheme="minorHAnsi"/>
          <w:i/>
          <w:iCs/>
          <w:sz w:val="16"/>
          <w:szCs w:val="16"/>
        </w:rPr>
        <w:t xml:space="preserve"> Listy do Felicji</w:t>
      </w:r>
      <w:r w:rsidRPr="00E655FD">
        <w:rPr>
          <w:rFonts w:asciiTheme="minorHAnsi" w:hAnsiTheme="minorHAnsi" w:cstheme="minorHAnsi"/>
          <w:sz w:val="16"/>
          <w:szCs w:val="16"/>
        </w:rPr>
        <w:t>, Czytelnik, Warszawa 1979.</w:t>
      </w:r>
    </w:p>
    <w:p w14:paraId="6A01FD37"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color w:val="000000"/>
          <w:sz w:val="16"/>
          <w:szCs w:val="16"/>
        </w:rPr>
        <w:t xml:space="preserve">Erenburg Ilia, </w:t>
      </w:r>
      <w:r w:rsidRPr="00E655FD">
        <w:rPr>
          <w:rFonts w:asciiTheme="minorHAnsi" w:hAnsiTheme="minorHAnsi" w:cstheme="minorHAnsi"/>
          <w:i/>
          <w:iCs/>
          <w:color w:val="000000"/>
          <w:sz w:val="16"/>
          <w:szCs w:val="16"/>
        </w:rPr>
        <w:t>Ludzie, lata, życie, 1891–1917</w:t>
      </w:r>
      <w:r w:rsidRPr="00E655FD">
        <w:rPr>
          <w:rFonts w:asciiTheme="minorHAnsi" w:hAnsiTheme="minorHAnsi" w:cstheme="minorHAnsi"/>
          <w:color w:val="000000"/>
          <w:sz w:val="16"/>
          <w:szCs w:val="16"/>
        </w:rPr>
        <w:t xml:space="preserve">, t. 1: </w:t>
      </w:r>
      <w:r w:rsidRPr="00E655FD">
        <w:rPr>
          <w:rFonts w:asciiTheme="minorHAnsi" w:hAnsiTheme="minorHAnsi" w:cstheme="minorHAnsi"/>
          <w:i/>
          <w:iCs/>
          <w:color w:val="000000"/>
          <w:sz w:val="16"/>
          <w:szCs w:val="16"/>
        </w:rPr>
        <w:t>Dzieciństwo i młodość</w:t>
      </w:r>
      <w:r w:rsidRPr="00E655FD">
        <w:rPr>
          <w:rFonts w:asciiTheme="minorHAnsi" w:hAnsiTheme="minorHAnsi" w:cstheme="minorHAnsi"/>
          <w:color w:val="000000"/>
          <w:sz w:val="16"/>
          <w:szCs w:val="16"/>
        </w:rPr>
        <w:t>, tłum. Wacława Komarnicka, Warszawa 1961.</w:t>
      </w:r>
    </w:p>
    <w:p w14:paraId="568B6339"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Estraicher Tadeusz, </w:t>
      </w:r>
      <w:r w:rsidRPr="00E655FD">
        <w:rPr>
          <w:rFonts w:asciiTheme="minorHAnsi" w:hAnsiTheme="minorHAnsi" w:cstheme="minorHAnsi"/>
          <w:i/>
          <w:iCs/>
          <w:sz w:val="16"/>
          <w:szCs w:val="16"/>
        </w:rPr>
        <w:t>Jan Zeh zapomniany pionier przemysłu naftowego</w:t>
      </w:r>
      <w:r w:rsidRPr="00E655FD">
        <w:rPr>
          <w:rFonts w:asciiTheme="minorHAnsi" w:hAnsiTheme="minorHAnsi" w:cstheme="minorHAnsi"/>
          <w:sz w:val="16"/>
          <w:szCs w:val="16"/>
        </w:rPr>
        <w:t xml:space="preserve">, Nakładem </w:t>
      </w:r>
      <w:r w:rsidRPr="00E655FD">
        <w:rPr>
          <w:rFonts w:asciiTheme="minorHAnsi" w:hAnsiTheme="minorHAnsi" w:cstheme="minorHAnsi"/>
          <w:iCs/>
          <w:sz w:val="16"/>
          <w:szCs w:val="16"/>
        </w:rPr>
        <w:t>Magazynu Farmaceutycznego Heroda</w:t>
      </w:r>
      <w:r w:rsidRPr="00E655FD">
        <w:rPr>
          <w:rFonts w:asciiTheme="minorHAnsi" w:hAnsiTheme="minorHAnsi" w:cstheme="minorHAnsi"/>
          <w:sz w:val="16"/>
          <w:szCs w:val="16"/>
        </w:rPr>
        <w:t xml:space="preserve"> i wydawnictwa </w:t>
      </w:r>
    </w:p>
    <w:p w14:paraId="695C211D" w14:textId="20ED9C21"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Cs/>
          <w:sz w:val="16"/>
          <w:szCs w:val="16"/>
        </w:rPr>
        <w:t>Wiadomości Farmaceutyczne</w:t>
      </w:r>
      <w:r w:rsidRPr="00E655FD">
        <w:rPr>
          <w:rFonts w:asciiTheme="minorHAnsi" w:hAnsiTheme="minorHAnsi" w:cstheme="minorHAnsi"/>
          <w:sz w:val="16"/>
          <w:szCs w:val="16"/>
        </w:rPr>
        <w:t>, Warszawa 1935.</w:t>
      </w:r>
    </w:p>
    <w:p w14:paraId="0E6F323A"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Fauchereau Serge, </w:t>
      </w:r>
      <w:r w:rsidRPr="00E655FD">
        <w:rPr>
          <w:rFonts w:asciiTheme="minorHAnsi" w:hAnsiTheme="minorHAnsi" w:cstheme="minorHAnsi"/>
          <w:i/>
          <w:iCs/>
          <w:sz w:val="16"/>
          <w:szCs w:val="16"/>
        </w:rPr>
        <w:t>Fantazmatyczny świat Brunona Schulza: wokół Xięgi bałwochwalczej</w:t>
      </w:r>
      <w:r w:rsidRPr="00E655FD">
        <w:rPr>
          <w:rFonts w:asciiTheme="minorHAnsi" w:hAnsiTheme="minorHAnsi" w:cstheme="minorHAnsi"/>
          <w:sz w:val="16"/>
          <w:szCs w:val="16"/>
        </w:rPr>
        <w:t>, Fundacja Terytoria Książki, Gdańsk 2004.</w:t>
      </w:r>
    </w:p>
    <w:p w14:paraId="5AE682A2"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lastRenderedPageBreak/>
        <w:t xml:space="preserve">Ficowski Jerzy, </w:t>
      </w:r>
      <w:r w:rsidRPr="00E655FD">
        <w:rPr>
          <w:rFonts w:asciiTheme="minorHAnsi" w:hAnsiTheme="minorHAnsi" w:cstheme="minorHAnsi"/>
          <w:i/>
          <w:iCs/>
          <w:sz w:val="16"/>
          <w:szCs w:val="16"/>
        </w:rPr>
        <w:t>Regiony wielkiej herezji i okolice. Bruno Schulz i jego mitologia</w:t>
      </w:r>
      <w:r w:rsidRPr="00E655FD">
        <w:rPr>
          <w:rFonts w:asciiTheme="minorHAnsi" w:hAnsiTheme="minorHAnsi" w:cstheme="minorHAnsi"/>
          <w:sz w:val="16"/>
          <w:szCs w:val="16"/>
        </w:rPr>
        <w:t>, Pogranicze, Sejny 2002.</w:t>
      </w:r>
    </w:p>
    <w:p w14:paraId="582E5718"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Franko Wasyl, </w:t>
      </w:r>
      <w:r w:rsidRPr="00E655FD">
        <w:rPr>
          <w:rFonts w:asciiTheme="minorHAnsi" w:hAnsiTheme="minorHAnsi" w:cstheme="minorHAnsi"/>
          <w:i/>
          <w:iCs/>
          <w:sz w:val="16"/>
          <w:szCs w:val="16"/>
        </w:rPr>
        <w:t>Mobilizacyjny bałagan i Polmin w ogniu!</w:t>
      </w:r>
      <w:r w:rsidRPr="00E655FD">
        <w:rPr>
          <w:rFonts w:asciiTheme="minorHAnsi" w:hAnsiTheme="minorHAnsi" w:cstheme="minorHAnsi"/>
          <w:sz w:val="16"/>
          <w:szCs w:val="16"/>
        </w:rPr>
        <w:t xml:space="preserve"> </w:t>
      </w:r>
      <w:r w:rsidRPr="00E655FD">
        <w:rPr>
          <w:rFonts w:asciiTheme="minorHAnsi" w:hAnsiTheme="minorHAnsi" w:cstheme="minorHAnsi"/>
          <w:i/>
          <w:sz w:val="16"/>
          <w:szCs w:val="16"/>
        </w:rPr>
        <w:t>(1939 r.)</w:t>
      </w:r>
      <w:r w:rsidRPr="00E655FD">
        <w:rPr>
          <w:rFonts w:asciiTheme="minorHAnsi" w:hAnsiTheme="minorHAnsi" w:cstheme="minorHAnsi"/>
          <w:sz w:val="16"/>
          <w:szCs w:val="16"/>
        </w:rPr>
        <w:t>, „Biuletyn SPZD”</w:t>
      </w:r>
      <w:r w:rsidRPr="00E655FD">
        <w:rPr>
          <w:rFonts w:asciiTheme="minorHAnsi" w:hAnsiTheme="minorHAnsi" w:cstheme="minorHAnsi"/>
          <w:i/>
          <w:sz w:val="16"/>
          <w:szCs w:val="16"/>
        </w:rPr>
        <w:t xml:space="preserve"> </w:t>
      </w:r>
      <w:r w:rsidRPr="00E655FD">
        <w:rPr>
          <w:rFonts w:asciiTheme="minorHAnsi" w:hAnsiTheme="minorHAnsi" w:cstheme="minorHAnsi"/>
          <w:sz w:val="16"/>
          <w:szCs w:val="16"/>
        </w:rPr>
        <w:t>2017, nr 21.</w:t>
      </w:r>
    </w:p>
    <w:p w14:paraId="04D0102F"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Frostig Jakub, </w:t>
      </w:r>
      <w:r w:rsidRPr="00E655FD">
        <w:rPr>
          <w:rFonts w:asciiTheme="minorHAnsi" w:hAnsiTheme="minorHAnsi" w:cstheme="minorHAnsi"/>
          <w:i/>
          <w:iCs/>
          <w:sz w:val="16"/>
          <w:szCs w:val="16"/>
        </w:rPr>
        <w:t>Analiza tremy koncertowej jako przykład metody</w:t>
      </w:r>
      <w:r w:rsidRPr="00E655FD">
        <w:rPr>
          <w:rFonts w:asciiTheme="minorHAnsi" w:hAnsiTheme="minorHAnsi" w:cstheme="minorHAnsi"/>
          <w:iCs/>
          <w:sz w:val="16"/>
          <w:szCs w:val="16"/>
        </w:rPr>
        <w:t>,</w:t>
      </w:r>
      <w:r w:rsidRPr="00E655FD">
        <w:rPr>
          <w:rFonts w:asciiTheme="minorHAnsi" w:hAnsiTheme="minorHAnsi" w:cstheme="minorHAnsi"/>
          <w:sz w:val="16"/>
          <w:szCs w:val="16"/>
        </w:rPr>
        <w:t xml:space="preserve"> „Polska Gazeta Lekarska” 1926, nr 16–17. </w:t>
      </w:r>
    </w:p>
    <w:p w14:paraId="3D099418"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Ginzberg Louis, </w:t>
      </w:r>
      <w:r w:rsidRPr="00E655FD">
        <w:rPr>
          <w:rFonts w:asciiTheme="minorHAnsi" w:hAnsiTheme="minorHAnsi" w:cstheme="minorHAnsi"/>
          <w:i/>
          <w:iCs/>
          <w:sz w:val="16"/>
          <w:szCs w:val="16"/>
        </w:rPr>
        <w:t>Legendy żydowskie</w:t>
      </w:r>
      <w:r w:rsidRPr="00E655FD">
        <w:rPr>
          <w:rFonts w:asciiTheme="minorHAnsi" w:hAnsiTheme="minorHAnsi" w:cstheme="minorHAnsi"/>
          <w:sz w:val="16"/>
          <w:szCs w:val="16"/>
        </w:rPr>
        <w:t>, tłum.. Jerzy Jarniewicz, Cyklady, Warszawa 1997.</w:t>
      </w:r>
    </w:p>
    <w:p w14:paraId="33833F53"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Style w:val="Uwydatnienie"/>
          <w:rFonts w:asciiTheme="minorHAnsi" w:hAnsiTheme="minorHAnsi" w:cstheme="minorHAnsi"/>
          <w:i w:val="0"/>
          <w:iCs/>
          <w:sz w:val="16"/>
          <w:szCs w:val="16"/>
        </w:rPr>
        <w:t>Gombrowicz Rita</w:t>
      </w:r>
      <w:r w:rsidRPr="00E655FD">
        <w:rPr>
          <w:rFonts w:asciiTheme="minorHAnsi" w:hAnsiTheme="minorHAnsi" w:cstheme="minorHAnsi"/>
          <w:sz w:val="16"/>
          <w:szCs w:val="16"/>
        </w:rPr>
        <w:t xml:space="preserve">, </w:t>
      </w:r>
      <w:r w:rsidRPr="00E655FD">
        <w:rPr>
          <w:rStyle w:val="Uwydatnienie"/>
          <w:rFonts w:asciiTheme="minorHAnsi" w:hAnsiTheme="minorHAnsi" w:cstheme="minorHAnsi"/>
          <w:iCs/>
          <w:sz w:val="16"/>
          <w:szCs w:val="16"/>
        </w:rPr>
        <w:t>Gombrowicz w Argentynie. Świadectwa i dokumenty 1939–1963</w:t>
      </w:r>
      <w:r w:rsidRPr="00E655FD">
        <w:rPr>
          <w:rStyle w:val="Uwydatnienie"/>
          <w:rFonts w:asciiTheme="minorHAnsi" w:hAnsiTheme="minorHAnsi" w:cstheme="minorHAnsi"/>
          <w:i w:val="0"/>
          <w:iCs/>
          <w:sz w:val="16"/>
          <w:szCs w:val="16"/>
        </w:rPr>
        <w:t>, Wydawnictwo Literackie, Kraków 2005.</w:t>
      </w:r>
    </w:p>
    <w:p w14:paraId="4D212E7D"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Gombrowicz Witold, </w:t>
      </w:r>
      <w:r w:rsidRPr="00E655FD">
        <w:rPr>
          <w:rFonts w:asciiTheme="minorHAnsi" w:hAnsiTheme="minorHAnsi" w:cstheme="minorHAnsi"/>
          <w:i/>
          <w:iCs/>
          <w:sz w:val="16"/>
          <w:szCs w:val="16"/>
        </w:rPr>
        <w:t>Kronos</w:t>
      </w:r>
      <w:r w:rsidRPr="00E655FD">
        <w:rPr>
          <w:rFonts w:asciiTheme="minorHAnsi" w:hAnsiTheme="minorHAnsi" w:cstheme="minorHAnsi"/>
          <w:sz w:val="16"/>
          <w:szCs w:val="16"/>
        </w:rPr>
        <w:t>, Wydawnictwo Literackie, Kraków 2013.</w:t>
      </w:r>
    </w:p>
    <w:p w14:paraId="0D015B5D"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Gombrowicz Witold, </w:t>
      </w:r>
      <w:r w:rsidRPr="00E655FD">
        <w:rPr>
          <w:rFonts w:asciiTheme="minorHAnsi" w:hAnsiTheme="minorHAnsi" w:cstheme="minorHAnsi"/>
          <w:i/>
          <w:iCs/>
          <w:sz w:val="16"/>
          <w:szCs w:val="16"/>
        </w:rPr>
        <w:t>Wspomnienia polskie. Wędrówki po Argentynie</w:t>
      </w:r>
      <w:r w:rsidRPr="00E655FD">
        <w:rPr>
          <w:rFonts w:asciiTheme="minorHAnsi" w:hAnsiTheme="minorHAnsi" w:cstheme="minorHAnsi"/>
          <w:sz w:val="16"/>
          <w:szCs w:val="16"/>
        </w:rPr>
        <w:t>, Wydawnictwo Literackie, Kraków 2011.</w:t>
      </w:r>
    </w:p>
    <w:p w14:paraId="081AAC1F"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Gozdawa Zdzisław, Stępień Wacław, </w:t>
      </w:r>
      <w:r w:rsidRPr="00E655FD">
        <w:rPr>
          <w:rFonts w:asciiTheme="minorHAnsi" w:hAnsiTheme="minorHAnsi" w:cstheme="minorHAnsi"/>
          <w:i/>
          <w:iCs/>
          <w:sz w:val="16"/>
          <w:szCs w:val="16"/>
        </w:rPr>
        <w:t>Przez dziurkę w kurtynie</w:t>
      </w:r>
      <w:r w:rsidRPr="00E655FD">
        <w:rPr>
          <w:rFonts w:asciiTheme="minorHAnsi" w:hAnsiTheme="minorHAnsi" w:cstheme="minorHAnsi"/>
          <w:sz w:val="16"/>
          <w:szCs w:val="16"/>
        </w:rPr>
        <w:t>, Iskry, Warszawa 1957.</w:t>
      </w:r>
    </w:p>
    <w:p w14:paraId="56556665" w14:textId="77777777" w:rsidR="008A7F90" w:rsidRPr="00E655FD" w:rsidRDefault="008A7F90" w:rsidP="00E655FD">
      <w:pPr>
        <w:pStyle w:val="Footnote"/>
        <w:spacing w:line="360" w:lineRule="auto"/>
        <w:rPr>
          <w:rStyle w:val="wrtext"/>
          <w:rFonts w:asciiTheme="minorHAnsi" w:hAnsiTheme="minorHAnsi" w:cstheme="minorHAnsi"/>
          <w:sz w:val="16"/>
          <w:szCs w:val="16"/>
        </w:rPr>
      </w:pPr>
      <w:r w:rsidRPr="00E655FD">
        <w:rPr>
          <w:rStyle w:val="wrtext"/>
          <w:rFonts w:asciiTheme="minorHAnsi" w:hAnsiTheme="minorHAnsi" w:cstheme="minorHAnsi"/>
          <w:sz w:val="16"/>
          <w:szCs w:val="16"/>
        </w:rPr>
        <w:t xml:space="preserve">Grabska Elżbieta, </w:t>
      </w:r>
      <w:r w:rsidRPr="00E655FD">
        <w:rPr>
          <w:rStyle w:val="wrtext"/>
          <w:rFonts w:asciiTheme="minorHAnsi" w:hAnsiTheme="minorHAnsi" w:cstheme="minorHAnsi"/>
          <w:i/>
          <w:iCs/>
          <w:sz w:val="16"/>
          <w:szCs w:val="16"/>
        </w:rPr>
        <w:t xml:space="preserve">Obrazy i rzeźby </w:t>
      </w:r>
      <w:bookmarkStart w:id="2" w:name="_Hlk24209487"/>
      <w:r w:rsidRPr="00E655FD">
        <w:rPr>
          <w:rStyle w:val="wrtext"/>
          <w:rFonts w:asciiTheme="minorHAnsi" w:hAnsiTheme="minorHAnsi" w:cstheme="minorHAnsi"/>
          <w:i/>
          <w:iCs/>
          <w:sz w:val="16"/>
          <w:szCs w:val="16"/>
        </w:rPr>
        <w:t>podróżują</w:t>
      </w:r>
      <w:r w:rsidRPr="00E655FD">
        <w:rPr>
          <w:rStyle w:val="wrtext"/>
          <w:rFonts w:asciiTheme="minorHAnsi" w:hAnsiTheme="minorHAnsi" w:cstheme="minorHAnsi"/>
          <w:sz w:val="16"/>
          <w:szCs w:val="16"/>
        </w:rPr>
        <w:t xml:space="preserve"> [w:] </w:t>
      </w:r>
      <w:r w:rsidRPr="00E655FD">
        <w:rPr>
          <w:rStyle w:val="wrtext"/>
          <w:rFonts w:asciiTheme="minorHAnsi" w:hAnsiTheme="minorHAnsi" w:cstheme="minorHAnsi"/>
          <w:i/>
          <w:iCs/>
          <w:sz w:val="16"/>
          <w:szCs w:val="16"/>
        </w:rPr>
        <w:t>Paryż i artyści polscy</w:t>
      </w:r>
      <w:bookmarkEnd w:id="2"/>
      <w:r w:rsidRPr="00E655FD">
        <w:rPr>
          <w:rStyle w:val="wrtext"/>
          <w:rFonts w:asciiTheme="minorHAnsi" w:hAnsiTheme="minorHAnsi" w:cstheme="minorHAnsi"/>
          <w:i/>
          <w:iCs/>
          <w:sz w:val="16"/>
          <w:szCs w:val="16"/>
        </w:rPr>
        <w:t>. Wokół E.-A. Bourdelle’a</w:t>
      </w:r>
      <w:r w:rsidRPr="00E655FD">
        <w:rPr>
          <w:rStyle w:val="wrtext"/>
          <w:rFonts w:asciiTheme="minorHAnsi" w:hAnsiTheme="minorHAnsi" w:cstheme="minorHAnsi"/>
          <w:sz w:val="16"/>
          <w:szCs w:val="16"/>
        </w:rPr>
        <w:t xml:space="preserve"> </w:t>
      </w:r>
      <w:r w:rsidRPr="00E655FD">
        <w:rPr>
          <w:rStyle w:val="wrtext"/>
          <w:rFonts w:asciiTheme="minorHAnsi" w:hAnsiTheme="minorHAnsi" w:cstheme="minorHAnsi"/>
          <w:i/>
          <w:sz w:val="16"/>
          <w:szCs w:val="16"/>
        </w:rPr>
        <w:t>1900–1918</w:t>
      </w:r>
      <w:r w:rsidRPr="00E655FD">
        <w:rPr>
          <w:rStyle w:val="wrtext"/>
          <w:rFonts w:asciiTheme="minorHAnsi" w:hAnsiTheme="minorHAnsi" w:cstheme="minorHAnsi"/>
          <w:sz w:val="16"/>
          <w:szCs w:val="16"/>
        </w:rPr>
        <w:t xml:space="preserve">, katalog wystawy 18 lutego–27 </w:t>
      </w:r>
    </w:p>
    <w:p w14:paraId="0249D09F" w14:textId="3C6A5541" w:rsidR="008A7F90" w:rsidRPr="00E655FD" w:rsidRDefault="008A7F90" w:rsidP="00E655FD">
      <w:pPr>
        <w:pStyle w:val="Footnote"/>
        <w:spacing w:line="360" w:lineRule="auto"/>
        <w:rPr>
          <w:rStyle w:val="wrtext"/>
          <w:rFonts w:asciiTheme="minorHAnsi" w:hAnsiTheme="minorHAnsi" w:cstheme="minorHAnsi"/>
          <w:sz w:val="16"/>
          <w:szCs w:val="16"/>
        </w:rPr>
      </w:pPr>
      <w:r w:rsidRPr="00E655FD">
        <w:rPr>
          <w:rStyle w:val="wrtext"/>
          <w:rFonts w:asciiTheme="minorHAnsi" w:hAnsiTheme="minorHAnsi" w:cstheme="minorHAnsi"/>
          <w:sz w:val="16"/>
          <w:szCs w:val="16"/>
        </w:rPr>
        <w:t>marca 1997, Muzeum Narodowe w Warszawie 1997.</w:t>
      </w:r>
    </w:p>
    <w:p w14:paraId="64D50F71"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Grodzieńska Stefania, </w:t>
      </w:r>
      <w:r w:rsidRPr="00E655FD">
        <w:rPr>
          <w:rFonts w:asciiTheme="minorHAnsi" w:hAnsiTheme="minorHAnsi" w:cstheme="minorHAnsi"/>
          <w:i/>
          <w:iCs/>
          <w:sz w:val="16"/>
          <w:szCs w:val="16"/>
        </w:rPr>
        <w:t>Urodził go „Niebieski Ptak”</w:t>
      </w:r>
      <w:r w:rsidRPr="00E655FD">
        <w:rPr>
          <w:rFonts w:asciiTheme="minorHAnsi" w:hAnsiTheme="minorHAnsi" w:cstheme="minorHAnsi"/>
          <w:sz w:val="16"/>
          <w:szCs w:val="16"/>
        </w:rPr>
        <w:t>, Wydawnictwa Radia i Telewizji, Warszawa 1988.</w:t>
      </w:r>
    </w:p>
    <w:p w14:paraId="5CBE5E48"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iCs/>
          <w:sz w:val="16"/>
          <w:szCs w:val="16"/>
        </w:rPr>
        <w:t>Grupa Krakowska. Dokumenty I materiały z lat 1932–2008</w:t>
      </w:r>
      <w:r w:rsidRPr="00E655FD">
        <w:rPr>
          <w:rFonts w:asciiTheme="minorHAnsi" w:hAnsiTheme="minorHAnsi" w:cstheme="minorHAnsi"/>
          <w:sz w:val="16"/>
          <w:szCs w:val="16"/>
        </w:rPr>
        <w:t>, red. Józef Chrobak, Marek Wilk, Cricoteka, Kraków 2008.</w:t>
      </w:r>
    </w:p>
    <w:p w14:paraId="0E33E725"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Grynberg Henryk, </w:t>
      </w:r>
      <w:r w:rsidRPr="00E655FD">
        <w:rPr>
          <w:rFonts w:asciiTheme="minorHAnsi" w:hAnsiTheme="minorHAnsi" w:cstheme="minorHAnsi"/>
          <w:i/>
          <w:sz w:val="16"/>
          <w:szCs w:val="16"/>
        </w:rPr>
        <w:t>Drohobycz, Drohobycz</w:t>
      </w:r>
      <w:r w:rsidRPr="00E655FD">
        <w:rPr>
          <w:rFonts w:asciiTheme="minorHAnsi" w:hAnsiTheme="minorHAnsi" w:cstheme="minorHAnsi"/>
          <w:sz w:val="16"/>
          <w:szCs w:val="16"/>
        </w:rPr>
        <w:t>, WAB, Warszawa 1997.</w:t>
      </w:r>
    </w:p>
    <w:p w14:paraId="78373AFF"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Halicka Alicja, </w:t>
      </w:r>
      <w:r w:rsidRPr="00E655FD">
        <w:rPr>
          <w:rFonts w:asciiTheme="minorHAnsi" w:hAnsiTheme="minorHAnsi" w:cstheme="minorHAnsi"/>
          <w:i/>
          <w:iCs/>
          <w:sz w:val="16"/>
          <w:szCs w:val="16"/>
        </w:rPr>
        <w:t>Wczoraj. Wspomnienia</w:t>
      </w:r>
      <w:r w:rsidRPr="00E655FD">
        <w:rPr>
          <w:rFonts w:asciiTheme="minorHAnsi" w:hAnsiTheme="minorHAnsi" w:cstheme="minorHAnsi"/>
          <w:sz w:val="16"/>
          <w:szCs w:val="16"/>
        </w:rPr>
        <w:t>, autoryzowany przekład Wandy Błońskiej, Wydawnictwo Literackie, Kraków 1971.</w:t>
      </w:r>
    </w:p>
    <w:p w14:paraId="79DF508E"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Herczyńska Grażyna,</w:t>
      </w:r>
      <w:r w:rsidRPr="00E655FD">
        <w:rPr>
          <w:rFonts w:asciiTheme="minorHAnsi" w:hAnsiTheme="minorHAnsi" w:cstheme="minorHAnsi"/>
          <w:position w:val="7"/>
          <w:sz w:val="16"/>
          <w:szCs w:val="16"/>
        </w:rPr>
        <w:t xml:space="preserve"> </w:t>
      </w:r>
      <w:r w:rsidRPr="00E655FD">
        <w:rPr>
          <w:rFonts w:asciiTheme="minorHAnsi" w:hAnsiTheme="minorHAnsi" w:cstheme="minorHAnsi"/>
          <w:i/>
          <w:iCs/>
          <w:sz w:val="16"/>
          <w:szCs w:val="16"/>
        </w:rPr>
        <w:t>Jakób Frostig 1896–1959</w:t>
      </w:r>
      <w:r w:rsidRPr="00E655FD">
        <w:rPr>
          <w:rFonts w:asciiTheme="minorHAnsi" w:hAnsiTheme="minorHAnsi" w:cstheme="minorHAnsi"/>
          <w:iCs/>
          <w:sz w:val="16"/>
          <w:szCs w:val="16"/>
        </w:rPr>
        <w:t>,</w:t>
      </w:r>
      <w:r w:rsidRPr="00E655FD">
        <w:rPr>
          <w:rFonts w:asciiTheme="minorHAnsi" w:hAnsiTheme="minorHAnsi" w:cstheme="minorHAnsi"/>
          <w:i/>
          <w:iCs/>
          <w:sz w:val="16"/>
          <w:szCs w:val="16"/>
        </w:rPr>
        <w:t xml:space="preserve"> </w:t>
      </w:r>
      <w:r w:rsidRPr="00E655FD">
        <w:rPr>
          <w:rFonts w:asciiTheme="minorHAnsi" w:hAnsiTheme="minorHAnsi" w:cstheme="minorHAnsi"/>
          <w:iCs/>
          <w:sz w:val="16"/>
          <w:szCs w:val="16"/>
        </w:rPr>
        <w:t>„</w:t>
      </w:r>
      <w:r w:rsidRPr="00E655FD">
        <w:rPr>
          <w:rFonts w:asciiTheme="minorHAnsi" w:hAnsiTheme="minorHAnsi" w:cstheme="minorHAnsi"/>
          <w:sz w:val="16"/>
          <w:szCs w:val="16"/>
        </w:rPr>
        <w:t>Postępy Psychiatrii i Neurologii”</w:t>
      </w:r>
      <w:r w:rsidRPr="00E655FD">
        <w:rPr>
          <w:rFonts w:asciiTheme="minorHAnsi" w:hAnsiTheme="minorHAnsi" w:cstheme="minorHAnsi"/>
          <w:iCs/>
          <w:sz w:val="16"/>
          <w:szCs w:val="16"/>
        </w:rPr>
        <w:t>,</w:t>
      </w:r>
      <w:r w:rsidRPr="00E655FD">
        <w:rPr>
          <w:rFonts w:asciiTheme="minorHAnsi" w:hAnsiTheme="minorHAnsi" w:cstheme="minorHAnsi"/>
          <w:i/>
          <w:iCs/>
          <w:sz w:val="16"/>
          <w:szCs w:val="16"/>
        </w:rPr>
        <w:t xml:space="preserve"> </w:t>
      </w:r>
      <w:r w:rsidRPr="00E655FD">
        <w:rPr>
          <w:rFonts w:asciiTheme="minorHAnsi" w:hAnsiTheme="minorHAnsi" w:cstheme="minorHAnsi"/>
          <w:sz w:val="16"/>
          <w:szCs w:val="16"/>
        </w:rPr>
        <w:t>16 (4), Instytut Psychiatrii i Neurologii, Warszawa 2007.</w:t>
      </w:r>
    </w:p>
    <w:p w14:paraId="0B20144E"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iCs/>
          <w:sz w:val="16"/>
          <w:szCs w:val="16"/>
        </w:rPr>
        <w:t>Inspiracje Schulzowskie w literaturze. Materiały naukowe IV Międzynarodowego Festiwalu Brunona Schulza w Drohobyczu</w:t>
      </w:r>
      <w:r w:rsidRPr="00E655FD">
        <w:rPr>
          <w:rFonts w:asciiTheme="minorHAnsi" w:hAnsiTheme="minorHAnsi" w:cstheme="minorHAnsi"/>
          <w:sz w:val="16"/>
          <w:szCs w:val="16"/>
        </w:rPr>
        <w:t xml:space="preserve">, red. Wiera </w:t>
      </w:r>
    </w:p>
    <w:p w14:paraId="6AA79179"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Meniok, Polonistyczne Centrum Naukowo-Informacyjne im. Igora Menioka Państwowego Uniwersytetu Pedagogicznego im. Iwana Franki </w:t>
      </w:r>
    </w:p>
    <w:p w14:paraId="0722449C" w14:textId="68B7B4FF"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w Drohobyczu, Drohobycz 2010.</w:t>
      </w:r>
    </w:p>
    <w:p w14:paraId="48AED33D"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Irzykowski Karol, </w:t>
      </w:r>
      <w:r w:rsidRPr="00E655FD">
        <w:rPr>
          <w:rFonts w:asciiTheme="minorHAnsi" w:hAnsiTheme="minorHAnsi" w:cstheme="minorHAnsi"/>
          <w:i/>
          <w:iCs/>
          <w:sz w:val="16"/>
          <w:szCs w:val="16"/>
        </w:rPr>
        <w:t>Pałuba / Sny Marii Dunin</w:t>
      </w:r>
      <w:r w:rsidRPr="00E655FD">
        <w:rPr>
          <w:rFonts w:asciiTheme="minorHAnsi" w:hAnsiTheme="minorHAnsi" w:cstheme="minorHAnsi"/>
          <w:sz w:val="16"/>
          <w:szCs w:val="16"/>
        </w:rPr>
        <w:t>, Zakład Narodowy Imienia Ossolińskich, Wrocław 1981.</w:t>
      </w:r>
    </w:p>
    <w:p w14:paraId="75EA9855"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Jachimowicz Marian, </w:t>
      </w:r>
      <w:r w:rsidRPr="00E655FD">
        <w:rPr>
          <w:rFonts w:asciiTheme="minorHAnsi" w:hAnsiTheme="minorHAnsi" w:cstheme="minorHAnsi"/>
          <w:i/>
          <w:sz w:val="16"/>
          <w:szCs w:val="16"/>
        </w:rPr>
        <w:t>Borysław – Zagłębie Poetyckie</w:t>
      </w:r>
      <w:r w:rsidRPr="00E655FD">
        <w:rPr>
          <w:rFonts w:asciiTheme="minorHAnsi" w:hAnsiTheme="minorHAnsi" w:cstheme="minorHAnsi"/>
          <w:sz w:val="16"/>
          <w:szCs w:val="16"/>
        </w:rPr>
        <w:t>, „Twórczość” 1958, nr 4.</w:t>
      </w:r>
    </w:p>
    <w:p w14:paraId="43E2F887"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Jarzębski Jerzy, </w:t>
      </w:r>
      <w:r w:rsidRPr="00E655FD">
        <w:rPr>
          <w:rFonts w:asciiTheme="minorHAnsi" w:hAnsiTheme="minorHAnsi" w:cstheme="minorHAnsi"/>
          <w:i/>
          <w:iCs/>
          <w:sz w:val="16"/>
          <w:szCs w:val="16"/>
        </w:rPr>
        <w:t>Schulzowskie miejsca i znaki</w:t>
      </w:r>
      <w:r w:rsidRPr="00E655FD">
        <w:rPr>
          <w:rFonts w:asciiTheme="minorHAnsi" w:hAnsiTheme="minorHAnsi" w:cstheme="minorHAnsi"/>
          <w:iCs/>
          <w:sz w:val="16"/>
          <w:szCs w:val="16"/>
        </w:rPr>
        <w:t>,</w:t>
      </w:r>
      <w:r w:rsidRPr="00E655FD">
        <w:rPr>
          <w:rFonts w:asciiTheme="minorHAnsi" w:hAnsiTheme="minorHAnsi" w:cstheme="minorHAnsi"/>
          <w:sz w:val="16"/>
          <w:szCs w:val="16"/>
        </w:rPr>
        <w:t xml:space="preserve"> Fundacja Terytoria Książki, Gdańsk 2016.</w:t>
      </w:r>
    </w:p>
    <w:p w14:paraId="7565326C"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Jasiński Roman, </w:t>
      </w:r>
      <w:r w:rsidRPr="00E655FD">
        <w:rPr>
          <w:rFonts w:asciiTheme="minorHAnsi" w:hAnsiTheme="minorHAnsi" w:cstheme="minorHAnsi"/>
          <w:i/>
          <w:sz w:val="16"/>
          <w:szCs w:val="16"/>
        </w:rPr>
        <w:t>Zmierzch starego świata. Wspomnienia 1900–1945</w:t>
      </w:r>
      <w:r w:rsidRPr="00E655FD">
        <w:rPr>
          <w:rFonts w:asciiTheme="minorHAnsi" w:hAnsiTheme="minorHAnsi" w:cstheme="minorHAnsi"/>
          <w:sz w:val="16"/>
          <w:szCs w:val="16"/>
        </w:rPr>
        <w:t>, Kraków 2006, s. 536–537.</w:t>
      </w:r>
    </w:p>
    <w:p w14:paraId="464C6234"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Kaszuba-Dębska Anna, </w:t>
      </w:r>
      <w:r w:rsidRPr="00E655FD">
        <w:rPr>
          <w:rFonts w:asciiTheme="minorHAnsi" w:hAnsiTheme="minorHAnsi" w:cstheme="minorHAnsi"/>
          <w:i/>
          <w:iCs/>
          <w:sz w:val="16"/>
          <w:szCs w:val="16"/>
        </w:rPr>
        <w:t>Kobiety i Schulz</w:t>
      </w:r>
      <w:r w:rsidRPr="00E655FD">
        <w:rPr>
          <w:rFonts w:asciiTheme="minorHAnsi" w:hAnsiTheme="minorHAnsi" w:cstheme="minorHAnsi"/>
          <w:sz w:val="16"/>
          <w:szCs w:val="16"/>
        </w:rPr>
        <w:t>, Słowo/Obraz Terytoria, Gdańsk 2016.</w:t>
      </w:r>
    </w:p>
    <w:p w14:paraId="7B60403A"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Kirchner Hanna, </w:t>
      </w:r>
      <w:r w:rsidRPr="00E655FD">
        <w:rPr>
          <w:rFonts w:asciiTheme="minorHAnsi" w:hAnsiTheme="minorHAnsi" w:cstheme="minorHAnsi"/>
          <w:i/>
          <w:sz w:val="16"/>
          <w:szCs w:val="16"/>
        </w:rPr>
        <w:t>Nałkowska albo życie pisane</w:t>
      </w:r>
      <w:r w:rsidRPr="00E655FD">
        <w:rPr>
          <w:rFonts w:asciiTheme="minorHAnsi" w:hAnsiTheme="minorHAnsi" w:cstheme="minorHAnsi"/>
          <w:sz w:val="16"/>
          <w:szCs w:val="16"/>
        </w:rPr>
        <w:t>, WAB, Warszawa 2011.</w:t>
      </w:r>
    </w:p>
    <w:p w14:paraId="368CDB05" w14:textId="77777777" w:rsidR="008A7F90" w:rsidRPr="00E655FD" w:rsidRDefault="008A7F90" w:rsidP="00E655FD">
      <w:pPr>
        <w:pStyle w:val="Footnote"/>
        <w:spacing w:line="360" w:lineRule="auto"/>
        <w:rPr>
          <w:rFonts w:asciiTheme="minorHAnsi" w:hAnsiTheme="minorHAnsi" w:cstheme="minorHAnsi"/>
          <w:sz w:val="16"/>
          <w:szCs w:val="16"/>
        </w:rPr>
      </w:pPr>
      <w:bookmarkStart w:id="3" w:name="CITEREFMassel2005"/>
      <w:bookmarkEnd w:id="3"/>
      <w:r w:rsidRPr="00E655FD">
        <w:rPr>
          <w:rFonts w:asciiTheme="minorHAnsi" w:hAnsiTheme="minorHAnsi" w:cstheme="minorHAnsi"/>
          <w:sz w:val="16"/>
          <w:szCs w:val="16"/>
        </w:rPr>
        <w:t xml:space="preserve">Kitowska-Łysiak Małgorzata, </w:t>
      </w:r>
      <w:r w:rsidRPr="00E655FD">
        <w:rPr>
          <w:rFonts w:asciiTheme="minorHAnsi" w:hAnsiTheme="minorHAnsi" w:cstheme="minorHAnsi"/>
          <w:i/>
          <w:sz w:val="16"/>
          <w:szCs w:val="16"/>
        </w:rPr>
        <w:t>Schulzowskie marginalia</w:t>
      </w:r>
      <w:r w:rsidRPr="00E655FD">
        <w:rPr>
          <w:rFonts w:asciiTheme="minorHAnsi" w:hAnsiTheme="minorHAnsi" w:cstheme="minorHAnsi"/>
          <w:sz w:val="16"/>
          <w:szCs w:val="16"/>
        </w:rPr>
        <w:t>, Wydawnictwo KUL, Lublin 2007.</w:t>
      </w:r>
    </w:p>
    <w:bookmarkEnd w:id="1"/>
    <w:p w14:paraId="54BB22A9"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iCs/>
          <w:sz w:val="16"/>
          <w:szCs w:val="16"/>
        </w:rPr>
        <w:t>Kobiety i kultura</w:t>
      </w:r>
      <w:r w:rsidRPr="00E655FD">
        <w:rPr>
          <w:rFonts w:asciiTheme="minorHAnsi" w:hAnsiTheme="minorHAnsi" w:cstheme="minorHAnsi"/>
          <w:sz w:val="16"/>
          <w:szCs w:val="16"/>
        </w:rPr>
        <w:t>, red. Anna Zarnowska, Andrzej Szwarc, DiG, Warszawa 1996.</w:t>
      </w:r>
    </w:p>
    <w:p w14:paraId="2A2D910D"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Kowerska Zofia Antonina, </w:t>
      </w:r>
      <w:r w:rsidRPr="00E655FD">
        <w:rPr>
          <w:rFonts w:asciiTheme="minorHAnsi" w:hAnsiTheme="minorHAnsi" w:cstheme="minorHAnsi"/>
          <w:i/>
          <w:sz w:val="16"/>
          <w:szCs w:val="16"/>
        </w:rPr>
        <w:t>O</w:t>
      </w:r>
      <w:r w:rsidRPr="00E655FD">
        <w:rPr>
          <w:rFonts w:asciiTheme="minorHAnsi" w:hAnsiTheme="minorHAnsi" w:cstheme="minorHAnsi"/>
          <w:sz w:val="16"/>
          <w:szCs w:val="16"/>
        </w:rPr>
        <w:t> </w:t>
      </w:r>
      <w:r w:rsidRPr="00E655FD">
        <w:rPr>
          <w:rFonts w:asciiTheme="minorHAnsi" w:hAnsiTheme="minorHAnsi" w:cstheme="minorHAnsi"/>
          <w:i/>
          <w:iCs/>
          <w:sz w:val="16"/>
          <w:szCs w:val="16"/>
        </w:rPr>
        <w:t>wychowaniu macierzyńskiem</w:t>
      </w:r>
      <w:r w:rsidRPr="00E655FD">
        <w:rPr>
          <w:rFonts w:asciiTheme="minorHAnsi" w:hAnsiTheme="minorHAnsi" w:cstheme="minorHAnsi"/>
          <w:iCs/>
          <w:sz w:val="16"/>
          <w:szCs w:val="16"/>
        </w:rPr>
        <w:t>,</w:t>
      </w:r>
      <w:r w:rsidRPr="00E655FD">
        <w:rPr>
          <w:rFonts w:asciiTheme="minorHAnsi" w:hAnsiTheme="minorHAnsi" w:cstheme="minorHAnsi"/>
          <w:sz w:val="16"/>
          <w:szCs w:val="16"/>
        </w:rPr>
        <w:t xml:space="preserve"> </w:t>
      </w:r>
      <w:hyperlink r:id="rId10" w:history="1">
        <w:r w:rsidRPr="00E655FD">
          <w:rPr>
            <w:rStyle w:val="Hipercze"/>
            <w:rFonts w:asciiTheme="minorHAnsi" w:hAnsiTheme="minorHAnsi" w:cstheme="minorHAnsi"/>
            <w:sz w:val="16"/>
            <w:szCs w:val="16"/>
          </w:rPr>
          <w:t>Michał Glücksberg</w:t>
        </w:r>
      </w:hyperlink>
      <w:r w:rsidRPr="00E655FD">
        <w:rPr>
          <w:rFonts w:asciiTheme="minorHAnsi" w:hAnsiTheme="minorHAnsi" w:cstheme="minorHAnsi"/>
          <w:sz w:val="16"/>
          <w:szCs w:val="16"/>
        </w:rPr>
        <w:t xml:space="preserve">, Warszawa 1881. </w:t>
      </w:r>
    </w:p>
    <w:p w14:paraId="31226987" w14:textId="77777777" w:rsidR="008A7F90" w:rsidRPr="00E655FD" w:rsidRDefault="008A7F90" w:rsidP="00E655FD">
      <w:pPr>
        <w:pStyle w:val="Standard"/>
        <w:autoSpaceDE w:val="0"/>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Kowerska Zofia, </w:t>
      </w:r>
      <w:r w:rsidRPr="00E655FD">
        <w:rPr>
          <w:rFonts w:asciiTheme="minorHAnsi" w:hAnsiTheme="minorHAnsi" w:cstheme="minorHAnsi"/>
          <w:i/>
          <w:sz w:val="16"/>
          <w:szCs w:val="16"/>
        </w:rPr>
        <w:t>O wychowaniu macierzyńskim</w:t>
      </w:r>
      <w:r w:rsidRPr="00E655FD">
        <w:rPr>
          <w:rFonts w:asciiTheme="minorHAnsi" w:hAnsiTheme="minorHAnsi" w:cstheme="minorHAnsi"/>
          <w:sz w:val="16"/>
          <w:szCs w:val="16"/>
        </w:rPr>
        <w:t>, Lwów 1881.</w:t>
      </w:r>
    </w:p>
    <w:p w14:paraId="103736AA"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Krajewska Monika, </w:t>
      </w:r>
      <w:r w:rsidRPr="00E655FD">
        <w:rPr>
          <w:rFonts w:asciiTheme="minorHAnsi" w:hAnsiTheme="minorHAnsi" w:cstheme="minorHAnsi"/>
          <w:i/>
          <w:iCs/>
          <w:sz w:val="16"/>
          <w:szCs w:val="16"/>
        </w:rPr>
        <w:t>Symbolika płaskorzeźb na cmentarzach żydowskich w Polsce</w:t>
      </w:r>
      <w:r w:rsidRPr="00E655FD">
        <w:rPr>
          <w:rFonts w:asciiTheme="minorHAnsi" w:hAnsiTheme="minorHAnsi" w:cstheme="minorHAnsi"/>
          <w:sz w:val="16"/>
          <w:szCs w:val="16"/>
        </w:rPr>
        <w:t>, „Polska Sztuka Ludowa – Konteksty” 1989, t. 43, z.1–2</w:t>
      </w:r>
      <w:r w:rsidRPr="00E655FD">
        <w:rPr>
          <w:rStyle w:val="attribute"/>
          <w:rFonts w:asciiTheme="minorHAnsi" w:hAnsiTheme="minorHAnsi" w:cstheme="minorHAnsi"/>
          <w:sz w:val="16"/>
          <w:szCs w:val="16"/>
        </w:rPr>
        <w:t>.</w:t>
      </w:r>
    </w:p>
    <w:p w14:paraId="3138CA56"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Kramarz Henryka, </w:t>
      </w:r>
      <w:r w:rsidRPr="00E655FD">
        <w:rPr>
          <w:rFonts w:asciiTheme="minorHAnsi" w:hAnsiTheme="minorHAnsi" w:cstheme="minorHAnsi"/>
          <w:i/>
          <w:iCs/>
          <w:sz w:val="16"/>
          <w:szCs w:val="16"/>
        </w:rPr>
        <w:t>Nauczyciele gimnazjalni Galicji, 1867–1914, studium historyczno-socjologiczne</w:t>
      </w:r>
      <w:r w:rsidRPr="00E655FD">
        <w:rPr>
          <w:rFonts w:asciiTheme="minorHAnsi" w:hAnsiTheme="minorHAnsi" w:cstheme="minorHAnsi"/>
          <w:sz w:val="16"/>
          <w:szCs w:val="16"/>
        </w:rPr>
        <w:t>, WSP, Kraków 1991.</w:t>
      </w:r>
    </w:p>
    <w:p w14:paraId="6AB71005" w14:textId="77777777" w:rsidR="008A7F90" w:rsidRPr="00E655FD" w:rsidRDefault="008A7F90" w:rsidP="00E655FD">
      <w:pPr>
        <w:pStyle w:val="Akapitzlist"/>
        <w:spacing w:after="0" w:line="360" w:lineRule="auto"/>
        <w:ind w:left="0"/>
        <w:rPr>
          <w:rFonts w:asciiTheme="minorHAnsi" w:hAnsiTheme="minorHAnsi" w:cstheme="minorHAnsi"/>
          <w:sz w:val="16"/>
          <w:szCs w:val="16"/>
        </w:rPr>
      </w:pPr>
      <w:r w:rsidRPr="00E655FD">
        <w:rPr>
          <w:rFonts w:asciiTheme="minorHAnsi" w:hAnsiTheme="minorHAnsi" w:cstheme="minorHAnsi"/>
          <w:i/>
          <w:sz w:val="16"/>
          <w:szCs w:val="16"/>
        </w:rPr>
        <w:t>Kronika C.K. Szkoła Politechniczna 1911–12</w:t>
      </w:r>
      <w:r w:rsidRPr="00E655FD">
        <w:rPr>
          <w:rFonts w:asciiTheme="minorHAnsi" w:hAnsiTheme="minorHAnsi" w:cstheme="minorHAnsi"/>
          <w:sz w:val="16"/>
          <w:szCs w:val="16"/>
        </w:rPr>
        <w:t>, Lwów 1912.</w:t>
      </w:r>
    </w:p>
    <w:p w14:paraId="0BEE744C" w14:textId="77777777" w:rsidR="008A7F90" w:rsidRPr="00E655FD" w:rsidRDefault="008A7F90" w:rsidP="00E655FD">
      <w:pPr>
        <w:pStyle w:val="Standard"/>
        <w:spacing w:line="360" w:lineRule="auto"/>
        <w:rPr>
          <w:rFonts w:asciiTheme="minorHAnsi" w:hAnsiTheme="minorHAnsi" w:cstheme="minorHAnsi"/>
          <w:color w:val="000000"/>
          <w:sz w:val="16"/>
          <w:szCs w:val="16"/>
        </w:rPr>
      </w:pPr>
      <w:r w:rsidRPr="00E655FD">
        <w:rPr>
          <w:rFonts w:asciiTheme="minorHAnsi" w:hAnsiTheme="minorHAnsi" w:cstheme="minorHAnsi"/>
          <w:i/>
          <w:iCs/>
          <w:sz w:val="16"/>
          <w:szCs w:val="16"/>
        </w:rPr>
        <w:t>Kronika Zakopiańska</w:t>
      </w:r>
      <w:r w:rsidRPr="00E655FD">
        <w:rPr>
          <w:rFonts w:asciiTheme="minorHAnsi" w:hAnsiTheme="minorHAnsi" w:cstheme="minorHAnsi"/>
          <w:sz w:val="16"/>
          <w:szCs w:val="16"/>
        </w:rPr>
        <w:t>, Zakopane 1926.</w:t>
      </w:r>
    </w:p>
    <w:p w14:paraId="55F05156"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iCs/>
          <w:sz w:val="16"/>
          <w:szCs w:val="16"/>
        </w:rPr>
        <w:t>Królewskie Wolne Miasto Drohobycz</w:t>
      </w:r>
      <w:r w:rsidRPr="00E655FD">
        <w:rPr>
          <w:rFonts w:asciiTheme="minorHAnsi" w:hAnsiTheme="minorHAnsi" w:cstheme="minorHAnsi"/>
          <w:sz w:val="16"/>
          <w:szCs w:val="16"/>
        </w:rPr>
        <w:t>, tekst oprac. Mścisław Mściwujewski, Drukarnia i Litografja Piller-Neumanna, Lwów 1929.</w:t>
      </w:r>
    </w:p>
    <w:p w14:paraId="7F6D4640"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sz w:val="16"/>
          <w:szCs w:val="16"/>
        </w:rPr>
        <w:t>Książka adresowa członków Żydowskich Stowarzyszeń Humanitarnych „B’nai B’rith” w Polsce</w:t>
      </w:r>
      <w:r w:rsidRPr="00E655FD">
        <w:rPr>
          <w:rFonts w:asciiTheme="minorHAnsi" w:hAnsiTheme="minorHAnsi" w:cstheme="minorHAnsi"/>
          <w:sz w:val="16"/>
          <w:szCs w:val="16"/>
        </w:rPr>
        <w:t xml:space="preserve">, Kraków 1928. </w:t>
      </w:r>
    </w:p>
    <w:p w14:paraId="1E2D08AD"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sz w:val="16"/>
          <w:szCs w:val="16"/>
        </w:rPr>
        <w:t>Książka adresowa członków Żydowskiego Stowarzyszenia Humanitarnego „B’ne B’rith” w Polsce</w:t>
      </w:r>
      <w:r w:rsidRPr="00E655FD">
        <w:rPr>
          <w:rFonts w:asciiTheme="minorHAnsi" w:hAnsiTheme="minorHAnsi" w:cstheme="minorHAnsi"/>
          <w:sz w:val="16"/>
          <w:szCs w:val="16"/>
        </w:rPr>
        <w:t>, Kraków 1926.</w:t>
      </w:r>
    </w:p>
    <w:p w14:paraId="31C5265A" w14:textId="77777777" w:rsidR="008A7F90" w:rsidRPr="00E655FD" w:rsidRDefault="00901901" w:rsidP="00E655FD">
      <w:pPr>
        <w:pStyle w:val="Footnote"/>
        <w:spacing w:line="360" w:lineRule="auto"/>
        <w:rPr>
          <w:rFonts w:asciiTheme="minorHAnsi" w:hAnsiTheme="minorHAnsi" w:cstheme="minorHAnsi"/>
          <w:sz w:val="16"/>
          <w:szCs w:val="16"/>
        </w:rPr>
      </w:pPr>
      <w:hyperlink r:id="rId11" w:history="1">
        <w:r w:rsidR="008A7F90" w:rsidRPr="00E655FD">
          <w:rPr>
            <w:rStyle w:val="Hipercze"/>
            <w:rFonts w:asciiTheme="minorHAnsi" w:hAnsiTheme="minorHAnsi" w:cstheme="minorHAnsi"/>
            <w:i/>
            <w:iCs/>
            <w:sz w:val="16"/>
            <w:szCs w:val="16"/>
          </w:rPr>
          <w:t>Księga pamiątkowa i adresowa wygnańców wojennych z Galicyi i Bukowiny 1914–1915 oraz Album pamiątkowy. Cz. 1, Lwów</w:t>
        </w:r>
      </w:hyperlink>
      <w:r w:rsidR="008A7F90" w:rsidRPr="00E655FD">
        <w:rPr>
          <w:rFonts w:asciiTheme="minorHAnsi" w:hAnsiTheme="minorHAnsi" w:cstheme="minorHAnsi"/>
          <w:sz w:val="16"/>
          <w:szCs w:val="16"/>
        </w:rPr>
        <w:t xml:space="preserve">, Wiedeński </w:t>
      </w:r>
    </w:p>
    <w:p w14:paraId="40B29F67" w14:textId="3984ABF2"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Kuryer Polski, Wiedeń 1915.</w:t>
      </w:r>
    </w:p>
    <w:p w14:paraId="1F9A01FE"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iCs/>
          <w:sz w:val="16"/>
          <w:szCs w:val="16"/>
        </w:rPr>
        <w:t>Księga wyznawców mitu intrygi Brunona Schulza</w:t>
      </w:r>
      <w:r w:rsidRPr="00E655FD">
        <w:rPr>
          <w:rFonts w:asciiTheme="minorHAnsi" w:hAnsiTheme="minorHAnsi" w:cstheme="minorHAnsi"/>
          <w:sz w:val="16"/>
          <w:szCs w:val="16"/>
        </w:rPr>
        <w:t>, red. Grzegorz Józefczuk, Stowarzyszenie Festiwal Brunona Schulza, Lublin 2011.</w:t>
      </w:r>
    </w:p>
    <w:p w14:paraId="724B435D"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Kubicki Janusz, </w:t>
      </w:r>
      <w:r w:rsidRPr="00E655FD">
        <w:rPr>
          <w:rFonts w:asciiTheme="minorHAnsi" w:hAnsiTheme="minorHAnsi" w:cstheme="minorHAnsi"/>
          <w:i/>
          <w:iCs/>
          <w:sz w:val="16"/>
          <w:szCs w:val="16"/>
        </w:rPr>
        <w:t>Historia kiły</w:t>
      </w:r>
      <w:r w:rsidRPr="00E655FD">
        <w:rPr>
          <w:rFonts w:asciiTheme="minorHAnsi" w:hAnsiTheme="minorHAnsi" w:cstheme="minorHAnsi"/>
          <w:sz w:val="16"/>
          <w:szCs w:val="16"/>
        </w:rPr>
        <w:t>, Państwowa Medyczna Wyższa Szkoła Zawodowa w Opolu, Opole 2013.</w:t>
      </w:r>
    </w:p>
    <w:p w14:paraId="4C643BAC"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Kulmowa Joanna, </w:t>
      </w:r>
      <w:r w:rsidRPr="00E655FD">
        <w:rPr>
          <w:rFonts w:asciiTheme="minorHAnsi" w:hAnsiTheme="minorHAnsi" w:cstheme="minorHAnsi"/>
          <w:i/>
          <w:iCs/>
          <w:sz w:val="16"/>
          <w:szCs w:val="16"/>
        </w:rPr>
        <w:t>Topografia myślenia</w:t>
      </w:r>
      <w:r w:rsidRPr="00E655FD">
        <w:rPr>
          <w:rFonts w:asciiTheme="minorHAnsi" w:hAnsiTheme="minorHAnsi" w:cstheme="minorHAnsi"/>
          <w:sz w:val="16"/>
          <w:szCs w:val="16"/>
        </w:rPr>
        <w:t>, Iskry, Warszawa 2001.</w:t>
      </w:r>
    </w:p>
    <w:p w14:paraId="3C521D1C" w14:textId="77777777" w:rsidR="008A7F90" w:rsidRPr="00E655FD" w:rsidRDefault="00901901" w:rsidP="00E655FD">
      <w:pPr>
        <w:pStyle w:val="Footnote"/>
        <w:spacing w:line="360" w:lineRule="auto"/>
        <w:rPr>
          <w:rFonts w:asciiTheme="minorHAnsi" w:hAnsiTheme="minorHAnsi" w:cstheme="minorHAnsi"/>
          <w:sz w:val="16"/>
          <w:szCs w:val="16"/>
        </w:rPr>
      </w:pPr>
      <w:hyperlink r:id="rId12" w:history="1">
        <w:r w:rsidR="008A7F90" w:rsidRPr="00E655FD">
          <w:rPr>
            <w:rStyle w:val="Hipercze"/>
            <w:rFonts w:asciiTheme="minorHAnsi" w:hAnsiTheme="minorHAnsi" w:cstheme="minorHAnsi"/>
            <w:i/>
            <w:iCs/>
            <w:sz w:val="16"/>
            <w:szCs w:val="16"/>
          </w:rPr>
          <w:t>Kultura i sztuka ludu żydowskiego na ziemiach polskich: zbiory Maksymiljana Goldsteina</w:t>
        </w:r>
      </w:hyperlink>
      <w:r w:rsidR="008A7F90" w:rsidRPr="00E655FD">
        <w:rPr>
          <w:rFonts w:asciiTheme="minorHAnsi" w:hAnsiTheme="minorHAnsi" w:cstheme="minorHAnsi"/>
          <w:sz w:val="16"/>
          <w:szCs w:val="16"/>
        </w:rPr>
        <w:t>, Lwów 1935.</w:t>
      </w:r>
    </w:p>
    <w:p w14:paraId="35339D07"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Kunert Andrzej Krzysztof, </w:t>
      </w:r>
      <w:r w:rsidRPr="00E655FD">
        <w:rPr>
          <w:rFonts w:asciiTheme="minorHAnsi" w:hAnsiTheme="minorHAnsi" w:cstheme="minorHAnsi"/>
          <w:i/>
          <w:iCs/>
          <w:sz w:val="16"/>
          <w:szCs w:val="16"/>
        </w:rPr>
        <w:t>Wrzesień 1939</w:t>
      </w:r>
      <w:r w:rsidRPr="00E655FD">
        <w:rPr>
          <w:rFonts w:asciiTheme="minorHAnsi" w:hAnsiTheme="minorHAnsi" w:cstheme="minorHAnsi"/>
          <w:sz w:val="16"/>
          <w:szCs w:val="16"/>
        </w:rPr>
        <w:t>, Oficyna wydawnictwa Polczek, Warszawa 1993.</w:t>
      </w:r>
    </w:p>
    <w:p w14:paraId="181BF7ED"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Lasota-Migas Janina, </w:t>
      </w:r>
      <w:r w:rsidRPr="00E655FD">
        <w:rPr>
          <w:rFonts w:asciiTheme="minorHAnsi" w:hAnsiTheme="minorHAnsi" w:cstheme="minorHAnsi"/>
          <w:i/>
          <w:sz w:val="16"/>
          <w:szCs w:val="16"/>
        </w:rPr>
        <w:t>Z</w:t>
      </w:r>
      <w:r w:rsidRPr="00E655FD">
        <w:rPr>
          <w:rFonts w:asciiTheme="minorHAnsi" w:hAnsiTheme="minorHAnsi" w:cstheme="minorHAnsi"/>
          <w:sz w:val="16"/>
          <w:szCs w:val="16"/>
        </w:rPr>
        <w:t> </w:t>
      </w:r>
      <w:r w:rsidRPr="00E655FD">
        <w:rPr>
          <w:rFonts w:asciiTheme="minorHAnsi" w:hAnsiTheme="minorHAnsi" w:cstheme="minorHAnsi"/>
          <w:i/>
          <w:iCs/>
          <w:sz w:val="16"/>
          <w:szCs w:val="16"/>
        </w:rPr>
        <w:t>ciążą – nad Irtysz</w:t>
      </w:r>
      <w:r w:rsidRPr="00E655FD">
        <w:rPr>
          <w:rFonts w:asciiTheme="minorHAnsi" w:hAnsiTheme="minorHAnsi" w:cstheme="minorHAnsi"/>
          <w:iCs/>
          <w:sz w:val="16"/>
          <w:szCs w:val="16"/>
        </w:rPr>
        <w:t>,</w:t>
      </w:r>
      <w:r w:rsidRPr="00E655FD">
        <w:rPr>
          <w:rFonts w:asciiTheme="minorHAnsi" w:hAnsiTheme="minorHAnsi" w:cstheme="minorHAnsi"/>
          <w:i/>
          <w:sz w:val="16"/>
          <w:szCs w:val="16"/>
        </w:rPr>
        <w:t xml:space="preserve"> </w:t>
      </w:r>
      <w:r w:rsidRPr="00E655FD">
        <w:rPr>
          <w:rFonts w:asciiTheme="minorHAnsi" w:hAnsiTheme="minorHAnsi" w:cstheme="minorHAnsi"/>
          <w:sz w:val="16"/>
          <w:szCs w:val="16"/>
        </w:rPr>
        <w:t>„</w:t>
      </w:r>
      <w:r w:rsidRPr="00E655FD">
        <w:rPr>
          <w:rFonts w:asciiTheme="minorHAnsi" w:hAnsiTheme="minorHAnsi" w:cstheme="minorHAnsi"/>
          <w:iCs/>
          <w:sz w:val="16"/>
          <w:szCs w:val="16"/>
        </w:rPr>
        <w:t>Biuletyn SPZD”</w:t>
      </w:r>
      <w:r w:rsidRPr="00E655FD">
        <w:rPr>
          <w:rFonts w:asciiTheme="minorHAnsi" w:hAnsiTheme="minorHAnsi" w:cstheme="minorHAnsi"/>
          <w:i/>
          <w:sz w:val="16"/>
          <w:szCs w:val="16"/>
        </w:rPr>
        <w:t xml:space="preserve"> </w:t>
      </w:r>
      <w:r w:rsidRPr="00E655FD">
        <w:rPr>
          <w:rFonts w:asciiTheme="minorHAnsi" w:hAnsiTheme="minorHAnsi" w:cstheme="minorHAnsi"/>
          <w:sz w:val="16"/>
          <w:szCs w:val="16"/>
        </w:rPr>
        <w:t>2017, nr 21.</w:t>
      </w:r>
    </w:p>
    <w:p w14:paraId="04030589"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Lauterbach Artur, </w:t>
      </w:r>
      <w:r w:rsidRPr="00E655FD">
        <w:rPr>
          <w:rFonts w:asciiTheme="minorHAnsi" w:hAnsiTheme="minorHAnsi" w:cstheme="minorHAnsi"/>
          <w:i/>
          <w:iCs/>
          <w:sz w:val="16"/>
          <w:szCs w:val="16"/>
        </w:rPr>
        <w:t>Talent w ukryciu</w:t>
      </w:r>
      <w:r w:rsidRPr="00E655FD">
        <w:rPr>
          <w:rFonts w:asciiTheme="minorHAnsi" w:hAnsiTheme="minorHAnsi" w:cstheme="minorHAnsi"/>
          <w:sz w:val="16"/>
          <w:szCs w:val="16"/>
        </w:rPr>
        <w:t>, „Chwila”1929, nr 3740.</w:t>
      </w:r>
    </w:p>
    <w:p w14:paraId="02F8025C"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Leinwand Artur, </w:t>
      </w:r>
      <w:r w:rsidRPr="00E655FD">
        <w:rPr>
          <w:rFonts w:asciiTheme="minorHAnsi" w:hAnsiTheme="minorHAnsi" w:cstheme="minorHAnsi"/>
          <w:i/>
          <w:iCs/>
          <w:sz w:val="16"/>
          <w:szCs w:val="16"/>
        </w:rPr>
        <w:t>Tadeusz Szturm de Sztrem</w:t>
      </w:r>
      <w:r w:rsidRPr="00E655FD">
        <w:rPr>
          <w:rFonts w:asciiTheme="minorHAnsi" w:hAnsiTheme="minorHAnsi" w:cstheme="minorHAnsi"/>
          <w:sz w:val="16"/>
          <w:szCs w:val="16"/>
        </w:rPr>
        <w:t>, PWN, Warszawa 1987.</w:t>
      </w:r>
    </w:p>
    <w:p w14:paraId="7F7F2FA0" w14:textId="77777777" w:rsidR="008A7F90" w:rsidRPr="00E655FD" w:rsidRDefault="008A7F90" w:rsidP="00E655FD">
      <w:pPr>
        <w:pStyle w:val="Footnote"/>
        <w:spacing w:line="360" w:lineRule="auto"/>
        <w:rPr>
          <w:rFonts w:asciiTheme="minorHAnsi" w:hAnsiTheme="minorHAnsi" w:cstheme="minorHAnsi"/>
          <w:sz w:val="16"/>
          <w:szCs w:val="16"/>
          <w:lang w:val="de-DE"/>
        </w:rPr>
      </w:pPr>
      <w:r w:rsidRPr="00E655FD">
        <w:rPr>
          <w:rFonts w:asciiTheme="minorHAnsi" w:hAnsiTheme="minorHAnsi" w:cstheme="minorHAnsi"/>
          <w:i/>
          <w:sz w:val="16"/>
          <w:szCs w:val="16"/>
          <w:lang w:val="de-DE"/>
        </w:rPr>
        <w:t>Lexikon Der Geschichte</w:t>
      </w:r>
      <w:r w:rsidRPr="00E655FD">
        <w:rPr>
          <w:rFonts w:asciiTheme="minorHAnsi" w:hAnsiTheme="minorHAnsi" w:cstheme="minorHAnsi"/>
          <w:sz w:val="16"/>
          <w:szCs w:val="16"/>
          <w:lang w:val="de-DE"/>
        </w:rPr>
        <w:t>, red. Kay Szantyr,</w:t>
      </w:r>
      <w:r w:rsidRPr="00E655FD">
        <w:rPr>
          <w:rFonts w:asciiTheme="minorHAnsi" w:hAnsiTheme="minorHAnsi" w:cstheme="minorHAnsi"/>
          <w:i/>
          <w:sz w:val="16"/>
          <w:szCs w:val="16"/>
          <w:lang w:val="de-DE"/>
        </w:rPr>
        <w:t xml:space="preserve"> </w:t>
      </w:r>
      <w:r w:rsidRPr="00E655FD">
        <w:rPr>
          <w:rFonts w:asciiTheme="minorHAnsi" w:hAnsiTheme="minorHAnsi" w:cstheme="minorHAnsi"/>
          <w:sz w:val="16"/>
          <w:szCs w:val="16"/>
          <w:lang w:val="de-DE"/>
        </w:rPr>
        <w:t>Voltmedia, Paderborn 2005.</w:t>
      </w:r>
    </w:p>
    <w:p w14:paraId="4D5313C6"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Maciejko Paweł, </w:t>
      </w:r>
      <w:r w:rsidRPr="00E655FD">
        <w:rPr>
          <w:rFonts w:asciiTheme="minorHAnsi" w:hAnsiTheme="minorHAnsi" w:cstheme="minorHAnsi"/>
          <w:i/>
          <w:iCs/>
          <w:sz w:val="16"/>
          <w:szCs w:val="16"/>
        </w:rPr>
        <w:t>Wieloplemienny tłum. Jakub Frank i ruch frankistowski, 1755–1816</w:t>
      </w:r>
      <w:r w:rsidRPr="00E655FD">
        <w:rPr>
          <w:rFonts w:asciiTheme="minorHAnsi" w:hAnsiTheme="minorHAnsi" w:cstheme="minorHAnsi"/>
          <w:sz w:val="16"/>
          <w:szCs w:val="16"/>
        </w:rPr>
        <w:t>, Wydawnictwo w Podwórku, Gdańsk 2014.</w:t>
      </w:r>
    </w:p>
    <w:p w14:paraId="072A6D12"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Malczewski Rafał,</w:t>
      </w:r>
      <w:r w:rsidRPr="00E655FD">
        <w:rPr>
          <w:rFonts w:asciiTheme="minorHAnsi" w:hAnsiTheme="minorHAnsi" w:cstheme="minorHAnsi"/>
          <w:i/>
          <w:sz w:val="16"/>
          <w:szCs w:val="16"/>
        </w:rPr>
        <w:t xml:space="preserve"> Pępek świata. Wspomnienia z Zakopanego</w:t>
      </w:r>
      <w:r w:rsidRPr="00E655FD">
        <w:rPr>
          <w:rFonts w:asciiTheme="minorHAnsi" w:hAnsiTheme="minorHAnsi" w:cstheme="minorHAnsi"/>
          <w:iCs/>
          <w:sz w:val="16"/>
          <w:szCs w:val="16"/>
        </w:rPr>
        <w:t>, LTW, Łomianki</w:t>
      </w:r>
      <w:r w:rsidRPr="00E655FD">
        <w:rPr>
          <w:rFonts w:asciiTheme="minorHAnsi" w:hAnsiTheme="minorHAnsi" w:cstheme="minorHAnsi"/>
          <w:i/>
          <w:sz w:val="16"/>
          <w:szCs w:val="16"/>
        </w:rPr>
        <w:t xml:space="preserve"> </w:t>
      </w:r>
      <w:r w:rsidRPr="00E655FD">
        <w:rPr>
          <w:rFonts w:asciiTheme="minorHAnsi" w:hAnsiTheme="minorHAnsi" w:cstheme="minorHAnsi"/>
          <w:iCs/>
          <w:sz w:val="16"/>
          <w:szCs w:val="16"/>
        </w:rPr>
        <w:t>2000.</w:t>
      </w:r>
    </w:p>
    <w:p w14:paraId="01A712BA"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lastRenderedPageBreak/>
        <w:t xml:space="preserve">Malinowski </w:t>
      </w:r>
      <w:hyperlink r:id="rId13" w:history="1">
        <w:r w:rsidRPr="00E655FD">
          <w:rPr>
            <w:rStyle w:val="Hipercze"/>
            <w:rFonts w:asciiTheme="minorHAnsi" w:hAnsiTheme="minorHAnsi" w:cstheme="minorHAnsi"/>
            <w:sz w:val="16"/>
            <w:szCs w:val="16"/>
          </w:rPr>
          <w:t xml:space="preserve">Jerzy </w:t>
        </w:r>
      </w:hyperlink>
      <w:r w:rsidRPr="00E655FD">
        <w:rPr>
          <w:rFonts w:asciiTheme="minorHAnsi" w:hAnsiTheme="minorHAnsi" w:cstheme="minorHAnsi"/>
          <w:sz w:val="16"/>
          <w:szCs w:val="16"/>
        </w:rPr>
        <w:t xml:space="preserve">, </w:t>
      </w:r>
      <w:hyperlink r:id="rId14" w:history="1">
        <w:r w:rsidRPr="00E655FD">
          <w:rPr>
            <w:rStyle w:val="Hipercze"/>
            <w:rFonts w:asciiTheme="minorHAnsi" w:hAnsiTheme="minorHAnsi" w:cstheme="minorHAnsi"/>
            <w:sz w:val="16"/>
            <w:szCs w:val="16"/>
          </w:rPr>
          <w:t>Barbara Brus-Malinowska</w:t>
        </w:r>
      </w:hyperlink>
      <w:r w:rsidRPr="00E655FD">
        <w:rPr>
          <w:rFonts w:asciiTheme="minorHAnsi" w:hAnsiTheme="minorHAnsi" w:cstheme="minorHAnsi"/>
          <w:sz w:val="16"/>
          <w:szCs w:val="16"/>
        </w:rPr>
        <w:t xml:space="preserve">, </w:t>
      </w:r>
      <w:r w:rsidRPr="00E655FD">
        <w:rPr>
          <w:rFonts w:asciiTheme="minorHAnsi" w:hAnsiTheme="minorHAnsi" w:cstheme="minorHAnsi"/>
          <w:i/>
          <w:sz w:val="16"/>
          <w:szCs w:val="16"/>
        </w:rPr>
        <w:t>W</w:t>
      </w:r>
      <w:r w:rsidRPr="00E655FD">
        <w:rPr>
          <w:rFonts w:asciiTheme="minorHAnsi" w:hAnsiTheme="minorHAnsi" w:cstheme="minorHAnsi"/>
          <w:sz w:val="16"/>
          <w:szCs w:val="16"/>
        </w:rPr>
        <w:t> </w:t>
      </w:r>
      <w:r w:rsidRPr="00E655FD">
        <w:rPr>
          <w:rFonts w:asciiTheme="minorHAnsi" w:hAnsiTheme="minorHAnsi" w:cstheme="minorHAnsi"/>
          <w:i/>
          <w:iCs/>
          <w:sz w:val="16"/>
          <w:szCs w:val="16"/>
        </w:rPr>
        <w:t>kręgu École de Paris. Malarze żydowscy z Polski</w:t>
      </w:r>
      <w:r w:rsidRPr="00E655FD">
        <w:rPr>
          <w:rFonts w:asciiTheme="minorHAnsi" w:hAnsiTheme="minorHAnsi" w:cstheme="minorHAnsi"/>
          <w:sz w:val="16"/>
          <w:szCs w:val="16"/>
        </w:rPr>
        <w:t>, DiG, Warszawa 2007.</w:t>
      </w:r>
    </w:p>
    <w:p w14:paraId="01860C1E"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Malinowski Jerzy, </w:t>
      </w:r>
      <w:r w:rsidRPr="00E655FD">
        <w:rPr>
          <w:rFonts w:asciiTheme="minorHAnsi" w:hAnsiTheme="minorHAnsi" w:cstheme="minorHAnsi"/>
          <w:i/>
          <w:iCs/>
          <w:sz w:val="16"/>
          <w:szCs w:val="16"/>
        </w:rPr>
        <w:t>Malarstwo i rzeźba Żydów polskich w XIX i XX wieku</w:t>
      </w:r>
      <w:r w:rsidRPr="00E655FD">
        <w:rPr>
          <w:rFonts w:asciiTheme="minorHAnsi" w:hAnsiTheme="minorHAnsi" w:cstheme="minorHAnsi"/>
          <w:sz w:val="16"/>
          <w:szCs w:val="16"/>
        </w:rPr>
        <w:t>, PWN, Warszawa 2000.</w:t>
      </w:r>
    </w:p>
    <w:p w14:paraId="0E8B8443"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Massel Andrzej, </w:t>
      </w:r>
      <w:r w:rsidRPr="00E655FD">
        <w:rPr>
          <w:rStyle w:val="Uwydatnienie"/>
          <w:rFonts w:asciiTheme="minorHAnsi" w:hAnsiTheme="minorHAnsi" w:cstheme="minorHAnsi"/>
          <w:iCs/>
          <w:sz w:val="16"/>
          <w:szCs w:val="16"/>
        </w:rPr>
        <w:t>Szybkie połączenia kolejowe w Polsce – wczoraj i dziś</w:t>
      </w:r>
      <w:r w:rsidRPr="00E655FD">
        <w:rPr>
          <w:rFonts w:asciiTheme="minorHAnsi" w:hAnsiTheme="minorHAnsi" w:cstheme="minorHAnsi"/>
          <w:sz w:val="16"/>
          <w:szCs w:val="16"/>
        </w:rPr>
        <w:t xml:space="preserve">. </w:t>
      </w:r>
      <w:r w:rsidRPr="00E655FD">
        <w:rPr>
          <w:rFonts w:asciiTheme="minorHAnsi" w:hAnsiTheme="minorHAnsi" w:cstheme="minorHAnsi"/>
          <w:i/>
          <w:iCs/>
          <w:sz w:val="16"/>
          <w:szCs w:val="16"/>
        </w:rPr>
        <w:t>Technika Transportu Szynowego</w:t>
      </w:r>
      <w:r w:rsidRPr="00E655FD">
        <w:rPr>
          <w:rFonts w:asciiTheme="minorHAnsi" w:hAnsiTheme="minorHAnsi" w:cstheme="minorHAnsi"/>
          <w:sz w:val="16"/>
          <w:szCs w:val="16"/>
        </w:rPr>
        <w:t>, Emi-Press 2005.</w:t>
      </w:r>
    </w:p>
    <w:p w14:paraId="544D101A"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Metzis Józef, </w:t>
      </w:r>
      <w:r w:rsidRPr="00E655FD">
        <w:rPr>
          <w:rFonts w:asciiTheme="minorHAnsi" w:hAnsiTheme="minorHAnsi" w:cstheme="minorHAnsi"/>
          <w:i/>
          <w:iCs/>
          <w:sz w:val="16"/>
          <w:szCs w:val="16"/>
        </w:rPr>
        <w:t>Przyczynek do historii przemysłu naftowego w Polsce. Przemysł naftowy w okręgu Drohobycz-Borysław</w:t>
      </w:r>
      <w:r w:rsidRPr="00E655FD">
        <w:rPr>
          <w:rFonts w:asciiTheme="minorHAnsi" w:hAnsiTheme="minorHAnsi" w:cstheme="minorHAnsi"/>
          <w:iCs/>
          <w:sz w:val="16"/>
          <w:szCs w:val="16"/>
        </w:rPr>
        <w:t>,</w:t>
      </w:r>
      <w:r w:rsidRPr="00E655FD">
        <w:rPr>
          <w:rFonts w:asciiTheme="minorHAnsi" w:hAnsiTheme="minorHAnsi" w:cstheme="minorHAnsi"/>
          <w:sz w:val="16"/>
          <w:szCs w:val="16"/>
        </w:rPr>
        <w:t xml:space="preserve"> „Przemysł Naftowy”, </w:t>
      </w:r>
    </w:p>
    <w:p w14:paraId="195DC782" w14:textId="735D1073"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nr 23, z grudnia 1933. </w:t>
      </w:r>
    </w:p>
    <w:p w14:paraId="7096C3AC"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iCs/>
          <w:sz w:val="16"/>
          <w:szCs w:val="16"/>
        </w:rPr>
        <w:t>Mit Galicji</w:t>
      </w:r>
      <w:r w:rsidRPr="00E655FD">
        <w:rPr>
          <w:rFonts w:asciiTheme="minorHAnsi" w:hAnsiTheme="minorHAnsi" w:cstheme="minorHAnsi"/>
          <w:sz w:val="16"/>
          <w:szCs w:val="16"/>
        </w:rPr>
        <w:t xml:space="preserve">, red. nauk. Jacek Purchla, Wolfgang Kos, Żanna Komar, Monika Rydygier, Werner Michael Schwarz, Międzynarodowe Centrum </w:t>
      </w:r>
    </w:p>
    <w:p w14:paraId="3DBB8428" w14:textId="2B6F86E5"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Kultury, Kraków 2014.</w:t>
      </w:r>
    </w:p>
    <w:p w14:paraId="6B13F964" w14:textId="77777777" w:rsidR="008A7F90" w:rsidRPr="00E655FD" w:rsidRDefault="008A7F90" w:rsidP="00E655FD">
      <w:pPr>
        <w:pStyle w:val="Footnote"/>
        <w:spacing w:line="360" w:lineRule="auto"/>
        <w:rPr>
          <w:rFonts w:asciiTheme="minorHAnsi" w:hAnsiTheme="minorHAnsi" w:cstheme="minorHAnsi"/>
          <w:i/>
          <w:iCs/>
          <w:sz w:val="16"/>
          <w:szCs w:val="16"/>
        </w:rPr>
      </w:pPr>
      <w:r w:rsidRPr="00E655FD">
        <w:rPr>
          <w:rFonts w:asciiTheme="minorHAnsi" w:hAnsiTheme="minorHAnsi" w:cstheme="minorHAnsi"/>
          <w:sz w:val="16"/>
          <w:szCs w:val="16"/>
        </w:rPr>
        <w:t xml:space="preserve">Mitzner Zbigniew, </w:t>
      </w:r>
      <w:r w:rsidRPr="00E655FD">
        <w:rPr>
          <w:rFonts w:asciiTheme="minorHAnsi" w:hAnsiTheme="minorHAnsi" w:cstheme="minorHAnsi"/>
          <w:i/>
          <w:iCs/>
          <w:sz w:val="16"/>
          <w:szCs w:val="16"/>
        </w:rPr>
        <w:t>Inferno w Zbąszyniu</w:t>
      </w:r>
      <w:r w:rsidRPr="00E655FD">
        <w:rPr>
          <w:rFonts w:asciiTheme="minorHAnsi" w:hAnsiTheme="minorHAnsi" w:cstheme="minorHAnsi"/>
          <w:sz w:val="16"/>
          <w:szCs w:val="16"/>
        </w:rPr>
        <w:t xml:space="preserve"> („Dziennik Ludowy”, listopad 1938 r.) [w:] </w:t>
      </w:r>
      <w:r w:rsidRPr="00E655FD">
        <w:rPr>
          <w:rFonts w:asciiTheme="minorHAnsi" w:hAnsiTheme="minorHAnsi" w:cstheme="minorHAnsi"/>
          <w:i/>
          <w:iCs/>
          <w:sz w:val="16"/>
          <w:szCs w:val="16"/>
        </w:rPr>
        <w:t xml:space="preserve">7599 dni Drugiej Rzeczpospolitej, antologia polskiego </w:t>
      </w:r>
    </w:p>
    <w:p w14:paraId="5DC9BE05" w14:textId="62DD9E6F" w:rsidR="008A7F90" w:rsidRPr="00E655FD" w:rsidRDefault="008A7F90" w:rsidP="00E655FD">
      <w:pPr>
        <w:pStyle w:val="Footnote"/>
        <w:spacing w:line="360" w:lineRule="auto"/>
        <w:rPr>
          <w:rFonts w:asciiTheme="minorHAnsi" w:hAnsiTheme="minorHAnsi" w:cstheme="minorHAnsi"/>
          <w:color w:val="000000"/>
          <w:sz w:val="16"/>
          <w:szCs w:val="16"/>
        </w:rPr>
      </w:pPr>
      <w:r w:rsidRPr="00E655FD">
        <w:rPr>
          <w:rFonts w:asciiTheme="minorHAnsi" w:hAnsiTheme="minorHAnsi" w:cstheme="minorHAnsi"/>
          <w:i/>
          <w:iCs/>
          <w:sz w:val="16"/>
          <w:szCs w:val="16"/>
        </w:rPr>
        <w:t>reportażu międzywojennego</w:t>
      </w:r>
      <w:r w:rsidRPr="00E655FD">
        <w:rPr>
          <w:rFonts w:asciiTheme="minorHAnsi" w:hAnsiTheme="minorHAnsi" w:cstheme="minorHAnsi"/>
          <w:sz w:val="16"/>
          <w:szCs w:val="16"/>
        </w:rPr>
        <w:t>, Iskry, Warszawa 1983.</w:t>
      </w:r>
    </w:p>
    <w:p w14:paraId="1F8BB2EA"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color w:val="000000"/>
          <w:sz w:val="16"/>
          <w:szCs w:val="16"/>
        </w:rPr>
        <w:t xml:space="preserve">Mollgaard Lou, </w:t>
      </w:r>
      <w:hyperlink r:id="rId15" w:history="1">
        <w:r w:rsidRPr="00E655FD">
          <w:rPr>
            <w:rFonts w:asciiTheme="minorHAnsi" w:hAnsiTheme="minorHAnsi" w:cstheme="minorHAnsi"/>
            <w:i/>
            <w:iCs/>
            <w:color w:val="000000"/>
            <w:sz w:val="16"/>
            <w:szCs w:val="16"/>
          </w:rPr>
          <w:t>Kiki. Królowa Montparnasse’u</w:t>
        </w:r>
      </w:hyperlink>
      <w:r w:rsidRPr="00E655FD">
        <w:rPr>
          <w:rFonts w:asciiTheme="minorHAnsi" w:hAnsiTheme="minorHAnsi" w:cstheme="minorHAnsi"/>
          <w:color w:val="000000"/>
          <w:sz w:val="16"/>
          <w:szCs w:val="16"/>
        </w:rPr>
        <w:t>, Wydawnictwo Książkowe Twój Styl, Warszawa 2005.</w:t>
      </w:r>
    </w:p>
    <w:p w14:paraId="4D5B8077"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Mortkowicz-Olczakowa Hanna, </w:t>
      </w:r>
      <w:r w:rsidRPr="00E655FD">
        <w:rPr>
          <w:rFonts w:asciiTheme="minorHAnsi" w:hAnsiTheme="minorHAnsi" w:cstheme="minorHAnsi"/>
          <w:i/>
          <w:sz w:val="16"/>
          <w:szCs w:val="16"/>
        </w:rPr>
        <w:t>Bunt wspomnień</w:t>
      </w:r>
      <w:r w:rsidRPr="00E655FD">
        <w:rPr>
          <w:rFonts w:asciiTheme="minorHAnsi" w:hAnsiTheme="minorHAnsi" w:cstheme="minorHAnsi"/>
          <w:sz w:val="16"/>
          <w:szCs w:val="16"/>
        </w:rPr>
        <w:t>, PIW, Warszawa 1961.</w:t>
      </w:r>
    </w:p>
    <w:p w14:paraId="4A5C3DAE"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Mściwujewski Mścisław, </w:t>
      </w:r>
      <w:r w:rsidRPr="00E655FD">
        <w:rPr>
          <w:rFonts w:asciiTheme="minorHAnsi" w:hAnsiTheme="minorHAnsi" w:cstheme="minorHAnsi"/>
          <w:i/>
          <w:iCs/>
          <w:sz w:val="16"/>
          <w:szCs w:val="16"/>
        </w:rPr>
        <w:t>Krwawe wybory w Drohobyczu</w:t>
      </w:r>
      <w:r w:rsidRPr="00E655FD">
        <w:rPr>
          <w:rFonts w:asciiTheme="minorHAnsi" w:hAnsiTheme="minorHAnsi" w:cstheme="minorHAnsi"/>
          <w:sz w:val="16"/>
          <w:szCs w:val="16"/>
        </w:rPr>
        <w:t>, „</w:t>
      </w:r>
      <w:r w:rsidRPr="00E655FD">
        <w:rPr>
          <w:rFonts w:asciiTheme="minorHAnsi" w:hAnsiTheme="minorHAnsi" w:cstheme="minorHAnsi"/>
          <w:iCs/>
          <w:sz w:val="16"/>
          <w:szCs w:val="16"/>
        </w:rPr>
        <w:t>Biuletyn SPZD”</w:t>
      </w:r>
      <w:r w:rsidRPr="00E655FD">
        <w:rPr>
          <w:rFonts w:asciiTheme="minorHAnsi" w:hAnsiTheme="minorHAnsi" w:cstheme="minorHAnsi"/>
          <w:i/>
          <w:sz w:val="16"/>
          <w:szCs w:val="16"/>
        </w:rPr>
        <w:t xml:space="preserve"> </w:t>
      </w:r>
      <w:r w:rsidRPr="00E655FD">
        <w:rPr>
          <w:rFonts w:asciiTheme="minorHAnsi" w:hAnsiTheme="minorHAnsi" w:cstheme="minorHAnsi"/>
          <w:sz w:val="16"/>
          <w:szCs w:val="16"/>
        </w:rPr>
        <w:t>nr 22, Wrocław 2018.</w:t>
      </w:r>
    </w:p>
    <w:p w14:paraId="4FB71DFE"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Nacht Józef, </w:t>
      </w:r>
      <w:r w:rsidRPr="00E655FD">
        <w:rPr>
          <w:rFonts w:asciiTheme="minorHAnsi" w:hAnsiTheme="minorHAnsi" w:cstheme="minorHAnsi"/>
          <w:i/>
          <w:sz w:val="16"/>
          <w:szCs w:val="16"/>
        </w:rPr>
        <w:t>Wywiad drastyczny. (Rozmowa z Brunonem Schulzem)</w:t>
      </w:r>
      <w:r w:rsidRPr="00E655FD">
        <w:rPr>
          <w:rFonts w:asciiTheme="minorHAnsi" w:hAnsiTheme="minorHAnsi" w:cstheme="minorHAnsi"/>
          <w:sz w:val="16"/>
          <w:szCs w:val="16"/>
        </w:rPr>
        <w:t>, „Nasza Opinia” 1937, nr 77.</w:t>
      </w:r>
    </w:p>
    <w:p w14:paraId="3F0674B0"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Nałkowska Zofia, </w:t>
      </w:r>
      <w:r w:rsidRPr="00E655FD">
        <w:rPr>
          <w:rStyle w:val="Uwydatnienie"/>
          <w:rFonts w:asciiTheme="minorHAnsi" w:hAnsiTheme="minorHAnsi" w:cstheme="minorHAnsi"/>
          <w:iCs/>
          <w:sz w:val="16"/>
          <w:szCs w:val="16"/>
        </w:rPr>
        <w:t>Dzienniki 4 (1930–1939). Cz. 1 (1930–1934)</w:t>
      </w:r>
      <w:r w:rsidRPr="00E655FD">
        <w:rPr>
          <w:rFonts w:asciiTheme="minorHAnsi" w:hAnsiTheme="minorHAnsi" w:cstheme="minorHAnsi"/>
          <w:sz w:val="16"/>
          <w:szCs w:val="16"/>
        </w:rPr>
        <w:t>, oprac., wstęp i komentarz Hanna Kirchner, Warszawa 1988.</w:t>
      </w:r>
    </w:p>
    <w:p w14:paraId="75B74E7D" w14:textId="77777777" w:rsidR="008A7F90" w:rsidRPr="00E655FD" w:rsidRDefault="008A7F90" w:rsidP="00E655FD">
      <w:pPr>
        <w:pStyle w:val="Standard"/>
        <w:autoSpaceDE w:val="0"/>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Nałkowska Zofia, </w:t>
      </w:r>
      <w:r w:rsidRPr="00E655FD">
        <w:rPr>
          <w:rFonts w:asciiTheme="minorHAnsi" w:hAnsiTheme="minorHAnsi" w:cstheme="minorHAnsi"/>
          <w:i/>
          <w:iCs/>
          <w:sz w:val="16"/>
          <w:szCs w:val="16"/>
        </w:rPr>
        <w:t>Niecierpliwi</w:t>
      </w:r>
      <w:r w:rsidRPr="00E655FD">
        <w:rPr>
          <w:rFonts w:asciiTheme="minorHAnsi" w:hAnsiTheme="minorHAnsi" w:cstheme="minorHAnsi"/>
          <w:sz w:val="16"/>
          <w:szCs w:val="16"/>
        </w:rPr>
        <w:t>, Czytelnik, Warszawa 1978.</w:t>
      </w:r>
    </w:p>
    <w:p w14:paraId="144B075A" w14:textId="77777777" w:rsidR="008A7F90" w:rsidRPr="00E655FD" w:rsidRDefault="008A7F90" w:rsidP="00E655FD">
      <w:pPr>
        <w:pStyle w:val="Footnote"/>
        <w:spacing w:line="360" w:lineRule="auto"/>
        <w:rPr>
          <w:rFonts w:asciiTheme="minorHAnsi" w:hAnsiTheme="minorHAnsi" w:cstheme="minorHAnsi"/>
          <w:sz w:val="16"/>
          <w:szCs w:val="16"/>
          <w:lang w:val="en-US"/>
        </w:rPr>
      </w:pPr>
      <w:r w:rsidRPr="00E655FD">
        <w:rPr>
          <w:rFonts w:asciiTheme="minorHAnsi" w:hAnsiTheme="minorHAnsi" w:cstheme="minorHAnsi"/>
          <w:sz w:val="16"/>
          <w:szCs w:val="16"/>
          <w:lang w:val="en-US"/>
        </w:rPr>
        <w:t xml:space="preserve">Nelken Halina, </w:t>
      </w:r>
      <w:r w:rsidRPr="00E655FD">
        <w:rPr>
          <w:rFonts w:asciiTheme="minorHAnsi" w:hAnsiTheme="minorHAnsi" w:cstheme="minorHAnsi"/>
          <w:i/>
          <w:iCs/>
          <w:sz w:val="16"/>
          <w:szCs w:val="16"/>
          <w:lang w:val="en-US"/>
        </w:rPr>
        <w:t>And yet, I am here!</w:t>
      </w:r>
      <w:r w:rsidRPr="00E655FD">
        <w:rPr>
          <w:rFonts w:asciiTheme="minorHAnsi" w:hAnsiTheme="minorHAnsi" w:cstheme="minorHAnsi"/>
          <w:sz w:val="16"/>
          <w:szCs w:val="16"/>
          <w:lang w:val="en-US"/>
        </w:rPr>
        <w:t>, University of Massachusetts Press, 1999.</w:t>
      </w:r>
    </w:p>
    <w:p w14:paraId="1D65B794" w14:textId="77777777" w:rsidR="008A7F90" w:rsidRPr="00E655FD" w:rsidRDefault="008A7F90" w:rsidP="00E655FD">
      <w:pPr>
        <w:pStyle w:val="Akapitzlist"/>
        <w:spacing w:after="0" w:line="360" w:lineRule="auto"/>
        <w:ind w:left="0"/>
        <w:rPr>
          <w:rFonts w:asciiTheme="minorHAnsi" w:hAnsiTheme="minorHAnsi" w:cstheme="minorHAnsi"/>
          <w:sz w:val="16"/>
          <w:szCs w:val="16"/>
        </w:rPr>
      </w:pPr>
      <w:r w:rsidRPr="00E655FD">
        <w:rPr>
          <w:rFonts w:asciiTheme="minorHAnsi" w:hAnsiTheme="minorHAnsi" w:cstheme="minorHAnsi"/>
          <w:sz w:val="16"/>
          <w:szCs w:val="16"/>
        </w:rPr>
        <w:t>„Oficyna Poetów”, r. 4, nr 4, Londyn 1969.</w:t>
      </w:r>
    </w:p>
    <w:p w14:paraId="62405EDD"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Okołowicz Stefan, </w:t>
      </w:r>
      <w:r w:rsidRPr="00E655FD">
        <w:rPr>
          <w:rFonts w:asciiTheme="minorHAnsi" w:hAnsiTheme="minorHAnsi" w:cstheme="minorHAnsi"/>
          <w:i/>
          <w:iCs/>
          <w:sz w:val="16"/>
          <w:szCs w:val="16"/>
        </w:rPr>
        <w:t>Śliwka i tacet. O spotkaniach Schulza i Witkacego</w:t>
      </w:r>
      <w:r w:rsidRPr="00E655FD">
        <w:rPr>
          <w:rFonts w:asciiTheme="minorHAnsi" w:hAnsiTheme="minorHAnsi" w:cstheme="minorHAnsi"/>
          <w:iCs/>
          <w:sz w:val="16"/>
          <w:szCs w:val="16"/>
        </w:rPr>
        <w:t>,</w:t>
      </w:r>
      <w:r w:rsidRPr="00E655FD">
        <w:rPr>
          <w:rFonts w:asciiTheme="minorHAnsi" w:hAnsiTheme="minorHAnsi" w:cstheme="minorHAnsi"/>
          <w:sz w:val="16"/>
          <w:szCs w:val="16"/>
        </w:rPr>
        <w:t xml:space="preserve"> „SchulzForum” 2016, nr 8.</w:t>
      </w:r>
    </w:p>
    <w:p w14:paraId="5A8423AB"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Piątkowska Renata, </w:t>
      </w:r>
      <w:r w:rsidRPr="00E655FD">
        <w:rPr>
          <w:rFonts w:asciiTheme="minorHAnsi" w:hAnsiTheme="minorHAnsi" w:cstheme="minorHAnsi"/>
          <w:i/>
          <w:iCs/>
          <w:sz w:val="16"/>
          <w:szCs w:val="16"/>
        </w:rPr>
        <w:t>Między „Ziemiańską” a Montparnasse’em. Roman Kramsztyk</w:t>
      </w:r>
      <w:r w:rsidRPr="00E655FD">
        <w:rPr>
          <w:rFonts w:asciiTheme="minorHAnsi" w:hAnsiTheme="minorHAnsi" w:cstheme="minorHAnsi"/>
          <w:sz w:val="16"/>
          <w:szCs w:val="16"/>
        </w:rPr>
        <w:t>, Neriton, Warszawa 2004.</w:t>
      </w:r>
    </w:p>
    <w:p w14:paraId="1A5939BB"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Piechowiczówna Irena, </w:t>
      </w:r>
      <w:r w:rsidRPr="00E655FD">
        <w:rPr>
          <w:rFonts w:asciiTheme="minorHAnsi" w:hAnsiTheme="minorHAnsi" w:cstheme="minorHAnsi"/>
          <w:i/>
          <w:iCs/>
          <w:sz w:val="16"/>
          <w:szCs w:val="16"/>
        </w:rPr>
        <w:t>Mój nauczyciel Bruno Schulz</w:t>
      </w:r>
      <w:r w:rsidRPr="00E655FD">
        <w:rPr>
          <w:rFonts w:asciiTheme="minorHAnsi" w:hAnsiTheme="minorHAnsi" w:cstheme="minorHAnsi"/>
          <w:sz w:val="16"/>
          <w:szCs w:val="16"/>
        </w:rPr>
        <w:t>, „Wiadomości”, nr 49, Londyn 1953.</w:t>
      </w:r>
    </w:p>
    <w:p w14:paraId="6C086FE8"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Piwocki Ksawery, </w:t>
      </w:r>
      <w:r w:rsidRPr="00E655FD">
        <w:rPr>
          <w:rFonts w:asciiTheme="minorHAnsi" w:hAnsiTheme="minorHAnsi" w:cstheme="minorHAnsi"/>
          <w:i/>
          <w:iCs/>
          <w:sz w:val="16"/>
          <w:szCs w:val="16"/>
        </w:rPr>
        <w:t>Historia Akademii Sztuk Pięknych w Warszawie</w:t>
      </w:r>
      <w:r w:rsidRPr="00E655FD">
        <w:rPr>
          <w:rFonts w:asciiTheme="minorHAnsi" w:hAnsiTheme="minorHAnsi" w:cstheme="minorHAnsi"/>
          <w:sz w:val="16"/>
          <w:szCs w:val="16"/>
        </w:rPr>
        <w:t>, PWN, Warszawa 1965.</w:t>
      </w:r>
    </w:p>
    <w:p w14:paraId="1ABA013C"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Pollakówna Joanna, </w:t>
      </w:r>
      <w:r w:rsidRPr="00E655FD">
        <w:rPr>
          <w:rFonts w:asciiTheme="minorHAnsi" w:hAnsiTheme="minorHAnsi" w:cstheme="minorHAnsi"/>
          <w:i/>
          <w:iCs/>
          <w:sz w:val="16"/>
          <w:szCs w:val="16"/>
        </w:rPr>
        <w:t>Malarstwo polskie między wojnami 1918–1939</w:t>
      </w:r>
      <w:r w:rsidRPr="00E655FD">
        <w:rPr>
          <w:rFonts w:asciiTheme="minorHAnsi" w:hAnsiTheme="minorHAnsi" w:cstheme="minorHAnsi"/>
          <w:sz w:val="16"/>
          <w:szCs w:val="16"/>
        </w:rPr>
        <w:t>, Auriga, Wydawnictwa Artystyczne i Filmowe, Warszawa 1982.</w:t>
      </w:r>
    </w:p>
    <w:p w14:paraId="6CCE0847" w14:textId="77777777" w:rsidR="008A7F90" w:rsidRPr="00E655FD" w:rsidRDefault="008A7F90" w:rsidP="00E655FD">
      <w:pPr>
        <w:pStyle w:val="Footnote"/>
        <w:spacing w:line="360" w:lineRule="auto"/>
        <w:rPr>
          <w:rFonts w:asciiTheme="minorHAnsi" w:hAnsiTheme="minorHAnsi" w:cstheme="minorHAnsi"/>
          <w:color w:val="000000"/>
          <w:sz w:val="16"/>
          <w:szCs w:val="16"/>
        </w:rPr>
      </w:pPr>
      <w:r w:rsidRPr="00E655FD">
        <w:rPr>
          <w:rFonts w:asciiTheme="minorHAnsi" w:hAnsiTheme="minorHAnsi" w:cstheme="minorHAnsi"/>
          <w:color w:val="000000"/>
          <w:sz w:val="16"/>
          <w:szCs w:val="16"/>
        </w:rPr>
        <w:t xml:space="preserve">Pollakówna Joanna, </w:t>
      </w:r>
      <w:r w:rsidRPr="00E655FD">
        <w:rPr>
          <w:rFonts w:asciiTheme="minorHAnsi" w:hAnsiTheme="minorHAnsi" w:cstheme="minorHAnsi"/>
          <w:i/>
          <w:iCs/>
          <w:color w:val="000000"/>
          <w:sz w:val="16"/>
          <w:szCs w:val="16"/>
        </w:rPr>
        <w:t>Malarstwo polskie między wojnami 1918–39</w:t>
      </w:r>
      <w:r w:rsidRPr="00E655FD">
        <w:rPr>
          <w:rFonts w:asciiTheme="minorHAnsi" w:hAnsiTheme="minorHAnsi" w:cstheme="minorHAnsi"/>
          <w:color w:val="000000"/>
          <w:sz w:val="16"/>
          <w:szCs w:val="16"/>
        </w:rPr>
        <w:t>, Auriga, Wydawnictwa Artystyczne i Filmowe, Warszawa 1982.</w:t>
      </w:r>
    </w:p>
    <w:p w14:paraId="2F045BF5"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iCs/>
          <w:sz w:val="16"/>
          <w:szCs w:val="16"/>
        </w:rPr>
        <w:t>Polowanie na awangardę. Zakazana sztuka w III Rzeszy</w:t>
      </w:r>
      <w:r w:rsidRPr="00E655FD">
        <w:rPr>
          <w:rFonts w:asciiTheme="minorHAnsi" w:hAnsiTheme="minorHAnsi" w:cstheme="minorHAnsi"/>
          <w:sz w:val="16"/>
          <w:szCs w:val="16"/>
        </w:rPr>
        <w:t xml:space="preserve">, red. prowadzący Marzena Daszewska, katalog wystawy, Międzynarodowe Centrum </w:t>
      </w:r>
    </w:p>
    <w:p w14:paraId="37206F73" w14:textId="78534ED6"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Kultury, Kraków 2011.</w:t>
      </w:r>
    </w:p>
    <w:p w14:paraId="726058BB"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sz w:val="16"/>
          <w:szCs w:val="16"/>
        </w:rPr>
        <w:t>Potęga awangardy</w:t>
      </w:r>
      <w:r w:rsidRPr="00E655FD">
        <w:rPr>
          <w:rFonts w:asciiTheme="minorHAnsi" w:hAnsiTheme="minorHAnsi" w:cstheme="minorHAnsi"/>
          <w:sz w:val="16"/>
          <w:szCs w:val="16"/>
        </w:rPr>
        <w:t>, katalog wystawy, Muzeum Narodowe w Krakowie, Kraków 2017.</w:t>
      </w:r>
    </w:p>
    <w:p w14:paraId="7538E27C"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Potkaj Tomasz,</w:t>
      </w:r>
      <w:r w:rsidRPr="00E655FD">
        <w:rPr>
          <w:rFonts w:asciiTheme="minorHAnsi" w:hAnsiTheme="minorHAnsi" w:cstheme="minorHAnsi"/>
          <w:i/>
          <w:iCs/>
          <w:sz w:val="16"/>
          <w:szCs w:val="16"/>
        </w:rPr>
        <w:t xml:space="preserve"> Przekrój Eilego: biografia całego tego zamieszania z uwzględnieniem psa Fafika</w:t>
      </w:r>
      <w:r w:rsidRPr="00E655FD">
        <w:rPr>
          <w:rFonts w:asciiTheme="minorHAnsi" w:hAnsiTheme="minorHAnsi" w:cstheme="minorHAnsi"/>
          <w:iCs/>
          <w:sz w:val="16"/>
          <w:szCs w:val="16"/>
        </w:rPr>
        <w:t xml:space="preserve">, </w:t>
      </w:r>
      <w:r w:rsidRPr="00E655FD">
        <w:rPr>
          <w:rFonts w:asciiTheme="minorHAnsi" w:hAnsiTheme="minorHAnsi" w:cstheme="minorHAnsi"/>
          <w:sz w:val="16"/>
          <w:szCs w:val="16"/>
        </w:rPr>
        <w:t>MANDO, Kraków 2019.</w:t>
      </w:r>
    </w:p>
    <w:p w14:paraId="2255A643" w14:textId="77777777" w:rsidR="008A7F90" w:rsidRPr="00E655FD" w:rsidRDefault="00901901" w:rsidP="00E655FD">
      <w:pPr>
        <w:pStyle w:val="Footnote"/>
        <w:spacing w:line="360" w:lineRule="auto"/>
        <w:rPr>
          <w:rFonts w:asciiTheme="minorHAnsi" w:hAnsiTheme="minorHAnsi" w:cstheme="minorHAnsi"/>
          <w:sz w:val="16"/>
          <w:szCs w:val="16"/>
        </w:rPr>
      </w:pPr>
      <w:hyperlink r:id="rId16" w:history="1">
        <w:r w:rsidR="008A7F90" w:rsidRPr="00E655FD">
          <w:rPr>
            <w:rFonts w:asciiTheme="minorHAnsi" w:hAnsiTheme="minorHAnsi" w:cstheme="minorHAnsi"/>
            <w:i/>
            <w:sz w:val="16"/>
            <w:szCs w:val="16"/>
          </w:rPr>
          <w:t>Program C. K. Szkoły Politechnicznej we Lwowie na rok naukowy 1910/1911</w:t>
        </w:r>
      </w:hyperlink>
      <w:r w:rsidR="008A7F90" w:rsidRPr="00E655FD">
        <w:rPr>
          <w:rFonts w:asciiTheme="minorHAnsi" w:hAnsiTheme="minorHAnsi" w:cstheme="minorHAnsi"/>
          <w:sz w:val="16"/>
          <w:szCs w:val="16"/>
        </w:rPr>
        <w:t>.</w:t>
      </w:r>
    </w:p>
    <w:p w14:paraId="5C96853F" w14:textId="77777777" w:rsidR="008A7F90" w:rsidRPr="00E655FD" w:rsidRDefault="008A7F90" w:rsidP="00E655FD">
      <w:pPr>
        <w:pStyle w:val="Footnote"/>
        <w:spacing w:line="360" w:lineRule="auto"/>
        <w:rPr>
          <w:rFonts w:asciiTheme="minorHAnsi" w:hAnsiTheme="minorHAnsi" w:cstheme="minorHAnsi"/>
          <w:i/>
          <w:iCs/>
          <w:sz w:val="16"/>
          <w:szCs w:val="16"/>
        </w:rPr>
      </w:pPr>
      <w:r w:rsidRPr="00E655FD">
        <w:rPr>
          <w:rFonts w:asciiTheme="minorHAnsi" w:hAnsiTheme="minorHAnsi" w:cstheme="minorHAnsi"/>
          <w:i/>
          <w:iCs/>
          <w:sz w:val="16"/>
          <w:szCs w:val="16"/>
        </w:rPr>
        <w:t xml:space="preserve">Przyboś K., Granice Ziemi Przemyskiej w czasach nowożytnych XVI–XVIII w., „Rocznik Przemyski”, zeszyt: „Nauki rolnicze”, Przemyśl </w:t>
      </w:r>
    </w:p>
    <w:p w14:paraId="4AD80B84" w14:textId="5548955A" w:rsidR="008A7F90" w:rsidRPr="00E655FD" w:rsidRDefault="008A7F90" w:rsidP="00E655FD">
      <w:pPr>
        <w:pStyle w:val="Footnote"/>
        <w:spacing w:line="360" w:lineRule="auto"/>
        <w:rPr>
          <w:rFonts w:asciiTheme="minorHAnsi" w:hAnsiTheme="minorHAnsi" w:cstheme="minorHAnsi"/>
          <w:i/>
          <w:iCs/>
          <w:sz w:val="16"/>
          <w:szCs w:val="16"/>
        </w:rPr>
      </w:pPr>
      <w:r w:rsidRPr="00E655FD">
        <w:rPr>
          <w:rFonts w:asciiTheme="minorHAnsi" w:hAnsiTheme="minorHAnsi" w:cstheme="minorHAnsi"/>
          <w:i/>
          <w:iCs/>
          <w:sz w:val="16"/>
          <w:szCs w:val="16"/>
        </w:rPr>
        <w:t>1993.</w:t>
      </w:r>
    </w:p>
    <w:p w14:paraId="5D3EA31D" w14:textId="77777777" w:rsidR="008A7F90" w:rsidRPr="00E655FD" w:rsidRDefault="008A7F90" w:rsidP="00E655FD">
      <w:pPr>
        <w:pStyle w:val="Standard"/>
        <w:autoSpaceDE w:val="0"/>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Puchowicz Aleksander, </w:t>
      </w:r>
      <w:r w:rsidRPr="00E655FD">
        <w:rPr>
          <w:rFonts w:asciiTheme="minorHAnsi" w:hAnsiTheme="minorHAnsi" w:cstheme="minorHAnsi"/>
          <w:i/>
          <w:sz w:val="16"/>
          <w:szCs w:val="16"/>
        </w:rPr>
        <w:t>Z Naftą przez pokolenia</w:t>
      </w:r>
      <w:r w:rsidRPr="00E655FD">
        <w:rPr>
          <w:rFonts w:asciiTheme="minorHAnsi" w:hAnsiTheme="minorHAnsi" w:cstheme="minorHAnsi"/>
          <w:sz w:val="16"/>
          <w:szCs w:val="16"/>
        </w:rPr>
        <w:t>, Płock 2004, s. 35.</w:t>
      </w:r>
    </w:p>
    <w:p w14:paraId="47047969"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iCs/>
          <w:sz w:val="16"/>
          <w:szCs w:val="16"/>
        </w:rPr>
        <w:t>Rocznik Żydowski</w:t>
      </w:r>
      <w:r w:rsidRPr="00E655FD">
        <w:rPr>
          <w:rFonts w:asciiTheme="minorHAnsi" w:hAnsiTheme="minorHAnsi" w:cstheme="minorHAnsi"/>
          <w:iCs/>
          <w:sz w:val="16"/>
          <w:szCs w:val="16"/>
        </w:rPr>
        <w:t>, red. Adolf Stand, Spółka dla wydawnictw</w:t>
      </w:r>
      <w:r w:rsidRPr="00E655FD">
        <w:rPr>
          <w:rFonts w:asciiTheme="minorHAnsi" w:hAnsiTheme="minorHAnsi" w:cstheme="minorHAnsi"/>
          <w:sz w:val="16"/>
          <w:szCs w:val="16"/>
        </w:rPr>
        <w:t xml:space="preserve"> żydowskich, Lwów 1902.</w:t>
      </w:r>
    </w:p>
    <w:p w14:paraId="4EC53E6E" w14:textId="77777777" w:rsidR="008A7F90" w:rsidRPr="00E655FD" w:rsidRDefault="008A7F90" w:rsidP="00E655FD">
      <w:pPr>
        <w:pStyle w:val="Footnote"/>
        <w:spacing w:line="360" w:lineRule="auto"/>
        <w:rPr>
          <w:rFonts w:asciiTheme="minorHAnsi" w:hAnsiTheme="minorHAnsi" w:cstheme="minorHAnsi"/>
          <w:i/>
          <w:sz w:val="16"/>
          <w:szCs w:val="16"/>
        </w:rPr>
      </w:pPr>
      <w:r w:rsidRPr="00E655FD">
        <w:rPr>
          <w:rFonts w:asciiTheme="minorHAnsi" w:hAnsiTheme="minorHAnsi" w:cstheme="minorHAnsi"/>
          <w:sz w:val="16"/>
          <w:szCs w:val="16"/>
        </w:rPr>
        <w:t xml:space="preserve">Roland-Zamorska Kazimiera, </w:t>
      </w:r>
      <w:r w:rsidRPr="00E655FD">
        <w:rPr>
          <w:rFonts w:asciiTheme="minorHAnsi" w:hAnsiTheme="minorHAnsi" w:cstheme="minorHAnsi"/>
          <w:i/>
          <w:iCs/>
          <w:sz w:val="16"/>
          <w:szCs w:val="16"/>
        </w:rPr>
        <w:t>Wspomnienie</w:t>
      </w:r>
      <w:r w:rsidRPr="00E655FD">
        <w:rPr>
          <w:rFonts w:asciiTheme="minorHAnsi" w:hAnsiTheme="minorHAnsi" w:cstheme="minorHAnsi"/>
          <w:sz w:val="16"/>
          <w:szCs w:val="16"/>
        </w:rPr>
        <w:t xml:space="preserve"> [w:] </w:t>
      </w:r>
      <w:r w:rsidRPr="00E655FD">
        <w:rPr>
          <w:rFonts w:asciiTheme="minorHAnsi" w:hAnsiTheme="minorHAnsi" w:cstheme="minorHAnsi"/>
          <w:i/>
          <w:sz w:val="16"/>
          <w:szCs w:val="16"/>
        </w:rPr>
        <w:t xml:space="preserve">Księga pamiątkowa i adresowa wygnańców wojennych z Galicyi i Bukowiny 1914–1915 </w:t>
      </w:r>
    </w:p>
    <w:p w14:paraId="0BDDF913"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sz w:val="16"/>
          <w:szCs w:val="16"/>
        </w:rPr>
        <w:t>oraz Album pamiątkowy. Cz. III, Prowincya i Bukowina</w:t>
      </w:r>
      <w:r w:rsidRPr="00E655FD">
        <w:rPr>
          <w:rFonts w:asciiTheme="minorHAnsi" w:hAnsiTheme="minorHAnsi" w:cstheme="minorHAnsi"/>
          <w:sz w:val="16"/>
          <w:szCs w:val="16"/>
        </w:rPr>
        <w:t>,</w:t>
      </w:r>
      <w:r w:rsidRPr="00E655FD">
        <w:rPr>
          <w:rFonts w:asciiTheme="minorHAnsi" w:hAnsiTheme="minorHAnsi" w:cstheme="minorHAnsi"/>
          <w:i/>
          <w:sz w:val="16"/>
          <w:szCs w:val="16"/>
        </w:rPr>
        <w:t xml:space="preserve"> </w:t>
      </w:r>
      <w:r w:rsidRPr="00E655FD">
        <w:rPr>
          <w:rFonts w:asciiTheme="minorHAnsi" w:hAnsiTheme="minorHAnsi" w:cstheme="minorHAnsi"/>
          <w:sz w:val="16"/>
          <w:szCs w:val="16"/>
        </w:rPr>
        <w:t xml:space="preserve">oprac. według planu dra Antoniego Chmurskiego, Wiedeński Kuryer Polski, Wiedeń </w:t>
      </w:r>
    </w:p>
    <w:p w14:paraId="11B27DE0" w14:textId="7FF8EE61"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1915.</w:t>
      </w:r>
    </w:p>
    <w:p w14:paraId="0793ADDB"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Rothenberg Samuel, </w:t>
      </w:r>
      <w:r w:rsidRPr="00E655FD">
        <w:rPr>
          <w:rFonts w:asciiTheme="minorHAnsi" w:hAnsiTheme="minorHAnsi" w:cstheme="minorHAnsi"/>
          <w:i/>
          <w:iCs/>
          <w:sz w:val="16"/>
          <w:szCs w:val="16"/>
        </w:rPr>
        <w:t>List o zagładzie Żydów w Drohobyczu</w:t>
      </w:r>
      <w:r w:rsidRPr="00E655FD">
        <w:rPr>
          <w:rFonts w:asciiTheme="minorHAnsi" w:hAnsiTheme="minorHAnsi" w:cstheme="minorHAnsi"/>
          <w:sz w:val="16"/>
          <w:szCs w:val="16"/>
        </w:rPr>
        <w:t>, „</w:t>
      </w:r>
      <w:r w:rsidRPr="00E655FD">
        <w:rPr>
          <w:rFonts w:asciiTheme="minorHAnsi" w:hAnsiTheme="minorHAnsi" w:cstheme="minorHAnsi"/>
          <w:iCs/>
          <w:sz w:val="16"/>
          <w:szCs w:val="16"/>
        </w:rPr>
        <w:t>Biuletyn SPZD”</w:t>
      </w:r>
      <w:r w:rsidRPr="00E655FD">
        <w:rPr>
          <w:rFonts w:asciiTheme="minorHAnsi" w:hAnsiTheme="minorHAnsi" w:cstheme="minorHAnsi"/>
          <w:i/>
          <w:sz w:val="16"/>
          <w:szCs w:val="16"/>
        </w:rPr>
        <w:t xml:space="preserve"> </w:t>
      </w:r>
      <w:r w:rsidRPr="00E655FD">
        <w:rPr>
          <w:rFonts w:asciiTheme="minorHAnsi" w:hAnsiTheme="minorHAnsi" w:cstheme="minorHAnsi"/>
          <w:sz w:val="16"/>
          <w:szCs w:val="16"/>
        </w:rPr>
        <w:t>2017, nr 21.</w:t>
      </w:r>
    </w:p>
    <w:p w14:paraId="478155DE"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Russocka-Wilczycka Helena, </w:t>
      </w:r>
      <w:r w:rsidRPr="00E655FD">
        <w:rPr>
          <w:rFonts w:asciiTheme="minorHAnsi" w:hAnsiTheme="minorHAnsi" w:cstheme="minorHAnsi"/>
          <w:i/>
          <w:sz w:val="16"/>
          <w:szCs w:val="16"/>
        </w:rPr>
        <w:t>Dobry ton. Przewodnik towarzyski i salonowy</w:t>
      </w:r>
      <w:r w:rsidRPr="00E655FD">
        <w:rPr>
          <w:rFonts w:asciiTheme="minorHAnsi" w:hAnsiTheme="minorHAnsi" w:cstheme="minorHAnsi"/>
          <w:sz w:val="16"/>
          <w:szCs w:val="16"/>
        </w:rPr>
        <w:t>, Lwów 1878, s. 102.</w:t>
      </w:r>
    </w:p>
    <w:p w14:paraId="47C7FF0A"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Sandauer Artur, </w:t>
      </w:r>
      <w:r w:rsidRPr="00E655FD">
        <w:rPr>
          <w:rStyle w:val="Uwydatnienie"/>
          <w:rFonts w:asciiTheme="minorHAnsi" w:hAnsiTheme="minorHAnsi" w:cstheme="minorHAnsi"/>
          <w:iCs/>
          <w:sz w:val="16"/>
          <w:szCs w:val="16"/>
        </w:rPr>
        <w:t>Byłem…</w:t>
      </w:r>
      <w:r w:rsidRPr="00E655FD">
        <w:rPr>
          <w:rFonts w:asciiTheme="minorHAnsi" w:hAnsiTheme="minorHAnsi" w:cstheme="minorHAnsi"/>
          <w:sz w:val="16"/>
          <w:szCs w:val="16"/>
        </w:rPr>
        <w:t>, PIW, Warszawa 1991.</w:t>
      </w:r>
    </w:p>
    <w:p w14:paraId="39AC20A2"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Schulz Bruno, </w:t>
      </w:r>
      <w:r w:rsidRPr="00E655FD">
        <w:rPr>
          <w:rFonts w:asciiTheme="minorHAnsi" w:hAnsiTheme="minorHAnsi" w:cstheme="minorHAnsi"/>
          <w:i/>
          <w:iCs/>
          <w:sz w:val="16"/>
          <w:szCs w:val="16"/>
        </w:rPr>
        <w:t>Księga</w:t>
      </w:r>
      <w:r w:rsidRPr="00E655FD">
        <w:rPr>
          <w:rFonts w:asciiTheme="minorHAnsi" w:hAnsiTheme="minorHAnsi" w:cstheme="minorHAnsi"/>
          <w:sz w:val="16"/>
          <w:szCs w:val="16"/>
        </w:rPr>
        <w:t xml:space="preserve"> </w:t>
      </w:r>
      <w:r w:rsidRPr="00E655FD">
        <w:rPr>
          <w:rFonts w:asciiTheme="minorHAnsi" w:hAnsiTheme="minorHAnsi" w:cstheme="minorHAnsi"/>
          <w:i/>
          <w:iCs/>
          <w:sz w:val="16"/>
          <w:szCs w:val="16"/>
        </w:rPr>
        <w:t>listów</w:t>
      </w:r>
      <w:r w:rsidRPr="00E655FD">
        <w:rPr>
          <w:rFonts w:asciiTheme="minorHAnsi" w:hAnsiTheme="minorHAnsi" w:cstheme="minorHAnsi"/>
          <w:sz w:val="16"/>
          <w:szCs w:val="16"/>
        </w:rPr>
        <w:t xml:space="preserve"> [w:] </w:t>
      </w:r>
      <w:r w:rsidRPr="00E655FD">
        <w:rPr>
          <w:rFonts w:asciiTheme="minorHAnsi" w:hAnsiTheme="minorHAnsi" w:cstheme="minorHAnsi"/>
          <w:i/>
          <w:sz w:val="16"/>
          <w:szCs w:val="16"/>
        </w:rPr>
        <w:t>Dzieła zebrane</w:t>
      </w:r>
      <w:r w:rsidRPr="00E655FD">
        <w:rPr>
          <w:rFonts w:asciiTheme="minorHAnsi" w:hAnsiTheme="minorHAnsi" w:cstheme="minorHAnsi"/>
          <w:sz w:val="16"/>
          <w:szCs w:val="16"/>
        </w:rPr>
        <w:t xml:space="preserve">, t. 5, zebrał i przygotował do druku Jerzy Ficowski, uzupełnił Stanisław Danecki, </w:t>
      </w:r>
    </w:p>
    <w:p w14:paraId="5E8FF0DB" w14:textId="5DA90EDD"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Słowo/Obraz Terytoria, Gdańsk 2016.</w:t>
      </w:r>
    </w:p>
    <w:p w14:paraId="5317F3AC"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Schulz Bruno, </w:t>
      </w:r>
      <w:r w:rsidRPr="00E655FD">
        <w:rPr>
          <w:rFonts w:asciiTheme="minorHAnsi" w:hAnsiTheme="minorHAnsi" w:cstheme="minorHAnsi"/>
          <w:i/>
          <w:iCs/>
          <w:sz w:val="16"/>
          <w:szCs w:val="16"/>
        </w:rPr>
        <w:t>Księga</w:t>
      </w:r>
      <w:r w:rsidRPr="00E655FD">
        <w:rPr>
          <w:rFonts w:asciiTheme="minorHAnsi" w:hAnsiTheme="minorHAnsi" w:cstheme="minorHAnsi"/>
          <w:sz w:val="16"/>
          <w:szCs w:val="16"/>
        </w:rPr>
        <w:t xml:space="preserve"> </w:t>
      </w:r>
      <w:r w:rsidRPr="00E655FD">
        <w:rPr>
          <w:rFonts w:asciiTheme="minorHAnsi" w:hAnsiTheme="minorHAnsi" w:cstheme="minorHAnsi"/>
          <w:i/>
          <w:iCs/>
          <w:sz w:val="16"/>
          <w:szCs w:val="16"/>
        </w:rPr>
        <w:t>listów</w:t>
      </w:r>
      <w:r w:rsidRPr="00E655FD">
        <w:rPr>
          <w:rFonts w:asciiTheme="minorHAnsi" w:hAnsiTheme="minorHAnsi" w:cstheme="minorHAnsi"/>
          <w:sz w:val="16"/>
          <w:szCs w:val="16"/>
        </w:rPr>
        <w:t>, zebrał i przygotował do druku Jerzy Ficowski, wyd. trzecie, Słowo/Obraz Terytoria, Gdańsk 2002.</w:t>
      </w:r>
    </w:p>
    <w:p w14:paraId="58EBFFD3"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Schulz Bruno, </w:t>
      </w:r>
      <w:r w:rsidRPr="00E655FD">
        <w:rPr>
          <w:rFonts w:asciiTheme="minorHAnsi" w:hAnsiTheme="minorHAnsi" w:cstheme="minorHAnsi"/>
          <w:i/>
          <w:iCs/>
          <w:sz w:val="16"/>
          <w:szCs w:val="16"/>
        </w:rPr>
        <w:t>Sanatorium pod Klepsydrą</w:t>
      </w:r>
      <w:r w:rsidRPr="00E655FD">
        <w:rPr>
          <w:rFonts w:asciiTheme="minorHAnsi" w:hAnsiTheme="minorHAnsi" w:cstheme="minorHAnsi"/>
          <w:sz w:val="16"/>
          <w:szCs w:val="16"/>
        </w:rPr>
        <w:t>, Towarzystwo Wydawnicze Rój, Warszawa 1937.</w:t>
      </w:r>
    </w:p>
    <w:p w14:paraId="34296EFE"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Schulz Bruno, </w:t>
      </w:r>
      <w:r w:rsidRPr="00E655FD">
        <w:rPr>
          <w:rFonts w:asciiTheme="minorHAnsi" w:hAnsiTheme="minorHAnsi" w:cstheme="minorHAnsi"/>
          <w:i/>
          <w:iCs/>
          <w:sz w:val="16"/>
          <w:szCs w:val="16"/>
        </w:rPr>
        <w:t>Sklepy cynamonowe / Sanatorium pod Klepsydrą</w:t>
      </w:r>
      <w:r w:rsidRPr="00E655FD">
        <w:rPr>
          <w:rFonts w:asciiTheme="minorHAnsi" w:hAnsiTheme="minorHAnsi" w:cstheme="minorHAnsi"/>
          <w:sz w:val="16"/>
          <w:szCs w:val="16"/>
        </w:rPr>
        <w:t xml:space="preserve">, Temark, Warszawa 1993; tekst według edycji Wydawnictwa Literackiego, </w:t>
      </w:r>
    </w:p>
    <w:p w14:paraId="70C22288" w14:textId="1B6CB35B"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Kraków 1978.</w:t>
      </w:r>
    </w:p>
    <w:p w14:paraId="62B3B649"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Schulz Bruno, </w:t>
      </w:r>
      <w:r w:rsidRPr="00E655FD">
        <w:rPr>
          <w:rFonts w:asciiTheme="minorHAnsi" w:hAnsiTheme="minorHAnsi" w:cstheme="minorHAnsi"/>
          <w:i/>
          <w:iCs/>
          <w:sz w:val="16"/>
          <w:szCs w:val="16"/>
        </w:rPr>
        <w:t>Sklepy cynamonowe</w:t>
      </w:r>
      <w:r w:rsidRPr="00E655FD">
        <w:rPr>
          <w:rFonts w:asciiTheme="minorHAnsi" w:hAnsiTheme="minorHAnsi" w:cstheme="minorHAnsi"/>
          <w:sz w:val="16"/>
          <w:szCs w:val="16"/>
        </w:rPr>
        <w:t>, Towarzystwo Wydawnicze Rój, Warszawa 1934.</w:t>
      </w:r>
    </w:p>
    <w:p w14:paraId="28AA82F7"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Schulz Bruno, </w:t>
      </w:r>
      <w:r w:rsidRPr="00E655FD">
        <w:rPr>
          <w:rFonts w:asciiTheme="minorHAnsi" w:hAnsiTheme="minorHAnsi" w:cstheme="minorHAnsi"/>
          <w:i/>
          <w:iCs/>
          <w:sz w:val="16"/>
          <w:szCs w:val="16"/>
        </w:rPr>
        <w:t>Szkice krytyczne</w:t>
      </w:r>
      <w:r w:rsidRPr="00E655FD">
        <w:rPr>
          <w:rFonts w:asciiTheme="minorHAnsi" w:hAnsiTheme="minorHAnsi" w:cstheme="minorHAnsi"/>
          <w:sz w:val="16"/>
          <w:szCs w:val="16"/>
        </w:rPr>
        <w:t xml:space="preserve">, [w:] </w:t>
      </w:r>
      <w:r w:rsidRPr="00E655FD">
        <w:rPr>
          <w:rFonts w:asciiTheme="minorHAnsi" w:hAnsiTheme="minorHAnsi" w:cstheme="minorHAnsi"/>
          <w:i/>
          <w:sz w:val="16"/>
          <w:szCs w:val="16"/>
        </w:rPr>
        <w:t>Dzieła zebrane</w:t>
      </w:r>
      <w:r w:rsidRPr="00E655FD">
        <w:rPr>
          <w:rFonts w:asciiTheme="minorHAnsi" w:hAnsiTheme="minorHAnsi" w:cstheme="minorHAnsi"/>
          <w:sz w:val="16"/>
          <w:szCs w:val="16"/>
        </w:rPr>
        <w:t xml:space="preserve">, t. 7, zebrał i przygotował do druku Jerzy Ficowski, uzupełnił Stanisław Danecki, </w:t>
      </w:r>
    </w:p>
    <w:p w14:paraId="23650A87" w14:textId="3493E44F"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Słowo/Obraz Terytoria, Gdańsk 2017.</w:t>
      </w:r>
    </w:p>
    <w:p w14:paraId="7651A81E"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sz w:val="16"/>
          <w:szCs w:val="16"/>
        </w:rPr>
        <w:t>Schulz między mitem a filozofią</w:t>
      </w:r>
      <w:r w:rsidRPr="00E655FD">
        <w:rPr>
          <w:rFonts w:asciiTheme="minorHAnsi" w:hAnsiTheme="minorHAnsi" w:cstheme="minorHAnsi"/>
          <w:sz w:val="16"/>
          <w:szCs w:val="16"/>
        </w:rPr>
        <w:t>, red. Joanna Michalik i Przemysław Bursztyka, Słowo/Obraz Terytoria, Gdańsk 2014.</w:t>
      </w:r>
    </w:p>
    <w:p w14:paraId="35AB8740"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sz w:val="16"/>
          <w:szCs w:val="16"/>
        </w:rPr>
        <w:lastRenderedPageBreak/>
        <w:t>Schulz. Przewodnik krytyki politycznej</w:t>
      </w:r>
      <w:r w:rsidRPr="00E655FD">
        <w:rPr>
          <w:rFonts w:asciiTheme="minorHAnsi" w:hAnsiTheme="minorHAnsi" w:cstheme="minorHAnsi"/>
          <w:sz w:val="16"/>
          <w:szCs w:val="16"/>
        </w:rPr>
        <w:t>, red. Jakub Majmurek, Wydawnictwo Krytyki Politycznej, Warszawa 2012.</w:t>
      </w:r>
    </w:p>
    <w:p w14:paraId="107081F0"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Sieradzki Józef, Cieślik Leon, </w:t>
      </w:r>
      <w:r w:rsidRPr="00E655FD">
        <w:rPr>
          <w:rFonts w:asciiTheme="minorHAnsi" w:hAnsiTheme="minorHAnsi" w:cstheme="minorHAnsi"/>
          <w:i/>
          <w:iCs/>
          <w:sz w:val="16"/>
          <w:szCs w:val="16"/>
        </w:rPr>
        <w:t>Wspomnienia o Brunonie Schulzu</w:t>
      </w:r>
      <w:r w:rsidRPr="00E655FD">
        <w:rPr>
          <w:rFonts w:asciiTheme="minorHAnsi" w:hAnsiTheme="minorHAnsi" w:cstheme="minorHAnsi"/>
          <w:sz w:val="16"/>
          <w:szCs w:val="16"/>
        </w:rPr>
        <w:t>, „Nowa Kultura” 1957, nr 45.</w:t>
      </w:r>
    </w:p>
    <w:p w14:paraId="473585F1"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Sieradzki Józef, </w:t>
      </w:r>
      <w:r w:rsidRPr="00E655FD">
        <w:rPr>
          <w:rFonts w:asciiTheme="minorHAnsi" w:hAnsiTheme="minorHAnsi" w:cstheme="minorHAnsi"/>
          <w:i/>
          <w:iCs/>
          <w:sz w:val="16"/>
          <w:szCs w:val="16"/>
        </w:rPr>
        <w:t>Wspomnienia o Brunonie Schulzu</w:t>
      </w:r>
      <w:r w:rsidRPr="00E655FD">
        <w:rPr>
          <w:rFonts w:asciiTheme="minorHAnsi" w:hAnsiTheme="minorHAnsi" w:cstheme="minorHAnsi"/>
          <w:sz w:val="16"/>
          <w:szCs w:val="16"/>
        </w:rPr>
        <w:t>, „Nowa Kultura” 1957, nr 45</w:t>
      </w:r>
    </w:p>
    <w:p w14:paraId="6B603967" w14:textId="77777777" w:rsidR="008A7F90" w:rsidRPr="00E655FD" w:rsidRDefault="008A7F90" w:rsidP="00E655FD">
      <w:pPr>
        <w:pStyle w:val="Footnote"/>
        <w:spacing w:line="360" w:lineRule="auto"/>
        <w:rPr>
          <w:rFonts w:asciiTheme="minorHAnsi" w:hAnsiTheme="minorHAnsi" w:cstheme="minorHAnsi"/>
          <w:i/>
          <w:iCs/>
          <w:sz w:val="16"/>
          <w:szCs w:val="16"/>
        </w:rPr>
      </w:pPr>
      <w:r w:rsidRPr="00E655FD">
        <w:rPr>
          <w:rFonts w:asciiTheme="minorHAnsi" w:hAnsiTheme="minorHAnsi" w:cstheme="minorHAnsi"/>
          <w:sz w:val="16"/>
          <w:szCs w:val="16"/>
        </w:rPr>
        <w:t xml:space="preserve">Silberner Regina, </w:t>
      </w:r>
      <w:r w:rsidRPr="00E655FD">
        <w:rPr>
          <w:rFonts w:asciiTheme="minorHAnsi" w:hAnsiTheme="minorHAnsi" w:cstheme="minorHAnsi"/>
          <w:i/>
          <w:iCs/>
          <w:sz w:val="16"/>
          <w:szCs w:val="16"/>
        </w:rPr>
        <w:t>Strzępy wspomnień. Przyczynek do biografii zewnętrznej Brunona Schulza</w:t>
      </w:r>
      <w:r w:rsidRPr="00E655FD">
        <w:rPr>
          <w:rFonts w:asciiTheme="minorHAnsi" w:hAnsiTheme="minorHAnsi" w:cstheme="minorHAnsi"/>
          <w:iCs/>
          <w:sz w:val="16"/>
          <w:szCs w:val="16"/>
        </w:rPr>
        <w:t>,</w:t>
      </w:r>
      <w:r w:rsidRPr="00E655FD">
        <w:rPr>
          <w:rFonts w:asciiTheme="minorHAnsi" w:hAnsiTheme="minorHAnsi" w:cstheme="minorHAnsi"/>
          <w:sz w:val="16"/>
          <w:szCs w:val="16"/>
        </w:rPr>
        <w:t xml:space="preserve"> Oficyna Poetów i Malarzy, Londyn 1984.</w:t>
      </w:r>
    </w:p>
    <w:p w14:paraId="65870FDD"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Sitkiewicz Piotr, </w:t>
      </w:r>
      <w:r w:rsidRPr="00E655FD">
        <w:rPr>
          <w:rFonts w:asciiTheme="minorHAnsi" w:hAnsiTheme="minorHAnsi" w:cstheme="minorHAnsi"/>
          <w:i/>
          <w:iCs/>
          <w:sz w:val="16"/>
          <w:szCs w:val="16"/>
        </w:rPr>
        <w:t>Bruno Schulz i krytycy</w:t>
      </w:r>
      <w:r w:rsidRPr="00E655FD">
        <w:rPr>
          <w:rFonts w:asciiTheme="minorHAnsi" w:hAnsiTheme="minorHAnsi" w:cstheme="minorHAnsi"/>
          <w:sz w:val="16"/>
          <w:szCs w:val="16"/>
        </w:rPr>
        <w:t>, Fundacja Terytoria Książki, Gdańsk 2018.</w:t>
      </w:r>
    </w:p>
    <w:p w14:paraId="09787D69"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iCs/>
          <w:sz w:val="16"/>
          <w:szCs w:val="16"/>
        </w:rPr>
        <w:t>Słownik geograficzny Królestwa Polskiego i innych krajów słowiańskich</w:t>
      </w:r>
      <w:r w:rsidRPr="00E655FD">
        <w:rPr>
          <w:rFonts w:asciiTheme="minorHAnsi" w:hAnsiTheme="minorHAnsi" w:cstheme="minorHAnsi"/>
          <w:sz w:val="16"/>
          <w:szCs w:val="16"/>
        </w:rPr>
        <w:t>, Wydawnictwa Artystyczne i Filmowe, Warszawa 1880.</w:t>
      </w:r>
    </w:p>
    <w:p w14:paraId="6E6FDCBD" w14:textId="77777777" w:rsidR="008A7F90" w:rsidRPr="00E655FD" w:rsidRDefault="008A7F90" w:rsidP="00E655FD">
      <w:pPr>
        <w:pStyle w:val="Footnote"/>
        <w:spacing w:line="360" w:lineRule="auto"/>
        <w:rPr>
          <w:rFonts w:asciiTheme="minorHAnsi" w:hAnsiTheme="minorHAnsi" w:cstheme="minorHAnsi"/>
          <w:color w:val="000000"/>
          <w:sz w:val="16"/>
          <w:szCs w:val="16"/>
        </w:rPr>
      </w:pPr>
      <w:r w:rsidRPr="00E655FD">
        <w:rPr>
          <w:rFonts w:asciiTheme="minorHAnsi" w:hAnsiTheme="minorHAnsi" w:cstheme="minorHAnsi"/>
          <w:i/>
          <w:iCs/>
          <w:color w:val="000000"/>
          <w:sz w:val="16"/>
          <w:szCs w:val="16"/>
        </w:rPr>
        <w:t>Słownik schulzowski</w:t>
      </w:r>
      <w:r w:rsidRPr="00E655FD">
        <w:rPr>
          <w:rFonts w:asciiTheme="minorHAnsi" w:hAnsiTheme="minorHAnsi" w:cstheme="minorHAnsi"/>
          <w:color w:val="000000"/>
          <w:sz w:val="16"/>
          <w:szCs w:val="16"/>
        </w:rPr>
        <w:t>, oprac. i red. Włodzimierz Bolecki, Jerzy Jarzębski, Stanisław Rosiek, Słowo/Obraz Terytoria, Gdańsk 2003.</w:t>
      </w:r>
    </w:p>
    <w:p w14:paraId="54743652"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Style w:val="Uwydatnienie"/>
          <w:rFonts w:asciiTheme="minorHAnsi" w:hAnsiTheme="minorHAnsi" w:cstheme="minorHAnsi"/>
          <w:iCs/>
          <w:sz w:val="16"/>
          <w:szCs w:val="16"/>
        </w:rPr>
        <w:t>Sprawozdanie C.K. Wyższego Gimnazyum w Drohobyczu za rok szkolny 1902</w:t>
      </w:r>
      <w:r w:rsidRPr="00E655FD">
        <w:rPr>
          <w:rFonts w:asciiTheme="minorHAnsi" w:hAnsiTheme="minorHAnsi" w:cstheme="minorHAnsi"/>
          <w:sz w:val="16"/>
          <w:szCs w:val="16"/>
        </w:rPr>
        <w:t>, Drohobycz 1902 oraz kolejne do roku 1910.</w:t>
      </w:r>
    </w:p>
    <w:p w14:paraId="0954C4C7" w14:textId="306F1686" w:rsidR="008A7F90" w:rsidRPr="00E655FD" w:rsidRDefault="00901901" w:rsidP="00E655FD">
      <w:pPr>
        <w:pStyle w:val="Footnote"/>
        <w:spacing w:line="360" w:lineRule="auto"/>
        <w:rPr>
          <w:rFonts w:asciiTheme="minorHAnsi" w:hAnsiTheme="minorHAnsi" w:cstheme="minorHAnsi"/>
          <w:sz w:val="16"/>
          <w:szCs w:val="16"/>
        </w:rPr>
      </w:pPr>
      <w:hyperlink r:id="rId17" w:history="1">
        <w:r w:rsidR="008A7F90" w:rsidRPr="00E655FD">
          <w:rPr>
            <w:rFonts w:asciiTheme="minorHAnsi" w:hAnsiTheme="minorHAnsi" w:cstheme="minorHAnsi"/>
            <w:i/>
            <w:iCs/>
            <w:sz w:val="16"/>
            <w:szCs w:val="16"/>
          </w:rPr>
          <w:t>Sprawozdanie Dyrekcji Państwowego Gimnazjum im. Króla Władysława Jagiełły w Drohobyczu za rok szkolny 1938/39</w:t>
        </w:r>
      </w:hyperlink>
      <w:r w:rsidR="008A7F90" w:rsidRPr="00E655FD">
        <w:rPr>
          <w:rFonts w:asciiTheme="minorHAnsi" w:hAnsiTheme="minorHAnsi" w:cstheme="minorHAnsi"/>
          <w:i/>
          <w:iCs/>
          <w:sz w:val="16"/>
          <w:szCs w:val="16"/>
        </w:rPr>
        <w:t xml:space="preserve"> </w:t>
      </w:r>
      <w:r w:rsidR="008A7F90" w:rsidRPr="00E655FD">
        <w:rPr>
          <w:rFonts w:asciiTheme="minorHAnsi" w:hAnsiTheme="minorHAnsi" w:cstheme="minorHAnsi"/>
          <w:sz w:val="16"/>
          <w:szCs w:val="16"/>
        </w:rPr>
        <w:t>oraz lata</w:t>
      </w:r>
      <w:r w:rsidR="008A7F90" w:rsidRPr="00E655FD">
        <w:rPr>
          <w:rFonts w:asciiTheme="minorHAnsi" w:hAnsiTheme="minorHAnsi" w:cstheme="minorHAnsi"/>
          <w:i/>
          <w:sz w:val="16"/>
          <w:szCs w:val="16"/>
        </w:rPr>
        <w:t xml:space="preserve"> 19291939</w:t>
      </w:r>
      <w:r w:rsidR="008A7F90" w:rsidRPr="00E655FD">
        <w:rPr>
          <w:rFonts w:asciiTheme="minorHAnsi" w:hAnsiTheme="minorHAnsi" w:cstheme="minorHAnsi"/>
          <w:sz w:val="16"/>
          <w:szCs w:val="16"/>
        </w:rPr>
        <w:t>.</w:t>
      </w:r>
    </w:p>
    <w:p w14:paraId="140DC9BB"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Sprawozdanie Harry Zeimera, </w:t>
      </w:r>
      <w:r w:rsidRPr="00E655FD">
        <w:rPr>
          <w:rFonts w:asciiTheme="minorHAnsi" w:hAnsiTheme="minorHAnsi" w:cstheme="minorHAnsi"/>
          <w:i/>
          <w:sz w:val="16"/>
          <w:szCs w:val="16"/>
        </w:rPr>
        <w:t>Archiwum Yad Vashem w Jerozolimie</w:t>
      </w:r>
      <w:r w:rsidRPr="00E655FD">
        <w:rPr>
          <w:rFonts w:asciiTheme="minorHAnsi" w:hAnsiTheme="minorHAnsi" w:cstheme="minorHAnsi"/>
          <w:sz w:val="16"/>
          <w:szCs w:val="16"/>
        </w:rPr>
        <w:t>, „</w:t>
      </w:r>
      <w:r w:rsidRPr="00E655FD">
        <w:rPr>
          <w:rFonts w:asciiTheme="minorHAnsi" w:hAnsiTheme="minorHAnsi" w:cstheme="minorHAnsi"/>
          <w:iCs/>
          <w:sz w:val="16"/>
          <w:szCs w:val="16"/>
        </w:rPr>
        <w:t>Biuletyn SPZD”</w:t>
      </w:r>
      <w:r w:rsidRPr="00E655FD">
        <w:rPr>
          <w:rFonts w:asciiTheme="minorHAnsi" w:hAnsiTheme="minorHAnsi" w:cstheme="minorHAnsi"/>
          <w:i/>
          <w:sz w:val="16"/>
          <w:szCs w:val="16"/>
        </w:rPr>
        <w:t xml:space="preserve"> </w:t>
      </w:r>
      <w:r w:rsidRPr="00E655FD">
        <w:rPr>
          <w:rFonts w:asciiTheme="minorHAnsi" w:hAnsiTheme="minorHAnsi" w:cstheme="minorHAnsi"/>
          <w:sz w:val="16"/>
          <w:szCs w:val="16"/>
        </w:rPr>
        <w:t>2017, nr 21.</w:t>
      </w:r>
    </w:p>
    <w:p w14:paraId="7000D0B0"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Staszic Stanisław, </w:t>
      </w:r>
      <w:r w:rsidRPr="00E655FD">
        <w:rPr>
          <w:rFonts w:asciiTheme="minorHAnsi" w:hAnsiTheme="minorHAnsi" w:cstheme="minorHAnsi"/>
          <w:i/>
          <w:sz w:val="16"/>
          <w:szCs w:val="16"/>
        </w:rPr>
        <w:t>O </w:t>
      </w:r>
      <w:r w:rsidRPr="00E655FD">
        <w:rPr>
          <w:rFonts w:asciiTheme="minorHAnsi" w:hAnsiTheme="minorHAnsi" w:cstheme="minorHAnsi"/>
          <w:i/>
          <w:iCs/>
          <w:sz w:val="16"/>
          <w:szCs w:val="16"/>
        </w:rPr>
        <w:t>ziemiorództwie Karpatów i innych gór i równin Polski</w:t>
      </w:r>
      <w:r w:rsidRPr="00E655FD">
        <w:rPr>
          <w:rFonts w:asciiTheme="minorHAnsi" w:hAnsiTheme="minorHAnsi" w:cstheme="minorHAnsi"/>
          <w:sz w:val="16"/>
          <w:szCs w:val="16"/>
        </w:rPr>
        <w:t>, Warszawa 1815.</w:t>
      </w:r>
    </w:p>
    <w:p w14:paraId="6A52F442"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Sterling Seweryn, </w:t>
      </w:r>
      <w:r w:rsidRPr="00E655FD">
        <w:rPr>
          <w:rFonts w:asciiTheme="minorHAnsi" w:hAnsiTheme="minorHAnsi" w:cstheme="minorHAnsi"/>
          <w:i/>
          <w:sz w:val="16"/>
          <w:szCs w:val="16"/>
        </w:rPr>
        <w:t>O leczeniu suchot płucnych w szpitalu i w domu</w:t>
      </w:r>
      <w:r w:rsidRPr="00E655FD">
        <w:rPr>
          <w:rFonts w:asciiTheme="minorHAnsi" w:hAnsiTheme="minorHAnsi" w:cstheme="minorHAnsi"/>
          <w:sz w:val="16"/>
          <w:szCs w:val="16"/>
        </w:rPr>
        <w:t>, Łódź 1905.</w:t>
      </w:r>
    </w:p>
    <w:p w14:paraId="0B717FCA"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color w:val="000000"/>
          <w:sz w:val="16"/>
          <w:szCs w:val="16"/>
        </w:rPr>
        <w:t xml:space="preserve">Styrna Natasza, </w:t>
      </w:r>
      <w:r w:rsidRPr="00E655FD">
        <w:rPr>
          <w:rFonts w:asciiTheme="minorHAnsi" w:hAnsiTheme="minorHAnsi" w:cstheme="minorHAnsi"/>
          <w:i/>
          <w:iCs/>
          <w:color w:val="000000"/>
          <w:sz w:val="16"/>
          <w:szCs w:val="16"/>
        </w:rPr>
        <w:t>Zrzeszenie Żydowskich Artystów Malarzy i Rzeźbiarzy w Krakowie (1931–1939)</w:t>
      </w:r>
      <w:r w:rsidRPr="00E655FD">
        <w:rPr>
          <w:rFonts w:asciiTheme="minorHAnsi" w:hAnsiTheme="minorHAnsi" w:cstheme="minorHAnsi"/>
          <w:iCs/>
          <w:color w:val="000000"/>
          <w:sz w:val="16"/>
          <w:szCs w:val="16"/>
        </w:rPr>
        <w:t>,</w:t>
      </w:r>
      <w:r w:rsidRPr="00E655FD">
        <w:rPr>
          <w:rFonts w:asciiTheme="minorHAnsi" w:hAnsiTheme="minorHAnsi" w:cstheme="minorHAnsi"/>
          <w:color w:val="000000"/>
          <w:sz w:val="16"/>
          <w:szCs w:val="16"/>
        </w:rPr>
        <w:t xml:space="preserve"> Neriton, Warszawa 2009.</w:t>
      </w:r>
    </w:p>
    <w:p w14:paraId="65061B3C"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bCs/>
          <w:sz w:val="16"/>
          <w:szCs w:val="16"/>
        </w:rPr>
        <w:t xml:space="preserve">Szymaniak Karolina, </w:t>
      </w:r>
      <w:r w:rsidRPr="00E655FD">
        <w:rPr>
          <w:rFonts w:asciiTheme="minorHAnsi" w:hAnsiTheme="minorHAnsi" w:cstheme="minorHAnsi"/>
          <w:bCs/>
          <w:i/>
          <w:iCs/>
          <w:sz w:val="16"/>
          <w:szCs w:val="16"/>
        </w:rPr>
        <w:t>Być agentem wiecznej idei. Przemiany poglądów estetycznych Debory Vogel</w:t>
      </w:r>
      <w:r w:rsidRPr="00E655FD">
        <w:rPr>
          <w:rFonts w:asciiTheme="minorHAnsi" w:hAnsiTheme="minorHAnsi" w:cstheme="minorHAnsi"/>
          <w:bCs/>
          <w:sz w:val="16"/>
          <w:szCs w:val="16"/>
        </w:rPr>
        <w:t>, Universitas, Kraków 2007.</w:t>
      </w:r>
    </w:p>
    <w:p w14:paraId="364FBDCA"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Szymborska Wisława, </w:t>
      </w:r>
      <w:r w:rsidRPr="00E655FD">
        <w:rPr>
          <w:rFonts w:asciiTheme="minorHAnsi" w:hAnsiTheme="minorHAnsi" w:cstheme="minorHAnsi"/>
          <w:i/>
          <w:iCs/>
          <w:sz w:val="16"/>
          <w:szCs w:val="16"/>
        </w:rPr>
        <w:t>Wszystkie lektury nadobowiązkowe</w:t>
      </w:r>
      <w:r w:rsidRPr="00E655FD">
        <w:rPr>
          <w:rFonts w:asciiTheme="minorHAnsi" w:hAnsiTheme="minorHAnsi" w:cstheme="minorHAnsi"/>
          <w:sz w:val="16"/>
          <w:szCs w:val="16"/>
        </w:rPr>
        <w:t>, Znak, Kraków 2015.</w:t>
      </w:r>
    </w:p>
    <w:p w14:paraId="2C30C4ED" w14:textId="77777777" w:rsidR="008A7F90" w:rsidRPr="00E655FD" w:rsidRDefault="008A7F90" w:rsidP="00E655FD">
      <w:pPr>
        <w:pStyle w:val="Footnote"/>
        <w:spacing w:line="360" w:lineRule="auto"/>
        <w:rPr>
          <w:rFonts w:asciiTheme="minorHAnsi" w:hAnsiTheme="minorHAnsi" w:cstheme="minorHAnsi"/>
          <w:i/>
          <w:iCs/>
          <w:sz w:val="16"/>
          <w:szCs w:val="16"/>
        </w:rPr>
      </w:pPr>
      <w:r w:rsidRPr="00E655FD">
        <w:rPr>
          <w:rFonts w:asciiTheme="minorHAnsi" w:hAnsiTheme="minorHAnsi" w:cstheme="minorHAnsi"/>
          <w:sz w:val="16"/>
          <w:szCs w:val="16"/>
        </w:rPr>
        <w:t xml:space="preserve">Śmiłek Edwin, </w:t>
      </w:r>
      <w:r w:rsidRPr="00E655FD">
        <w:rPr>
          <w:rFonts w:asciiTheme="minorHAnsi" w:hAnsiTheme="minorHAnsi" w:cstheme="minorHAnsi"/>
          <w:i/>
          <w:iCs/>
          <w:sz w:val="16"/>
          <w:szCs w:val="16"/>
        </w:rPr>
        <w:t>Przyczynki do Schulza 12.07.1892–12.07.1992</w:t>
      </w:r>
      <w:r w:rsidRPr="00E655FD">
        <w:rPr>
          <w:rFonts w:asciiTheme="minorHAnsi" w:hAnsiTheme="minorHAnsi" w:cstheme="minorHAnsi"/>
          <w:sz w:val="16"/>
          <w:szCs w:val="16"/>
          <w:lang w:eastAsia="pl-PL"/>
        </w:rPr>
        <w:t xml:space="preserve"> „Tygodnik Powszechny” 1992, nr 30. </w:t>
      </w:r>
    </w:p>
    <w:p w14:paraId="65FF8A11"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Vogel Debora,</w:t>
      </w:r>
      <w:r w:rsidRPr="00E655FD">
        <w:rPr>
          <w:rFonts w:asciiTheme="minorHAnsi" w:hAnsiTheme="minorHAnsi" w:cstheme="minorHAnsi"/>
          <w:i/>
          <w:iCs/>
          <w:sz w:val="16"/>
          <w:szCs w:val="16"/>
        </w:rPr>
        <w:t xml:space="preserve"> Akcje kwitną</w:t>
      </w:r>
      <w:r w:rsidRPr="00E655FD">
        <w:rPr>
          <w:rFonts w:asciiTheme="minorHAnsi" w:hAnsiTheme="minorHAnsi" w:cstheme="minorHAnsi"/>
          <w:iCs/>
          <w:sz w:val="16"/>
          <w:szCs w:val="16"/>
        </w:rPr>
        <w:t xml:space="preserve">, </w:t>
      </w:r>
      <w:r w:rsidRPr="00E655FD">
        <w:rPr>
          <w:rFonts w:asciiTheme="minorHAnsi" w:hAnsiTheme="minorHAnsi" w:cstheme="minorHAnsi"/>
          <w:sz w:val="16"/>
          <w:szCs w:val="16"/>
        </w:rPr>
        <w:t>Wydawnictwo</w:t>
      </w:r>
      <w:r w:rsidRPr="00E655FD">
        <w:rPr>
          <w:rFonts w:asciiTheme="minorHAnsi" w:hAnsiTheme="minorHAnsi" w:cstheme="minorHAnsi"/>
          <w:i/>
          <w:iCs/>
          <w:sz w:val="16"/>
          <w:szCs w:val="16"/>
        </w:rPr>
        <w:t xml:space="preserve"> </w:t>
      </w:r>
      <w:r w:rsidRPr="00E655FD">
        <w:rPr>
          <w:rFonts w:asciiTheme="minorHAnsi" w:hAnsiTheme="minorHAnsi" w:cstheme="minorHAnsi"/>
          <w:sz w:val="16"/>
          <w:szCs w:val="16"/>
        </w:rPr>
        <w:t>Austeria, Kraków 2006.</w:t>
      </w:r>
    </w:p>
    <w:p w14:paraId="1760A371"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Waydel Dmochowska Jadwiga, </w:t>
      </w:r>
      <w:r w:rsidRPr="00E655FD">
        <w:rPr>
          <w:rFonts w:asciiTheme="minorHAnsi" w:hAnsiTheme="minorHAnsi" w:cstheme="minorHAnsi"/>
          <w:i/>
          <w:sz w:val="16"/>
          <w:szCs w:val="16"/>
        </w:rPr>
        <w:t>Jeszcze o dawnej Warszawie</w:t>
      </w:r>
      <w:r w:rsidRPr="00E655FD">
        <w:rPr>
          <w:rFonts w:asciiTheme="minorHAnsi" w:hAnsiTheme="minorHAnsi" w:cstheme="minorHAnsi"/>
          <w:sz w:val="16"/>
          <w:szCs w:val="16"/>
        </w:rPr>
        <w:t>, PIW, Warszawa 1960.</w:t>
      </w:r>
    </w:p>
    <w:p w14:paraId="716AE3CA"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Ważyk Adam, </w:t>
      </w:r>
      <w:r w:rsidRPr="00E655FD">
        <w:rPr>
          <w:rFonts w:asciiTheme="minorHAnsi" w:hAnsiTheme="minorHAnsi" w:cstheme="minorHAnsi"/>
          <w:i/>
          <w:iCs/>
          <w:sz w:val="16"/>
          <w:szCs w:val="16"/>
        </w:rPr>
        <w:t>Rzecz gustu</w:t>
      </w:r>
      <w:r w:rsidRPr="00E655FD">
        <w:rPr>
          <w:rFonts w:asciiTheme="minorHAnsi" w:hAnsiTheme="minorHAnsi" w:cstheme="minorHAnsi"/>
          <w:sz w:val="16"/>
          <w:szCs w:val="16"/>
        </w:rPr>
        <w:t xml:space="preserve">, PIW, Warszawa 1966. </w:t>
      </w:r>
    </w:p>
    <w:p w14:paraId="2CB1B000" w14:textId="77777777" w:rsidR="008A7F90" w:rsidRPr="00E655FD" w:rsidRDefault="008A7F90" w:rsidP="00E655FD">
      <w:pPr>
        <w:pStyle w:val="Footnote"/>
        <w:spacing w:line="360" w:lineRule="auto"/>
        <w:rPr>
          <w:rFonts w:asciiTheme="minorHAnsi" w:hAnsiTheme="minorHAnsi" w:cstheme="minorHAnsi"/>
          <w:color w:val="000000"/>
          <w:sz w:val="16"/>
          <w:szCs w:val="16"/>
        </w:rPr>
      </w:pPr>
      <w:r w:rsidRPr="00E655FD">
        <w:rPr>
          <w:rFonts w:asciiTheme="minorHAnsi" w:hAnsiTheme="minorHAnsi" w:cstheme="minorHAnsi"/>
          <w:color w:val="000000"/>
          <w:sz w:val="16"/>
          <w:szCs w:val="16"/>
          <w:lang w:val="de-DE"/>
        </w:rPr>
        <w:t xml:space="preserve">Wierzbicka Anna, </w:t>
      </w:r>
      <w:r w:rsidRPr="00E655FD">
        <w:rPr>
          <w:rFonts w:asciiTheme="minorHAnsi" w:hAnsiTheme="minorHAnsi" w:cstheme="minorHAnsi"/>
          <w:i/>
          <w:color w:val="000000"/>
          <w:sz w:val="16"/>
          <w:szCs w:val="16"/>
          <w:lang w:val="de-DE"/>
        </w:rPr>
        <w:t xml:space="preserve">École de Paris: </w:t>
      </w:r>
      <w:r w:rsidRPr="00E655FD">
        <w:rPr>
          <w:rFonts w:asciiTheme="minorHAnsi" w:hAnsiTheme="minorHAnsi" w:cstheme="minorHAnsi"/>
          <w:i/>
          <w:color w:val="000000"/>
          <w:sz w:val="16"/>
          <w:szCs w:val="16"/>
        </w:rPr>
        <w:t>pojęcie, środowisko, twórczość</w:t>
      </w:r>
      <w:r w:rsidRPr="00E655FD">
        <w:rPr>
          <w:rFonts w:asciiTheme="minorHAnsi" w:hAnsiTheme="minorHAnsi" w:cstheme="minorHAnsi"/>
          <w:color w:val="000000"/>
          <w:sz w:val="16"/>
          <w:szCs w:val="16"/>
        </w:rPr>
        <w:t xml:space="preserve">, </w:t>
      </w:r>
      <w:r w:rsidRPr="00E655FD">
        <w:rPr>
          <w:rFonts w:asciiTheme="minorHAnsi" w:hAnsiTheme="minorHAnsi" w:cstheme="minorHAnsi"/>
          <w:sz w:val="16"/>
          <w:szCs w:val="16"/>
        </w:rPr>
        <w:t>Neriton</w:t>
      </w:r>
      <w:r w:rsidRPr="00E655FD">
        <w:rPr>
          <w:rFonts w:asciiTheme="minorHAnsi" w:hAnsiTheme="minorHAnsi" w:cstheme="minorHAnsi"/>
          <w:color w:val="000000"/>
          <w:sz w:val="16"/>
          <w:szCs w:val="16"/>
        </w:rPr>
        <w:t>, Warszawa 2004.</w:t>
      </w:r>
    </w:p>
    <w:p w14:paraId="37B9ADF7" w14:textId="77777777" w:rsidR="008A7F90" w:rsidRPr="00E655FD" w:rsidRDefault="008A7F90" w:rsidP="00E655FD">
      <w:pPr>
        <w:pStyle w:val="Standard"/>
        <w:autoSpaceDE w:val="0"/>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Wierzyński Kazimierz, </w:t>
      </w:r>
      <w:r w:rsidRPr="00E655FD">
        <w:rPr>
          <w:rFonts w:asciiTheme="minorHAnsi" w:hAnsiTheme="minorHAnsi" w:cstheme="minorHAnsi"/>
          <w:i/>
          <w:iCs/>
          <w:sz w:val="16"/>
          <w:szCs w:val="16"/>
        </w:rPr>
        <w:t>Pamiętnik Poety</w:t>
      </w:r>
      <w:r w:rsidRPr="00E655FD">
        <w:rPr>
          <w:rFonts w:asciiTheme="minorHAnsi" w:hAnsiTheme="minorHAnsi" w:cstheme="minorHAnsi"/>
          <w:sz w:val="16"/>
          <w:szCs w:val="16"/>
        </w:rPr>
        <w:t>, PIW, Warszawa 2018.</w:t>
      </w:r>
    </w:p>
    <w:p w14:paraId="6953BEE2"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Wilczyńska Helena, </w:t>
      </w:r>
      <w:r w:rsidRPr="00E655FD">
        <w:rPr>
          <w:rFonts w:asciiTheme="minorHAnsi" w:hAnsiTheme="minorHAnsi" w:cstheme="minorHAnsi"/>
          <w:i/>
          <w:iCs/>
          <w:sz w:val="16"/>
          <w:szCs w:val="16"/>
        </w:rPr>
        <w:t>Savoir vivre – Przewodnik towarzyski i salonowy według dzieła Pani d’Alg</w:t>
      </w:r>
      <w:r w:rsidRPr="00E655FD">
        <w:rPr>
          <w:rFonts w:asciiTheme="minorHAnsi" w:hAnsiTheme="minorHAnsi" w:cstheme="minorHAnsi"/>
          <w:sz w:val="16"/>
          <w:szCs w:val="16"/>
        </w:rPr>
        <w:t>, F.H. Richter, W. Maniecki, Lwów 1878.</w:t>
      </w:r>
    </w:p>
    <w:p w14:paraId="4CCEE25B"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Witkiewicz Stanisław Ignacy, </w:t>
      </w:r>
      <w:r w:rsidRPr="00E655FD">
        <w:rPr>
          <w:rFonts w:asciiTheme="minorHAnsi" w:hAnsiTheme="minorHAnsi" w:cstheme="minorHAnsi"/>
          <w:i/>
          <w:iCs/>
          <w:sz w:val="16"/>
          <w:szCs w:val="16"/>
        </w:rPr>
        <w:t>Demonizm Zakopanego</w:t>
      </w:r>
      <w:r w:rsidRPr="00E655FD">
        <w:rPr>
          <w:rFonts w:asciiTheme="minorHAnsi" w:hAnsiTheme="minorHAnsi" w:cstheme="minorHAnsi"/>
          <w:iCs/>
          <w:sz w:val="16"/>
          <w:szCs w:val="16"/>
        </w:rPr>
        <w:t>,</w:t>
      </w:r>
      <w:r w:rsidRPr="00E655FD">
        <w:rPr>
          <w:rFonts w:asciiTheme="minorHAnsi" w:hAnsiTheme="minorHAnsi" w:cstheme="minorHAnsi"/>
          <w:sz w:val="16"/>
          <w:szCs w:val="16"/>
        </w:rPr>
        <w:t xml:space="preserve"> „Echo Tatrzańskie” 1919.</w:t>
      </w:r>
    </w:p>
    <w:p w14:paraId="37CE995F"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Witkiewicz Stanisław Ignacy, </w:t>
      </w:r>
      <w:r w:rsidRPr="00E655FD">
        <w:rPr>
          <w:rFonts w:asciiTheme="minorHAnsi" w:hAnsiTheme="minorHAnsi" w:cstheme="minorHAnsi"/>
          <w:i/>
          <w:iCs/>
          <w:sz w:val="16"/>
          <w:szCs w:val="16"/>
        </w:rPr>
        <w:t>Listy</w:t>
      </w:r>
      <w:r w:rsidRPr="00E655FD">
        <w:rPr>
          <w:rFonts w:asciiTheme="minorHAnsi" w:hAnsiTheme="minorHAnsi" w:cstheme="minorHAnsi"/>
          <w:iCs/>
          <w:sz w:val="16"/>
          <w:szCs w:val="16"/>
        </w:rPr>
        <w:t>, t. 2</w:t>
      </w:r>
      <w:r w:rsidRPr="00E655FD">
        <w:rPr>
          <w:rFonts w:asciiTheme="minorHAnsi" w:hAnsiTheme="minorHAnsi" w:cstheme="minorHAnsi"/>
          <w:sz w:val="16"/>
          <w:szCs w:val="16"/>
        </w:rPr>
        <w:t>, oprac. T. Pawlak, S. Okołowicz, J. Degler, Warszawa 2014.</w:t>
      </w:r>
    </w:p>
    <w:p w14:paraId="49890E09"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Witkiewicz Stanisław Ignacy, </w:t>
      </w:r>
      <w:r w:rsidRPr="00E655FD">
        <w:rPr>
          <w:rFonts w:asciiTheme="minorHAnsi" w:hAnsiTheme="minorHAnsi" w:cstheme="minorHAnsi"/>
          <w:i/>
          <w:iCs/>
          <w:sz w:val="16"/>
          <w:szCs w:val="16"/>
        </w:rPr>
        <w:t>Nikotyna, alkohol, kokaina, peyotl morfina, eter + appendix</w:t>
      </w:r>
      <w:r w:rsidRPr="00E655FD">
        <w:rPr>
          <w:rFonts w:asciiTheme="minorHAnsi" w:hAnsiTheme="minorHAnsi" w:cstheme="minorHAnsi"/>
          <w:iCs/>
          <w:sz w:val="16"/>
          <w:szCs w:val="16"/>
        </w:rPr>
        <w:t>,</w:t>
      </w:r>
      <w:r w:rsidRPr="00E655FD">
        <w:rPr>
          <w:rFonts w:asciiTheme="minorHAnsi" w:hAnsiTheme="minorHAnsi" w:cstheme="minorHAnsi"/>
          <w:sz w:val="16"/>
          <w:szCs w:val="16"/>
        </w:rPr>
        <w:t xml:space="preserve"> Drukarnia Tow. Polskiej Macierzy Szkolnej, </w:t>
      </w:r>
    </w:p>
    <w:p w14:paraId="0BDEA2F6" w14:textId="30BFCF86"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Warszawa 1932. </w:t>
      </w:r>
    </w:p>
    <w:p w14:paraId="771E7BD9" w14:textId="77777777" w:rsidR="008A7F90" w:rsidRPr="00E655FD" w:rsidRDefault="008A7F90" w:rsidP="00E655FD">
      <w:pPr>
        <w:pStyle w:val="Standard"/>
        <w:spacing w:line="360" w:lineRule="auto"/>
        <w:rPr>
          <w:rFonts w:asciiTheme="minorHAnsi" w:hAnsiTheme="minorHAnsi" w:cstheme="minorHAnsi"/>
          <w:color w:val="000000"/>
          <w:sz w:val="16"/>
          <w:szCs w:val="16"/>
        </w:rPr>
      </w:pPr>
      <w:r w:rsidRPr="00E655FD">
        <w:rPr>
          <w:rFonts w:asciiTheme="minorHAnsi" w:hAnsiTheme="minorHAnsi" w:cstheme="minorHAnsi"/>
          <w:sz w:val="16"/>
          <w:szCs w:val="16"/>
        </w:rPr>
        <w:t xml:space="preserve">Wittlin Józef, </w:t>
      </w:r>
      <w:r w:rsidRPr="00E655FD">
        <w:rPr>
          <w:rFonts w:asciiTheme="minorHAnsi" w:hAnsiTheme="minorHAnsi" w:cstheme="minorHAnsi"/>
          <w:i/>
          <w:iCs/>
          <w:sz w:val="16"/>
          <w:szCs w:val="16"/>
        </w:rPr>
        <w:t>Mój Lwów</w:t>
      </w:r>
      <w:r w:rsidRPr="00E655FD">
        <w:rPr>
          <w:rFonts w:asciiTheme="minorHAnsi" w:hAnsiTheme="minorHAnsi" w:cstheme="minorHAnsi"/>
          <w:sz w:val="16"/>
          <w:szCs w:val="16"/>
        </w:rPr>
        <w:t>, Czytelnik, Warszawa 1991.</w:t>
      </w:r>
    </w:p>
    <w:p w14:paraId="678234C8"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Wittlin</w:t>
      </w:r>
      <w:r w:rsidRPr="00E655FD">
        <w:rPr>
          <w:rFonts w:asciiTheme="minorHAnsi" w:hAnsiTheme="minorHAnsi" w:cstheme="minorHAnsi"/>
          <w:i/>
          <w:iCs/>
          <w:sz w:val="16"/>
          <w:szCs w:val="16"/>
        </w:rPr>
        <w:t xml:space="preserve"> </w:t>
      </w:r>
      <w:r w:rsidRPr="00E655FD">
        <w:rPr>
          <w:rFonts w:asciiTheme="minorHAnsi" w:hAnsiTheme="minorHAnsi" w:cstheme="minorHAnsi"/>
          <w:sz w:val="16"/>
          <w:szCs w:val="16"/>
        </w:rPr>
        <w:t xml:space="preserve">Tadeusz, </w:t>
      </w:r>
      <w:r w:rsidRPr="00E655FD">
        <w:rPr>
          <w:rFonts w:asciiTheme="minorHAnsi" w:hAnsiTheme="minorHAnsi" w:cstheme="minorHAnsi"/>
          <w:i/>
          <w:iCs/>
          <w:sz w:val="16"/>
          <w:szCs w:val="16"/>
        </w:rPr>
        <w:t>Ostatnia cyganeria</w:t>
      </w:r>
      <w:r w:rsidRPr="00E655FD">
        <w:rPr>
          <w:rFonts w:asciiTheme="minorHAnsi" w:hAnsiTheme="minorHAnsi" w:cstheme="minorHAnsi"/>
          <w:iCs/>
          <w:sz w:val="16"/>
          <w:szCs w:val="16"/>
        </w:rPr>
        <w:t>,</w:t>
      </w:r>
      <w:r w:rsidRPr="00E655FD">
        <w:rPr>
          <w:rFonts w:asciiTheme="minorHAnsi" w:hAnsiTheme="minorHAnsi" w:cstheme="minorHAnsi"/>
          <w:i/>
          <w:iCs/>
          <w:sz w:val="16"/>
          <w:szCs w:val="16"/>
        </w:rPr>
        <w:t xml:space="preserve"> </w:t>
      </w:r>
      <w:r w:rsidRPr="00E655FD">
        <w:rPr>
          <w:rFonts w:asciiTheme="minorHAnsi" w:hAnsiTheme="minorHAnsi" w:cstheme="minorHAnsi"/>
          <w:sz w:val="16"/>
          <w:szCs w:val="16"/>
        </w:rPr>
        <w:t>Czytelnik, Warszawa 1989.</w:t>
      </w:r>
    </w:p>
    <w:p w14:paraId="092FCDBA"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Włodarczyk Wojciech, </w:t>
      </w:r>
      <w:r w:rsidRPr="00E655FD">
        <w:rPr>
          <w:rFonts w:asciiTheme="minorHAnsi" w:hAnsiTheme="minorHAnsi" w:cstheme="minorHAnsi"/>
          <w:i/>
          <w:iCs/>
          <w:sz w:val="16"/>
          <w:szCs w:val="16"/>
        </w:rPr>
        <w:t>Sztuka polska 1918–2000</w:t>
      </w:r>
      <w:r w:rsidRPr="00E655FD">
        <w:rPr>
          <w:rFonts w:asciiTheme="minorHAnsi" w:hAnsiTheme="minorHAnsi" w:cstheme="minorHAnsi"/>
          <w:sz w:val="16"/>
          <w:szCs w:val="16"/>
        </w:rPr>
        <w:t>, Arkady, Warszawa 2000.</w:t>
      </w:r>
    </w:p>
    <w:p w14:paraId="058A7358"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iCs/>
          <w:sz w:val="16"/>
          <w:szCs w:val="16"/>
        </w:rPr>
        <w:t>Współczesna recepcja twórczości Brunona Schulza. Materiały naukowe III Międzynarodowego Festiwalu Brunona Schulza w Drohobyczu</w:t>
      </w:r>
      <w:r w:rsidRPr="00E655FD">
        <w:rPr>
          <w:rFonts w:asciiTheme="minorHAnsi" w:hAnsiTheme="minorHAnsi" w:cstheme="minorHAnsi"/>
          <w:sz w:val="16"/>
          <w:szCs w:val="16"/>
        </w:rPr>
        <w:t xml:space="preserve">, </w:t>
      </w:r>
    </w:p>
    <w:p w14:paraId="2A7C15F3"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red. Wiera Meniok, Polonistyczne Centrum Naukowo-Informacyjne im. Igora Menioka Państwowego Uniwersytetu Pedagogicznego im. </w:t>
      </w:r>
    </w:p>
    <w:p w14:paraId="09F40FB9" w14:textId="2B77B589"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Iwana Franki w Drohobyczu, Drohobycz 2009.</w:t>
      </w:r>
    </w:p>
    <w:p w14:paraId="386A4F61" w14:textId="77777777" w:rsidR="008A7F90" w:rsidRPr="00E655FD" w:rsidRDefault="008A7F90" w:rsidP="00E655FD">
      <w:pPr>
        <w:pStyle w:val="Footnote"/>
        <w:spacing w:line="360" w:lineRule="auto"/>
        <w:rPr>
          <w:rFonts w:asciiTheme="minorHAnsi" w:hAnsiTheme="minorHAnsi" w:cstheme="minorHAnsi"/>
          <w:iCs/>
          <w:sz w:val="16"/>
          <w:szCs w:val="16"/>
        </w:rPr>
      </w:pPr>
      <w:r w:rsidRPr="00E655FD">
        <w:rPr>
          <w:rFonts w:asciiTheme="minorHAnsi" w:hAnsiTheme="minorHAnsi" w:cstheme="minorHAnsi"/>
          <w:i/>
          <w:iCs/>
          <w:sz w:val="16"/>
          <w:szCs w:val="16"/>
        </w:rPr>
        <w:t>Współczesna recepcja twórczości Brunona Schulza. Materiały naukowe III Międzynarodowego Festiwalu Brunona Schulza w Drohobyczu</w:t>
      </w:r>
      <w:r w:rsidRPr="00E655FD">
        <w:rPr>
          <w:rFonts w:asciiTheme="minorHAnsi" w:hAnsiTheme="minorHAnsi" w:cstheme="minorHAnsi"/>
          <w:iCs/>
          <w:sz w:val="16"/>
          <w:szCs w:val="16"/>
        </w:rPr>
        <w:t xml:space="preserve">, </w:t>
      </w:r>
    </w:p>
    <w:p w14:paraId="3A3874B4"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red. Wiera Meniok, Polonistyczne Centrum Naukowo-Informacyjne im. Igora Menioka Państwowego Uniwersytetu Pedagogicznego im. </w:t>
      </w:r>
    </w:p>
    <w:p w14:paraId="730BD3B1" w14:textId="61740032"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Iwana Franki w Drohobyczu, Drohobycz 2009.</w:t>
      </w:r>
    </w:p>
    <w:p w14:paraId="27C522F1"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sz w:val="16"/>
          <w:szCs w:val="16"/>
        </w:rPr>
        <w:t>Xięga bałwochwalcza – Bruno Schulz</w:t>
      </w:r>
      <w:r w:rsidRPr="00E655FD">
        <w:rPr>
          <w:rFonts w:asciiTheme="minorHAnsi" w:hAnsiTheme="minorHAnsi" w:cstheme="minorHAnsi"/>
          <w:sz w:val="16"/>
          <w:szCs w:val="16"/>
        </w:rPr>
        <w:t>, przygotował do druku i słowem wstępnym opatrzył Jerzy Ficowski, Interpress, Warszawa 1988.</w:t>
      </w:r>
    </w:p>
    <w:p w14:paraId="50DA31EB"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sz w:val="16"/>
          <w:szCs w:val="16"/>
        </w:rPr>
        <w:t>Zdzisław Bau w rozmowie z Alicją Gingrande</w:t>
      </w:r>
      <w:r w:rsidRPr="00E655FD">
        <w:rPr>
          <w:rFonts w:asciiTheme="minorHAnsi" w:hAnsiTheme="minorHAnsi" w:cstheme="minorHAnsi"/>
          <w:sz w:val="16"/>
          <w:szCs w:val="16"/>
        </w:rPr>
        <w:t xml:space="preserve">, „Polish American Weekly” 1984. </w:t>
      </w:r>
    </w:p>
    <w:p w14:paraId="5DB9F151"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Zegadłowicz Emil, </w:t>
      </w:r>
      <w:r w:rsidRPr="00E655FD">
        <w:rPr>
          <w:rFonts w:asciiTheme="minorHAnsi" w:hAnsiTheme="minorHAnsi" w:cstheme="minorHAnsi"/>
          <w:i/>
          <w:iCs/>
          <w:sz w:val="16"/>
          <w:szCs w:val="16"/>
        </w:rPr>
        <w:t>Zmory</w:t>
      </w:r>
      <w:r w:rsidRPr="00E655FD">
        <w:rPr>
          <w:rFonts w:asciiTheme="minorHAnsi" w:hAnsiTheme="minorHAnsi" w:cstheme="minorHAnsi"/>
          <w:sz w:val="16"/>
          <w:szCs w:val="16"/>
        </w:rPr>
        <w:t>, Wydawnictwo Literackie, Kraków 1984.</w:t>
      </w:r>
    </w:p>
    <w:p w14:paraId="56FEC4D7" w14:textId="77777777" w:rsidR="008A7F90" w:rsidRPr="00E655FD" w:rsidRDefault="008A7F90" w:rsidP="00E655FD">
      <w:pPr>
        <w:pStyle w:val="Footnote"/>
        <w:spacing w:line="360" w:lineRule="auto"/>
        <w:rPr>
          <w:rFonts w:asciiTheme="minorHAnsi" w:hAnsiTheme="minorHAnsi" w:cstheme="minorHAnsi"/>
          <w:sz w:val="16"/>
          <w:szCs w:val="16"/>
          <w:lang w:eastAsia="pl-PL"/>
        </w:rPr>
      </w:pPr>
      <w:r w:rsidRPr="00E655FD">
        <w:rPr>
          <w:rFonts w:asciiTheme="minorHAnsi" w:hAnsiTheme="minorHAnsi" w:cstheme="minorHAnsi"/>
          <w:i/>
          <w:iCs/>
          <w:sz w:val="16"/>
          <w:szCs w:val="16"/>
        </w:rPr>
        <w:t>Żydzi z Drohobycza – protokoły relacji z Zagłady</w:t>
      </w:r>
      <w:r w:rsidRPr="00E655FD">
        <w:rPr>
          <w:rFonts w:asciiTheme="minorHAnsi" w:hAnsiTheme="minorHAnsi" w:cstheme="minorHAnsi"/>
          <w:iCs/>
          <w:sz w:val="16"/>
          <w:szCs w:val="16"/>
        </w:rPr>
        <w:t>,</w:t>
      </w:r>
      <w:r w:rsidRPr="00E655FD">
        <w:rPr>
          <w:rFonts w:asciiTheme="minorHAnsi" w:hAnsiTheme="minorHAnsi" w:cstheme="minorHAnsi"/>
          <w:sz w:val="16"/>
          <w:szCs w:val="16"/>
        </w:rPr>
        <w:t xml:space="preserve"> </w:t>
      </w:r>
      <w:r w:rsidRPr="00E655FD">
        <w:rPr>
          <w:rFonts w:asciiTheme="minorHAnsi" w:hAnsiTheme="minorHAnsi" w:cstheme="minorHAnsi"/>
          <w:sz w:val="16"/>
          <w:szCs w:val="16"/>
          <w:lang w:eastAsia="pl-PL"/>
        </w:rPr>
        <w:t xml:space="preserve">Zatorski Tadeusz, Kandziora Jerzy, Instytut Badań Literackich Polskiej Akademii Nauk, </w:t>
      </w:r>
    </w:p>
    <w:p w14:paraId="57EEA65C" w14:textId="2E1978F6"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lang w:eastAsia="pl-PL"/>
        </w:rPr>
        <w:t xml:space="preserve">„Schulz/Forum” 2017, nr 10. </w:t>
      </w:r>
    </w:p>
    <w:p w14:paraId="7970F9E0" w14:textId="77777777" w:rsidR="008A7F90" w:rsidRPr="00E655FD" w:rsidRDefault="008A7F90" w:rsidP="00E655FD">
      <w:pPr>
        <w:pStyle w:val="Standard"/>
        <w:autoSpaceDE w:val="0"/>
        <w:spacing w:line="360" w:lineRule="auto"/>
        <w:ind w:left="540" w:hanging="540"/>
        <w:rPr>
          <w:rFonts w:asciiTheme="minorHAnsi" w:hAnsiTheme="minorHAnsi" w:cstheme="minorHAnsi"/>
          <w:sz w:val="16"/>
          <w:szCs w:val="16"/>
        </w:rPr>
      </w:pPr>
    </w:p>
    <w:p w14:paraId="7E2EFA23" w14:textId="77777777" w:rsidR="008A7F90" w:rsidRPr="00E655FD" w:rsidRDefault="008A7F90" w:rsidP="00E655FD">
      <w:pPr>
        <w:pStyle w:val="Textbody"/>
        <w:spacing w:after="0" w:line="360" w:lineRule="auto"/>
        <w:ind w:left="540" w:hanging="540"/>
        <w:rPr>
          <w:rFonts w:asciiTheme="minorHAnsi" w:hAnsiTheme="minorHAnsi" w:cstheme="minorHAnsi"/>
          <w:color w:val="000000"/>
          <w:sz w:val="16"/>
          <w:szCs w:val="16"/>
        </w:rPr>
      </w:pPr>
      <w:r w:rsidRPr="00E655FD">
        <w:rPr>
          <w:rFonts w:asciiTheme="minorHAnsi" w:hAnsiTheme="minorHAnsi" w:cstheme="minorHAnsi"/>
          <w:color w:val="000000"/>
          <w:sz w:val="16"/>
          <w:szCs w:val="16"/>
        </w:rPr>
        <w:t>INTERNET</w:t>
      </w:r>
    </w:p>
    <w:p w14:paraId="4B650281" w14:textId="77777777" w:rsidR="008A7F90" w:rsidRPr="00E655FD" w:rsidRDefault="008A7F90" w:rsidP="00E655FD">
      <w:pPr>
        <w:pStyle w:val="Footnote"/>
        <w:spacing w:line="360" w:lineRule="auto"/>
        <w:rPr>
          <w:rFonts w:asciiTheme="minorHAnsi" w:hAnsiTheme="minorHAnsi" w:cstheme="minorHAnsi"/>
          <w:color w:val="000000"/>
          <w:sz w:val="16"/>
          <w:szCs w:val="16"/>
        </w:rPr>
      </w:pPr>
      <w:r w:rsidRPr="00E655FD">
        <w:rPr>
          <w:rFonts w:asciiTheme="minorHAnsi" w:hAnsiTheme="minorHAnsi" w:cstheme="minorHAnsi"/>
          <w:color w:val="000000"/>
          <w:sz w:val="16"/>
          <w:szCs w:val="16"/>
        </w:rPr>
        <w:t xml:space="preserve">Bobrowska Ewa, </w:t>
      </w:r>
      <w:r w:rsidRPr="00E655FD">
        <w:rPr>
          <w:rFonts w:asciiTheme="minorHAnsi" w:hAnsiTheme="minorHAnsi" w:cstheme="minorHAnsi"/>
          <w:i/>
          <w:iCs/>
          <w:color w:val="000000"/>
          <w:sz w:val="16"/>
          <w:szCs w:val="16"/>
        </w:rPr>
        <w:t>Emancypantki? Artystki polskie w Paryżu na przełomie XIX I XX w</w:t>
      </w:r>
      <w:r w:rsidRPr="00E655FD">
        <w:rPr>
          <w:rFonts w:asciiTheme="minorHAnsi" w:hAnsiTheme="minorHAnsi" w:cstheme="minorHAnsi"/>
          <w:color w:val="000000"/>
          <w:sz w:val="16"/>
          <w:szCs w:val="16"/>
        </w:rPr>
        <w:t xml:space="preserve">., „Archiwum Emigracji Studia – Szkice – Dokumenty”, </w:t>
      </w:r>
    </w:p>
    <w:p w14:paraId="6B3F02FA" w14:textId="06D2431A" w:rsidR="008A7F90" w:rsidRPr="00E655FD" w:rsidRDefault="008A7F90" w:rsidP="00E655FD">
      <w:pPr>
        <w:pStyle w:val="Footnote"/>
        <w:spacing w:line="360" w:lineRule="auto"/>
        <w:rPr>
          <w:rFonts w:asciiTheme="minorHAnsi" w:hAnsiTheme="minorHAnsi" w:cstheme="minorHAnsi"/>
          <w:color w:val="000000"/>
          <w:sz w:val="16"/>
          <w:szCs w:val="16"/>
        </w:rPr>
      </w:pPr>
      <w:r w:rsidRPr="00E655FD">
        <w:rPr>
          <w:rFonts w:asciiTheme="minorHAnsi" w:hAnsiTheme="minorHAnsi" w:cstheme="minorHAnsi"/>
          <w:color w:val="000000"/>
          <w:sz w:val="16"/>
          <w:szCs w:val="16"/>
        </w:rPr>
        <w:t xml:space="preserve">R. 2012, z. 1–2, </w:t>
      </w:r>
      <w:hyperlink r:id="rId18" w:history="1">
        <w:r w:rsidRPr="00E655FD">
          <w:rPr>
            <w:rStyle w:val="Hipercze"/>
            <w:rFonts w:asciiTheme="minorHAnsi" w:hAnsiTheme="minorHAnsi" w:cstheme="minorHAnsi"/>
            <w:sz w:val="16"/>
            <w:szCs w:val="16"/>
          </w:rPr>
          <w:t>https://www.bu.umk.pl/Archiwum_Emigracji/gazeta/ae_16/05_Bobrowska.pdf</w:t>
        </w:r>
      </w:hyperlink>
      <w:r w:rsidRPr="00E655FD">
        <w:rPr>
          <w:rFonts w:asciiTheme="minorHAnsi" w:hAnsiTheme="minorHAnsi" w:cstheme="minorHAnsi"/>
          <w:sz w:val="16"/>
          <w:szCs w:val="16"/>
        </w:rPr>
        <w:t>,</w:t>
      </w:r>
      <w:r w:rsidRPr="00E655FD">
        <w:rPr>
          <w:rStyle w:val="Hipercze"/>
          <w:rFonts w:asciiTheme="minorHAnsi" w:hAnsiTheme="minorHAnsi" w:cstheme="minorHAnsi"/>
          <w:sz w:val="16"/>
          <w:szCs w:val="16"/>
        </w:rPr>
        <w:t xml:space="preserve"> </w:t>
      </w:r>
      <w:r w:rsidRPr="00E655FD">
        <w:rPr>
          <w:rFonts w:asciiTheme="minorHAnsi" w:hAnsiTheme="minorHAnsi" w:cstheme="minorHAnsi"/>
          <w:color w:val="000000"/>
          <w:sz w:val="16"/>
          <w:szCs w:val="16"/>
        </w:rPr>
        <w:t>dostęp 30 listopada 2019.</w:t>
      </w:r>
    </w:p>
    <w:p w14:paraId="7E80BE0D" w14:textId="125C9F98"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Dietl Józef, </w:t>
      </w:r>
      <w:r w:rsidRPr="00E655FD">
        <w:rPr>
          <w:rFonts w:asciiTheme="minorHAnsi" w:hAnsiTheme="minorHAnsi" w:cstheme="minorHAnsi"/>
          <w:i/>
          <w:sz w:val="16"/>
          <w:szCs w:val="16"/>
        </w:rPr>
        <w:t>Krynica w Karpatach Galicyjskich położona</w:t>
      </w:r>
      <w:r w:rsidRPr="00E655FD">
        <w:rPr>
          <w:rFonts w:asciiTheme="minorHAnsi" w:hAnsiTheme="minorHAnsi" w:cstheme="minorHAnsi"/>
          <w:sz w:val="16"/>
          <w:szCs w:val="16"/>
        </w:rPr>
        <w:t xml:space="preserve">, </w:t>
      </w:r>
      <w:hyperlink r:id="rId19" w:history="1">
        <w:r w:rsidRPr="00E655FD">
          <w:rPr>
            <w:rStyle w:val="Hipercze"/>
            <w:rFonts w:asciiTheme="minorHAnsi" w:hAnsiTheme="minorHAnsi" w:cstheme="minorHAnsi"/>
            <w:sz w:val="16"/>
            <w:szCs w:val="16"/>
          </w:rPr>
          <w:t>https://polona.pl/item/krynica-w-karpatach-galicyjskich-polozona-opisana-pod-</w:t>
        </w:r>
      </w:hyperlink>
    </w:p>
    <w:p w14:paraId="6B62312C" w14:textId="7D1DE254"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wzgledem-historycznym,NzQyNjEy/93/#item, dostęp: 30 listopada 2019.</w:t>
      </w:r>
    </w:p>
    <w:p w14:paraId="2DAE9FF8" w14:textId="77777777" w:rsidR="008A7F90" w:rsidRPr="00E655FD" w:rsidRDefault="008A7F90" w:rsidP="00E655FD">
      <w:pPr>
        <w:pStyle w:val="Footnote"/>
        <w:spacing w:line="360" w:lineRule="auto"/>
        <w:rPr>
          <w:rFonts w:asciiTheme="minorHAnsi" w:hAnsiTheme="minorHAnsi" w:cstheme="minorHAnsi"/>
          <w:iCs/>
          <w:color w:val="000000"/>
          <w:sz w:val="16"/>
          <w:szCs w:val="16"/>
        </w:rPr>
      </w:pPr>
      <w:r w:rsidRPr="00E655FD">
        <w:rPr>
          <w:rFonts w:asciiTheme="minorHAnsi" w:hAnsiTheme="minorHAnsi" w:cstheme="minorHAnsi"/>
          <w:color w:val="000000"/>
          <w:sz w:val="16"/>
          <w:szCs w:val="16"/>
        </w:rPr>
        <w:t xml:space="preserve">Duda Sebastian, </w:t>
      </w:r>
      <w:r w:rsidRPr="00E655FD">
        <w:rPr>
          <w:rFonts w:asciiTheme="minorHAnsi" w:hAnsiTheme="minorHAnsi" w:cstheme="minorHAnsi"/>
          <w:i/>
          <w:iCs/>
          <w:color w:val="000000"/>
          <w:sz w:val="16"/>
          <w:szCs w:val="16"/>
        </w:rPr>
        <w:t>Plac Pigalle – centrum paryskiego półświatka. Chłopcy z ferajny</w:t>
      </w:r>
      <w:r w:rsidRPr="00E655FD">
        <w:rPr>
          <w:rFonts w:asciiTheme="minorHAnsi" w:hAnsiTheme="minorHAnsi" w:cstheme="minorHAnsi"/>
          <w:iCs/>
          <w:color w:val="000000"/>
          <w:sz w:val="16"/>
          <w:szCs w:val="16"/>
        </w:rPr>
        <w:t xml:space="preserve">, </w:t>
      </w:r>
    </w:p>
    <w:p w14:paraId="310544AB" w14:textId="08EEF3C4" w:rsidR="008A7F90" w:rsidRPr="00E655FD" w:rsidRDefault="00901901" w:rsidP="00E655FD">
      <w:pPr>
        <w:pStyle w:val="Footnote"/>
        <w:spacing w:line="360" w:lineRule="auto"/>
        <w:rPr>
          <w:rFonts w:asciiTheme="minorHAnsi" w:hAnsiTheme="minorHAnsi" w:cstheme="minorHAnsi"/>
          <w:i/>
          <w:iCs/>
          <w:color w:val="000000"/>
          <w:sz w:val="16"/>
          <w:szCs w:val="16"/>
        </w:rPr>
      </w:pPr>
      <w:hyperlink r:id="rId20" w:history="1">
        <w:r w:rsidR="008A7F90" w:rsidRPr="00E655FD">
          <w:rPr>
            <w:rStyle w:val="Hipercze"/>
            <w:rFonts w:asciiTheme="minorHAnsi" w:hAnsiTheme="minorHAnsi" w:cstheme="minorHAnsi"/>
            <w:sz w:val="16"/>
            <w:szCs w:val="16"/>
          </w:rPr>
          <w:t>http://wyborcza.pl/alehistoria/7,121681,20989043,placpigalle-centrum-paryskiego-polswiatka-chlopcy-z-ferajny.html</w:t>
        </w:r>
      </w:hyperlink>
      <w:r w:rsidR="008A7F90" w:rsidRPr="00E655FD">
        <w:rPr>
          <w:rFonts w:asciiTheme="minorHAnsi" w:hAnsiTheme="minorHAnsi" w:cstheme="minorHAnsi"/>
          <w:sz w:val="16"/>
          <w:szCs w:val="16"/>
        </w:rPr>
        <w:t xml:space="preserve">, </w:t>
      </w:r>
      <w:r w:rsidR="008A7F90" w:rsidRPr="00E655FD">
        <w:rPr>
          <w:rFonts w:asciiTheme="minorHAnsi" w:hAnsiTheme="minorHAnsi" w:cstheme="minorHAnsi"/>
          <w:color w:val="000000"/>
          <w:sz w:val="16"/>
          <w:szCs w:val="16"/>
        </w:rPr>
        <w:t>dostęp: 30 listopada 2019.</w:t>
      </w:r>
    </w:p>
    <w:p w14:paraId="192B097E"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Herczyńska Grażyna,</w:t>
      </w:r>
      <w:r w:rsidRPr="00E655FD">
        <w:rPr>
          <w:rFonts w:asciiTheme="minorHAnsi" w:hAnsiTheme="minorHAnsi" w:cstheme="minorHAnsi"/>
          <w:position w:val="7"/>
          <w:sz w:val="16"/>
          <w:szCs w:val="16"/>
        </w:rPr>
        <w:t xml:space="preserve"> </w:t>
      </w:r>
      <w:r w:rsidRPr="00E655FD">
        <w:rPr>
          <w:rFonts w:asciiTheme="minorHAnsi" w:hAnsiTheme="minorHAnsi" w:cstheme="minorHAnsi"/>
          <w:i/>
          <w:iCs/>
          <w:sz w:val="16"/>
          <w:szCs w:val="16"/>
        </w:rPr>
        <w:t>Jakób Frostig 1896–1959</w:t>
      </w:r>
      <w:r w:rsidRPr="00E655FD">
        <w:rPr>
          <w:rFonts w:asciiTheme="minorHAnsi" w:hAnsiTheme="minorHAnsi" w:cstheme="minorHAnsi"/>
          <w:sz w:val="16"/>
          <w:szCs w:val="16"/>
        </w:rPr>
        <w:t>, Instytut Psychiatrii i Neurologii, „</w:t>
      </w:r>
      <w:r w:rsidRPr="00E655FD">
        <w:rPr>
          <w:rFonts w:asciiTheme="minorHAnsi" w:hAnsiTheme="minorHAnsi" w:cstheme="minorHAnsi"/>
          <w:iCs/>
          <w:sz w:val="16"/>
          <w:szCs w:val="16"/>
        </w:rPr>
        <w:t xml:space="preserve">Postępy Psychiatrii i Neurologii” </w:t>
      </w:r>
      <w:r w:rsidRPr="00E655FD">
        <w:rPr>
          <w:rFonts w:asciiTheme="minorHAnsi" w:hAnsiTheme="minorHAnsi" w:cstheme="minorHAnsi"/>
          <w:sz w:val="16"/>
          <w:szCs w:val="16"/>
        </w:rPr>
        <w:t>2007, nr 16 (4): 275–</w:t>
      </w:r>
    </w:p>
    <w:p w14:paraId="32282C50" w14:textId="4A40207C"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280, </w:t>
      </w:r>
      <w:hyperlink r:id="rId21" w:history="1">
        <w:r w:rsidRPr="00E655FD">
          <w:rPr>
            <w:rFonts w:asciiTheme="minorHAnsi" w:hAnsiTheme="minorHAnsi" w:cstheme="minorHAnsi"/>
            <w:sz w:val="16"/>
            <w:szCs w:val="16"/>
          </w:rPr>
          <w:t>http://www.ppn.ipin.edu.pl/archiwum/2007-zeszyt-4/jakob-frostig-1896-1959.html</w:t>
        </w:r>
      </w:hyperlink>
      <w:r w:rsidRPr="00E655FD">
        <w:rPr>
          <w:rFonts w:asciiTheme="minorHAnsi" w:hAnsiTheme="minorHAnsi" w:cstheme="minorHAnsi"/>
          <w:sz w:val="16"/>
          <w:szCs w:val="16"/>
        </w:rPr>
        <w:t xml:space="preserve">, </w:t>
      </w:r>
      <w:r w:rsidRPr="00E655FD">
        <w:rPr>
          <w:rFonts w:asciiTheme="minorHAnsi" w:hAnsiTheme="minorHAnsi" w:cstheme="minorHAnsi"/>
          <w:color w:val="000000"/>
          <w:sz w:val="16"/>
          <w:szCs w:val="16"/>
        </w:rPr>
        <w:t>dostęp: 30 listopada 2019.</w:t>
      </w:r>
    </w:p>
    <w:p w14:paraId="4A38CAE2" w14:textId="77777777" w:rsidR="008A7F90" w:rsidRPr="00E655FD" w:rsidRDefault="00901901" w:rsidP="00E655FD">
      <w:pPr>
        <w:pStyle w:val="Footnote"/>
        <w:spacing w:line="360" w:lineRule="auto"/>
        <w:rPr>
          <w:rFonts w:asciiTheme="minorHAnsi" w:hAnsiTheme="minorHAnsi" w:cstheme="minorHAnsi"/>
          <w:sz w:val="16"/>
          <w:szCs w:val="16"/>
        </w:rPr>
      </w:pPr>
      <w:hyperlink r:id="rId22" w:history="1">
        <w:r w:rsidR="008A7F90" w:rsidRPr="00E655FD">
          <w:rPr>
            <w:rStyle w:val="Hipercze"/>
            <w:rFonts w:asciiTheme="minorHAnsi" w:hAnsiTheme="minorHAnsi" w:cstheme="minorHAnsi"/>
            <w:sz w:val="16"/>
            <w:szCs w:val="16"/>
          </w:rPr>
          <w:t>http://gallica.bnf.fr/ark:/12148/bpt6k55047159/f81.image.r=casanova?rk=21459;2</w:t>
        </w:r>
      </w:hyperlink>
      <w:r w:rsidR="008A7F90" w:rsidRPr="00E655FD">
        <w:rPr>
          <w:rFonts w:asciiTheme="minorHAnsi" w:hAnsiTheme="minorHAnsi" w:cstheme="minorHAnsi"/>
          <w:sz w:val="16"/>
          <w:szCs w:val="16"/>
        </w:rPr>
        <w:t>,</w:t>
      </w:r>
      <w:r w:rsidR="008A7F90" w:rsidRPr="00E655FD">
        <w:rPr>
          <w:rStyle w:val="Hipercze"/>
          <w:rFonts w:asciiTheme="minorHAnsi" w:hAnsiTheme="minorHAnsi" w:cstheme="minorHAnsi"/>
          <w:sz w:val="16"/>
          <w:szCs w:val="16"/>
        </w:rPr>
        <w:t xml:space="preserve"> </w:t>
      </w:r>
      <w:r w:rsidR="008A7F90" w:rsidRPr="00E655FD">
        <w:rPr>
          <w:rFonts w:asciiTheme="minorHAnsi" w:hAnsiTheme="minorHAnsi" w:cstheme="minorHAnsi"/>
          <w:color w:val="000000"/>
          <w:sz w:val="16"/>
          <w:szCs w:val="16"/>
        </w:rPr>
        <w:t>dostęp: 30 listopada 2019.</w:t>
      </w:r>
    </w:p>
    <w:p w14:paraId="7FCC276D" w14:textId="77777777" w:rsidR="008A7F90" w:rsidRPr="00E655FD" w:rsidRDefault="00901901" w:rsidP="00E655FD">
      <w:pPr>
        <w:pStyle w:val="Footnote"/>
        <w:spacing w:line="360" w:lineRule="auto"/>
        <w:rPr>
          <w:rFonts w:asciiTheme="minorHAnsi" w:hAnsiTheme="minorHAnsi" w:cstheme="minorHAnsi"/>
          <w:color w:val="000000"/>
          <w:sz w:val="16"/>
          <w:szCs w:val="16"/>
        </w:rPr>
      </w:pPr>
      <w:hyperlink r:id="rId23" w:history="1">
        <w:r w:rsidR="008A7F90" w:rsidRPr="00E655FD">
          <w:rPr>
            <w:rStyle w:val="Hipercze"/>
            <w:rFonts w:asciiTheme="minorHAnsi" w:hAnsiTheme="minorHAnsi" w:cstheme="minorHAnsi"/>
            <w:sz w:val="16"/>
            <w:szCs w:val="16"/>
          </w:rPr>
          <w:t>http://www.messynessychic.com/2012/06/15/paris-the-ghostly-nightclubs-of-the-belle-epoque/</w:t>
        </w:r>
      </w:hyperlink>
      <w:r w:rsidR="008A7F90" w:rsidRPr="00E655FD">
        <w:rPr>
          <w:rFonts w:asciiTheme="minorHAnsi" w:hAnsiTheme="minorHAnsi" w:cstheme="minorHAnsi"/>
          <w:sz w:val="16"/>
          <w:szCs w:val="16"/>
        </w:rPr>
        <w:t>,</w:t>
      </w:r>
      <w:r w:rsidR="008A7F90" w:rsidRPr="00E655FD">
        <w:rPr>
          <w:rFonts w:asciiTheme="minorHAnsi" w:hAnsiTheme="minorHAnsi" w:cstheme="minorHAnsi"/>
          <w:color w:val="000000"/>
          <w:sz w:val="16"/>
          <w:szCs w:val="16"/>
        </w:rPr>
        <w:t xml:space="preserve"> dostęp: 30 listopada 2019.</w:t>
      </w:r>
    </w:p>
    <w:p w14:paraId="56116CF1" w14:textId="77777777" w:rsidR="008A7F90" w:rsidRPr="00E655FD" w:rsidRDefault="00901901" w:rsidP="00E655FD">
      <w:pPr>
        <w:pStyle w:val="Footnote"/>
        <w:spacing w:line="360" w:lineRule="auto"/>
        <w:rPr>
          <w:rFonts w:asciiTheme="minorHAnsi" w:hAnsiTheme="minorHAnsi" w:cstheme="minorHAnsi"/>
          <w:sz w:val="16"/>
          <w:szCs w:val="16"/>
        </w:rPr>
      </w:pPr>
      <w:hyperlink r:id="rId24" w:history="1">
        <w:r w:rsidR="008A7F90" w:rsidRPr="00E655FD">
          <w:rPr>
            <w:rStyle w:val="Hipercze"/>
            <w:rFonts w:asciiTheme="minorHAnsi" w:hAnsiTheme="minorHAnsi" w:cstheme="minorHAnsi"/>
            <w:sz w:val="16"/>
            <w:szCs w:val="16"/>
          </w:rPr>
          <w:t>https://kehilalinks.jewishgen.org/lodz/index.htm</w:t>
        </w:r>
      </w:hyperlink>
      <w:r w:rsidR="008A7F90" w:rsidRPr="00E655FD">
        <w:rPr>
          <w:rFonts w:asciiTheme="minorHAnsi" w:hAnsiTheme="minorHAnsi" w:cstheme="minorHAnsi"/>
          <w:sz w:val="16"/>
          <w:szCs w:val="16"/>
        </w:rPr>
        <w:t>,</w:t>
      </w:r>
      <w:r w:rsidR="008A7F90" w:rsidRPr="00E655FD">
        <w:rPr>
          <w:rStyle w:val="Hipercze"/>
          <w:rFonts w:asciiTheme="minorHAnsi" w:hAnsiTheme="minorHAnsi" w:cstheme="minorHAnsi"/>
          <w:sz w:val="16"/>
          <w:szCs w:val="16"/>
        </w:rPr>
        <w:t xml:space="preserve"> </w:t>
      </w:r>
      <w:r w:rsidR="008A7F90" w:rsidRPr="00E655FD">
        <w:rPr>
          <w:rFonts w:asciiTheme="minorHAnsi" w:hAnsiTheme="minorHAnsi" w:cstheme="minorHAnsi"/>
          <w:color w:val="000000"/>
          <w:sz w:val="16"/>
          <w:szCs w:val="16"/>
        </w:rPr>
        <w:t>dostęp: 30 listopada 2019.</w:t>
      </w:r>
    </w:p>
    <w:p w14:paraId="758D4C90" w14:textId="77777777" w:rsidR="008A7F90" w:rsidRPr="00E655FD" w:rsidRDefault="00901901" w:rsidP="00E655FD">
      <w:pPr>
        <w:pStyle w:val="Standard"/>
        <w:spacing w:line="360" w:lineRule="auto"/>
        <w:rPr>
          <w:rFonts w:asciiTheme="minorHAnsi" w:hAnsiTheme="minorHAnsi" w:cstheme="minorHAnsi"/>
          <w:sz w:val="16"/>
          <w:szCs w:val="16"/>
        </w:rPr>
      </w:pPr>
      <w:hyperlink r:id="rId25" w:history="1">
        <w:r w:rsidR="008A7F90" w:rsidRPr="00E655FD">
          <w:rPr>
            <w:rStyle w:val="Hipercze"/>
            <w:rFonts w:asciiTheme="minorHAnsi" w:hAnsiTheme="minorHAnsi" w:cstheme="minorHAnsi"/>
            <w:sz w:val="16"/>
            <w:szCs w:val="16"/>
          </w:rPr>
          <w:t>https://natanspigel.com/</w:t>
        </w:r>
      </w:hyperlink>
      <w:r w:rsidR="008A7F90" w:rsidRPr="00E655FD">
        <w:rPr>
          <w:rFonts w:asciiTheme="minorHAnsi" w:hAnsiTheme="minorHAnsi" w:cstheme="minorHAnsi"/>
          <w:sz w:val="16"/>
          <w:szCs w:val="16"/>
        </w:rPr>
        <w:t>,</w:t>
      </w:r>
      <w:r w:rsidR="008A7F90" w:rsidRPr="00E655FD">
        <w:rPr>
          <w:rFonts w:asciiTheme="minorHAnsi" w:hAnsiTheme="minorHAnsi" w:cstheme="minorHAnsi"/>
          <w:color w:val="000000"/>
          <w:sz w:val="16"/>
          <w:szCs w:val="16"/>
        </w:rPr>
        <w:t xml:space="preserve"> dostęp 30 listopada 2019.</w:t>
      </w:r>
    </w:p>
    <w:p w14:paraId="48BF298C" w14:textId="77777777" w:rsidR="008A7F90" w:rsidRPr="00E655FD" w:rsidRDefault="00901901" w:rsidP="00E655FD">
      <w:pPr>
        <w:pStyle w:val="Footnote"/>
        <w:spacing w:line="360" w:lineRule="auto"/>
        <w:rPr>
          <w:rFonts w:asciiTheme="minorHAnsi" w:hAnsiTheme="minorHAnsi" w:cstheme="minorHAnsi"/>
          <w:color w:val="000000"/>
          <w:sz w:val="16"/>
          <w:szCs w:val="16"/>
        </w:rPr>
      </w:pPr>
      <w:hyperlink r:id="rId26" w:history="1">
        <w:r w:rsidR="008A7F90" w:rsidRPr="00E655FD">
          <w:rPr>
            <w:rStyle w:val="Hipercze"/>
            <w:rFonts w:asciiTheme="minorHAnsi" w:hAnsiTheme="minorHAnsi" w:cstheme="minorHAnsi"/>
            <w:sz w:val="16"/>
            <w:szCs w:val="16"/>
          </w:rPr>
          <w:t>https://www.polskieradio.pl/205/3752/Artykul/1197771, Atak-Hitlera-na-Polske</w:t>
        </w:r>
      </w:hyperlink>
      <w:r w:rsidR="008A7F90" w:rsidRPr="00E655FD">
        <w:rPr>
          <w:rFonts w:asciiTheme="minorHAnsi" w:hAnsiTheme="minorHAnsi" w:cstheme="minorHAnsi"/>
          <w:sz w:val="16"/>
          <w:szCs w:val="16"/>
        </w:rPr>
        <w:t>,</w:t>
      </w:r>
      <w:r w:rsidR="008A7F90" w:rsidRPr="00E655FD">
        <w:rPr>
          <w:rStyle w:val="Hipercze"/>
          <w:rFonts w:asciiTheme="minorHAnsi" w:hAnsiTheme="minorHAnsi" w:cstheme="minorHAnsi"/>
          <w:sz w:val="16"/>
          <w:szCs w:val="16"/>
        </w:rPr>
        <w:t xml:space="preserve"> </w:t>
      </w:r>
      <w:r w:rsidR="008A7F90" w:rsidRPr="00E655FD">
        <w:rPr>
          <w:rFonts w:asciiTheme="minorHAnsi" w:hAnsiTheme="minorHAnsi" w:cstheme="minorHAnsi"/>
          <w:color w:val="000000"/>
          <w:sz w:val="16"/>
          <w:szCs w:val="16"/>
        </w:rPr>
        <w:t>dostęp: 30 listopada 2019.</w:t>
      </w:r>
    </w:p>
    <w:p w14:paraId="68A9B5CD" w14:textId="354B18F3" w:rsidR="008A7F90" w:rsidRPr="00E655FD" w:rsidRDefault="008A7F90" w:rsidP="00E655FD">
      <w:pPr>
        <w:pStyle w:val="Footnote"/>
        <w:spacing w:line="360" w:lineRule="auto"/>
        <w:rPr>
          <w:rFonts w:asciiTheme="minorHAnsi" w:hAnsiTheme="minorHAnsi" w:cstheme="minorHAnsi"/>
          <w:color w:val="000000"/>
          <w:sz w:val="16"/>
          <w:szCs w:val="16"/>
        </w:rPr>
      </w:pPr>
      <w:r w:rsidRPr="00E655FD">
        <w:rPr>
          <w:rFonts w:asciiTheme="minorHAnsi" w:hAnsiTheme="minorHAnsi" w:cstheme="minorHAnsi"/>
          <w:color w:val="000000"/>
          <w:sz w:val="16"/>
          <w:szCs w:val="16"/>
        </w:rPr>
        <w:t xml:space="preserve">Jarzębski Jerzy, </w:t>
      </w:r>
      <w:r w:rsidRPr="00E655FD">
        <w:rPr>
          <w:rFonts w:asciiTheme="minorHAnsi" w:hAnsiTheme="minorHAnsi" w:cstheme="minorHAnsi"/>
          <w:i/>
          <w:color w:val="000000"/>
          <w:sz w:val="16"/>
          <w:szCs w:val="16"/>
        </w:rPr>
        <w:t>Bruno Schulz – geografia twórczości</w:t>
      </w:r>
      <w:r w:rsidRPr="00E655FD">
        <w:rPr>
          <w:rFonts w:asciiTheme="minorHAnsi" w:hAnsiTheme="minorHAnsi" w:cstheme="minorHAnsi"/>
          <w:color w:val="000000"/>
          <w:sz w:val="16"/>
          <w:szCs w:val="16"/>
        </w:rPr>
        <w:t xml:space="preserve"> </w:t>
      </w:r>
      <w:hyperlink r:id="rId27" w:history="1">
        <w:r w:rsidR="00E655FD" w:rsidRPr="00D4276A">
          <w:rPr>
            <w:rStyle w:val="Hipercze"/>
            <w:rFonts w:asciiTheme="minorHAnsi" w:hAnsiTheme="minorHAnsi" w:cstheme="minorHAnsi"/>
            <w:sz w:val="16"/>
            <w:szCs w:val="16"/>
          </w:rPr>
          <w:t>http://muzeumliteratury.pl/jerzy-jarzebski-bruno-schulz-%E2%80%93-geografia tworczosci/</w:t>
        </w:r>
      </w:hyperlink>
      <w:r w:rsidRPr="00E655FD">
        <w:rPr>
          <w:rStyle w:val="Hipercze"/>
          <w:rFonts w:asciiTheme="minorHAnsi" w:hAnsiTheme="minorHAnsi" w:cstheme="minorHAnsi"/>
          <w:sz w:val="16"/>
          <w:szCs w:val="16"/>
        </w:rPr>
        <w:t xml:space="preserve">, </w:t>
      </w:r>
      <w:r w:rsidRPr="00E655FD">
        <w:rPr>
          <w:rFonts w:asciiTheme="minorHAnsi" w:hAnsiTheme="minorHAnsi" w:cstheme="minorHAnsi"/>
          <w:sz w:val="16"/>
          <w:szCs w:val="16"/>
        </w:rPr>
        <w:t>dostęp: 30 listopada 2019.</w:t>
      </w:r>
    </w:p>
    <w:p w14:paraId="51B0606C" w14:textId="77777777" w:rsidR="008A7F90" w:rsidRPr="00E655FD" w:rsidRDefault="008A7F90" w:rsidP="00E655FD">
      <w:pPr>
        <w:pStyle w:val="Footnote"/>
        <w:spacing w:line="360" w:lineRule="auto"/>
        <w:rPr>
          <w:rFonts w:asciiTheme="minorHAnsi" w:hAnsiTheme="minorHAnsi" w:cstheme="minorHAnsi"/>
          <w:i/>
          <w:iCs/>
          <w:color w:val="000000"/>
          <w:sz w:val="16"/>
          <w:szCs w:val="16"/>
        </w:rPr>
      </w:pPr>
      <w:r w:rsidRPr="00E655FD">
        <w:rPr>
          <w:rFonts w:asciiTheme="minorHAnsi" w:hAnsiTheme="minorHAnsi" w:cstheme="minorHAnsi"/>
          <w:color w:val="000000"/>
          <w:sz w:val="16"/>
          <w:szCs w:val="16"/>
        </w:rPr>
        <w:t>Kemp-Griffin Kathryn,</w:t>
      </w:r>
      <w:r w:rsidRPr="00E655FD">
        <w:rPr>
          <w:rFonts w:asciiTheme="minorHAnsi" w:hAnsiTheme="minorHAnsi" w:cstheme="minorHAnsi"/>
          <w:i/>
          <w:iCs/>
          <w:color w:val="000000"/>
          <w:sz w:val="16"/>
          <w:szCs w:val="16"/>
        </w:rPr>
        <w:t xml:space="preserve"> Krótka historia bielizny…</w:t>
      </w:r>
      <w:r w:rsidRPr="00E655FD">
        <w:rPr>
          <w:rFonts w:asciiTheme="minorHAnsi" w:hAnsiTheme="minorHAnsi" w:cstheme="minorHAnsi"/>
          <w:color w:val="000000"/>
          <w:sz w:val="16"/>
          <w:szCs w:val="16"/>
        </w:rPr>
        <w:t xml:space="preserve">, </w:t>
      </w:r>
      <w:hyperlink r:id="rId28" w:history="1">
        <w:r w:rsidRPr="00E655FD">
          <w:rPr>
            <w:rStyle w:val="Hipercze"/>
            <w:rFonts w:asciiTheme="minorHAnsi" w:hAnsiTheme="minorHAnsi" w:cstheme="minorHAnsi"/>
            <w:sz w:val="16"/>
            <w:szCs w:val="16"/>
          </w:rPr>
          <w:t>http://weekend.gazeta.pl/weekend/1,152121,21766888,krotka-historia-bielizny-dla-kobiet-przywyklych-do-gorsetow.html</w:t>
        </w:r>
      </w:hyperlink>
      <w:r w:rsidRPr="00E655FD">
        <w:rPr>
          <w:rFonts w:asciiTheme="minorHAnsi" w:hAnsiTheme="minorHAnsi" w:cstheme="minorHAnsi"/>
          <w:sz w:val="16"/>
          <w:szCs w:val="16"/>
        </w:rPr>
        <w:t>,</w:t>
      </w:r>
      <w:r w:rsidRPr="00E655FD">
        <w:rPr>
          <w:rStyle w:val="Hipercze"/>
          <w:rFonts w:asciiTheme="minorHAnsi" w:hAnsiTheme="minorHAnsi" w:cstheme="minorHAnsi"/>
          <w:sz w:val="16"/>
          <w:szCs w:val="16"/>
        </w:rPr>
        <w:t xml:space="preserve"> </w:t>
      </w:r>
      <w:r w:rsidRPr="00E655FD">
        <w:rPr>
          <w:rFonts w:asciiTheme="minorHAnsi" w:hAnsiTheme="minorHAnsi" w:cstheme="minorHAnsi"/>
          <w:color w:val="000000"/>
          <w:sz w:val="16"/>
          <w:szCs w:val="16"/>
        </w:rPr>
        <w:t>dostęp 30 listopada 2019.</w:t>
      </w:r>
    </w:p>
    <w:p w14:paraId="766FFF19" w14:textId="3BC71358"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Kmiotek Sławomir, </w:t>
      </w:r>
      <w:r w:rsidRPr="00E655FD">
        <w:rPr>
          <w:rFonts w:asciiTheme="minorHAnsi" w:hAnsiTheme="minorHAnsi" w:cstheme="minorHAnsi"/>
          <w:i/>
          <w:iCs/>
          <w:sz w:val="16"/>
          <w:szCs w:val="16"/>
        </w:rPr>
        <w:t xml:space="preserve">Walizka. Historia zbąszyńskich </w:t>
      </w:r>
      <w:r w:rsidRPr="00E655FD">
        <w:rPr>
          <w:rFonts w:asciiTheme="minorHAnsi" w:hAnsiTheme="minorHAnsi" w:cstheme="minorHAnsi"/>
          <w:i/>
          <w:iCs/>
          <w:color w:val="000000"/>
          <w:sz w:val="16"/>
          <w:szCs w:val="16"/>
        </w:rPr>
        <w:t>Żydów</w:t>
      </w:r>
      <w:r w:rsidRPr="00E655FD">
        <w:rPr>
          <w:rFonts w:asciiTheme="minorHAnsi" w:hAnsiTheme="minorHAnsi" w:cstheme="minorHAnsi"/>
          <w:iCs/>
          <w:color w:val="000000"/>
          <w:sz w:val="16"/>
          <w:szCs w:val="16"/>
        </w:rPr>
        <w:t>,</w:t>
      </w:r>
      <w:r w:rsidRPr="00E655FD">
        <w:rPr>
          <w:rFonts w:asciiTheme="minorHAnsi" w:hAnsiTheme="minorHAnsi" w:cstheme="minorHAnsi"/>
          <w:i/>
          <w:iCs/>
          <w:color w:val="000000"/>
          <w:sz w:val="16"/>
          <w:szCs w:val="16"/>
        </w:rPr>
        <w:t xml:space="preserve"> </w:t>
      </w:r>
      <w:hyperlink r:id="rId29" w:history="1">
        <w:r w:rsidR="00E655FD" w:rsidRPr="00D4276A">
          <w:rPr>
            <w:rStyle w:val="Hipercze"/>
            <w:rFonts w:asciiTheme="minorHAnsi" w:hAnsiTheme="minorHAnsi" w:cstheme="minorHAnsi"/>
            <w:sz w:val="16"/>
            <w:szCs w:val="16"/>
          </w:rPr>
          <w:t>http://www.rozbrat.org/historia/33-walki-spoleczne-w-polsce/3675-walizka-historia-zbaszynskich-zydow</w:t>
        </w:r>
      </w:hyperlink>
      <w:r w:rsidRPr="00E655FD">
        <w:rPr>
          <w:rFonts w:asciiTheme="minorHAnsi" w:hAnsiTheme="minorHAnsi" w:cstheme="minorHAnsi"/>
          <w:color w:val="000000"/>
          <w:sz w:val="16"/>
          <w:szCs w:val="16"/>
        </w:rPr>
        <w:t>, dostęp: 30 listopada 2019.</w:t>
      </w:r>
    </w:p>
    <w:p w14:paraId="419A698D"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color w:val="000000"/>
          <w:sz w:val="16"/>
          <w:szCs w:val="16"/>
        </w:rPr>
        <w:t xml:space="preserve">Kossakowska Irena, </w:t>
      </w:r>
      <w:r w:rsidRPr="00E655FD">
        <w:rPr>
          <w:rFonts w:asciiTheme="minorHAnsi" w:hAnsiTheme="minorHAnsi" w:cstheme="minorHAnsi"/>
          <w:i/>
          <w:iCs/>
          <w:color w:val="000000"/>
          <w:sz w:val="16"/>
          <w:szCs w:val="16"/>
        </w:rPr>
        <w:t>Ludik Lille, Artes</w:t>
      </w:r>
      <w:r w:rsidRPr="00E655FD">
        <w:rPr>
          <w:rFonts w:asciiTheme="minorHAnsi" w:hAnsiTheme="minorHAnsi" w:cstheme="minorHAnsi"/>
          <w:iCs/>
          <w:color w:val="000000"/>
          <w:sz w:val="16"/>
          <w:szCs w:val="16"/>
        </w:rPr>
        <w:t>,</w:t>
      </w:r>
      <w:r w:rsidRPr="00E655FD">
        <w:rPr>
          <w:rFonts w:asciiTheme="minorHAnsi" w:hAnsiTheme="minorHAnsi" w:cstheme="minorHAnsi"/>
          <w:i/>
          <w:iCs/>
          <w:color w:val="000000"/>
          <w:sz w:val="16"/>
          <w:szCs w:val="16"/>
        </w:rPr>
        <w:t xml:space="preserve"> </w:t>
      </w:r>
      <w:hyperlink r:id="rId30" w:history="1">
        <w:r w:rsidRPr="00E655FD">
          <w:rPr>
            <w:rFonts w:asciiTheme="minorHAnsi" w:hAnsiTheme="minorHAnsi" w:cstheme="minorHAnsi"/>
            <w:sz w:val="16"/>
            <w:szCs w:val="16"/>
          </w:rPr>
          <w:t>http://culture.pl/pl/tworca/ludwik-lille</w:t>
        </w:r>
      </w:hyperlink>
      <w:r w:rsidRPr="00E655FD">
        <w:rPr>
          <w:rFonts w:asciiTheme="minorHAnsi" w:hAnsiTheme="minorHAnsi" w:cstheme="minorHAnsi"/>
          <w:sz w:val="16"/>
          <w:szCs w:val="16"/>
        </w:rPr>
        <w:t>;</w:t>
      </w:r>
      <w:hyperlink r:id="rId31" w:history="1">
        <w:r w:rsidRPr="00E655FD">
          <w:rPr>
            <w:rStyle w:val="Hipercze"/>
            <w:rFonts w:asciiTheme="minorHAnsi" w:hAnsiTheme="minorHAnsi" w:cstheme="minorHAnsi"/>
            <w:sz w:val="16"/>
            <w:szCs w:val="16"/>
          </w:rPr>
          <w:t>http://culture.pl/pl/tworca/artes</w:t>
        </w:r>
      </w:hyperlink>
      <w:r w:rsidRPr="00E655FD">
        <w:rPr>
          <w:rFonts w:asciiTheme="minorHAnsi" w:hAnsiTheme="minorHAnsi" w:cstheme="minorHAnsi"/>
          <w:sz w:val="16"/>
          <w:szCs w:val="16"/>
        </w:rPr>
        <w:t>,</w:t>
      </w:r>
      <w:r w:rsidRPr="00E655FD">
        <w:rPr>
          <w:rStyle w:val="Hipercze"/>
          <w:rFonts w:asciiTheme="minorHAnsi" w:hAnsiTheme="minorHAnsi" w:cstheme="minorHAnsi"/>
          <w:sz w:val="16"/>
          <w:szCs w:val="16"/>
        </w:rPr>
        <w:t xml:space="preserve"> </w:t>
      </w:r>
      <w:r w:rsidRPr="00E655FD">
        <w:rPr>
          <w:rFonts w:asciiTheme="minorHAnsi" w:hAnsiTheme="minorHAnsi" w:cstheme="minorHAnsi"/>
          <w:color w:val="000000"/>
          <w:sz w:val="16"/>
          <w:szCs w:val="16"/>
        </w:rPr>
        <w:t>dostęp: 30 listopada 2019.</w:t>
      </w:r>
    </w:p>
    <w:p w14:paraId="5BD02FA5" w14:textId="77777777" w:rsidR="008A7F90" w:rsidRPr="00E655FD" w:rsidRDefault="008A7F90" w:rsidP="00E655FD">
      <w:pPr>
        <w:pStyle w:val="Footnote"/>
        <w:spacing w:line="360" w:lineRule="auto"/>
        <w:rPr>
          <w:rFonts w:asciiTheme="minorHAnsi" w:hAnsiTheme="minorHAnsi" w:cstheme="minorHAnsi"/>
          <w:color w:val="000000"/>
          <w:sz w:val="16"/>
          <w:szCs w:val="16"/>
        </w:rPr>
      </w:pPr>
      <w:r w:rsidRPr="00E655FD">
        <w:rPr>
          <w:rFonts w:asciiTheme="minorHAnsi" w:hAnsiTheme="minorHAnsi" w:cstheme="minorHAnsi"/>
          <w:color w:val="000000"/>
          <w:sz w:val="16"/>
          <w:szCs w:val="16"/>
        </w:rPr>
        <w:t>Kossowska Irena,</w:t>
      </w:r>
      <w:r w:rsidRPr="00E655FD">
        <w:rPr>
          <w:rFonts w:asciiTheme="minorHAnsi" w:hAnsiTheme="minorHAnsi" w:cstheme="minorHAnsi"/>
          <w:i/>
          <w:iCs/>
          <w:color w:val="000000"/>
          <w:sz w:val="16"/>
          <w:szCs w:val="16"/>
        </w:rPr>
        <w:t xml:space="preserve"> Alicja Halicka</w:t>
      </w:r>
      <w:r w:rsidRPr="00E655FD">
        <w:rPr>
          <w:rFonts w:asciiTheme="minorHAnsi" w:hAnsiTheme="minorHAnsi" w:cstheme="minorHAnsi"/>
          <w:color w:val="000000"/>
          <w:sz w:val="16"/>
          <w:szCs w:val="16"/>
        </w:rPr>
        <w:t xml:space="preserve">, Instytut Sztuki Polskiej Akademii Nauk, </w:t>
      </w:r>
      <w:hyperlink r:id="rId32" w:history="1">
        <w:r w:rsidRPr="00E655FD">
          <w:rPr>
            <w:rStyle w:val="Hipercze"/>
            <w:rFonts w:asciiTheme="minorHAnsi" w:hAnsiTheme="minorHAnsi" w:cstheme="minorHAnsi"/>
            <w:sz w:val="16"/>
            <w:szCs w:val="16"/>
          </w:rPr>
          <w:t>http://culture.pl/pl/tworca/alicja-halicka</w:t>
        </w:r>
      </w:hyperlink>
      <w:r w:rsidRPr="00E655FD">
        <w:rPr>
          <w:rFonts w:asciiTheme="minorHAnsi" w:hAnsiTheme="minorHAnsi" w:cstheme="minorHAnsi"/>
          <w:color w:val="000000"/>
          <w:sz w:val="16"/>
          <w:szCs w:val="16"/>
        </w:rPr>
        <w:t xml:space="preserve"> </w:t>
      </w:r>
      <w:r w:rsidRPr="00E655FD">
        <w:rPr>
          <w:rFonts w:asciiTheme="minorHAnsi" w:hAnsiTheme="minorHAnsi" w:cstheme="minorHAnsi"/>
          <w:sz w:val="16"/>
          <w:szCs w:val="16"/>
        </w:rPr>
        <w:t>dostęp: 30 listopada 2019.</w:t>
      </w:r>
    </w:p>
    <w:p w14:paraId="5CC0BC95"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color w:val="000000"/>
          <w:sz w:val="16"/>
          <w:szCs w:val="16"/>
        </w:rPr>
        <w:t xml:space="preserve">Lipszyc Adam, </w:t>
      </w:r>
      <w:r w:rsidRPr="00E655FD">
        <w:rPr>
          <w:rFonts w:asciiTheme="minorHAnsi" w:hAnsiTheme="minorHAnsi" w:cstheme="minorHAnsi"/>
          <w:i/>
          <w:iCs/>
          <w:color w:val="000000"/>
          <w:sz w:val="16"/>
          <w:szCs w:val="16"/>
        </w:rPr>
        <w:t xml:space="preserve">Co zostaje z babci, czyli w poszukiwaniu materialistycznej teologii fotografii i filmu </w:t>
      </w:r>
      <w:hyperlink r:id="rId33" w:history="1">
        <w:r w:rsidRPr="00E655FD">
          <w:rPr>
            <w:rStyle w:val="Hipercze"/>
            <w:rFonts w:asciiTheme="minorHAnsi" w:hAnsiTheme="minorHAnsi" w:cstheme="minorHAnsi"/>
            <w:i/>
            <w:iCs/>
            <w:sz w:val="16"/>
            <w:szCs w:val="16"/>
          </w:rPr>
          <w:t>http://www.pismowidok.org/pl/archiwum/ruinacja/co-zostaje-z-babci-czyli-w-poszukiwaniu-materialistycznej-teologii</w:t>
        </w:r>
      </w:hyperlink>
      <w:r w:rsidRPr="00E655FD">
        <w:rPr>
          <w:rFonts w:asciiTheme="minorHAnsi" w:hAnsiTheme="minorHAnsi" w:cstheme="minorHAnsi"/>
          <w:sz w:val="16"/>
          <w:szCs w:val="16"/>
        </w:rPr>
        <w:t>,</w:t>
      </w:r>
      <w:r w:rsidRPr="00E655FD">
        <w:rPr>
          <w:rFonts w:asciiTheme="minorHAnsi" w:hAnsiTheme="minorHAnsi" w:cstheme="minorHAnsi"/>
          <w:i/>
          <w:iCs/>
          <w:color w:val="000000"/>
          <w:sz w:val="16"/>
          <w:szCs w:val="16"/>
        </w:rPr>
        <w:t xml:space="preserve"> </w:t>
      </w:r>
      <w:r w:rsidRPr="00E655FD">
        <w:rPr>
          <w:rFonts w:asciiTheme="minorHAnsi" w:hAnsiTheme="minorHAnsi" w:cstheme="minorHAnsi"/>
          <w:color w:val="000000"/>
          <w:sz w:val="16"/>
          <w:szCs w:val="16"/>
        </w:rPr>
        <w:t>dostęp: 30 listopada 2019.</w:t>
      </w:r>
    </w:p>
    <w:p w14:paraId="690F92B1"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Mencel Tadeusz, </w:t>
      </w:r>
      <w:r w:rsidRPr="00E655FD">
        <w:rPr>
          <w:rFonts w:asciiTheme="minorHAnsi" w:hAnsiTheme="minorHAnsi" w:cstheme="minorHAnsi"/>
          <w:i/>
          <w:iCs/>
          <w:sz w:val="16"/>
          <w:szCs w:val="16"/>
        </w:rPr>
        <w:t>Ciężary wojskowe Galicji Zachodniej w czasie wojen Austrii przeciw Francji w latach 1796–1809</w:t>
      </w:r>
      <w:r w:rsidRPr="00E655FD">
        <w:rPr>
          <w:rFonts w:asciiTheme="minorHAnsi" w:hAnsiTheme="minorHAnsi" w:cstheme="minorHAnsi"/>
          <w:sz w:val="16"/>
          <w:szCs w:val="16"/>
        </w:rPr>
        <w:t xml:space="preserve">, Instytut Historii Wydziału Humanistycznego, UMCS </w:t>
      </w:r>
      <w:hyperlink r:id="rId34" w:history="1">
        <w:r w:rsidRPr="00E655FD">
          <w:rPr>
            <w:rStyle w:val="Hipercze"/>
            <w:rFonts w:asciiTheme="minorHAnsi" w:hAnsiTheme="minorHAnsi" w:cstheme="minorHAnsi"/>
            <w:sz w:val="16"/>
            <w:szCs w:val="16"/>
          </w:rPr>
          <w:t>http://dlibra.umcs.lublin.pl/dlibra/plain-content?id=4491</w:t>
        </w:r>
      </w:hyperlink>
      <w:r w:rsidRPr="00E655FD">
        <w:rPr>
          <w:rFonts w:asciiTheme="minorHAnsi" w:hAnsiTheme="minorHAnsi" w:cstheme="minorHAnsi"/>
          <w:sz w:val="16"/>
          <w:szCs w:val="16"/>
        </w:rPr>
        <w:t xml:space="preserve">, dostęp: 30 listopada 2019. </w:t>
      </w:r>
    </w:p>
    <w:p w14:paraId="157B8617" w14:textId="77777777" w:rsidR="008A7F90" w:rsidRPr="00E655FD" w:rsidRDefault="008A7F90" w:rsidP="00E655FD">
      <w:pPr>
        <w:pStyle w:val="Textbody"/>
        <w:spacing w:after="0" w:line="360" w:lineRule="auto"/>
        <w:rPr>
          <w:rFonts w:asciiTheme="minorHAnsi" w:hAnsiTheme="minorHAnsi" w:cstheme="minorHAnsi"/>
          <w:color w:val="000000"/>
          <w:sz w:val="16"/>
          <w:szCs w:val="16"/>
        </w:rPr>
      </w:pPr>
      <w:r w:rsidRPr="00E655FD">
        <w:rPr>
          <w:rFonts w:asciiTheme="minorHAnsi" w:hAnsiTheme="minorHAnsi" w:cstheme="minorHAnsi"/>
          <w:sz w:val="16"/>
          <w:szCs w:val="16"/>
        </w:rPr>
        <w:t xml:space="preserve">Polona.pl, </w:t>
      </w:r>
      <w:r w:rsidRPr="00E655FD">
        <w:rPr>
          <w:rFonts w:asciiTheme="minorHAnsi" w:hAnsiTheme="minorHAnsi" w:cstheme="minorHAnsi"/>
          <w:color w:val="000000"/>
          <w:sz w:val="16"/>
          <w:szCs w:val="16"/>
        </w:rPr>
        <w:t>dostęp: 30 listopada 2019.</w:t>
      </w:r>
    </w:p>
    <w:p w14:paraId="3ED3E883" w14:textId="77777777" w:rsidR="008A7F90" w:rsidRPr="00E655FD" w:rsidRDefault="008A7F90" w:rsidP="00E655FD">
      <w:pPr>
        <w:pStyle w:val="Footnote"/>
        <w:spacing w:line="360" w:lineRule="auto"/>
        <w:rPr>
          <w:rFonts w:asciiTheme="minorHAnsi" w:hAnsiTheme="minorHAnsi" w:cstheme="minorHAnsi"/>
          <w:color w:val="000000"/>
          <w:sz w:val="16"/>
          <w:szCs w:val="16"/>
        </w:rPr>
      </w:pPr>
      <w:r w:rsidRPr="00E655FD">
        <w:rPr>
          <w:rFonts w:asciiTheme="minorHAnsi" w:hAnsiTheme="minorHAnsi" w:cstheme="minorHAnsi"/>
          <w:color w:val="000000"/>
          <w:sz w:val="16"/>
          <w:szCs w:val="16"/>
        </w:rPr>
        <w:t xml:space="preserve">Śmiechowska Teresa, </w:t>
      </w:r>
      <w:r w:rsidRPr="00E655FD">
        <w:rPr>
          <w:rFonts w:asciiTheme="minorHAnsi" w:hAnsiTheme="minorHAnsi" w:cstheme="minorHAnsi"/>
          <w:i/>
          <w:iCs/>
          <w:color w:val="000000"/>
          <w:sz w:val="16"/>
          <w:szCs w:val="16"/>
        </w:rPr>
        <w:t>Drohobycz artystów</w:t>
      </w:r>
      <w:r w:rsidRPr="00E655FD">
        <w:rPr>
          <w:rFonts w:asciiTheme="minorHAnsi" w:hAnsiTheme="minorHAnsi" w:cstheme="minorHAnsi"/>
          <w:iCs/>
          <w:color w:val="000000"/>
          <w:sz w:val="16"/>
          <w:szCs w:val="16"/>
        </w:rPr>
        <w:t xml:space="preserve">, </w:t>
      </w:r>
      <w:hyperlink r:id="rId35" w:history="1">
        <w:r w:rsidRPr="00E655FD">
          <w:rPr>
            <w:rStyle w:val="Hipercze"/>
            <w:rFonts w:asciiTheme="minorHAnsi" w:hAnsiTheme="minorHAnsi" w:cstheme="minorHAnsi"/>
            <w:sz w:val="16"/>
            <w:szCs w:val="16"/>
          </w:rPr>
          <w:t>http://www.jhi.pl/uploads/attachment/file/99/Drohobycz_artystow_-_Teresa_Smiechowska.pdf</w:t>
        </w:r>
      </w:hyperlink>
      <w:r w:rsidRPr="00E655FD">
        <w:rPr>
          <w:rFonts w:asciiTheme="minorHAnsi" w:hAnsiTheme="minorHAnsi" w:cstheme="minorHAnsi"/>
          <w:sz w:val="16"/>
          <w:szCs w:val="16"/>
        </w:rPr>
        <w:t>,</w:t>
      </w:r>
      <w:r w:rsidRPr="00E655FD">
        <w:rPr>
          <w:rFonts w:asciiTheme="minorHAnsi" w:hAnsiTheme="minorHAnsi" w:cstheme="minorHAnsi"/>
          <w:color w:val="000000"/>
          <w:sz w:val="16"/>
          <w:szCs w:val="16"/>
        </w:rPr>
        <w:t xml:space="preserve"> dostęp: 30 listopada 2019.</w:t>
      </w:r>
    </w:p>
    <w:p w14:paraId="628BC05B" w14:textId="77777777" w:rsidR="008A7F90" w:rsidRPr="00E655FD" w:rsidRDefault="008A7F90" w:rsidP="00E655FD">
      <w:pPr>
        <w:pStyle w:val="Footnote"/>
        <w:spacing w:line="360" w:lineRule="auto"/>
        <w:rPr>
          <w:rStyle w:val="Hipercze"/>
          <w:rFonts w:asciiTheme="minorHAnsi" w:hAnsiTheme="minorHAnsi" w:cstheme="minorHAnsi"/>
          <w:color w:val="000000"/>
          <w:sz w:val="16"/>
          <w:szCs w:val="16"/>
          <w:lang w:val="en-US"/>
        </w:rPr>
      </w:pPr>
      <w:r w:rsidRPr="00E655FD">
        <w:rPr>
          <w:rFonts w:asciiTheme="minorHAnsi" w:hAnsiTheme="minorHAnsi" w:cstheme="minorHAnsi"/>
          <w:i/>
          <w:iCs/>
          <w:sz w:val="16"/>
          <w:szCs w:val="16"/>
          <w:lang w:val="en-US"/>
        </w:rPr>
        <w:t>The Holocaust of the Jews of Drohobycz Memoirs</w:t>
      </w:r>
      <w:r w:rsidRPr="00E655FD">
        <w:rPr>
          <w:rFonts w:asciiTheme="minorHAnsi" w:hAnsiTheme="minorHAnsi" w:cstheme="minorHAnsi"/>
          <w:sz w:val="16"/>
          <w:szCs w:val="16"/>
          <w:lang w:val="en-US"/>
        </w:rPr>
        <w:t xml:space="preserve">, A. Buchman, from notebooks presented to the Custodians of the Yad VaShem Institute in Jerusalem, </w:t>
      </w:r>
      <w:hyperlink r:id="rId36" w:history="1">
        <w:r w:rsidRPr="00E655FD">
          <w:rPr>
            <w:rStyle w:val="Hipercze"/>
            <w:rFonts w:asciiTheme="minorHAnsi" w:hAnsiTheme="minorHAnsi" w:cstheme="minorHAnsi"/>
            <w:sz w:val="16"/>
            <w:szCs w:val="16"/>
            <w:lang w:val="en-US"/>
          </w:rPr>
          <w:t>www.drohobycz-boryslaw.org</w:t>
        </w:r>
      </w:hyperlink>
      <w:r w:rsidRPr="00E655FD">
        <w:rPr>
          <w:rFonts w:asciiTheme="minorHAnsi" w:hAnsiTheme="minorHAnsi" w:cstheme="minorHAnsi"/>
          <w:sz w:val="16"/>
          <w:szCs w:val="16"/>
          <w:lang w:val="en-US"/>
        </w:rPr>
        <w:t>,</w:t>
      </w:r>
      <w:r w:rsidRPr="00E655FD">
        <w:rPr>
          <w:rStyle w:val="Hipercze"/>
          <w:rFonts w:asciiTheme="minorHAnsi" w:hAnsiTheme="minorHAnsi" w:cstheme="minorHAnsi"/>
          <w:sz w:val="16"/>
          <w:szCs w:val="16"/>
          <w:lang w:val="en-US"/>
        </w:rPr>
        <w:t xml:space="preserve"> </w:t>
      </w:r>
      <w:r w:rsidRPr="00E655FD">
        <w:rPr>
          <w:rFonts w:asciiTheme="minorHAnsi" w:hAnsiTheme="minorHAnsi" w:cstheme="minorHAnsi"/>
          <w:color w:val="000000"/>
          <w:sz w:val="16"/>
          <w:szCs w:val="16"/>
          <w:lang w:val="en-US"/>
        </w:rPr>
        <w:t>dostęp: 30 listopada 2019.</w:t>
      </w:r>
    </w:p>
    <w:p w14:paraId="265F49F0" w14:textId="77777777" w:rsidR="008A7F90" w:rsidRPr="00E655FD" w:rsidRDefault="008A7F90" w:rsidP="00E655FD">
      <w:pPr>
        <w:pStyle w:val="Textbody"/>
        <w:spacing w:after="0" w:line="360" w:lineRule="auto"/>
        <w:rPr>
          <w:rFonts w:asciiTheme="minorHAnsi" w:hAnsiTheme="minorHAnsi" w:cstheme="minorHAnsi"/>
          <w:color w:val="000000"/>
          <w:sz w:val="16"/>
          <w:szCs w:val="16"/>
        </w:rPr>
      </w:pPr>
      <w:r w:rsidRPr="00E655FD">
        <w:rPr>
          <w:rFonts w:asciiTheme="minorHAnsi" w:hAnsiTheme="minorHAnsi" w:cstheme="minorHAnsi"/>
          <w:sz w:val="16"/>
          <w:szCs w:val="16"/>
        </w:rPr>
        <w:t xml:space="preserve">Wolne lektury.pl, </w:t>
      </w:r>
      <w:r w:rsidRPr="00E655FD">
        <w:rPr>
          <w:rFonts w:asciiTheme="minorHAnsi" w:hAnsiTheme="minorHAnsi" w:cstheme="minorHAnsi"/>
          <w:color w:val="000000"/>
          <w:sz w:val="16"/>
          <w:szCs w:val="16"/>
        </w:rPr>
        <w:t>dostęp 30 listopada 2019.</w:t>
      </w:r>
    </w:p>
    <w:p w14:paraId="30A43EBA" w14:textId="77777777" w:rsidR="008A7F90" w:rsidRPr="00E655FD" w:rsidRDefault="00901901" w:rsidP="00E655FD">
      <w:pPr>
        <w:pStyle w:val="Standard"/>
        <w:spacing w:line="360" w:lineRule="auto"/>
        <w:rPr>
          <w:rFonts w:asciiTheme="minorHAnsi" w:hAnsiTheme="minorHAnsi" w:cstheme="minorHAnsi"/>
          <w:sz w:val="16"/>
          <w:szCs w:val="16"/>
        </w:rPr>
      </w:pPr>
      <w:hyperlink r:id="rId37" w:history="1">
        <w:r w:rsidR="008A7F90" w:rsidRPr="00E655FD">
          <w:rPr>
            <w:rStyle w:val="Hipercze"/>
            <w:rFonts w:asciiTheme="minorHAnsi" w:hAnsiTheme="minorHAnsi" w:cstheme="minorHAnsi"/>
            <w:sz w:val="16"/>
            <w:szCs w:val="16"/>
          </w:rPr>
          <w:t>www.cbj.jhi.pl/</w:t>
        </w:r>
      </w:hyperlink>
      <w:r w:rsidR="008A7F90" w:rsidRPr="00E655FD">
        <w:rPr>
          <w:rFonts w:asciiTheme="minorHAnsi" w:hAnsiTheme="minorHAnsi" w:cstheme="minorHAnsi"/>
          <w:sz w:val="16"/>
          <w:szCs w:val="16"/>
        </w:rPr>
        <w:t>,</w:t>
      </w:r>
      <w:r w:rsidR="008A7F90" w:rsidRPr="00E655FD">
        <w:rPr>
          <w:rFonts w:asciiTheme="minorHAnsi" w:hAnsiTheme="minorHAnsi" w:cstheme="minorHAnsi"/>
          <w:color w:val="000000"/>
          <w:sz w:val="16"/>
          <w:szCs w:val="16"/>
        </w:rPr>
        <w:t xml:space="preserve"> dostęp: 30 listopada 2019.</w:t>
      </w:r>
    </w:p>
    <w:p w14:paraId="28072470" w14:textId="77777777" w:rsidR="008A7F90" w:rsidRPr="00E655FD" w:rsidRDefault="00901901" w:rsidP="00E655FD">
      <w:pPr>
        <w:pStyle w:val="Standard"/>
        <w:spacing w:line="360" w:lineRule="auto"/>
        <w:rPr>
          <w:rFonts w:asciiTheme="minorHAnsi" w:hAnsiTheme="minorHAnsi" w:cstheme="minorHAnsi"/>
          <w:sz w:val="16"/>
          <w:szCs w:val="16"/>
        </w:rPr>
      </w:pPr>
      <w:hyperlink r:id="rId38" w:history="1">
        <w:r w:rsidR="008A7F90" w:rsidRPr="00E655FD">
          <w:rPr>
            <w:rStyle w:val="Hipercze"/>
            <w:rFonts w:asciiTheme="minorHAnsi" w:hAnsiTheme="minorHAnsi" w:cstheme="minorHAnsi"/>
            <w:sz w:val="16"/>
            <w:szCs w:val="16"/>
          </w:rPr>
          <w:t>www.delcampe.fr</w:t>
        </w:r>
      </w:hyperlink>
      <w:r w:rsidR="008A7F90" w:rsidRPr="00E655FD">
        <w:rPr>
          <w:rFonts w:asciiTheme="minorHAnsi" w:hAnsiTheme="minorHAnsi" w:cstheme="minorHAnsi"/>
          <w:sz w:val="16"/>
          <w:szCs w:val="16"/>
        </w:rPr>
        <w:t xml:space="preserve">, </w:t>
      </w:r>
      <w:r w:rsidR="008A7F90" w:rsidRPr="00E655FD">
        <w:rPr>
          <w:rFonts w:asciiTheme="minorHAnsi" w:hAnsiTheme="minorHAnsi" w:cstheme="minorHAnsi"/>
          <w:color w:val="000000"/>
          <w:sz w:val="16"/>
          <w:szCs w:val="16"/>
        </w:rPr>
        <w:t>dostęp: styczeń 2019.</w:t>
      </w:r>
    </w:p>
    <w:p w14:paraId="350D9F60" w14:textId="77777777" w:rsidR="008A7F90" w:rsidRPr="00E655FD" w:rsidRDefault="00901901" w:rsidP="00E655FD">
      <w:pPr>
        <w:pStyle w:val="Textbody"/>
        <w:spacing w:after="0" w:line="360" w:lineRule="auto"/>
        <w:rPr>
          <w:rFonts w:asciiTheme="minorHAnsi" w:hAnsiTheme="minorHAnsi" w:cstheme="minorHAnsi"/>
          <w:sz w:val="16"/>
          <w:szCs w:val="16"/>
        </w:rPr>
      </w:pPr>
      <w:hyperlink r:id="rId39" w:history="1">
        <w:r w:rsidR="008A7F90" w:rsidRPr="00E655FD">
          <w:rPr>
            <w:rStyle w:val="Hipercze"/>
            <w:rFonts w:asciiTheme="minorHAnsi" w:hAnsiTheme="minorHAnsi" w:cstheme="minorHAnsi"/>
            <w:sz w:val="16"/>
            <w:szCs w:val="16"/>
          </w:rPr>
          <w:t>www.meilleursagents.com</w:t>
        </w:r>
      </w:hyperlink>
      <w:r w:rsidR="008A7F90" w:rsidRPr="00E655FD">
        <w:rPr>
          <w:rFonts w:asciiTheme="minorHAnsi" w:hAnsiTheme="minorHAnsi" w:cstheme="minorHAnsi"/>
          <w:sz w:val="16"/>
          <w:szCs w:val="16"/>
        </w:rPr>
        <w:t xml:space="preserve">, </w:t>
      </w:r>
      <w:r w:rsidR="008A7F90" w:rsidRPr="00E655FD">
        <w:rPr>
          <w:rFonts w:asciiTheme="minorHAnsi" w:hAnsiTheme="minorHAnsi" w:cstheme="minorHAnsi"/>
          <w:color w:val="000000"/>
          <w:sz w:val="16"/>
          <w:szCs w:val="16"/>
        </w:rPr>
        <w:t>dostęp: styczeń 2019.</w:t>
      </w:r>
    </w:p>
    <w:p w14:paraId="66A7F2AD" w14:textId="77777777" w:rsidR="008A7F90" w:rsidRPr="00E655FD" w:rsidRDefault="00901901" w:rsidP="00E655FD">
      <w:pPr>
        <w:pStyle w:val="Footnote"/>
        <w:spacing w:line="360" w:lineRule="auto"/>
        <w:rPr>
          <w:rFonts w:asciiTheme="minorHAnsi" w:hAnsiTheme="minorHAnsi" w:cstheme="minorHAnsi"/>
          <w:sz w:val="16"/>
          <w:szCs w:val="16"/>
        </w:rPr>
      </w:pPr>
      <w:hyperlink r:id="rId40" w:history="1">
        <w:r w:rsidR="008A7F90" w:rsidRPr="00E655FD">
          <w:rPr>
            <w:rFonts w:asciiTheme="minorHAnsi" w:hAnsiTheme="minorHAnsi" w:cstheme="minorHAnsi"/>
            <w:sz w:val="16"/>
            <w:szCs w:val="16"/>
          </w:rPr>
          <w:t>www.montmartre-secret.com/article-avenue-rachel-montmartre-architecture-</w:t>
        </w:r>
      </w:hyperlink>
      <w:hyperlink r:id="rId41" w:history="1">
        <w:r w:rsidR="008A7F90" w:rsidRPr="00E655FD">
          <w:rPr>
            <w:rFonts w:asciiTheme="minorHAnsi" w:hAnsiTheme="minorHAnsi" w:cstheme="minorHAnsi"/>
            <w:sz w:val="16"/>
            <w:szCs w:val="16"/>
          </w:rPr>
          <w:t>histoire-120625974.html</w:t>
        </w:r>
      </w:hyperlink>
      <w:r w:rsidR="008A7F90" w:rsidRPr="00E655FD">
        <w:rPr>
          <w:rFonts w:asciiTheme="minorHAnsi" w:hAnsiTheme="minorHAnsi" w:cstheme="minorHAnsi"/>
          <w:sz w:val="16"/>
          <w:szCs w:val="16"/>
        </w:rPr>
        <w:t xml:space="preserve">, </w:t>
      </w:r>
      <w:r w:rsidR="008A7F90" w:rsidRPr="00E655FD">
        <w:rPr>
          <w:rFonts w:asciiTheme="minorHAnsi" w:hAnsiTheme="minorHAnsi" w:cstheme="minorHAnsi"/>
          <w:color w:val="000000"/>
          <w:sz w:val="16"/>
          <w:szCs w:val="16"/>
        </w:rPr>
        <w:t>dostęp styczeń 2019.</w:t>
      </w:r>
    </w:p>
    <w:p w14:paraId="5415B7A7"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Zientek </w:t>
      </w:r>
      <w:hyperlink r:id="rId42" w:history="1">
        <w:r w:rsidRPr="00E655FD">
          <w:rPr>
            <w:rFonts w:asciiTheme="minorHAnsi" w:hAnsiTheme="minorHAnsi" w:cstheme="minorHAnsi"/>
            <w:sz w:val="16"/>
            <w:szCs w:val="16"/>
          </w:rPr>
          <w:t xml:space="preserve">Sylwia </w:t>
        </w:r>
      </w:hyperlink>
      <w:r w:rsidRPr="00E655FD">
        <w:rPr>
          <w:rFonts w:asciiTheme="minorHAnsi" w:hAnsiTheme="minorHAnsi" w:cstheme="minorHAnsi"/>
          <w:color w:val="000000"/>
          <w:sz w:val="16"/>
          <w:szCs w:val="16"/>
        </w:rPr>
        <w:t xml:space="preserve">, </w:t>
      </w:r>
      <w:r w:rsidRPr="00E655FD">
        <w:rPr>
          <w:rFonts w:asciiTheme="minorHAnsi" w:hAnsiTheme="minorHAnsi" w:cstheme="minorHAnsi"/>
          <w:i/>
          <w:iCs/>
          <w:color w:val="000000"/>
          <w:sz w:val="16"/>
          <w:szCs w:val="16"/>
        </w:rPr>
        <w:t>Kiki de Montparnasse – cesarzowa paryskiej bohemy</w:t>
      </w:r>
      <w:r w:rsidRPr="00E655FD">
        <w:rPr>
          <w:rFonts w:asciiTheme="minorHAnsi" w:hAnsiTheme="minorHAnsi" w:cstheme="minorHAnsi"/>
          <w:sz w:val="16"/>
          <w:szCs w:val="16"/>
        </w:rPr>
        <w:t xml:space="preserve">, </w:t>
      </w:r>
      <w:hyperlink r:id="rId43" w:history="1">
        <w:r w:rsidRPr="00E655FD">
          <w:rPr>
            <w:rStyle w:val="Hipercze"/>
            <w:rFonts w:asciiTheme="minorHAnsi" w:hAnsiTheme="minorHAnsi" w:cstheme="minorHAnsi"/>
            <w:sz w:val="16"/>
            <w:szCs w:val="16"/>
          </w:rPr>
          <w:t>http://niezlasztuka.net/strona-glowna/kiki-de-montparnasse-cesarzowa-paryskiej-bohemy/</w:t>
        </w:r>
      </w:hyperlink>
      <w:r w:rsidRPr="00E655FD">
        <w:rPr>
          <w:rStyle w:val="Hipercze"/>
          <w:rFonts w:asciiTheme="minorHAnsi" w:hAnsiTheme="minorHAnsi" w:cstheme="minorHAnsi"/>
          <w:sz w:val="16"/>
          <w:szCs w:val="16"/>
        </w:rPr>
        <w:t xml:space="preserve">, </w:t>
      </w:r>
      <w:r w:rsidRPr="00E655FD">
        <w:rPr>
          <w:rFonts w:asciiTheme="minorHAnsi" w:hAnsiTheme="minorHAnsi" w:cstheme="minorHAnsi"/>
          <w:color w:val="000000"/>
          <w:sz w:val="16"/>
          <w:szCs w:val="16"/>
        </w:rPr>
        <w:t>dostęp: 30 listopada 2019.</w:t>
      </w:r>
    </w:p>
    <w:p w14:paraId="60337595" w14:textId="77777777" w:rsidR="008A7F90" w:rsidRPr="00E655FD" w:rsidRDefault="008A7F90" w:rsidP="00E655FD">
      <w:pPr>
        <w:pStyle w:val="Textbody"/>
        <w:spacing w:after="0" w:line="360" w:lineRule="auto"/>
        <w:ind w:left="540" w:hanging="540"/>
        <w:rPr>
          <w:rFonts w:asciiTheme="minorHAnsi" w:hAnsiTheme="minorHAnsi" w:cstheme="minorHAnsi"/>
          <w:color w:val="000000"/>
          <w:sz w:val="16"/>
          <w:szCs w:val="16"/>
        </w:rPr>
      </w:pPr>
    </w:p>
    <w:p w14:paraId="006C51E6" w14:textId="616F3D79" w:rsidR="008A7F90" w:rsidRPr="00E655FD" w:rsidRDefault="008A7F90" w:rsidP="00E655FD">
      <w:pPr>
        <w:pStyle w:val="Textbody"/>
        <w:spacing w:after="0" w:line="360" w:lineRule="auto"/>
        <w:ind w:left="540" w:hanging="540"/>
        <w:rPr>
          <w:rFonts w:asciiTheme="minorHAnsi" w:hAnsiTheme="minorHAnsi" w:cstheme="minorHAnsi"/>
          <w:color w:val="000000"/>
          <w:sz w:val="16"/>
          <w:szCs w:val="16"/>
          <w:lang w:val="en-US"/>
        </w:rPr>
      </w:pPr>
      <w:r w:rsidRPr="00E655FD">
        <w:rPr>
          <w:rFonts w:asciiTheme="minorHAnsi" w:hAnsiTheme="minorHAnsi" w:cstheme="minorHAnsi"/>
          <w:color w:val="000000"/>
          <w:sz w:val="16"/>
          <w:szCs w:val="16"/>
          <w:lang w:val="en-US"/>
        </w:rPr>
        <w:t>CZASOPISMA</w:t>
      </w:r>
    </w:p>
    <w:p w14:paraId="568E9BB3" w14:textId="77777777" w:rsidR="008A7F90" w:rsidRPr="00E655FD" w:rsidRDefault="008A7F90" w:rsidP="00E655FD">
      <w:pPr>
        <w:spacing w:after="0" w:line="360" w:lineRule="auto"/>
        <w:ind w:left="540" w:hanging="540"/>
        <w:rPr>
          <w:rFonts w:cstheme="minorHAnsi"/>
          <w:sz w:val="16"/>
          <w:szCs w:val="16"/>
          <w:lang w:val="en-US"/>
        </w:rPr>
      </w:pPr>
    </w:p>
    <w:p w14:paraId="37F8163E" w14:textId="77777777" w:rsidR="008A7F90" w:rsidRPr="00E655FD" w:rsidRDefault="008A7F90" w:rsidP="00E655FD">
      <w:pPr>
        <w:pStyle w:val="Footnote"/>
        <w:spacing w:line="360" w:lineRule="auto"/>
        <w:rPr>
          <w:rFonts w:asciiTheme="minorHAnsi" w:hAnsiTheme="minorHAnsi" w:cstheme="minorHAnsi"/>
          <w:sz w:val="16"/>
          <w:szCs w:val="16"/>
          <w:lang w:val="en-US"/>
        </w:rPr>
      </w:pPr>
      <w:r w:rsidRPr="00E655FD">
        <w:rPr>
          <w:rFonts w:asciiTheme="minorHAnsi" w:hAnsiTheme="minorHAnsi" w:cstheme="minorHAnsi"/>
          <w:iCs/>
          <w:color w:val="000000"/>
          <w:sz w:val="16"/>
          <w:szCs w:val="16"/>
          <w:lang w:val="en-US"/>
        </w:rPr>
        <w:t>“Le Quotidien de Montmartre: journal hebdomadaire / directeur”</w:t>
      </w:r>
      <w:r w:rsidRPr="00E655FD">
        <w:rPr>
          <w:rFonts w:asciiTheme="minorHAnsi" w:hAnsiTheme="minorHAnsi" w:cstheme="minorHAnsi"/>
          <w:color w:val="000000"/>
          <w:sz w:val="16"/>
          <w:szCs w:val="16"/>
          <w:lang w:val="en-US"/>
        </w:rPr>
        <w:t xml:space="preserve">, </w:t>
      </w:r>
      <w:r w:rsidRPr="00E655FD">
        <w:rPr>
          <w:rFonts w:asciiTheme="minorHAnsi" w:hAnsiTheme="minorHAnsi" w:cstheme="minorHAnsi"/>
          <w:sz w:val="16"/>
          <w:szCs w:val="16"/>
          <w:lang w:val="en-US"/>
        </w:rPr>
        <w:t xml:space="preserve">1930-09-14, </w:t>
      </w:r>
      <w:r w:rsidRPr="00E655FD">
        <w:rPr>
          <w:rFonts w:asciiTheme="minorHAnsi" w:hAnsiTheme="minorHAnsi" w:cstheme="minorHAnsi"/>
          <w:color w:val="000000"/>
          <w:sz w:val="16"/>
          <w:szCs w:val="16"/>
          <w:lang w:val="en-US"/>
        </w:rPr>
        <w:t>dostęp: 30 listopada 2019.</w:t>
      </w:r>
    </w:p>
    <w:p w14:paraId="437A2343"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Cs/>
          <w:sz w:val="16"/>
          <w:szCs w:val="16"/>
        </w:rPr>
        <w:t>„Biuletyn Stowarzyszenia Ziemi Drohobyckiej”,</w:t>
      </w:r>
      <w:r w:rsidRPr="00E655FD">
        <w:rPr>
          <w:rFonts w:asciiTheme="minorHAnsi" w:hAnsiTheme="minorHAnsi" w:cstheme="minorHAnsi"/>
          <w:i/>
          <w:iCs/>
          <w:sz w:val="16"/>
          <w:szCs w:val="16"/>
        </w:rPr>
        <w:t xml:space="preserve"> </w:t>
      </w:r>
      <w:r w:rsidRPr="00E655FD">
        <w:rPr>
          <w:rFonts w:asciiTheme="minorHAnsi" w:hAnsiTheme="minorHAnsi" w:cstheme="minorHAnsi"/>
          <w:sz w:val="16"/>
          <w:szCs w:val="16"/>
        </w:rPr>
        <w:t xml:space="preserve">nr 19–24, Stowarzyszenie Przyjaciół Ziemi Drohobyckiej, Wrocław 2016–2019. </w:t>
      </w:r>
    </w:p>
    <w:p w14:paraId="3FA799E8"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„Chwila: Dziennik dla Spraw Politycznych, Społecznych i Kulturalnych”, 1919–1939, https://polona.pl/search/?query=chwila_dziennik&amp;filters=public:1</w:t>
      </w:r>
    </w:p>
    <w:p w14:paraId="1BC82795"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w:t>
      </w:r>
      <w:hyperlink r:id="rId44" w:history="1">
        <w:r w:rsidRPr="00E655FD">
          <w:rPr>
            <w:rFonts w:asciiTheme="minorHAnsi" w:hAnsiTheme="minorHAnsi" w:cstheme="minorHAnsi"/>
            <w:iCs/>
            <w:sz w:val="16"/>
            <w:szCs w:val="16"/>
          </w:rPr>
          <w:t>Gazeta Lwowska”</w:t>
        </w:r>
        <w:r w:rsidRPr="00E655FD">
          <w:rPr>
            <w:rFonts w:asciiTheme="minorHAnsi" w:hAnsiTheme="minorHAnsi" w:cstheme="minorHAnsi"/>
            <w:sz w:val="16"/>
            <w:szCs w:val="16"/>
          </w:rPr>
          <w:t>,</w:t>
        </w:r>
        <w:r w:rsidRPr="00E655FD">
          <w:rPr>
            <w:rFonts w:asciiTheme="minorHAnsi" w:hAnsiTheme="minorHAnsi" w:cstheme="minorHAnsi"/>
            <w:iCs/>
            <w:sz w:val="16"/>
            <w:szCs w:val="16"/>
          </w:rPr>
          <w:t xml:space="preserve"> </w:t>
        </w:r>
        <w:r w:rsidRPr="00E655FD">
          <w:rPr>
            <w:rFonts w:asciiTheme="minorHAnsi" w:hAnsiTheme="minorHAnsi" w:cstheme="minorHAnsi"/>
            <w:sz w:val="16"/>
            <w:szCs w:val="16"/>
          </w:rPr>
          <w:t>nr 234</w:t>
        </w:r>
      </w:hyperlink>
      <w:r w:rsidRPr="00E655FD">
        <w:rPr>
          <w:rFonts w:asciiTheme="minorHAnsi" w:hAnsiTheme="minorHAnsi" w:cstheme="minorHAnsi"/>
          <w:sz w:val="16"/>
          <w:szCs w:val="16"/>
        </w:rPr>
        <w:t xml:space="preserve">, 15 października 1910, </w:t>
      </w:r>
      <w:hyperlink r:id="rId45" w:history="1">
        <w:r w:rsidRPr="00E655FD">
          <w:rPr>
            <w:rFonts w:asciiTheme="minorHAnsi" w:hAnsiTheme="minorHAnsi" w:cstheme="minorHAnsi"/>
            <w:sz w:val="16"/>
            <w:szCs w:val="16"/>
          </w:rPr>
          <w:t>https://jbc.bj.uj.edu.pl/dlibra/publication/32413/edition/26852/content?&amp;ref=desc</w:t>
        </w:r>
      </w:hyperlink>
      <w:r w:rsidRPr="00E655FD">
        <w:rPr>
          <w:rFonts w:asciiTheme="minorHAnsi" w:hAnsiTheme="minorHAnsi" w:cstheme="minorHAnsi"/>
          <w:sz w:val="16"/>
          <w:szCs w:val="16"/>
        </w:rPr>
        <w:t xml:space="preserve">, </w:t>
      </w:r>
      <w:r w:rsidRPr="00E655FD">
        <w:rPr>
          <w:rFonts w:asciiTheme="minorHAnsi" w:hAnsiTheme="minorHAnsi" w:cstheme="minorHAnsi"/>
          <w:color w:val="000000"/>
          <w:sz w:val="16"/>
          <w:szCs w:val="16"/>
        </w:rPr>
        <w:t>dostęp 30 listopada 2019.</w:t>
      </w:r>
    </w:p>
    <w:p w14:paraId="68A351D9"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Cs/>
          <w:sz w:val="16"/>
          <w:szCs w:val="16"/>
        </w:rPr>
        <w:t>„Głos Drohobycko-Borysławsko-Samborski: Bezpartyjny Tygodnik Informacyjny”,</w:t>
      </w:r>
      <w:r w:rsidRPr="00E655FD">
        <w:rPr>
          <w:rFonts w:asciiTheme="minorHAnsi" w:hAnsiTheme="minorHAnsi" w:cstheme="minorHAnsi"/>
          <w:sz w:val="16"/>
          <w:szCs w:val="16"/>
        </w:rPr>
        <w:t xml:space="preserve"> 1927–1934, </w:t>
      </w:r>
      <w:hyperlink r:id="rId46" w:history="1">
        <w:r w:rsidRPr="00E655FD">
          <w:rPr>
            <w:rStyle w:val="Hipercze"/>
            <w:rFonts w:asciiTheme="minorHAnsi" w:hAnsiTheme="minorHAnsi" w:cstheme="minorHAnsi"/>
            <w:sz w:val="16"/>
            <w:szCs w:val="16"/>
          </w:rPr>
          <w:t>https://www.pbc.rzeszow.pl/dlibra/publication/5270/edition/4858</w:t>
        </w:r>
      </w:hyperlink>
      <w:r w:rsidRPr="00E655FD">
        <w:rPr>
          <w:rFonts w:asciiTheme="minorHAnsi" w:hAnsiTheme="minorHAnsi" w:cstheme="minorHAnsi"/>
          <w:sz w:val="16"/>
          <w:szCs w:val="16"/>
        </w:rPr>
        <w:t>.</w:t>
      </w:r>
    </w:p>
    <w:p w14:paraId="5C87E00D"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w:t>
      </w:r>
      <w:hyperlink r:id="rId47" w:history="1">
        <w:r w:rsidRPr="00E655FD">
          <w:rPr>
            <w:rFonts w:asciiTheme="minorHAnsi" w:hAnsiTheme="minorHAnsi" w:cstheme="minorHAnsi"/>
            <w:iCs/>
            <w:sz w:val="16"/>
            <w:szCs w:val="16"/>
          </w:rPr>
          <w:t>Głos Drohobycko-Borysławsko-Samborsko-Stryjski: Bezpłatny Tygodnik Informacyjny”</w:t>
        </w:r>
        <w:r w:rsidRPr="00E655FD">
          <w:rPr>
            <w:rFonts w:asciiTheme="minorHAnsi" w:hAnsiTheme="minorHAnsi" w:cstheme="minorHAnsi"/>
            <w:sz w:val="16"/>
            <w:szCs w:val="16"/>
          </w:rPr>
          <w:t xml:space="preserve">, 1929–1930, </w:t>
        </w:r>
      </w:hyperlink>
      <w:hyperlink r:id="rId48" w:anchor="structure" w:history="1">
        <w:r w:rsidRPr="00E655FD">
          <w:rPr>
            <w:rStyle w:val="Hipercze"/>
            <w:rFonts w:asciiTheme="minorHAnsi" w:hAnsiTheme="minorHAnsi" w:cstheme="minorHAnsi"/>
            <w:sz w:val="16"/>
            <w:szCs w:val="16"/>
          </w:rPr>
          <w:t>https://jbc.bj.uj.edu.pl/dlibra/publication/7465/edition/29095#structure</w:t>
        </w:r>
      </w:hyperlink>
      <w:r w:rsidRPr="00E655FD">
        <w:rPr>
          <w:rFonts w:asciiTheme="minorHAnsi" w:hAnsiTheme="minorHAnsi" w:cstheme="minorHAnsi"/>
          <w:sz w:val="16"/>
          <w:szCs w:val="16"/>
        </w:rPr>
        <w:t xml:space="preserve">, dostęp: </w:t>
      </w:r>
      <w:r w:rsidRPr="00E655FD">
        <w:rPr>
          <w:rFonts w:asciiTheme="minorHAnsi" w:hAnsiTheme="minorHAnsi" w:cstheme="minorHAnsi"/>
          <w:color w:val="000000"/>
          <w:sz w:val="16"/>
          <w:szCs w:val="16"/>
        </w:rPr>
        <w:t>30 listopada 2019.</w:t>
      </w:r>
    </w:p>
    <w:p w14:paraId="63AB33FA"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Cs/>
          <w:sz w:val="16"/>
          <w:szCs w:val="16"/>
        </w:rPr>
        <w:lastRenderedPageBreak/>
        <w:t>„Głos Zakopiański: Pismo Tygodniowe z Listą Gości i Informatorem”,</w:t>
      </w:r>
      <w:r w:rsidRPr="00E655FD">
        <w:rPr>
          <w:rFonts w:asciiTheme="minorHAnsi" w:hAnsiTheme="minorHAnsi" w:cstheme="minorHAnsi"/>
          <w:sz w:val="16"/>
          <w:szCs w:val="16"/>
        </w:rPr>
        <w:t xml:space="preserve"> styczeń 1927, s. 4, </w:t>
      </w:r>
      <w:hyperlink r:id="rId49" w:history="1">
        <w:r w:rsidRPr="00E655FD">
          <w:rPr>
            <w:rStyle w:val="Hipercze"/>
            <w:rFonts w:asciiTheme="minorHAnsi" w:hAnsiTheme="minorHAnsi" w:cstheme="minorHAnsi"/>
            <w:sz w:val="16"/>
            <w:szCs w:val="16"/>
          </w:rPr>
          <w:t>http://mbc.malopolska.pl/dlibra/publication?id=88872&amp;tab=3</w:t>
        </w:r>
      </w:hyperlink>
      <w:r w:rsidRPr="00E655FD">
        <w:rPr>
          <w:rStyle w:val="Hipercze"/>
          <w:rFonts w:asciiTheme="minorHAnsi" w:hAnsiTheme="minorHAnsi" w:cstheme="minorHAnsi"/>
          <w:sz w:val="16"/>
          <w:szCs w:val="16"/>
        </w:rPr>
        <w:t xml:space="preserve">, </w:t>
      </w:r>
      <w:r w:rsidRPr="00E655FD">
        <w:rPr>
          <w:rFonts w:asciiTheme="minorHAnsi" w:hAnsiTheme="minorHAnsi" w:cstheme="minorHAnsi"/>
          <w:color w:val="000000"/>
          <w:sz w:val="16"/>
          <w:szCs w:val="16"/>
        </w:rPr>
        <w:t>dostęp: 30 listopada 2019.</w:t>
      </w:r>
    </w:p>
    <w:p w14:paraId="39F5F52F" w14:textId="77777777" w:rsidR="008A7F90" w:rsidRPr="00E655FD" w:rsidRDefault="008A7F90" w:rsidP="00E655FD">
      <w:pPr>
        <w:pStyle w:val="Standard"/>
        <w:spacing w:line="360" w:lineRule="auto"/>
        <w:rPr>
          <w:rFonts w:asciiTheme="minorHAnsi" w:hAnsiTheme="minorHAnsi" w:cstheme="minorHAnsi"/>
          <w:sz w:val="16"/>
          <w:szCs w:val="16"/>
        </w:rPr>
      </w:pPr>
      <w:r w:rsidRPr="00E655FD">
        <w:rPr>
          <w:rFonts w:asciiTheme="minorHAnsi" w:hAnsiTheme="minorHAnsi" w:cstheme="minorHAnsi"/>
          <w:sz w:val="16"/>
          <w:szCs w:val="16"/>
        </w:rPr>
        <w:t>„Krynica: pismo poświęcone sprawom polskich zdrojowisk” 1885, nr 9.</w:t>
      </w:r>
    </w:p>
    <w:p w14:paraId="2BCBCD1D"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w:t>
      </w:r>
      <w:hyperlink r:id="rId50" w:history="1">
        <w:r w:rsidRPr="00E655FD">
          <w:rPr>
            <w:rFonts w:asciiTheme="minorHAnsi" w:hAnsiTheme="minorHAnsi" w:cstheme="minorHAnsi"/>
            <w:iCs/>
            <w:sz w:val="16"/>
            <w:szCs w:val="16"/>
          </w:rPr>
          <w:t>Kurjer Drohobycki: dwutygodnik polityczno-społeczno-ekonomiczny”</w:t>
        </w:r>
        <w:r w:rsidRPr="00E655FD">
          <w:rPr>
            <w:rFonts w:asciiTheme="minorHAnsi" w:hAnsiTheme="minorHAnsi" w:cstheme="minorHAnsi"/>
            <w:sz w:val="16"/>
            <w:szCs w:val="16"/>
          </w:rPr>
          <w:t xml:space="preserve"> 1899–1900. </w:t>
        </w:r>
      </w:hyperlink>
    </w:p>
    <w:p w14:paraId="44889E7D"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Cs/>
          <w:sz w:val="16"/>
          <w:szCs w:val="16"/>
        </w:rPr>
        <w:t>„Moriah, miesięcznik młodzieży żydowskiej”</w:t>
      </w:r>
      <w:r w:rsidRPr="00E655FD">
        <w:rPr>
          <w:rFonts w:asciiTheme="minorHAnsi" w:hAnsiTheme="minorHAnsi" w:cstheme="minorHAnsi"/>
          <w:sz w:val="16"/>
          <w:szCs w:val="16"/>
        </w:rPr>
        <w:t xml:space="preserve">, z.1, Wiedeń–Lwów 1918, </w:t>
      </w:r>
      <w:hyperlink r:id="rId51" w:history="1">
        <w:r w:rsidRPr="00E655FD">
          <w:rPr>
            <w:rFonts w:asciiTheme="minorHAnsi" w:hAnsiTheme="minorHAnsi" w:cstheme="minorHAnsi"/>
            <w:sz w:val="16"/>
            <w:szCs w:val="16"/>
          </w:rPr>
          <w:t>http://rcin.org.pl/Content/31040/WA248_31266_P-I-1837_moriah-vol2-o.pdf</w:t>
        </w:r>
      </w:hyperlink>
      <w:r w:rsidRPr="00E655FD">
        <w:rPr>
          <w:rFonts w:asciiTheme="minorHAnsi" w:hAnsiTheme="minorHAnsi" w:cstheme="minorHAnsi"/>
          <w:sz w:val="16"/>
          <w:szCs w:val="16"/>
        </w:rPr>
        <w:t xml:space="preserve">, </w:t>
      </w:r>
      <w:r w:rsidRPr="00E655FD">
        <w:rPr>
          <w:rFonts w:asciiTheme="minorHAnsi" w:hAnsiTheme="minorHAnsi" w:cstheme="minorHAnsi"/>
          <w:color w:val="000000"/>
          <w:sz w:val="16"/>
          <w:szCs w:val="16"/>
        </w:rPr>
        <w:t>dostęp: 30 listopada 2019.</w:t>
      </w:r>
    </w:p>
    <w:p w14:paraId="4834E9CA" w14:textId="77777777" w:rsidR="008A7F90" w:rsidRPr="00E655FD" w:rsidRDefault="008A7F90" w:rsidP="00E655FD">
      <w:pPr>
        <w:pStyle w:val="Akapitzlist"/>
        <w:spacing w:after="0" w:line="360" w:lineRule="auto"/>
        <w:ind w:left="0"/>
        <w:rPr>
          <w:rFonts w:asciiTheme="minorHAnsi" w:hAnsiTheme="minorHAnsi" w:cstheme="minorHAnsi"/>
          <w:sz w:val="16"/>
          <w:szCs w:val="16"/>
        </w:rPr>
      </w:pPr>
      <w:r w:rsidRPr="00E655FD">
        <w:rPr>
          <w:rFonts w:asciiTheme="minorHAnsi" w:hAnsiTheme="minorHAnsi" w:cstheme="minorHAnsi"/>
          <w:sz w:val="16"/>
          <w:szCs w:val="16"/>
        </w:rPr>
        <w:t>„Nowości Ilustrowane” 1914, nr 32.</w:t>
      </w:r>
    </w:p>
    <w:p w14:paraId="30F9D60E"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Cs/>
          <w:sz w:val="16"/>
          <w:szCs w:val="16"/>
        </w:rPr>
        <w:t>„Nowy Kurjer”</w:t>
      </w:r>
      <w:r w:rsidRPr="00E655FD">
        <w:rPr>
          <w:rFonts w:asciiTheme="minorHAnsi" w:hAnsiTheme="minorHAnsi" w:cstheme="minorHAnsi"/>
          <w:sz w:val="16"/>
          <w:szCs w:val="16"/>
        </w:rPr>
        <w:t xml:space="preserve">, 11 stycznia 1938, </w:t>
      </w:r>
      <w:hyperlink r:id="rId52" w:history="1">
        <w:r w:rsidRPr="00E655FD">
          <w:rPr>
            <w:rStyle w:val="Hipercze"/>
            <w:rFonts w:asciiTheme="minorHAnsi" w:hAnsiTheme="minorHAnsi" w:cstheme="minorHAnsi"/>
            <w:sz w:val="16"/>
            <w:szCs w:val="16"/>
          </w:rPr>
          <w:t>https://www.wbc.poznan.pl/dlibra/applet?mimetype=image%2Fx.djvu&amp;sec=false&amp;handler=djvu_html5&amp;content_url=%2FContent%2F316282%2Findex.djvu&amp;p=4</w:t>
        </w:r>
      </w:hyperlink>
      <w:r w:rsidRPr="00E655FD">
        <w:rPr>
          <w:rFonts w:asciiTheme="minorHAnsi" w:hAnsiTheme="minorHAnsi" w:cstheme="minorHAnsi"/>
          <w:sz w:val="16"/>
          <w:szCs w:val="16"/>
        </w:rPr>
        <w:t xml:space="preserve">, </w:t>
      </w:r>
      <w:r w:rsidRPr="00E655FD">
        <w:rPr>
          <w:rFonts w:asciiTheme="minorHAnsi" w:hAnsiTheme="minorHAnsi" w:cstheme="minorHAnsi"/>
          <w:color w:val="000000"/>
          <w:sz w:val="16"/>
          <w:szCs w:val="16"/>
        </w:rPr>
        <w:t>dostęp 30 listopada 2019.</w:t>
      </w:r>
    </w:p>
    <w:p w14:paraId="7B95B199" w14:textId="77777777" w:rsidR="008A7F90" w:rsidRPr="00E655FD" w:rsidRDefault="008A7F90" w:rsidP="00E655FD">
      <w:pPr>
        <w:pStyle w:val="Footnote"/>
        <w:spacing w:line="360" w:lineRule="auto"/>
        <w:rPr>
          <w:rFonts w:asciiTheme="minorHAnsi" w:hAnsiTheme="minorHAnsi" w:cstheme="minorHAnsi"/>
          <w:i/>
          <w:iCs/>
          <w:sz w:val="16"/>
          <w:szCs w:val="16"/>
        </w:rPr>
      </w:pPr>
      <w:r w:rsidRPr="00E655FD">
        <w:rPr>
          <w:rFonts w:asciiTheme="minorHAnsi" w:hAnsiTheme="minorHAnsi" w:cstheme="minorHAnsi"/>
          <w:iCs/>
          <w:sz w:val="16"/>
          <w:szCs w:val="16"/>
        </w:rPr>
        <w:t>„Schulz Forum:</w:t>
      </w:r>
      <w:r w:rsidRPr="00E655FD">
        <w:rPr>
          <w:rFonts w:asciiTheme="minorHAnsi" w:hAnsiTheme="minorHAnsi" w:cstheme="minorHAnsi"/>
          <w:i/>
          <w:iCs/>
          <w:sz w:val="16"/>
          <w:szCs w:val="16"/>
        </w:rPr>
        <w:t xml:space="preserve"> </w:t>
      </w:r>
      <w:r w:rsidRPr="00E655FD">
        <w:rPr>
          <w:rFonts w:asciiTheme="minorHAnsi" w:hAnsiTheme="minorHAnsi" w:cstheme="minorHAnsi"/>
          <w:sz w:val="16"/>
          <w:szCs w:val="16"/>
        </w:rPr>
        <w:t>czasopismo poświęcone Brunonowi Schulzowi – jego osobie i jego dziełu”, nr 1–12, Fundacja Terytoria Książki, Gdańsk 2012–2018.</w:t>
      </w:r>
    </w:p>
    <w:p w14:paraId="38CB249B"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Cs/>
          <w:sz w:val="16"/>
          <w:szCs w:val="16"/>
        </w:rPr>
        <w:t>„Sygnały</w:t>
      </w:r>
      <w:r w:rsidRPr="00E655FD">
        <w:rPr>
          <w:rFonts w:asciiTheme="minorHAnsi" w:hAnsiTheme="minorHAnsi" w:cstheme="minorHAnsi"/>
          <w:sz w:val="16"/>
          <w:szCs w:val="16"/>
        </w:rPr>
        <w:t xml:space="preserve">, </w:t>
      </w:r>
      <w:r w:rsidRPr="00E655FD">
        <w:rPr>
          <w:rFonts w:asciiTheme="minorHAnsi" w:hAnsiTheme="minorHAnsi" w:cstheme="minorHAnsi"/>
          <w:iCs/>
          <w:sz w:val="16"/>
          <w:szCs w:val="16"/>
        </w:rPr>
        <w:t>sprawy społeczne, literatura, sztuka”</w:t>
      </w:r>
      <w:r w:rsidRPr="00E655FD">
        <w:rPr>
          <w:rFonts w:asciiTheme="minorHAnsi" w:hAnsiTheme="minorHAnsi" w:cstheme="minorHAnsi"/>
          <w:sz w:val="16"/>
          <w:szCs w:val="16"/>
        </w:rPr>
        <w:t xml:space="preserve"> 1933–1939, </w:t>
      </w:r>
      <w:hyperlink r:id="rId53" w:history="1">
        <w:r w:rsidRPr="00E655FD">
          <w:rPr>
            <w:rStyle w:val="Hipercze"/>
            <w:rFonts w:asciiTheme="minorHAnsi" w:hAnsiTheme="minorHAnsi" w:cstheme="minorHAnsi"/>
            <w:sz w:val="16"/>
            <w:szCs w:val="16"/>
          </w:rPr>
          <w:t>https://polona.pl/search/?query=sygna%C5%82y,_sprawy_spo%C5%82eczne&amp;filters=public:1</w:t>
        </w:r>
      </w:hyperlink>
      <w:r w:rsidRPr="00E655FD">
        <w:rPr>
          <w:rFonts w:asciiTheme="minorHAnsi" w:hAnsiTheme="minorHAnsi" w:cstheme="minorHAnsi"/>
          <w:sz w:val="16"/>
          <w:szCs w:val="16"/>
        </w:rPr>
        <w:t>, dostęp 30 listopada 2019.</w:t>
      </w:r>
    </w:p>
    <w:p w14:paraId="6448290B" w14:textId="77777777" w:rsidR="008A7F90" w:rsidRPr="00E655FD" w:rsidRDefault="008A7F90" w:rsidP="00E655FD">
      <w:pPr>
        <w:pStyle w:val="Akapitzlist"/>
        <w:spacing w:after="0" w:line="360" w:lineRule="auto"/>
        <w:ind w:left="0"/>
        <w:rPr>
          <w:rFonts w:asciiTheme="minorHAnsi" w:hAnsiTheme="minorHAnsi" w:cstheme="minorHAnsi"/>
          <w:sz w:val="16"/>
          <w:szCs w:val="16"/>
        </w:rPr>
      </w:pPr>
      <w:r w:rsidRPr="00E655FD">
        <w:rPr>
          <w:rFonts w:asciiTheme="minorHAnsi" w:hAnsiTheme="minorHAnsi" w:cstheme="minorHAnsi"/>
          <w:iCs/>
          <w:sz w:val="16"/>
          <w:szCs w:val="16"/>
        </w:rPr>
        <w:t>„Wiadomości Farmaceutyczne”</w:t>
      </w:r>
      <w:r w:rsidRPr="00E655FD">
        <w:rPr>
          <w:rFonts w:asciiTheme="minorHAnsi" w:hAnsiTheme="minorHAnsi" w:cstheme="minorHAnsi"/>
          <w:sz w:val="16"/>
          <w:szCs w:val="16"/>
        </w:rPr>
        <w:t xml:space="preserve"> 1874, t. 1, nr 1–12.</w:t>
      </w:r>
    </w:p>
    <w:p w14:paraId="3F5B89ED"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Cs/>
          <w:sz w:val="16"/>
          <w:szCs w:val="16"/>
        </w:rPr>
        <w:t xml:space="preserve">„Zakopane: Organ Związku Przyjaciół Zakopanego” </w:t>
      </w:r>
      <w:r w:rsidRPr="00E655FD">
        <w:rPr>
          <w:rFonts w:asciiTheme="minorHAnsi" w:hAnsiTheme="minorHAnsi" w:cstheme="minorHAnsi"/>
          <w:sz w:val="16"/>
          <w:szCs w:val="16"/>
        </w:rPr>
        <w:t xml:space="preserve">1929, </w:t>
      </w:r>
      <w:r w:rsidRPr="00E655FD">
        <w:rPr>
          <w:rFonts w:asciiTheme="minorHAnsi" w:hAnsiTheme="minorHAnsi" w:cstheme="minorHAnsi"/>
          <w:iCs/>
          <w:sz w:val="16"/>
          <w:szCs w:val="16"/>
        </w:rPr>
        <w:t>n</w:t>
      </w:r>
      <w:r w:rsidRPr="00E655FD">
        <w:rPr>
          <w:rFonts w:asciiTheme="minorHAnsi" w:hAnsiTheme="minorHAnsi" w:cstheme="minorHAnsi"/>
          <w:sz w:val="16"/>
          <w:szCs w:val="16"/>
        </w:rPr>
        <w:t xml:space="preserve">r 16, s. 8, </w:t>
      </w:r>
      <w:hyperlink r:id="rId54" w:history="1">
        <w:r w:rsidRPr="00E655FD">
          <w:rPr>
            <w:rFonts w:asciiTheme="minorHAnsi" w:hAnsiTheme="minorHAnsi" w:cstheme="minorHAnsi"/>
            <w:sz w:val="16"/>
            <w:szCs w:val="16"/>
          </w:rPr>
          <w:t>http://mbc.malopolska.pl/dlibra/publication?id=88564&amp;tab=3</w:t>
        </w:r>
      </w:hyperlink>
      <w:r w:rsidRPr="00E655FD">
        <w:rPr>
          <w:rFonts w:asciiTheme="minorHAnsi" w:hAnsiTheme="minorHAnsi" w:cstheme="minorHAnsi"/>
          <w:sz w:val="16"/>
          <w:szCs w:val="16"/>
        </w:rPr>
        <w:t xml:space="preserve">, </w:t>
      </w:r>
      <w:r w:rsidRPr="00E655FD">
        <w:rPr>
          <w:rFonts w:asciiTheme="minorHAnsi" w:hAnsiTheme="minorHAnsi" w:cstheme="minorHAnsi"/>
          <w:color w:val="000000"/>
          <w:sz w:val="16"/>
          <w:szCs w:val="16"/>
        </w:rPr>
        <w:t>dostęp: 30 listopada 2019.</w:t>
      </w:r>
    </w:p>
    <w:p w14:paraId="35C71766"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Cs/>
          <w:sz w:val="16"/>
          <w:szCs w:val="16"/>
        </w:rPr>
        <w:t xml:space="preserve">„Zakopane: Organ Związku Przyjaciół Zakopanego” </w:t>
      </w:r>
      <w:r w:rsidRPr="00E655FD">
        <w:rPr>
          <w:rFonts w:asciiTheme="minorHAnsi" w:hAnsiTheme="minorHAnsi" w:cstheme="minorHAnsi"/>
          <w:sz w:val="16"/>
          <w:szCs w:val="16"/>
        </w:rPr>
        <w:t xml:space="preserve">1929, </w:t>
      </w:r>
      <w:r w:rsidRPr="00E655FD">
        <w:rPr>
          <w:rFonts w:asciiTheme="minorHAnsi" w:hAnsiTheme="minorHAnsi" w:cstheme="minorHAnsi"/>
          <w:iCs/>
          <w:sz w:val="16"/>
          <w:szCs w:val="16"/>
        </w:rPr>
        <w:t>n</w:t>
      </w:r>
      <w:r w:rsidRPr="00E655FD">
        <w:rPr>
          <w:rFonts w:asciiTheme="minorHAnsi" w:hAnsiTheme="minorHAnsi" w:cstheme="minorHAnsi"/>
          <w:sz w:val="16"/>
          <w:szCs w:val="16"/>
        </w:rPr>
        <w:t>r 20–21, s. 8.</w:t>
      </w:r>
    </w:p>
    <w:p w14:paraId="31D976C7"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Cs/>
          <w:sz w:val="16"/>
          <w:szCs w:val="16"/>
        </w:rPr>
        <w:t xml:space="preserve">„Zakopane: Organ Związku Przyjaciół Zakopanego” </w:t>
      </w:r>
      <w:r w:rsidRPr="00E655FD">
        <w:rPr>
          <w:rFonts w:asciiTheme="minorHAnsi" w:hAnsiTheme="minorHAnsi" w:cstheme="minorHAnsi"/>
          <w:sz w:val="16"/>
          <w:szCs w:val="16"/>
        </w:rPr>
        <w:t>1930, nr 28, s. 5.</w:t>
      </w:r>
    </w:p>
    <w:p w14:paraId="7EAE7825" w14:textId="77777777" w:rsidR="008A7F90" w:rsidRPr="00E655FD" w:rsidRDefault="008A7F90" w:rsidP="00E655FD">
      <w:pPr>
        <w:pStyle w:val="Standard"/>
        <w:autoSpaceDE w:val="0"/>
        <w:spacing w:line="360" w:lineRule="auto"/>
        <w:rPr>
          <w:rFonts w:asciiTheme="minorHAnsi" w:hAnsiTheme="minorHAnsi" w:cstheme="minorHAnsi"/>
          <w:sz w:val="16"/>
          <w:szCs w:val="16"/>
        </w:rPr>
      </w:pPr>
      <w:r w:rsidRPr="00E655FD">
        <w:rPr>
          <w:rFonts w:asciiTheme="minorHAnsi" w:hAnsiTheme="minorHAnsi" w:cstheme="minorHAnsi"/>
          <w:iCs/>
          <w:sz w:val="16"/>
          <w:szCs w:val="16"/>
        </w:rPr>
        <w:t xml:space="preserve">„Zakopane: Organ Związku Przyjaciół Zakopanego” </w:t>
      </w:r>
      <w:r w:rsidRPr="00E655FD">
        <w:rPr>
          <w:rFonts w:asciiTheme="minorHAnsi" w:hAnsiTheme="minorHAnsi" w:cstheme="minorHAnsi"/>
          <w:sz w:val="16"/>
          <w:szCs w:val="16"/>
        </w:rPr>
        <w:t>1930, nr 32.</w:t>
      </w:r>
    </w:p>
    <w:p w14:paraId="06442B11"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iCs/>
          <w:sz w:val="16"/>
          <w:szCs w:val="16"/>
        </w:rPr>
        <w:t>4 miliony nakładu dzieła Main Kampf</w:t>
      </w:r>
      <w:r w:rsidRPr="00E655FD">
        <w:rPr>
          <w:rFonts w:asciiTheme="minorHAnsi" w:hAnsiTheme="minorHAnsi" w:cstheme="minorHAnsi"/>
          <w:iCs/>
          <w:sz w:val="16"/>
          <w:szCs w:val="16"/>
        </w:rPr>
        <w:t>, „Gazeta Lwowska</w:t>
      </w:r>
      <w:r w:rsidRPr="00E655FD">
        <w:rPr>
          <w:rFonts w:asciiTheme="minorHAnsi" w:hAnsiTheme="minorHAnsi" w:cstheme="minorHAnsi"/>
          <w:sz w:val="16"/>
          <w:szCs w:val="16"/>
        </w:rPr>
        <w:t xml:space="preserve">”, nr 194, 28 sierpnia 1938, </w:t>
      </w:r>
      <w:hyperlink r:id="rId55" w:history="1">
        <w:r w:rsidRPr="00E655FD">
          <w:rPr>
            <w:rStyle w:val="Hipercze"/>
            <w:rFonts w:asciiTheme="minorHAnsi" w:hAnsiTheme="minorHAnsi" w:cstheme="minorHAnsi"/>
            <w:sz w:val="16"/>
            <w:szCs w:val="16"/>
          </w:rPr>
          <w:t>https://jbc.bj.uj.edu.pl/dlibra/publication/101517/edition/94557/content?ref=desc</w:t>
        </w:r>
      </w:hyperlink>
      <w:r w:rsidRPr="00E655FD">
        <w:rPr>
          <w:rFonts w:asciiTheme="minorHAnsi" w:hAnsiTheme="minorHAnsi" w:cstheme="minorHAnsi"/>
          <w:sz w:val="16"/>
          <w:szCs w:val="16"/>
        </w:rPr>
        <w:t>,</w:t>
      </w:r>
      <w:r w:rsidRPr="00E655FD">
        <w:rPr>
          <w:rStyle w:val="Hipercze"/>
          <w:rFonts w:asciiTheme="minorHAnsi" w:hAnsiTheme="minorHAnsi" w:cstheme="minorHAnsi"/>
          <w:sz w:val="16"/>
          <w:szCs w:val="16"/>
        </w:rPr>
        <w:t xml:space="preserve"> </w:t>
      </w:r>
      <w:r w:rsidRPr="00E655FD">
        <w:rPr>
          <w:rFonts w:asciiTheme="minorHAnsi" w:hAnsiTheme="minorHAnsi" w:cstheme="minorHAnsi"/>
          <w:color w:val="000000"/>
          <w:sz w:val="16"/>
          <w:szCs w:val="16"/>
        </w:rPr>
        <w:t>dostęp: 30 listopada 2019.</w:t>
      </w:r>
    </w:p>
    <w:p w14:paraId="0034D5F7"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Cecylia Kuhmerker-Cirkesowa,</w:t>
      </w:r>
      <w:r w:rsidRPr="00E655FD">
        <w:rPr>
          <w:rFonts w:asciiTheme="minorHAnsi" w:hAnsiTheme="minorHAnsi" w:cstheme="minorHAnsi"/>
          <w:i/>
          <w:iCs/>
          <w:sz w:val="16"/>
          <w:szCs w:val="16"/>
        </w:rPr>
        <w:t xml:space="preserve"> Sen</w:t>
      </w:r>
      <w:r w:rsidRPr="00E655FD">
        <w:rPr>
          <w:rFonts w:asciiTheme="minorHAnsi" w:hAnsiTheme="minorHAnsi" w:cstheme="minorHAnsi"/>
          <w:iCs/>
          <w:sz w:val="16"/>
          <w:szCs w:val="16"/>
        </w:rPr>
        <w:t>,</w:t>
      </w:r>
      <w:r w:rsidRPr="00E655FD">
        <w:rPr>
          <w:rFonts w:asciiTheme="minorHAnsi" w:hAnsiTheme="minorHAnsi" w:cstheme="minorHAnsi"/>
          <w:i/>
          <w:iCs/>
          <w:sz w:val="16"/>
          <w:szCs w:val="16"/>
        </w:rPr>
        <w:t xml:space="preserve"> „</w:t>
      </w:r>
      <w:r w:rsidRPr="00E655FD">
        <w:rPr>
          <w:rFonts w:asciiTheme="minorHAnsi" w:hAnsiTheme="minorHAnsi" w:cstheme="minorHAnsi"/>
          <w:iCs/>
          <w:sz w:val="16"/>
          <w:szCs w:val="16"/>
        </w:rPr>
        <w:t xml:space="preserve">Nowy Dziennik” </w:t>
      </w:r>
      <w:r w:rsidRPr="00E655FD">
        <w:rPr>
          <w:rFonts w:asciiTheme="minorHAnsi" w:hAnsiTheme="minorHAnsi" w:cstheme="minorHAnsi"/>
          <w:sz w:val="16"/>
          <w:szCs w:val="16"/>
        </w:rPr>
        <w:t xml:space="preserve">1918, nr 132, , </w:t>
      </w:r>
      <w:hyperlink r:id="rId56" w:history="1">
        <w:r w:rsidRPr="00E655FD">
          <w:rPr>
            <w:rFonts w:asciiTheme="minorHAnsi" w:hAnsiTheme="minorHAnsi" w:cstheme="minorHAnsi"/>
            <w:sz w:val="16"/>
            <w:szCs w:val="16"/>
          </w:rPr>
          <w:t>https://jbc.bj.uj.edu.pl/dlibra/publication/88420/edition/81848/content?&amp;ref=desc</w:t>
        </w:r>
      </w:hyperlink>
      <w:r w:rsidRPr="00E655FD">
        <w:rPr>
          <w:rFonts w:asciiTheme="minorHAnsi" w:hAnsiTheme="minorHAnsi" w:cstheme="minorHAnsi"/>
          <w:sz w:val="16"/>
          <w:szCs w:val="16"/>
        </w:rPr>
        <w:t xml:space="preserve">, </w:t>
      </w:r>
      <w:r w:rsidRPr="00E655FD">
        <w:rPr>
          <w:rFonts w:asciiTheme="minorHAnsi" w:hAnsiTheme="minorHAnsi" w:cstheme="minorHAnsi"/>
          <w:color w:val="000000"/>
          <w:sz w:val="16"/>
          <w:szCs w:val="16"/>
        </w:rPr>
        <w:t>dostęp: 30 listopada 2019.</w:t>
      </w:r>
    </w:p>
    <w:p w14:paraId="06010D58"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Dienstl-Dąbrowa Marian,</w:t>
      </w:r>
      <w:r w:rsidRPr="00E655FD">
        <w:rPr>
          <w:rFonts w:asciiTheme="minorHAnsi" w:hAnsiTheme="minorHAnsi" w:cstheme="minorHAnsi"/>
          <w:i/>
          <w:iCs/>
          <w:sz w:val="16"/>
          <w:szCs w:val="16"/>
        </w:rPr>
        <w:t xml:space="preserve"> Wycinanki Eggi Haardt</w:t>
      </w:r>
      <w:r w:rsidRPr="00E655FD">
        <w:rPr>
          <w:rFonts w:asciiTheme="minorHAnsi" w:hAnsiTheme="minorHAnsi" w:cstheme="minorHAnsi"/>
          <w:iCs/>
          <w:sz w:val="16"/>
          <w:szCs w:val="16"/>
        </w:rPr>
        <w:t>, „Światowid”</w:t>
      </w:r>
      <w:r w:rsidRPr="00E655FD">
        <w:rPr>
          <w:rFonts w:asciiTheme="minorHAnsi" w:hAnsiTheme="minorHAnsi" w:cstheme="minorHAnsi"/>
          <w:sz w:val="16"/>
          <w:szCs w:val="16"/>
        </w:rPr>
        <w:t xml:space="preserve">, nr 4, styczeń 1938, </w:t>
      </w:r>
      <w:hyperlink r:id="rId57" w:history="1">
        <w:r w:rsidRPr="00E655FD">
          <w:rPr>
            <w:rStyle w:val="Hipercze"/>
            <w:rFonts w:asciiTheme="minorHAnsi" w:hAnsiTheme="minorHAnsi" w:cstheme="minorHAnsi"/>
            <w:sz w:val="16"/>
            <w:szCs w:val="16"/>
          </w:rPr>
          <w:t>https://jbc.bj.uj.edu.pl/dlibra/publication/240930/edition/229288/content</w:t>
        </w:r>
      </w:hyperlink>
      <w:r w:rsidRPr="00E655FD">
        <w:rPr>
          <w:rFonts w:asciiTheme="minorHAnsi" w:hAnsiTheme="minorHAnsi" w:cstheme="minorHAnsi"/>
          <w:sz w:val="16"/>
          <w:szCs w:val="16"/>
        </w:rPr>
        <w:t xml:space="preserve">, </w:t>
      </w:r>
      <w:r w:rsidRPr="00E655FD">
        <w:rPr>
          <w:rFonts w:asciiTheme="minorHAnsi" w:hAnsiTheme="minorHAnsi" w:cstheme="minorHAnsi"/>
          <w:color w:val="000000"/>
          <w:sz w:val="16"/>
          <w:szCs w:val="16"/>
        </w:rPr>
        <w:t>dostęp: 30 listopada 2019.</w:t>
      </w:r>
    </w:p>
    <w:p w14:paraId="7169ADAD"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iCs/>
          <w:sz w:val="16"/>
          <w:szCs w:val="16"/>
        </w:rPr>
        <w:t>Gorączka Nafty</w:t>
      </w:r>
      <w:r w:rsidRPr="00E655FD">
        <w:rPr>
          <w:rFonts w:asciiTheme="minorHAnsi" w:hAnsiTheme="minorHAnsi" w:cstheme="minorHAnsi"/>
          <w:iCs/>
          <w:sz w:val="16"/>
          <w:szCs w:val="16"/>
        </w:rPr>
        <w:t>, „Światowid”</w:t>
      </w:r>
      <w:r w:rsidRPr="00E655FD">
        <w:rPr>
          <w:rFonts w:asciiTheme="minorHAnsi" w:hAnsiTheme="minorHAnsi" w:cstheme="minorHAnsi"/>
          <w:sz w:val="16"/>
          <w:szCs w:val="16"/>
        </w:rPr>
        <w:t xml:space="preserve">, nr 1, styczeń 1938, </w:t>
      </w:r>
      <w:hyperlink r:id="rId58" w:history="1">
        <w:r w:rsidRPr="00E655FD">
          <w:rPr>
            <w:rStyle w:val="Hipercze"/>
            <w:rFonts w:asciiTheme="minorHAnsi" w:hAnsiTheme="minorHAnsi" w:cstheme="minorHAnsi"/>
            <w:sz w:val="16"/>
            <w:szCs w:val="16"/>
          </w:rPr>
          <w:t>https://jbc.bj.uj.edu.pl/dlibra/publication/240925/edition/229283/content, dostęp: 30 XI 2019</w:t>
        </w:r>
      </w:hyperlink>
      <w:r w:rsidRPr="00E655FD">
        <w:rPr>
          <w:rFonts w:asciiTheme="minorHAnsi" w:hAnsiTheme="minorHAnsi" w:cstheme="minorHAnsi"/>
          <w:sz w:val="16"/>
          <w:szCs w:val="16"/>
        </w:rPr>
        <w:t>.</w:t>
      </w:r>
    </w:p>
    <w:p w14:paraId="7E38C3B6"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iCs/>
          <w:sz w:val="16"/>
          <w:szCs w:val="16"/>
        </w:rPr>
        <w:t>Hitler w ślepej uliczce</w:t>
      </w:r>
      <w:r w:rsidRPr="00E655FD">
        <w:rPr>
          <w:rFonts w:asciiTheme="minorHAnsi" w:hAnsiTheme="minorHAnsi" w:cstheme="minorHAnsi"/>
          <w:iCs/>
          <w:sz w:val="16"/>
          <w:szCs w:val="16"/>
        </w:rPr>
        <w:t>, „Goniec Warszawski”</w:t>
      </w:r>
      <w:r w:rsidRPr="00E655FD">
        <w:rPr>
          <w:rFonts w:asciiTheme="minorHAnsi" w:hAnsiTheme="minorHAnsi" w:cstheme="minorHAnsi"/>
          <w:sz w:val="16"/>
          <w:szCs w:val="16"/>
        </w:rPr>
        <w:t xml:space="preserve">, </w:t>
      </w:r>
      <w:r w:rsidRPr="00E655FD">
        <w:rPr>
          <w:rFonts w:asciiTheme="minorHAnsi" w:hAnsiTheme="minorHAnsi" w:cstheme="minorHAnsi"/>
          <w:iCs/>
          <w:sz w:val="16"/>
          <w:szCs w:val="16"/>
        </w:rPr>
        <w:t>30</w:t>
      </w:r>
      <w:r w:rsidRPr="00E655FD">
        <w:rPr>
          <w:rFonts w:asciiTheme="minorHAnsi" w:hAnsiTheme="minorHAnsi" w:cstheme="minorHAnsi"/>
          <w:sz w:val="16"/>
          <w:szCs w:val="16"/>
        </w:rPr>
        <w:t xml:space="preserve"> sierpnia 1939, </w:t>
      </w:r>
      <w:hyperlink r:id="rId59" w:anchor="info:metadata" w:history="1">
        <w:r w:rsidRPr="00E655FD">
          <w:rPr>
            <w:rStyle w:val="Hipercze"/>
            <w:rFonts w:asciiTheme="minorHAnsi" w:hAnsiTheme="minorHAnsi" w:cstheme="minorHAnsi"/>
            <w:sz w:val="16"/>
            <w:szCs w:val="16"/>
          </w:rPr>
          <w:t>https://polona.pl/item/goniec-warszawski-r-5-nr-241-30-sierpnia-1939,ODg5NzA1/0/#info:metadata</w:t>
        </w:r>
      </w:hyperlink>
      <w:r w:rsidRPr="00E655FD">
        <w:rPr>
          <w:rFonts w:asciiTheme="minorHAnsi" w:hAnsiTheme="minorHAnsi" w:cstheme="minorHAnsi"/>
          <w:sz w:val="16"/>
          <w:szCs w:val="16"/>
        </w:rPr>
        <w:t>, dostęp 30 listopada 2019.</w:t>
      </w:r>
    </w:p>
    <w:p w14:paraId="62B90C89"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Hollender Tadeusz, </w:t>
      </w:r>
      <w:r w:rsidRPr="00E655FD">
        <w:rPr>
          <w:rFonts w:asciiTheme="minorHAnsi" w:hAnsiTheme="minorHAnsi" w:cstheme="minorHAnsi"/>
          <w:i/>
          <w:iCs/>
          <w:sz w:val="16"/>
          <w:szCs w:val="16"/>
        </w:rPr>
        <w:t>Pisarze polscy o pomocy zimowej</w:t>
      </w:r>
      <w:r w:rsidRPr="00E655FD">
        <w:rPr>
          <w:rFonts w:asciiTheme="minorHAnsi" w:hAnsiTheme="minorHAnsi" w:cstheme="minorHAnsi"/>
          <w:sz w:val="16"/>
          <w:szCs w:val="16"/>
        </w:rPr>
        <w:t xml:space="preserve">, „Sygnały”,1937, nr 25, , s. 15. </w:t>
      </w:r>
    </w:p>
    <w:p w14:paraId="7022C181"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Hollender Tadeusz, </w:t>
      </w:r>
      <w:r w:rsidRPr="00E655FD">
        <w:rPr>
          <w:rFonts w:asciiTheme="minorHAnsi" w:hAnsiTheme="minorHAnsi" w:cstheme="minorHAnsi"/>
          <w:i/>
          <w:iCs/>
          <w:sz w:val="16"/>
          <w:szCs w:val="16"/>
        </w:rPr>
        <w:t>Recenzja Sklepów cynamonowych</w:t>
      </w:r>
      <w:r w:rsidRPr="00E655FD">
        <w:rPr>
          <w:rFonts w:asciiTheme="minorHAnsi" w:hAnsiTheme="minorHAnsi" w:cstheme="minorHAnsi"/>
          <w:sz w:val="16"/>
          <w:szCs w:val="16"/>
        </w:rPr>
        <w:t>, „Sygnały” 1934, nr 3, , s. 5.</w:t>
      </w:r>
    </w:p>
    <w:p w14:paraId="0066549F" w14:textId="77777777" w:rsidR="008A7F90" w:rsidRPr="00E655FD" w:rsidRDefault="00901901" w:rsidP="00E655FD">
      <w:pPr>
        <w:pStyle w:val="Footnote"/>
        <w:spacing w:line="360" w:lineRule="auto"/>
        <w:rPr>
          <w:rFonts w:asciiTheme="minorHAnsi" w:hAnsiTheme="minorHAnsi" w:cstheme="minorHAnsi"/>
          <w:color w:val="000000"/>
          <w:sz w:val="16"/>
          <w:szCs w:val="16"/>
        </w:rPr>
      </w:pPr>
      <w:hyperlink r:id="rId60" w:anchor="structure" w:history="1">
        <w:r w:rsidR="008A7F90" w:rsidRPr="00E655FD">
          <w:rPr>
            <w:rStyle w:val="Hipercze"/>
            <w:rFonts w:asciiTheme="minorHAnsi" w:hAnsiTheme="minorHAnsi" w:cstheme="minorHAnsi"/>
            <w:sz w:val="16"/>
            <w:szCs w:val="16"/>
          </w:rPr>
          <w:t>https://jbc.bj.uj.edu.pl/dlibra/publication/33754/edition/28181#structure</w:t>
        </w:r>
      </w:hyperlink>
      <w:r w:rsidR="008A7F90" w:rsidRPr="00E655FD">
        <w:rPr>
          <w:rFonts w:asciiTheme="minorHAnsi" w:hAnsiTheme="minorHAnsi" w:cstheme="minorHAnsi"/>
          <w:sz w:val="16"/>
          <w:szCs w:val="16"/>
        </w:rPr>
        <w:t>,</w:t>
      </w:r>
    </w:p>
    <w:p w14:paraId="70C91AD2"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J.J., </w:t>
      </w:r>
      <w:r w:rsidRPr="00E655FD">
        <w:rPr>
          <w:rFonts w:asciiTheme="minorHAnsi" w:hAnsiTheme="minorHAnsi" w:cstheme="minorHAnsi"/>
          <w:i/>
          <w:iCs/>
          <w:sz w:val="16"/>
          <w:szCs w:val="16"/>
        </w:rPr>
        <w:t>Sen pełen zmor…</w:t>
      </w:r>
      <w:r w:rsidRPr="00E655FD">
        <w:rPr>
          <w:rFonts w:asciiTheme="minorHAnsi" w:hAnsiTheme="minorHAnsi" w:cstheme="minorHAnsi"/>
          <w:sz w:val="16"/>
          <w:szCs w:val="16"/>
        </w:rPr>
        <w:t>, „Tygodnik Ilustrowany” 1934, nr 19, s. 385.</w:t>
      </w:r>
    </w:p>
    <w:p w14:paraId="6E16D9EE"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Kaszorek Katarzyna, </w:t>
      </w:r>
      <w:r w:rsidRPr="00E655FD">
        <w:rPr>
          <w:rFonts w:asciiTheme="minorHAnsi" w:hAnsiTheme="minorHAnsi" w:cstheme="minorHAnsi"/>
          <w:i/>
          <w:sz w:val="16"/>
          <w:szCs w:val="16"/>
        </w:rPr>
        <w:t>Jakiś psychiatra w Nowym Jorku</w:t>
      </w:r>
      <w:r w:rsidRPr="00E655FD">
        <w:rPr>
          <w:rFonts w:asciiTheme="minorHAnsi" w:hAnsiTheme="minorHAnsi" w:cstheme="minorHAnsi"/>
          <w:sz w:val="16"/>
          <w:szCs w:val="16"/>
        </w:rPr>
        <w:t>, „Schulz/Forum” 2016, nr 7, s. 195–196.</w:t>
      </w:r>
    </w:p>
    <w:p w14:paraId="7DB38069"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Kornelia Grafowa, </w:t>
      </w:r>
      <w:r w:rsidRPr="00E655FD">
        <w:rPr>
          <w:rFonts w:asciiTheme="minorHAnsi" w:hAnsiTheme="minorHAnsi" w:cstheme="minorHAnsi"/>
          <w:i/>
          <w:sz w:val="16"/>
          <w:szCs w:val="16"/>
        </w:rPr>
        <w:t>Jedna dziwna książka</w:t>
      </w:r>
      <w:r w:rsidRPr="00E655FD">
        <w:rPr>
          <w:rFonts w:asciiTheme="minorHAnsi" w:hAnsiTheme="minorHAnsi" w:cstheme="minorHAnsi"/>
          <w:sz w:val="16"/>
          <w:szCs w:val="16"/>
        </w:rPr>
        <w:t>, „Chwila”, R. 16, nr 5362–5325, s. 11–12.</w:t>
      </w:r>
    </w:p>
    <w:p w14:paraId="6A522D36"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Krassowska Eugenia, </w:t>
      </w:r>
      <w:r w:rsidRPr="00E655FD">
        <w:rPr>
          <w:rFonts w:asciiTheme="minorHAnsi" w:hAnsiTheme="minorHAnsi" w:cstheme="minorHAnsi"/>
          <w:i/>
          <w:sz w:val="16"/>
          <w:szCs w:val="16"/>
        </w:rPr>
        <w:t>O</w:t>
      </w:r>
      <w:r w:rsidRPr="00E655FD">
        <w:rPr>
          <w:rFonts w:asciiTheme="minorHAnsi" w:hAnsiTheme="minorHAnsi" w:cstheme="minorHAnsi"/>
          <w:sz w:val="16"/>
          <w:szCs w:val="16"/>
        </w:rPr>
        <w:t> </w:t>
      </w:r>
      <w:r w:rsidRPr="00E655FD">
        <w:rPr>
          <w:rFonts w:asciiTheme="minorHAnsi" w:hAnsiTheme="minorHAnsi" w:cstheme="minorHAnsi"/>
          <w:i/>
          <w:iCs/>
          <w:sz w:val="16"/>
          <w:szCs w:val="16"/>
        </w:rPr>
        <w:t>twórczości Brunona Schulza</w:t>
      </w:r>
      <w:r w:rsidRPr="00E655FD">
        <w:rPr>
          <w:rFonts w:asciiTheme="minorHAnsi" w:hAnsiTheme="minorHAnsi" w:cstheme="minorHAnsi"/>
          <w:sz w:val="16"/>
          <w:szCs w:val="16"/>
        </w:rPr>
        <w:t xml:space="preserve">, „Sygnały” 1938, nr 51,  s. 3, </w:t>
      </w:r>
      <w:hyperlink r:id="rId61" w:anchor="info:metadata" w:history="1">
        <w:r w:rsidRPr="00E655FD">
          <w:rPr>
            <w:rStyle w:val="Hipercze"/>
            <w:rFonts w:asciiTheme="minorHAnsi" w:hAnsiTheme="minorHAnsi" w:cstheme="minorHAnsi"/>
            <w:sz w:val="16"/>
            <w:szCs w:val="16"/>
          </w:rPr>
          <w:t>https://polona.pl/item/sygnaly-sprawy-spoleczne-literatura-sztuka-r-5-nr-51-15-sierpnia-1938,NTczMTg2MjA/2/#info:metadata</w:t>
        </w:r>
      </w:hyperlink>
      <w:r w:rsidRPr="00E655FD">
        <w:rPr>
          <w:rFonts w:asciiTheme="minorHAnsi" w:hAnsiTheme="minorHAnsi" w:cstheme="minorHAnsi"/>
          <w:sz w:val="16"/>
          <w:szCs w:val="16"/>
        </w:rPr>
        <w:t>, dostęp: 30 listopada 2019.</w:t>
      </w:r>
    </w:p>
    <w:p w14:paraId="6D9D4E33"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Kuryluk K., </w:t>
      </w:r>
      <w:r w:rsidRPr="00E655FD">
        <w:rPr>
          <w:rFonts w:asciiTheme="minorHAnsi" w:hAnsiTheme="minorHAnsi" w:cstheme="minorHAnsi"/>
          <w:i/>
          <w:iCs/>
          <w:sz w:val="16"/>
          <w:szCs w:val="16"/>
        </w:rPr>
        <w:t>Życie kulturalne we Lwowie</w:t>
      </w:r>
      <w:r w:rsidRPr="00E655FD">
        <w:rPr>
          <w:rFonts w:asciiTheme="minorHAnsi" w:hAnsiTheme="minorHAnsi" w:cstheme="minorHAnsi"/>
          <w:sz w:val="16"/>
          <w:szCs w:val="16"/>
        </w:rPr>
        <w:t>, „Tygodnik Ilustrowany” 1936, nr 5, s. 96.</w:t>
      </w:r>
    </w:p>
    <w:p w14:paraId="46CDF5B6"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iCs/>
          <w:sz w:val="16"/>
          <w:szCs w:val="16"/>
        </w:rPr>
        <w:t>Miejska szkoła zdobnicza i malarstwa w Warszawie</w:t>
      </w:r>
      <w:r w:rsidRPr="00E655FD">
        <w:rPr>
          <w:rFonts w:asciiTheme="minorHAnsi" w:hAnsiTheme="minorHAnsi" w:cstheme="minorHAnsi"/>
          <w:iCs/>
          <w:sz w:val="16"/>
          <w:szCs w:val="16"/>
        </w:rPr>
        <w:t>, „Plastyka</w:t>
      </w:r>
      <w:r w:rsidRPr="00E655FD">
        <w:rPr>
          <w:rFonts w:asciiTheme="minorHAnsi" w:hAnsiTheme="minorHAnsi" w:cstheme="minorHAnsi"/>
          <w:sz w:val="16"/>
          <w:szCs w:val="16"/>
        </w:rPr>
        <w:t xml:space="preserve">, </w:t>
      </w:r>
      <w:r w:rsidRPr="00E655FD">
        <w:rPr>
          <w:rFonts w:asciiTheme="minorHAnsi" w:hAnsiTheme="minorHAnsi" w:cstheme="minorHAnsi"/>
          <w:iCs/>
          <w:sz w:val="16"/>
          <w:szCs w:val="16"/>
        </w:rPr>
        <w:t>organ bloku zawodowych artystów plastyków”,</w:t>
      </w:r>
      <w:r w:rsidRPr="00E655FD">
        <w:rPr>
          <w:rFonts w:asciiTheme="minorHAnsi" w:hAnsiTheme="minorHAnsi" w:cstheme="minorHAnsi"/>
          <w:sz w:val="16"/>
          <w:szCs w:val="16"/>
        </w:rPr>
        <w:t xml:space="preserve"> lipiec 1938, nr 7 (28), </w:t>
      </w:r>
      <w:hyperlink r:id="rId62" w:history="1">
        <w:r w:rsidRPr="00E655FD">
          <w:rPr>
            <w:rFonts w:asciiTheme="minorHAnsi" w:hAnsiTheme="minorHAnsi" w:cstheme="minorHAnsi"/>
            <w:sz w:val="16"/>
            <w:szCs w:val="16"/>
          </w:rPr>
          <w:t>http://www.kpbc.ukw.edu.pl/dlibra/plain-content?id=35702</w:t>
        </w:r>
      </w:hyperlink>
      <w:r w:rsidRPr="00E655FD">
        <w:rPr>
          <w:rFonts w:asciiTheme="minorHAnsi" w:hAnsiTheme="minorHAnsi" w:cstheme="minorHAnsi"/>
          <w:sz w:val="16"/>
          <w:szCs w:val="16"/>
        </w:rPr>
        <w:t xml:space="preserve">, </w:t>
      </w:r>
      <w:r w:rsidRPr="00E655FD">
        <w:rPr>
          <w:rFonts w:asciiTheme="minorHAnsi" w:hAnsiTheme="minorHAnsi" w:cstheme="minorHAnsi"/>
          <w:color w:val="000000"/>
          <w:sz w:val="16"/>
          <w:szCs w:val="16"/>
        </w:rPr>
        <w:t>dostęp: 30 listopad 2019.</w:t>
      </w:r>
    </w:p>
    <w:p w14:paraId="66581245"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iCs/>
          <w:sz w:val="16"/>
          <w:szCs w:val="16"/>
        </w:rPr>
        <w:t>Orędzie Prezydenta Rzeczpospolitej do Narodu Polskiego</w:t>
      </w:r>
      <w:r w:rsidRPr="00E655FD">
        <w:rPr>
          <w:rFonts w:asciiTheme="minorHAnsi" w:hAnsiTheme="minorHAnsi" w:cstheme="minorHAnsi"/>
          <w:iCs/>
          <w:sz w:val="16"/>
          <w:szCs w:val="16"/>
        </w:rPr>
        <w:t xml:space="preserve">, „Kurjer poranny”, </w:t>
      </w:r>
      <w:r w:rsidRPr="00E655FD">
        <w:rPr>
          <w:rFonts w:asciiTheme="minorHAnsi" w:hAnsiTheme="minorHAnsi" w:cstheme="minorHAnsi"/>
          <w:sz w:val="16"/>
          <w:szCs w:val="16"/>
        </w:rPr>
        <w:t xml:space="preserve">nr 26A, 1 września 1939, </w:t>
      </w:r>
      <w:hyperlink r:id="rId63" w:anchor="info:metadata" w:history="1">
        <w:r w:rsidRPr="00E655FD">
          <w:rPr>
            <w:rStyle w:val="Hipercze"/>
            <w:rFonts w:asciiTheme="minorHAnsi" w:hAnsiTheme="minorHAnsi" w:cstheme="minorHAnsi"/>
            <w:sz w:val="16"/>
            <w:szCs w:val="16"/>
          </w:rPr>
          <w:t>https://polona.pl/item/kurjer-poranny-1939-nr-26a-1-wrzesnia-wyd-wieczorne,OTE2ODY4/0/#info:metadata</w:t>
        </w:r>
      </w:hyperlink>
      <w:r w:rsidRPr="00E655FD">
        <w:rPr>
          <w:rFonts w:asciiTheme="minorHAnsi" w:hAnsiTheme="minorHAnsi" w:cstheme="minorHAnsi"/>
          <w:sz w:val="16"/>
          <w:szCs w:val="16"/>
        </w:rPr>
        <w:t xml:space="preserve">, </w:t>
      </w:r>
      <w:r w:rsidRPr="00E655FD">
        <w:rPr>
          <w:rFonts w:asciiTheme="minorHAnsi" w:hAnsiTheme="minorHAnsi" w:cstheme="minorHAnsi"/>
          <w:color w:val="000000"/>
          <w:sz w:val="16"/>
          <w:szCs w:val="16"/>
        </w:rPr>
        <w:t>dostęp: 30 listopada 2019.</w:t>
      </w:r>
    </w:p>
    <w:p w14:paraId="5BC1C206"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Pelczar Zenon, </w:t>
      </w:r>
      <w:r w:rsidRPr="00E655FD">
        <w:rPr>
          <w:rFonts w:asciiTheme="minorHAnsi" w:hAnsiTheme="minorHAnsi" w:cstheme="minorHAnsi"/>
          <w:i/>
          <w:sz w:val="16"/>
          <w:szCs w:val="16"/>
        </w:rPr>
        <w:t>Historya rozwoju Truskawca i ulepszenia lat ostatnich</w:t>
      </w:r>
      <w:r w:rsidRPr="00E655FD">
        <w:rPr>
          <w:rFonts w:asciiTheme="minorHAnsi" w:hAnsiTheme="minorHAnsi" w:cstheme="minorHAnsi"/>
          <w:sz w:val="16"/>
          <w:szCs w:val="16"/>
        </w:rPr>
        <w:t>, „Przegląd Zdrojowo-Kąpielowy i Przewodnik Turystyczny” 1909, R. 8, nr 6, s. 2.</w:t>
      </w:r>
    </w:p>
    <w:p w14:paraId="333D3BAB"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Pomirowski Leon, </w:t>
      </w:r>
      <w:r w:rsidRPr="00E655FD">
        <w:rPr>
          <w:rFonts w:asciiTheme="minorHAnsi" w:hAnsiTheme="minorHAnsi" w:cstheme="minorHAnsi"/>
          <w:i/>
          <w:iCs/>
          <w:sz w:val="16"/>
          <w:szCs w:val="16"/>
        </w:rPr>
        <w:t>Przezwyciężenie okresu dojrzewania</w:t>
      </w:r>
      <w:r w:rsidRPr="00E655FD">
        <w:rPr>
          <w:rFonts w:asciiTheme="minorHAnsi" w:hAnsiTheme="minorHAnsi" w:cstheme="minorHAnsi"/>
          <w:sz w:val="16"/>
          <w:szCs w:val="16"/>
        </w:rPr>
        <w:t>, „Tygodnik Ilustrowany” 1938, nr 8, s. 151–152.</w:t>
      </w:r>
    </w:p>
    <w:p w14:paraId="4F26E0A4"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Promiński Marian, </w:t>
      </w:r>
      <w:r w:rsidRPr="00E655FD">
        <w:rPr>
          <w:rFonts w:asciiTheme="minorHAnsi" w:hAnsiTheme="minorHAnsi" w:cstheme="minorHAnsi"/>
          <w:i/>
          <w:iCs/>
          <w:sz w:val="16"/>
          <w:szCs w:val="16"/>
        </w:rPr>
        <w:t>Nowości literackie</w:t>
      </w:r>
      <w:r w:rsidRPr="00E655FD">
        <w:rPr>
          <w:rFonts w:asciiTheme="minorHAnsi" w:hAnsiTheme="minorHAnsi" w:cstheme="minorHAnsi"/>
          <w:sz w:val="16"/>
          <w:szCs w:val="16"/>
        </w:rPr>
        <w:t xml:space="preserve">, </w:t>
      </w:r>
      <w:r w:rsidRPr="00E655FD">
        <w:rPr>
          <w:rFonts w:asciiTheme="minorHAnsi" w:hAnsiTheme="minorHAnsi" w:cstheme="minorHAnsi"/>
          <w:i/>
          <w:iCs/>
          <w:sz w:val="16"/>
          <w:szCs w:val="16"/>
        </w:rPr>
        <w:t>recenzja „Sanatorium pod Klepsydrą”,</w:t>
      </w:r>
      <w:r w:rsidRPr="00E655FD">
        <w:rPr>
          <w:rFonts w:asciiTheme="minorHAnsi" w:hAnsiTheme="minorHAnsi" w:cstheme="minorHAnsi"/>
          <w:sz w:val="16"/>
          <w:szCs w:val="16"/>
        </w:rPr>
        <w:t xml:space="preserve"> „Sygnały” 1938, nr 40, s. 5.</w:t>
      </w:r>
    </w:p>
    <w:p w14:paraId="2184E565"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iCs/>
          <w:sz w:val="16"/>
          <w:szCs w:val="16"/>
        </w:rPr>
        <w:lastRenderedPageBreak/>
        <w:t>Rozmowa z autorem Sklepów cynamonowych, Wywiad z Brunonem Schulzem</w:t>
      </w:r>
      <w:r w:rsidRPr="00E655FD">
        <w:rPr>
          <w:rFonts w:asciiTheme="minorHAnsi" w:hAnsiTheme="minorHAnsi" w:cstheme="minorHAnsi"/>
          <w:sz w:val="16"/>
          <w:szCs w:val="16"/>
        </w:rPr>
        <w:t xml:space="preserve">, „Nowy Kurier”, nr 7, 11 stycznia 1938, </w:t>
      </w:r>
      <w:hyperlink r:id="rId64" w:history="1">
        <w:r w:rsidRPr="00E655FD">
          <w:rPr>
            <w:rStyle w:val="Hipercze"/>
            <w:rFonts w:asciiTheme="minorHAnsi" w:hAnsiTheme="minorHAnsi" w:cstheme="minorHAnsi"/>
            <w:sz w:val="16"/>
            <w:szCs w:val="16"/>
          </w:rPr>
          <w:t>https://www.wbc.poznan.pl/dlibra/publication/16370</w:t>
        </w:r>
      </w:hyperlink>
      <w:r w:rsidRPr="00E655FD">
        <w:rPr>
          <w:rFonts w:asciiTheme="minorHAnsi" w:hAnsiTheme="minorHAnsi" w:cstheme="minorHAnsi"/>
          <w:sz w:val="16"/>
          <w:szCs w:val="16"/>
        </w:rPr>
        <w:t xml:space="preserve">, </w:t>
      </w:r>
      <w:r w:rsidRPr="00E655FD">
        <w:rPr>
          <w:rFonts w:asciiTheme="minorHAnsi" w:hAnsiTheme="minorHAnsi" w:cstheme="minorHAnsi"/>
          <w:color w:val="000000"/>
          <w:sz w:val="16"/>
          <w:szCs w:val="16"/>
        </w:rPr>
        <w:t>dostęp: 30 listopada 2019.</w:t>
      </w:r>
    </w:p>
    <w:p w14:paraId="02612A2A"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Skiwski Jan Emil, </w:t>
      </w:r>
      <w:r w:rsidRPr="00E655FD">
        <w:rPr>
          <w:rFonts w:asciiTheme="minorHAnsi" w:hAnsiTheme="minorHAnsi" w:cstheme="minorHAnsi"/>
          <w:i/>
          <w:iCs/>
          <w:sz w:val="16"/>
          <w:szCs w:val="16"/>
        </w:rPr>
        <w:t>Łańcuch szczęścia</w:t>
      </w:r>
      <w:r w:rsidRPr="00E655FD">
        <w:rPr>
          <w:rFonts w:asciiTheme="minorHAnsi" w:hAnsiTheme="minorHAnsi" w:cstheme="minorHAnsi"/>
          <w:sz w:val="16"/>
          <w:szCs w:val="16"/>
        </w:rPr>
        <w:t>, „Tygodnik Ilustrowany” 1936, nr 42, s. 794.</w:t>
      </w:r>
    </w:p>
    <w:p w14:paraId="649B31E5"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iCs/>
          <w:sz w:val="16"/>
          <w:szCs w:val="16"/>
        </w:rPr>
        <w:t>Testament Kasprowicza</w:t>
      </w:r>
      <w:r w:rsidRPr="00E655FD">
        <w:rPr>
          <w:rFonts w:asciiTheme="minorHAnsi" w:hAnsiTheme="minorHAnsi" w:cstheme="minorHAnsi"/>
          <w:iCs/>
          <w:sz w:val="16"/>
          <w:szCs w:val="16"/>
        </w:rPr>
        <w:t>,</w:t>
      </w:r>
      <w:r w:rsidRPr="00E655FD">
        <w:rPr>
          <w:rFonts w:asciiTheme="minorHAnsi" w:hAnsiTheme="minorHAnsi" w:cstheme="minorHAnsi"/>
          <w:i/>
          <w:iCs/>
          <w:sz w:val="16"/>
          <w:szCs w:val="16"/>
        </w:rPr>
        <w:t xml:space="preserve"> </w:t>
      </w:r>
      <w:r w:rsidRPr="00E655FD">
        <w:rPr>
          <w:rFonts w:asciiTheme="minorHAnsi" w:hAnsiTheme="minorHAnsi" w:cstheme="minorHAnsi"/>
          <w:iCs/>
          <w:sz w:val="16"/>
          <w:szCs w:val="16"/>
        </w:rPr>
        <w:t>„Głos Zakopiański: Pismo Tygodniowe z Listą Gości i Informatorem”</w:t>
      </w:r>
      <w:r w:rsidRPr="00E655FD">
        <w:rPr>
          <w:rFonts w:asciiTheme="minorHAnsi" w:hAnsiTheme="minorHAnsi" w:cstheme="minorHAnsi"/>
          <w:sz w:val="16"/>
          <w:szCs w:val="16"/>
        </w:rPr>
        <w:t xml:space="preserve">, nr 21, 1926, </w:t>
      </w:r>
      <w:hyperlink r:id="rId65" w:history="1">
        <w:r w:rsidRPr="00E655FD">
          <w:rPr>
            <w:rStyle w:val="Hipercze"/>
            <w:rFonts w:asciiTheme="minorHAnsi" w:hAnsiTheme="minorHAnsi" w:cstheme="minorHAnsi"/>
            <w:sz w:val="16"/>
            <w:szCs w:val="16"/>
          </w:rPr>
          <w:t>http://mbc.malopolska.pl/dlibra/publication?id=88867&amp;tab=3</w:t>
        </w:r>
      </w:hyperlink>
      <w:r w:rsidRPr="00E655FD">
        <w:rPr>
          <w:rFonts w:asciiTheme="minorHAnsi" w:hAnsiTheme="minorHAnsi" w:cstheme="minorHAnsi"/>
          <w:sz w:val="16"/>
          <w:szCs w:val="16"/>
        </w:rPr>
        <w:t>, dostęp: 30 listopada 2019.</w:t>
      </w:r>
    </w:p>
    <w:p w14:paraId="30D61794"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iCs/>
          <w:sz w:val="16"/>
          <w:szCs w:val="16"/>
        </w:rPr>
        <w:t>Tydzień kulturalny</w:t>
      </w:r>
      <w:r w:rsidRPr="00E655FD">
        <w:rPr>
          <w:rFonts w:asciiTheme="minorHAnsi" w:hAnsiTheme="minorHAnsi" w:cstheme="minorHAnsi"/>
          <w:sz w:val="16"/>
          <w:szCs w:val="16"/>
        </w:rPr>
        <w:t>, „Tygodnik Ilustrowany” 1938, nr 4, s. 81.</w:t>
      </w:r>
    </w:p>
    <w:p w14:paraId="20535D23"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iCs/>
          <w:spacing w:val="15"/>
          <w:sz w:val="16"/>
          <w:szCs w:val="16"/>
        </w:rPr>
        <w:t>Tygodnik Samborsko-Drohobycki: czasopismo polityczno-społeczno-ekonomiczne</w:t>
      </w:r>
      <w:r w:rsidRPr="00E655FD">
        <w:rPr>
          <w:rFonts w:asciiTheme="minorHAnsi" w:hAnsiTheme="minorHAnsi" w:cstheme="minorHAnsi"/>
          <w:spacing w:val="15"/>
          <w:sz w:val="16"/>
          <w:szCs w:val="16"/>
        </w:rPr>
        <w:t xml:space="preserve">, </w:t>
      </w:r>
      <w:r w:rsidRPr="00E655FD">
        <w:rPr>
          <w:rFonts w:asciiTheme="minorHAnsi" w:hAnsiTheme="minorHAnsi" w:cstheme="minorHAnsi"/>
          <w:spacing w:val="-15"/>
          <w:sz w:val="16"/>
          <w:szCs w:val="16"/>
        </w:rPr>
        <w:t xml:space="preserve">R. 7, nr 1–27, 1906,  </w:t>
      </w:r>
      <w:hyperlink r:id="rId66" w:history="1">
        <w:r w:rsidRPr="00E655FD">
          <w:rPr>
            <w:rStyle w:val="Hipercze"/>
            <w:rFonts w:asciiTheme="minorHAnsi" w:hAnsiTheme="minorHAnsi" w:cstheme="minorHAnsi"/>
            <w:sz w:val="16"/>
            <w:szCs w:val="16"/>
          </w:rPr>
          <w:t>https://www.pbc.rzeszow.pl/dlibra/publication/5412/edition/4980/content?ref=desc</w:t>
        </w:r>
      </w:hyperlink>
      <w:r w:rsidRPr="00E655FD">
        <w:rPr>
          <w:rFonts w:asciiTheme="minorHAnsi" w:hAnsiTheme="minorHAnsi" w:cstheme="minorHAnsi"/>
          <w:sz w:val="16"/>
          <w:szCs w:val="16"/>
        </w:rPr>
        <w:t xml:space="preserve">, </w:t>
      </w:r>
      <w:r w:rsidRPr="00E655FD">
        <w:rPr>
          <w:rFonts w:asciiTheme="minorHAnsi" w:hAnsiTheme="minorHAnsi" w:cstheme="minorHAnsi"/>
          <w:color w:val="000000"/>
          <w:sz w:val="16"/>
          <w:szCs w:val="16"/>
        </w:rPr>
        <w:t>dostęp: 30 listopada 2019.</w:t>
      </w:r>
    </w:p>
    <w:p w14:paraId="3928CF6C"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sz w:val="16"/>
          <w:szCs w:val="16"/>
        </w:rPr>
        <w:t xml:space="preserve">Witkiewicz Stanisław Ignacy, </w:t>
      </w:r>
      <w:r w:rsidRPr="00E655FD">
        <w:rPr>
          <w:rFonts w:asciiTheme="minorHAnsi" w:hAnsiTheme="minorHAnsi" w:cstheme="minorHAnsi"/>
          <w:i/>
          <w:iCs/>
          <w:sz w:val="16"/>
          <w:szCs w:val="16"/>
        </w:rPr>
        <w:t>Wywiad z Brunonem Schulzem</w:t>
      </w:r>
      <w:r w:rsidRPr="00E655FD">
        <w:rPr>
          <w:rFonts w:asciiTheme="minorHAnsi" w:hAnsiTheme="minorHAnsi" w:cstheme="minorHAnsi"/>
          <w:sz w:val="16"/>
          <w:szCs w:val="16"/>
        </w:rPr>
        <w:t xml:space="preserve">, „Tygodnik Ilustrowany” 1935, nr 17, </w:t>
      </w:r>
      <w:hyperlink r:id="rId67" w:history="1">
        <w:r w:rsidRPr="00E655FD">
          <w:rPr>
            <w:rStyle w:val="Hipercze"/>
            <w:rFonts w:asciiTheme="minorHAnsi" w:hAnsiTheme="minorHAnsi" w:cstheme="minorHAnsi"/>
            <w:sz w:val="16"/>
            <w:szCs w:val="16"/>
          </w:rPr>
          <w:t>http://cyfrowa.chbp.chelm.pl/dlibra/doccontent?id=7294&amp;dirids=1</w:t>
        </w:r>
      </w:hyperlink>
      <w:r w:rsidRPr="00E655FD">
        <w:rPr>
          <w:rStyle w:val="Hipercze"/>
          <w:rFonts w:asciiTheme="minorHAnsi" w:hAnsiTheme="minorHAnsi" w:cstheme="minorHAnsi"/>
          <w:sz w:val="16"/>
          <w:szCs w:val="16"/>
        </w:rPr>
        <w:t xml:space="preserve"> </w:t>
      </w:r>
      <w:r w:rsidRPr="00E655FD">
        <w:rPr>
          <w:rFonts w:asciiTheme="minorHAnsi" w:hAnsiTheme="minorHAnsi" w:cstheme="minorHAnsi"/>
          <w:color w:val="000000"/>
          <w:sz w:val="16"/>
          <w:szCs w:val="16"/>
        </w:rPr>
        <w:t>dostęp: 30 listopada 2019.</w:t>
      </w:r>
    </w:p>
    <w:p w14:paraId="6DAA358D"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iCs/>
          <w:sz w:val="16"/>
          <w:szCs w:val="16"/>
        </w:rPr>
        <w:t>Wystawa formistów</w:t>
      </w:r>
      <w:r w:rsidRPr="00E655FD">
        <w:rPr>
          <w:rFonts w:asciiTheme="minorHAnsi" w:hAnsiTheme="minorHAnsi" w:cstheme="minorHAnsi"/>
          <w:iCs/>
          <w:sz w:val="16"/>
          <w:szCs w:val="16"/>
        </w:rPr>
        <w:t>,</w:t>
      </w:r>
      <w:r w:rsidRPr="00E655FD">
        <w:rPr>
          <w:rFonts w:asciiTheme="minorHAnsi" w:hAnsiTheme="minorHAnsi" w:cstheme="minorHAnsi"/>
          <w:sz w:val="16"/>
          <w:szCs w:val="16"/>
        </w:rPr>
        <w:t xml:space="preserve"> „</w:t>
      </w:r>
      <w:r w:rsidRPr="00E655FD">
        <w:rPr>
          <w:rFonts w:asciiTheme="minorHAnsi" w:hAnsiTheme="minorHAnsi" w:cstheme="minorHAnsi"/>
          <w:iCs/>
          <w:sz w:val="16"/>
          <w:szCs w:val="16"/>
        </w:rPr>
        <w:t>Kurier Polski”</w:t>
      </w:r>
      <w:r w:rsidRPr="00E655FD">
        <w:rPr>
          <w:rFonts w:asciiTheme="minorHAnsi" w:hAnsiTheme="minorHAnsi" w:cstheme="minorHAnsi"/>
          <w:i/>
          <w:iCs/>
          <w:sz w:val="16"/>
          <w:szCs w:val="16"/>
        </w:rPr>
        <w:t xml:space="preserve"> </w:t>
      </w:r>
      <w:r w:rsidRPr="00E655FD">
        <w:rPr>
          <w:rFonts w:asciiTheme="minorHAnsi" w:hAnsiTheme="minorHAnsi" w:cstheme="minorHAnsi"/>
          <w:sz w:val="16"/>
          <w:szCs w:val="16"/>
        </w:rPr>
        <w:t>1920, nr 101.</w:t>
      </w:r>
    </w:p>
    <w:p w14:paraId="35D561D4" w14:textId="77777777" w:rsidR="008A7F90" w:rsidRPr="00E655FD" w:rsidRDefault="008A7F90" w:rsidP="00E655FD">
      <w:pPr>
        <w:pStyle w:val="Footnote"/>
        <w:spacing w:line="360" w:lineRule="auto"/>
        <w:rPr>
          <w:rFonts w:asciiTheme="minorHAnsi" w:hAnsiTheme="minorHAnsi" w:cstheme="minorHAnsi"/>
          <w:sz w:val="16"/>
          <w:szCs w:val="16"/>
        </w:rPr>
      </w:pPr>
      <w:r w:rsidRPr="00E655FD">
        <w:rPr>
          <w:rFonts w:asciiTheme="minorHAnsi" w:hAnsiTheme="minorHAnsi" w:cstheme="minorHAnsi"/>
          <w:i/>
          <w:iCs/>
          <w:sz w:val="16"/>
          <w:szCs w:val="16"/>
        </w:rPr>
        <w:t>Wystawa żydowskich artystów malarzy</w:t>
      </w:r>
      <w:r w:rsidRPr="00E655FD">
        <w:rPr>
          <w:rFonts w:asciiTheme="minorHAnsi" w:hAnsiTheme="minorHAnsi" w:cstheme="minorHAnsi"/>
          <w:iCs/>
          <w:sz w:val="16"/>
          <w:szCs w:val="16"/>
        </w:rPr>
        <w:t>, „Przegląd Wileński: Tygodnik Polityczny Społeczny i Literacki</w:t>
      </w:r>
      <w:r w:rsidRPr="00E655FD">
        <w:rPr>
          <w:rFonts w:asciiTheme="minorHAnsi" w:hAnsiTheme="minorHAnsi" w:cstheme="minorHAnsi"/>
          <w:sz w:val="16"/>
          <w:szCs w:val="16"/>
        </w:rPr>
        <w:t xml:space="preserve">, Wilno, 29 kwietnia 1923, </w:t>
      </w:r>
      <w:hyperlink r:id="rId68" w:anchor="info:metadata" w:history="1">
        <w:r w:rsidRPr="00E655FD">
          <w:rPr>
            <w:rFonts w:asciiTheme="minorHAnsi" w:hAnsiTheme="minorHAnsi" w:cstheme="minorHAnsi"/>
            <w:sz w:val="16"/>
            <w:szCs w:val="16"/>
          </w:rPr>
          <w:t>https://polona.pl/item/przeglad-wilenski-tygodnik-polityczny-spoleczny-i-literacki-red-odpowiedzialny,OTYzMjY0Mw/3/#info:metadata</w:t>
        </w:r>
      </w:hyperlink>
      <w:r w:rsidRPr="00E655FD">
        <w:rPr>
          <w:rFonts w:asciiTheme="minorHAnsi" w:hAnsiTheme="minorHAnsi" w:cstheme="minorHAnsi"/>
          <w:sz w:val="16"/>
          <w:szCs w:val="16"/>
        </w:rPr>
        <w:t xml:space="preserve">, </w:t>
      </w:r>
      <w:r w:rsidRPr="00E655FD">
        <w:rPr>
          <w:rFonts w:asciiTheme="minorHAnsi" w:hAnsiTheme="minorHAnsi" w:cstheme="minorHAnsi"/>
          <w:color w:val="000000"/>
          <w:sz w:val="16"/>
          <w:szCs w:val="16"/>
        </w:rPr>
        <w:t>dostęp: 30 listopada 2019.</w:t>
      </w:r>
    </w:p>
    <w:p w14:paraId="07760AD5" w14:textId="77777777" w:rsidR="008A7F90" w:rsidRPr="00E655FD" w:rsidRDefault="008A7F90" w:rsidP="00E655FD">
      <w:pPr>
        <w:spacing w:line="360" w:lineRule="auto"/>
        <w:rPr>
          <w:rFonts w:cstheme="minorHAnsi"/>
          <w:sz w:val="16"/>
          <w:szCs w:val="16"/>
        </w:rPr>
      </w:pPr>
    </w:p>
    <w:sectPr w:rsidR="008A7F90" w:rsidRPr="00E655FD">
      <w:headerReference w:type="even" r:id="rId69"/>
      <w:headerReference w:type="default" r:id="rId70"/>
      <w:footerReference w:type="even" r:id="rId71"/>
      <w:footerReference w:type="default" r:id="rId72"/>
      <w:headerReference w:type="first" r:id="rId73"/>
      <w:footerReference w:type="first" r:id="rId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1DC20" w14:textId="77777777" w:rsidR="00901901" w:rsidRDefault="00901901" w:rsidP="00FA4580">
      <w:pPr>
        <w:spacing w:after="0" w:line="240" w:lineRule="auto"/>
      </w:pPr>
      <w:r>
        <w:separator/>
      </w:r>
    </w:p>
  </w:endnote>
  <w:endnote w:type="continuationSeparator" w:id="0">
    <w:p w14:paraId="49FA9532" w14:textId="77777777" w:rsidR="00901901" w:rsidRDefault="00901901" w:rsidP="00FA4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tarSymbol">
    <w:altName w:val="Segoe UI Symbol"/>
    <w:charset w:val="02"/>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BodoniBertholdBQ-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021BF" w14:textId="77777777" w:rsidR="00597F96" w:rsidRDefault="00597F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5455248"/>
      <w:docPartObj>
        <w:docPartGallery w:val="Page Numbers (Bottom of Page)"/>
        <w:docPartUnique/>
      </w:docPartObj>
    </w:sdtPr>
    <w:sdtContent>
      <w:p w14:paraId="323F9D28" w14:textId="47219640" w:rsidR="00013077" w:rsidRDefault="00013077">
        <w:pPr>
          <w:pStyle w:val="Stopka"/>
          <w:jc w:val="right"/>
        </w:pPr>
        <w:r>
          <w:fldChar w:fldCharType="begin"/>
        </w:r>
        <w:r>
          <w:instrText>PAGE   \* MERGEFORMAT</w:instrText>
        </w:r>
        <w:r>
          <w:fldChar w:fldCharType="separate"/>
        </w:r>
        <w:r>
          <w:rPr>
            <w:lang w:val="pl-PL"/>
          </w:rPr>
          <w:t>2</w:t>
        </w:r>
        <w:r>
          <w:fldChar w:fldCharType="end"/>
        </w:r>
      </w:p>
    </w:sdtContent>
  </w:sdt>
  <w:p w14:paraId="4B5F98AB" w14:textId="77777777" w:rsidR="00597F96" w:rsidRDefault="00597F9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0A703" w14:textId="77777777" w:rsidR="00597F96" w:rsidRDefault="00597F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7311C" w14:textId="77777777" w:rsidR="00901901" w:rsidRDefault="00901901" w:rsidP="00FA4580">
      <w:pPr>
        <w:spacing w:after="0" w:line="240" w:lineRule="auto"/>
      </w:pPr>
      <w:r>
        <w:separator/>
      </w:r>
    </w:p>
  </w:footnote>
  <w:footnote w:type="continuationSeparator" w:id="0">
    <w:p w14:paraId="608C9538" w14:textId="77777777" w:rsidR="00901901" w:rsidRDefault="00901901" w:rsidP="00FA4580">
      <w:pPr>
        <w:spacing w:after="0" w:line="240" w:lineRule="auto"/>
      </w:pPr>
      <w:r>
        <w:continuationSeparator/>
      </w:r>
    </w:p>
  </w:footnote>
  <w:footnote w:id="1">
    <w:p w14:paraId="53872540" w14:textId="77777777" w:rsidR="00FA4580" w:rsidRPr="00F16711" w:rsidRDefault="00FA4580" w:rsidP="00FA4580">
      <w:pPr>
        <w:pStyle w:val="Footnote"/>
        <w:ind w:left="0" w:firstLine="0"/>
        <w:jc w:val="both"/>
        <w:rPr>
          <w:sz w:val="16"/>
          <w:szCs w:val="16"/>
        </w:rPr>
      </w:pPr>
      <w:r w:rsidRPr="00F16711">
        <w:rPr>
          <w:rStyle w:val="Odwoanieprzypisudolnego"/>
          <w:rFonts w:ascii="Times New Roman" w:hAnsi="Times New Roman"/>
          <w:sz w:val="16"/>
          <w:szCs w:val="16"/>
        </w:rPr>
        <w:footnoteRef/>
      </w:r>
      <w:r w:rsidRPr="00F16711">
        <w:rPr>
          <w:rFonts w:ascii="Times New Roman" w:hAnsi="Times New Roman" w:cs="Times New Roman"/>
          <w:sz w:val="16"/>
          <w:szCs w:val="16"/>
        </w:rPr>
        <w:t xml:space="preserve"> Bruno Schulz, </w:t>
      </w:r>
      <w:r w:rsidRPr="00F16711">
        <w:rPr>
          <w:rFonts w:ascii="Times New Roman" w:hAnsi="Times New Roman" w:cs="Times New Roman"/>
          <w:i/>
          <w:iCs/>
          <w:sz w:val="16"/>
          <w:szCs w:val="16"/>
        </w:rPr>
        <w:t>Sanatorium pod Klepsydrą</w:t>
      </w:r>
      <w:r w:rsidRPr="00F16711">
        <w:rPr>
          <w:rFonts w:ascii="Times New Roman" w:hAnsi="Times New Roman" w:cs="Times New Roman"/>
          <w:sz w:val="16"/>
          <w:szCs w:val="16"/>
        </w:rPr>
        <w:t xml:space="preserve">, </w:t>
      </w:r>
      <w:r w:rsidRPr="00F16711">
        <w:rPr>
          <w:rFonts w:ascii="Times New Roman" w:hAnsi="Times New Roman" w:cs="Times New Roman"/>
          <w:i/>
          <w:sz w:val="16"/>
          <w:szCs w:val="16"/>
        </w:rPr>
        <w:t>op. cit.</w:t>
      </w:r>
      <w:r w:rsidRPr="00F16711">
        <w:rPr>
          <w:rFonts w:ascii="Times New Roman" w:hAnsi="Times New Roman" w:cs="Times New Roman"/>
          <w:sz w:val="16"/>
          <w:szCs w:val="16"/>
        </w:rPr>
        <w:t>, s. 99–100.</w:t>
      </w:r>
    </w:p>
  </w:footnote>
  <w:footnote w:id="2">
    <w:p w14:paraId="02ACE22B" w14:textId="77777777" w:rsidR="00FA4580" w:rsidRDefault="00FA4580" w:rsidP="00FA4580">
      <w:pPr>
        <w:pStyle w:val="Footnote"/>
        <w:ind w:left="0" w:firstLine="0"/>
        <w:jc w:val="both"/>
      </w:pPr>
      <w:r w:rsidRPr="00F16711">
        <w:rPr>
          <w:rStyle w:val="Odwoanieprzypisudolnego"/>
          <w:rFonts w:ascii="Times New Roman" w:hAnsi="Times New Roman"/>
          <w:sz w:val="16"/>
          <w:szCs w:val="16"/>
        </w:rPr>
        <w:footnoteRef/>
      </w:r>
      <w:r w:rsidRPr="00F16711">
        <w:rPr>
          <w:rFonts w:ascii="Times New Roman" w:hAnsi="Times New Roman" w:cs="Times New Roman"/>
          <w:sz w:val="16"/>
          <w:szCs w:val="16"/>
        </w:rPr>
        <w:t xml:space="preserve"> </w:t>
      </w:r>
      <w:r w:rsidRPr="00F16711">
        <w:rPr>
          <w:rFonts w:ascii="Times New Roman" w:hAnsi="Times New Roman" w:cs="Times New Roman"/>
          <w:i/>
          <w:iCs/>
          <w:sz w:val="16"/>
          <w:szCs w:val="16"/>
        </w:rPr>
        <w:t>Ibidem</w:t>
      </w:r>
      <w:r w:rsidRPr="00F16711">
        <w:rPr>
          <w:rFonts w:ascii="Times New Roman" w:hAnsi="Times New Roman" w:cs="Times New Roman"/>
          <w:sz w:val="16"/>
          <w:szCs w:val="16"/>
        </w:rPr>
        <w:t>, s. 102–103.</w:t>
      </w:r>
    </w:p>
  </w:footnote>
  <w:footnote w:id="3">
    <w:p w14:paraId="3D6D3DE6" w14:textId="77777777" w:rsidR="00FA4580" w:rsidRDefault="00FA4580" w:rsidP="00FA4580">
      <w:pPr>
        <w:pStyle w:val="Footnote"/>
        <w:ind w:left="0" w:firstLine="0"/>
        <w:jc w:val="both"/>
      </w:pPr>
      <w:r w:rsidRPr="00817A38">
        <w:rPr>
          <w:rStyle w:val="Odwoanieprzypisudolnego"/>
          <w:rFonts w:ascii="Times New Roman" w:hAnsi="Times New Roman"/>
        </w:rPr>
        <w:footnoteRef/>
      </w:r>
      <w:bookmarkStart w:id="0" w:name="_Hlk24657212"/>
      <w:r w:rsidRPr="00817A38">
        <w:rPr>
          <w:rFonts w:ascii="Times New Roman" w:hAnsi="Times New Roman" w:cs="Times New Roman"/>
          <w:i/>
          <w:iCs/>
        </w:rPr>
        <w:t xml:space="preserve"> </w:t>
      </w:r>
      <w:r w:rsidRPr="00EE3E9D">
        <w:rPr>
          <w:rFonts w:ascii="Times New Roman" w:hAnsi="Times New Roman" w:cs="Times New Roman"/>
          <w:iCs/>
        </w:rPr>
        <w:t>„</w:t>
      </w:r>
      <w:r w:rsidRPr="00817A38">
        <w:rPr>
          <w:rFonts w:ascii="Times New Roman" w:hAnsi="Times New Roman" w:cs="Times New Roman"/>
        </w:rPr>
        <w:t>Naprzód”, 5 czerwca 1903</w:t>
      </w:r>
      <w:bookmarkEnd w:id="0"/>
      <w:r w:rsidRPr="00817A38">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E314B" w14:textId="77777777" w:rsidR="00597F96" w:rsidRDefault="00597F9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25D8B" w14:textId="77777777" w:rsidR="00597F96" w:rsidRDefault="00597F9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BE538" w14:textId="77777777" w:rsidR="00597F96" w:rsidRDefault="00597F9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395E"/>
    <w:multiLevelType w:val="hybridMultilevel"/>
    <w:tmpl w:val="19ECB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7B775E"/>
    <w:multiLevelType w:val="multilevel"/>
    <w:tmpl w:val="28DCC2E0"/>
    <w:lvl w:ilvl="0">
      <w:numFmt w:val="bullet"/>
      <w:lvlText w:val="•"/>
      <w:lvlJc w:val="left"/>
      <w:pPr>
        <w:ind w:left="720" w:hanging="283"/>
      </w:pPr>
      <w:rPr>
        <w:rFonts w:ascii="OpenSymbol" w:eastAsia="Times New Roman" w:hAnsi="Open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14BA5DF8"/>
    <w:multiLevelType w:val="multilevel"/>
    <w:tmpl w:val="97588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E4C07"/>
    <w:multiLevelType w:val="multilevel"/>
    <w:tmpl w:val="E2D6AA92"/>
    <w:lvl w:ilvl="0">
      <w:numFmt w:val="bullet"/>
      <w:lvlText w:val="•"/>
      <w:lvlJc w:val="left"/>
      <w:pPr>
        <w:ind w:left="720" w:hanging="360"/>
      </w:pPr>
      <w:rPr>
        <w:rFonts w:ascii="StarSymbol" w:eastAsia="Times New Roman" w:hAnsi="StarSymbol"/>
      </w:rPr>
    </w:lvl>
    <w:lvl w:ilvl="1">
      <w:numFmt w:val="bullet"/>
      <w:lvlText w:val="•"/>
      <w:lvlJc w:val="left"/>
      <w:pPr>
        <w:ind w:left="1080" w:hanging="360"/>
      </w:pPr>
      <w:rPr>
        <w:rFonts w:ascii="StarSymbol" w:eastAsia="Times New Roman" w:hAnsi="StarSymbol"/>
      </w:rPr>
    </w:lvl>
    <w:lvl w:ilvl="2">
      <w:numFmt w:val="bullet"/>
      <w:lvlText w:val="•"/>
      <w:lvlJc w:val="left"/>
      <w:pPr>
        <w:ind w:left="1440" w:hanging="360"/>
      </w:pPr>
      <w:rPr>
        <w:rFonts w:ascii="StarSymbol" w:eastAsia="Times New Roman" w:hAnsi="StarSymbol"/>
      </w:rPr>
    </w:lvl>
    <w:lvl w:ilvl="3">
      <w:numFmt w:val="bullet"/>
      <w:lvlText w:val="•"/>
      <w:lvlJc w:val="left"/>
      <w:pPr>
        <w:ind w:left="1800" w:hanging="360"/>
      </w:pPr>
      <w:rPr>
        <w:rFonts w:ascii="StarSymbol" w:eastAsia="Times New Roman" w:hAnsi="StarSymbol"/>
      </w:rPr>
    </w:lvl>
    <w:lvl w:ilvl="4">
      <w:numFmt w:val="bullet"/>
      <w:lvlText w:val="•"/>
      <w:lvlJc w:val="left"/>
      <w:pPr>
        <w:ind w:left="2160" w:hanging="360"/>
      </w:pPr>
      <w:rPr>
        <w:rFonts w:ascii="StarSymbol" w:eastAsia="Times New Roman" w:hAnsi="StarSymbol"/>
      </w:rPr>
    </w:lvl>
    <w:lvl w:ilvl="5">
      <w:numFmt w:val="bullet"/>
      <w:lvlText w:val="•"/>
      <w:lvlJc w:val="left"/>
      <w:pPr>
        <w:ind w:left="2520" w:hanging="360"/>
      </w:pPr>
      <w:rPr>
        <w:rFonts w:ascii="StarSymbol" w:eastAsia="Times New Roman" w:hAnsi="StarSymbol"/>
      </w:rPr>
    </w:lvl>
    <w:lvl w:ilvl="6">
      <w:numFmt w:val="bullet"/>
      <w:lvlText w:val="•"/>
      <w:lvlJc w:val="left"/>
      <w:pPr>
        <w:ind w:left="2880" w:hanging="360"/>
      </w:pPr>
      <w:rPr>
        <w:rFonts w:ascii="StarSymbol" w:eastAsia="Times New Roman" w:hAnsi="StarSymbol"/>
      </w:rPr>
    </w:lvl>
    <w:lvl w:ilvl="7">
      <w:numFmt w:val="bullet"/>
      <w:lvlText w:val="•"/>
      <w:lvlJc w:val="left"/>
      <w:pPr>
        <w:ind w:left="3240" w:hanging="360"/>
      </w:pPr>
      <w:rPr>
        <w:rFonts w:ascii="StarSymbol" w:eastAsia="Times New Roman" w:hAnsi="StarSymbol"/>
      </w:rPr>
    </w:lvl>
    <w:lvl w:ilvl="8">
      <w:numFmt w:val="bullet"/>
      <w:lvlText w:val="•"/>
      <w:lvlJc w:val="left"/>
      <w:pPr>
        <w:ind w:left="3600" w:hanging="360"/>
      </w:pPr>
      <w:rPr>
        <w:rFonts w:ascii="StarSymbol" w:eastAsia="Times New Roman" w:hAnsi="StarSymbol"/>
      </w:rPr>
    </w:lvl>
  </w:abstractNum>
  <w:abstractNum w:abstractNumId="4" w15:restartNumberingAfterBreak="0">
    <w:nsid w:val="17D90D77"/>
    <w:multiLevelType w:val="hybridMultilevel"/>
    <w:tmpl w:val="CD9A153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8953D41"/>
    <w:multiLevelType w:val="multilevel"/>
    <w:tmpl w:val="555C1D5A"/>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6" w15:restartNumberingAfterBreak="0">
    <w:nsid w:val="2B493C32"/>
    <w:multiLevelType w:val="multilevel"/>
    <w:tmpl w:val="FF366C32"/>
    <w:lvl w:ilvl="0">
      <w:numFmt w:val="bullet"/>
      <w:lvlText w:val="•"/>
      <w:lvlJc w:val="left"/>
      <w:pPr>
        <w:ind w:left="720" w:hanging="283"/>
      </w:pPr>
      <w:rPr>
        <w:rFonts w:ascii="OpenSymbol" w:eastAsia="Times New Roman" w:hAnsi="Open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15:restartNumberingAfterBreak="0">
    <w:nsid w:val="2F186D54"/>
    <w:multiLevelType w:val="hybridMultilevel"/>
    <w:tmpl w:val="825EB23A"/>
    <w:lvl w:ilvl="0" w:tplc="D098CE86">
      <w:start w:val="2"/>
      <w:numFmt w:val="bullet"/>
      <w:lvlText w:val=""/>
      <w:lvlJc w:val="left"/>
      <w:pPr>
        <w:ind w:left="720" w:hanging="360"/>
      </w:pPr>
      <w:rPr>
        <w:rFonts w:ascii="Symbol" w:eastAsia="SimSun" w:hAnsi="Symbol" w:hint="default"/>
        <w:sz w:val="16"/>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1497F8A"/>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33C13A27"/>
    <w:multiLevelType w:val="multilevel"/>
    <w:tmpl w:val="748A74FE"/>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15:restartNumberingAfterBreak="0">
    <w:nsid w:val="39A414B8"/>
    <w:multiLevelType w:val="multilevel"/>
    <w:tmpl w:val="27A68E5C"/>
    <w:lvl w:ilvl="0">
      <w:start w:val="1"/>
      <w:numFmt w:val="decimal"/>
      <w:lvlText w:val="%1."/>
      <w:lvlJc w:val="left"/>
      <w:pPr>
        <w:ind w:left="707" w:hanging="283"/>
      </w:pPr>
      <w:rPr>
        <w:rFonts w:cs="Times New Roman"/>
      </w:rPr>
    </w:lvl>
    <w:lvl w:ilvl="1">
      <w:start w:val="1"/>
      <w:numFmt w:val="decimal"/>
      <w:lvlText w:val="%2."/>
      <w:lvlJc w:val="left"/>
      <w:pPr>
        <w:ind w:left="1414" w:hanging="283"/>
      </w:pPr>
      <w:rPr>
        <w:rFonts w:cs="Times New Roman"/>
      </w:rPr>
    </w:lvl>
    <w:lvl w:ilvl="2">
      <w:start w:val="1"/>
      <w:numFmt w:val="decimal"/>
      <w:lvlText w:val="%3."/>
      <w:lvlJc w:val="left"/>
      <w:pPr>
        <w:ind w:left="2121" w:hanging="283"/>
      </w:pPr>
      <w:rPr>
        <w:rFonts w:cs="Times New Roman"/>
      </w:rPr>
    </w:lvl>
    <w:lvl w:ilvl="3">
      <w:start w:val="1"/>
      <w:numFmt w:val="decimal"/>
      <w:lvlText w:val="%4."/>
      <w:lvlJc w:val="left"/>
      <w:pPr>
        <w:ind w:left="2828" w:hanging="283"/>
      </w:pPr>
      <w:rPr>
        <w:rFonts w:cs="Times New Roman"/>
      </w:rPr>
    </w:lvl>
    <w:lvl w:ilvl="4">
      <w:start w:val="1"/>
      <w:numFmt w:val="decimal"/>
      <w:lvlText w:val="%5."/>
      <w:lvlJc w:val="left"/>
      <w:pPr>
        <w:ind w:left="3535" w:hanging="283"/>
      </w:pPr>
      <w:rPr>
        <w:rFonts w:cs="Times New Roman"/>
      </w:rPr>
    </w:lvl>
    <w:lvl w:ilvl="5">
      <w:start w:val="1"/>
      <w:numFmt w:val="decimal"/>
      <w:lvlText w:val="%6."/>
      <w:lvlJc w:val="left"/>
      <w:pPr>
        <w:ind w:left="4242" w:hanging="283"/>
      </w:pPr>
      <w:rPr>
        <w:rFonts w:cs="Times New Roman"/>
      </w:rPr>
    </w:lvl>
    <w:lvl w:ilvl="6">
      <w:start w:val="1"/>
      <w:numFmt w:val="decimal"/>
      <w:lvlText w:val="%7."/>
      <w:lvlJc w:val="left"/>
      <w:pPr>
        <w:ind w:left="4949" w:hanging="283"/>
      </w:pPr>
      <w:rPr>
        <w:rFonts w:cs="Times New Roman"/>
      </w:rPr>
    </w:lvl>
    <w:lvl w:ilvl="7">
      <w:start w:val="1"/>
      <w:numFmt w:val="decimal"/>
      <w:lvlText w:val="%8."/>
      <w:lvlJc w:val="left"/>
      <w:pPr>
        <w:ind w:left="5656" w:hanging="283"/>
      </w:pPr>
      <w:rPr>
        <w:rFonts w:cs="Times New Roman"/>
      </w:rPr>
    </w:lvl>
    <w:lvl w:ilvl="8">
      <w:start w:val="1"/>
      <w:numFmt w:val="decimal"/>
      <w:lvlText w:val="%9."/>
      <w:lvlJc w:val="left"/>
      <w:pPr>
        <w:ind w:left="6363" w:hanging="283"/>
      </w:pPr>
      <w:rPr>
        <w:rFonts w:cs="Times New Roman"/>
      </w:rPr>
    </w:lvl>
  </w:abstractNum>
  <w:abstractNum w:abstractNumId="11" w15:restartNumberingAfterBreak="0">
    <w:nsid w:val="3CAF5349"/>
    <w:multiLevelType w:val="multilevel"/>
    <w:tmpl w:val="AF42FABA"/>
    <w:lvl w:ilvl="0">
      <w:numFmt w:val="bullet"/>
      <w:lvlText w:val="•"/>
      <w:lvlJc w:val="left"/>
      <w:pPr>
        <w:ind w:left="720" w:hanging="283"/>
      </w:pPr>
      <w:rPr>
        <w:rFonts w:ascii="OpenSymbol" w:eastAsia="Times New Roman" w:hAnsi="Open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15:restartNumberingAfterBreak="0">
    <w:nsid w:val="45A474A7"/>
    <w:multiLevelType w:val="hybridMultilevel"/>
    <w:tmpl w:val="3DAEA46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505639C2"/>
    <w:multiLevelType w:val="multilevel"/>
    <w:tmpl w:val="0C1E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BE2F58"/>
    <w:multiLevelType w:val="multilevel"/>
    <w:tmpl w:val="24B238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636608F3"/>
    <w:multiLevelType w:val="multilevel"/>
    <w:tmpl w:val="FDFE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C47C10"/>
    <w:multiLevelType w:val="hybridMultilevel"/>
    <w:tmpl w:val="E884C33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7B984394"/>
    <w:multiLevelType w:val="multilevel"/>
    <w:tmpl w:val="716E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05308E"/>
    <w:multiLevelType w:val="hybridMultilevel"/>
    <w:tmpl w:val="ACA82B6C"/>
    <w:lvl w:ilvl="0" w:tplc="7C6CC456">
      <w:start w:val="8"/>
      <w:numFmt w:val="decimal"/>
      <w:lvlText w:val="%1"/>
      <w:lvlJc w:val="left"/>
      <w:pPr>
        <w:ind w:left="720" w:hanging="360"/>
      </w:pPr>
      <w:rPr>
        <w:rFonts w:cs="Times New Roman" w:hint="default"/>
        <w:sz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9"/>
  </w:num>
  <w:num w:numId="3">
    <w:abstractNumId w:val="10"/>
  </w:num>
  <w:num w:numId="4">
    <w:abstractNumId w:val="11"/>
  </w:num>
  <w:num w:numId="5">
    <w:abstractNumId w:val="1"/>
  </w:num>
  <w:num w:numId="6">
    <w:abstractNumId w:val="5"/>
  </w:num>
  <w:num w:numId="7">
    <w:abstractNumId w:val="3"/>
  </w:num>
  <w:num w:numId="8">
    <w:abstractNumId w:val="6"/>
  </w:num>
  <w:num w:numId="9">
    <w:abstractNumId w:val="12"/>
  </w:num>
  <w:num w:numId="10">
    <w:abstractNumId w:val="0"/>
  </w:num>
  <w:num w:numId="11">
    <w:abstractNumId w:val="14"/>
  </w:num>
  <w:num w:numId="12">
    <w:abstractNumId w:val="7"/>
  </w:num>
  <w:num w:numId="13">
    <w:abstractNumId w:val="18"/>
  </w:num>
  <w:num w:numId="14">
    <w:abstractNumId w:val="16"/>
  </w:num>
  <w:num w:numId="15">
    <w:abstractNumId w:val="15"/>
  </w:num>
  <w:num w:numId="16">
    <w:abstractNumId w:val="4"/>
  </w:num>
  <w:num w:numId="17">
    <w:abstractNumId w:val="8"/>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8">
    <w:abstractNumId w:val="8"/>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9">
    <w:abstractNumId w:val="8"/>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7A26"/>
    <w:rsid w:val="00002813"/>
    <w:rsid w:val="00013077"/>
    <w:rsid w:val="00016538"/>
    <w:rsid w:val="00024960"/>
    <w:rsid w:val="000820E8"/>
    <w:rsid w:val="000D460B"/>
    <w:rsid w:val="00116B65"/>
    <w:rsid w:val="00172BC7"/>
    <w:rsid w:val="001C3600"/>
    <w:rsid w:val="00221BC4"/>
    <w:rsid w:val="00226481"/>
    <w:rsid w:val="0027071D"/>
    <w:rsid w:val="002E53E2"/>
    <w:rsid w:val="002F015F"/>
    <w:rsid w:val="00303533"/>
    <w:rsid w:val="00306CC1"/>
    <w:rsid w:val="00307C53"/>
    <w:rsid w:val="00317F2D"/>
    <w:rsid w:val="00322B39"/>
    <w:rsid w:val="00323E7B"/>
    <w:rsid w:val="00332B8C"/>
    <w:rsid w:val="003E6DB7"/>
    <w:rsid w:val="00405FD5"/>
    <w:rsid w:val="00452EDD"/>
    <w:rsid w:val="00471A6B"/>
    <w:rsid w:val="00477A26"/>
    <w:rsid w:val="00490E06"/>
    <w:rsid w:val="004C3797"/>
    <w:rsid w:val="005215E6"/>
    <w:rsid w:val="005508AB"/>
    <w:rsid w:val="00597F96"/>
    <w:rsid w:val="005C1130"/>
    <w:rsid w:val="005C6531"/>
    <w:rsid w:val="00626CC7"/>
    <w:rsid w:val="00696BAE"/>
    <w:rsid w:val="0070239B"/>
    <w:rsid w:val="00712870"/>
    <w:rsid w:val="00735890"/>
    <w:rsid w:val="00736652"/>
    <w:rsid w:val="00776E4A"/>
    <w:rsid w:val="00781188"/>
    <w:rsid w:val="007813B5"/>
    <w:rsid w:val="007921D2"/>
    <w:rsid w:val="00795FC9"/>
    <w:rsid w:val="007E6549"/>
    <w:rsid w:val="007F3C6F"/>
    <w:rsid w:val="00821C76"/>
    <w:rsid w:val="0083229E"/>
    <w:rsid w:val="00837C12"/>
    <w:rsid w:val="00854E21"/>
    <w:rsid w:val="00896AB7"/>
    <w:rsid w:val="008A371C"/>
    <w:rsid w:val="008A7F90"/>
    <w:rsid w:val="008C6930"/>
    <w:rsid w:val="008D211D"/>
    <w:rsid w:val="00901901"/>
    <w:rsid w:val="0091010A"/>
    <w:rsid w:val="00913C82"/>
    <w:rsid w:val="00947C1B"/>
    <w:rsid w:val="0095747E"/>
    <w:rsid w:val="009A4789"/>
    <w:rsid w:val="009B06CD"/>
    <w:rsid w:val="00A468E0"/>
    <w:rsid w:val="00A70732"/>
    <w:rsid w:val="00A7466C"/>
    <w:rsid w:val="00A87895"/>
    <w:rsid w:val="00AA404B"/>
    <w:rsid w:val="00AE2B20"/>
    <w:rsid w:val="00B04184"/>
    <w:rsid w:val="00B10E4A"/>
    <w:rsid w:val="00B30056"/>
    <w:rsid w:val="00B6785D"/>
    <w:rsid w:val="00B75C75"/>
    <w:rsid w:val="00B94D49"/>
    <w:rsid w:val="00BB3CCC"/>
    <w:rsid w:val="00BC469A"/>
    <w:rsid w:val="00C934F2"/>
    <w:rsid w:val="00CC5909"/>
    <w:rsid w:val="00CD24EE"/>
    <w:rsid w:val="00CE483C"/>
    <w:rsid w:val="00CF1300"/>
    <w:rsid w:val="00D07E69"/>
    <w:rsid w:val="00D35D80"/>
    <w:rsid w:val="00D42D33"/>
    <w:rsid w:val="00D970ED"/>
    <w:rsid w:val="00E655FD"/>
    <w:rsid w:val="00EA2B15"/>
    <w:rsid w:val="00F124EA"/>
    <w:rsid w:val="00F16711"/>
    <w:rsid w:val="00F56036"/>
    <w:rsid w:val="00F56FD0"/>
    <w:rsid w:val="00F65DB3"/>
    <w:rsid w:val="00F95743"/>
    <w:rsid w:val="00FA4580"/>
    <w:rsid w:val="00FE57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DE8A"/>
  <w15:docId w15:val="{74D598E6-48DC-446F-A068-1D70A8C3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agwek"/>
    <w:next w:val="Textbody"/>
    <w:link w:val="Nagwek1Znak"/>
    <w:uiPriority w:val="99"/>
    <w:qFormat/>
    <w:rsid w:val="008A7F90"/>
    <w:pPr>
      <w:keepNext/>
      <w:widowControl w:val="0"/>
      <w:tabs>
        <w:tab w:val="clear" w:pos="4536"/>
        <w:tab w:val="clear" w:pos="9072"/>
      </w:tabs>
      <w:suppressAutoHyphens/>
      <w:autoSpaceDN w:val="0"/>
      <w:spacing w:before="240" w:after="120"/>
      <w:textAlignment w:val="baseline"/>
      <w:outlineLvl w:val="0"/>
    </w:pPr>
    <w:rPr>
      <w:rFonts w:ascii="Arial" w:eastAsia="SimSun" w:hAnsi="Arial" w:cs="Mangal"/>
      <w:b/>
      <w:bCs/>
      <w:color w:val="C00000"/>
      <w:kern w:val="3"/>
      <w:sz w:val="48"/>
      <w:szCs w:val="48"/>
      <w:lang w:val="x-none" w:eastAsia="zh-CN" w:bidi="hi-IN"/>
    </w:rPr>
  </w:style>
  <w:style w:type="paragraph" w:styleId="Nagwek2">
    <w:name w:val="heading 2"/>
    <w:basedOn w:val="Normalny"/>
    <w:next w:val="Normalny"/>
    <w:link w:val="Nagwek2Znak"/>
    <w:uiPriority w:val="99"/>
    <w:qFormat/>
    <w:rsid w:val="008A7F90"/>
    <w:pPr>
      <w:keepNext/>
      <w:keepLines/>
      <w:spacing w:before="40" w:after="0"/>
      <w:outlineLvl w:val="1"/>
    </w:pPr>
    <w:rPr>
      <w:rFonts w:ascii="Arial" w:eastAsia="SimSun" w:hAnsi="Arial" w:cs="Times New Roman"/>
      <w:b/>
      <w:color w:val="2F5496"/>
      <w:sz w:val="26"/>
      <w:szCs w:val="26"/>
      <w:lang w:val="x-none" w:eastAsia="x-none"/>
    </w:rPr>
  </w:style>
  <w:style w:type="paragraph" w:styleId="Nagwek3">
    <w:name w:val="heading 3"/>
    <w:basedOn w:val="Nagwek"/>
    <w:next w:val="Normalny"/>
    <w:link w:val="Nagwek3Znak"/>
    <w:uiPriority w:val="99"/>
    <w:qFormat/>
    <w:rsid w:val="00FA4580"/>
    <w:pPr>
      <w:keepNext/>
      <w:widowControl w:val="0"/>
      <w:tabs>
        <w:tab w:val="clear" w:pos="4536"/>
        <w:tab w:val="clear" w:pos="9072"/>
      </w:tabs>
      <w:suppressAutoHyphens/>
      <w:autoSpaceDN w:val="0"/>
      <w:spacing w:before="240" w:after="120"/>
      <w:textAlignment w:val="baseline"/>
      <w:outlineLvl w:val="2"/>
    </w:pPr>
    <w:rPr>
      <w:rFonts w:ascii="Arial" w:eastAsia="SimSun" w:hAnsi="Arial" w:cs="Mangal"/>
      <w:b/>
      <w:bCs/>
      <w:color w:val="00B050"/>
      <w:kern w:val="3"/>
      <w:sz w:val="28"/>
      <w:szCs w:val="28"/>
      <w:lang w:val="x-none" w:eastAsia="zh-CN" w:bidi="hi-IN"/>
    </w:rPr>
  </w:style>
  <w:style w:type="paragraph" w:styleId="Nagwek4">
    <w:name w:val="heading 4"/>
    <w:basedOn w:val="Normalny"/>
    <w:next w:val="Normalny"/>
    <w:link w:val="Nagwek4Znak"/>
    <w:uiPriority w:val="99"/>
    <w:qFormat/>
    <w:rsid w:val="008A7F90"/>
    <w:pPr>
      <w:keepNext/>
      <w:keepLines/>
      <w:spacing w:before="40" w:after="0"/>
      <w:outlineLvl w:val="3"/>
    </w:pPr>
    <w:rPr>
      <w:rFonts w:ascii="Arial" w:eastAsia="SimSun" w:hAnsi="Arial" w:cs="Times New Roman"/>
      <w:b/>
      <w:iCs/>
      <w:sz w:val="28"/>
      <w:szCs w:val="20"/>
      <w:lang w:val="x-none" w:eastAsia="x-none"/>
    </w:rPr>
  </w:style>
  <w:style w:type="paragraph" w:styleId="Nagwek5">
    <w:name w:val="heading 5"/>
    <w:basedOn w:val="Normalny"/>
    <w:next w:val="Normalny"/>
    <w:link w:val="Nagwek5Znak"/>
    <w:uiPriority w:val="9"/>
    <w:semiHidden/>
    <w:unhideWhenUsed/>
    <w:qFormat/>
    <w:rsid w:val="0001653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91010A"/>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odstawowyakapitowy">
    <w:name w:val="[Podstawowy akapitowy]"/>
    <w:basedOn w:val="Normalny"/>
    <w:uiPriority w:val="99"/>
    <w:rsid w:val="0091010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szaredaty">
    <w:name w:val="szare daty"/>
    <w:uiPriority w:val="99"/>
    <w:rsid w:val="0091010A"/>
    <w:rPr>
      <w:rFonts w:ascii="Trebuchet MS" w:hAnsi="Trebuchet MS" w:cs="Trebuchet MS"/>
      <w:color w:val="58585B"/>
      <w:spacing w:val="8"/>
      <w:sz w:val="20"/>
      <w:szCs w:val="20"/>
    </w:rPr>
  </w:style>
  <w:style w:type="character" w:styleId="Hipercze">
    <w:name w:val="Hyperlink"/>
    <w:basedOn w:val="Domylnaczcionkaakapitu"/>
    <w:uiPriority w:val="99"/>
    <w:unhideWhenUsed/>
    <w:rsid w:val="0091010A"/>
    <w:rPr>
      <w:color w:val="0563C1" w:themeColor="hyperlink"/>
      <w:u w:val="single"/>
    </w:rPr>
  </w:style>
  <w:style w:type="character" w:styleId="Nierozpoznanawzmianka">
    <w:name w:val="Unresolved Mention"/>
    <w:basedOn w:val="Domylnaczcionkaakapitu"/>
    <w:uiPriority w:val="99"/>
    <w:semiHidden/>
    <w:unhideWhenUsed/>
    <w:rsid w:val="0091010A"/>
    <w:rPr>
      <w:color w:val="605E5C"/>
      <w:shd w:val="clear" w:color="auto" w:fill="E1DFDD"/>
    </w:rPr>
  </w:style>
  <w:style w:type="character" w:customStyle="1" w:styleId="Nagwek3Znak">
    <w:name w:val="Nagłówek 3 Znak"/>
    <w:basedOn w:val="Domylnaczcionkaakapitu"/>
    <w:link w:val="Nagwek3"/>
    <w:uiPriority w:val="99"/>
    <w:rsid w:val="00FA4580"/>
    <w:rPr>
      <w:rFonts w:ascii="Arial" w:eastAsia="SimSun" w:hAnsi="Arial" w:cs="Mangal"/>
      <w:b/>
      <w:bCs/>
      <w:color w:val="00B050"/>
      <w:kern w:val="3"/>
      <w:sz w:val="28"/>
      <w:szCs w:val="28"/>
      <w:lang w:val="x-none" w:eastAsia="zh-CN" w:bidi="hi-IN"/>
    </w:rPr>
  </w:style>
  <w:style w:type="paragraph" w:customStyle="1" w:styleId="Footnote">
    <w:name w:val="Footnote"/>
    <w:basedOn w:val="Standard"/>
    <w:uiPriority w:val="99"/>
    <w:rsid w:val="00FA4580"/>
    <w:pPr>
      <w:suppressLineNumbers/>
      <w:ind w:left="339" w:hanging="339"/>
    </w:pPr>
    <w:rPr>
      <w:rFonts w:ascii="Liberation Serif" w:hAnsi="Liberation Serif"/>
      <w:sz w:val="20"/>
      <w:szCs w:val="20"/>
    </w:rPr>
  </w:style>
  <w:style w:type="character" w:styleId="Odwoanieprzypisudolnego">
    <w:name w:val="footnote reference"/>
    <w:uiPriority w:val="99"/>
    <w:semiHidden/>
    <w:rsid w:val="00FA4580"/>
    <w:rPr>
      <w:rFonts w:cs="Times New Roman"/>
      <w:vertAlign w:val="superscript"/>
    </w:rPr>
  </w:style>
  <w:style w:type="character" w:styleId="Odwoaniedokomentarza">
    <w:name w:val="annotation reference"/>
    <w:uiPriority w:val="99"/>
    <w:semiHidden/>
    <w:rsid w:val="00FA4580"/>
    <w:rPr>
      <w:rFonts w:cs="Times New Roman"/>
      <w:sz w:val="16"/>
      <w:szCs w:val="16"/>
    </w:rPr>
  </w:style>
  <w:style w:type="paragraph" w:styleId="Tekstkomentarza">
    <w:name w:val="annotation text"/>
    <w:basedOn w:val="Normalny"/>
    <w:link w:val="TekstkomentarzaZnak"/>
    <w:uiPriority w:val="99"/>
    <w:rsid w:val="00FA4580"/>
    <w:pPr>
      <w:spacing w:line="240" w:lineRule="auto"/>
    </w:pPr>
    <w:rPr>
      <w:rFonts w:ascii="Calibri" w:eastAsia="SimSun" w:hAnsi="Calibri" w:cs="Times New Roman"/>
      <w:sz w:val="20"/>
      <w:szCs w:val="20"/>
      <w:lang w:val="x-none" w:eastAsia="x-none"/>
    </w:rPr>
  </w:style>
  <w:style w:type="character" w:customStyle="1" w:styleId="TekstkomentarzaZnak">
    <w:name w:val="Tekst komentarza Znak"/>
    <w:basedOn w:val="Domylnaczcionkaakapitu"/>
    <w:link w:val="Tekstkomentarza"/>
    <w:uiPriority w:val="99"/>
    <w:rsid w:val="00FA4580"/>
    <w:rPr>
      <w:rFonts w:ascii="Calibri" w:eastAsia="SimSun" w:hAnsi="Calibri" w:cs="Times New Roman"/>
      <w:sz w:val="20"/>
      <w:szCs w:val="20"/>
      <w:lang w:val="x-none" w:eastAsia="x-none"/>
    </w:rPr>
  </w:style>
  <w:style w:type="paragraph" w:styleId="Nagwek">
    <w:name w:val="header"/>
    <w:basedOn w:val="Normalny"/>
    <w:link w:val="NagwekZnak"/>
    <w:uiPriority w:val="99"/>
    <w:unhideWhenUsed/>
    <w:rsid w:val="00FA45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4580"/>
  </w:style>
  <w:style w:type="character" w:customStyle="1" w:styleId="Nagwek1Znak">
    <w:name w:val="Nagłówek 1 Znak"/>
    <w:basedOn w:val="Domylnaczcionkaakapitu"/>
    <w:link w:val="Nagwek1"/>
    <w:uiPriority w:val="99"/>
    <w:rsid w:val="008A7F90"/>
    <w:rPr>
      <w:rFonts w:ascii="Arial" w:eastAsia="SimSun" w:hAnsi="Arial" w:cs="Mangal"/>
      <w:b/>
      <w:bCs/>
      <w:color w:val="C00000"/>
      <w:kern w:val="3"/>
      <w:sz w:val="48"/>
      <w:szCs w:val="48"/>
      <w:lang w:val="x-none" w:eastAsia="zh-CN" w:bidi="hi-IN"/>
    </w:rPr>
  </w:style>
  <w:style w:type="character" w:customStyle="1" w:styleId="Nagwek2Znak">
    <w:name w:val="Nagłówek 2 Znak"/>
    <w:basedOn w:val="Domylnaczcionkaakapitu"/>
    <w:link w:val="Nagwek2"/>
    <w:uiPriority w:val="99"/>
    <w:rsid w:val="008A7F90"/>
    <w:rPr>
      <w:rFonts w:ascii="Arial" w:eastAsia="SimSun" w:hAnsi="Arial" w:cs="Times New Roman"/>
      <w:b/>
      <w:color w:val="2F5496"/>
      <w:sz w:val="26"/>
      <w:szCs w:val="26"/>
      <w:lang w:val="x-none" w:eastAsia="x-none"/>
    </w:rPr>
  </w:style>
  <w:style w:type="character" w:customStyle="1" w:styleId="Nagwek4Znak">
    <w:name w:val="Nagłówek 4 Znak"/>
    <w:basedOn w:val="Domylnaczcionkaakapitu"/>
    <w:link w:val="Nagwek4"/>
    <w:uiPriority w:val="99"/>
    <w:rsid w:val="008A7F90"/>
    <w:rPr>
      <w:rFonts w:ascii="Arial" w:eastAsia="SimSun" w:hAnsi="Arial" w:cs="Times New Roman"/>
      <w:b/>
      <w:iCs/>
      <w:sz w:val="28"/>
      <w:szCs w:val="20"/>
      <w:lang w:val="x-none" w:eastAsia="x-none"/>
    </w:rPr>
  </w:style>
  <w:style w:type="paragraph" w:customStyle="1" w:styleId="Textbody">
    <w:name w:val="Text body"/>
    <w:basedOn w:val="Standard"/>
    <w:uiPriority w:val="99"/>
    <w:rsid w:val="008A7F90"/>
    <w:pPr>
      <w:widowControl w:val="0"/>
      <w:spacing w:after="120"/>
    </w:pPr>
  </w:style>
  <w:style w:type="character" w:styleId="Uwydatnienie">
    <w:name w:val="Emphasis"/>
    <w:uiPriority w:val="99"/>
    <w:qFormat/>
    <w:rsid w:val="008A7F90"/>
    <w:rPr>
      <w:rFonts w:cs="Times New Roman"/>
      <w:i/>
    </w:rPr>
  </w:style>
  <w:style w:type="character" w:customStyle="1" w:styleId="StrongEmphasis">
    <w:name w:val="Strong Emphasis"/>
    <w:uiPriority w:val="99"/>
    <w:rsid w:val="008A7F90"/>
    <w:rPr>
      <w:b/>
    </w:rPr>
  </w:style>
  <w:style w:type="paragraph" w:customStyle="1" w:styleId="Default">
    <w:name w:val="Default"/>
    <w:uiPriority w:val="99"/>
    <w:rsid w:val="008A7F90"/>
    <w:pPr>
      <w:suppressAutoHyphens/>
      <w:autoSpaceDN w:val="0"/>
      <w:spacing w:after="0" w:line="240" w:lineRule="auto"/>
      <w:textAlignment w:val="baseline"/>
    </w:pPr>
    <w:rPr>
      <w:rFonts w:ascii="Arial Narrow" w:eastAsia="SimSun" w:hAnsi="Arial Narrow" w:cs="Arial Narrow"/>
      <w:color w:val="000000"/>
      <w:kern w:val="3"/>
      <w:sz w:val="24"/>
      <w:szCs w:val="24"/>
      <w:lang w:eastAsia="zh-CN" w:bidi="hi-IN"/>
    </w:rPr>
  </w:style>
  <w:style w:type="character" w:customStyle="1" w:styleId="A0">
    <w:name w:val="A0"/>
    <w:uiPriority w:val="99"/>
    <w:rsid w:val="008A7F90"/>
    <w:rPr>
      <w:rFonts w:ascii="Arial Narrow" w:hAnsi="Arial Narrow"/>
      <w:color w:val="000000"/>
      <w:sz w:val="18"/>
    </w:rPr>
  </w:style>
  <w:style w:type="paragraph" w:customStyle="1" w:styleId="PreformattedText">
    <w:name w:val="Preformatted Text"/>
    <w:basedOn w:val="Standard"/>
    <w:uiPriority w:val="99"/>
    <w:rsid w:val="008A7F90"/>
    <w:rPr>
      <w:rFonts w:ascii="Liberation Mono" w:eastAsia="NSimSun" w:hAnsi="Liberation Mono" w:cs="Liberation Mono"/>
      <w:sz w:val="20"/>
      <w:szCs w:val="20"/>
    </w:rPr>
  </w:style>
  <w:style w:type="paragraph" w:styleId="Tematkomentarza">
    <w:name w:val="annotation subject"/>
    <w:basedOn w:val="Tekstkomentarza"/>
    <w:next w:val="Tekstkomentarza"/>
    <w:link w:val="TematkomentarzaZnak"/>
    <w:uiPriority w:val="99"/>
    <w:semiHidden/>
    <w:rsid w:val="008A7F90"/>
    <w:rPr>
      <w:b/>
      <w:bCs/>
    </w:rPr>
  </w:style>
  <w:style w:type="character" w:customStyle="1" w:styleId="TematkomentarzaZnak">
    <w:name w:val="Temat komentarza Znak"/>
    <w:basedOn w:val="TekstkomentarzaZnak"/>
    <w:link w:val="Tematkomentarza"/>
    <w:uiPriority w:val="99"/>
    <w:semiHidden/>
    <w:rsid w:val="008A7F90"/>
    <w:rPr>
      <w:rFonts w:ascii="Calibri" w:eastAsia="SimSun" w:hAnsi="Calibri" w:cs="Times New Roman"/>
      <w:b/>
      <w:bCs/>
      <w:sz w:val="20"/>
      <w:szCs w:val="20"/>
      <w:lang w:val="x-none" w:eastAsia="x-none"/>
    </w:rPr>
  </w:style>
  <w:style w:type="paragraph" w:styleId="Tekstdymka">
    <w:name w:val="Balloon Text"/>
    <w:basedOn w:val="Normalny"/>
    <w:link w:val="TekstdymkaZnak"/>
    <w:uiPriority w:val="99"/>
    <w:semiHidden/>
    <w:rsid w:val="008A7F90"/>
    <w:pPr>
      <w:spacing w:after="0" w:line="240" w:lineRule="auto"/>
    </w:pPr>
    <w:rPr>
      <w:rFonts w:ascii="Segoe UI" w:eastAsia="SimSun" w:hAnsi="Segoe UI" w:cs="Times New Roman"/>
      <w:sz w:val="18"/>
      <w:szCs w:val="18"/>
      <w:lang w:val="x-none" w:eastAsia="x-none"/>
    </w:rPr>
  </w:style>
  <w:style w:type="character" w:customStyle="1" w:styleId="TekstdymkaZnak">
    <w:name w:val="Tekst dymka Znak"/>
    <w:basedOn w:val="Domylnaczcionkaakapitu"/>
    <w:link w:val="Tekstdymka"/>
    <w:uiPriority w:val="99"/>
    <w:semiHidden/>
    <w:rsid w:val="008A7F90"/>
    <w:rPr>
      <w:rFonts w:ascii="Segoe UI" w:eastAsia="SimSun" w:hAnsi="Segoe UI" w:cs="Times New Roman"/>
      <w:sz w:val="18"/>
      <w:szCs w:val="18"/>
      <w:lang w:val="x-none" w:eastAsia="x-none"/>
    </w:rPr>
  </w:style>
  <w:style w:type="paragraph" w:styleId="Tekstprzypisudolnego">
    <w:name w:val="footnote text"/>
    <w:basedOn w:val="Normalny"/>
    <w:link w:val="TekstprzypisudolnegoZnak"/>
    <w:uiPriority w:val="99"/>
    <w:semiHidden/>
    <w:rsid w:val="008A7F90"/>
    <w:pPr>
      <w:spacing w:after="0" w:line="240" w:lineRule="auto"/>
    </w:pPr>
    <w:rPr>
      <w:rFonts w:ascii="Calibri" w:eastAsia="SimSun" w:hAnsi="Calibri"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8A7F90"/>
    <w:rPr>
      <w:rFonts w:ascii="Calibri" w:eastAsia="SimSun" w:hAnsi="Calibri" w:cs="Times New Roman"/>
      <w:sz w:val="20"/>
      <w:szCs w:val="20"/>
      <w:lang w:val="x-none" w:eastAsia="x-none"/>
    </w:rPr>
  </w:style>
  <w:style w:type="paragraph" w:styleId="Bezodstpw">
    <w:name w:val="No Spacing"/>
    <w:uiPriority w:val="99"/>
    <w:qFormat/>
    <w:rsid w:val="008A7F90"/>
    <w:pPr>
      <w:spacing w:after="0" w:line="240" w:lineRule="auto"/>
    </w:pPr>
    <w:rPr>
      <w:rFonts w:ascii="Calibri" w:eastAsia="SimSun" w:hAnsi="Calibri" w:cs="Times New Roman"/>
    </w:rPr>
  </w:style>
  <w:style w:type="paragraph" w:styleId="Tekstprzypisukocowego">
    <w:name w:val="endnote text"/>
    <w:basedOn w:val="Normalny"/>
    <w:link w:val="TekstprzypisukocowegoZnak"/>
    <w:uiPriority w:val="99"/>
    <w:semiHidden/>
    <w:rsid w:val="008A7F90"/>
    <w:pPr>
      <w:spacing w:after="0" w:line="240" w:lineRule="auto"/>
    </w:pPr>
    <w:rPr>
      <w:rFonts w:ascii="Calibri" w:eastAsia="SimSun"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8A7F90"/>
    <w:rPr>
      <w:rFonts w:ascii="Calibri" w:eastAsia="SimSun" w:hAnsi="Calibri" w:cs="Times New Roman"/>
      <w:sz w:val="20"/>
      <w:szCs w:val="20"/>
      <w:lang w:val="x-none" w:eastAsia="x-none"/>
    </w:rPr>
  </w:style>
  <w:style w:type="character" w:styleId="Odwoanieprzypisukocowego">
    <w:name w:val="endnote reference"/>
    <w:uiPriority w:val="99"/>
    <w:semiHidden/>
    <w:rsid w:val="008A7F90"/>
    <w:rPr>
      <w:rFonts w:cs="Times New Roman"/>
      <w:vertAlign w:val="superscript"/>
    </w:rPr>
  </w:style>
  <w:style w:type="character" w:customStyle="1" w:styleId="st">
    <w:name w:val="st"/>
    <w:uiPriority w:val="99"/>
    <w:rsid w:val="008A7F90"/>
    <w:rPr>
      <w:rFonts w:cs="Times New Roman"/>
    </w:rPr>
  </w:style>
  <w:style w:type="character" w:customStyle="1" w:styleId="wrtext">
    <w:name w:val="wrtext"/>
    <w:uiPriority w:val="99"/>
    <w:rsid w:val="008A7F90"/>
    <w:rPr>
      <w:rFonts w:cs="Times New Roman"/>
    </w:rPr>
  </w:style>
  <w:style w:type="character" w:customStyle="1" w:styleId="Nierozpoznanawzmianka1">
    <w:name w:val="Nierozpoznana wzmianka1"/>
    <w:uiPriority w:val="99"/>
    <w:semiHidden/>
    <w:rsid w:val="008A7F90"/>
    <w:rPr>
      <w:rFonts w:cs="Times New Roman"/>
      <w:color w:val="605E5C"/>
      <w:shd w:val="clear" w:color="auto" w:fill="E1DFDD"/>
    </w:rPr>
  </w:style>
  <w:style w:type="paragraph" w:styleId="Stopka">
    <w:name w:val="footer"/>
    <w:basedOn w:val="Normalny"/>
    <w:link w:val="StopkaZnak"/>
    <w:uiPriority w:val="99"/>
    <w:rsid w:val="008A7F90"/>
    <w:pPr>
      <w:tabs>
        <w:tab w:val="center" w:pos="4536"/>
        <w:tab w:val="right" w:pos="9072"/>
      </w:tabs>
      <w:spacing w:after="0" w:line="240" w:lineRule="auto"/>
    </w:pPr>
    <w:rPr>
      <w:rFonts w:ascii="Calibri" w:eastAsia="SimSun" w:hAnsi="Calibri" w:cs="Times New Roman"/>
      <w:sz w:val="20"/>
      <w:szCs w:val="20"/>
      <w:lang w:val="x-none" w:eastAsia="x-none"/>
    </w:rPr>
  </w:style>
  <w:style w:type="character" w:customStyle="1" w:styleId="StopkaZnak">
    <w:name w:val="Stopka Znak"/>
    <w:basedOn w:val="Domylnaczcionkaakapitu"/>
    <w:link w:val="Stopka"/>
    <w:uiPriority w:val="99"/>
    <w:rsid w:val="008A7F90"/>
    <w:rPr>
      <w:rFonts w:ascii="Calibri" w:eastAsia="SimSun" w:hAnsi="Calibri" w:cs="Times New Roman"/>
      <w:sz w:val="20"/>
      <w:szCs w:val="20"/>
      <w:lang w:val="x-none" w:eastAsia="x-none"/>
    </w:rPr>
  </w:style>
  <w:style w:type="paragraph" w:styleId="Poprawka">
    <w:name w:val="Revision"/>
    <w:hidden/>
    <w:uiPriority w:val="99"/>
    <w:semiHidden/>
    <w:rsid w:val="008A7F90"/>
    <w:pPr>
      <w:spacing w:after="0" w:line="240" w:lineRule="auto"/>
    </w:pPr>
    <w:rPr>
      <w:rFonts w:ascii="Calibri" w:eastAsia="SimSun" w:hAnsi="Calibri" w:cs="Times New Roman"/>
    </w:rPr>
  </w:style>
  <w:style w:type="character" w:styleId="Tekstzastpczy">
    <w:name w:val="Placeholder Text"/>
    <w:uiPriority w:val="99"/>
    <w:semiHidden/>
    <w:rsid w:val="008A7F90"/>
    <w:rPr>
      <w:rFonts w:cs="Times New Roman"/>
      <w:color w:val="808080"/>
    </w:rPr>
  </w:style>
  <w:style w:type="paragraph" w:styleId="Akapitzlist">
    <w:name w:val="List Paragraph"/>
    <w:basedOn w:val="Normalny"/>
    <w:uiPriority w:val="99"/>
    <w:qFormat/>
    <w:rsid w:val="008A7F90"/>
    <w:pPr>
      <w:suppressAutoHyphens/>
      <w:autoSpaceDN w:val="0"/>
      <w:spacing w:line="251" w:lineRule="auto"/>
      <w:ind w:left="720"/>
      <w:textAlignment w:val="baseline"/>
    </w:pPr>
    <w:rPr>
      <w:rFonts w:ascii="Calibri" w:eastAsia="SimSun" w:hAnsi="Calibri" w:cs="Times New Roman"/>
    </w:rPr>
  </w:style>
  <w:style w:type="character" w:customStyle="1" w:styleId="tytul">
    <w:name w:val="tytul"/>
    <w:uiPriority w:val="99"/>
    <w:rsid w:val="008A7F90"/>
    <w:rPr>
      <w:rFonts w:cs="Times New Roman"/>
    </w:rPr>
  </w:style>
  <w:style w:type="paragraph" w:styleId="NormalnyWeb">
    <w:name w:val="Normal (Web)"/>
    <w:basedOn w:val="Normalny"/>
    <w:uiPriority w:val="99"/>
    <w:semiHidden/>
    <w:rsid w:val="008A7F90"/>
    <w:pPr>
      <w:spacing w:before="100" w:beforeAutospacing="1" w:after="100" w:afterAutospacing="1" w:line="240" w:lineRule="auto"/>
    </w:pPr>
    <w:rPr>
      <w:rFonts w:ascii="Times New Roman" w:eastAsia="SimSun" w:hAnsi="Times New Roman" w:cs="Times New Roman"/>
      <w:sz w:val="24"/>
      <w:szCs w:val="24"/>
      <w:lang w:eastAsia="pl-PL"/>
    </w:rPr>
  </w:style>
  <w:style w:type="character" w:customStyle="1" w:styleId="name">
    <w:name w:val="name"/>
    <w:uiPriority w:val="99"/>
    <w:rsid w:val="008A7F90"/>
    <w:rPr>
      <w:rFonts w:cs="Times New Roman"/>
    </w:rPr>
  </w:style>
  <w:style w:type="paragraph" w:customStyle="1" w:styleId="clearfix">
    <w:name w:val="clearfix"/>
    <w:basedOn w:val="Normalny"/>
    <w:uiPriority w:val="99"/>
    <w:rsid w:val="008A7F90"/>
    <w:pPr>
      <w:spacing w:before="100" w:beforeAutospacing="1" w:after="100" w:afterAutospacing="1" w:line="240" w:lineRule="auto"/>
    </w:pPr>
    <w:rPr>
      <w:rFonts w:ascii="Times New Roman" w:eastAsia="SimSun" w:hAnsi="Times New Roman" w:cs="Times New Roman"/>
      <w:sz w:val="24"/>
      <w:szCs w:val="24"/>
      <w:lang w:eastAsia="pl-PL"/>
    </w:rPr>
  </w:style>
  <w:style w:type="character" w:customStyle="1" w:styleId="addmd">
    <w:name w:val="addmd"/>
    <w:uiPriority w:val="99"/>
    <w:rsid w:val="008A7F90"/>
    <w:rPr>
      <w:rFonts w:cs="Times New Roman"/>
    </w:rPr>
  </w:style>
  <w:style w:type="character" w:customStyle="1" w:styleId="a">
    <w:name w:val="a"/>
    <w:uiPriority w:val="99"/>
    <w:rsid w:val="008A7F90"/>
    <w:rPr>
      <w:rFonts w:cs="Times New Roman"/>
    </w:rPr>
  </w:style>
  <w:style w:type="character" w:customStyle="1" w:styleId="l8">
    <w:name w:val="l8"/>
    <w:uiPriority w:val="99"/>
    <w:rsid w:val="008A7F90"/>
    <w:rPr>
      <w:rFonts w:cs="Times New Roman"/>
    </w:rPr>
  </w:style>
  <w:style w:type="character" w:customStyle="1" w:styleId="l6">
    <w:name w:val="l6"/>
    <w:uiPriority w:val="99"/>
    <w:rsid w:val="008A7F90"/>
    <w:rPr>
      <w:rFonts w:cs="Times New Roman"/>
    </w:rPr>
  </w:style>
  <w:style w:type="character" w:customStyle="1" w:styleId="l11">
    <w:name w:val="l11"/>
    <w:uiPriority w:val="99"/>
    <w:rsid w:val="008A7F90"/>
    <w:rPr>
      <w:rFonts w:cs="Times New Roman"/>
    </w:rPr>
  </w:style>
  <w:style w:type="character" w:customStyle="1" w:styleId="l7">
    <w:name w:val="l7"/>
    <w:uiPriority w:val="99"/>
    <w:rsid w:val="008A7F90"/>
    <w:rPr>
      <w:rFonts w:cs="Times New Roman"/>
    </w:rPr>
  </w:style>
  <w:style w:type="character" w:styleId="HTML-cytat">
    <w:name w:val="HTML Cite"/>
    <w:uiPriority w:val="99"/>
    <w:semiHidden/>
    <w:rsid w:val="008A7F90"/>
    <w:rPr>
      <w:rFonts w:cs="Times New Roman"/>
      <w:i/>
      <w:iCs/>
    </w:rPr>
  </w:style>
  <w:style w:type="paragraph" w:customStyle="1" w:styleId="ebook-promo-description">
    <w:name w:val="ebook-promo-description"/>
    <w:basedOn w:val="Normalny"/>
    <w:uiPriority w:val="99"/>
    <w:rsid w:val="008A7F90"/>
    <w:pPr>
      <w:spacing w:before="100" w:beforeAutospacing="1" w:after="100" w:afterAutospacing="1" w:line="240" w:lineRule="auto"/>
    </w:pPr>
    <w:rPr>
      <w:rFonts w:ascii="Times New Roman" w:eastAsia="SimSun" w:hAnsi="Times New Roman" w:cs="Times New Roman"/>
      <w:sz w:val="24"/>
      <w:szCs w:val="24"/>
      <w:lang w:eastAsia="pl-PL"/>
    </w:rPr>
  </w:style>
  <w:style w:type="paragraph" w:customStyle="1" w:styleId="ebook-promo-clickme">
    <w:name w:val="ebook-promo-clickme"/>
    <w:basedOn w:val="Normalny"/>
    <w:uiPriority w:val="99"/>
    <w:rsid w:val="008A7F90"/>
    <w:pPr>
      <w:spacing w:before="100" w:beforeAutospacing="1" w:after="100" w:afterAutospacing="1" w:line="240" w:lineRule="auto"/>
    </w:pPr>
    <w:rPr>
      <w:rFonts w:ascii="Times New Roman" w:eastAsia="SimSun" w:hAnsi="Times New Roman" w:cs="Times New Roman"/>
      <w:sz w:val="24"/>
      <w:szCs w:val="24"/>
      <w:lang w:eastAsia="pl-PL"/>
    </w:rPr>
  </w:style>
  <w:style w:type="character" w:customStyle="1" w:styleId="fn">
    <w:name w:val="fn"/>
    <w:uiPriority w:val="99"/>
    <w:rsid w:val="008A7F90"/>
    <w:rPr>
      <w:rFonts w:cs="Times New Roman"/>
    </w:rPr>
  </w:style>
  <w:style w:type="paragraph" w:styleId="Podtytu">
    <w:name w:val="Subtitle"/>
    <w:basedOn w:val="Normalny"/>
    <w:next w:val="Normalny"/>
    <w:link w:val="PodtytuZnak"/>
    <w:uiPriority w:val="99"/>
    <w:qFormat/>
    <w:rsid w:val="008A7F90"/>
    <w:pPr>
      <w:spacing w:after="60"/>
      <w:jc w:val="center"/>
      <w:outlineLvl w:val="1"/>
    </w:pPr>
    <w:rPr>
      <w:rFonts w:ascii="Calibri Light" w:eastAsia="SimSun" w:hAnsi="Calibri Light" w:cs="Times New Roman"/>
      <w:sz w:val="24"/>
      <w:szCs w:val="24"/>
      <w:lang w:val="x-none" w:eastAsia="x-none"/>
    </w:rPr>
  </w:style>
  <w:style w:type="character" w:customStyle="1" w:styleId="PodtytuZnak">
    <w:name w:val="Podtytuł Znak"/>
    <w:basedOn w:val="Domylnaczcionkaakapitu"/>
    <w:link w:val="Podtytu"/>
    <w:uiPriority w:val="99"/>
    <w:rsid w:val="008A7F90"/>
    <w:rPr>
      <w:rFonts w:ascii="Calibri Light" w:eastAsia="SimSun" w:hAnsi="Calibri Light" w:cs="Times New Roman"/>
      <w:sz w:val="24"/>
      <w:szCs w:val="24"/>
      <w:lang w:val="x-none" w:eastAsia="x-none"/>
    </w:rPr>
  </w:style>
  <w:style w:type="character" w:customStyle="1" w:styleId="longtext">
    <w:name w:val="longtext"/>
    <w:uiPriority w:val="99"/>
    <w:rsid w:val="008A7F90"/>
    <w:rPr>
      <w:rFonts w:cs="Times New Roman"/>
    </w:rPr>
  </w:style>
  <w:style w:type="character" w:customStyle="1" w:styleId="attribute">
    <w:name w:val="attribute"/>
    <w:uiPriority w:val="99"/>
    <w:rsid w:val="008A7F90"/>
    <w:rPr>
      <w:rFonts w:cs="Times New Roman"/>
    </w:rPr>
  </w:style>
  <w:style w:type="character" w:styleId="Numerstrony">
    <w:name w:val="page number"/>
    <w:uiPriority w:val="99"/>
    <w:rsid w:val="008A7F90"/>
    <w:rPr>
      <w:rFonts w:cs="Times New Roman"/>
    </w:rPr>
  </w:style>
  <w:style w:type="character" w:styleId="UyteHipercze">
    <w:name w:val="FollowedHyperlink"/>
    <w:uiPriority w:val="99"/>
    <w:semiHidden/>
    <w:unhideWhenUsed/>
    <w:rsid w:val="008A7F90"/>
    <w:rPr>
      <w:color w:val="800080"/>
      <w:u w:val="single"/>
    </w:rPr>
  </w:style>
  <w:style w:type="table" w:styleId="rednialista2akcent1">
    <w:name w:val="Medium List 2 Accent 1"/>
    <w:basedOn w:val="Standardowy"/>
    <w:uiPriority w:val="66"/>
    <w:rsid w:val="008A7F90"/>
    <w:pPr>
      <w:spacing w:after="0" w:line="240" w:lineRule="auto"/>
    </w:pPr>
    <w:rPr>
      <w:rFonts w:ascii="Cambria" w:eastAsia="Times New Roman" w:hAnsi="Cambria" w:cs="Times New Roman"/>
      <w:color w:val="000000"/>
      <w:lang w:eastAsia="pl-P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5yl5">
    <w:name w:val="_5yl5"/>
    <w:rsid w:val="008A7F90"/>
  </w:style>
  <w:style w:type="character" w:customStyle="1" w:styleId="Nagwek5Znak">
    <w:name w:val="Nagłówek 5 Znak"/>
    <w:basedOn w:val="Domylnaczcionkaakapitu"/>
    <w:link w:val="Nagwek5"/>
    <w:uiPriority w:val="9"/>
    <w:semiHidden/>
    <w:rsid w:val="00016538"/>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413583">
      <w:bodyDiv w:val="1"/>
      <w:marLeft w:val="0"/>
      <w:marRight w:val="0"/>
      <w:marTop w:val="0"/>
      <w:marBottom w:val="0"/>
      <w:divBdr>
        <w:top w:val="none" w:sz="0" w:space="0" w:color="auto"/>
        <w:left w:val="none" w:sz="0" w:space="0" w:color="auto"/>
        <w:bottom w:val="none" w:sz="0" w:space="0" w:color="auto"/>
        <w:right w:val="none" w:sz="0" w:space="0" w:color="auto"/>
      </w:divBdr>
    </w:div>
    <w:div w:id="1873297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dig.pl/index.php?s=wyniki&amp;rodz=12&amp;id=113" TargetMode="External"/><Relationship Id="rId18" Type="http://schemas.openxmlformats.org/officeDocument/2006/relationships/hyperlink" Target="https://www.bu.umk.pl/Archiwum_Emigracji/gazeta/ae_16/05_Bobrowska.pdf" TargetMode="External"/><Relationship Id="rId26" Type="http://schemas.openxmlformats.org/officeDocument/2006/relationships/hyperlink" Target="https://www.polskieradio.pl/205/3752/Artykul/1197771,%20Atak-Hitlera-na-Polske" TargetMode="External"/><Relationship Id="rId39" Type="http://schemas.openxmlformats.org/officeDocument/2006/relationships/hyperlink" Target="http://www.meilleursagents.com" TargetMode="External"/><Relationship Id="rId21" Type="http://schemas.openxmlformats.org/officeDocument/2006/relationships/hyperlink" Target="http://www.ppn.ipin.edu.pl/archiwum/2007-zeszyt-4/jakob-frostig-1896-1959.html" TargetMode="External"/><Relationship Id="rId34" Type="http://schemas.openxmlformats.org/officeDocument/2006/relationships/hyperlink" Target="http://dlibra.umcs.lublin.pl/dlibra/plain-content?id=4491" TargetMode="External"/><Relationship Id="rId42" Type="http://schemas.openxmlformats.org/officeDocument/2006/relationships/hyperlink" Target="http://niezlasztuka.net/author/sylwia-zientek/" TargetMode="External"/><Relationship Id="rId47" Type="http://schemas.openxmlformats.org/officeDocument/2006/relationships/hyperlink" Target="https://jbc.bj.uj.edu.pl/dlibra/results?action=AdvancedSearchAction&amp;type=-3&amp;val1=Title:G&#322;os+Drohobycko%5C-Borys&#322;awsko%5C-Samborsko%5C-Stryjski+%5C:+bezp&#322;atny+tygodnik+informacyjny.+1930%2C+nr&#160;15" TargetMode="External"/><Relationship Id="rId50" Type="http://schemas.openxmlformats.org/officeDocument/2006/relationships/hyperlink" Target="https://jbc.bj.uj.edu.pl/dlibra/results?action=AdvancedSearchAction&amp;type=-3&amp;val1=Title:Kurjer+Drohobycki+%5C:+dwutygodnik+polityczno%5C-spo&#322;eczno%5C-ekonomiczny.+1899%2C+nr&#160;5" TargetMode="External"/><Relationship Id="rId55" Type="http://schemas.openxmlformats.org/officeDocument/2006/relationships/hyperlink" Target="https://jbc.bj.uj.edu.pl/dlibra/publication/101517/edition/94557/content?ref=desc" TargetMode="External"/><Relationship Id="rId63" Type="http://schemas.openxmlformats.org/officeDocument/2006/relationships/hyperlink" Target="https://polona.pl/item/kurjer-poranny-1939-nr-26a-1-wrzesnia-wyd-wieczorne,OTE2ODY4/0/" TargetMode="External"/><Relationship Id="rId68" Type="http://schemas.openxmlformats.org/officeDocument/2006/relationships/hyperlink" Target="https://polona.pl/item/przeglad-wilenski-tygodnik-polityczny-spoleczny-i-literacki-red-odpowiedzialny,OTYzMjY0Mw/3/"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bc.rzeszow.pl/dlibra/metadatasearch?action=AdvancedSearchAction&amp;type=-3&amp;val1=Title:Program+C.+K.+Szko&#322;y+Politechnicznej+we+Lwowie+na+rok+naukowy+1910%5C%2F1911" TargetMode="External"/><Relationship Id="rId29" Type="http://schemas.openxmlformats.org/officeDocument/2006/relationships/hyperlink" Target="http://www.rozbrat.org/historia/33-walki-spoleczne-w-polsce/3675-walizka-historia-zbaszynskich-zydow" TargetMode="External"/><Relationship Id="rId11" Type="http://schemas.openxmlformats.org/officeDocument/2006/relationships/hyperlink" Target="https://www.pbc.rzeszow.pl/dlibra/metadatasearch?action=AdvancedSearchAction&amp;type=-3&amp;val1=Title:Ksi%C4%99ga+pami%C4%85tkowa+i+adresowa+wygna%C5%84c%C3%B3w+wojennych+z+Galicyi+i+Bukowiny+1914%5C-1915+oraz+Album+pami%C4%85tkowe.+Cz.+1%2C+Lw%C3%B3w" TargetMode="External"/><Relationship Id="rId24" Type="http://schemas.openxmlformats.org/officeDocument/2006/relationships/hyperlink" Target="https://kehilalinks.jewishgen.org/lodz/index.htm" TargetMode="External"/><Relationship Id="rId32" Type="http://schemas.openxmlformats.org/officeDocument/2006/relationships/hyperlink" Target="http://culture.pl/pl/tworca/alicja-halicka" TargetMode="External"/><Relationship Id="rId37" Type="http://schemas.openxmlformats.org/officeDocument/2006/relationships/hyperlink" Target="http://www.cbj.jhi.pl/" TargetMode="External"/><Relationship Id="rId40" Type="http://schemas.openxmlformats.org/officeDocument/2006/relationships/hyperlink" Target="http://www.montmartre-secret.com/article-avenue-rachel-montmartre-architecture-histoire-120625974.html" TargetMode="External"/><Relationship Id="rId45" Type="http://schemas.openxmlformats.org/officeDocument/2006/relationships/hyperlink" Target="https://jbc.bj.uj.edu.pl/dlibra/publication/32413/edition/26852/content?&amp;ref=desc" TargetMode="External"/><Relationship Id="rId53" Type="http://schemas.openxmlformats.org/officeDocument/2006/relationships/hyperlink" Target="https://polona.pl/search/?query=sygna%C5%82y,_sprawy_spo%C5%82eczne&amp;filters=public:1" TargetMode="External"/><Relationship Id="rId58" Type="http://schemas.openxmlformats.org/officeDocument/2006/relationships/hyperlink" Target="https://jbc.bj.uj.edu.pl/dlibra/publication/240925/edition/229283/content,%20dost&#281;p:%2030%20XI%202019" TargetMode="External"/><Relationship Id="rId66" Type="http://schemas.openxmlformats.org/officeDocument/2006/relationships/hyperlink" Target="https://www.pbc.rzeszow.pl/dlibra/publication/5412/edition/4980/content?ref=desc" TargetMode="External"/><Relationship Id="rId7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czytelnia.onet.pl/0,14068,0,1,nowosci.html" TargetMode="External"/><Relationship Id="rId23" Type="http://schemas.openxmlformats.org/officeDocument/2006/relationships/hyperlink" Target="http://www.messynessychic.com/2012/06/15/paris-the-ghostly-nightclubs-of-the-belle-epoque/" TargetMode="External"/><Relationship Id="rId28" Type="http://schemas.openxmlformats.org/officeDocument/2006/relationships/hyperlink" Target="http://weekend.gazeta.pl/weekend/1,152121,21766888,krotka-historia-bielizny-dla-kobiet-przywyklych-do-gorsetow.html" TargetMode="External"/><Relationship Id="rId36" Type="http://schemas.openxmlformats.org/officeDocument/2006/relationships/hyperlink" Target="http://www.drohobycz-boryslaw.orgf" TargetMode="External"/><Relationship Id="rId49" Type="http://schemas.openxmlformats.org/officeDocument/2006/relationships/hyperlink" Target="http://mbc.malopolska.pl/dlibra/publication?id=88872&amp;tab=3" TargetMode="External"/><Relationship Id="rId57" Type="http://schemas.openxmlformats.org/officeDocument/2006/relationships/hyperlink" Target="https://jbc.bj.uj.edu.pl/dlibra/publication/240930/edition/229288/content" TargetMode="External"/><Relationship Id="rId61" Type="http://schemas.openxmlformats.org/officeDocument/2006/relationships/hyperlink" Target="https://polona.pl/item/sygnaly-sprawy-spoleczne-literatura-sztuka-r-5-nr-51-15-sierpnia-1938,NTczMTg2MjA/2/" TargetMode="External"/><Relationship Id="rId10" Type="http://schemas.openxmlformats.org/officeDocument/2006/relationships/hyperlink" Target="http://bc.radom.pl/dlibra/metadatasearch?action=AdvancedSearchAction&amp;type=-3&amp;val1=Publisher:Warszawa+%5C:+Micha%C5%82+Gl%C3%BCcksberg" TargetMode="External"/><Relationship Id="rId19" Type="http://schemas.openxmlformats.org/officeDocument/2006/relationships/hyperlink" Target="https://polona.pl/item/krynica-w-karpatach-galicyjskich-polozona-opisana-pod-" TargetMode="External"/><Relationship Id="rId31" Type="http://schemas.openxmlformats.org/officeDocument/2006/relationships/hyperlink" Target="http://culture.pl/pl/tworca/artes" TargetMode="External"/><Relationship Id="rId44" Type="http://schemas.openxmlformats.org/officeDocument/2006/relationships/hyperlink" Target="https://jbc.bj.uj.edu.pl/dlibra/results?action=AdvancedSearchAction&amp;type=-3&amp;val1=Title:Gazeta+Lwowska.+1910%2C+nr&#160;234" TargetMode="External"/><Relationship Id="rId52" Type="http://schemas.openxmlformats.org/officeDocument/2006/relationships/hyperlink" Target="https://www.wbc.poznan.pl/dlibra/applet?mimetype=image%2Fx.djvu&amp;sec=false&amp;handler=djvu_html5&amp;content_url=%2FContent%2F316282%2Findex.djvu&amp;p=4" TargetMode="External"/><Relationship Id="rId60" Type="http://schemas.openxmlformats.org/officeDocument/2006/relationships/hyperlink" Target="https://jbc.bj.uj.edu.pl/dlibra/publication/33754/edition/28181" TargetMode="External"/><Relationship Id="rId65" Type="http://schemas.openxmlformats.org/officeDocument/2006/relationships/hyperlink" Target="http://mbc.malopolska.pl/dlibra/publication?id=88867&amp;tab=3" TargetMode="External"/><Relationship Id="rId7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lubimyczytac.pl/autor/49640/jean-paul-crespelle" TargetMode="External"/><Relationship Id="rId14" Type="http://schemas.openxmlformats.org/officeDocument/2006/relationships/hyperlink" Target="http://www.dig.pl/index.php?s=wyniki&amp;rodz=12&amp;id=192" TargetMode="External"/><Relationship Id="rId22" Type="http://schemas.openxmlformats.org/officeDocument/2006/relationships/hyperlink" Target="http://gallica.bnf.fr/ark:/12148/bpt6k55047159/f81.image.r=casanova?rk=21459;2" TargetMode="External"/><Relationship Id="rId27" Type="http://schemas.openxmlformats.org/officeDocument/2006/relationships/hyperlink" Target="http://muzeumliteratury.pl/jerzy-jarzebski-bruno-schulz-%E2%80%93-geografia%20tworczosci/" TargetMode="External"/><Relationship Id="rId30" Type="http://schemas.openxmlformats.org/officeDocument/2006/relationships/hyperlink" Target="http://culture.pl/pl/tworca/ludwik-lille" TargetMode="External"/><Relationship Id="rId35" Type="http://schemas.openxmlformats.org/officeDocument/2006/relationships/hyperlink" Target="http://www.jhi.pl/uploads/attachment/file/99/Drohobycz_artystow_-_Teresa_Smiechowska.pdf" TargetMode="External"/><Relationship Id="rId43" Type="http://schemas.openxmlformats.org/officeDocument/2006/relationships/hyperlink" Target="http://niezlasztuka.net/strona-glowna/kiki-de-montparnasse-cesarzowa-paryskiej-bohemy/" TargetMode="External"/><Relationship Id="rId48" Type="http://schemas.openxmlformats.org/officeDocument/2006/relationships/hyperlink" Target="https://jbc.bj.uj.edu.pl/dlibra/publication/7465/edition/29095" TargetMode="External"/><Relationship Id="rId56" Type="http://schemas.openxmlformats.org/officeDocument/2006/relationships/hyperlink" Target="https://jbc.bj.uj.edu.pl/dlibra/publication/88420/edition/81848/content?&amp;ref=desc" TargetMode="External"/><Relationship Id="rId64" Type="http://schemas.openxmlformats.org/officeDocument/2006/relationships/hyperlink" Target="https://www.wbc.poznan.pl/dlibra/publication/16370" TargetMode="External"/><Relationship Id="rId69" Type="http://schemas.openxmlformats.org/officeDocument/2006/relationships/header" Target="header1.xml"/><Relationship Id="rId8" Type="http://schemas.openxmlformats.org/officeDocument/2006/relationships/hyperlink" Target="https://polona.pl/item/chwila-dziennik-dla-spraw-politycznych-spolecznych-i-kulturalnych-r-4-nr-1213-8,MTAyNzM1MDg/4/" TargetMode="External"/><Relationship Id="rId51" Type="http://schemas.openxmlformats.org/officeDocument/2006/relationships/hyperlink" Target="http://rcin.org.pl/Content/31040/WA248_31266_P-I-1837_moriah-vol2-o.pdf"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rcin.org.pl/dlibra/metadatasearch?action=AdvancedSearchAction&amp;type=-3&amp;val1=Title:%22Kultura+i+sztuka+ludu+%C5%BCydowskiego+na+ziemiach+polskich+%5C:+zbiory+Maksymiljana+Goldsteina%22" TargetMode="External"/><Relationship Id="rId17" Type="http://schemas.openxmlformats.org/officeDocument/2006/relationships/hyperlink" Target="https://www.pbc.rzeszow.pl/dlibra/metadatasearch?action=AdvancedSearchAction&amp;type=-3&amp;val1=Title:Sprawozdanie+Dyrekcji+Pa&#324;stwowego+Gimnazjum+im.+Kr&#243;la+W&#322;adys&#322;awa+Jagie&#322;&#322;y+w+Drohobyczu+za+rok+szkolny+1938%5C%2F39" TargetMode="External"/><Relationship Id="rId25" Type="http://schemas.openxmlformats.org/officeDocument/2006/relationships/hyperlink" Target="https://natanspigel.com/" TargetMode="External"/><Relationship Id="rId33" Type="http://schemas.openxmlformats.org/officeDocument/2006/relationships/hyperlink" Target="http://www.pismowidok.org/pl/archiwum/ruinacja/co-zostaje-z-babci-czyli-w-poszukiwaniu-materialistycznej-teologii" TargetMode="External"/><Relationship Id="rId38" Type="http://schemas.openxmlformats.org/officeDocument/2006/relationships/hyperlink" Target="http://www.delcampe.fr" TargetMode="External"/><Relationship Id="rId46" Type="http://schemas.openxmlformats.org/officeDocument/2006/relationships/hyperlink" Target="https://www.pbc.rzeszow.pl/dlibra/publication/5270/edition/4858" TargetMode="External"/><Relationship Id="rId59" Type="http://schemas.openxmlformats.org/officeDocument/2006/relationships/hyperlink" Target="https://polona.pl/item/goniec-warszawski-r-5-nr-241-30-sierpnia-1939,ODg5NzA1/0/" TargetMode="External"/><Relationship Id="rId67" Type="http://schemas.openxmlformats.org/officeDocument/2006/relationships/hyperlink" Target="http://cyfrowa.chbp.chelm.pl/dlibra/doccontent?id=7294&amp;dirids=1" TargetMode="External"/><Relationship Id="rId20" Type="http://schemas.openxmlformats.org/officeDocument/2006/relationships/hyperlink" Target="http://wyborcza.pl/alehistoria/7,121681,20989043,placpigalle-centrum-paryskiego-polswiatka-chlopcy-z-ferajny.html" TargetMode="External"/><Relationship Id="rId41" Type="http://schemas.openxmlformats.org/officeDocument/2006/relationships/hyperlink" Target="http://www.montmartre-secret.com/article-avenue-rachel-montmartre-architecture-histoire-120625974.html" TargetMode="External"/><Relationship Id="rId54" Type="http://schemas.openxmlformats.org/officeDocument/2006/relationships/hyperlink" Target="http://mbc.malopolska.pl/dlibra/publication?id=88564&amp;tab=3" TargetMode="External"/><Relationship Id="rId62" Type="http://schemas.openxmlformats.org/officeDocument/2006/relationships/hyperlink" Target="http://www.kpbc.ukw.edu.pl/dlibra/plain-content?id=35702"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C5FA4-6951-4C41-B714-A6EA2D6B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5563</TotalTime>
  <Pages>19</Pages>
  <Words>8574</Words>
  <Characters>51448</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Debska</dc:creator>
  <cp:keywords/>
  <dc:description/>
  <cp:lastModifiedBy>Anna Debska</cp:lastModifiedBy>
  <cp:revision>12</cp:revision>
  <dcterms:created xsi:type="dcterms:W3CDTF">2021-07-04T13:38:00Z</dcterms:created>
  <dcterms:modified xsi:type="dcterms:W3CDTF">2021-07-12T08:34:00Z</dcterms:modified>
</cp:coreProperties>
</file>