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1E073" w14:textId="3AB0EE2C" w:rsidR="002159C2" w:rsidRPr="003C7B11" w:rsidRDefault="00BB1F48" w:rsidP="002159C2">
      <w:pPr>
        <w:spacing w:after="0" w:line="276" w:lineRule="auto"/>
        <w:rPr>
          <w:rFonts w:ascii="Cambria" w:hAnsi="Cambria" w:cs="Tahoma"/>
          <w:kern w:val="3"/>
          <w:sz w:val="24"/>
          <w:szCs w:val="24"/>
        </w:rPr>
      </w:pPr>
      <w:r>
        <w:rPr>
          <w:rFonts w:ascii="Cambria" w:hAnsi="Cambria" w:cs="Tahoma"/>
          <w:kern w:val="3"/>
          <w:sz w:val="24"/>
          <w:szCs w:val="24"/>
        </w:rPr>
        <w:t>B</w:t>
      </w:r>
      <w:r w:rsidR="002159C2" w:rsidRPr="003C7B11">
        <w:rPr>
          <w:rFonts w:ascii="Cambria" w:hAnsi="Cambria" w:cs="Tahoma"/>
          <w:kern w:val="3"/>
          <w:sz w:val="24"/>
          <w:szCs w:val="24"/>
        </w:rPr>
        <w:t>R</w:t>
      </w:r>
      <w:r>
        <w:rPr>
          <w:rFonts w:ascii="Cambria" w:hAnsi="Cambria" w:cs="Tahoma"/>
          <w:kern w:val="3"/>
          <w:sz w:val="24"/>
          <w:szCs w:val="24"/>
        </w:rPr>
        <w:t>K</w:t>
      </w:r>
      <w:r w:rsidR="002159C2" w:rsidRPr="003C7B11">
        <w:rPr>
          <w:rFonts w:ascii="Cambria" w:hAnsi="Cambria" w:cs="Tahoma"/>
          <w:kern w:val="3"/>
          <w:sz w:val="24"/>
          <w:szCs w:val="24"/>
        </w:rPr>
        <w:t>.000.</w:t>
      </w:r>
      <w:r w:rsidR="00D25B20">
        <w:rPr>
          <w:rFonts w:ascii="Cambria" w:hAnsi="Cambria" w:cs="Tahoma"/>
          <w:kern w:val="3"/>
          <w:sz w:val="24"/>
          <w:szCs w:val="24"/>
        </w:rPr>
        <w:t>1.2022</w:t>
      </w:r>
    </w:p>
    <w:p w14:paraId="15FC82BB" w14:textId="77777777" w:rsidR="008A2096" w:rsidRDefault="008A2096" w:rsidP="005407DA">
      <w:pPr>
        <w:spacing w:after="0" w:line="276" w:lineRule="auto"/>
        <w:jc w:val="center"/>
        <w:rPr>
          <w:rFonts w:ascii="Cambria" w:hAnsi="Cambria" w:cs="Arial"/>
          <w:b/>
          <w:bCs/>
          <w:color w:val="FF0000"/>
          <w:sz w:val="28"/>
          <w:szCs w:val="28"/>
        </w:rPr>
      </w:pPr>
    </w:p>
    <w:p w14:paraId="774C5CE3" w14:textId="34AAC2B6" w:rsidR="0026032E" w:rsidRDefault="007C6A04" w:rsidP="005407D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  <w:r w:rsidRPr="001D2BA4">
        <w:rPr>
          <w:rFonts w:ascii="Cambria" w:hAnsi="Cambria" w:cs="Arial"/>
          <w:b/>
          <w:bCs/>
          <w:sz w:val="28"/>
          <w:szCs w:val="28"/>
        </w:rPr>
        <w:t>UCHWAŁA nr</w:t>
      </w:r>
      <w:r w:rsidR="00F5299B" w:rsidRPr="001D2BA4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663D70">
        <w:rPr>
          <w:rFonts w:ascii="Cambria" w:hAnsi="Cambria" w:cs="Arial"/>
          <w:b/>
          <w:bCs/>
          <w:sz w:val="28"/>
          <w:szCs w:val="28"/>
        </w:rPr>
        <w:t>2</w:t>
      </w:r>
      <w:r w:rsidR="00BB1F48">
        <w:rPr>
          <w:rFonts w:ascii="Cambria" w:hAnsi="Cambria" w:cs="Arial"/>
          <w:b/>
          <w:bCs/>
          <w:sz w:val="28"/>
          <w:szCs w:val="28"/>
        </w:rPr>
        <w:t>/2022</w:t>
      </w:r>
    </w:p>
    <w:p w14:paraId="692F889D" w14:textId="77777777" w:rsidR="001D2BA4" w:rsidRPr="001D2BA4" w:rsidRDefault="001D2BA4" w:rsidP="005407DA">
      <w:pPr>
        <w:spacing w:after="0" w:line="276" w:lineRule="auto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47946ABF" w14:textId="77777777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r w:rsidRPr="003C7B11">
        <w:rPr>
          <w:rFonts w:ascii="Cambria" w:hAnsi="Cambria" w:cs="Arial"/>
          <w:bCs/>
          <w:sz w:val="24"/>
          <w:szCs w:val="24"/>
        </w:rPr>
        <w:t>Senatu Akademii Sztuk Pięknych</w:t>
      </w:r>
    </w:p>
    <w:p w14:paraId="23D00C03" w14:textId="77777777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proofErr w:type="gramStart"/>
      <w:r w:rsidRPr="003C7B11">
        <w:rPr>
          <w:rFonts w:ascii="Cambria" w:hAnsi="Cambria" w:cs="Arial"/>
          <w:bCs/>
          <w:sz w:val="24"/>
          <w:szCs w:val="24"/>
        </w:rPr>
        <w:t>w</w:t>
      </w:r>
      <w:proofErr w:type="gramEnd"/>
      <w:r w:rsidRPr="003C7B11">
        <w:rPr>
          <w:rFonts w:ascii="Cambria" w:hAnsi="Cambria" w:cs="Arial"/>
          <w:bCs/>
          <w:sz w:val="24"/>
          <w:szCs w:val="24"/>
        </w:rPr>
        <w:t xml:space="preserve"> Warszawie</w:t>
      </w:r>
    </w:p>
    <w:p w14:paraId="7F6994C5" w14:textId="5DA22488" w:rsidR="0026032E" w:rsidRPr="003C7B11" w:rsidRDefault="0026032E" w:rsidP="003C7B11">
      <w:pPr>
        <w:spacing w:after="0" w:line="240" w:lineRule="auto"/>
        <w:jc w:val="center"/>
        <w:rPr>
          <w:rFonts w:ascii="Cambria" w:hAnsi="Cambria" w:cs="Arial"/>
          <w:bCs/>
          <w:sz w:val="24"/>
          <w:szCs w:val="24"/>
        </w:rPr>
      </w:pPr>
      <w:proofErr w:type="gramStart"/>
      <w:r w:rsidRPr="003C7B11">
        <w:rPr>
          <w:rFonts w:ascii="Cambria" w:hAnsi="Cambria" w:cs="Arial"/>
          <w:bCs/>
          <w:sz w:val="24"/>
          <w:szCs w:val="24"/>
        </w:rPr>
        <w:t>z</w:t>
      </w:r>
      <w:proofErr w:type="gramEnd"/>
      <w:r w:rsidRPr="003C7B11">
        <w:rPr>
          <w:rFonts w:ascii="Cambria" w:hAnsi="Cambria" w:cs="Arial"/>
          <w:bCs/>
          <w:sz w:val="24"/>
          <w:szCs w:val="24"/>
        </w:rPr>
        <w:t xml:space="preserve"> </w:t>
      </w:r>
      <w:r w:rsidR="00BB1F48">
        <w:rPr>
          <w:rFonts w:ascii="Cambria" w:hAnsi="Cambria" w:cs="Arial"/>
          <w:bCs/>
          <w:sz w:val="24"/>
          <w:szCs w:val="24"/>
        </w:rPr>
        <w:t>25</w:t>
      </w:r>
      <w:r w:rsidR="00F5299B">
        <w:rPr>
          <w:rFonts w:ascii="Cambria" w:hAnsi="Cambria" w:cs="Arial"/>
          <w:bCs/>
          <w:sz w:val="24"/>
          <w:szCs w:val="24"/>
        </w:rPr>
        <w:t xml:space="preserve"> </w:t>
      </w:r>
      <w:r w:rsidR="00CF5880">
        <w:rPr>
          <w:rFonts w:ascii="Cambria" w:hAnsi="Cambria" w:cs="Arial"/>
          <w:bCs/>
          <w:sz w:val="24"/>
          <w:szCs w:val="24"/>
        </w:rPr>
        <w:t>stycznia 2022</w:t>
      </w:r>
      <w:r w:rsidRPr="003C7B11">
        <w:rPr>
          <w:rFonts w:ascii="Cambria" w:hAnsi="Cambria" w:cs="Arial"/>
          <w:bCs/>
          <w:sz w:val="24"/>
          <w:szCs w:val="24"/>
        </w:rPr>
        <w:t xml:space="preserve"> r.</w:t>
      </w:r>
    </w:p>
    <w:p w14:paraId="107D46ED" w14:textId="77777777" w:rsidR="0026032E" w:rsidRPr="003C7B11" w:rsidRDefault="0026032E" w:rsidP="003C7B11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</w:p>
    <w:p w14:paraId="3116A13B" w14:textId="23E0CC3C" w:rsidR="0026032E" w:rsidRPr="003C7B11" w:rsidRDefault="0026032E" w:rsidP="003C7B11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3C7B11">
        <w:rPr>
          <w:rFonts w:ascii="Cambria" w:hAnsi="Cambria" w:cs="Times New Roman"/>
          <w:b/>
          <w:sz w:val="24"/>
          <w:szCs w:val="24"/>
        </w:rPr>
        <w:t>w</w:t>
      </w:r>
      <w:proofErr w:type="gramEnd"/>
      <w:r w:rsidRPr="003C7B11">
        <w:rPr>
          <w:rFonts w:ascii="Cambria" w:hAnsi="Cambria" w:cs="Times New Roman"/>
          <w:b/>
          <w:sz w:val="24"/>
          <w:szCs w:val="24"/>
        </w:rPr>
        <w:t xml:space="preserve"> sprawie: </w:t>
      </w:r>
      <w:r w:rsidR="005B6A08" w:rsidRPr="003C7B11">
        <w:rPr>
          <w:rFonts w:ascii="Cambria" w:hAnsi="Cambria" w:cs="Times New Roman"/>
          <w:bCs/>
          <w:sz w:val="24"/>
          <w:szCs w:val="24"/>
        </w:rPr>
        <w:t>uzupełnienia</w:t>
      </w:r>
      <w:r w:rsidR="005B6A08" w:rsidRPr="003C7B11">
        <w:rPr>
          <w:rFonts w:ascii="Cambria" w:hAnsi="Cambria" w:cs="Times New Roman"/>
          <w:b/>
          <w:sz w:val="24"/>
          <w:szCs w:val="24"/>
        </w:rPr>
        <w:t xml:space="preserve"> </w:t>
      </w:r>
      <w:r w:rsidR="005B6A08" w:rsidRPr="003C7B11">
        <w:rPr>
          <w:rFonts w:ascii="Cambria" w:hAnsi="Cambria" w:cs="Times New Roman"/>
          <w:sz w:val="24"/>
          <w:szCs w:val="24"/>
        </w:rPr>
        <w:t xml:space="preserve">składu </w:t>
      </w:r>
      <w:r w:rsidRPr="003C7B11">
        <w:rPr>
          <w:rFonts w:ascii="Cambria" w:hAnsi="Cambria" w:cs="Times New Roman"/>
          <w:sz w:val="24"/>
          <w:szCs w:val="24"/>
        </w:rPr>
        <w:t xml:space="preserve">Rady </w:t>
      </w:r>
      <w:r w:rsidR="00BF3C5F" w:rsidRPr="003C7B11">
        <w:rPr>
          <w:rFonts w:ascii="Cambria" w:hAnsi="Cambria" w:cs="Times New Roman"/>
          <w:sz w:val="24"/>
          <w:szCs w:val="24"/>
        </w:rPr>
        <w:t>Dyscypliny</w:t>
      </w:r>
      <w:r w:rsidR="004E24D9" w:rsidRPr="003C7B11">
        <w:rPr>
          <w:rFonts w:ascii="Cambria" w:hAnsi="Cambria" w:cs="Times New Roman"/>
          <w:sz w:val="24"/>
          <w:szCs w:val="24"/>
        </w:rPr>
        <w:t xml:space="preserve"> </w:t>
      </w:r>
      <w:r w:rsidR="004E24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Akademii Sztuk Pięknych w</w:t>
      </w:r>
      <w:r w:rsidR="003C7B11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4E24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Warszawie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kadencję 2020-2024</w:t>
      </w:r>
    </w:p>
    <w:p w14:paraId="4C341193" w14:textId="77777777" w:rsidR="003A0E73" w:rsidRPr="003C7B11" w:rsidRDefault="003A0E7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19D823B7" w14:textId="6267FAA5" w:rsidR="004E24D9" w:rsidRPr="00BF7089" w:rsidRDefault="003A0E73" w:rsidP="00BF708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Działając na podstawie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28 ust. 16 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</w:t>
      </w:r>
      <w:r w:rsidR="00B1415B" w:rsidRPr="00A77A8B">
        <w:rPr>
          <w:rFonts w:ascii="Cambria" w:eastAsia="Times New Roman" w:hAnsi="Cambria" w:cs="Times New Roman"/>
          <w:sz w:val="24"/>
          <w:szCs w:val="24"/>
          <w:lang w:eastAsia="pl-PL"/>
        </w:rPr>
        <w:t>dnia 20 lipca 2018 r. – Prawo o 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>szkolnictwie wyższym</w:t>
      </w:r>
      <w:r w:rsidR="006451F0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</w:t>
      </w:r>
      <w:r w:rsidR="00E31FE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nauce</w:t>
      </w:r>
      <w:r w:rsidR="006451F0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93F03" w:rsidRPr="00A77A8B">
        <w:rPr>
          <w:rFonts w:ascii="Cambria" w:eastAsia="Times New Roman" w:hAnsi="Cambria" w:cs="Times New Roman"/>
          <w:sz w:val="24"/>
          <w:szCs w:val="24"/>
          <w:lang w:eastAsia="pl-PL"/>
        </w:rPr>
        <w:t>(Dz.</w:t>
      </w:r>
      <w:r w:rsidR="003F139A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8294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2021 </w:t>
      </w:r>
      <w:proofErr w:type="gramStart"/>
      <w:r w:rsidR="00BF3C5F" w:rsidRPr="00A77A8B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proofErr w:type="gramEnd"/>
      <w:r w:rsidR="00BF3C5F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782943">
        <w:rPr>
          <w:rFonts w:ascii="Cambria" w:eastAsia="Times New Roman" w:hAnsi="Cambria" w:cs="Times New Roman"/>
          <w:sz w:val="24"/>
          <w:szCs w:val="24"/>
          <w:lang w:eastAsia="pl-PL"/>
        </w:rPr>
        <w:t>ze zm. poz. 478</w:t>
      </w:r>
      <w:r w:rsidRPr="00A77A8B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C716C7" w:rsidRPr="00A77A8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E3A19" w:rsidRPr="00A77A8B">
        <w:rPr>
          <w:rFonts w:ascii="Cambria" w:hAnsi="Cambria" w:cs="Calibri"/>
          <w:sz w:val="24"/>
          <w:szCs w:val="24"/>
        </w:rPr>
        <w:t>§ </w:t>
      </w:r>
      <w:r w:rsidR="00BF3C5F" w:rsidRPr="00A77A8B">
        <w:rPr>
          <w:rFonts w:ascii="Cambria" w:hAnsi="Cambria" w:cs="Calibri"/>
          <w:sz w:val="24"/>
          <w:szCs w:val="24"/>
        </w:rPr>
        <w:t>17</w:t>
      </w:r>
      <w:r w:rsidR="006451F0" w:rsidRPr="00A77A8B">
        <w:rPr>
          <w:rFonts w:ascii="Cambria" w:hAnsi="Cambria" w:cs="Calibri"/>
          <w:sz w:val="24"/>
          <w:szCs w:val="24"/>
        </w:rPr>
        <w:t xml:space="preserve"> ust. </w:t>
      </w:r>
      <w:r w:rsidR="00BF3C5F" w:rsidRPr="00A77A8B">
        <w:rPr>
          <w:rFonts w:ascii="Cambria" w:hAnsi="Cambria" w:cs="Calibri"/>
          <w:sz w:val="24"/>
          <w:szCs w:val="24"/>
        </w:rPr>
        <w:t xml:space="preserve">1 </w:t>
      </w:r>
      <w:r w:rsidR="004E24D9" w:rsidRPr="00BB1F48">
        <w:rPr>
          <w:rFonts w:ascii="Cambria" w:hAnsi="Cambria" w:cs="Calibri"/>
          <w:iCs/>
          <w:sz w:val="24"/>
          <w:szCs w:val="24"/>
        </w:rPr>
        <w:t>St</w:t>
      </w:r>
      <w:r w:rsidR="00980F10" w:rsidRPr="00BB1F48">
        <w:rPr>
          <w:rFonts w:ascii="Cambria" w:hAnsi="Cambria" w:cs="Calibri"/>
          <w:iCs/>
          <w:sz w:val="24"/>
          <w:szCs w:val="24"/>
        </w:rPr>
        <w:t>atutu Akademii Sztuk Pięknych w </w:t>
      </w:r>
      <w:r w:rsidR="004E24D9" w:rsidRPr="00BB1F48">
        <w:rPr>
          <w:rFonts w:ascii="Cambria" w:hAnsi="Cambria" w:cs="Calibri"/>
          <w:iCs/>
          <w:sz w:val="24"/>
          <w:szCs w:val="24"/>
        </w:rPr>
        <w:t>Warszawie</w:t>
      </w:r>
      <w:r w:rsidR="004E24D9" w:rsidRPr="00BB1F48">
        <w:rPr>
          <w:rFonts w:ascii="Cambria" w:hAnsi="Cambria" w:cs="Calibri"/>
          <w:sz w:val="24"/>
          <w:szCs w:val="24"/>
        </w:rPr>
        <w:t xml:space="preserve"> </w:t>
      </w:r>
    </w:p>
    <w:p w14:paraId="13DED550" w14:textId="77777777" w:rsidR="005407DA" w:rsidRPr="003C7B11" w:rsidRDefault="003A0E73" w:rsidP="003F139A">
      <w:pPr>
        <w:spacing w:after="0" w:line="240" w:lineRule="auto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§ 1</w:t>
      </w:r>
      <w:r w:rsidR="00250AFD"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76D2E51A" w14:textId="121F72C5" w:rsidR="00DC5377" w:rsidRPr="002B690A" w:rsidRDefault="005B6A08" w:rsidP="0078294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W związku z wygaszeniem mandat</w:t>
      </w:r>
      <w:r w:rsidR="00DC5377">
        <w:rPr>
          <w:rFonts w:ascii="Cambria" w:eastAsia="Times New Roman" w:hAnsi="Cambria" w:cs="Times New Roman"/>
          <w:sz w:val="24"/>
          <w:szCs w:val="24"/>
          <w:lang w:eastAsia="pl-PL"/>
        </w:rPr>
        <w:t>u panu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C5377" w:rsidRPr="00DC537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dr. Łukaszowi </w:t>
      </w:r>
      <w:proofErr w:type="spellStart"/>
      <w:r w:rsidR="00DC5377" w:rsidRPr="00DC5377">
        <w:rPr>
          <w:rFonts w:ascii="Cambria" w:eastAsia="Times New Roman" w:hAnsi="Cambria" w:cs="Times New Roman"/>
          <w:sz w:val="24"/>
          <w:szCs w:val="24"/>
          <w:lang w:eastAsia="pl-PL"/>
        </w:rPr>
        <w:t>Rondudzie</w:t>
      </w:r>
      <w:proofErr w:type="spellEnd"/>
      <w:r w:rsidR="00DC5377" w:rsidRPr="00DC537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C5377">
        <w:rPr>
          <w:rFonts w:ascii="Cambria" w:eastAsia="Times New Roman" w:hAnsi="Cambria" w:cs="Times New Roman"/>
          <w:sz w:val="24"/>
          <w:szCs w:val="24"/>
          <w:lang w:eastAsia="pl-PL"/>
        </w:rPr>
        <w:t>(Wydział Zarzadzania Kulturą Wizualną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383EA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C5377">
        <w:rPr>
          <w:rFonts w:ascii="Cambria" w:eastAsia="Times New Roman" w:hAnsi="Cambria" w:cs="Times New Roman"/>
          <w:sz w:val="24"/>
          <w:szCs w:val="24"/>
          <w:lang w:eastAsia="pl-PL"/>
        </w:rPr>
        <w:t>– członkowi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Rad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Dyscypliny ASP w Warszawie na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>kadencję 2020-2024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-</w:t>
      </w:r>
      <w:r w:rsidR="002D7DB2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Senat ASP w</w:t>
      </w:r>
      <w:r w:rsidR="003F139A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Warszawie</w:t>
      </w:r>
      <w:r w:rsidR="002D7D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C7B11" w:rsidRPr="003C7B11">
        <w:rPr>
          <w:rFonts w:ascii="Cambria" w:eastAsia="Times New Roman" w:hAnsi="Cambria" w:cs="Times New Roman"/>
          <w:sz w:val="24"/>
          <w:szCs w:val="24"/>
          <w:lang w:eastAsia="pl-PL"/>
        </w:rPr>
        <w:t>powołuje</w:t>
      </w:r>
      <w:r w:rsidR="002D7DB2" w:rsidRPr="002D7DB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skład Rad</w:t>
      </w:r>
      <w:r w:rsidR="00BF7089">
        <w:rPr>
          <w:rFonts w:ascii="Cambria" w:eastAsia="Times New Roman" w:hAnsi="Cambria" w:cs="Times New Roman"/>
          <w:sz w:val="24"/>
          <w:szCs w:val="24"/>
          <w:lang w:eastAsia="pl-PL"/>
        </w:rPr>
        <w:t>y Dyscypliny ASP w Warszawie na </w:t>
      </w:r>
      <w:r w:rsidR="002D7DB2" w:rsidRPr="002D7DB2">
        <w:rPr>
          <w:rFonts w:ascii="Cambria" w:eastAsia="Times New Roman" w:hAnsi="Cambria" w:cs="Times New Roman"/>
          <w:sz w:val="24"/>
          <w:szCs w:val="24"/>
          <w:lang w:eastAsia="pl-PL"/>
        </w:rPr>
        <w:t>kadencję 2020-2024</w:t>
      </w:r>
      <w:r w:rsidR="002B69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B690A" w:rsidRPr="002B690A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3337AD" w:rsidRPr="002B690A">
        <w:rPr>
          <w:rFonts w:ascii="Cambria" w:eastAsia="Times New Roman" w:hAnsi="Cambria" w:cs="Times New Roman"/>
          <w:sz w:val="24"/>
          <w:szCs w:val="24"/>
          <w:lang w:eastAsia="pl-PL"/>
        </w:rPr>
        <w:t>r. hab. Daniela Zielińskiego</w:t>
      </w:r>
      <w:r w:rsidR="004F7104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  <w:bookmarkStart w:id="0" w:name="_GoBack"/>
      <w:bookmarkEnd w:id="0"/>
      <w:r w:rsidR="003337AD" w:rsidRPr="002B69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C5377" w:rsidRPr="002B690A">
        <w:rPr>
          <w:rFonts w:ascii="Cambria" w:eastAsia="Times New Roman" w:hAnsi="Cambria" w:cs="Times New Roman"/>
          <w:sz w:val="24"/>
          <w:szCs w:val="24"/>
          <w:lang w:eastAsia="pl-PL"/>
        </w:rPr>
        <w:t>(Wydział Wzornictwa)</w:t>
      </w:r>
      <w:r w:rsidR="002B690A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3FE8B0B3" w14:textId="77777777" w:rsidR="00A031C5" w:rsidRPr="003337AD" w:rsidRDefault="00A031C5" w:rsidP="00A031C5">
      <w:pPr>
        <w:pStyle w:val="Akapitzlist"/>
        <w:spacing w:after="0" w:line="240" w:lineRule="auto"/>
        <w:ind w:left="1080"/>
        <w:jc w:val="both"/>
        <w:rPr>
          <w:rFonts w:ascii="Cambria" w:eastAsia="Times New Roman" w:hAnsi="Cambria" w:cs="Times New Roman"/>
          <w:bCs/>
          <w:color w:val="FF0000"/>
          <w:sz w:val="24"/>
          <w:szCs w:val="24"/>
          <w:lang w:eastAsia="pl-PL"/>
        </w:rPr>
      </w:pPr>
    </w:p>
    <w:p w14:paraId="4E665A61" w14:textId="7C3F01D6" w:rsidR="00383EAA" w:rsidRPr="003F139A" w:rsidRDefault="003C7B11" w:rsidP="003F139A">
      <w:pPr>
        <w:pStyle w:val="Akapitzlist"/>
        <w:spacing w:after="0" w:line="240" w:lineRule="auto"/>
        <w:ind w:left="0"/>
        <w:jc w:val="center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§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2</w:t>
      </w:r>
      <w:r w:rsidRPr="003C7B1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66AA0985" w14:textId="4C61F47A" w:rsidR="005407DA" w:rsidRPr="003C7B11" w:rsidRDefault="003C7B11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Skład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Rad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F3C5F" w:rsidRPr="003C7B11">
        <w:rPr>
          <w:rFonts w:ascii="Cambria" w:eastAsia="Times New Roman" w:hAnsi="Cambria" w:cs="Times New Roman"/>
          <w:sz w:val="24"/>
          <w:szCs w:val="24"/>
          <w:lang w:eastAsia="pl-PL"/>
        </w:rPr>
        <w:t>Dyscypliny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751F8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Akademii Sztuk Pięknych w Warszawie 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>na kadencję 2020-2024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przedstawia się następująco</w:t>
      </w:r>
      <w:r w:rsidR="005407DA" w:rsidRPr="003C7B11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14:paraId="243C1AA5" w14:textId="77777777" w:rsidR="00B751F8" w:rsidRPr="003C7B11" w:rsidRDefault="00B751F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Malarstwa:</w:t>
      </w:r>
    </w:p>
    <w:p w14:paraId="30D6F1ED" w14:textId="77777777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Michał Borys, prof. Uczelni</w:t>
      </w:r>
    </w:p>
    <w:p w14:paraId="410BDD9A" w14:textId="0DAFD3C9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Marcin Chomicki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7F4121E0" w14:textId="2B3F066C" w:rsidR="00B751F8" w:rsidRPr="003C7B11" w:rsidRDefault="002F3650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Rafał Kowalski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00BD92C7" w14:textId="0FF52E46" w:rsidR="00193F03" w:rsidRPr="003C7B11" w:rsidRDefault="00193F03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Łukasz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Majcherowicz</w:t>
      </w:r>
      <w:proofErr w:type="spellEnd"/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03B48E46" w14:textId="50B0ACB7" w:rsidR="00B751F8" w:rsidRPr="003C7B11" w:rsidRDefault="00B751F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Sylwester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Piędziejewski</w:t>
      </w:r>
      <w:proofErr w:type="spellEnd"/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40C2CCD4" w14:textId="77777777" w:rsidR="006451F0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Grafiki:</w:t>
      </w:r>
    </w:p>
    <w:p w14:paraId="0C38A53D" w14:textId="77777777" w:rsidR="006451F0" w:rsidRPr="003C7B11" w:rsidRDefault="00193F0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Henryk Gostyński</w:t>
      </w:r>
    </w:p>
    <w:p w14:paraId="7427BC92" w14:textId="7811C996" w:rsidR="006451F0" w:rsidRPr="003C7B11" w:rsidRDefault="003337AD" w:rsidP="003337AD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Prof</w:t>
      </w:r>
      <w:r w:rsidR="006451F0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>Grażyna Lange</w:t>
      </w:r>
    </w:p>
    <w:p w14:paraId="337A1BB6" w14:textId="64EF55AC" w:rsidR="006451F0" w:rsidRPr="003C7B11" w:rsidRDefault="006451F0" w:rsidP="003337AD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Piotr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Siwczuk</w:t>
      </w:r>
      <w:proofErr w:type="spellEnd"/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6E85D388" w14:textId="77777777" w:rsidR="00193F03" w:rsidRPr="003C7B11" w:rsidRDefault="00193F03" w:rsidP="003C7B1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Krzysztof Trusz</w:t>
      </w:r>
    </w:p>
    <w:p w14:paraId="1F10EE03" w14:textId="3A1D2505" w:rsidR="006451F0" w:rsidRPr="003C7B11" w:rsidRDefault="006451F0" w:rsidP="00BB46B5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Wojciech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Tylbor-Kubr</w:t>
      </w:r>
      <w:r w:rsidR="0007093F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kiewicz</w:t>
      </w:r>
      <w:proofErr w:type="spellEnd"/>
      <w:r w:rsidR="00BB46B5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6787A841" w14:textId="77777777" w:rsidR="00FB554A" w:rsidRPr="003C7B11" w:rsidRDefault="00FB554A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Rzeźby:</w:t>
      </w:r>
    </w:p>
    <w:p w14:paraId="5A4EA42C" w14:textId="3F4ED9ED" w:rsidR="00193F03" w:rsidRPr="003C7B11" w:rsidRDefault="003337AD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Dr hab</w:t>
      </w:r>
      <w:r w:rsidR="00193F03"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Maciej </w:t>
      </w:r>
      <w:r w:rsidR="00C73BD9" w:rsidRPr="003C7B11">
        <w:rPr>
          <w:rFonts w:ascii="Cambria" w:eastAsia="Times New Roman" w:hAnsi="Cambria" w:cs="Times New Roman"/>
          <w:sz w:val="24"/>
          <w:szCs w:val="24"/>
          <w:lang w:eastAsia="pl-PL"/>
        </w:rPr>
        <w:t>Aleksandrowicz, prof. Uczelni</w:t>
      </w:r>
    </w:p>
    <w:p w14:paraId="28287211" w14:textId="77777777" w:rsidR="00FB554A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F5299B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F529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 hab. 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Jakub Łęcki, prof. Uczelni</w:t>
      </w:r>
    </w:p>
    <w:p w14:paraId="32ACB5A4" w14:textId="2FAD9642" w:rsidR="00FB554A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 hab. Roman Pietrzak, prof. Uczelni</w:t>
      </w:r>
    </w:p>
    <w:p w14:paraId="316A1CF2" w14:textId="4D036605" w:rsidR="00C73900" w:rsidRPr="003C7B11" w:rsidRDefault="00C73900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4597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Andrzej </w:t>
      </w:r>
      <w:proofErr w:type="spellStart"/>
      <w:r w:rsidRPr="00A45970">
        <w:rPr>
          <w:rFonts w:ascii="Cambria" w:eastAsia="Times New Roman" w:hAnsi="Cambria" w:cs="Times New Roman"/>
          <w:sz w:val="24"/>
          <w:szCs w:val="24"/>
          <w:lang w:eastAsia="pl-PL"/>
        </w:rPr>
        <w:t>Sołyga</w:t>
      </w:r>
      <w:proofErr w:type="spellEnd"/>
      <w:r w:rsidRPr="00A45970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26C128A6" w14:textId="77777777" w:rsidR="00FB554A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820F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 hab. Grzegorz Witek, prof. Uczelni</w:t>
      </w:r>
    </w:p>
    <w:p w14:paraId="5B413A80" w14:textId="77777777" w:rsidR="006451F0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Architektury Wnętrz:</w:t>
      </w:r>
    </w:p>
    <w:p w14:paraId="706E244D" w14:textId="77777777" w:rsidR="00C73BD9" w:rsidRPr="003C7B11" w:rsidRDefault="00C73BD9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Beata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Dobryjanowicz</w:t>
      </w:r>
      <w:proofErr w:type="spellEnd"/>
    </w:p>
    <w:p w14:paraId="4C739C14" w14:textId="77777777" w:rsidR="00C73BD9" w:rsidRPr="003C7B11" w:rsidRDefault="00C73BD9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Jarosław </w:t>
      </w:r>
      <w:proofErr w:type="spellStart"/>
      <w:r w:rsidR="004B79B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Radel</w:t>
      </w:r>
      <w:proofErr w:type="spellEnd"/>
    </w:p>
    <w:p w14:paraId="0A3779B8" w14:textId="77777777" w:rsidR="006451F0" w:rsidRPr="003C7B11" w:rsidRDefault="006451F0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Monika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Rzepiejewska</w:t>
      </w:r>
      <w:proofErr w:type="spellEnd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-Mroczek</w:t>
      </w:r>
    </w:p>
    <w:p w14:paraId="0D454224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Radosław Skalski</w:t>
      </w:r>
    </w:p>
    <w:p w14:paraId="35071EB1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Prof. Andrzej Zwierzchowski</w:t>
      </w:r>
    </w:p>
    <w:p w14:paraId="6D314E4E" w14:textId="77777777" w:rsidR="004B79B8" w:rsidRPr="003C7B11" w:rsidRDefault="006451F0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Wzornictwa:</w:t>
      </w:r>
    </w:p>
    <w:p w14:paraId="1795F6A8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Artur Frankowski, prof. Uczelni</w:t>
      </w:r>
    </w:p>
    <w:p w14:paraId="6F24494B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Jarosław Kozakiewicz, prof. Uczelni</w:t>
      </w:r>
    </w:p>
    <w:p w14:paraId="5E1CC046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Prof. Wojciech Małolepszy</w:t>
      </w:r>
    </w:p>
    <w:p w14:paraId="10092B5A" w14:textId="77777777" w:rsidR="004B79B8" w:rsidRPr="003C7B11" w:rsidRDefault="004B79B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Bartosz Piotrowski, prof. Uczelni</w:t>
      </w:r>
    </w:p>
    <w:p w14:paraId="4AD0E114" w14:textId="77777777" w:rsidR="00C44135" w:rsidRPr="003C7B11" w:rsidRDefault="00235B1A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Agnieszka Ro</w:t>
      </w:r>
      <w:r w:rsidR="004B79B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żnowska-Jasiewicz, prof. Uczelni</w:t>
      </w:r>
    </w:p>
    <w:p w14:paraId="4A579DBF" w14:textId="77777777" w:rsidR="00085448" w:rsidRPr="003C7B11" w:rsidRDefault="0008544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Konserwacji i Restauracji Dzieł Sztuki</w:t>
      </w:r>
      <w:r w:rsidR="008F4608"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14:paraId="1E4B8E4B" w14:textId="77777777" w:rsidR="00085448" w:rsidRPr="003C7B11" w:rsidRDefault="0063427B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Prof</w:t>
      </w:r>
      <w:r w:rsidR="00085448" w:rsidRPr="003C7B11">
        <w:rPr>
          <w:rFonts w:ascii="Cambria" w:eastAsia="Times New Roman" w:hAnsi="Cambria" w:cs="Times New Roman"/>
          <w:sz w:val="24"/>
          <w:szCs w:val="24"/>
          <w:lang w:eastAsia="pl-PL"/>
        </w:rPr>
        <w:t>. Ma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rzenna Ciechańska</w:t>
      </w:r>
    </w:p>
    <w:p w14:paraId="539E87EB" w14:textId="77777777" w:rsidR="00085448" w:rsidRPr="003C7B11" w:rsidRDefault="0008544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</w:t>
      </w:r>
      <w:r w:rsidR="0063427B" w:rsidRPr="003C7B11">
        <w:rPr>
          <w:rFonts w:ascii="Cambria" w:eastAsia="Times New Roman" w:hAnsi="Cambria" w:cs="Times New Roman"/>
          <w:sz w:val="24"/>
          <w:szCs w:val="24"/>
          <w:lang w:eastAsia="pl-PL"/>
        </w:rPr>
        <w:t>Joanna Czernichowska, prof. Uczelni</w:t>
      </w:r>
    </w:p>
    <w:p w14:paraId="03D136D0" w14:textId="77777777" w:rsidR="0063427B" w:rsidRPr="003C7B11" w:rsidRDefault="0063427B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Weronika Liszewska, prof. Uczelni</w:t>
      </w:r>
    </w:p>
    <w:p w14:paraId="0C308762" w14:textId="77777777" w:rsidR="00085448" w:rsidRPr="003C7B11" w:rsidRDefault="0008544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hab. Wiesław </w:t>
      </w:r>
      <w:proofErr w:type="spellStart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Procyk</w:t>
      </w:r>
      <w:proofErr w:type="spellEnd"/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3CC66875" w14:textId="77777777" w:rsidR="00085448" w:rsidRPr="003C7B11" w:rsidRDefault="0008544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Tytus Sawicki, prof. Uczelni</w:t>
      </w:r>
    </w:p>
    <w:p w14:paraId="22A230A4" w14:textId="77777777" w:rsidR="00824FFC" w:rsidRPr="003C7B11" w:rsidRDefault="00824FFC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Sztuki Mediów:</w:t>
      </w:r>
    </w:p>
    <w:p w14:paraId="3F2D82C9" w14:textId="11AC0BA3" w:rsidR="00824FFC" w:rsidRPr="002D7DB2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val="de-DE" w:eastAsia="pl-PL"/>
        </w:rPr>
      </w:pPr>
      <w:r w:rsidRPr="002D7DB2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Dr hab. Piotr </w:t>
      </w:r>
      <w:proofErr w:type="spellStart"/>
      <w:r w:rsidRPr="002D7DB2">
        <w:rPr>
          <w:rFonts w:ascii="Cambria" w:eastAsia="Times New Roman" w:hAnsi="Cambria" w:cs="Times New Roman"/>
          <w:sz w:val="24"/>
          <w:szCs w:val="24"/>
          <w:lang w:val="de-DE" w:eastAsia="pl-PL"/>
        </w:rPr>
        <w:t>Kopik</w:t>
      </w:r>
      <w:proofErr w:type="spellEnd"/>
    </w:p>
    <w:p w14:paraId="4FFF205A" w14:textId="1356EF65" w:rsidR="00824FFC" w:rsidRPr="00BF7089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D7DB2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Dr hab. </w:t>
      </w: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Katarzyna </w:t>
      </w:r>
      <w:proofErr w:type="spellStart"/>
      <w:r w:rsidR="00BB46B5" w:rsidRPr="00BF7089">
        <w:rPr>
          <w:rFonts w:ascii="Cambria" w:eastAsia="Times New Roman" w:hAnsi="Cambria" w:cs="Times New Roman"/>
          <w:sz w:val="24"/>
          <w:szCs w:val="24"/>
          <w:lang w:eastAsia="pl-PL"/>
        </w:rPr>
        <w:t>B</w:t>
      </w:r>
      <w:r w:rsidR="003337AD" w:rsidRPr="00BF7089">
        <w:rPr>
          <w:rFonts w:ascii="Cambria" w:eastAsia="Times New Roman" w:hAnsi="Cambria" w:cs="Times New Roman"/>
          <w:sz w:val="24"/>
          <w:szCs w:val="24"/>
          <w:lang w:eastAsia="pl-PL"/>
        </w:rPr>
        <w:t>ałka</w:t>
      </w:r>
      <w:proofErr w:type="spellEnd"/>
    </w:p>
    <w:p w14:paraId="5FC36B5D" w14:textId="3C4B8F75" w:rsidR="003F139A" w:rsidRPr="00A45970" w:rsidRDefault="003F139A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45970">
        <w:rPr>
          <w:rFonts w:ascii="Cambria" w:eastAsia="Times New Roman" w:hAnsi="Cambria" w:cs="Times New Roman"/>
          <w:sz w:val="24"/>
          <w:szCs w:val="24"/>
          <w:lang w:eastAsia="pl-PL"/>
        </w:rPr>
        <w:t>Prof. Krzysztof Olszewski</w:t>
      </w:r>
    </w:p>
    <w:p w14:paraId="0988F38A" w14:textId="77777777" w:rsidR="00824FFC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45970">
        <w:rPr>
          <w:rFonts w:ascii="Cambria" w:eastAsia="Times New Roman" w:hAnsi="Cambria" w:cs="Times New Roman"/>
          <w:sz w:val="24"/>
          <w:szCs w:val="24"/>
          <w:lang w:eastAsia="pl-PL"/>
        </w:rPr>
        <w:t>Prof. Sławomir Ratajski</w:t>
      </w:r>
    </w:p>
    <w:p w14:paraId="65F3BC9D" w14:textId="5B7EC618" w:rsidR="00B751F8" w:rsidRPr="003C7B11" w:rsidRDefault="00824FFC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eastAsia="pl-PL"/>
        </w:rPr>
        <w:t>Dr hab. Jakub Wróblewski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, prof. Uczelni</w:t>
      </w:r>
    </w:p>
    <w:p w14:paraId="5297B7D0" w14:textId="77777777" w:rsidR="00F86471" w:rsidRPr="003C7B11" w:rsidRDefault="00B751F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Scenografii:</w:t>
      </w:r>
    </w:p>
    <w:p w14:paraId="21738C2B" w14:textId="77777777" w:rsidR="0063427B" w:rsidRPr="003C7B11" w:rsidRDefault="0063427B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>Prof. Elżbieta Banecka</w:t>
      </w:r>
    </w:p>
    <w:p w14:paraId="68D50CC9" w14:textId="77777777" w:rsidR="00F86471" w:rsidRPr="003C7B11" w:rsidRDefault="00F86471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>D</w:t>
      </w:r>
      <w:r w:rsidR="009820FB" w:rsidRPr="003C7B11">
        <w:rPr>
          <w:rFonts w:ascii="Cambria" w:hAnsi="Cambria"/>
          <w:sz w:val="24"/>
          <w:szCs w:val="24"/>
        </w:rPr>
        <w:t>r hab. Marek Chowaniec</w:t>
      </w:r>
      <w:r w:rsidR="00C44135" w:rsidRPr="003C7B11">
        <w:rPr>
          <w:rFonts w:ascii="Cambria" w:hAnsi="Cambria"/>
          <w:sz w:val="24"/>
          <w:szCs w:val="24"/>
        </w:rPr>
        <w:t>,</w:t>
      </w:r>
      <w:r w:rsidR="009820FB" w:rsidRPr="003C7B11">
        <w:rPr>
          <w:rFonts w:ascii="Cambria" w:hAnsi="Cambria"/>
          <w:sz w:val="24"/>
          <w:szCs w:val="24"/>
        </w:rPr>
        <w:t xml:space="preserve"> prof. Uczelni</w:t>
      </w:r>
    </w:p>
    <w:p w14:paraId="50585994" w14:textId="5960BF41" w:rsidR="0063427B" w:rsidRPr="003C7B11" w:rsidRDefault="003337AD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Prof</w:t>
      </w:r>
      <w:r w:rsidR="0063427B" w:rsidRPr="003C7B11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Paweł Dobrzycki</w:t>
      </w:r>
    </w:p>
    <w:p w14:paraId="68716572" w14:textId="6DDB6F9D" w:rsidR="00F86471" w:rsidRPr="003C7B11" w:rsidRDefault="003337AD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Prof</w:t>
      </w:r>
      <w:r w:rsidR="009820FB" w:rsidRPr="003C7B11">
        <w:rPr>
          <w:rFonts w:ascii="Cambria" w:hAnsi="Cambria"/>
          <w:sz w:val="24"/>
          <w:szCs w:val="24"/>
        </w:rPr>
        <w:t>. Dorota Kołodyńska</w:t>
      </w:r>
    </w:p>
    <w:p w14:paraId="614DA8B8" w14:textId="77777777" w:rsidR="008F4608" w:rsidRPr="003C7B11" w:rsidRDefault="00B1415B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Dr hab. Katarzyna </w:t>
      </w:r>
      <w:proofErr w:type="spellStart"/>
      <w:r w:rsidRPr="003C7B11">
        <w:rPr>
          <w:rFonts w:ascii="Cambria" w:hAnsi="Cambria"/>
          <w:sz w:val="24"/>
          <w:szCs w:val="24"/>
        </w:rPr>
        <w:t>Proniewska</w:t>
      </w:r>
      <w:proofErr w:type="spellEnd"/>
      <w:r w:rsidRPr="003C7B11">
        <w:rPr>
          <w:rFonts w:ascii="Cambria" w:hAnsi="Cambria"/>
          <w:sz w:val="24"/>
          <w:szCs w:val="24"/>
        </w:rPr>
        <w:t>-Mazurek, prof. Uczelni</w:t>
      </w:r>
    </w:p>
    <w:p w14:paraId="7B4E80AB" w14:textId="77777777" w:rsidR="008F4608" w:rsidRPr="003C7B11" w:rsidRDefault="008F460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 w:rsidRPr="003C7B11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Przedstawiciele z Wydziału Zarządzania Kulturą Wizualną:</w:t>
      </w:r>
    </w:p>
    <w:p w14:paraId="0DAB1A8F" w14:textId="67D4B70D" w:rsidR="008F4608" w:rsidRPr="003337AD" w:rsidRDefault="008F4608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val="de-DE" w:eastAsia="pl-PL"/>
        </w:rPr>
        <w:t>Dr hab. Luiza Nader</w:t>
      </w:r>
      <w:r w:rsidR="003337AD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, 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prof. Uczelni</w:t>
      </w:r>
    </w:p>
    <w:p w14:paraId="79D31B33" w14:textId="2E1D4BC5" w:rsidR="001F61D3" w:rsidRPr="003337AD" w:rsidRDefault="001F61D3" w:rsidP="003C7B11">
      <w:pPr>
        <w:pStyle w:val="Akapitzlist"/>
        <w:spacing w:after="0" w:line="240" w:lineRule="auto"/>
        <w:ind w:left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C7B11">
        <w:rPr>
          <w:rFonts w:ascii="Cambria" w:eastAsia="Times New Roman" w:hAnsi="Cambria" w:cs="Times New Roman"/>
          <w:sz w:val="24"/>
          <w:szCs w:val="24"/>
          <w:lang w:val="de-DE" w:eastAsia="pl-PL"/>
        </w:rPr>
        <w:t>Dr hab. Jan Sowa</w:t>
      </w:r>
      <w:r w:rsidR="003337AD">
        <w:rPr>
          <w:rFonts w:ascii="Cambria" w:eastAsia="Times New Roman" w:hAnsi="Cambria" w:cs="Times New Roman"/>
          <w:sz w:val="24"/>
          <w:szCs w:val="24"/>
          <w:lang w:val="de-DE" w:eastAsia="pl-PL"/>
        </w:rPr>
        <w:t xml:space="preserve">, </w:t>
      </w:r>
      <w:r w:rsidR="003337AD">
        <w:rPr>
          <w:rFonts w:ascii="Cambria" w:eastAsia="Times New Roman" w:hAnsi="Cambria" w:cs="Times New Roman"/>
          <w:sz w:val="24"/>
          <w:szCs w:val="24"/>
          <w:lang w:eastAsia="pl-PL"/>
        </w:rPr>
        <w:t>prof. Uczelni</w:t>
      </w:r>
    </w:p>
    <w:p w14:paraId="32C7698A" w14:textId="77777777" w:rsidR="008F4608" w:rsidRPr="003C7B11" w:rsidRDefault="008F4608" w:rsidP="003C7B11">
      <w:pPr>
        <w:pStyle w:val="Akapitzlist"/>
        <w:numPr>
          <w:ilvl w:val="0"/>
          <w:numId w:val="15"/>
        </w:numPr>
        <w:spacing w:after="0" w:line="240" w:lineRule="auto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  <w:lang w:val="de-DE"/>
        </w:rPr>
        <w:t xml:space="preserve"> </w:t>
      </w:r>
      <w:r w:rsidR="00B1415B" w:rsidRPr="003C7B11">
        <w:rPr>
          <w:rFonts w:ascii="Cambria" w:hAnsi="Cambria"/>
          <w:b/>
          <w:bCs/>
          <w:sz w:val="24"/>
          <w:szCs w:val="24"/>
        </w:rPr>
        <w:t xml:space="preserve">Przedstawiciele zgłoszeni przez Senat ASP w Warszawie: </w:t>
      </w:r>
    </w:p>
    <w:p w14:paraId="2728B045" w14:textId="1ACA7B8D" w:rsidR="00B1415B" w:rsidRPr="003C7B11" w:rsidRDefault="000D5A55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 hab</w:t>
      </w:r>
      <w:r w:rsidR="00B1415B" w:rsidRPr="003C7B11">
        <w:rPr>
          <w:rFonts w:ascii="Cambria" w:hAnsi="Cambria"/>
          <w:sz w:val="24"/>
          <w:szCs w:val="24"/>
        </w:rPr>
        <w:t>. Dorota Folga-Januszewska</w:t>
      </w:r>
      <w:r w:rsidR="00D15B98">
        <w:rPr>
          <w:rFonts w:ascii="Cambria" w:hAnsi="Cambria"/>
          <w:sz w:val="24"/>
          <w:szCs w:val="24"/>
        </w:rPr>
        <w:t>, prof. Uczelni</w:t>
      </w:r>
      <w:r w:rsidR="00B1415B" w:rsidRPr="003C7B11">
        <w:rPr>
          <w:rFonts w:ascii="Cambria" w:hAnsi="Cambria"/>
          <w:sz w:val="24"/>
          <w:szCs w:val="24"/>
        </w:rPr>
        <w:t xml:space="preserve"> </w:t>
      </w:r>
    </w:p>
    <w:p w14:paraId="5EFF1870" w14:textId="3C3D3763" w:rsidR="00D03A6E" w:rsidRDefault="003652D3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>Dr hab. Monika Murawska</w:t>
      </w:r>
    </w:p>
    <w:p w14:paraId="1382930E" w14:textId="508F9CAD" w:rsidR="002B690A" w:rsidRDefault="002B690A" w:rsidP="003C7B11">
      <w:pPr>
        <w:pStyle w:val="Akapitzlist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 hab. Daniel Zieliński</w:t>
      </w:r>
      <w:r w:rsidR="00D15B98">
        <w:rPr>
          <w:rFonts w:ascii="Cambria" w:hAnsi="Cambria"/>
          <w:sz w:val="24"/>
          <w:szCs w:val="24"/>
        </w:rPr>
        <w:t>, prof. Uczelni</w:t>
      </w:r>
    </w:p>
    <w:p w14:paraId="7B596490" w14:textId="7103F7D3" w:rsidR="003A0E73" w:rsidRPr="003C7B11" w:rsidRDefault="003A0E73" w:rsidP="003C7B11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A491757" w14:textId="30143291" w:rsidR="003F139A" w:rsidRPr="003F139A" w:rsidRDefault="00250AFD" w:rsidP="003F139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F139A">
        <w:rPr>
          <w:rFonts w:ascii="Cambria" w:hAnsi="Cambria"/>
          <w:sz w:val="24"/>
          <w:szCs w:val="24"/>
        </w:rPr>
        <w:t>§</w:t>
      </w:r>
      <w:r w:rsidR="003F139A" w:rsidRPr="003F139A">
        <w:rPr>
          <w:rFonts w:ascii="Cambria" w:hAnsi="Cambria"/>
          <w:sz w:val="24"/>
          <w:szCs w:val="24"/>
        </w:rPr>
        <w:t xml:space="preserve"> 3</w:t>
      </w:r>
      <w:r w:rsidRPr="003F139A">
        <w:rPr>
          <w:rFonts w:ascii="Cambria" w:hAnsi="Cambria"/>
          <w:sz w:val="24"/>
          <w:szCs w:val="24"/>
        </w:rPr>
        <w:t>.</w:t>
      </w:r>
    </w:p>
    <w:p w14:paraId="0B004AD6" w14:textId="76C400E6" w:rsidR="003F139A" w:rsidRPr="00F5299B" w:rsidRDefault="003F139A" w:rsidP="003F139A">
      <w:pPr>
        <w:jc w:val="both"/>
        <w:rPr>
          <w:rFonts w:ascii="Cambria" w:hAnsi="Cambria"/>
          <w:sz w:val="24"/>
          <w:szCs w:val="24"/>
          <w:shd w:val="clear" w:color="auto" w:fill="FFFFFF"/>
        </w:rPr>
      </w:pPr>
      <w:r w:rsidRPr="003F139A">
        <w:rPr>
          <w:rFonts w:ascii="Cambria" w:hAnsi="Cambria"/>
          <w:sz w:val="24"/>
          <w:szCs w:val="24"/>
          <w:shd w:val="clear" w:color="auto" w:fill="FFFFFF"/>
        </w:rPr>
        <w:t xml:space="preserve">Uchwała została podjęta za pośrednictwem komunikacji elektronicznej w głosowaniu tajnym w </w:t>
      </w:r>
      <w:r w:rsidR="001C59FB">
        <w:rPr>
          <w:rFonts w:ascii="Cambria" w:hAnsi="Cambria"/>
          <w:sz w:val="24"/>
          <w:szCs w:val="24"/>
          <w:shd w:val="clear" w:color="auto" w:fill="FFFFFF"/>
        </w:rPr>
        <w:t>s</w:t>
      </w:r>
      <w:r w:rsidRPr="003F139A">
        <w:rPr>
          <w:rFonts w:ascii="Cambria" w:hAnsi="Cambria"/>
          <w:sz w:val="24"/>
          <w:szCs w:val="24"/>
          <w:shd w:val="clear" w:color="auto" w:fill="FFFFFF"/>
        </w:rPr>
        <w:t xml:space="preserve">ystemie </w:t>
      </w:r>
      <w:proofErr w:type="spellStart"/>
      <w:r w:rsidRPr="00F5299B">
        <w:rPr>
          <w:rFonts w:ascii="Cambria" w:hAnsi="Cambria"/>
          <w:i/>
          <w:iCs/>
          <w:sz w:val="24"/>
          <w:szCs w:val="24"/>
          <w:shd w:val="clear" w:color="auto" w:fill="FFFFFF"/>
        </w:rPr>
        <w:t>Akademus</w:t>
      </w:r>
      <w:proofErr w:type="spellEnd"/>
      <w:r w:rsidR="00843961">
        <w:rPr>
          <w:rFonts w:ascii="Cambria" w:hAnsi="Cambria"/>
          <w:i/>
          <w:iCs/>
          <w:sz w:val="24"/>
          <w:szCs w:val="24"/>
          <w:shd w:val="clear" w:color="auto" w:fill="FFFFFF"/>
        </w:rPr>
        <w:t>.</w:t>
      </w:r>
    </w:p>
    <w:p w14:paraId="688CADE0" w14:textId="77777777" w:rsidR="003F139A" w:rsidRPr="003F139A" w:rsidRDefault="003F139A" w:rsidP="003F139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3F139A">
        <w:rPr>
          <w:rFonts w:ascii="Cambria" w:hAnsi="Cambria"/>
          <w:sz w:val="24"/>
          <w:szCs w:val="24"/>
        </w:rPr>
        <w:t>§ 4.</w:t>
      </w:r>
    </w:p>
    <w:p w14:paraId="374C8E61" w14:textId="41DF69D6" w:rsidR="00250AFD" w:rsidRPr="003F139A" w:rsidRDefault="003F139A" w:rsidP="002D7DB2">
      <w:pPr>
        <w:spacing w:after="0" w:line="240" w:lineRule="auto"/>
        <w:rPr>
          <w:rFonts w:ascii="Cambria" w:hAnsi="Cambria"/>
          <w:sz w:val="24"/>
          <w:szCs w:val="24"/>
        </w:rPr>
      </w:pPr>
      <w:r w:rsidRPr="003F139A">
        <w:rPr>
          <w:rFonts w:ascii="Cambria" w:hAnsi="Cambria" w:cs="Calibri"/>
          <w:sz w:val="24"/>
          <w:szCs w:val="24"/>
        </w:rPr>
        <w:t>Uchwała wchodzi w życie z dniem podjęcia.</w:t>
      </w:r>
    </w:p>
    <w:p w14:paraId="0EFEE00E" w14:textId="77777777" w:rsidR="00250AFD" w:rsidRPr="003C7B11" w:rsidRDefault="00250AFD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31A1D9A4" w14:textId="77777777" w:rsidR="00A77A8B" w:rsidRDefault="00D03A6E" w:rsidP="00A77A8B">
      <w:pPr>
        <w:spacing w:after="0" w:line="240" w:lineRule="auto"/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Przewodniczący </w:t>
      </w:r>
    </w:p>
    <w:p w14:paraId="62E63121" w14:textId="12CF3145" w:rsidR="00D03A6E" w:rsidRPr="003C7B11" w:rsidRDefault="00D03A6E" w:rsidP="00A77A8B">
      <w:pPr>
        <w:spacing w:after="0" w:line="240" w:lineRule="auto"/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>Senatu ASP w Warszawie</w:t>
      </w:r>
    </w:p>
    <w:p w14:paraId="33F7BA19" w14:textId="77777777" w:rsidR="00D03A6E" w:rsidRPr="003C7B11" w:rsidRDefault="00D03A6E" w:rsidP="003C7B11">
      <w:pPr>
        <w:spacing w:after="0" w:line="240" w:lineRule="auto"/>
        <w:ind w:left="6372"/>
        <w:jc w:val="center"/>
        <w:rPr>
          <w:rFonts w:ascii="Cambria" w:hAnsi="Cambria"/>
          <w:sz w:val="24"/>
          <w:szCs w:val="24"/>
        </w:rPr>
      </w:pPr>
    </w:p>
    <w:p w14:paraId="41AB1544" w14:textId="77777777" w:rsidR="00D03A6E" w:rsidRPr="003C7B11" w:rsidRDefault="00D03A6E" w:rsidP="00D03A6E">
      <w:pPr>
        <w:ind w:left="6372"/>
        <w:jc w:val="center"/>
        <w:rPr>
          <w:rFonts w:ascii="Cambria" w:hAnsi="Cambria"/>
          <w:sz w:val="24"/>
          <w:szCs w:val="24"/>
        </w:rPr>
      </w:pPr>
    </w:p>
    <w:p w14:paraId="5B5BB6C8" w14:textId="3F5602C9" w:rsidR="003A0E73" w:rsidRPr="003C7B11" w:rsidRDefault="00D03A6E" w:rsidP="00A77A8B">
      <w:pPr>
        <w:ind w:left="4956" w:firstLine="708"/>
        <w:rPr>
          <w:rFonts w:ascii="Cambria" w:hAnsi="Cambria"/>
          <w:sz w:val="24"/>
          <w:szCs w:val="24"/>
        </w:rPr>
      </w:pPr>
      <w:r w:rsidRPr="003C7B11">
        <w:rPr>
          <w:rFonts w:ascii="Cambria" w:hAnsi="Cambria"/>
          <w:sz w:val="24"/>
          <w:szCs w:val="24"/>
        </w:rPr>
        <w:t xml:space="preserve">Rektor prof. </w:t>
      </w:r>
      <w:r w:rsidR="00A77A8B">
        <w:rPr>
          <w:rFonts w:ascii="Cambria" w:hAnsi="Cambria"/>
          <w:sz w:val="24"/>
          <w:szCs w:val="24"/>
        </w:rPr>
        <w:t xml:space="preserve">Błażej Ostoja </w:t>
      </w:r>
      <w:proofErr w:type="spellStart"/>
      <w:r w:rsidR="00A77A8B">
        <w:rPr>
          <w:rFonts w:ascii="Cambria" w:hAnsi="Cambria"/>
          <w:sz w:val="24"/>
          <w:szCs w:val="24"/>
        </w:rPr>
        <w:t>Lniski</w:t>
      </w:r>
      <w:proofErr w:type="spellEnd"/>
    </w:p>
    <w:sectPr w:rsidR="003A0E73" w:rsidRPr="003C7B11" w:rsidSect="001D2B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C47"/>
    <w:multiLevelType w:val="multilevel"/>
    <w:tmpl w:val="005C3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42EB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4637"/>
    <w:multiLevelType w:val="multilevel"/>
    <w:tmpl w:val="C382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950F0"/>
    <w:multiLevelType w:val="multilevel"/>
    <w:tmpl w:val="81E8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31F5C"/>
    <w:multiLevelType w:val="multilevel"/>
    <w:tmpl w:val="8632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E7CC6"/>
    <w:multiLevelType w:val="multilevel"/>
    <w:tmpl w:val="3062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E2C03"/>
    <w:multiLevelType w:val="multilevel"/>
    <w:tmpl w:val="6CAA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D4B39"/>
    <w:multiLevelType w:val="hybridMultilevel"/>
    <w:tmpl w:val="B9801508"/>
    <w:lvl w:ilvl="0" w:tplc="D20CC9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B35129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605E3"/>
    <w:multiLevelType w:val="hybridMultilevel"/>
    <w:tmpl w:val="1A22F8F6"/>
    <w:lvl w:ilvl="0" w:tplc="A044E5A4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415D34"/>
    <w:multiLevelType w:val="multilevel"/>
    <w:tmpl w:val="DC0C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E6A3C"/>
    <w:multiLevelType w:val="multilevel"/>
    <w:tmpl w:val="90F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0186C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773"/>
    <w:multiLevelType w:val="hybridMultilevel"/>
    <w:tmpl w:val="1092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609A3"/>
    <w:multiLevelType w:val="hybridMultilevel"/>
    <w:tmpl w:val="4EB8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56292"/>
    <w:multiLevelType w:val="hybridMultilevel"/>
    <w:tmpl w:val="FAC4C4FE"/>
    <w:lvl w:ilvl="0" w:tplc="F66C3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D7915"/>
    <w:multiLevelType w:val="hybridMultilevel"/>
    <w:tmpl w:val="1A22F8F6"/>
    <w:lvl w:ilvl="0" w:tplc="A044E5A4">
      <w:start w:val="1"/>
      <w:numFmt w:val="decimal"/>
      <w:lvlText w:val="%1)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F6CF9"/>
    <w:multiLevelType w:val="multilevel"/>
    <w:tmpl w:val="1A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9A399E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60354"/>
    <w:multiLevelType w:val="multilevel"/>
    <w:tmpl w:val="A6884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929A2"/>
    <w:multiLevelType w:val="hybridMultilevel"/>
    <w:tmpl w:val="B61E5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A7B6E"/>
    <w:multiLevelType w:val="hybridMultilevel"/>
    <w:tmpl w:val="653E6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24716"/>
    <w:multiLevelType w:val="multilevel"/>
    <w:tmpl w:val="9AFC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33A9A"/>
    <w:multiLevelType w:val="hybridMultilevel"/>
    <w:tmpl w:val="D79C0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44EF3"/>
    <w:multiLevelType w:val="hybridMultilevel"/>
    <w:tmpl w:val="D2FE0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D13A8"/>
    <w:multiLevelType w:val="multilevel"/>
    <w:tmpl w:val="AC94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25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11"/>
  </w:num>
  <w:num w:numId="10">
    <w:abstractNumId w:val="3"/>
  </w:num>
  <w:num w:numId="11">
    <w:abstractNumId w:val="5"/>
    <w:lvlOverride w:ilvl="0">
      <w:startOverride w:val="2"/>
    </w:lvlOverride>
  </w:num>
  <w:num w:numId="12">
    <w:abstractNumId w:val="21"/>
  </w:num>
  <w:num w:numId="13">
    <w:abstractNumId w:val="7"/>
  </w:num>
  <w:num w:numId="14">
    <w:abstractNumId w:val="13"/>
  </w:num>
  <w:num w:numId="15">
    <w:abstractNumId w:val="15"/>
  </w:num>
  <w:num w:numId="16">
    <w:abstractNumId w:val="23"/>
  </w:num>
  <w:num w:numId="17">
    <w:abstractNumId w:val="18"/>
  </w:num>
  <w:num w:numId="18">
    <w:abstractNumId w:val="20"/>
  </w:num>
  <w:num w:numId="19">
    <w:abstractNumId w:val="8"/>
  </w:num>
  <w:num w:numId="20">
    <w:abstractNumId w:val="12"/>
  </w:num>
  <w:num w:numId="21">
    <w:abstractNumId w:val="2"/>
  </w:num>
  <w:num w:numId="22">
    <w:abstractNumId w:val="1"/>
  </w:num>
  <w:num w:numId="23">
    <w:abstractNumId w:val="24"/>
  </w:num>
  <w:num w:numId="24">
    <w:abstractNumId w:val="14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73"/>
    <w:rsid w:val="00007BFD"/>
    <w:rsid w:val="0007093F"/>
    <w:rsid w:val="00085448"/>
    <w:rsid w:val="000B20CE"/>
    <w:rsid w:val="000D4D6C"/>
    <w:rsid w:val="000D5A55"/>
    <w:rsid w:val="0012738D"/>
    <w:rsid w:val="00193F03"/>
    <w:rsid w:val="001A6DC6"/>
    <w:rsid w:val="001C59FB"/>
    <w:rsid w:val="001D2BA4"/>
    <w:rsid w:val="001F61D3"/>
    <w:rsid w:val="002070B4"/>
    <w:rsid w:val="002159C2"/>
    <w:rsid w:val="00216D5C"/>
    <w:rsid w:val="00235B1A"/>
    <w:rsid w:val="00250AFD"/>
    <w:rsid w:val="0026032E"/>
    <w:rsid w:val="00293C18"/>
    <w:rsid w:val="002B690A"/>
    <w:rsid w:val="002C71BB"/>
    <w:rsid w:val="002D1609"/>
    <w:rsid w:val="002D7DB2"/>
    <w:rsid w:val="002E3A19"/>
    <w:rsid w:val="002F3650"/>
    <w:rsid w:val="003337AD"/>
    <w:rsid w:val="003652D3"/>
    <w:rsid w:val="00383EAA"/>
    <w:rsid w:val="003A0E73"/>
    <w:rsid w:val="003C7B11"/>
    <w:rsid w:val="003F139A"/>
    <w:rsid w:val="0042338B"/>
    <w:rsid w:val="0044330A"/>
    <w:rsid w:val="0045268C"/>
    <w:rsid w:val="004B79B8"/>
    <w:rsid w:val="004E24D9"/>
    <w:rsid w:val="004F7104"/>
    <w:rsid w:val="005375FA"/>
    <w:rsid w:val="005407DA"/>
    <w:rsid w:val="00596ED2"/>
    <w:rsid w:val="005B6A08"/>
    <w:rsid w:val="006137F6"/>
    <w:rsid w:val="0063427B"/>
    <w:rsid w:val="006451F0"/>
    <w:rsid w:val="00663D70"/>
    <w:rsid w:val="00681BF8"/>
    <w:rsid w:val="006A05B8"/>
    <w:rsid w:val="006D78C0"/>
    <w:rsid w:val="007637ED"/>
    <w:rsid w:val="00782943"/>
    <w:rsid w:val="007B2D9C"/>
    <w:rsid w:val="007C6A04"/>
    <w:rsid w:val="00824FFC"/>
    <w:rsid w:val="00843961"/>
    <w:rsid w:val="008678D1"/>
    <w:rsid w:val="008A2096"/>
    <w:rsid w:val="008C109E"/>
    <w:rsid w:val="008F4608"/>
    <w:rsid w:val="00980F10"/>
    <w:rsid w:val="009820FB"/>
    <w:rsid w:val="00A031C5"/>
    <w:rsid w:val="00A23901"/>
    <w:rsid w:val="00A45970"/>
    <w:rsid w:val="00A77A8B"/>
    <w:rsid w:val="00A97C3E"/>
    <w:rsid w:val="00AF57C8"/>
    <w:rsid w:val="00AF5FFF"/>
    <w:rsid w:val="00B1415B"/>
    <w:rsid w:val="00B64476"/>
    <w:rsid w:val="00B751F8"/>
    <w:rsid w:val="00BB1F48"/>
    <w:rsid w:val="00BB46B5"/>
    <w:rsid w:val="00BE673A"/>
    <w:rsid w:val="00BF3C5F"/>
    <w:rsid w:val="00BF7089"/>
    <w:rsid w:val="00C16EE3"/>
    <w:rsid w:val="00C42417"/>
    <w:rsid w:val="00C44135"/>
    <w:rsid w:val="00C64387"/>
    <w:rsid w:val="00C716C7"/>
    <w:rsid w:val="00C73900"/>
    <w:rsid w:val="00C73BD9"/>
    <w:rsid w:val="00CA6FE1"/>
    <w:rsid w:val="00CF5880"/>
    <w:rsid w:val="00D03A6E"/>
    <w:rsid w:val="00D15B98"/>
    <w:rsid w:val="00D25B20"/>
    <w:rsid w:val="00D55965"/>
    <w:rsid w:val="00DC5377"/>
    <w:rsid w:val="00DF0240"/>
    <w:rsid w:val="00E31FE3"/>
    <w:rsid w:val="00F5299B"/>
    <w:rsid w:val="00F86471"/>
    <w:rsid w:val="00FB554A"/>
    <w:rsid w:val="00F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E79D"/>
  <w15:docId w15:val="{085CA7BF-BBF7-4959-93CE-5F8C1DFD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B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0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0E73"/>
    <w:rPr>
      <w:b/>
      <w:bCs/>
    </w:rPr>
  </w:style>
  <w:style w:type="character" w:styleId="Uwydatnienie">
    <w:name w:val="Emphasis"/>
    <w:basedOn w:val="Domylnaczcionkaakapitu"/>
    <w:uiPriority w:val="20"/>
    <w:qFormat/>
    <w:rsid w:val="003A0E73"/>
    <w:rPr>
      <w:i/>
      <w:iCs/>
    </w:rPr>
  </w:style>
  <w:style w:type="paragraph" w:styleId="Akapitzlist">
    <w:name w:val="List Paragraph"/>
    <w:basedOn w:val="Normalny"/>
    <w:uiPriority w:val="34"/>
    <w:qFormat/>
    <w:rsid w:val="004E24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Troć</dc:creator>
  <cp:lastModifiedBy>Agnieszka</cp:lastModifiedBy>
  <cp:revision>20</cp:revision>
  <cp:lastPrinted>2022-01-26T11:35:00Z</cp:lastPrinted>
  <dcterms:created xsi:type="dcterms:W3CDTF">2020-11-17T11:08:00Z</dcterms:created>
  <dcterms:modified xsi:type="dcterms:W3CDTF">2022-01-26T12:32:00Z</dcterms:modified>
</cp:coreProperties>
</file>