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3C77B" w14:textId="03C2DE42" w:rsidR="00095F01" w:rsidRPr="009D3932" w:rsidRDefault="00F62583" w:rsidP="009D3932">
      <w:pPr>
        <w:rPr>
          <w:rFonts w:ascii="Cambria" w:hAnsi="Cambria" w:cs="Tahoma"/>
          <w:kern w:val="3"/>
        </w:rPr>
      </w:pPr>
      <w:r>
        <w:rPr>
          <w:rFonts w:ascii="Cambria" w:hAnsi="Cambria" w:cs="Tahoma"/>
          <w:kern w:val="3"/>
        </w:rPr>
        <w:t>B</w:t>
      </w:r>
      <w:r w:rsidR="0006735E">
        <w:rPr>
          <w:rFonts w:ascii="Cambria" w:hAnsi="Cambria" w:cs="Tahoma"/>
          <w:kern w:val="3"/>
        </w:rPr>
        <w:t>R</w:t>
      </w:r>
      <w:r>
        <w:rPr>
          <w:rFonts w:ascii="Cambria" w:hAnsi="Cambria" w:cs="Tahoma"/>
          <w:kern w:val="3"/>
        </w:rPr>
        <w:t>K</w:t>
      </w:r>
      <w:r w:rsidR="0006735E">
        <w:rPr>
          <w:rFonts w:ascii="Cambria" w:hAnsi="Cambria" w:cs="Tahoma"/>
          <w:kern w:val="3"/>
        </w:rPr>
        <w:t>.000.6</w:t>
      </w:r>
      <w:r w:rsidR="009D3932">
        <w:rPr>
          <w:rFonts w:ascii="Cambria" w:hAnsi="Cambria" w:cs="Tahoma"/>
          <w:kern w:val="3"/>
        </w:rPr>
        <w:t>.2021</w:t>
      </w:r>
    </w:p>
    <w:p w14:paraId="1211F980" w14:textId="5BAC1868" w:rsidR="00E452E9" w:rsidRDefault="00E452E9" w:rsidP="00E452E9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06735E">
        <w:rPr>
          <w:rFonts w:ascii="Cambria" w:hAnsi="Cambria"/>
          <w:b/>
          <w:sz w:val="28"/>
          <w:szCs w:val="28"/>
        </w:rPr>
        <w:t xml:space="preserve">UCHWAŁA nr </w:t>
      </w:r>
      <w:r w:rsidR="00B81A31">
        <w:rPr>
          <w:rFonts w:ascii="Cambria" w:hAnsi="Cambria"/>
          <w:b/>
          <w:sz w:val="28"/>
          <w:szCs w:val="28"/>
        </w:rPr>
        <w:t>31</w:t>
      </w:r>
      <w:r w:rsidR="00095F01" w:rsidRPr="0006735E">
        <w:rPr>
          <w:rFonts w:ascii="Cambria" w:hAnsi="Cambria"/>
          <w:b/>
          <w:sz w:val="28"/>
          <w:szCs w:val="28"/>
        </w:rPr>
        <w:t>/2021</w:t>
      </w:r>
    </w:p>
    <w:p w14:paraId="31028BB4" w14:textId="77777777" w:rsidR="0090306D" w:rsidRPr="0006735E" w:rsidRDefault="0090306D" w:rsidP="00E452E9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14:paraId="569D67E9" w14:textId="77777777" w:rsidR="00E452E9" w:rsidRPr="009C5146" w:rsidRDefault="00E452E9" w:rsidP="0090306D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9C5146">
        <w:rPr>
          <w:rFonts w:ascii="Cambria" w:hAnsi="Cambria"/>
          <w:sz w:val="24"/>
          <w:szCs w:val="24"/>
        </w:rPr>
        <w:t>Senatu Akademii Sztuk Pięknych</w:t>
      </w:r>
    </w:p>
    <w:p w14:paraId="6FA82943" w14:textId="77777777" w:rsidR="00E452E9" w:rsidRPr="009C5146" w:rsidRDefault="00E452E9" w:rsidP="0090306D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proofErr w:type="gramStart"/>
      <w:r w:rsidRPr="009C5146">
        <w:rPr>
          <w:rFonts w:ascii="Cambria" w:hAnsi="Cambria"/>
          <w:sz w:val="24"/>
          <w:szCs w:val="24"/>
        </w:rPr>
        <w:t>w</w:t>
      </w:r>
      <w:proofErr w:type="gramEnd"/>
      <w:r w:rsidRPr="009C5146">
        <w:rPr>
          <w:rFonts w:ascii="Cambria" w:hAnsi="Cambria"/>
          <w:sz w:val="24"/>
          <w:szCs w:val="24"/>
        </w:rPr>
        <w:t xml:space="preserve"> Warszawie</w:t>
      </w:r>
    </w:p>
    <w:p w14:paraId="2143E474" w14:textId="1E4D8C2D" w:rsidR="00E452E9" w:rsidRPr="009C5146" w:rsidRDefault="0006735E" w:rsidP="0090306D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z</w:t>
      </w:r>
      <w:proofErr w:type="gramEnd"/>
      <w:r>
        <w:rPr>
          <w:rFonts w:ascii="Cambria" w:hAnsi="Cambria"/>
          <w:sz w:val="24"/>
          <w:szCs w:val="24"/>
        </w:rPr>
        <w:t xml:space="preserve"> 30 listopada</w:t>
      </w:r>
      <w:r w:rsidR="00095F01">
        <w:rPr>
          <w:rFonts w:ascii="Cambria" w:hAnsi="Cambria"/>
          <w:sz w:val="24"/>
          <w:szCs w:val="24"/>
        </w:rPr>
        <w:t xml:space="preserve"> 2021</w:t>
      </w:r>
      <w:r w:rsidR="00E452E9" w:rsidRPr="009C5146">
        <w:rPr>
          <w:rFonts w:ascii="Cambria" w:hAnsi="Cambria"/>
          <w:sz w:val="24"/>
          <w:szCs w:val="24"/>
        </w:rPr>
        <w:t xml:space="preserve"> r.</w:t>
      </w:r>
    </w:p>
    <w:p w14:paraId="44A00C62" w14:textId="77777777" w:rsidR="00E452E9" w:rsidRPr="000B17D6" w:rsidRDefault="00E452E9" w:rsidP="00E452E9">
      <w:pPr>
        <w:jc w:val="both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14:paraId="095E8D33" w14:textId="3FC5D539" w:rsidR="00E452E9" w:rsidRDefault="00E452E9" w:rsidP="00095F0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9C5146">
        <w:rPr>
          <w:rFonts w:ascii="Cambria" w:hAnsi="Cambria"/>
          <w:b/>
          <w:sz w:val="24"/>
          <w:szCs w:val="24"/>
        </w:rPr>
        <w:t>w</w:t>
      </w:r>
      <w:proofErr w:type="gramEnd"/>
      <w:r w:rsidRPr="009C5146">
        <w:rPr>
          <w:rFonts w:ascii="Cambria" w:hAnsi="Cambria"/>
          <w:b/>
          <w:sz w:val="24"/>
          <w:szCs w:val="24"/>
        </w:rPr>
        <w:t xml:space="preserve"> sprawie:</w:t>
      </w:r>
      <w:r>
        <w:rPr>
          <w:rFonts w:ascii="Cambria" w:hAnsi="Cambria"/>
          <w:sz w:val="24"/>
          <w:szCs w:val="24"/>
        </w:rPr>
        <w:t xml:space="preserve"> sprostowania </w:t>
      </w:r>
      <w:r w:rsidR="00082B6E">
        <w:rPr>
          <w:rFonts w:ascii="Cambria" w:hAnsi="Cambria"/>
          <w:sz w:val="24"/>
          <w:szCs w:val="24"/>
        </w:rPr>
        <w:t>oczywistej omyłki</w:t>
      </w:r>
      <w:r w:rsidR="00095F01">
        <w:rPr>
          <w:rFonts w:ascii="Cambria" w:hAnsi="Cambria"/>
          <w:sz w:val="24"/>
          <w:szCs w:val="24"/>
        </w:rPr>
        <w:t xml:space="preserve"> pisarskiej w </w:t>
      </w:r>
      <w:r w:rsidR="00A30C06">
        <w:rPr>
          <w:rFonts w:ascii="Cambria" w:hAnsi="Cambria"/>
          <w:sz w:val="24"/>
          <w:szCs w:val="24"/>
        </w:rPr>
        <w:t>załączniku nr 1</w:t>
      </w:r>
      <w:r w:rsidR="00A84CF5">
        <w:rPr>
          <w:rFonts w:ascii="Cambria" w:hAnsi="Cambria"/>
          <w:sz w:val="24"/>
          <w:szCs w:val="24"/>
        </w:rPr>
        <w:t xml:space="preserve"> </w:t>
      </w:r>
      <w:r w:rsidR="00A30C06">
        <w:rPr>
          <w:rFonts w:ascii="Cambria" w:hAnsi="Cambria"/>
          <w:sz w:val="24"/>
          <w:szCs w:val="24"/>
        </w:rPr>
        <w:t>do uchwały 29/2020 z 30 września 2020</w:t>
      </w:r>
      <w:r w:rsidR="00EE752C">
        <w:rPr>
          <w:rFonts w:ascii="Cambria" w:hAnsi="Cambria"/>
          <w:sz w:val="24"/>
          <w:szCs w:val="24"/>
        </w:rPr>
        <w:t xml:space="preserve"> </w:t>
      </w:r>
      <w:r w:rsidR="00095F01">
        <w:rPr>
          <w:rFonts w:ascii="Cambria" w:hAnsi="Cambria"/>
          <w:sz w:val="24"/>
          <w:szCs w:val="24"/>
        </w:rPr>
        <w:t xml:space="preserve">r. </w:t>
      </w:r>
      <w:r w:rsidR="00E11ACB">
        <w:rPr>
          <w:rFonts w:ascii="Cambria" w:hAnsi="Cambria"/>
          <w:sz w:val="24"/>
          <w:szCs w:val="24"/>
        </w:rPr>
        <w:t>w P</w:t>
      </w:r>
      <w:r w:rsidR="00095F01">
        <w:rPr>
          <w:rFonts w:ascii="Cambria" w:hAnsi="Cambria"/>
          <w:sz w:val="24"/>
          <w:szCs w:val="24"/>
        </w:rPr>
        <w:t xml:space="preserve">lanach studiów dla kierunku </w:t>
      </w:r>
      <w:r w:rsidR="00095F01" w:rsidRPr="00E11ACB">
        <w:rPr>
          <w:rFonts w:ascii="Cambria" w:hAnsi="Cambria"/>
          <w:i/>
          <w:sz w:val="24"/>
          <w:szCs w:val="24"/>
        </w:rPr>
        <w:t>architektura wnętrz</w:t>
      </w:r>
      <w:r w:rsidR="002C56AD">
        <w:rPr>
          <w:rFonts w:ascii="Cambria" w:hAnsi="Cambria"/>
          <w:sz w:val="24"/>
          <w:szCs w:val="24"/>
        </w:rPr>
        <w:t xml:space="preserve"> na </w:t>
      </w:r>
      <w:r w:rsidR="00E11ACB">
        <w:rPr>
          <w:rFonts w:ascii="Cambria" w:hAnsi="Cambria"/>
          <w:sz w:val="24"/>
          <w:szCs w:val="24"/>
        </w:rPr>
        <w:t xml:space="preserve">stacjonarnych </w:t>
      </w:r>
      <w:r w:rsidR="00A84CF5">
        <w:rPr>
          <w:rFonts w:ascii="Cambria" w:hAnsi="Cambria"/>
          <w:sz w:val="24"/>
          <w:szCs w:val="24"/>
        </w:rPr>
        <w:t>studiach I stopnia</w:t>
      </w:r>
    </w:p>
    <w:p w14:paraId="076D2032" w14:textId="77777777" w:rsidR="00E11ACB" w:rsidRPr="00CC3B48" w:rsidRDefault="00E11ACB" w:rsidP="00095F01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</w:p>
    <w:p w14:paraId="5426F5E7" w14:textId="197ABF37" w:rsidR="00E452E9" w:rsidRPr="00B94C93" w:rsidRDefault="00E452E9" w:rsidP="00E11AC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94C93">
        <w:rPr>
          <w:rFonts w:ascii="Cambria" w:hAnsi="Cambria"/>
          <w:sz w:val="24"/>
          <w:szCs w:val="24"/>
        </w:rPr>
        <w:t>Na podstawie § </w:t>
      </w:r>
      <w:r w:rsidR="00BA73FB" w:rsidRPr="00B94C93">
        <w:rPr>
          <w:rFonts w:ascii="Cambria" w:hAnsi="Cambria"/>
          <w:sz w:val="24"/>
          <w:szCs w:val="24"/>
        </w:rPr>
        <w:t xml:space="preserve">13 </w:t>
      </w:r>
      <w:r w:rsidRPr="00B94C93">
        <w:rPr>
          <w:rFonts w:ascii="Cambria" w:hAnsi="Cambria"/>
          <w:sz w:val="24"/>
          <w:szCs w:val="24"/>
        </w:rPr>
        <w:t>ust.</w:t>
      </w:r>
      <w:r w:rsidR="00BA73FB" w:rsidRPr="00B94C93">
        <w:rPr>
          <w:rFonts w:ascii="Cambria" w:hAnsi="Cambria"/>
          <w:sz w:val="24"/>
          <w:szCs w:val="24"/>
        </w:rPr>
        <w:t xml:space="preserve"> 2 pkt</w:t>
      </w:r>
      <w:r w:rsidR="00B77FE2" w:rsidRPr="00B94C93">
        <w:rPr>
          <w:rFonts w:ascii="Cambria" w:hAnsi="Cambria"/>
          <w:sz w:val="24"/>
          <w:szCs w:val="24"/>
        </w:rPr>
        <w:t xml:space="preserve"> </w:t>
      </w:r>
      <w:r w:rsidR="00BA73FB" w:rsidRPr="00B94C93">
        <w:rPr>
          <w:rFonts w:ascii="Cambria" w:hAnsi="Cambria"/>
          <w:sz w:val="24"/>
          <w:szCs w:val="24"/>
        </w:rPr>
        <w:t>16)</w:t>
      </w:r>
      <w:r w:rsidRPr="00B94C93">
        <w:rPr>
          <w:rFonts w:ascii="Cambria" w:hAnsi="Cambria"/>
          <w:sz w:val="24"/>
          <w:szCs w:val="24"/>
        </w:rPr>
        <w:t xml:space="preserve"> </w:t>
      </w:r>
      <w:r w:rsidRPr="00B94C93">
        <w:rPr>
          <w:rFonts w:ascii="Cambria" w:hAnsi="Cambria"/>
          <w:iCs/>
          <w:sz w:val="24"/>
          <w:szCs w:val="24"/>
        </w:rPr>
        <w:t>Statutu Akademii Sztuk Pięknych w Warszawie</w:t>
      </w:r>
      <w:r w:rsidRPr="00B94C93">
        <w:rPr>
          <w:rFonts w:ascii="Cambria" w:hAnsi="Cambria"/>
          <w:sz w:val="24"/>
          <w:szCs w:val="24"/>
        </w:rPr>
        <w:t xml:space="preserve"> </w:t>
      </w:r>
      <w:r w:rsidR="00BA73FB" w:rsidRPr="00B94C93">
        <w:rPr>
          <w:rFonts w:ascii="Cambria" w:hAnsi="Cambria"/>
          <w:sz w:val="24"/>
          <w:szCs w:val="24"/>
        </w:rPr>
        <w:t>uchwala się, co następuje:</w:t>
      </w:r>
    </w:p>
    <w:p w14:paraId="6B4B2BBD" w14:textId="3DD9CF8C" w:rsidR="00E11ACB" w:rsidRPr="00B94C93" w:rsidRDefault="00E11ACB" w:rsidP="00E11AC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5B488DD" w14:textId="41223527" w:rsidR="00E452E9" w:rsidRDefault="00E452E9" w:rsidP="00E452E9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§</w:t>
      </w:r>
      <w:r w:rsidR="00E11ACB">
        <w:rPr>
          <w:rFonts w:ascii="Cambria" w:hAnsi="Cambria"/>
          <w:sz w:val="24"/>
          <w:szCs w:val="24"/>
        </w:rPr>
        <w:t xml:space="preserve"> </w:t>
      </w:r>
      <w:r w:rsidRPr="000B0B48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.</w:t>
      </w:r>
    </w:p>
    <w:p w14:paraId="32FD98E9" w14:textId="22D412BE" w:rsidR="00E11ACB" w:rsidRPr="00B77FE2" w:rsidRDefault="00BA73FB" w:rsidP="002C56A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B77FE2">
        <w:rPr>
          <w:rFonts w:ascii="Cambria" w:hAnsi="Cambria"/>
          <w:sz w:val="24"/>
          <w:szCs w:val="24"/>
        </w:rPr>
        <w:t>Senat Akademii Sztuk Pięknych w Warszawie sprostowuje omyłkę pisarską, która pojawiła się</w:t>
      </w:r>
      <w:r w:rsidR="000F1AD9" w:rsidRPr="00B77FE2">
        <w:rPr>
          <w:rFonts w:ascii="Cambria" w:hAnsi="Cambria"/>
          <w:sz w:val="24"/>
          <w:szCs w:val="24"/>
        </w:rPr>
        <w:t xml:space="preserve"> w</w:t>
      </w:r>
      <w:r w:rsidRPr="00B77FE2">
        <w:rPr>
          <w:rFonts w:ascii="Cambria" w:hAnsi="Cambria"/>
          <w:sz w:val="24"/>
          <w:szCs w:val="24"/>
        </w:rPr>
        <w:t> </w:t>
      </w:r>
      <w:r w:rsidR="006122AB" w:rsidRPr="00B77FE2">
        <w:rPr>
          <w:rFonts w:ascii="Cambria" w:hAnsi="Cambria"/>
          <w:sz w:val="24"/>
          <w:szCs w:val="24"/>
        </w:rPr>
        <w:t>Planach studiów</w:t>
      </w:r>
      <w:r w:rsidRPr="00B77FE2">
        <w:rPr>
          <w:rFonts w:ascii="Cambria" w:hAnsi="Cambria"/>
          <w:sz w:val="24"/>
          <w:szCs w:val="24"/>
        </w:rPr>
        <w:t xml:space="preserve"> dla kierunku </w:t>
      </w:r>
      <w:r w:rsidRPr="00B77FE2">
        <w:rPr>
          <w:rFonts w:ascii="Cambria" w:hAnsi="Cambria"/>
          <w:i/>
          <w:iCs/>
          <w:sz w:val="24"/>
          <w:szCs w:val="24"/>
        </w:rPr>
        <w:t>architektura wnętrz</w:t>
      </w:r>
      <w:r w:rsidR="00A84CF5">
        <w:rPr>
          <w:rFonts w:ascii="Cambria" w:hAnsi="Cambria"/>
          <w:sz w:val="24"/>
          <w:szCs w:val="24"/>
        </w:rPr>
        <w:t xml:space="preserve"> na </w:t>
      </w:r>
      <w:r w:rsidRPr="00B77FE2">
        <w:rPr>
          <w:rFonts w:ascii="Cambria" w:hAnsi="Cambria"/>
          <w:sz w:val="24"/>
          <w:szCs w:val="24"/>
        </w:rPr>
        <w:t>stacjonarnych studiach I stopnia</w:t>
      </w:r>
      <w:r w:rsidR="002B4901">
        <w:rPr>
          <w:rFonts w:ascii="Cambria" w:hAnsi="Cambria"/>
          <w:sz w:val="24"/>
          <w:szCs w:val="24"/>
        </w:rPr>
        <w:t xml:space="preserve"> na</w:t>
      </w:r>
      <w:r w:rsidR="00A84CF5">
        <w:rPr>
          <w:rFonts w:ascii="Cambria" w:hAnsi="Cambria"/>
          <w:sz w:val="24"/>
          <w:szCs w:val="24"/>
        </w:rPr>
        <w:t xml:space="preserve"> II</w:t>
      </w:r>
      <w:r w:rsidR="002B4901">
        <w:rPr>
          <w:rFonts w:ascii="Cambria" w:hAnsi="Cambria"/>
          <w:sz w:val="24"/>
          <w:szCs w:val="24"/>
        </w:rPr>
        <w:t xml:space="preserve"> roku</w:t>
      </w:r>
      <w:r w:rsidR="00A84CF5">
        <w:rPr>
          <w:rFonts w:ascii="Cambria" w:hAnsi="Cambria"/>
          <w:sz w:val="24"/>
          <w:szCs w:val="24"/>
        </w:rPr>
        <w:t xml:space="preserve"> studiów</w:t>
      </w:r>
      <w:r w:rsidR="00D969F2">
        <w:rPr>
          <w:rFonts w:ascii="Cambria" w:hAnsi="Cambria"/>
          <w:sz w:val="24"/>
          <w:szCs w:val="24"/>
        </w:rPr>
        <w:t xml:space="preserve"> – </w:t>
      </w:r>
      <w:r w:rsidR="00352BA2">
        <w:rPr>
          <w:rFonts w:ascii="Cambria" w:hAnsi="Cambria"/>
          <w:sz w:val="24"/>
          <w:szCs w:val="24"/>
        </w:rPr>
        <w:t>skorygowanie błędnie wpisanej nazwy</w:t>
      </w:r>
      <w:r w:rsidR="00D969F2">
        <w:rPr>
          <w:rFonts w:ascii="Cambria" w:hAnsi="Cambria"/>
          <w:sz w:val="24"/>
          <w:szCs w:val="24"/>
        </w:rPr>
        <w:t xml:space="preserve"> przedmiotu.  W</w:t>
      </w:r>
      <w:r w:rsidR="00A84CF5">
        <w:rPr>
          <w:rFonts w:ascii="Cambria" w:hAnsi="Cambria"/>
          <w:sz w:val="24"/>
          <w:szCs w:val="24"/>
        </w:rPr>
        <w:t>pisano przedmiot Fotografia zamiast Portfolio</w:t>
      </w:r>
      <w:r w:rsidRPr="00B77FE2">
        <w:rPr>
          <w:rFonts w:ascii="Cambria" w:hAnsi="Cambria"/>
          <w:sz w:val="24"/>
          <w:szCs w:val="24"/>
        </w:rPr>
        <w:t>.</w:t>
      </w:r>
      <w:r w:rsidR="00E11ACB" w:rsidRPr="00B77FE2">
        <w:rPr>
          <w:rFonts w:ascii="Cambria" w:hAnsi="Cambria"/>
          <w:sz w:val="24"/>
          <w:szCs w:val="24"/>
        </w:rPr>
        <w:t xml:space="preserve"> </w:t>
      </w:r>
    </w:p>
    <w:p w14:paraId="0528B9B3" w14:textId="1C908AEE" w:rsidR="00745F44" w:rsidRPr="00B77FE2" w:rsidRDefault="00A84CF5" w:rsidP="002C56A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Skorygowany załącznik</w:t>
      </w:r>
      <w:r w:rsidR="00A30C06">
        <w:rPr>
          <w:rFonts w:ascii="Cambria" w:hAnsi="Cambria"/>
          <w:iCs/>
          <w:sz w:val="24"/>
          <w:szCs w:val="24"/>
        </w:rPr>
        <w:t xml:space="preserve"> nr 1</w:t>
      </w:r>
      <w:r>
        <w:rPr>
          <w:rFonts w:ascii="Cambria" w:hAnsi="Cambria"/>
          <w:iCs/>
          <w:sz w:val="24"/>
          <w:szCs w:val="24"/>
        </w:rPr>
        <w:t xml:space="preserve"> </w:t>
      </w:r>
      <w:r w:rsidR="006122AB" w:rsidRPr="00B77FE2">
        <w:rPr>
          <w:rFonts w:ascii="Cambria" w:hAnsi="Cambria"/>
          <w:iCs/>
          <w:sz w:val="24"/>
          <w:szCs w:val="24"/>
        </w:rPr>
        <w:t>do</w:t>
      </w:r>
      <w:r w:rsidR="00A1442F">
        <w:rPr>
          <w:rFonts w:ascii="Cambria" w:hAnsi="Cambria"/>
          <w:sz w:val="24"/>
          <w:szCs w:val="24"/>
        </w:rPr>
        <w:t xml:space="preserve"> uchwały </w:t>
      </w:r>
      <w:r w:rsidR="00A30C06">
        <w:rPr>
          <w:rFonts w:ascii="Cambria" w:hAnsi="Cambria"/>
          <w:sz w:val="24"/>
          <w:szCs w:val="24"/>
        </w:rPr>
        <w:t>nr 29/2020 z 30 września 2020</w:t>
      </w:r>
      <w:r w:rsidR="00EE752C">
        <w:rPr>
          <w:rFonts w:ascii="Cambria" w:hAnsi="Cambria"/>
          <w:sz w:val="24"/>
          <w:szCs w:val="24"/>
        </w:rPr>
        <w:t xml:space="preserve"> </w:t>
      </w:r>
      <w:r w:rsidR="006122AB" w:rsidRPr="00B77FE2">
        <w:rPr>
          <w:rFonts w:ascii="Cambria" w:hAnsi="Cambria"/>
          <w:sz w:val="24"/>
          <w:szCs w:val="24"/>
        </w:rPr>
        <w:t xml:space="preserve">r. </w:t>
      </w:r>
      <w:r w:rsidR="00CC3B48" w:rsidRPr="00256F05">
        <w:rPr>
          <w:rFonts w:ascii="Cambria" w:hAnsi="Cambria"/>
          <w:iCs/>
          <w:sz w:val="24"/>
          <w:szCs w:val="24"/>
        </w:rPr>
        <w:t xml:space="preserve">jest </w:t>
      </w:r>
      <w:r w:rsidR="006122AB" w:rsidRPr="00256F05">
        <w:rPr>
          <w:rFonts w:ascii="Cambria" w:hAnsi="Cambria"/>
          <w:iCs/>
          <w:sz w:val="24"/>
          <w:szCs w:val="24"/>
        </w:rPr>
        <w:t> </w:t>
      </w:r>
      <w:r w:rsidR="00745F44" w:rsidRPr="00256F05">
        <w:rPr>
          <w:rFonts w:ascii="Cambria" w:hAnsi="Cambria"/>
          <w:iCs/>
          <w:sz w:val="24"/>
          <w:szCs w:val="24"/>
        </w:rPr>
        <w:t>załącznik</w:t>
      </w:r>
      <w:r w:rsidR="00CC3B48" w:rsidRPr="00256F05">
        <w:rPr>
          <w:rFonts w:ascii="Cambria" w:hAnsi="Cambria"/>
          <w:iCs/>
          <w:sz w:val="24"/>
          <w:szCs w:val="24"/>
        </w:rPr>
        <w:t>iem</w:t>
      </w:r>
      <w:r w:rsidR="00745F44" w:rsidRPr="00256F05">
        <w:rPr>
          <w:rFonts w:ascii="Cambria" w:hAnsi="Cambria"/>
          <w:iCs/>
          <w:sz w:val="24"/>
          <w:szCs w:val="24"/>
        </w:rPr>
        <w:t xml:space="preserve"> </w:t>
      </w:r>
      <w:r w:rsidR="00BA73FB" w:rsidRPr="00256F05">
        <w:rPr>
          <w:rFonts w:ascii="Cambria" w:hAnsi="Cambria"/>
          <w:iCs/>
          <w:sz w:val="24"/>
          <w:szCs w:val="24"/>
        </w:rPr>
        <w:t xml:space="preserve">nr 1 </w:t>
      </w:r>
      <w:r w:rsidR="00745F44" w:rsidRPr="00256F05">
        <w:rPr>
          <w:rFonts w:ascii="Cambria" w:hAnsi="Cambria"/>
          <w:iCs/>
          <w:sz w:val="24"/>
          <w:szCs w:val="24"/>
        </w:rPr>
        <w:t>d</w:t>
      </w:r>
      <w:r w:rsidR="00745F44" w:rsidRPr="00B77FE2">
        <w:rPr>
          <w:rFonts w:ascii="Cambria" w:hAnsi="Cambria"/>
          <w:iCs/>
          <w:sz w:val="24"/>
          <w:szCs w:val="24"/>
        </w:rPr>
        <w:t>o niniejszej uchwały.</w:t>
      </w:r>
    </w:p>
    <w:p w14:paraId="7844F5E1" w14:textId="78FD30CB" w:rsidR="006122AB" w:rsidRPr="000F1AD9" w:rsidRDefault="00352BA2" w:rsidP="00352BA2">
      <w:pPr>
        <w:pStyle w:val="Akapitzlist"/>
        <w:tabs>
          <w:tab w:val="left" w:pos="5880"/>
        </w:tabs>
        <w:spacing w:after="0" w:line="240" w:lineRule="auto"/>
        <w:ind w:left="142" w:hanging="73"/>
        <w:jc w:val="both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ab/>
      </w:r>
      <w:r>
        <w:rPr>
          <w:rFonts w:ascii="Cambria" w:hAnsi="Cambria"/>
          <w:iCs/>
          <w:sz w:val="24"/>
          <w:szCs w:val="24"/>
        </w:rPr>
        <w:tab/>
      </w:r>
    </w:p>
    <w:p w14:paraId="2A344282" w14:textId="1E84D9D3" w:rsidR="00BA73FB" w:rsidRDefault="00745F44" w:rsidP="00EE752C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§</w:t>
      </w:r>
      <w:r w:rsidR="00E11ACB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2.</w:t>
      </w:r>
    </w:p>
    <w:p w14:paraId="7898306F" w14:textId="2478F4DA" w:rsidR="00040D6E" w:rsidRDefault="00745F44" w:rsidP="00082B6E">
      <w:pPr>
        <w:jc w:val="both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Uchwała wchodzi w życie z dniem podjęcia.</w:t>
      </w:r>
    </w:p>
    <w:p w14:paraId="0186F8E8" w14:textId="738D2139" w:rsidR="00636CEB" w:rsidRDefault="00636CEB" w:rsidP="002B7E3E">
      <w:pPr>
        <w:ind w:left="6372" w:firstLine="708"/>
      </w:pPr>
    </w:p>
    <w:p w14:paraId="084074E2" w14:textId="2BD0A83E" w:rsidR="006122AB" w:rsidRDefault="006122AB" w:rsidP="002B7E3E">
      <w:pPr>
        <w:ind w:left="6372" w:firstLine="708"/>
      </w:pPr>
    </w:p>
    <w:p w14:paraId="7ED31774" w14:textId="0337C18B" w:rsidR="006122AB" w:rsidRDefault="006122AB" w:rsidP="002B7E3E">
      <w:pPr>
        <w:ind w:left="6372" w:firstLine="708"/>
      </w:pPr>
    </w:p>
    <w:p w14:paraId="1F7438B8" w14:textId="77777777" w:rsidR="006122AB" w:rsidRPr="00E93317" w:rsidRDefault="006122AB" w:rsidP="006122AB">
      <w:pPr>
        <w:spacing w:after="0"/>
        <w:ind w:left="4956" w:firstLine="708"/>
        <w:rPr>
          <w:rFonts w:ascii="Cambria" w:hAnsi="Cambria"/>
          <w:sz w:val="24"/>
          <w:szCs w:val="24"/>
        </w:rPr>
      </w:pPr>
      <w:r w:rsidRPr="00E93317">
        <w:rPr>
          <w:rFonts w:ascii="Cambria" w:hAnsi="Cambria"/>
          <w:sz w:val="24"/>
          <w:szCs w:val="24"/>
        </w:rPr>
        <w:t>Przewodniczący</w:t>
      </w:r>
    </w:p>
    <w:p w14:paraId="48B0BA8F" w14:textId="77777777" w:rsidR="006122AB" w:rsidRPr="00E93317" w:rsidRDefault="006122AB" w:rsidP="006122AB">
      <w:pPr>
        <w:spacing w:after="0"/>
        <w:ind w:left="4956" w:firstLine="708"/>
        <w:rPr>
          <w:rFonts w:ascii="Cambria" w:hAnsi="Cambria"/>
          <w:sz w:val="24"/>
          <w:szCs w:val="24"/>
        </w:rPr>
      </w:pPr>
      <w:r w:rsidRPr="00E93317">
        <w:rPr>
          <w:rFonts w:ascii="Cambria" w:hAnsi="Cambria"/>
          <w:sz w:val="24"/>
          <w:szCs w:val="24"/>
        </w:rPr>
        <w:t>Senatu ASP w Warszawie</w:t>
      </w:r>
    </w:p>
    <w:p w14:paraId="3EF1D4BB" w14:textId="77777777" w:rsidR="006122AB" w:rsidRPr="00E93317" w:rsidRDefault="006122AB" w:rsidP="006122AB">
      <w:pPr>
        <w:spacing w:after="0"/>
        <w:ind w:left="6372"/>
        <w:jc w:val="center"/>
        <w:rPr>
          <w:rFonts w:ascii="Cambria" w:hAnsi="Cambria"/>
          <w:sz w:val="24"/>
          <w:szCs w:val="24"/>
        </w:rPr>
      </w:pPr>
    </w:p>
    <w:p w14:paraId="5E7AE4BF" w14:textId="77777777" w:rsidR="006122AB" w:rsidRPr="00E93317" w:rsidRDefault="006122AB" w:rsidP="006122AB">
      <w:pPr>
        <w:spacing w:after="0"/>
        <w:ind w:left="6372"/>
        <w:jc w:val="center"/>
        <w:rPr>
          <w:rFonts w:ascii="Cambria" w:hAnsi="Cambria"/>
          <w:sz w:val="24"/>
          <w:szCs w:val="24"/>
        </w:rPr>
      </w:pPr>
    </w:p>
    <w:p w14:paraId="2BA652EC" w14:textId="77777777" w:rsidR="006122AB" w:rsidRPr="00E93317" w:rsidRDefault="006122AB" w:rsidP="006122AB">
      <w:pPr>
        <w:spacing w:after="0"/>
        <w:ind w:left="6372"/>
        <w:jc w:val="center"/>
        <w:rPr>
          <w:rFonts w:ascii="Cambria" w:hAnsi="Cambria"/>
          <w:sz w:val="24"/>
          <w:szCs w:val="24"/>
        </w:rPr>
      </w:pPr>
    </w:p>
    <w:p w14:paraId="26C7F1EA" w14:textId="77777777" w:rsidR="006122AB" w:rsidRPr="00E93317" w:rsidRDefault="006122AB" w:rsidP="006122AB">
      <w:pPr>
        <w:spacing w:after="0"/>
        <w:ind w:left="4956" w:firstLine="708"/>
        <w:rPr>
          <w:rFonts w:ascii="Cambria" w:hAnsi="Cambria"/>
          <w:sz w:val="24"/>
          <w:szCs w:val="24"/>
        </w:rPr>
      </w:pPr>
      <w:r w:rsidRPr="00E93317">
        <w:rPr>
          <w:rFonts w:ascii="Cambria" w:hAnsi="Cambria"/>
          <w:sz w:val="24"/>
          <w:szCs w:val="24"/>
        </w:rPr>
        <w:t xml:space="preserve">Rektor prof. </w:t>
      </w:r>
      <w:r>
        <w:rPr>
          <w:rFonts w:ascii="Cambria" w:hAnsi="Cambria"/>
          <w:sz w:val="24"/>
          <w:szCs w:val="24"/>
        </w:rPr>
        <w:t xml:space="preserve">Błażej Ostoja </w:t>
      </w:r>
      <w:proofErr w:type="spellStart"/>
      <w:r>
        <w:rPr>
          <w:rFonts w:ascii="Cambria" w:hAnsi="Cambria"/>
          <w:sz w:val="24"/>
          <w:szCs w:val="24"/>
        </w:rPr>
        <w:t>Lniski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</w:p>
    <w:p w14:paraId="5F98711A" w14:textId="77777777" w:rsidR="006122AB" w:rsidRPr="00E93317" w:rsidRDefault="006122AB" w:rsidP="006122AB">
      <w:pPr>
        <w:tabs>
          <w:tab w:val="left" w:pos="2160"/>
        </w:tabs>
        <w:rPr>
          <w:rFonts w:ascii="Cambria" w:hAnsi="Cambria"/>
          <w:sz w:val="24"/>
          <w:szCs w:val="24"/>
        </w:rPr>
      </w:pPr>
    </w:p>
    <w:p w14:paraId="0D08A37A" w14:textId="77777777" w:rsidR="006122AB" w:rsidRDefault="006122AB" w:rsidP="002B7E3E">
      <w:pPr>
        <w:ind w:left="6372" w:firstLine="708"/>
      </w:pPr>
    </w:p>
    <w:sectPr w:rsidR="0061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0C06"/>
    <w:multiLevelType w:val="hybridMultilevel"/>
    <w:tmpl w:val="81EA5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932D6"/>
    <w:multiLevelType w:val="hybridMultilevel"/>
    <w:tmpl w:val="578886EE"/>
    <w:lvl w:ilvl="0" w:tplc="CC8495DA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E9"/>
    <w:rsid w:val="00040D6E"/>
    <w:rsid w:val="0006735E"/>
    <w:rsid w:val="0007691F"/>
    <w:rsid w:val="0007736F"/>
    <w:rsid w:val="00082B6E"/>
    <w:rsid w:val="00095F01"/>
    <w:rsid w:val="00096373"/>
    <w:rsid w:val="000D610D"/>
    <w:rsid w:val="000F1AD9"/>
    <w:rsid w:val="0011754B"/>
    <w:rsid w:val="00256F05"/>
    <w:rsid w:val="002942B1"/>
    <w:rsid w:val="002B4901"/>
    <w:rsid w:val="002B7E3E"/>
    <w:rsid w:val="002C56AD"/>
    <w:rsid w:val="002D22C5"/>
    <w:rsid w:val="00352BA2"/>
    <w:rsid w:val="006036D7"/>
    <w:rsid w:val="006122AB"/>
    <w:rsid w:val="00636CEB"/>
    <w:rsid w:val="00745F44"/>
    <w:rsid w:val="008470FB"/>
    <w:rsid w:val="0090306D"/>
    <w:rsid w:val="009239C5"/>
    <w:rsid w:val="009D3932"/>
    <w:rsid w:val="00A1442F"/>
    <w:rsid w:val="00A30C06"/>
    <w:rsid w:val="00A84CF5"/>
    <w:rsid w:val="00B02B17"/>
    <w:rsid w:val="00B77FE2"/>
    <w:rsid w:val="00B81A31"/>
    <w:rsid w:val="00B94C93"/>
    <w:rsid w:val="00BA73FB"/>
    <w:rsid w:val="00C63563"/>
    <w:rsid w:val="00C703DE"/>
    <w:rsid w:val="00C91BD6"/>
    <w:rsid w:val="00CC3B48"/>
    <w:rsid w:val="00CF5960"/>
    <w:rsid w:val="00D335D8"/>
    <w:rsid w:val="00D9297C"/>
    <w:rsid w:val="00D969F2"/>
    <w:rsid w:val="00DB40C1"/>
    <w:rsid w:val="00E11ACB"/>
    <w:rsid w:val="00E452E9"/>
    <w:rsid w:val="00EE752C"/>
    <w:rsid w:val="00F53062"/>
    <w:rsid w:val="00F62583"/>
    <w:rsid w:val="00FD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2D22"/>
  <w15:chartTrackingRefBased/>
  <w15:docId w15:val="{D102E4E7-A4E1-4AA7-9ADE-89A02312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2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70F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3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B4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B4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B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0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Agnieszka</cp:lastModifiedBy>
  <cp:revision>14</cp:revision>
  <cp:lastPrinted>2021-11-30T11:26:00Z</cp:lastPrinted>
  <dcterms:created xsi:type="dcterms:W3CDTF">2021-04-20T08:10:00Z</dcterms:created>
  <dcterms:modified xsi:type="dcterms:W3CDTF">2021-11-30T11:29:00Z</dcterms:modified>
</cp:coreProperties>
</file>