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7A" w:rsidRPr="00C92975" w:rsidRDefault="00071F7A" w:rsidP="00070083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Garamond" w:eastAsia="Arial" w:hAnsi="Garamond" w:cs="Arial"/>
        </w:rPr>
      </w:pPr>
      <w:r w:rsidRPr="00C92975">
        <w:rPr>
          <w:rFonts w:ascii="Garamond" w:eastAsia="Arial" w:hAnsi="Garamond" w:cs="Arial"/>
        </w:rPr>
        <w:t>Przedmiot umowy: ………………………………</w:t>
      </w:r>
      <w:r w:rsidR="00070083">
        <w:rPr>
          <w:rFonts w:ascii="Garamond" w:eastAsia="Arial" w:hAnsi="Garamond" w:cs="Arial"/>
        </w:rPr>
        <w:t>…………………………………………………</w:t>
      </w:r>
    </w:p>
    <w:p w:rsidR="00070083" w:rsidRDefault="00071F7A" w:rsidP="00070083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Garamond" w:eastAsia="Arial" w:hAnsi="Garamond" w:cs="Arial"/>
        </w:rPr>
      </w:pPr>
      <w:r w:rsidRPr="00C92975">
        <w:rPr>
          <w:rFonts w:ascii="Garamond" w:eastAsia="Arial" w:hAnsi="Garamond" w:cs="Arial"/>
        </w:rPr>
        <w:t xml:space="preserve">Działając w imieniu </w:t>
      </w:r>
      <w:r w:rsidRPr="00C92975">
        <w:rPr>
          <w:rFonts w:ascii="Garamond" w:eastAsia="Arial" w:hAnsi="Garamond" w:cs="Arial"/>
          <w:b/>
        </w:rPr>
        <w:t>Zamawiającego</w:t>
      </w:r>
      <w:r w:rsidR="00070083">
        <w:rPr>
          <w:rFonts w:ascii="Garamond" w:eastAsia="Arial" w:hAnsi="Garamond" w:cs="Arial"/>
          <w:b/>
        </w:rPr>
        <w:t>,</w:t>
      </w:r>
      <w:r w:rsidRPr="00C92975">
        <w:rPr>
          <w:rFonts w:ascii="Garamond" w:eastAsia="Arial" w:hAnsi="Garamond" w:cs="Arial"/>
        </w:rPr>
        <w:t xml:space="preserve"> </w:t>
      </w:r>
      <w:r w:rsidR="00070083">
        <w:rPr>
          <w:rFonts w:ascii="Garamond" w:eastAsia="Arial" w:hAnsi="Garamond" w:cs="Arial"/>
        </w:rPr>
        <w:t xml:space="preserve">którego </w:t>
      </w:r>
      <w:r w:rsidRPr="00C92975">
        <w:rPr>
          <w:rFonts w:ascii="Garamond" w:eastAsia="Arial" w:hAnsi="Garamond" w:cs="Arial"/>
        </w:rPr>
        <w:t>reprezent</w:t>
      </w:r>
      <w:r w:rsidR="00070083">
        <w:rPr>
          <w:rFonts w:ascii="Garamond" w:eastAsia="Arial" w:hAnsi="Garamond" w:cs="Arial"/>
        </w:rPr>
        <w:t>uje</w:t>
      </w:r>
      <w:r w:rsidRPr="00C92975">
        <w:rPr>
          <w:rFonts w:ascii="Garamond" w:eastAsia="Arial" w:hAnsi="Garamond" w:cs="Arial"/>
        </w:rPr>
        <w:t xml:space="preserve">: </w:t>
      </w:r>
      <w:bookmarkStart w:id="0" w:name="_GoBack"/>
      <w:bookmarkEnd w:id="0"/>
    </w:p>
    <w:p w:rsidR="00071F7A" w:rsidRPr="00C92975" w:rsidRDefault="00071F7A" w:rsidP="00070083">
      <w:pPr>
        <w:pStyle w:val="Akapitzlist"/>
        <w:tabs>
          <w:tab w:val="left" w:pos="426"/>
        </w:tabs>
        <w:spacing w:after="0" w:line="360" w:lineRule="auto"/>
        <w:ind w:left="426"/>
        <w:rPr>
          <w:rFonts w:ascii="Garamond" w:eastAsia="Arial" w:hAnsi="Garamond" w:cs="Arial"/>
        </w:rPr>
      </w:pPr>
      <w:r w:rsidRPr="00C92975">
        <w:rPr>
          <w:rFonts w:ascii="Garamond" w:eastAsia="Arial" w:hAnsi="Garamond" w:cs="Arial"/>
        </w:rPr>
        <w:t>………………………………………………………………………………………………</w:t>
      </w:r>
      <w:r w:rsidR="00070083">
        <w:rPr>
          <w:rFonts w:ascii="Garamond" w:eastAsia="Arial" w:hAnsi="Garamond" w:cs="Arial"/>
        </w:rPr>
        <w:t>………</w:t>
      </w:r>
    </w:p>
    <w:p w:rsidR="00070083" w:rsidRDefault="00071F7A" w:rsidP="00070083">
      <w:pPr>
        <w:pStyle w:val="Akapitzlist"/>
        <w:numPr>
          <w:ilvl w:val="0"/>
          <w:numId w:val="1"/>
        </w:numPr>
        <w:spacing w:before="240" w:after="0" w:line="360" w:lineRule="auto"/>
        <w:ind w:left="426" w:hanging="426"/>
        <w:rPr>
          <w:rFonts w:ascii="Garamond" w:eastAsia="Arial" w:hAnsi="Garamond" w:cs="Arial"/>
        </w:rPr>
      </w:pPr>
      <w:r w:rsidRPr="00C92975">
        <w:rPr>
          <w:rFonts w:ascii="Garamond" w:eastAsia="Arial" w:hAnsi="Garamond" w:cs="Arial"/>
        </w:rPr>
        <w:t xml:space="preserve">Przy udziale </w:t>
      </w:r>
      <w:r w:rsidRPr="00C92975">
        <w:rPr>
          <w:rFonts w:ascii="Garamond" w:eastAsia="Arial" w:hAnsi="Garamond" w:cs="Arial"/>
          <w:b/>
        </w:rPr>
        <w:t>Wykonawcy</w:t>
      </w:r>
      <w:r w:rsidR="00070083">
        <w:rPr>
          <w:rFonts w:ascii="Garamond" w:eastAsia="Arial" w:hAnsi="Garamond" w:cs="Arial"/>
          <w:b/>
        </w:rPr>
        <w:t>,</w:t>
      </w:r>
      <w:r w:rsidRPr="00C92975">
        <w:rPr>
          <w:rFonts w:ascii="Garamond" w:eastAsia="Arial" w:hAnsi="Garamond" w:cs="Arial"/>
          <w:i/>
        </w:rPr>
        <w:t xml:space="preserve"> </w:t>
      </w:r>
      <w:r w:rsidR="00070083">
        <w:rPr>
          <w:rFonts w:ascii="Garamond" w:eastAsia="Arial" w:hAnsi="Garamond" w:cs="Arial"/>
        </w:rPr>
        <w:t>którego r</w:t>
      </w:r>
      <w:r w:rsidRPr="00C92975">
        <w:rPr>
          <w:rFonts w:ascii="Garamond" w:eastAsia="Arial" w:hAnsi="Garamond" w:cs="Arial"/>
        </w:rPr>
        <w:t>eprezent</w:t>
      </w:r>
      <w:r w:rsidR="00070083">
        <w:rPr>
          <w:rFonts w:ascii="Garamond" w:eastAsia="Arial" w:hAnsi="Garamond" w:cs="Arial"/>
        </w:rPr>
        <w:t>uje</w:t>
      </w:r>
      <w:r w:rsidRPr="00C92975">
        <w:rPr>
          <w:rFonts w:ascii="Garamond" w:eastAsia="Arial" w:hAnsi="Garamond" w:cs="Arial"/>
        </w:rPr>
        <w:t>:</w:t>
      </w:r>
      <w:r w:rsidR="00070083">
        <w:rPr>
          <w:rFonts w:ascii="Garamond" w:eastAsia="Arial" w:hAnsi="Garamond" w:cs="Arial"/>
        </w:rPr>
        <w:t xml:space="preserve"> </w:t>
      </w:r>
    </w:p>
    <w:p w:rsidR="00071F7A" w:rsidRPr="00C92975" w:rsidRDefault="00071F7A" w:rsidP="00070083">
      <w:pPr>
        <w:pStyle w:val="Akapitzlist"/>
        <w:spacing w:before="240" w:after="0" w:line="360" w:lineRule="auto"/>
        <w:ind w:left="426"/>
        <w:rPr>
          <w:rFonts w:ascii="Garamond" w:eastAsia="Arial" w:hAnsi="Garamond" w:cs="Arial"/>
        </w:rPr>
      </w:pPr>
      <w:r w:rsidRPr="00C92975">
        <w:rPr>
          <w:rFonts w:ascii="Garamond" w:eastAsia="Arial" w:hAnsi="Garamond" w:cs="Arial"/>
        </w:rPr>
        <w:t>…………………………………………………………………</w:t>
      </w:r>
      <w:r w:rsidR="00070083">
        <w:rPr>
          <w:rFonts w:ascii="Garamond" w:eastAsia="Arial" w:hAnsi="Garamond" w:cs="Arial"/>
        </w:rPr>
        <w:t>……………………………………</w:t>
      </w:r>
    </w:p>
    <w:p w:rsidR="00071F7A" w:rsidRPr="00C92975" w:rsidRDefault="00071F7A" w:rsidP="00070083">
      <w:pPr>
        <w:pStyle w:val="Akapitzlist"/>
        <w:numPr>
          <w:ilvl w:val="0"/>
          <w:numId w:val="1"/>
        </w:numPr>
        <w:spacing w:before="240" w:after="0" w:line="360" w:lineRule="auto"/>
        <w:ind w:left="426" w:hanging="426"/>
        <w:jc w:val="both"/>
        <w:rPr>
          <w:rFonts w:ascii="Garamond" w:eastAsia="Arial" w:hAnsi="Garamond" w:cs="Arial"/>
        </w:rPr>
      </w:pPr>
      <w:r w:rsidRPr="00C92975">
        <w:rPr>
          <w:rFonts w:ascii="Garamond" w:eastAsia="Arial" w:hAnsi="Garamond" w:cs="Arial"/>
        </w:rPr>
        <w:t>Po zapoznaniu się ze stanem wykonania umowy stwierdzono:</w:t>
      </w:r>
    </w:p>
    <w:p w:rsidR="00071F7A" w:rsidRPr="00C92975" w:rsidRDefault="00071F7A" w:rsidP="00070083">
      <w:pPr>
        <w:pStyle w:val="Akapitzlist"/>
        <w:numPr>
          <w:ilvl w:val="2"/>
          <w:numId w:val="2"/>
        </w:numPr>
        <w:spacing w:before="240" w:after="0" w:line="360" w:lineRule="auto"/>
        <w:ind w:left="709" w:hanging="283"/>
        <w:jc w:val="both"/>
        <w:rPr>
          <w:rFonts w:ascii="Garamond" w:eastAsia="Arial" w:hAnsi="Garamond" w:cs="Arial"/>
        </w:rPr>
      </w:pPr>
      <w:r w:rsidRPr="00C92975">
        <w:rPr>
          <w:rFonts w:ascii="Garamond" w:eastAsia="Arial" w:hAnsi="Garamond" w:cs="Arial"/>
        </w:rPr>
        <w:t>Realizacja zamówienia została zakończona w dniu …………………………</w:t>
      </w:r>
      <w:r w:rsidR="00070083">
        <w:rPr>
          <w:rFonts w:ascii="Garamond" w:eastAsia="Arial" w:hAnsi="Garamond" w:cs="Arial"/>
        </w:rPr>
        <w:t>……………………</w:t>
      </w:r>
      <w:r w:rsidRPr="00C92975">
        <w:rPr>
          <w:rFonts w:ascii="Garamond" w:eastAsia="Arial" w:hAnsi="Garamond" w:cs="Arial"/>
        </w:rPr>
        <w:t>;</w:t>
      </w:r>
    </w:p>
    <w:p w:rsidR="00070083" w:rsidRDefault="00071F7A" w:rsidP="00070083">
      <w:pPr>
        <w:pStyle w:val="Akapitzlist"/>
        <w:numPr>
          <w:ilvl w:val="2"/>
          <w:numId w:val="2"/>
        </w:numPr>
        <w:spacing w:before="240" w:after="0" w:line="360" w:lineRule="auto"/>
        <w:ind w:left="709" w:hanging="283"/>
        <w:jc w:val="both"/>
        <w:rPr>
          <w:rFonts w:ascii="Garamond" w:eastAsia="Arial" w:hAnsi="Garamond" w:cs="Arial"/>
        </w:rPr>
      </w:pPr>
      <w:r w:rsidRPr="00C92975">
        <w:rPr>
          <w:rFonts w:ascii="Garamond" w:eastAsia="Arial" w:hAnsi="Garamond" w:cs="Arial"/>
        </w:rPr>
        <w:t xml:space="preserve">Termin wykonania </w:t>
      </w:r>
      <w:r w:rsidRPr="00C92975">
        <w:rPr>
          <w:rFonts w:ascii="Garamond" w:eastAsia="Arial" w:hAnsi="Garamond" w:cs="Arial"/>
          <w:b/>
        </w:rPr>
        <w:t>został / nie został</w:t>
      </w:r>
      <w:r w:rsidRPr="00C92975">
        <w:rPr>
          <w:rFonts w:ascii="Garamond" w:eastAsia="Arial" w:hAnsi="Garamond" w:cs="Arial"/>
        </w:rPr>
        <w:t xml:space="preserve"> </w:t>
      </w:r>
      <w:r w:rsidRPr="00C92975">
        <w:rPr>
          <w:rFonts w:ascii="Garamond" w:eastAsia="Arial" w:hAnsi="Garamond" w:cs="Arial"/>
          <w:i/>
        </w:rPr>
        <w:t xml:space="preserve">(wybrać odpowiednie) </w:t>
      </w:r>
      <w:r w:rsidRPr="00C92975">
        <w:rPr>
          <w:rFonts w:ascii="Garamond" w:eastAsia="Arial" w:hAnsi="Garamond" w:cs="Arial"/>
        </w:rPr>
        <w:t xml:space="preserve">dotrzymany; </w:t>
      </w:r>
    </w:p>
    <w:p w:rsidR="00071F7A" w:rsidRPr="00C92975" w:rsidRDefault="00071F7A" w:rsidP="00070083">
      <w:pPr>
        <w:pStyle w:val="Akapitzlist"/>
        <w:spacing w:before="240" w:after="0" w:line="360" w:lineRule="auto"/>
        <w:ind w:left="709"/>
        <w:jc w:val="both"/>
        <w:rPr>
          <w:rFonts w:ascii="Garamond" w:eastAsia="Arial" w:hAnsi="Garamond" w:cs="Arial"/>
        </w:rPr>
      </w:pPr>
      <w:r w:rsidRPr="00C92975">
        <w:rPr>
          <w:rFonts w:ascii="Garamond" w:eastAsia="Arial" w:hAnsi="Garamond" w:cs="Arial"/>
        </w:rPr>
        <w:t>jeśli nie został dotrzymany – wskazanie ilości przekroczonego terminu ……………</w:t>
      </w:r>
      <w:r w:rsidR="00070083">
        <w:rPr>
          <w:rFonts w:ascii="Garamond" w:eastAsia="Arial" w:hAnsi="Garamond" w:cs="Arial"/>
        </w:rPr>
        <w:t>……………</w:t>
      </w:r>
      <w:r w:rsidRPr="00C92975">
        <w:rPr>
          <w:rFonts w:ascii="Garamond" w:eastAsia="Arial" w:hAnsi="Garamond" w:cs="Arial"/>
        </w:rPr>
        <w:t>;</w:t>
      </w:r>
    </w:p>
    <w:p w:rsidR="00071F7A" w:rsidRPr="00C92975" w:rsidRDefault="00071F7A" w:rsidP="00070083">
      <w:pPr>
        <w:pStyle w:val="Akapitzlist"/>
        <w:numPr>
          <w:ilvl w:val="2"/>
          <w:numId w:val="2"/>
        </w:numPr>
        <w:spacing w:before="240" w:after="0" w:line="360" w:lineRule="auto"/>
        <w:ind w:left="709" w:hanging="283"/>
        <w:jc w:val="both"/>
        <w:rPr>
          <w:rFonts w:ascii="Garamond" w:eastAsia="Arial" w:hAnsi="Garamond" w:cs="Arial"/>
        </w:rPr>
      </w:pPr>
      <w:r w:rsidRPr="00C92975">
        <w:rPr>
          <w:rFonts w:ascii="Garamond" w:eastAsia="Arial" w:hAnsi="Garamond" w:cs="Arial"/>
        </w:rPr>
        <w:t xml:space="preserve">Ocena jakości wykonanych prac: </w:t>
      </w:r>
      <w:r w:rsidRPr="00C92975">
        <w:rPr>
          <w:rFonts w:ascii="Garamond" w:eastAsia="Arial" w:hAnsi="Garamond" w:cs="Arial"/>
          <w:b/>
        </w:rPr>
        <w:t>bardzo dobra / dobra / umiarkowana / budzi zastrzeżenia</w:t>
      </w:r>
      <w:r w:rsidRPr="00C92975">
        <w:rPr>
          <w:rFonts w:ascii="Garamond" w:eastAsia="Arial" w:hAnsi="Garamond" w:cs="Arial"/>
        </w:rPr>
        <w:t xml:space="preserve"> </w:t>
      </w:r>
      <w:r w:rsidRPr="00C92975">
        <w:rPr>
          <w:rFonts w:ascii="Garamond" w:eastAsia="Arial" w:hAnsi="Garamond" w:cs="Arial"/>
          <w:i/>
        </w:rPr>
        <w:t>(wybrać odpowiednie)</w:t>
      </w:r>
      <w:r w:rsidRPr="00C92975">
        <w:rPr>
          <w:rFonts w:ascii="Garamond" w:eastAsia="Arial" w:hAnsi="Garamond" w:cs="Arial"/>
        </w:rPr>
        <w:t>;</w:t>
      </w:r>
    </w:p>
    <w:p w:rsidR="00071F7A" w:rsidRPr="00C92975" w:rsidRDefault="00071F7A" w:rsidP="00070083">
      <w:pPr>
        <w:pStyle w:val="Akapitzlist"/>
        <w:numPr>
          <w:ilvl w:val="2"/>
          <w:numId w:val="2"/>
        </w:numPr>
        <w:spacing w:before="240" w:after="0" w:line="360" w:lineRule="auto"/>
        <w:ind w:left="709" w:hanging="283"/>
        <w:jc w:val="both"/>
        <w:rPr>
          <w:rFonts w:ascii="Garamond" w:eastAsia="Arial" w:hAnsi="Garamond" w:cs="Arial"/>
        </w:rPr>
      </w:pPr>
      <w:r w:rsidRPr="00C92975">
        <w:rPr>
          <w:rFonts w:ascii="Garamond" w:eastAsia="Arial" w:hAnsi="Garamond" w:cs="Arial"/>
        </w:rPr>
        <w:t xml:space="preserve">Termin gwarancyjny wygasa w dniu ………………… </w:t>
      </w:r>
      <w:r w:rsidRPr="00C92975">
        <w:rPr>
          <w:rFonts w:ascii="Garamond" w:eastAsia="Arial" w:hAnsi="Garamond" w:cs="Arial"/>
          <w:i/>
        </w:rPr>
        <w:t>(jeśli dotyczy)</w:t>
      </w:r>
      <w:r w:rsidRPr="00C92975">
        <w:rPr>
          <w:rFonts w:ascii="Garamond" w:eastAsia="Arial" w:hAnsi="Garamond" w:cs="Arial"/>
        </w:rPr>
        <w:t>;</w:t>
      </w:r>
    </w:p>
    <w:p w:rsidR="00070083" w:rsidRDefault="00071F7A" w:rsidP="00070083">
      <w:pPr>
        <w:pStyle w:val="Akapitzlist"/>
        <w:numPr>
          <w:ilvl w:val="2"/>
          <w:numId w:val="2"/>
        </w:numPr>
        <w:spacing w:before="240" w:after="0" w:line="360" w:lineRule="auto"/>
        <w:ind w:left="709" w:hanging="283"/>
        <w:jc w:val="both"/>
        <w:rPr>
          <w:rFonts w:ascii="Garamond" w:eastAsia="Arial" w:hAnsi="Garamond" w:cs="Arial"/>
        </w:rPr>
      </w:pPr>
      <w:r w:rsidRPr="00C92975">
        <w:rPr>
          <w:rFonts w:ascii="Garamond" w:eastAsia="Arial" w:hAnsi="Garamond" w:cs="Arial"/>
        </w:rPr>
        <w:t>Wykonawca</w:t>
      </w:r>
      <w:r w:rsidR="00070083">
        <w:rPr>
          <w:rFonts w:ascii="Garamond" w:eastAsia="Arial" w:hAnsi="Garamond" w:cs="Arial"/>
        </w:rPr>
        <w:t xml:space="preserve"> </w:t>
      </w:r>
      <w:r w:rsidRPr="00C92975">
        <w:rPr>
          <w:rFonts w:ascii="Garamond" w:eastAsia="Arial" w:hAnsi="Garamond" w:cs="Arial"/>
        </w:rPr>
        <w:t xml:space="preserve">przekazał następujące dokumenty </w:t>
      </w:r>
      <w:r w:rsidRPr="00C92975">
        <w:rPr>
          <w:rFonts w:ascii="Garamond" w:eastAsia="Arial" w:hAnsi="Garamond" w:cs="Arial"/>
          <w:i/>
        </w:rPr>
        <w:t>(jeśli dotyczy)</w:t>
      </w:r>
      <w:r>
        <w:rPr>
          <w:rFonts w:ascii="Garamond" w:eastAsia="Arial" w:hAnsi="Garamond" w:cs="Arial"/>
        </w:rPr>
        <w:t>:</w:t>
      </w:r>
    </w:p>
    <w:p w:rsidR="00071F7A" w:rsidRPr="00C92975" w:rsidRDefault="00071F7A" w:rsidP="00070083">
      <w:pPr>
        <w:pStyle w:val="Akapitzlist"/>
        <w:spacing w:before="240" w:after="0" w:line="360" w:lineRule="auto"/>
        <w:ind w:left="709"/>
        <w:jc w:val="both"/>
        <w:rPr>
          <w:rFonts w:ascii="Garamond" w:eastAsia="Arial" w:hAnsi="Garamond" w:cs="Arial"/>
        </w:rPr>
      </w:pPr>
      <w:r>
        <w:rPr>
          <w:rFonts w:ascii="Garamond" w:eastAsia="Arial" w:hAnsi="Garamond" w:cs="Arial"/>
        </w:rPr>
        <w:t xml:space="preserve"> </w:t>
      </w:r>
      <w:r w:rsidRPr="00C92975">
        <w:rPr>
          <w:rFonts w:ascii="Garamond" w:eastAsia="Arial" w:hAnsi="Garamond" w:cs="Arial"/>
        </w:rPr>
        <w:t>………………………………………………….</w:t>
      </w:r>
      <w:r w:rsidR="00070083">
        <w:rPr>
          <w:rFonts w:ascii="Garamond" w:eastAsia="Arial" w:hAnsi="Garamond" w:cs="Arial"/>
        </w:rPr>
        <w:t>………………………………………………</w:t>
      </w:r>
    </w:p>
    <w:p w:rsidR="00070083" w:rsidRPr="00070083" w:rsidRDefault="00071F7A" w:rsidP="00070083">
      <w:pPr>
        <w:pStyle w:val="Akapitzlist"/>
        <w:numPr>
          <w:ilvl w:val="0"/>
          <w:numId w:val="1"/>
        </w:numPr>
        <w:spacing w:before="240" w:after="0" w:line="360" w:lineRule="auto"/>
        <w:ind w:left="426" w:hanging="426"/>
        <w:rPr>
          <w:rFonts w:ascii="Garamond" w:eastAsia="Arial" w:hAnsi="Garamond" w:cs="Arial"/>
        </w:rPr>
      </w:pPr>
      <w:r w:rsidRPr="00C92975">
        <w:rPr>
          <w:rFonts w:ascii="Garamond" w:eastAsia="Arial" w:hAnsi="Garamond" w:cs="Arial"/>
          <w:b/>
        </w:rPr>
        <w:t xml:space="preserve">Przyjmuję </w:t>
      </w:r>
      <w:r w:rsidRPr="00C92975">
        <w:rPr>
          <w:rFonts w:ascii="Garamond" w:eastAsia="Arial" w:hAnsi="Garamond" w:cs="Arial"/>
        </w:rPr>
        <w:t xml:space="preserve">wykonanie wskazanej powyżej umowy </w:t>
      </w:r>
      <w:r w:rsidRPr="00C92975">
        <w:rPr>
          <w:rFonts w:ascii="Garamond" w:eastAsia="Arial" w:hAnsi="Garamond" w:cs="Arial"/>
          <w:b/>
        </w:rPr>
        <w:t>bez zastrzeżeń/ z następującymi zastrzeżeniami</w:t>
      </w:r>
      <w:r w:rsidRPr="00C92975">
        <w:rPr>
          <w:rFonts w:ascii="Garamond" w:eastAsia="Arial" w:hAnsi="Garamond" w:cs="Arial"/>
          <w:i/>
        </w:rPr>
        <w:t>:</w:t>
      </w:r>
    </w:p>
    <w:p w:rsidR="00071F7A" w:rsidRDefault="00070083" w:rsidP="00070083">
      <w:pPr>
        <w:pStyle w:val="Akapitzlist"/>
        <w:spacing w:before="240" w:after="0" w:line="360" w:lineRule="auto"/>
        <w:ind w:left="426"/>
        <w:rPr>
          <w:rFonts w:ascii="Garamond" w:eastAsia="Arial" w:hAnsi="Garamond" w:cs="Arial"/>
        </w:rPr>
      </w:pPr>
      <w:r>
        <w:rPr>
          <w:rFonts w:ascii="Garamond" w:eastAsia="Arial" w:hAnsi="Garamond" w:cs="Arial"/>
        </w:rPr>
        <w:t>………………………………………………………………………………………………………</w:t>
      </w:r>
    </w:p>
    <w:p w:rsidR="00071F7A" w:rsidRPr="00C92975" w:rsidRDefault="00071F7A" w:rsidP="00070083">
      <w:pPr>
        <w:pStyle w:val="Akapitzlist"/>
        <w:spacing w:before="240" w:after="0" w:line="360" w:lineRule="auto"/>
        <w:ind w:left="426"/>
        <w:rPr>
          <w:rFonts w:ascii="Garamond" w:eastAsia="Arial" w:hAnsi="Garamond" w:cs="Arial"/>
        </w:rPr>
      </w:pPr>
    </w:p>
    <w:p w:rsidR="00070083" w:rsidRDefault="00071F7A" w:rsidP="00070083">
      <w:pPr>
        <w:pStyle w:val="Akapitzlist"/>
        <w:numPr>
          <w:ilvl w:val="0"/>
          <w:numId w:val="1"/>
        </w:numPr>
        <w:spacing w:before="240" w:after="0" w:line="360" w:lineRule="auto"/>
        <w:ind w:left="426" w:hanging="426"/>
        <w:jc w:val="both"/>
        <w:rPr>
          <w:rFonts w:ascii="Garamond" w:eastAsia="Arial" w:hAnsi="Garamond" w:cs="Arial"/>
        </w:rPr>
      </w:pPr>
      <w:r>
        <w:rPr>
          <w:rFonts w:ascii="Garamond" w:eastAsia="Arial" w:hAnsi="Garamond" w:cs="Arial"/>
        </w:rPr>
        <w:t xml:space="preserve">Działając jako </w:t>
      </w:r>
      <w:r w:rsidRPr="00C92975">
        <w:rPr>
          <w:rFonts w:ascii="Garamond" w:eastAsia="Arial" w:hAnsi="Garamond" w:cs="Arial"/>
          <w:b/>
        </w:rPr>
        <w:t>Wykona</w:t>
      </w:r>
      <w:r>
        <w:rPr>
          <w:rFonts w:ascii="Garamond" w:eastAsia="Arial" w:hAnsi="Garamond" w:cs="Arial"/>
          <w:b/>
        </w:rPr>
        <w:t>wca</w:t>
      </w:r>
      <w:r w:rsidR="00070083">
        <w:rPr>
          <w:rFonts w:ascii="Garamond" w:eastAsia="Arial" w:hAnsi="Garamond" w:cs="Arial"/>
          <w:b/>
        </w:rPr>
        <w:t xml:space="preserve"> </w:t>
      </w:r>
      <w:r>
        <w:rPr>
          <w:rFonts w:ascii="Garamond" w:eastAsia="Arial" w:hAnsi="Garamond" w:cs="Arial"/>
          <w:b/>
        </w:rPr>
        <w:t xml:space="preserve">zgadzam się / nie zgadzam się </w:t>
      </w:r>
      <w:r w:rsidRPr="00C92975">
        <w:rPr>
          <w:rFonts w:ascii="Garamond" w:eastAsia="Arial" w:hAnsi="Garamond" w:cs="Arial"/>
        </w:rPr>
        <w:t>z przedstawionymi powyżej uwagami i oceną Zamawiającego</w:t>
      </w:r>
      <w:r>
        <w:rPr>
          <w:rFonts w:ascii="Garamond" w:eastAsia="Arial" w:hAnsi="Garamond" w:cs="Arial"/>
        </w:rPr>
        <w:t xml:space="preserve"> i </w:t>
      </w:r>
      <w:r w:rsidRPr="00C92975">
        <w:rPr>
          <w:rFonts w:ascii="Garamond" w:eastAsia="Arial" w:hAnsi="Garamond" w:cs="Arial"/>
          <w:b/>
        </w:rPr>
        <w:t>nie wnoszę do nich żadnych zastrzeżeń / wnoszę następujące zastrzeżenia</w:t>
      </w:r>
      <w:r>
        <w:rPr>
          <w:rFonts w:ascii="Garamond" w:eastAsia="Arial" w:hAnsi="Garamond" w:cs="Arial"/>
        </w:rPr>
        <w:t>:</w:t>
      </w:r>
    </w:p>
    <w:p w:rsidR="00070083" w:rsidRDefault="00070083" w:rsidP="00070083">
      <w:pPr>
        <w:pStyle w:val="Akapitzlist"/>
        <w:spacing w:before="240" w:after="0" w:line="360" w:lineRule="auto"/>
        <w:ind w:left="426"/>
        <w:rPr>
          <w:rFonts w:ascii="Garamond" w:eastAsia="Arial" w:hAnsi="Garamond" w:cs="Arial"/>
        </w:rPr>
      </w:pPr>
      <w:r>
        <w:rPr>
          <w:rFonts w:ascii="Garamond" w:eastAsia="Arial" w:hAnsi="Garamond" w:cs="Arial"/>
        </w:rPr>
        <w:t>………………………………………………………………………………………………………</w:t>
      </w:r>
    </w:p>
    <w:p w:rsidR="00071F7A" w:rsidRPr="00C92975" w:rsidRDefault="00071F7A" w:rsidP="00070083">
      <w:pPr>
        <w:pStyle w:val="Akapitzlist"/>
        <w:spacing w:before="240" w:after="0" w:line="360" w:lineRule="auto"/>
        <w:ind w:left="426"/>
        <w:jc w:val="both"/>
        <w:rPr>
          <w:rFonts w:ascii="Garamond" w:eastAsia="Arial" w:hAnsi="Garamond" w:cs="Arial"/>
        </w:rPr>
      </w:pPr>
    </w:p>
    <w:p w:rsidR="00071F7A" w:rsidRPr="00C92975" w:rsidRDefault="00071F7A" w:rsidP="00070083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Arial" w:hAnsi="Garamond" w:cs="Arial"/>
        </w:rPr>
      </w:pPr>
      <w:r w:rsidRPr="00C92975">
        <w:rPr>
          <w:rFonts w:ascii="Garamond" w:eastAsia="Arial" w:hAnsi="Garamond" w:cs="Arial"/>
        </w:rPr>
        <w:t xml:space="preserve">Niniejszy protokół sporządzono w dwóch jednobrzmiących egzemplarzach, jeden dla </w:t>
      </w:r>
      <w:r w:rsidRPr="00C92975">
        <w:rPr>
          <w:rFonts w:ascii="Garamond" w:eastAsia="Arial" w:hAnsi="Garamond" w:cs="Arial"/>
          <w:b/>
        </w:rPr>
        <w:t>Zamawiającego</w:t>
      </w:r>
      <w:r w:rsidRPr="00C92975">
        <w:rPr>
          <w:rFonts w:ascii="Garamond" w:eastAsia="Arial" w:hAnsi="Garamond" w:cs="Arial"/>
        </w:rPr>
        <w:t xml:space="preserve">, a drugi dla </w:t>
      </w:r>
      <w:r w:rsidRPr="00C92975">
        <w:rPr>
          <w:rFonts w:ascii="Garamond" w:eastAsia="Arial" w:hAnsi="Garamond" w:cs="Arial"/>
          <w:b/>
        </w:rPr>
        <w:t>Wykonawcy</w:t>
      </w:r>
      <w:r>
        <w:rPr>
          <w:rFonts w:ascii="Garamond" w:eastAsia="Arial" w:hAnsi="Garamond" w:cs="Arial"/>
        </w:rPr>
        <w:t>.</w:t>
      </w:r>
    </w:p>
    <w:p w:rsidR="00071F7A" w:rsidRPr="00C92975" w:rsidRDefault="00071F7A" w:rsidP="00071F7A">
      <w:pPr>
        <w:spacing w:after="0" w:line="240" w:lineRule="auto"/>
        <w:jc w:val="both"/>
        <w:rPr>
          <w:rFonts w:ascii="Garamond" w:eastAsia="Arial" w:hAnsi="Garamond" w:cs="Arial"/>
        </w:rPr>
      </w:pP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4786"/>
      </w:tblGrid>
      <w:tr w:rsidR="00071F7A" w:rsidRPr="00C92975" w:rsidTr="0096672F">
        <w:trPr>
          <w:trHeight w:val="1918"/>
        </w:trPr>
        <w:tc>
          <w:tcPr>
            <w:tcW w:w="43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71F7A" w:rsidRPr="00070083" w:rsidRDefault="00070083" w:rsidP="0096672F">
            <w:pPr>
              <w:spacing w:after="0" w:line="240" w:lineRule="auto"/>
              <w:jc w:val="center"/>
              <w:rPr>
                <w:rFonts w:ascii="Garamond" w:eastAsia="Arial" w:hAnsi="Garamond" w:cs="Arial"/>
                <w:b/>
                <w:bCs/>
                <w:sz w:val="28"/>
                <w:szCs w:val="28"/>
              </w:rPr>
            </w:pPr>
            <w:r w:rsidRPr="00070083">
              <w:rPr>
                <w:rFonts w:ascii="Garamond" w:eastAsia="Arial" w:hAnsi="Garamond" w:cs="Arial"/>
                <w:b/>
                <w:bCs/>
                <w:sz w:val="28"/>
                <w:szCs w:val="28"/>
              </w:rPr>
              <w:t>Zamawiający</w:t>
            </w:r>
          </w:p>
          <w:p w:rsidR="00071F7A" w:rsidRPr="00C92975" w:rsidRDefault="00071F7A" w:rsidP="0096672F">
            <w:pPr>
              <w:spacing w:after="0" w:line="240" w:lineRule="auto"/>
              <w:jc w:val="center"/>
              <w:rPr>
                <w:rFonts w:ascii="Garamond" w:eastAsia="Arial" w:hAnsi="Garamond" w:cs="Arial"/>
              </w:rPr>
            </w:pPr>
          </w:p>
          <w:p w:rsidR="00071F7A" w:rsidRDefault="00071F7A" w:rsidP="0096672F">
            <w:pPr>
              <w:spacing w:after="0" w:line="240" w:lineRule="auto"/>
              <w:jc w:val="center"/>
              <w:rPr>
                <w:rFonts w:ascii="Garamond" w:eastAsia="Arial" w:hAnsi="Garamond" w:cs="Arial"/>
              </w:rPr>
            </w:pPr>
          </w:p>
          <w:p w:rsidR="00071F7A" w:rsidRDefault="00071F7A" w:rsidP="0096672F">
            <w:pPr>
              <w:spacing w:after="0" w:line="240" w:lineRule="auto"/>
              <w:jc w:val="center"/>
              <w:rPr>
                <w:rFonts w:ascii="Garamond" w:eastAsia="Arial" w:hAnsi="Garamond" w:cs="Arial"/>
              </w:rPr>
            </w:pPr>
          </w:p>
          <w:p w:rsidR="00071F7A" w:rsidRPr="00C92975" w:rsidRDefault="00071F7A" w:rsidP="0096672F">
            <w:pPr>
              <w:spacing w:after="0" w:line="240" w:lineRule="auto"/>
              <w:jc w:val="center"/>
              <w:rPr>
                <w:rFonts w:ascii="Garamond" w:eastAsia="Arial" w:hAnsi="Garamond" w:cs="Arial"/>
              </w:rPr>
            </w:pPr>
          </w:p>
          <w:p w:rsidR="00071F7A" w:rsidRPr="00C92975" w:rsidRDefault="00071F7A" w:rsidP="0096672F">
            <w:pPr>
              <w:spacing w:after="0" w:line="240" w:lineRule="auto"/>
              <w:jc w:val="center"/>
              <w:rPr>
                <w:rFonts w:ascii="Garamond" w:eastAsia="Arial" w:hAnsi="Garamond" w:cs="Arial"/>
              </w:rPr>
            </w:pPr>
            <w:r w:rsidRPr="00C92975">
              <w:rPr>
                <w:rFonts w:ascii="Garamond" w:eastAsia="Arial" w:hAnsi="Garamond" w:cs="Arial"/>
              </w:rPr>
              <w:t>.....................................</w:t>
            </w:r>
          </w:p>
          <w:p w:rsidR="00071F7A" w:rsidRPr="00C92975" w:rsidRDefault="00070083" w:rsidP="0096672F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Arial"/>
              </w:rPr>
              <w:t>d</w:t>
            </w:r>
            <w:r w:rsidR="00071F7A" w:rsidRPr="00C92975">
              <w:rPr>
                <w:rFonts w:ascii="Garamond" w:eastAsia="Arial" w:hAnsi="Garamond" w:cs="Arial"/>
              </w:rPr>
              <w:t>ata, podpis, pieczątka</w:t>
            </w:r>
          </w:p>
        </w:tc>
        <w:tc>
          <w:tcPr>
            <w:tcW w:w="4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71F7A" w:rsidRPr="00070083" w:rsidRDefault="00071F7A" w:rsidP="0096672F">
            <w:pPr>
              <w:spacing w:after="0" w:line="240" w:lineRule="auto"/>
              <w:jc w:val="center"/>
              <w:rPr>
                <w:rFonts w:ascii="Garamond" w:eastAsia="Arial" w:hAnsi="Garamond" w:cs="Arial"/>
                <w:b/>
                <w:bCs/>
                <w:sz w:val="28"/>
                <w:szCs w:val="28"/>
              </w:rPr>
            </w:pPr>
            <w:r w:rsidRPr="00070083">
              <w:rPr>
                <w:rFonts w:ascii="Garamond" w:eastAsia="Arial" w:hAnsi="Garamond" w:cs="Arial"/>
                <w:b/>
                <w:bCs/>
                <w:sz w:val="28"/>
                <w:szCs w:val="28"/>
              </w:rPr>
              <w:t>Wykonawc</w:t>
            </w:r>
            <w:r w:rsidR="00070083" w:rsidRPr="00070083">
              <w:rPr>
                <w:rFonts w:ascii="Garamond" w:eastAsia="Arial" w:hAnsi="Garamond" w:cs="Arial"/>
                <w:b/>
                <w:bCs/>
                <w:sz w:val="28"/>
                <w:szCs w:val="28"/>
              </w:rPr>
              <w:t>a</w:t>
            </w:r>
          </w:p>
          <w:p w:rsidR="00071F7A" w:rsidRDefault="00071F7A" w:rsidP="0096672F">
            <w:pPr>
              <w:spacing w:after="0" w:line="240" w:lineRule="auto"/>
              <w:jc w:val="center"/>
              <w:rPr>
                <w:rFonts w:ascii="Garamond" w:eastAsia="Arial" w:hAnsi="Garamond" w:cs="Arial"/>
              </w:rPr>
            </w:pPr>
          </w:p>
          <w:p w:rsidR="00071F7A" w:rsidRDefault="00071F7A" w:rsidP="0096672F">
            <w:pPr>
              <w:spacing w:after="0" w:line="240" w:lineRule="auto"/>
              <w:jc w:val="center"/>
              <w:rPr>
                <w:rFonts w:ascii="Garamond" w:eastAsia="Arial" w:hAnsi="Garamond" w:cs="Arial"/>
              </w:rPr>
            </w:pPr>
          </w:p>
          <w:p w:rsidR="00070083" w:rsidRPr="00C92975" w:rsidRDefault="00070083" w:rsidP="0096672F">
            <w:pPr>
              <w:spacing w:after="0" w:line="240" w:lineRule="auto"/>
              <w:jc w:val="center"/>
              <w:rPr>
                <w:rFonts w:ascii="Garamond" w:eastAsia="Arial" w:hAnsi="Garamond" w:cs="Arial"/>
              </w:rPr>
            </w:pPr>
          </w:p>
          <w:p w:rsidR="00071F7A" w:rsidRPr="00C92975" w:rsidRDefault="00071F7A" w:rsidP="0096672F">
            <w:pPr>
              <w:spacing w:after="0" w:line="240" w:lineRule="auto"/>
              <w:jc w:val="center"/>
              <w:rPr>
                <w:rFonts w:ascii="Garamond" w:eastAsia="Arial" w:hAnsi="Garamond" w:cs="Arial"/>
              </w:rPr>
            </w:pPr>
          </w:p>
          <w:p w:rsidR="00071F7A" w:rsidRPr="00C92975" w:rsidRDefault="00071F7A" w:rsidP="0096672F">
            <w:pPr>
              <w:spacing w:after="0" w:line="240" w:lineRule="auto"/>
              <w:jc w:val="center"/>
              <w:rPr>
                <w:rFonts w:ascii="Garamond" w:eastAsia="Arial" w:hAnsi="Garamond" w:cs="Arial"/>
              </w:rPr>
            </w:pPr>
            <w:r w:rsidRPr="00C92975">
              <w:rPr>
                <w:rFonts w:ascii="Garamond" w:eastAsia="Arial" w:hAnsi="Garamond" w:cs="Arial"/>
              </w:rPr>
              <w:t>......................................</w:t>
            </w:r>
          </w:p>
          <w:p w:rsidR="00071F7A" w:rsidRPr="00C92975" w:rsidRDefault="00070083" w:rsidP="0096672F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eastAsia="Arial" w:hAnsi="Garamond" w:cs="Arial"/>
              </w:rPr>
              <w:t>d</w:t>
            </w:r>
            <w:r w:rsidR="00071F7A" w:rsidRPr="00C92975">
              <w:rPr>
                <w:rFonts w:ascii="Garamond" w:eastAsia="Arial" w:hAnsi="Garamond" w:cs="Arial"/>
              </w:rPr>
              <w:t>ata, podpis, pieczątka</w:t>
            </w:r>
          </w:p>
        </w:tc>
      </w:tr>
    </w:tbl>
    <w:p w:rsidR="0096672F" w:rsidRDefault="0096672F"/>
    <w:p w:rsidR="00D50443" w:rsidRDefault="00D50443"/>
    <w:sectPr w:rsidR="00D50443" w:rsidSect="00D504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BE" w:rsidRDefault="009200BE" w:rsidP="00070083">
      <w:pPr>
        <w:spacing w:after="0" w:line="240" w:lineRule="auto"/>
      </w:pPr>
      <w:r>
        <w:separator/>
      </w:r>
    </w:p>
  </w:endnote>
  <w:endnote w:type="continuationSeparator" w:id="0">
    <w:p w:rsidR="009200BE" w:rsidRDefault="009200BE" w:rsidP="0007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73B" w:rsidRDefault="00DA07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43" w:rsidRPr="00D50443" w:rsidRDefault="00D50443" w:rsidP="00D50443">
    <w:pPr>
      <w:pStyle w:val="Stopka"/>
      <w:pBdr>
        <w:top w:val="single" w:sz="4" w:space="1" w:color="auto"/>
      </w:pBdr>
      <w:spacing w:after="0" w:line="240" w:lineRule="auto"/>
      <w:jc w:val="center"/>
      <w:rPr>
        <w:rFonts w:ascii="Garamond" w:hAnsi="Garamond"/>
        <w:sz w:val="24"/>
        <w:szCs w:val="24"/>
      </w:rPr>
    </w:pPr>
    <w:r w:rsidRPr="00D50443">
      <w:rPr>
        <w:rFonts w:ascii="Garamond" w:hAnsi="Garamond"/>
        <w:sz w:val="24"/>
        <w:szCs w:val="24"/>
      </w:rPr>
      <w:t xml:space="preserve">Strona </w:t>
    </w:r>
    <w:r w:rsidRPr="00D50443">
      <w:rPr>
        <w:rFonts w:ascii="Garamond" w:hAnsi="Garamond"/>
        <w:b/>
        <w:bCs/>
        <w:sz w:val="24"/>
        <w:szCs w:val="24"/>
      </w:rPr>
      <w:fldChar w:fldCharType="begin"/>
    </w:r>
    <w:r w:rsidRPr="00D50443">
      <w:rPr>
        <w:rFonts w:ascii="Garamond" w:hAnsi="Garamond"/>
        <w:b/>
        <w:bCs/>
        <w:sz w:val="24"/>
        <w:szCs w:val="24"/>
      </w:rPr>
      <w:instrText>PAGE</w:instrText>
    </w:r>
    <w:r w:rsidRPr="00D50443">
      <w:rPr>
        <w:rFonts w:ascii="Garamond" w:hAnsi="Garamond"/>
        <w:b/>
        <w:bCs/>
        <w:sz w:val="24"/>
        <w:szCs w:val="24"/>
      </w:rPr>
      <w:fldChar w:fldCharType="separate"/>
    </w:r>
    <w:r w:rsidR="00BA5ECE">
      <w:rPr>
        <w:rFonts w:ascii="Garamond" w:hAnsi="Garamond"/>
        <w:b/>
        <w:bCs/>
        <w:noProof/>
        <w:sz w:val="24"/>
        <w:szCs w:val="24"/>
      </w:rPr>
      <w:t>2</w:t>
    </w:r>
    <w:r w:rsidRPr="00D50443">
      <w:rPr>
        <w:rFonts w:ascii="Garamond" w:hAnsi="Garamond"/>
        <w:b/>
        <w:bCs/>
        <w:sz w:val="24"/>
        <w:szCs w:val="24"/>
      </w:rPr>
      <w:fldChar w:fldCharType="end"/>
    </w:r>
    <w:r w:rsidRPr="00D50443">
      <w:rPr>
        <w:rFonts w:ascii="Garamond" w:hAnsi="Garamond"/>
        <w:sz w:val="24"/>
        <w:szCs w:val="24"/>
      </w:rPr>
      <w:t xml:space="preserve"> z </w:t>
    </w:r>
    <w:r w:rsidRPr="00D50443">
      <w:rPr>
        <w:rFonts w:ascii="Garamond" w:hAnsi="Garamond"/>
        <w:b/>
        <w:bCs/>
        <w:sz w:val="24"/>
        <w:szCs w:val="24"/>
      </w:rPr>
      <w:fldChar w:fldCharType="begin"/>
    </w:r>
    <w:r w:rsidRPr="00D50443">
      <w:rPr>
        <w:rFonts w:ascii="Garamond" w:hAnsi="Garamond"/>
        <w:b/>
        <w:bCs/>
        <w:sz w:val="24"/>
        <w:szCs w:val="24"/>
      </w:rPr>
      <w:instrText>NUMPAGES</w:instrText>
    </w:r>
    <w:r w:rsidRPr="00D50443">
      <w:rPr>
        <w:rFonts w:ascii="Garamond" w:hAnsi="Garamond"/>
        <w:b/>
        <w:bCs/>
        <w:sz w:val="24"/>
        <w:szCs w:val="24"/>
      </w:rPr>
      <w:fldChar w:fldCharType="separate"/>
    </w:r>
    <w:r w:rsidR="00BA5ECE">
      <w:rPr>
        <w:rFonts w:ascii="Garamond" w:hAnsi="Garamond"/>
        <w:b/>
        <w:bCs/>
        <w:noProof/>
        <w:sz w:val="24"/>
        <w:szCs w:val="24"/>
      </w:rPr>
      <w:t>2</w:t>
    </w:r>
    <w:r w:rsidRPr="00D50443">
      <w:rPr>
        <w:rFonts w:ascii="Garamond" w:hAnsi="Garamond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43" w:rsidRPr="00D50443" w:rsidRDefault="00D50443" w:rsidP="00D50443">
    <w:pPr>
      <w:pStyle w:val="Stopka"/>
      <w:pBdr>
        <w:top w:val="single" w:sz="4" w:space="1" w:color="auto"/>
      </w:pBdr>
      <w:spacing w:after="0" w:line="240" w:lineRule="auto"/>
      <w:jc w:val="center"/>
      <w:rPr>
        <w:rFonts w:ascii="Garamond" w:hAnsi="Garamond"/>
        <w:sz w:val="24"/>
        <w:szCs w:val="24"/>
      </w:rPr>
    </w:pPr>
    <w:r w:rsidRPr="00D50443">
      <w:rPr>
        <w:rFonts w:ascii="Garamond" w:hAnsi="Garamond"/>
        <w:sz w:val="24"/>
        <w:szCs w:val="24"/>
      </w:rPr>
      <w:t xml:space="preserve">Strona </w:t>
    </w:r>
    <w:r w:rsidRPr="00D50443">
      <w:rPr>
        <w:rFonts w:ascii="Garamond" w:hAnsi="Garamond"/>
        <w:b/>
        <w:bCs/>
        <w:sz w:val="24"/>
        <w:szCs w:val="24"/>
      </w:rPr>
      <w:fldChar w:fldCharType="begin"/>
    </w:r>
    <w:r w:rsidRPr="00D50443">
      <w:rPr>
        <w:rFonts w:ascii="Garamond" w:hAnsi="Garamond"/>
        <w:b/>
        <w:bCs/>
        <w:sz w:val="24"/>
        <w:szCs w:val="24"/>
      </w:rPr>
      <w:instrText>PAGE</w:instrText>
    </w:r>
    <w:r w:rsidRPr="00D50443">
      <w:rPr>
        <w:rFonts w:ascii="Garamond" w:hAnsi="Garamond"/>
        <w:b/>
        <w:bCs/>
        <w:sz w:val="24"/>
        <w:szCs w:val="24"/>
      </w:rPr>
      <w:fldChar w:fldCharType="separate"/>
    </w:r>
    <w:r w:rsidR="00BA5ECE">
      <w:rPr>
        <w:rFonts w:ascii="Garamond" w:hAnsi="Garamond"/>
        <w:b/>
        <w:bCs/>
        <w:noProof/>
        <w:sz w:val="24"/>
        <w:szCs w:val="24"/>
      </w:rPr>
      <w:t>1</w:t>
    </w:r>
    <w:r w:rsidRPr="00D50443">
      <w:rPr>
        <w:rFonts w:ascii="Garamond" w:hAnsi="Garamond"/>
        <w:b/>
        <w:bCs/>
        <w:sz w:val="24"/>
        <w:szCs w:val="24"/>
      </w:rPr>
      <w:fldChar w:fldCharType="end"/>
    </w:r>
    <w:r w:rsidRPr="00D50443">
      <w:rPr>
        <w:rFonts w:ascii="Garamond" w:hAnsi="Garamond"/>
        <w:sz w:val="24"/>
        <w:szCs w:val="24"/>
      </w:rPr>
      <w:t xml:space="preserve"> z </w:t>
    </w:r>
    <w:r w:rsidRPr="00D50443">
      <w:rPr>
        <w:rFonts w:ascii="Garamond" w:hAnsi="Garamond"/>
        <w:b/>
        <w:bCs/>
        <w:sz w:val="24"/>
        <w:szCs w:val="24"/>
      </w:rPr>
      <w:fldChar w:fldCharType="begin"/>
    </w:r>
    <w:r w:rsidRPr="00D50443">
      <w:rPr>
        <w:rFonts w:ascii="Garamond" w:hAnsi="Garamond"/>
        <w:b/>
        <w:bCs/>
        <w:sz w:val="24"/>
        <w:szCs w:val="24"/>
      </w:rPr>
      <w:instrText>NUMPAGES</w:instrText>
    </w:r>
    <w:r w:rsidRPr="00D50443">
      <w:rPr>
        <w:rFonts w:ascii="Garamond" w:hAnsi="Garamond"/>
        <w:b/>
        <w:bCs/>
        <w:sz w:val="24"/>
        <w:szCs w:val="24"/>
      </w:rPr>
      <w:fldChar w:fldCharType="separate"/>
    </w:r>
    <w:r w:rsidR="00BA5ECE">
      <w:rPr>
        <w:rFonts w:ascii="Garamond" w:hAnsi="Garamond"/>
        <w:b/>
        <w:bCs/>
        <w:noProof/>
        <w:sz w:val="24"/>
        <w:szCs w:val="24"/>
      </w:rPr>
      <w:t>2</w:t>
    </w:r>
    <w:r w:rsidRPr="00D50443">
      <w:rPr>
        <w:rFonts w:ascii="Garamond" w:hAnsi="Garamond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BE" w:rsidRDefault="009200BE" w:rsidP="00070083">
      <w:pPr>
        <w:spacing w:after="0" w:line="240" w:lineRule="auto"/>
      </w:pPr>
      <w:r>
        <w:separator/>
      </w:r>
    </w:p>
  </w:footnote>
  <w:footnote w:type="continuationSeparator" w:id="0">
    <w:p w:rsidR="009200BE" w:rsidRDefault="009200BE" w:rsidP="0007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73B" w:rsidRDefault="00DA07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73B" w:rsidRDefault="00DA07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BF" w:rsidRPr="00121348" w:rsidRDefault="00DA073B" w:rsidP="00DA073B">
    <w:pPr>
      <w:spacing w:after="0" w:line="240" w:lineRule="auto"/>
      <w:rPr>
        <w:rFonts w:ascii="Garamond" w:hAnsi="Garamond"/>
        <w:sz w:val="20"/>
        <w:szCs w:val="20"/>
        <w:u w:val="single"/>
      </w:rPr>
    </w:pP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 w:rsidR="007653BF" w:rsidRPr="00121348">
      <w:rPr>
        <w:rFonts w:ascii="Garamond" w:hAnsi="Garamond"/>
        <w:sz w:val="20"/>
        <w:szCs w:val="20"/>
        <w:u w:val="single"/>
      </w:rPr>
      <w:t>Załącznik nr 11</w:t>
    </w:r>
  </w:p>
  <w:p w:rsidR="00DA073B" w:rsidRDefault="00DA073B" w:rsidP="00DA073B">
    <w:pPr>
      <w:spacing w:after="0" w:line="240" w:lineRule="auto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  <w:t>do Regulaminu</w:t>
    </w:r>
    <w:r w:rsidR="00942641" w:rsidRPr="00DA073B">
      <w:rPr>
        <w:rFonts w:ascii="Garamond" w:hAnsi="Garamond"/>
        <w:sz w:val="20"/>
        <w:szCs w:val="20"/>
      </w:rPr>
      <w:t xml:space="preserve"> udzielania zamówień publicznych</w:t>
    </w:r>
    <w:r w:rsidR="00942641" w:rsidRPr="00DA073B">
      <w:rPr>
        <w:rFonts w:ascii="Garamond" w:hAnsi="Garamond"/>
        <w:sz w:val="20"/>
        <w:szCs w:val="20"/>
      </w:rPr>
      <w:tab/>
    </w:r>
    <w:r w:rsidR="00942641" w:rsidRPr="00DA073B"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 w:rsidR="007653BF" w:rsidRPr="00DA073B">
      <w:rPr>
        <w:rFonts w:ascii="Garamond" w:hAnsi="Garamond"/>
        <w:sz w:val="20"/>
        <w:szCs w:val="20"/>
      </w:rPr>
      <w:t>w Akademii Sz</w:t>
    </w:r>
    <w:r>
      <w:rPr>
        <w:rFonts w:ascii="Garamond" w:hAnsi="Garamond"/>
        <w:sz w:val="20"/>
        <w:szCs w:val="20"/>
      </w:rPr>
      <w:t>tuk Pięknych w Warszawie,</w:t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</w:p>
  <w:p w:rsidR="007653BF" w:rsidRPr="00DA073B" w:rsidRDefault="00DA073B" w:rsidP="00DA073B">
    <w:pPr>
      <w:spacing w:after="0" w:line="240" w:lineRule="auto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 w:rsidR="007653BF" w:rsidRPr="00DA073B">
      <w:rPr>
        <w:rFonts w:ascii="Garamond" w:hAnsi="Garamond"/>
        <w:sz w:val="20"/>
        <w:szCs w:val="20"/>
      </w:rPr>
      <w:t>do których nie stosuje się przepisów</w:t>
    </w:r>
    <w:r w:rsidR="007653BF" w:rsidRPr="00DA073B">
      <w:rPr>
        <w:rFonts w:ascii="Garamond" w:hAnsi="Garamond"/>
        <w:sz w:val="20"/>
        <w:szCs w:val="20"/>
      </w:rPr>
      <w:tab/>
    </w:r>
    <w:r w:rsidR="007653BF" w:rsidRPr="00DA073B">
      <w:rPr>
        <w:rFonts w:ascii="Garamond" w:hAnsi="Garamond"/>
        <w:sz w:val="20"/>
        <w:szCs w:val="20"/>
      </w:rPr>
      <w:tab/>
    </w:r>
    <w:r w:rsidR="007653BF" w:rsidRPr="00DA073B">
      <w:rPr>
        <w:rFonts w:ascii="Garamond" w:hAnsi="Garamond"/>
        <w:sz w:val="20"/>
        <w:szCs w:val="20"/>
      </w:rPr>
      <w:tab/>
    </w:r>
    <w:r w:rsidR="007653BF" w:rsidRPr="00DA073B">
      <w:rPr>
        <w:rFonts w:ascii="Garamond" w:hAnsi="Garamond"/>
        <w:sz w:val="20"/>
        <w:szCs w:val="20"/>
      </w:rPr>
      <w:tab/>
    </w:r>
  </w:p>
  <w:p w:rsidR="007653BF" w:rsidRPr="007653BF" w:rsidRDefault="00DA073B" w:rsidP="007653BF">
    <w:pPr>
      <w:spacing w:after="0" w:line="240" w:lineRule="auto"/>
      <w:jc w:val="right"/>
      <w:rPr>
        <w:rFonts w:ascii="Garamond" w:hAnsi="Garamond"/>
        <w:b/>
        <w:sz w:val="20"/>
        <w:szCs w:val="20"/>
      </w:rPr>
    </w:pPr>
    <w:r>
      <w:rPr>
        <w:rFonts w:ascii="Garamond" w:hAnsi="Garamond"/>
        <w:sz w:val="20"/>
        <w:szCs w:val="20"/>
      </w:rPr>
      <w:t xml:space="preserve">   </w:t>
    </w:r>
    <w:r w:rsidR="007653BF" w:rsidRPr="00DA073B">
      <w:rPr>
        <w:rFonts w:ascii="Garamond" w:hAnsi="Garamond"/>
        <w:sz w:val="20"/>
        <w:szCs w:val="20"/>
      </w:rPr>
      <w:t>ustawy z dnia 11 września 2019 r. - Prawo zamówień publicznych</w:t>
    </w:r>
    <w:r w:rsidR="007653BF" w:rsidRPr="00DA073B">
      <w:rPr>
        <w:rFonts w:ascii="Garamond" w:hAnsi="Garamond"/>
        <w:b/>
        <w:sz w:val="20"/>
        <w:szCs w:val="20"/>
      </w:rPr>
      <w:tab/>
    </w:r>
  </w:p>
  <w:tbl>
    <w:tblPr>
      <w:tblW w:w="9356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5387"/>
      <w:gridCol w:w="2268"/>
    </w:tblGrid>
    <w:tr w:rsidR="007653BF" w:rsidTr="00262304">
      <w:trPr>
        <w:trHeight w:val="378"/>
        <w:jc w:val="center"/>
      </w:trPr>
      <w:tc>
        <w:tcPr>
          <w:tcW w:w="1701" w:type="dxa"/>
          <w:vMerge w:val="restart"/>
          <w:shd w:val="clear" w:color="auto" w:fill="auto"/>
          <w:vAlign w:val="center"/>
        </w:tcPr>
        <w:p w:rsidR="007653BF" w:rsidRDefault="00BA5ECE" w:rsidP="00663F0A">
          <w:pPr>
            <w:pStyle w:val="Nagwek"/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723900" cy="723900"/>
                <wp:effectExtent l="0" t="0" r="0" b="0"/>
                <wp:docPr id="1" name="Obraz 1" descr="Logo_A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7653BF" w:rsidRDefault="007653BF" w:rsidP="007653BF">
          <w:pPr>
            <w:pStyle w:val="Nagwek"/>
            <w:spacing w:after="0" w:line="240" w:lineRule="auto"/>
            <w:jc w:val="center"/>
          </w:pPr>
          <w:r w:rsidRPr="003A039D">
            <w:rPr>
              <w:rFonts w:ascii="Garamond" w:eastAsia="Arial" w:hAnsi="Garamond" w:cs="Arial"/>
              <w:b/>
              <w:sz w:val="24"/>
              <w:szCs w:val="24"/>
            </w:rPr>
            <w:t>PROTOKÓŁ ODBIORU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653BF" w:rsidRDefault="007653BF" w:rsidP="007653BF">
          <w:pPr>
            <w:pStyle w:val="Nagwek"/>
            <w:spacing w:after="0" w:line="240" w:lineRule="auto"/>
            <w:jc w:val="center"/>
          </w:pPr>
        </w:p>
      </w:tc>
    </w:tr>
    <w:tr w:rsidR="007653BF" w:rsidTr="00262304">
      <w:trPr>
        <w:trHeight w:val="378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7653BF" w:rsidRDefault="007653BF" w:rsidP="007653BF">
          <w:pPr>
            <w:pStyle w:val="Nagwek"/>
            <w:jc w:val="center"/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7653BF" w:rsidRPr="00F66C22" w:rsidRDefault="007653BF" w:rsidP="007653BF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rFonts w:ascii="Garamond" w:eastAsia="Arial" w:hAnsi="Garamond" w:cs="Arial"/>
              <w:b/>
              <w:sz w:val="24"/>
              <w:szCs w:val="24"/>
            </w:rPr>
            <w:t xml:space="preserve">dot. </w:t>
          </w:r>
          <w:r w:rsidRPr="003A039D">
            <w:rPr>
              <w:rFonts w:ascii="Garamond" w:eastAsia="Arial" w:hAnsi="Garamond" w:cs="Arial"/>
              <w:b/>
              <w:sz w:val="24"/>
              <w:szCs w:val="24"/>
            </w:rPr>
            <w:t>U</w:t>
          </w:r>
          <w:r>
            <w:rPr>
              <w:rFonts w:ascii="Garamond" w:eastAsia="Arial" w:hAnsi="Garamond" w:cs="Arial"/>
              <w:b/>
              <w:sz w:val="24"/>
              <w:szCs w:val="24"/>
            </w:rPr>
            <w:t>MOWY Nr ………/……… z dnia …………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7653BF" w:rsidRPr="002B26E2" w:rsidRDefault="007653BF" w:rsidP="007653BF">
          <w:pPr>
            <w:pStyle w:val="Nagwek"/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>……………………</w:t>
          </w:r>
        </w:p>
      </w:tc>
    </w:tr>
    <w:tr w:rsidR="007653BF" w:rsidTr="00262304">
      <w:trPr>
        <w:trHeight w:val="81"/>
        <w:jc w:val="center"/>
      </w:trPr>
      <w:tc>
        <w:tcPr>
          <w:tcW w:w="1701" w:type="dxa"/>
          <w:vMerge/>
          <w:shd w:val="clear" w:color="auto" w:fill="auto"/>
          <w:vAlign w:val="center"/>
        </w:tcPr>
        <w:p w:rsidR="007653BF" w:rsidRDefault="007653BF" w:rsidP="007653BF">
          <w:pPr>
            <w:pStyle w:val="Nagwek"/>
            <w:jc w:val="center"/>
          </w:pPr>
        </w:p>
      </w:tc>
      <w:tc>
        <w:tcPr>
          <w:tcW w:w="538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7653BF" w:rsidRDefault="007653BF" w:rsidP="007653BF">
          <w:pPr>
            <w:pStyle w:val="Nagwek"/>
            <w:spacing w:after="0" w:line="240" w:lineRule="auto"/>
            <w:jc w:val="center"/>
          </w:pPr>
          <w:r w:rsidRPr="003A039D">
            <w:rPr>
              <w:rFonts w:ascii="Garamond" w:eastAsia="Arial" w:hAnsi="Garamond" w:cs="Arial"/>
              <w:b/>
              <w:sz w:val="24"/>
              <w:szCs w:val="24"/>
            </w:rPr>
            <w:t xml:space="preserve">sporządzony </w:t>
          </w:r>
          <w:r w:rsidRPr="003A039D">
            <w:rPr>
              <w:rFonts w:ascii="Garamond" w:eastAsia="Arial" w:hAnsi="Garamond" w:cs="Arial"/>
              <w:sz w:val="24"/>
              <w:szCs w:val="24"/>
            </w:rPr>
            <w:t>w dniu ………………</w:t>
          </w:r>
          <w:r w:rsidRPr="003A039D">
            <w:rPr>
              <w:rFonts w:ascii="Garamond" w:eastAsia="Arial" w:hAnsi="Garamond" w:cs="Arial"/>
              <w:b/>
              <w:sz w:val="24"/>
              <w:szCs w:val="24"/>
            </w:rPr>
            <w:t xml:space="preserve"> </w:t>
          </w:r>
          <w:r w:rsidRPr="003A039D">
            <w:rPr>
              <w:rFonts w:ascii="Garamond" w:eastAsia="Arial" w:hAnsi="Garamond" w:cs="Arial"/>
              <w:sz w:val="24"/>
              <w:szCs w:val="24"/>
            </w:rPr>
            <w:t>r. w Warszawie</w:t>
          </w:r>
        </w:p>
      </w:tc>
      <w:tc>
        <w:tcPr>
          <w:tcW w:w="226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653BF" w:rsidRPr="002B26E2" w:rsidRDefault="007653BF" w:rsidP="007653BF">
          <w:pPr>
            <w:pStyle w:val="Nagwek"/>
            <w:spacing w:after="0" w:line="240" w:lineRule="auto"/>
            <w:jc w:val="center"/>
            <w:rPr>
              <w:rFonts w:ascii="Garamond" w:hAnsi="Garamond"/>
              <w:sz w:val="16"/>
              <w:szCs w:val="16"/>
            </w:rPr>
          </w:pPr>
          <w:r w:rsidRPr="002B26E2">
            <w:rPr>
              <w:rFonts w:ascii="Garamond" w:hAnsi="Garamond"/>
              <w:sz w:val="14"/>
              <w:szCs w:val="16"/>
            </w:rPr>
            <w:t>Wydział/Instytut/Dział/jedn. org.</w:t>
          </w:r>
        </w:p>
      </w:tc>
    </w:tr>
  </w:tbl>
  <w:p w:rsidR="00D50443" w:rsidRDefault="00D50443" w:rsidP="00765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068BF"/>
    <w:multiLevelType w:val="multilevel"/>
    <w:tmpl w:val="7E54FFA6"/>
    <w:lvl w:ilvl="0">
      <w:start w:val="1"/>
      <w:numFmt w:val="decimal"/>
      <w:lvlText w:val="%1."/>
      <w:lvlJc w:val="left"/>
      <w:pPr>
        <w:ind w:left="349" w:firstLine="0"/>
      </w:pPr>
      <w:rPr>
        <w:rFonts w:hint="default"/>
        <w:b w:val="0"/>
      </w:rPr>
    </w:lvl>
    <w:lvl w:ilvl="1">
      <w:numFmt w:val="decimal"/>
      <w:lvlText w:val=""/>
      <w:lvlJc w:val="left"/>
      <w:pPr>
        <w:ind w:left="349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49" w:firstLine="0"/>
      </w:pPr>
      <w:rPr>
        <w:rFonts w:hint="default"/>
      </w:rPr>
    </w:lvl>
    <w:lvl w:ilvl="3">
      <w:numFmt w:val="decimal"/>
      <w:lvlText w:val=""/>
      <w:lvlJc w:val="left"/>
      <w:pPr>
        <w:ind w:left="349" w:firstLine="0"/>
      </w:pPr>
      <w:rPr>
        <w:rFonts w:hint="default"/>
      </w:rPr>
    </w:lvl>
    <w:lvl w:ilvl="4">
      <w:numFmt w:val="decimal"/>
      <w:lvlText w:val=""/>
      <w:lvlJc w:val="left"/>
      <w:pPr>
        <w:ind w:left="349" w:firstLine="0"/>
      </w:pPr>
      <w:rPr>
        <w:rFonts w:hint="default"/>
      </w:rPr>
    </w:lvl>
    <w:lvl w:ilvl="5">
      <w:numFmt w:val="decimal"/>
      <w:lvlText w:val=""/>
      <w:lvlJc w:val="left"/>
      <w:pPr>
        <w:ind w:left="349" w:firstLine="0"/>
      </w:pPr>
      <w:rPr>
        <w:rFonts w:hint="default"/>
      </w:rPr>
    </w:lvl>
    <w:lvl w:ilvl="6">
      <w:numFmt w:val="decimal"/>
      <w:lvlText w:val=""/>
      <w:lvlJc w:val="left"/>
      <w:pPr>
        <w:ind w:left="349" w:firstLine="0"/>
      </w:pPr>
      <w:rPr>
        <w:rFonts w:hint="default"/>
      </w:rPr>
    </w:lvl>
    <w:lvl w:ilvl="7">
      <w:numFmt w:val="decimal"/>
      <w:lvlText w:val=""/>
      <w:lvlJc w:val="left"/>
      <w:pPr>
        <w:ind w:left="349" w:firstLine="0"/>
      </w:pPr>
      <w:rPr>
        <w:rFonts w:hint="default"/>
      </w:rPr>
    </w:lvl>
    <w:lvl w:ilvl="8">
      <w:numFmt w:val="decimal"/>
      <w:lvlText w:val=""/>
      <w:lvlJc w:val="left"/>
      <w:pPr>
        <w:ind w:left="349" w:firstLine="0"/>
      </w:pPr>
      <w:rPr>
        <w:rFonts w:hint="default"/>
      </w:rPr>
    </w:lvl>
  </w:abstractNum>
  <w:abstractNum w:abstractNumId="1" w15:restartNumberingAfterBreak="0">
    <w:nsid w:val="75AA3B79"/>
    <w:multiLevelType w:val="multilevel"/>
    <w:tmpl w:val="90DCDE4E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CE"/>
    <w:rsid w:val="00070083"/>
    <w:rsid w:val="00071F7A"/>
    <w:rsid w:val="00121348"/>
    <w:rsid w:val="001B279B"/>
    <w:rsid w:val="001B7405"/>
    <w:rsid w:val="00262304"/>
    <w:rsid w:val="003B41D3"/>
    <w:rsid w:val="004E532E"/>
    <w:rsid w:val="005238F8"/>
    <w:rsid w:val="005F6044"/>
    <w:rsid w:val="00663F0A"/>
    <w:rsid w:val="00707B05"/>
    <w:rsid w:val="007653BF"/>
    <w:rsid w:val="009200BE"/>
    <w:rsid w:val="009219F2"/>
    <w:rsid w:val="00934198"/>
    <w:rsid w:val="00942641"/>
    <w:rsid w:val="0096672F"/>
    <w:rsid w:val="00BA5ECE"/>
    <w:rsid w:val="00C25AAE"/>
    <w:rsid w:val="00C76000"/>
    <w:rsid w:val="00CE2D7F"/>
    <w:rsid w:val="00D50443"/>
    <w:rsid w:val="00DA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4A0749-0343-4EC5-88AD-57B9A66D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F7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70083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700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008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bela.ziolkiewicz\Downloads\za&#322;.%20nr%2011%20do%20Regulaminu%20-%20protok&#243;&#322;%20odbioru.dotx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649B308F9B5A45ACE85E777930F1BD" ma:contentTypeVersion="5" ma:contentTypeDescription="Utwórz nowy dokument." ma:contentTypeScope="" ma:versionID="1be49248b43e40de1213e4ff10c9404c">
  <xsd:schema xmlns:xsd="http://www.w3.org/2001/XMLSchema" xmlns:xs="http://www.w3.org/2001/XMLSchema" xmlns:p="http://schemas.microsoft.com/office/2006/metadata/properties" xmlns:ns2="caee273c-deeb-4162-af85-286707d8933b" xmlns:ns3="c7e51fa5-658f-4617-b9c4-3274ac34ccbc" xmlns:ns4="http://schemas.microsoft.com/sharepoint/v4" targetNamespace="http://schemas.microsoft.com/office/2006/metadata/properties" ma:root="true" ma:fieldsID="15769cca0c9cf6efc26aa1e0824fd8bc" ns2:_="" ns3:_="" ns4:_="">
    <xsd:import namespace="caee273c-deeb-4162-af85-286707d8933b"/>
    <xsd:import namespace="c7e51fa5-658f-4617-b9c4-3274ac34ccb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Kategoria" minOccurs="0"/>
                <xsd:element ref="ns3:_dlc_DocId" minOccurs="0"/>
                <xsd:element ref="ns3:_dlc_DocIdUrl" minOccurs="0"/>
                <xsd:element ref="ns3:_dlc_DocIdPersistId" minOccurs="0"/>
                <xsd:element ref="ns2:Kolejno_x015b__x0107_" minOccurs="0"/>
                <xsd:element ref="ns4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e273c-deeb-4162-af85-286707d8933b" elementFormDefault="qualified">
    <xsd:import namespace="http://schemas.microsoft.com/office/2006/documentManagement/types"/>
    <xsd:import namespace="http://schemas.microsoft.com/office/infopath/2007/PartnerControls"/>
    <xsd:element name="Kategoria" ma:index="8" nillable="true" ma:displayName="Kategoria" ma:format="Dropdown" ma:internalName="Kategoria">
      <xsd:simpleType>
        <xsd:restriction base="dms:Choice">
          <xsd:enumeration value="IT"/>
          <xsd:enumeration value="Ochrona Danych Osobowych"/>
          <xsd:enumeration value="Porozumienie pomiędzy KPRP a CO KPRP"/>
          <xsd:enumeration value="Sprawy finansowe"/>
          <xsd:enumeration value="Sprawy organizacyjne"/>
          <xsd:enumeration value="Sprawy pracownicze - BHP"/>
          <xsd:enumeration value="Sprawy pracownicze - Instrukcje BHP"/>
          <xsd:enumeration value="Sprawy pracownicze - Kadry"/>
          <xsd:enumeration value="Sprawy pracownicze - Zakładowy Fundusz Świadczeń Socjalnych"/>
          <xsd:enumeration value="Zamówienia"/>
          <xsd:enumeration value="Zamówienia - załączniki do Regulaminu udzielania zamówień publicznych, do których nie stosuje się PZP"/>
        </xsd:restriction>
      </xsd:simpleType>
    </xsd:element>
    <xsd:element name="Kolejno_x015b__x0107_" ma:index="12" nillable="true" ma:displayName="Kolejność" ma:description="Kolejność sortowania" ma:internalName="Kolejno_x015b__x0107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51fa5-658f-4617-b9c4-3274ac34ccbc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6AB1B-835C-4FEE-9843-3349485DC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e273c-deeb-4162-af85-286707d8933b"/>
    <ds:schemaRef ds:uri="c7e51fa5-658f-4617-b9c4-3274ac34ccb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462C3-EE33-4B53-A7A2-A9E1855BF1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3CD1FF-07E7-44BE-92EF-A0CFB16C2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0F42A2-3183-4CBB-9FB9-8854DA6B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zał. nr 11 do Regulaminu - protokół odbioru.dotx.dot</Template>
  <TotalTime>2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Ziółkiewicz</dc:creator>
  <cp:keywords/>
  <dc:description/>
  <cp:lastModifiedBy>Izabela Ziółkiewicz</cp:lastModifiedBy>
  <cp:revision>1</cp:revision>
  <cp:lastPrinted>2021-07-07T08:28:00Z</cp:lastPrinted>
  <dcterms:created xsi:type="dcterms:W3CDTF">2021-08-05T10:46:00Z</dcterms:created>
  <dcterms:modified xsi:type="dcterms:W3CDTF">2021-08-05T10:48:00Z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0x0101005D649B308F9B5A45ACE85E777930F1BD</vt:lpwstr>
  </property>
  <property fmtid="{D5CDD505-2E9C-101B-9397-08002B2CF9AE}" pid="3" name="_dlc_DocIdItemGuid">
    <vt:lpwstr>93e55355-849c-401a-817c-cc3935e702e6</vt:lpwstr>
  </property>
  <property fmtid="{D5CDD505-2E9C-101B-9397-08002B2CF9AE}" pid="4" name="_dlc_DocId">
    <vt:lpwstr>47TQDKWJKY5K-33-201</vt:lpwstr>
  </property>
  <property fmtid="{D5CDD505-2E9C-101B-9397-08002B2CF9AE}" pid="5" name="_dlc_DocIdUrl">
    <vt:lpwstr>http://www.portal.prezydent.pl/co_kprp/_layouts/15/DocIdRedir.aspx?ID=47TQDKWJKY5K-33-201, 47TQDKWJKY5K-33-201</vt:lpwstr>
  </property>
  <property fmtid="{D5CDD505-2E9C-101B-9397-08002B2CF9AE}" pid="6" name="IconOverlay">
    <vt:lpwstr/>
  </property>
  <property fmtid="{D5CDD505-2E9C-101B-9397-08002B2CF9AE}" pid="7" name="Kategoria">
    <vt:lpwstr>Zamówienia - załączniki do Regulaminu udzielania zamówień publicznych, do których nie stosuje się PZP</vt:lpwstr>
  </property>
  <property fmtid="{D5CDD505-2E9C-101B-9397-08002B2CF9AE}" pid="8" name="Kolejność">
    <vt:lpwstr>6</vt:lpwstr>
  </property>
</Properties>
</file>