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F1A7" w14:textId="5AA915D0" w:rsidR="004D75AC" w:rsidRPr="00386016" w:rsidRDefault="004838EF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86016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386016" w:rsidRPr="00386016">
        <w:rPr>
          <w:rFonts w:ascii="Times New Roman" w:hAnsi="Times New Roman" w:cs="Times New Roman"/>
          <w:sz w:val="28"/>
          <w:szCs w:val="28"/>
        </w:rPr>
        <w:t>30</w:t>
      </w:r>
      <w:r w:rsidR="004D75AC" w:rsidRPr="00386016">
        <w:rPr>
          <w:rFonts w:ascii="Times New Roman" w:hAnsi="Times New Roman" w:cs="Times New Roman"/>
          <w:sz w:val="28"/>
          <w:szCs w:val="28"/>
        </w:rPr>
        <w:t>/2021</w:t>
      </w:r>
    </w:p>
    <w:p w14:paraId="4D5B5D19" w14:textId="77777777" w:rsidR="004D75AC" w:rsidRPr="00386016" w:rsidRDefault="004D75AC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86016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50F6239" w14:textId="77777777" w:rsidR="004D75AC" w:rsidRPr="00386016" w:rsidRDefault="004D75AC" w:rsidP="004D75AC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86016">
        <w:rPr>
          <w:rFonts w:ascii="Times New Roman" w:hAnsi="Times New Roman" w:cs="Times New Roman"/>
          <w:sz w:val="28"/>
          <w:szCs w:val="28"/>
        </w:rPr>
        <w:t>w Warszawie</w:t>
      </w:r>
    </w:p>
    <w:p w14:paraId="7A37EBE3" w14:textId="1FBE5A31" w:rsidR="004D75AC" w:rsidRPr="00386016" w:rsidRDefault="001D3DA3" w:rsidP="004D75AC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38601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86016" w:rsidRPr="00386016">
        <w:rPr>
          <w:rFonts w:ascii="Times New Roman" w:hAnsi="Times New Roman" w:cs="Times New Roman"/>
          <w:b/>
          <w:sz w:val="28"/>
          <w:szCs w:val="28"/>
        </w:rPr>
        <w:t xml:space="preserve">1 lipca </w:t>
      </w:r>
      <w:r w:rsidR="004D75AC" w:rsidRPr="00386016">
        <w:rPr>
          <w:rFonts w:ascii="Times New Roman" w:hAnsi="Times New Roman" w:cs="Times New Roman"/>
          <w:b/>
          <w:sz w:val="28"/>
          <w:szCs w:val="28"/>
        </w:rPr>
        <w:t>2021 r.</w:t>
      </w:r>
    </w:p>
    <w:p w14:paraId="4E6152BC" w14:textId="77777777" w:rsidR="004D75AC" w:rsidRPr="00386016" w:rsidRDefault="004D75AC" w:rsidP="004D75A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56601" w14:textId="72D7242B" w:rsidR="00D023E7" w:rsidRPr="00386016" w:rsidRDefault="00D023E7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b/>
          <w:sz w:val="24"/>
          <w:szCs w:val="24"/>
        </w:rPr>
        <w:t>w sprawie</w:t>
      </w:r>
      <w:r w:rsidR="004D75AC" w:rsidRPr="00386016">
        <w:rPr>
          <w:rFonts w:ascii="Times New Roman" w:hAnsi="Times New Roman" w:cs="Times New Roman"/>
          <w:b/>
          <w:sz w:val="24"/>
          <w:szCs w:val="24"/>
        </w:rPr>
        <w:t>:</w:t>
      </w:r>
      <w:r w:rsidRPr="00386016">
        <w:rPr>
          <w:rFonts w:ascii="Times New Roman" w:hAnsi="Times New Roman" w:cs="Times New Roman"/>
          <w:sz w:val="24"/>
          <w:szCs w:val="24"/>
        </w:rPr>
        <w:t xml:space="preserve"> wysokości stypendium doktoranckiego dla doktorantów kształcących się w Szkole Doktorskiej w Akademii Sztuk Pięknych w Warszawie</w:t>
      </w:r>
    </w:p>
    <w:p w14:paraId="42938560" w14:textId="77777777" w:rsidR="009B534B" w:rsidRPr="00386016" w:rsidRDefault="009B534B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27F6" w14:textId="50ACB386" w:rsidR="00D023E7" w:rsidRPr="00386016" w:rsidRDefault="009B534B" w:rsidP="009B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Na podstawie art. 23, </w:t>
      </w:r>
      <w:r w:rsidR="00D023E7" w:rsidRPr="00386016">
        <w:rPr>
          <w:rFonts w:ascii="Times New Roman" w:hAnsi="Times New Roman" w:cs="Times New Roman"/>
          <w:sz w:val="24"/>
          <w:szCs w:val="24"/>
        </w:rPr>
        <w:t xml:space="preserve">art. 209 ustawy z dnia 20 lipca 2018 r. 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- </w:t>
      </w:r>
      <w:r w:rsidR="00D023E7" w:rsidRPr="00386016">
        <w:rPr>
          <w:rFonts w:ascii="Times New Roman" w:hAnsi="Times New Roman" w:cs="Times New Roman"/>
          <w:sz w:val="24"/>
          <w:szCs w:val="24"/>
        </w:rPr>
        <w:t>Prawo o szkolnictwie wy</w:t>
      </w:r>
      <w:r w:rsidR="004D75AC" w:rsidRPr="00386016">
        <w:rPr>
          <w:rFonts w:ascii="Times New Roman" w:hAnsi="Times New Roman" w:cs="Times New Roman"/>
          <w:sz w:val="24"/>
          <w:szCs w:val="24"/>
        </w:rPr>
        <w:t>ższym i nauce (</w:t>
      </w:r>
      <w:proofErr w:type="spellStart"/>
      <w:r w:rsidR="004D75AC" w:rsidRPr="003860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75AC" w:rsidRPr="00386016">
        <w:rPr>
          <w:rFonts w:ascii="Times New Roman" w:hAnsi="Times New Roman" w:cs="Times New Roman"/>
          <w:sz w:val="24"/>
          <w:szCs w:val="24"/>
        </w:rPr>
        <w:t>. Dz.U. z 2021 r. poz. 478</w:t>
      </w:r>
      <w:r w:rsidR="00D023E7" w:rsidRPr="00386016">
        <w:rPr>
          <w:rFonts w:ascii="Times New Roman" w:hAnsi="Times New Roman" w:cs="Times New Roman"/>
          <w:sz w:val="24"/>
          <w:szCs w:val="24"/>
        </w:rPr>
        <w:t xml:space="preserve">) oraz </w:t>
      </w:r>
      <w:r w:rsidR="00CF42AC">
        <w:rPr>
          <w:rFonts w:ascii="Times New Roman" w:hAnsi="Times New Roman" w:cs="Times New Roman"/>
          <w:sz w:val="24"/>
          <w:szCs w:val="24"/>
        </w:rPr>
        <w:t>§</w:t>
      </w:r>
      <w:r w:rsidRPr="00386016">
        <w:rPr>
          <w:rFonts w:ascii="Times New Roman" w:hAnsi="Times New Roman" w:cs="Times New Roman"/>
          <w:sz w:val="24"/>
          <w:szCs w:val="24"/>
        </w:rPr>
        <w:t xml:space="preserve">8 ust. 1 Statutu Akademii Sztuk Pięknych w Warszawie </w:t>
      </w:r>
      <w:r w:rsidR="00D023E7" w:rsidRPr="00386016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14:paraId="3850A5DE" w14:textId="66792670" w:rsidR="00D66758" w:rsidRPr="00386016" w:rsidRDefault="00D023E7" w:rsidP="00DC5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§ 1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</w:p>
    <w:p w14:paraId="2E06223F" w14:textId="5D650B3D" w:rsidR="00D023E7" w:rsidRPr="00386016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Ustala się następującą wysokość miesięcznego stypendium doktoranckiego dla doktorantów kształcących się w Szkole Doktorskiej</w:t>
      </w:r>
      <w:r w:rsidR="00E43E76" w:rsidRPr="00386016">
        <w:rPr>
          <w:rFonts w:ascii="Times New Roman" w:hAnsi="Times New Roman" w:cs="Times New Roman"/>
          <w:sz w:val="24"/>
          <w:szCs w:val="24"/>
        </w:rPr>
        <w:t xml:space="preserve"> nieposiadających stopnia doktora</w:t>
      </w:r>
      <w:r w:rsidRPr="003860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AA21F4" w14:textId="70C209AD" w:rsidR="00D023E7" w:rsidRPr="00386016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1) </w:t>
      </w:r>
      <w:r w:rsidR="004D0EF3" w:rsidRPr="00386016">
        <w:rPr>
          <w:rFonts w:ascii="Times New Roman" w:hAnsi="Times New Roman" w:cs="Times New Roman"/>
          <w:sz w:val="24"/>
          <w:szCs w:val="24"/>
        </w:rPr>
        <w:t>37% wynagrodzenia profesora, o którym</w:t>
      </w:r>
      <w:r w:rsidR="001D3DA3" w:rsidRPr="00386016">
        <w:rPr>
          <w:rFonts w:ascii="Times New Roman" w:hAnsi="Times New Roman" w:cs="Times New Roman"/>
          <w:sz w:val="24"/>
          <w:szCs w:val="24"/>
        </w:rPr>
        <w:t xml:space="preserve"> mowa w art. 137 ust. 2 ustawy - </w:t>
      </w:r>
      <w:r w:rsidR="004D0EF3" w:rsidRPr="00386016">
        <w:rPr>
          <w:rFonts w:ascii="Times New Roman" w:hAnsi="Times New Roman" w:cs="Times New Roman"/>
          <w:sz w:val="24"/>
          <w:szCs w:val="24"/>
        </w:rPr>
        <w:t>zwanym da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lej „wynagrodzeniem profesora” - </w:t>
      </w:r>
      <w:r w:rsidR="004D0EF3" w:rsidRPr="00386016">
        <w:rPr>
          <w:rFonts w:ascii="Times New Roman" w:hAnsi="Times New Roman" w:cs="Times New Roman"/>
          <w:sz w:val="24"/>
          <w:szCs w:val="24"/>
        </w:rPr>
        <w:t>od miesiąca rozpoczęcia kształcenia w Szkole Doktorskiej do miesiąca, w którym została przeprowadzona ocena śródokresowa, włącznie;</w:t>
      </w:r>
    </w:p>
    <w:p w14:paraId="66B9337A" w14:textId="7716837A" w:rsidR="00AC1BD2" w:rsidRDefault="004D0EF3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2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) 57% wynagrodzenia profesora - </w:t>
      </w:r>
      <w:r w:rsidRPr="00386016">
        <w:rPr>
          <w:rFonts w:ascii="Times New Roman" w:hAnsi="Times New Roman" w:cs="Times New Roman"/>
          <w:sz w:val="24"/>
          <w:szCs w:val="24"/>
        </w:rPr>
        <w:t>od miesiąca następującego po miesiącu, w którym została przeprowadzona ocena śródokresowa, do miesiąca zakończenia kształcenia w Szkole Doktorskiej</w:t>
      </w:r>
      <w:r w:rsidR="009F310B" w:rsidRPr="00386016">
        <w:rPr>
          <w:rFonts w:ascii="Times New Roman" w:hAnsi="Times New Roman" w:cs="Times New Roman"/>
          <w:sz w:val="24"/>
          <w:szCs w:val="24"/>
        </w:rPr>
        <w:t>, jednak nie dłużej niż przez łączny okres 4 lat.</w:t>
      </w:r>
    </w:p>
    <w:p w14:paraId="35BEC7D9" w14:textId="77777777" w:rsidR="00386016" w:rsidRPr="00386016" w:rsidRDefault="00386016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1211" w14:textId="311D9C8F" w:rsidR="00BD3B19" w:rsidRPr="00386016" w:rsidRDefault="00BD3B19" w:rsidP="00AC1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§ </w:t>
      </w:r>
      <w:r w:rsidR="004314F2" w:rsidRPr="00386016">
        <w:rPr>
          <w:rFonts w:ascii="Times New Roman" w:hAnsi="Times New Roman" w:cs="Times New Roman"/>
          <w:sz w:val="24"/>
          <w:szCs w:val="24"/>
        </w:rPr>
        <w:t>2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</w:p>
    <w:p w14:paraId="077ADC42" w14:textId="4AE55CE0" w:rsidR="00770D0F" w:rsidRPr="00386016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1. </w:t>
      </w:r>
      <w:r w:rsidR="004F4FCD" w:rsidRPr="00386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Doktorant posiadający orzeczenie o niepełnosprawności, orzeczenie o stopniu niepełnosprawności  albo </w:t>
      </w:r>
      <w:r w:rsidR="004F4FCD" w:rsidRPr="00386016">
        <w:rPr>
          <w:rFonts w:ascii="Times New Roman" w:hAnsi="Times New Roman" w:cs="Times New Roman"/>
          <w:sz w:val="24"/>
          <w:szCs w:val="24"/>
        </w:rPr>
        <w:t xml:space="preserve">orzeczenie, o którym mowa w art. </w:t>
      </w:r>
      <w:r w:rsidR="004D75AC" w:rsidRPr="00386016">
        <w:rPr>
          <w:rFonts w:ascii="Times New Roman" w:hAnsi="Times New Roman" w:cs="Times New Roman"/>
          <w:sz w:val="24"/>
          <w:szCs w:val="24"/>
        </w:rPr>
        <w:t>5 oraz art. 62 ustawy z dnia 27 </w:t>
      </w:r>
      <w:r w:rsidR="004F4FCD" w:rsidRPr="00386016">
        <w:rPr>
          <w:rFonts w:ascii="Times New Roman" w:hAnsi="Times New Roman" w:cs="Times New Roman"/>
          <w:sz w:val="24"/>
          <w:szCs w:val="24"/>
        </w:rPr>
        <w:t>sierpnia 1997 r. o rehabilitacji zawodowej i sp</w:t>
      </w:r>
      <w:r w:rsidR="004D75AC" w:rsidRPr="00386016">
        <w:rPr>
          <w:rFonts w:ascii="Times New Roman" w:hAnsi="Times New Roman" w:cs="Times New Roman"/>
          <w:sz w:val="24"/>
          <w:szCs w:val="24"/>
        </w:rPr>
        <w:t>ołecznej oraz zatrudnianiu osób </w:t>
      </w:r>
      <w:r w:rsidR="004F4FCD" w:rsidRPr="00386016">
        <w:rPr>
          <w:rFonts w:ascii="Times New Roman" w:hAnsi="Times New Roman" w:cs="Times New Roman"/>
          <w:sz w:val="24"/>
          <w:szCs w:val="24"/>
        </w:rPr>
        <w:t>niepełnosprawnych (</w:t>
      </w:r>
      <w:proofErr w:type="spellStart"/>
      <w:r w:rsidR="00306A63" w:rsidRPr="003860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A63" w:rsidRPr="00386016">
        <w:rPr>
          <w:rFonts w:ascii="Times New Roman" w:hAnsi="Times New Roman" w:cs="Times New Roman"/>
          <w:sz w:val="24"/>
          <w:szCs w:val="24"/>
        </w:rPr>
        <w:t xml:space="preserve">. </w:t>
      </w:r>
      <w:r w:rsidR="004F4FCD" w:rsidRPr="00386016">
        <w:rPr>
          <w:rFonts w:ascii="Times New Roman" w:hAnsi="Times New Roman" w:cs="Times New Roman"/>
          <w:sz w:val="24"/>
          <w:szCs w:val="24"/>
        </w:rPr>
        <w:t>Dz.U.</w:t>
      </w:r>
      <w:r w:rsidR="00412C43" w:rsidRPr="00386016">
        <w:rPr>
          <w:rFonts w:ascii="Times New Roman" w:hAnsi="Times New Roman" w:cs="Times New Roman"/>
          <w:sz w:val="24"/>
          <w:szCs w:val="24"/>
        </w:rPr>
        <w:t xml:space="preserve"> </w:t>
      </w:r>
      <w:r w:rsidR="00306A63" w:rsidRPr="00386016">
        <w:rPr>
          <w:rFonts w:ascii="Times New Roman" w:hAnsi="Times New Roman" w:cs="Times New Roman"/>
          <w:sz w:val="24"/>
          <w:szCs w:val="24"/>
        </w:rPr>
        <w:t xml:space="preserve">2021 </w:t>
      </w:r>
      <w:r w:rsidR="00412C43" w:rsidRPr="00386016">
        <w:rPr>
          <w:rFonts w:ascii="Times New Roman" w:hAnsi="Times New Roman" w:cs="Times New Roman"/>
          <w:sz w:val="24"/>
          <w:szCs w:val="24"/>
        </w:rPr>
        <w:t xml:space="preserve"> poz. </w:t>
      </w:r>
      <w:r w:rsidR="00306A63" w:rsidRPr="00386016">
        <w:rPr>
          <w:rFonts w:ascii="Times New Roman" w:hAnsi="Times New Roman" w:cs="Times New Roman"/>
          <w:sz w:val="24"/>
          <w:szCs w:val="24"/>
        </w:rPr>
        <w:t>575</w:t>
      </w:r>
      <w:r w:rsidR="00412C43" w:rsidRPr="00386016">
        <w:rPr>
          <w:rFonts w:ascii="Times New Roman" w:hAnsi="Times New Roman" w:cs="Times New Roman"/>
          <w:sz w:val="24"/>
          <w:szCs w:val="24"/>
        </w:rPr>
        <w:t>) otrzymuje</w:t>
      </w:r>
      <w:r w:rsidR="004F4FCD" w:rsidRPr="00386016">
        <w:rPr>
          <w:rFonts w:ascii="Times New Roman" w:hAnsi="Times New Roman" w:cs="Times New Roman"/>
          <w:sz w:val="24"/>
          <w:szCs w:val="24"/>
        </w:rPr>
        <w:t xml:space="preserve"> </w:t>
      </w:r>
      <w:r w:rsidRPr="00386016">
        <w:rPr>
          <w:rFonts w:ascii="Times New Roman" w:hAnsi="Times New Roman" w:cs="Times New Roman"/>
          <w:sz w:val="24"/>
          <w:szCs w:val="24"/>
        </w:rPr>
        <w:t>stypend</w:t>
      </w:r>
      <w:r w:rsidR="004D75AC" w:rsidRPr="00386016">
        <w:rPr>
          <w:rFonts w:ascii="Times New Roman" w:hAnsi="Times New Roman" w:cs="Times New Roman"/>
          <w:sz w:val="24"/>
          <w:szCs w:val="24"/>
        </w:rPr>
        <w:t>ium doktoranckie w </w:t>
      </w:r>
      <w:r w:rsidRPr="00386016">
        <w:rPr>
          <w:rFonts w:ascii="Times New Roman" w:hAnsi="Times New Roman" w:cs="Times New Roman"/>
          <w:sz w:val="24"/>
          <w:szCs w:val="24"/>
        </w:rPr>
        <w:t>wysokości zwiększonej o 30% kwoty wskazanej w § 1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  <w:r w:rsidRPr="00386016">
        <w:rPr>
          <w:rFonts w:ascii="Times New Roman" w:hAnsi="Times New Roman" w:cs="Times New Roman"/>
          <w:sz w:val="24"/>
          <w:szCs w:val="24"/>
        </w:rPr>
        <w:t xml:space="preserve"> </w:t>
      </w:r>
      <w:r w:rsidR="004F4FCD" w:rsidRPr="00386016">
        <w:rPr>
          <w:rFonts w:ascii="Times New Roman" w:hAnsi="Times New Roman" w:cs="Times New Roman"/>
          <w:sz w:val="24"/>
          <w:szCs w:val="24"/>
        </w:rPr>
        <w:t>ust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  <w:r w:rsidR="004F4FCD" w:rsidRPr="00386016">
        <w:rPr>
          <w:rFonts w:ascii="Times New Roman" w:hAnsi="Times New Roman" w:cs="Times New Roman"/>
          <w:sz w:val="24"/>
          <w:szCs w:val="24"/>
        </w:rPr>
        <w:t xml:space="preserve"> 1 pkt 1.</w:t>
      </w:r>
      <w:r w:rsidRPr="00386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184C" w14:textId="2ECC425A" w:rsidR="00770D0F" w:rsidRDefault="00D023E7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2. Warunkiem otrzymania stypendium, o którym mowa w ust. 1, jest posiadanie przez doktoranta orzeczenia o niepełnosprawności, orzeczenia o stopniu niepełnosprawności albo orzeczenia, o którym mowa w art. 5 oraz art. 62 ustawy z dnia 27 sierpnia 1997 r. o rehabilitacji zawodowej i społecznej oraz zatrudnianiu osób niepełnosprawnych (</w:t>
      </w:r>
      <w:proofErr w:type="spellStart"/>
      <w:r w:rsidR="00306A63" w:rsidRPr="003860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1388">
        <w:rPr>
          <w:rFonts w:ascii="Times New Roman" w:hAnsi="Times New Roman" w:cs="Times New Roman"/>
          <w:sz w:val="24"/>
          <w:szCs w:val="24"/>
        </w:rPr>
        <w:t>.</w:t>
      </w:r>
      <w:r w:rsidR="00306A63" w:rsidRPr="00386016">
        <w:rPr>
          <w:rFonts w:ascii="Times New Roman" w:hAnsi="Times New Roman" w:cs="Times New Roman"/>
          <w:sz w:val="24"/>
          <w:szCs w:val="24"/>
        </w:rPr>
        <w:t xml:space="preserve"> </w:t>
      </w:r>
      <w:r w:rsidRPr="00386016">
        <w:rPr>
          <w:rFonts w:ascii="Times New Roman" w:hAnsi="Times New Roman" w:cs="Times New Roman"/>
          <w:sz w:val="24"/>
          <w:szCs w:val="24"/>
        </w:rPr>
        <w:t xml:space="preserve">Dz.U. </w:t>
      </w:r>
      <w:r w:rsidR="00306A63" w:rsidRPr="00386016">
        <w:rPr>
          <w:rFonts w:ascii="Times New Roman" w:hAnsi="Times New Roman" w:cs="Times New Roman"/>
          <w:sz w:val="24"/>
          <w:szCs w:val="24"/>
        </w:rPr>
        <w:t xml:space="preserve">2021 </w:t>
      </w:r>
      <w:r w:rsidRPr="00386016">
        <w:rPr>
          <w:rFonts w:ascii="Times New Roman" w:hAnsi="Times New Roman" w:cs="Times New Roman"/>
          <w:sz w:val="24"/>
          <w:szCs w:val="24"/>
        </w:rPr>
        <w:t xml:space="preserve">nr </w:t>
      </w:r>
      <w:r w:rsidR="002D7061" w:rsidRPr="00386016">
        <w:rPr>
          <w:rFonts w:ascii="Times New Roman" w:hAnsi="Times New Roman" w:cs="Times New Roman"/>
          <w:sz w:val="24"/>
          <w:szCs w:val="24"/>
        </w:rPr>
        <w:t>575</w:t>
      </w:r>
      <w:r w:rsidRPr="00386016">
        <w:rPr>
          <w:rFonts w:ascii="Times New Roman" w:hAnsi="Times New Roman" w:cs="Times New Roman"/>
          <w:sz w:val="24"/>
          <w:szCs w:val="24"/>
        </w:rPr>
        <w:t>).</w:t>
      </w:r>
    </w:p>
    <w:p w14:paraId="7C983AD9" w14:textId="77777777" w:rsidR="00386016" w:rsidRPr="00386016" w:rsidRDefault="00386016" w:rsidP="004D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FBAB2" w14:textId="70E4D07B" w:rsidR="00A54C97" w:rsidRPr="00386016" w:rsidRDefault="00A54C97" w:rsidP="00A54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§ </w:t>
      </w:r>
      <w:r w:rsidR="004314F2" w:rsidRPr="00386016">
        <w:rPr>
          <w:rFonts w:ascii="Times New Roman" w:hAnsi="Times New Roman" w:cs="Times New Roman"/>
          <w:sz w:val="24"/>
          <w:szCs w:val="24"/>
        </w:rPr>
        <w:t>3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2F3C16" w14:textId="22D9D3DF" w:rsidR="00DC5078" w:rsidRPr="00386016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Stypendium wypłacane jest po złożeniu przez doktoranta wniosku 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adresowanego do Dyrektora Szkoły Doktorskiej </w:t>
      </w:r>
      <w:r w:rsidRPr="00386016">
        <w:rPr>
          <w:rFonts w:ascii="Times New Roman" w:hAnsi="Times New Roman" w:cs="Times New Roman"/>
          <w:sz w:val="24"/>
          <w:szCs w:val="24"/>
        </w:rPr>
        <w:t>o przyz</w:t>
      </w:r>
      <w:r w:rsidR="004D75AC" w:rsidRPr="00386016">
        <w:rPr>
          <w:rFonts w:ascii="Times New Roman" w:hAnsi="Times New Roman" w:cs="Times New Roman"/>
          <w:sz w:val="24"/>
          <w:szCs w:val="24"/>
        </w:rPr>
        <w:t>nanie stypendium doktoranckiego</w:t>
      </w:r>
      <w:r w:rsidRPr="00386016">
        <w:rPr>
          <w:rFonts w:ascii="Times New Roman" w:hAnsi="Times New Roman" w:cs="Times New Roman"/>
          <w:sz w:val="24"/>
          <w:szCs w:val="24"/>
        </w:rPr>
        <w:t>. Wniosek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 </w:t>
      </w:r>
      <w:r w:rsidRPr="00386016">
        <w:rPr>
          <w:rFonts w:ascii="Times New Roman" w:hAnsi="Times New Roman" w:cs="Times New Roman"/>
          <w:sz w:val="24"/>
          <w:szCs w:val="24"/>
        </w:rPr>
        <w:t xml:space="preserve">należy złożyć w Biurze </w:t>
      </w:r>
      <w:r w:rsidR="0087270D" w:rsidRPr="00386016">
        <w:rPr>
          <w:rFonts w:ascii="Times New Roman" w:hAnsi="Times New Roman" w:cs="Times New Roman"/>
          <w:sz w:val="24"/>
          <w:szCs w:val="24"/>
        </w:rPr>
        <w:t xml:space="preserve">Rady Dyscypliny i </w:t>
      </w:r>
      <w:r w:rsidRPr="00386016">
        <w:rPr>
          <w:rFonts w:ascii="Times New Roman" w:hAnsi="Times New Roman" w:cs="Times New Roman"/>
          <w:sz w:val="24"/>
          <w:szCs w:val="24"/>
        </w:rPr>
        <w:t xml:space="preserve">Szkoły Doktorskiej do dnia </w:t>
      </w:r>
      <w:r w:rsidR="004314F2" w:rsidRPr="00386016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Pr="00386016">
        <w:rPr>
          <w:rFonts w:ascii="Times New Roman" w:hAnsi="Times New Roman" w:cs="Times New Roman"/>
          <w:sz w:val="24"/>
          <w:szCs w:val="24"/>
        </w:rPr>
        <w:t>danego roku kalendarzowego.</w:t>
      </w:r>
      <w:r w:rsidR="004D75AC" w:rsidRPr="00386016">
        <w:rPr>
          <w:rFonts w:ascii="Times New Roman" w:hAnsi="Times New Roman" w:cs="Times New Roman"/>
          <w:sz w:val="24"/>
          <w:szCs w:val="24"/>
        </w:rPr>
        <w:t xml:space="preserve"> Wzór wniosku jest </w:t>
      </w:r>
      <w:r w:rsidR="004D75AC" w:rsidRPr="00386016">
        <w:rPr>
          <w:rFonts w:ascii="Times New Roman" w:hAnsi="Times New Roman" w:cs="Times New Roman"/>
          <w:sz w:val="24"/>
          <w:szCs w:val="24"/>
          <w:u w:val="single"/>
        </w:rPr>
        <w:t>załącznikiem do zarządzenia</w:t>
      </w:r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  <w:r w:rsidRPr="00386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9179F" w14:textId="166977C3" w:rsidR="00DC5078" w:rsidRPr="00386016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Świadczenie przekazywane jest przelewem, na rachunek bankowy wskazany we wniosku przez doktoranta</w:t>
      </w:r>
      <w:r w:rsidR="00BB7F06" w:rsidRPr="00386016">
        <w:rPr>
          <w:rFonts w:ascii="Times New Roman" w:hAnsi="Times New Roman" w:cs="Times New Roman"/>
          <w:sz w:val="24"/>
          <w:szCs w:val="24"/>
        </w:rPr>
        <w:t>.</w:t>
      </w:r>
    </w:p>
    <w:p w14:paraId="3B691E9E" w14:textId="1D83093A" w:rsidR="00DC5078" w:rsidRPr="00386016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Stypendium doktoranckie wypłacane jest co miesiąc, do dziesiątego dnia każdego miesiąca z góry, z zastrzeżeniem ust. 4. </w:t>
      </w:r>
    </w:p>
    <w:p w14:paraId="1E7FB1E9" w14:textId="4649AD21" w:rsidR="00DC5078" w:rsidRPr="00386016" w:rsidRDefault="00147F95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 xml:space="preserve">Wypłata stypendium w pierwszym miesiącu kształcenia </w:t>
      </w:r>
      <w:r w:rsidR="00321AAD" w:rsidRPr="00386016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386016">
        <w:rPr>
          <w:rFonts w:ascii="Times New Roman" w:hAnsi="Times New Roman" w:cs="Times New Roman"/>
          <w:sz w:val="24"/>
          <w:szCs w:val="24"/>
        </w:rPr>
        <w:t xml:space="preserve">nie później niż w ciągu </w:t>
      </w:r>
      <w:r w:rsidR="00321AAD" w:rsidRPr="00386016">
        <w:rPr>
          <w:rFonts w:ascii="Times New Roman" w:hAnsi="Times New Roman" w:cs="Times New Roman"/>
          <w:sz w:val="24"/>
          <w:szCs w:val="24"/>
        </w:rPr>
        <w:t>30 dni</w:t>
      </w:r>
      <w:r w:rsidR="00CF42AC">
        <w:rPr>
          <w:rFonts w:ascii="Times New Roman" w:hAnsi="Times New Roman" w:cs="Times New Roman"/>
          <w:sz w:val="24"/>
          <w:szCs w:val="24"/>
        </w:rPr>
        <w:t xml:space="preserve"> od dnia wskazanego w §</w:t>
      </w:r>
      <w:r w:rsidRPr="00386016">
        <w:rPr>
          <w:rFonts w:ascii="Times New Roman" w:hAnsi="Times New Roman" w:cs="Times New Roman"/>
          <w:sz w:val="24"/>
          <w:szCs w:val="24"/>
        </w:rPr>
        <w:t xml:space="preserve">3. </w:t>
      </w:r>
      <w:r w:rsidR="00FC4C74" w:rsidRPr="00386016">
        <w:rPr>
          <w:rFonts w:ascii="Times New Roman" w:hAnsi="Times New Roman" w:cs="Times New Roman"/>
          <w:sz w:val="24"/>
          <w:szCs w:val="24"/>
        </w:rPr>
        <w:t>u</w:t>
      </w:r>
      <w:r w:rsidRPr="00386016">
        <w:rPr>
          <w:rFonts w:ascii="Times New Roman" w:hAnsi="Times New Roman" w:cs="Times New Roman"/>
          <w:sz w:val="24"/>
          <w:szCs w:val="24"/>
        </w:rPr>
        <w:t>st. 1.</w:t>
      </w:r>
    </w:p>
    <w:p w14:paraId="4A932C0F" w14:textId="4B31C413" w:rsidR="00DC5078" w:rsidRPr="00386016" w:rsidRDefault="00D023E7" w:rsidP="004D75AC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t>Doktorant może ubiegać się wyłącznie o jedno stypendium</w:t>
      </w:r>
      <w:r w:rsidR="00CF42AC">
        <w:rPr>
          <w:rFonts w:ascii="Times New Roman" w:hAnsi="Times New Roman" w:cs="Times New Roman"/>
          <w:sz w:val="24"/>
          <w:szCs w:val="24"/>
        </w:rPr>
        <w:t>, o którym mowa w §</w:t>
      </w:r>
      <w:r w:rsidR="00FC3898" w:rsidRPr="00386016">
        <w:rPr>
          <w:rFonts w:ascii="Times New Roman" w:hAnsi="Times New Roman" w:cs="Times New Roman"/>
          <w:sz w:val="24"/>
          <w:szCs w:val="24"/>
        </w:rPr>
        <w:t>1</w:t>
      </w:r>
      <w:r w:rsidR="00CF42AC">
        <w:rPr>
          <w:rFonts w:ascii="Times New Roman" w:hAnsi="Times New Roman" w:cs="Times New Roman"/>
          <w:sz w:val="24"/>
          <w:szCs w:val="24"/>
        </w:rPr>
        <w:t>-§</w:t>
      </w:r>
      <w:r w:rsidR="006A66F4" w:rsidRPr="00386016">
        <w:rPr>
          <w:rFonts w:ascii="Times New Roman" w:hAnsi="Times New Roman" w:cs="Times New Roman"/>
          <w:sz w:val="24"/>
          <w:szCs w:val="24"/>
        </w:rPr>
        <w:t>2</w:t>
      </w:r>
      <w:r w:rsidR="004314F2" w:rsidRPr="00386016">
        <w:rPr>
          <w:rFonts w:ascii="Times New Roman" w:hAnsi="Times New Roman" w:cs="Times New Roman"/>
          <w:sz w:val="24"/>
          <w:szCs w:val="24"/>
        </w:rPr>
        <w:t>.</w:t>
      </w:r>
    </w:p>
    <w:p w14:paraId="42E970E3" w14:textId="77777777" w:rsidR="009B534B" w:rsidRPr="00386016" w:rsidRDefault="009B534B" w:rsidP="009B534B">
      <w:pPr>
        <w:pStyle w:val="Akapitzlist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7CA2582" w14:textId="77777777" w:rsidR="00386016" w:rsidRDefault="00386016" w:rsidP="00FC38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5952584"/>
    </w:p>
    <w:p w14:paraId="39A9690E" w14:textId="7305924A" w:rsidR="00FC3898" w:rsidRPr="00386016" w:rsidRDefault="00D023E7" w:rsidP="00FC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01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314F2" w:rsidRPr="00386016">
        <w:rPr>
          <w:rFonts w:ascii="Times New Roman" w:hAnsi="Times New Roman" w:cs="Times New Roman"/>
          <w:sz w:val="24"/>
          <w:szCs w:val="24"/>
        </w:rPr>
        <w:t>4</w:t>
      </w:r>
      <w:bookmarkEnd w:id="1"/>
      <w:r w:rsidR="004D75AC" w:rsidRPr="00386016">
        <w:rPr>
          <w:rFonts w:ascii="Times New Roman" w:hAnsi="Times New Roman" w:cs="Times New Roman"/>
          <w:sz w:val="24"/>
          <w:szCs w:val="24"/>
        </w:rPr>
        <w:t>.</w:t>
      </w:r>
    </w:p>
    <w:p w14:paraId="2A068A6D" w14:textId="5A427685" w:rsidR="00C83B1C" w:rsidRPr="00C83B1C" w:rsidRDefault="00DD5634" w:rsidP="00C83B1C">
      <w:pPr>
        <w:pStyle w:val="Teksttreci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60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dniem wejścia w życie </w:t>
      </w:r>
      <w:r w:rsidR="00C83B1C" w:rsidRPr="00386016">
        <w:rPr>
          <w:rFonts w:ascii="Times New Roman" w:hAnsi="Times New Roman" w:cs="Times New Roman"/>
          <w:b w:val="0"/>
          <w:bCs w:val="0"/>
          <w:sz w:val="24"/>
          <w:szCs w:val="24"/>
        </w:rPr>
        <w:t>niniejszego Zarządz</w:t>
      </w:r>
      <w:r w:rsidR="00CF4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enia uchyla się </w:t>
      </w:r>
      <w:r w:rsidR="00C83B1C" w:rsidRPr="00386016">
        <w:rPr>
          <w:rFonts w:ascii="Times New Roman" w:hAnsi="Times New Roman" w:cs="Times New Roman"/>
          <w:b w:val="0"/>
          <w:bCs w:val="0"/>
          <w:sz w:val="24"/>
          <w:szCs w:val="24"/>
        </w:rPr>
        <w:t>Zarządzenie nr 15/2021 Rektora Akademii Sztuk Pięknych w Warszawie z dnia 15 kwietnia 2021 r. w sp</w:t>
      </w:r>
      <w:r w:rsidR="00C83B1C" w:rsidRPr="00C83B1C">
        <w:rPr>
          <w:rFonts w:ascii="Times New Roman" w:hAnsi="Times New Roman" w:cs="Times New Roman"/>
          <w:b w:val="0"/>
          <w:bCs w:val="0"/>
          <w:sz w:val="24"/>
          <w:szCs w:val="24"/>
        </w:rPr>
        <w:t>rawie wysokości stypendium doktoranckiego dla doktorantów kształcących się w Szkole Doktorskiej w Akademii Sztuk Pięknych w Warszawie</w:t>
      </w:r>
      <w:r w:rsidR="001A52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7F93856" w14:textId="6332FC4D" w:rsidR="00C83B1C" w:rsidRDefault="00C83B1C" w:rsidP="00C8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5F3B5" w14:textId="1C877B98" w:rsidR="00C83B1C" w:rsidRDefault="00C83B1C" w:rsidP="00386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B96AD33" w14:textId="0EF312B0" w:rsidR="00DD5634" w:rsidRPr="00A54C97" w:rsidRDefault="00DD5634" w:rsidP="00FC3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A2A65" w14:textId="09E28996" w:rsidR="001D4CED" w:rsidRDefault="00D023E7">
      <w:pPr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Pr="009E1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FB60F" w14:textId="77777777" w:rsidR="004D75AC" w:rsidRDefault="004D75AC" w:rsidP="004D75AC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673ECB11" w14:textId="6F013965" w:rsidR="009B534B" w:rsidRDefault="009B534B" w:rsidP="004D75AC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BE12F45" w14:textId="77777777" w:rsidR="00386016" w:rsidRDefault="00386016" w:rsidP="009B534B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2C4E987" w14:textId="7D107839" w:rsidR="004D75AC" w:rsidRPr="009E1229" w:rsidRDefault="004D75AC" w:rsidP="009B534B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E85D13">
        <w:rPr>
          <w:rFonts w:ascii="Times New Roman" w:hAnsi="Times New Roman" w:cs="Times New Roman"/>
          <w:sz w:val="24"/>
          <w:szCs w:val="24"/>
        </w:rPr>
        <w:t xml:space="preserve">Błażej Ostoja </w:t>
      </w:r>
      <w:proofErr w:type="spellStart"/>
      <w:r w:rsidRPr="00E85D13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4D75AC" w:rsidRPr="009E1229" w:rsidSect="00386016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24A"/>
    <w:multiLevelType w:val="hybridMultilevel"/>
    <w:tmpl w:val="CF0C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33"/>
    <w:multiLevelType w:val="hybridMultilevel"/>
    <w:tmpl w:val="0C5435FC"/>
    <w:lvl w:ilvl="0" w:tplc="F9BA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E7"/>
    <w:rsid w:val="0007076C"/>
    <w:rsid w:val="00147F95"/>
    <w:rsid w:val="001A5241"/>
    <w:rsid w:val="001D3DA3"/>
    <w:rsid w:val="001D4CED"/>
    <w:rsid w:val="002D7061"/>
    <w:rsid w:val="00306A63"/>
    <w:rsid w:val="00321AAD"/>
    <w:rsid w:val="00386016"/>
    <w:rsid w:val="00412C43"/>
    <w:rsid w:val="004314F2"/>
    <w:rsid w:val="004775A1"/>
    <w:rsid w:val="004838EF"/>
    <w:rsid w:val="004D0EF3"/>
    <w:rsid w:val="004D464C"/>
    <w:rsid w:val="004D75AC"/>
    <w:rsid w:val="004F4FCD"/>
    <w:rsid w:val="00567B15"/>
    <w:rsid w:val="00610DA8"/>
    <w:rsid w:val="006375BC"/>
    <w:rsid w:val="006A66F4"/>
    <w:rsid w:val="007309F1"/>
    <w:rsid w:val="00770D0F"/>
    <w:rsid w:val="008136BB"/>
    <w:rsid w:val="00836E9C"/>
    <w:rsid w:val="008430CB"/>
    <w:rsid w:val="0087270D"/>
    <w:rsid w:val="009B534B"/>
    <w:rsid w:val="009E1229"/>
    <w:rsid w:val="009F0E67"/>
    <w:rsid w:val="009F310B"/>
    <w:rsid w:val="00A54C97"/>
    <w:rsid w:val="00AC1BD2"/>
    <w:rsid w:val="00AE7A95"/>
    <w:rsid w:val="00BA42B7"/>
    <w:rsid w:val="00BB7F06"/>
    <w:rsid w:val="00BC1142"/>
    <w:rsid w:val="00BC1C9F"/>
    <w:rsid w:val="00BD3B19"/>
    <w:rsid w:val="00C83B1C"/>
    <w:rsid w:val="00CB40B8"/>
    <w:rsid w:val="00CF42AC"/>
    <w:rsid w:val="00D023E7"/>
    <w:rsid w:val="00D31034"/>
    <w:rsid w:val="00D51388"/>
    <w:rsid w:val="00D66758"/>
    <w:rsid w:val="00DB29AF"/>
    <w:rsid w:val="00DC5078"/>
    <w:rsid w:val="00DD5634"/>
    <w:rsid w:val="00E43E76"/>
    <w:rsid w:val="00F350ED"/>
    <w:rsid w:val="00F64EFE"/>
    <w:rsid w:val="00FC3898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CE6"/>
  <w15:chartTrackingRefBased/>
  <w15:docId w15:val="{D39E244A-DECC-4F07-A899-532E179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C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9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BC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D75A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75A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D75A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75A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5DC4-CF5B-46B9-8EB5-6FCCBC5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5</cp:revision>
  <cp:lastPrinted>2021-07-01T07:52:00Z</cp:lastPrinted>
  <dcterms:created xsi:type="dcterms:W3CDTF">2021-07-01T06:24:00Z</dcterms:created>
  <dcterms:modified xsi:type="dcterms:W3CDTF">2021-07-01T07:55:00Z</dcterms:modified>
</cp:coreProperties>
</file>