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4150" w14:textId="338B3F2B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61D1">
        <w:rPr>
          <w:rFonts w:ascii="Times New Roman" w:hAnsi="Times New Roman" w:cs="Times New Roman"/>
          <w:sz w:val="28"/>
          <w:szCs w:val="28"/>
        </w:rPr>
        <w:t>Zarządzenie nr</w:t>
      </w:r>
      <w:r w:rsidR="001B31DF">
        <w:rPr>
          <w:rFonts w:ascii="Times New Roman" w:hAnsi="Times New Roman" w:cs="Times New Roman"/>
          <w:sz w:val="28"/>
          <w:szCs w:val="28"/>
        </w:rPr>
        <w:t xml:space="preserve"> </w:t>
      </w:r>
      <w:r w:rsidR="00C22497">
        <w:rPr>
          <w:rFonts w:ascii="Times New Roman" w:hAnsi="Times New Roman" w:cs="Times New Roman"/>
          <w:sz w:val="28"/>
          <w:szCs w:val="28"/>
        </w:rPr>
        <w:t>12</w:t>
      </w:r>
      <w:r w:rsidR="001C636F">
        <w:rPr>
          <w:rFonts w:ascii="Times New Roman" w:hAnsi="Times New Roman" w:cs="Times New Roman"/>
          <w:sz w:val="28"/>
          <w:szCs w:val="28"/>
        </w:rPr>
        <w:t>/2021</w:t>
      </w:r>
    </w:p>
    <w:p w14:paraId="00E949B9" w14:textId="7777777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10BDDF67" w14:textId="7777777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>w Warszawie</w:t>
      </w:r>
    </w:p>
    <w:p w14:paraId="5F3037CD" w14:textId="512A5415" w:rsidR="002825E1" w:rsidRDefault="002825E1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761D1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FC32D9">
        <w:rPr>
          <w:rFonts w:ascii="Times New Roman" w:hAnsi="Times New Roman" w:cs="Times New Roman"/>
          <w:b/>
          <w:sz w:val="28"/>
          <w:szCs w:val="28"/>
        </w:rPr>
        <w:t xml:space="preserve">dnia </w:t>
      </w:r>
      <w:r w:rsidR="00C22497">
        <w:rPr>
          <w:rFonts w:ascii="Times New Roman" w:hAnsi="Times New Roman" w:cs="Times New Roman"/>
          <w:b/>
          <w:sz w:val="28"/>
          <w:szCs w:val="28"/>
        </w:rPr>
        <w:t>25</w:t>
      </w:r>
      <w:r w:rsidR="0013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58D">
        <w:rPr>
          <w:rFonts w:ascii="Times New Roman" w:hAnsi="Times New Roman" w:cs="Times New Roman"/>
          <w:b/>
          <w:sz w:val="28"/>
          <w:szCs w:val="28"/>
        </w:rPr>
        <w:t>marca</w:t>
      </w:r>
      <w:r w:rsidR="001B3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1D1">
        <w:rPr>
          <w:rFonts w:ascii="Times New Roman" w:hAnsi="Times New Roman" w:cs="Times New Roman"/>
          <w:b/>
          <w:sz w:val="28"/>
          <w:szCs w:val="28"/>
        </w:rPr>
        <w:t>202</w:t>
      </w:r>
      <w:r w:rsidR="00134070">
        <w:rPr>
          <w:rFonts w:ascii="Times New Roman" w:hAnsi="Times New Roman" w:cs="Times New Roman"/>
          <w:b/>
          <w:sz w:val="28"/>
          <w:szCs w:val="28"/>
        </w:rPr>
        <w:t>1</w:t>
      </w:r>
      <w:r w:rsidRPr="009761D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7D9A074" w14:textId="77777777" w:rsidR="003E00F8" w:rsidRPr="003E00F8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1B1321EE" w14:textId="35982B2B" w:rsidR="00372969" w:rsidRPr="00372969" w:rsidRDefault="00A7671C" w:rsidP="00372969">
      <w:pPr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3729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258D">
        <w:rPr>
          <w:rFonts w:ascii="Times New Roman" w:hAnsi="Times New Roman" w:cs="Times New Roman"/>
          <w:sz w:val="24"/>
          <w:szCs w:val="24"/>
        </w:rPr>
        <w:t>uzupełnienie składu</w:t>
      </w:r>
      <w:r w:rsidR="00372969" w:rsidRPr="00372969">
        <w:rPr>
          <w:rFonts w:ascii="Times New Roman" w:hAnsi="Times New Roman" w:cs="Times New Roman"/>
          <w:sz w:val="24"/>
          <w:szCs w:val="24"/>
        </w:rPr>
        <w:t xml:space="preserve"> Zespołu ds. opracowania strategii i misji ASP w Warszawie</w:t>
      </w:r>
    </w:p>
    <w:p w14:paraId="13DFB7D3" w14:textId="0CDA6989" w:rsidR="00D1246F" w:rsidRPr="00A3287D" w:rsidRDefault="00D1246F" w:rsidP="00D1246F">
      <w:pPr>
        <w:pStyle w:val="Nagwek1"/>
        <w:shd w:val="clear" w:color="auto" w:fill="FFFFFF"/>
        <w:spacing w:before="0" w:beforeAutospacing="0" w:after="144" w:afterAutospacing="0"/>
        <w:jc w:val="both"/>
        <w:rPr>
          <w:rFonts w:ascii="Verdana" w:hAnsi="Verdana"/>
          <w:b w:val="0"/>
          <w:bCs w:val="0"/>
          <w:i/>
          <w:iCs/>
          <w:caps/>
          <w:sz w:val="25"/>
          <w:szCs w:val="25"/>
        </w:rPr>
      </w:pPr>
      <w:r w:rsidRPr="00A3287D">
        <w:rPr>
          <w:b w:val="0"/>
          <w:bCs w:val="0"/>
          <w:sz w:val="24"/>
          <w:szCs w:val="24"/>
        </w:rPr>
        <w:t xml:space="preserve">Na podstawie § 23 ust. 1 i 2 pkt 1 i 2 Ustawy z dnia 20 lipca 2018 r. - </w:t>
      </w:r>
      <w:r w:rsidRPr="00A3287D">
        <w:rPr>
          <w:b w:val="0"/>
          <w:bCs w:val="0"/>
          <w:iCs/>
          <w:sz w:val="24"/>
          <w:szCs w:val="24"/>
        </w:rPr>
        <w:t>Prawo o szkolnictwie wyższym i nauce</w:t>
      </w:r>
      <w:r w:rsidR="005363CC">
        <w:rPr>
          <w:b w:val="0"/>
          <w:bCs w:val="0"/>
          <w:sz w:val="24"/>
          <w:szCs w:val="24"/>
        </w:rPr>
        <w:t xml:space="preserve"> (t.j. Dz. U z 2021</w:t>
      </w:r>
      <w:r w:rsidRPr="00A3287D">
        <w:rPr>
          <w:b w:val="0"/>
          <w:bCs w:val="0"/>
          <w:sz w:val="24"/>
          <w:szCs w:val="24"/>
        </w:rPr>
        <w:t xml:space="preserve">, poz. </w:t>
      </w:r>
      <w:r w:rsidR="005363CC">
        <w:rPr>
          <w:b w:val="0"/>
          <w:bCs w:val="0"/>
          <w:sz w:val="24"/>
          <w:szCs w:val="24"/>
        </w:rPr>
        <w:t>478</w:t>
      </w:r>
      <w:r w:rsidRPr="00A3287D">
        <w:rPr>
          <w:b w:val="0"/>
          <w:bCs w:val="0"/>
          <w:sz w:val="24"/>
          <w:szCs w:val="24"/>
        </w:rPr>
        <w:t xml:space="preserve"> ze zm.)</w:t>
      </w:r>
      <w:r w:rsidR="00134070">
        <w:rPr>
          <w:b w:val="0"/>
          <w:bCs w:val="0"/>
          <w:sz w:val="24"/>
          <w:szCs w:val="24"/>
        </w:rPr>
        <w:t xml:space="preserve"> </w:t>
      </w:r>
      <w:r w:rsidRPr="00A3287D">
        <w:rPr>
          <w:b w:val="0"/>
          <w:bCs w:val="0"/>
          <w:sz w:val="25"/>
          <w:szCs w:val="25"/>
        </w:rPr>
        <w:t xml:space="preserve">oraz </w:t>
      </w:r>
      <w:r w:rsidRPr="00A3287D">
        <w:rPr>
          <w:b w:val="0"/>
          <w:bCs w:val="0"/>
          <w:sz w:val="24"/>
          <w:szCs w:val="24"/>
        </w:rPr>
        <w:t>§ 8 ust</w:t>
      </w:r>
      <w:r w:rsidR="006D7AD2">
        <w:rPr>
          <w:b w:val="0"/>
          <w:bCs w:val="0"/>
          <w:sz w:val="24"/>
          <w:szCs w:val="24"/>
        </w:rPr>
        <w:t xml:space="preserve">. </w:t>
      </w:r>
      <w:r w:rsidRPr="00A3287D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 xml:space="preserve"> i § 46 </w:t>
      </w:r>
      <w:r w:rsidRPr="00C22497">
        <w:rPr>
          <w:b w:val="0"/>
          <w:bCs w:val="0"/>
          <w:sz w:val="24"/>
          <w:szCs w:val="24"/>
        </w:rPr>
        <w:t>ust</w:t>
      </w:r>
      <w:r w:rsidR="00134070" w:rsidRPr="00C22497">
        <w:rPr>
          <w:b w:val="0"/>
          <w:bCs w:val="0"/>
          <w:sz w:val="24"/>
          <w:szCs w:val="24"/>
        </w:rPr>
        <w:t>.</w:t>
      </w:r>
      <w:r w:rsidR="006D7AD2" w:rsidRPr="00C22497">
        <w:rPr>
          <w:b w:val="0"/>
          <w:bCs w:val="0"/>
          <w:sz w:val="24"/>
          <w:szCs w:val="24"/>
        </w:rPr>
        <w:t xml:space="preserve"> </w:t>
      </w:r>
      <w:r w:rsidRPr="00C22497">
        <w:rPr>
          <w:b w:val="0"/>
          <w:bCs w:val="0"/>
          <w:sz w:val="24"/>
          <w:szCs w:val="24"/>
        </w:rPr>
        <w:t xml:space="preserve">1 pkt 1 </w:t>
      </w:r>
      <w:r w:rsidR="005363CC" w:rsidRPr="00C22497">
        <w:rPr>
          <w:b w:val="0"/>
          <w:bCs w:val="0"/>
          <w:sz w:val="24"/>
          <w:szCs w:val="24"/>
        </w:rPr>
        <w:t>i</w:t>
      </w:r>
      <w:r w:rsidR="00F83D5C" w:rsidRPr="00C22497">
        <w:rPr>
          <w:b w:val="0"/>
          <w:bCs w:val="0"/>
          <w:sz w:val="24"/>
          <w:szCs w:val="24"/>
        </w:rPr>
        <w:t xml:space="preserve"> ust. 5</w:t>
      </w:r>
      <w:r w:rsidR="00F83D5C">
        <w:rPr>
          <w:b w:val="0"/>
          <w:bCs w:val="0"/>
          <w:sz w:val="24"/>
          <w:szCs w:val="24"/>
        </w:rPr>
        <w:t xml:space="preserve"> </w:t>
      </w:r>
      <w:r w:rsidRPr="00A3287D">
        <w:rPr>
          <w:b w:val="0"/>
          <w:bCs w:val="0"/>
          <w:i/>
          <w:iCs/>
          <w:sz w:val="24"/>
          <w:szCs w:val="24"/>
        </w:rPr>
        <w:t>Statutu Akademii Sztuk Pięknych w Warszawie</w:t>
      </w:r>
      <w:r w:rsidRPr="00A3287D">
        <w:rPr>
          <w:b w:val="0"/>
          <w:bCs w:val="0"/>
          <w:sz w:val="24"/>
          <w:szCs w:val="24"/>
        </w:rPr>
        <w:t xml:space="preserve"> zarządza się co następuje: </w:t>
      </w:r>
    </w:p>
    <w:p w14:paraId="2A543677" w14:textId="77777777" w:rsidR="00372969" w:rsidRPr="00372969" w:rsidRDefault="00372969" w:rsidP="00394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§ 1.</w:t>
      </w:r>
    </w:p>
    <w:p w14:paraId="029E42DF" w14:textId="2ED2BF64" w:rsidR="00372969" w:rsidRPr="00372969" w:rsidRDefault="00372969" w:rsidP="003729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Uzupełnia się skład Zespołu ds. opracowania strategii i misji ASP w Warszawie o </w:t>
      </w:r>
      <w:r w:rsidR="00F83D5C">
        <w:rPr>
          <w:rFonts w:ascii="Times New Roman" w:hAnsi="Times New Roman" w:cs="Times New Roman"/>
          <w:sz w:val="24"/>
          <w:szCs w:val="24"/>
        </w:rPr>
        <w:t>nowego członka</w:t>
      </w:r>
      <w:r w:rsidRPr="00372969">
        <w:rPr>
          <w:rFonts w:ascii="Times New Roman" w:hAnsi="Times New Roman" w:cs="Times New Roman"/>
          <w:sz w:val="24"/>
          <w:szCs w:val="24"/>
        </w:rPr>
        <w:t>:</w:t>
      </w:r>
    </w:p>
    <w:p w14:paraId="0C780AA1" w14:textId="1F1AC9BB" w:rsid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 xml:space="preserve">- </w:t>
      </w:r>
      <w:r w:rsidR="00B9790E">
        <w:rPr>
          <w:rFonts w:ascii="Times New Roman" w:hAnsi="Times New Roman" w:cs="Times New Roman"/>
          <w:sz w:val="24"/>
          <w:szCs w:val="24"/>
        </w:rPr>
        <w:t>Beatę Gierszewską</w:t>
      </w:r>
      <w:r w:rsidR="00F83D5C">
        <w:rPr>
          <w:rFonts w:ascii="Times New Roman" w:hAnsi="Times New Roman" w:cs="Times New Roman"/>
          <w:sz w:val="24"/>
          <w:szCs w:val="24"/>
        </w:rPr>
        <w:t xml:space="preserve"> - </w:t>
      </w:r>
      <w:r w:rsidR="00B9790E">
        <w:rPr>
          <w:rFonts w:ascii="Times New Roman" w:hAnsi="Times New Roman" w:cs="Times New Roman"/>
          <w:sz w:val="24"/>
          <w:szCs w:val="24"/>
        </w:rPr>
        <w:t>przedstawicielkę</w:t>
      </w:r>
      <w:r w:rsidR="00F83D5C">
        <w:rPr>
          <w:rFonts w:ascii="Times New Roman" w:hAnsi="Times New Roman" w:cs="Times New Roman"/>
          <w:sz w:val="24"/>
          <w:szCs w:val="24"/>
        </w:rPr>
        <w:t xml:space="preserve"> Samorządu Studentów.</w:t>
      </w:r>
    </w:p>
    <w:p w14:paraId="7FBBD863" w14:textId="77777777" w:rsidR="00F83D5C" w:rsidRPr="00372969" w:rsidRDefault="00F83D5C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A84E5" w14:textId="77777777" w:rsidR="00372969" w:rsidRPr="00372969" w:rsidRDefault="00372969" w:rsidP="003729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Skład Zespołu ds. opracowania strategii i misji ASP w Warszawie przedstawia się następująco:</w:t>
      </w:r>
    </w:p>
    <w:p w14:paraId="0CC8EF9B" w14:textId="45BCBAD0" w:rsidR="00372969" w:rsidRP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- prof. Mirosław Bałka</w:t>
      </w:r>
      <w:r w:rsidR="00B9790E">
        <w:rPr>
          <w:rFonts w:ascii="Times New Roman" w:hAnsi="Times New Roman" w:cs="Times New Roman"/>
          <w:sz w:val="24"/>
          <w:szCs w:val="24"/>
        </w:rPr>
        <w:t>,</w:t>
      </w:r>
    </w:p>
    <w:p w14:paraId="139CB972" w14:textId="74578497" w:rsidR="00372969" w:rsidRP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- kw. II st. Włodzimierz Bazyli Krasulak-Wiśniewski</w:t>
      </w:r>
      <w:r w:rsidR="00394E24">
        <w:rPr>
          <w:rFonts w:ascii="Times New Roman" w:hAnsi="Times New Roman" w:cs="Times New Roman"/>
          <w:sz w:val="24"/>
          <w:szCs w:val="24"/>
        </w:rPr>
        <w:t>, prof. Uczelni</w:t>
      </w:r>
      <w:r w:rsidR="00B9790E">
        <w:rPr>
          <w:rFonts w:ascii="Times New Roman" w:hAnsi="Times New Roman" w:cs="Times New Roman"/>
          <w:sz w:val="24"/>
          <w:szCs w:val="24"/>
        </w:rPr>
        <w:t>,</w:t>
      </w:r>
    </w:p>
    <w:p w14:paraId="7E82FD5D" w14:textId="5C869C8D" w:rsidR="00372969" w:rsidRP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- prof. Magdalena Raszewska</w:t>
      </w:r>
      <w:r w:rsidR="00B9790E">
        <w:rPr>
          <w:rFonts w:ascii="Times New Roman" w:hAnsi="Times New Roman" w:cs="Times New Roman"/>
          <w:sz w:val="24"/>
          <w:szCs w:val="24"/>
        </w:rPr>
        <w:t>,</w:t>
      </w:r>
    </w:p>
    <w:p w14:paraId="023EC669" w14:textId="3330A544" w:rsidR="00372969" w:rsidRP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- prof. Michał Stefanowski</w:t>
      </w:r>
      <w:r w:rsidR="00B9790E">
        <w:rPr>
          <w:rFonts w:ascii="Times New Roman" w:hAnsi="Times New Roman" w:cs="Times New Roman"/>
          <w:sz w:val="24"/>
          <w:szCs w:val="24"/>
        </w:rPr>
        <w:t>,</w:t>
      </w:r>
    </w:p>
    <w:p w14:paraId="3D4E53BB" w14:textId="6C40E596" w:rsidR="00372969" w:rsidRP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- dr hab. Wojciech Włodarczyk, prof. Uczelni</w:t>
      </w:r>
      <w:r w:rsidR="00B9790E">
        <w:rPr>
          <w:rFonts w:ascii="Times New Roman" w:hAnsi="Times New Roman" w:cs="Times New Roman"/>
          <w:sz w:val="24"/>
          <w:szCs w:val="24"/>
        </w:rPr>
        <w:t>,</w:t>
      </w:r>
    </w:p>
    <w:p w14:paraId="00EEFF83" w14:textId="10B49B10" w:rsidR="00372969" w:rsidRP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- Michał Leszczyński</w:t>
      </w:r>
      <w:r w:rsidR="00B9790E">
        <w:rPr>
          <w:rFonts w:ascii="Times New Roman" w:hAnsi="Times New Roman" w:cs="Times New Roman"/>
          <w:sz w:val="24"/>
          <w:szCs w:val="24"/>
        </w:rPr>
        <w:t>,</w:t>
      </w:r>
    </w:p>
    <w:p w14:paraId="2FFF653D" w14:textId="7BAD7A1E" w:rsid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- Marek Mossakowski</w:t>
      </w:r>
      <w:r w:rsidR="00B9790E">
        <w:rPr>
          <w:rFonts w:ascii="Times New Roman" w:hAnsi="Times New Roman" w:cs="Times New Roman"/>
          <w:sz w:val="24"/>
          <w:szCs w:val="24"/>
        </w:rPr>
        <w:t>,</w:t>
      </w:r>
    </w:p>
    <w:p w14:paraId="35208260" w14:textId="241E9EBF" w:rsidR="00F83D5C" w:rsidRPr="00372969" w:rsidRDefault="00F83D5C" w:rsidP="00F83D5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 xml:space="preserve">- </w:t>
      </w:r>
      <w:r w:rsidR="00B9790E">
        <w:rPr>
          <w:rFonts w:ascii="Times New Roman" w:hAnsi="Times New Roman" w:cs="Times New Roman"/>
          <w:sz w:val="24"/>
          <w:szCs w:val="24"/>
        </w:rPr>
        <w:t>Beata Gierszewska.</w:t>
      </w:r>
    </w:p>
    <w:p w14:paraId="38E6D04C" w14:textId="77777777" w:rsidR="00372969" w:rsidRP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9694E" w14:textId="2574A645" w:rsidR="007F7848" w:rsidRPr="00372969" w:rsidRDefault="007F7848" w:rsidP="00372969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AFF319" w14:textId="7926FBF4" w:rsidR="007F7848" w:rsidRPr="00372969" w:rsidRDefault="007F7848" w:rsidP="00394E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72969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F83D5C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7296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9EBE99A" w14:textId="7769A8ED" w:rsidR="00D80120" w:rsidRPr="00372969" w:rsidRDefault="00A3728C" w:rsidP="00372969">
      <w:pPr>
        <w:pStyle w:val="Teksttreci0"/>
        <w:shd w:val="clear" w:color="auto" w:fill="auto"/>
        <w:spacing w:before="0" w:after="0" w:line="240" w:lineRule="auto"/>
        <w:ind w:left="426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72969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 w:rsidRPr="00372969">
        <w:rPr>
          <w:rFonts w:ascii="Times New Roman" w:hAnsi="Times New Roman" w:cs="Times New Roman"/>
          <w:bCs/>
          <w:sz w:val="24"/>
          <w:szCs w:val="24"/>
        </w:rPr>
        <w:t xml:space="preserve"> podpisania.</w:t>
      </w:r>
    </w:p>
    <w:p w14:paraId="1A6DA119" w14:textId="77777777" w:rsidR="00D80120" w:rsidRPr="00372969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ACA01FD" w14:textId="77777777" w:rsidR="00D80120" w:rsidRPr="00372969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2BB32CF" w14:textId="77777777" w:rsidR="00D80120" w:rsidRPr="00372969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298F841" w14:textId="77777777" w:rsidR="00D80120" w:rsidRPr="00372969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178B346" w14:textId="77777777" w:rsidR="003E00F8" w:rsidRPr="00372969" w:rsidRDefault="003E00F8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1E826038" w14:textId="77777777" w:rsidR="003E00F8" w:rsidRPr="00372969" w:rsidRDefault="003E00F8" w:rsidP="0014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0B61" w14:textId="77777777" w:rsidR="00145AD5" w:rsidRPr="00372969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B6B4334" w14:textId="77777777" w:rsidR="005300AC" w:rsidRPr="00372969" w:rsidRDefault="00FC32D9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 xml:space="preserve"> </w:t>
      </w:r>
      <w:r w:rsidR="00145AD5" w:rsidRPr="0037296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FE2039" w14:textId="7281D476" w:rsidR="003E00F8" w:rsidRPr="00372969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p</w:t>
      </w:r>
      <w:r w:rsidR="003E00F8" w:rsidRPr="00372969">
        <w:rPr>
          <w:rFonts w:ascii="Times New Roman" w:hAnsi="Times New Roman" w:cs="Times New Roman"/>
          <w:sz w:val="24"/>
          <w:szCs w:val="24"/>
        </w:rPr>
        <w:t xml:space="preserve">rof. </w:t>
      </w:r>
      <w:r w:rsidR="00372969">
        <w:rPr>
          <w:rFonts w:ascii="Times New Roman" w:hAnsi="Times New Roman" w:cs="Times New Roman"/>
          <w:sz w:val="24"/>
          <w:szCs w:val="24"/>
        </w:rPr>
        <w:t>Błażej Ostoja Lniski</w:t>
      </w:r>
    </w:p>
    <w:sectPr w:rsidR="003E00F8" w:rsidRPr="00372969" w:rsidSect="00ED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5B9EE" w14:textId="77777777" w:rsidR="00037FCB" w:rsidRDefault="00037FCB" w:rsidP="002825E1">
      <w:pPr>
        <w:spacing w:after="0" w:line="240" w:lineRule="auto"/>
      </w:pPr>
      <w:r>
        <w:separator/>
      </w:r>
    </w:p>
  </w:endnote>
  <w:endnote w:type="continuationSeparator" w:id="0">
    <w:p w14:paraId="15811C9A" w14:textId="77777777" w:rsidR="00037FCB" w:rsidRDefault="00037FCB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67446" w14:textId="77777777" w:rsidR="00037FCB" w:rsidRDefault="00037FCB" w:rsidP="002825E1">
      <w:pPr>
        <w:spacing w:after="0" w:line="240" w:lineRule="auto"/>
      </w:pPr>
      <w:r>
        <w:separator/>
      </w:r>
    </w:p>
  </w:footnote>
  <w:footnote w:type="continuationSeparator" w:id="0">
    <w:p w14:paraId="262080CC" w14:textId="77777777" w:rsidR="00037FCB" w:rsidRDefault="00037FCB" w:rsidP="0028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78B5"/>
    <w:multiLevelType w:val="hybridMultilevel"/>
    <w:tmpl w:val="69EC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D3B34"/>
    <w:multiLevelType w:val="hybridMultilevel"/>
    <w:tmpl w:val="07B61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C3C01"/>
    <w:multiLevelType w:val="hybridMultilevel"/>
    <w:tmpl w:val="EF16C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33458"/>
    <w:rsid w:val="00037FCB"/>
    <w:rsid w:val="0006386D"/>
    <w:rsid w:val="000E556A"/>
    <w:rsid w:val="00134070"/>
    <w:rsid w:val="0014475B"/>
    <w:rsid w:val="00145AD5"/>
    <w:rsid w:val="0015481B"/>
    <w:rsid w:val="00193C6D"/>
    <w:rsid w:val="00197CC3"/>
    <w:rsid w:val="001B31DF"/>
    <w:rsid w:val="001C1AA8"/>
    <w:rsid w:val="001C636F"/>
    <w:rsid w:val="001E4A78"/>
    <w:rsid w:val="00237D28"/>
    <w:rsid w:val="00281355"/>
    <w:rsid w:val="002825E1"/>
    <w:rsid w:val="002865E2"/>
    <w:rsid w:val="002E133E"/>
    <w:rsid w:val="00305701"/>
    <w:rsid w:val="00336569"/>
    <w:rsid w:val="00372969"/>
    <w:rsid w:val="0038740B"/>
    <w:rsid w:val="00394E24"/>
    <w:rsid w:val="003A36C5"/>
    <w:rsid w:val="003E00F8"/>
    <w:rsid w:val="004003E1"/>
    <w:rsid w:val="004137FF"/>
    <w:rsid w:val="00453705"/>
    <w:rsid w:val="0045796F"/>
    <w:rsid w:val="004B3713"/>
    <w:rsid w:val="004B78EB"/>
    <w:rsid w:val="004F44E4"/>
    <w:rsid w:val="005300AC"/>
    <w:rsid w:val="005363CC"/>
    <w:rsid w:val="00541C39"/>
    <w:rsid w:val="00543685"/>
    <w:rsid w:val="00545FC8"/>
    <w:rsid w:val="005A7658"/>
    <w:rsid w:val="005E79A4"/>
    <w:rsid w:val="006050B4"/>
    <w:rsid w:val="00677FD9"/>
    <w:rsid w:val="00695E53"/>
    <w:rsid w:val="006A01CA"/>
    <w:rsid w:val="006B6343"/>
    <w:rsid w:val="006D7AD2"/>
    <w:rsid w:val="00744F73"/>
    <w:rsid w:val="00783CD8"/>
    <w:rsid w:val="007A1479"/>
    <w:rsid w:val="007D5EF6"/>
    <w:rsid w:val="007F7848"/>
    <w:rsid w:val="008962B0"/>
    <w:rsid w:val="008B4EB7"/>
    <w:rsid w:val="008B5205"/>
    <w:rsid w:val="008E526E"/>
    <w:rsid w:val="00966972"/>
    <w:rsid w:val="00977477"/>
    <w:rsid w:val="00990C47"/>
    <w:rsid w:val="009D5AA1"/>
    <w:rsid w:val="009E4DA4"/>
    <w:rsid w:val="00A3284E"/>
    <w:rsid w:val="00A3728C"/>
    <w:rsid w:val="00A73292"/>
    <w:rsid w:val="00A7671C"/>
    <w:rsid w:val="00AA00F1"/>
    <w:rsid w:val="00B145C2"/>
    <w:rsid w:val="00B279F8"/>
    <w:rsid w:val="00B46E53"/>
    <w:rsid w:val="00B5118E"/>
    <w:rsid w:val="00B62383"/>
    <w:rsid w:val="00B81F12"/>
    <w:rsid w:val="00B87161"/>
    <w:rsid w:val="00B9790E"/>
    <w:rsid w:val="00BD4C49"/>
    <w:rsid w:val="00C22497"/>
    <w:rsid w:val="00C2372D"/>
    <w:rsid w:val="00C328AF"/>
    <w:rsid w:val="00C663DF"/>
    <w:rsid w:val="00C70961"/>
    <w:rsid w:val="00C70CDD"/>
    <w:rsid w:val="00C75CBC"/>
    <w:rsid w:val="00CD626E"/>
    <w:rsid w:val="00CF5353"/>
    <w:rsid w:val="00D1246F"/>
    <w:rsid w:val="00D40593"/>
    <w:rsid w:val="00D751CD"/>
    <w:rsid w:val="00D80120"/>
    <w:rsid w:val="00D9383A"/>
    <w:rsid w:val="00DF156B"/>
    <w:rsid w:val="00E147B2"/>
    <w:rsid w:val="00E2176A"/>
    <w:rsid w:val="00E87DD9"/>
    <w:rsid w:val="00ED4AFE"/>
    <w:rsid w:val="00ED7D2A"/>
    <w:rsid w:val="00EF0EBF"/>
    <w:rsid w:val="00F40901"/>
    <w:rsid w:val="00F7258D"/>
    <w:rsid w:val="00F83D5C"/>
    <w:rsid w:val="00FC32D9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CE2"/>
  <w15:docId w15:val="{B20EEB75-1C0E-4B12-BFF6-4A1CDC5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D2A"/>
  </w:style>
  <w:style w:type="paragraph" w:styleId="Nagwek1">
    <w:name w:val="heading 1"/>
    <w:basedOn w:val="Normalny"/>
    <w:link w:val="Nagwek1Znak"/>
    <w:uiPriority w:val="9"/>
    <w:qFormat/>
    <w:rsid w:val="00C6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6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0BA8-C9B8-42DC-BBDC-26E1DC30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Izabela Ziółkiewicz</cp:lastModifiedBy>
  <cp:revision>2</cp:revision>
  <cp:lastPrinted>2021-03-25T14:24:00Z</cp:lastPrinted>
  <dcterms:created xsi:type="dcterms:W3CDTF">2021-04-07T15:15:00Z</dcterms:created>
  <dcterms:modified xsi:type="dcterms:W3CDTF">2021-04-07T15:15:00Z</dcterms:modified>
</cp:coreProperties>
</file>