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Pr="000A5177" w:rsidRDefault="00F87BA6" w:rsidP="003715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Cs w:val="24"/>
        </w:rPr>
      </w:pPr>
      <w:bookmarkStart w:id="0" w:name="_GoBack"/>
      <w:bookmarkEnd w:id="0"/>
    </w:p>
    <w:p w14:paraId="6FD5118C" w14:textId="38B4AECB" w:rsidR="00F87BA6" w:rsidRPr="00C17F21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7F21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FF1DA9" w:rsidRPr="00C17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10</w:t>
      </w:r>
      <w:r w:rsidRPr="00C17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/2021 </w:t>
      </w:r>
    </w:p>
    <w:p w14:paraId="5C0F27C3" w14:textId="77777777" w:rsidR="00F87BA6" w:rsidRPr="00C17F21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7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C17F21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7F21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92809BE" w14:textId="18640A32" w:rsidR="00F87BA6" w:rsidRPr="00C17F21" w:rsidRDefault="00FF1DA9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7F21">
        <w:rPr>
          <w:rFonts w:ascii="Times New Roman" w:hAnsi="Times New Roman" w:cs="Times New Roman"/>
          <w:b/>
          <w:color w:val="auto"/>
          <w:sz w:val="28"/>
          <w:szCs w:val="28"/>
        </w:rPr>
        <w:t>z 15</w:t>
      </w:r>
      <w:r w:rsidR="003246B7" w:rsidRPr="00C17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marca</w:t>
      </w:r>
      <w:r w:rsidR="00F87BA6" w:rsidRPr="00C17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2021 r. </w:t>
      </w:r>
    </w:p>
    <w:p w14:paraId="549B667C" w14:textId="77777777" w:rsidR="00F87BA6" w:rsidRPr="000A5177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184CA777" w14:textId="77777777" w:rsidR="007D2D1A" w:rsidRPr="000A5177" w:rsidRDefault="007D2D1A" w:rsidP="007D2D1A">
      <w:pPr>
        <w:ind w:left="10"/>
        <w:rPr>
          <w:rFonts w:ascii="Times New Roman" w:hAnsi="Times New Roman" w:cs="Times New Roman"/>
          <w:i/>
          <w:szCs w:val="24"/>
        </w:rPr>
      </w:pPr>
      <w:r w:rsidRPr="000A5177">
        <w:rPr>
          <w:rFonts w:ascii="Times New Roman" w:hAnsi="Times New Roman" w:cs="Times New Roman"/>
          <w:b/>
          <w:szCs w:val="24"/>
        </w:rPr>
        <w:t xml:space="preserve">w sprawie: </w:t>
      </w:r>
      <w:r w:rsidRPr="000A5177">
        <w:rPr>
          <w:rStyle w:val="Pogrubienie"/>
          <w:rFonts w:ascii="Times New Roman" w:hAnsi="Times New Roman" w:cs="Times New Roman"/>
          <w:b w:val="0"/>
          <w:szCs w:val="24"/>
        </w:rPr>
        <w:t xml:space="preserve">wprowadzenia </w:t>
      </w:r>
      <w:r w:rsidRPr="000A5177">
        <w:rPr>
          <w:rStyle w:val="Pogrubienie"/>
          <w:rFonts w:ascii="Times New Roman" w:hAnsi="Times New Roman" w:cs="Times New Roman"/>
          <w:b w:val="0"/>
          <w:i/>
          <w:szCs w:val="24"/>
        </w:rPr>
        <w:t xml:space="preserve">Szczegółowej </w:t>
      </w:r>
      <w:r w:rsidRPr="000A5177">
        <w:rPr>
          <w:rFonts w:ascii="Times New Roman" w:eastAsia="Calibri" w:hAnsi="Times New Roman" w:cs="Times New Roman"/>
          <w:i/>
          <w:szCs w:val="24"/>
        </w:rPr>
        <w:t>procedury przeprowadzania konkursów na stanowiska nauczycieli akademickich  w Akademii Sztuk Pięknych w Warszawie</w:t>
      </w:r>
    </w:p>
    <w:p w14:paraId="4FC14B75" w14:textId="77777777" w:rsidR="007D2D1A" w:rsidRPr="000A5177" w:rsidRDefault="007D2D1A" w:rsidP="007D2D1A">
      <w:pPr>
        <w:rPr>
          <w:rFonts w:ascii="Times New Roman" w:hAnsi="Times New Roman" w:cs="Times New Roman"/>
          <w:i/>
          <w:szCs w:val="24"/>
        </w:rPr>
      </w:pPr>
    </w:p>
    <w:p w14:paraId="41EEE654" w14:textId="77777777" w:rsidR="007D2D1A" w:rsidRPr="000A5177" w:rsidRDefault="007D2D1A" w:rsidP="007D2D1A">
      <w:pPr>
        <w:jc w:val="center"/>
        <w:rPr>
          <w:rFonts w:ascii="Times New Roman" w:hAnsi="Times New Roman" w:cs="Times New Roman"/>
          <w:b/>
          <w:szCs w:val="24"/>
        </w:rPr>
      </w:pPr>
    </w:p>
    <w:p w14:paraId="3E2951EC" w14:textId="1085BDDF" w:rsidR="002433CF" w:rsidRDefault="007D2D1A" w:rsidP="007D2D1A">
      <w:pPr>
        <w:ind w:left="10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 xml:space="preserve">Na podstawie § 23 ust. 2 pkt 7 ustawy </w:t>
      </w:r>
      <w:r w:rsidRPr="000A5177">
        <w:rPr>
          <w:rFonts w:ascii="Times New Roman" w:hAnsi="Times New Roman" w:cs="Times New Roman"/>
          <w:bCs/>
          <w:szCs w:val="24"/>
        </w:rPr>
        <w:t>z dni</w:t>
      </w:r>
      <w:r w:rsidR="00C17F21">
        <w:rPr>
          <w:rFonts w:ascii="Times New Roman" w:hAnsi="Times New Roman" w:cs="Times New Roman"/>
          <w:bCs/>
          <w:szCs w:val="24"/>
        </w:rPr>
        <w:t>a 20 lipca 2018 roku - Prawo o szkolnictwie wyższym i n</w:t>
      </w:r>
      <w:r w:rsidRPr="000A5177">
        <w:rPr>
          <w:rFonts w:ascii="Times New Roman" w:hAnsi="Times New Roman" w:cs="Times New Roman"/>
          <w:bCs/>
          <w:szCs w:val="24"/>
        </w:rPr>
        <w:t>auce oraz</w:t>
      </w:r>
      <w:r w:rsidRPr="000A5177">
        <w:rPr>
          <w:rFonts w:ascii="Times New Roman" w:hAnsi="Times New Roman" w:cs="Times New Roman"/>
          <w:szCs w:val="24"/>
        </w:rPr>
        <w:t xml:space="preserve"> § 8 ust. 3 pkt 5 w związku z §§ 103-106 </w:t>
      </w:r>
      <w:r w:rsidRPr="000A5177">
        <w:rPr>
          <w:rFonts w:ascii="Times New Roman" w:hAnsi="Times New Roman" w:cs="Times New Roman"/>
          <w:i/>
          <w:szCs w:val="24"/>
        </w:rPr>
        <w:t>Statutu Akademii Sztuk Pięknych w Warszawie</w:t>
      </w:r>
      <w:r w:rsidR="002433CF">
        <w:rPr>
          <w:rFonts w:ascii="Times New Roman" w:hAnsi="Times New Roman" w:cs="Times New Roman"/>
          <w:i/>
          <w:szCs w:val="24"/>
        </w:rPr>
        <w:t xml:space="preserve"> </w:t>
      </w:r>
      <w:r w:rsidR="002433CF" w:rsidRPr="002433CF">
        <w:rPr>
          <w:rFonts w:ascii="Times New Roman" w:hAnsi="Times New Roman" w:cs="Times New Roman"/>
          <w:szCs w:val="24"/>
        </w:rPr>
        <w:t>zarządza się co następuje</w:t>
      </w:r>
      <w:r w:rsidR="002433CF">
        <w:rPr>
          <w:rFonts w:ascii="Times New Roman" w:hAnsi="Times New Roman" w:cs="Times New Roman"/>
          <w:szCs w:val="24"/>
        </w:rPr>
        <w:t>:</w:t>
      </w:r>
    </w:p>
    <w:p w14:paraId="202CC99B" w14:textId="713F0FC7" w:rsidR="002433CF" w:rsidRDefault="002433CF" w:rsidP="007D2D1A">
      <w:pPr>
        <w:ind w:left="10"/>
        <w:rPr>
          <w:rFonts w:ascii="Times New Roman" w:hAnsi="Times New Roman" w:cs="Times New Roman"/>
          <w:szCs w:val="24"/>
        </w:rPr>
      </w:pPr>
    </w:p>
    <w:p w14:paraId="7EE8A573" w14:textId="45A8612B" w:rsidR="002433CF" w:rsidRPr="000A5177" w:rsidRDefault="002433CF" w:rsidP="002433CF">
      <w:pPr>
        <w:ind w:left="10"/>
        <w:jc w:val="center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>§</w:t>
      </w:r>
      <w:r>
        <w:rPr>
          <w:rFonts w:ascii="Times New Roman" w:hAnsi="Times New Roman" w:cs="Times New Roman"/>
          <w:szCs w:val="24"/>
        </w:rPr>
        <w:t xml:space="preserve"> </w:t>
      </w:r>
      <w:r w:rsidRPr="000A517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</w:p>
    <w:p w14:paraId="0506F66B" w14:textId="71869581" w:rsidR="007D2D1A" w:rsidRPr="000A5177" w:rsidRDefault="002433CF" w:rsidP="007D2D1A">
      <w:pPr>
        <w:ind w:left="1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Wprowadza się w u</w:t>
      </w:r>
      <w:r w:rsidR="007D2D1A" w:rsidRPr="000A5177">
        <w:rPr>
          <w:rFonts w:ascii="Times New Roman" w:hAnsi="Times New Roman" w:cs="Times New Roman"/>
          <w:szCs w:val="24"/>
        </w:rPr>
        <w:t xml:space="preserve">czelni </w:t>
      </w:r>
      <w:r w:rsidR="007D2D1A" w:rsidRPr="000A5177">
        <w:rPr>
          <w:rFonts w:ascii="Times New Roman" w:hAnsi="Times New Roman" w:cs="Times New Roman"/>
          <w:i/>
          <w:iCs/>
          <w:szCs w:val="24"/>
        </w:rPr>
        <w:t>Szczegółową</w:t>
      </w:r>
      <w:r w:rsidR="007D2D1A" w:rsidRPr="000A5177">
        <w:rPr>
          <w:rFonts w:ascii="Times New Roman" w:hAnsi="Times New Roman" w:cs="Times New Roman"/>
          <w:szCs w:val="24"/>
        </w:rPr>
        <w:t xml:space="preserve"> </w:t>
      </w:r>
      <w:r w:rsidR="007D2D1A" w:rsidRPr="000A5177">
        <w:rPr>
          <w:rFonts w:ascii="Times New Roman" w:hAnsi="Times New Roman" w:cs="Times New Roman"/>
          <w:i/>
          <w:szCs w:val="24"/>
        </w:rPr>
        <w:t>procedurę przeprowadzania konkursów na stanowiska w Akademii Sztuk Pięknych w Warszawie.</w:t>
      </w:r>
    </w:p>
    <w:p w14:paraId="77280870" w14:textId="77777777" w:rsidR="007D2D1A" w:rsidRPr="000A5177" w:rsidRDefault="007D2D1A" w:rsidP="007D2D1A">
      <w:pPr>
        <w:ind w:left="10"/>
        <w:rPr>
          <w:rFonts w:ascii="Times New Roman" w:hAnsi="Times New Roman" w:cs="Times New Roman"/>
          <w:b/>
          <w:i/>
          <w:szCs w:val="24"/>
        </w:rPr>
      </w:pPr>
    </w:p>
    <w:p w14:paraId="55D898E9" w14:textId="7173617C" w:rsidR="007D2D1A" w:rsidRPr="000A5177" w:rsidRDefault="007D2D1A" w:rsidP="007D2D1A">
      <w:pPr>
        <w:ind w:left="10"/>
        <w:jc w:val="center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>§ 2</w:t>
      </w:r>
      <w:r w:rsidR="002433CF">
        <w:rPr>
          <w:rFonts w:ascii="Times New Roman" w:hAnsi="Times New Roman" w:cs="Times New Roman"/>
          <w:szCs w:val="24"/>
        </w:rPr>
        <w:t>.</w:t>
      </w:r>
    </w:p>
    <w:p w14:paraId="4DAA46BF" w14:textId="373E18CF" w:rsidR="007D2D1A" w:rsidRDefault="002433CF" w:rsidP="007D2D1A">
      <w:pPr>
        <w:ind w:left="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Upoważnia się dziekanów w</w:t>
      </w:r>
      <w:r w:rsidR="007D2D1A" w:rsidRPr="000A5177">
        <w:rPr>
          <w:rFonts w:ascii="Times New Roman" w:hAnsi="Times New Roman" w:cs="Times New Roman"/>
          <w:szCs w:val="24"/>
        </w:rPr>
        <w:t>yd</w:t>
      </w:r>
      <w:r>
        <w:rPr>
          <w:rFonts w:ascii="Times New Roman" w:hAnsi="Times New Roman" w:cs="Times New Roman"/>
          <w:szCs w:val="24"/>
        </w:rPr>
        <w:t>ziałów do ogłaszania w imieniu r</w:t>
      </w:r>
      <w:r w:rsidR="007D2D1A" w:rsidRPr="000A5177">
        <w:rPr>
          <w:rFonts w:ascii="Times New Roman" w:hAnsi="Times New Roman" w:cs="Times New Roman"/>
          <w:szCs w:val="24"/>
        </w:rPr>
        <w:t>ektora konkursów na określone stanowiska.</w:t>
      </w:r>
    </w:p>
    <w:p w14:paraId="644A9144" w14:textId="77777777" w:rsidR="002433CF" w:rsidRPr="000A5177" w:rsidRDefault="002433CF" w:rsidP="007D2D1A">
      <w:pPr>
        <w:ind w:left="10"/>
        <w:rPr>
          <w:rFonts w:ascii="Times New Roman" w:hAnsi="Times New Roman" w:cs="Times New Roman"/>
          <w:szCs w:val="24"/>
        </w:rPr>
      </w:pPr>
    </w:p>
    <w:p w14:paraId="1868F936" w14:textId="726FCA14" w:rsidR="007D2D1A" w:rsidRPr="000A5177" w:rsidRDefault="007D2D1A" w:rsidP="007D2D1A">
      <w:pPr>
        <w:ind w:left="10"/>
        <w:jc w:val="center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>§ 3</w:t>
      </w:r>
      <w:r w:rsidR="002433CF">
        <w:rPr>
          <w:rFonts w:ascii="Times New Roman" w:hAnsi="Times New Roman" w:cs="Times New Roman"/>
          <w:szCs w:val="24"/>
        </w:rPr>
        <w:t>.</w:t>
      </w:r>
    </w:p>
    <w:p w14:paraId="7B31312B" w14:textId="2D61F07D" w:rsidR="007D2D1A" w:rsidRPr="000A5177" w:rsidRDefault="007D2D1A" w:rsidP="007D2D1A">
      <w:pPr>
        <w:ind w:left="10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i/>
          <w:szCs w:val="24"/>
        </w:rPr>
        <w:t>Szczegółowa procedura przeprowadzania konkursów na stanowiska w Akademii Sztuk Pięknych w Warszawie</w:t>
      </w:r>
      <w:r w:rsidR="002433CF">
        <w:rPr>
          <w:rFonts w:ascii="Times New Roman" w:hAnsi="Times New Roman" w:cs="Times New Roman"/>
          <w:szCs w:val="24"/>
        </w:rPr>
        <w:t xml:space="preserve"> jest</w:t>
      </w:r>
      <w:r w:rsidRPr="000A5177">
        <w:rPr>
          <w:rFonts w:ascii="Times New Roman" w:hAnsi="Times New Roman" w:cs="Times New Roman"/>
          <w:szCs w:val="24"/>
        </w:rPr>
        <w:t xml:space="preserve"> Załącznik</w:t>
      </w:r>
      <w:r w:rsidR="002433CF">
        <w:rPr>
          <w:rFonts w:ascii="Times New Roman" w:hAnsi="Times New Roman" w:cs="Times New Roman"/>
          <w:szCs w:val="24"/>
        </w:rPr>
        <w:t>iem</w:t>
      </w:r>
      <w:r w:rsidRPr="000A5177">
        <w:rPr>
          <w:rFonts w:ascii="Times New Roman" w:hAnsi="Times New Roman" w:cs="Times New Roman"/>
          <w:szCs w:val="24"/>
        </w:rPr>
        <w:t xml:space="preserve"> do niniejszego Zarządzenia.</w:t>
      </w:r>
    </w:p>
    <w:p w14:paraId="29384066" w14:textId="77777777" w:rsidR="007D2D1A" w:rsidRPr="000A5177" w:rsidRDefault="007D2D1A" w:rsidP="007D2D1A">
      <w:pPr>
        <w:rPr>
          <w:rFonts w:ascii="Times New Roman" w:hAnsi="Times New Roman" w:cs="Times New Roman"/>
          <w:szCs w:val="24"/>
        </w:rPr>
      </w:pPr>
    </w:p>
    <w:p w14:paraId="6E0B539B" w14:textId="67A48ADB" w:rsidR="007D2D1A" w:rsidRPr="000A5177" w:rsidRDefault="007D2D1A" w:rsidP="007D2D1A">
      <w:pPr>
        <w:ind w:left="10"/>
        <w:jc w:val="center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>§ 4</w:t>
      </w:r>
      <w:r w:rsidR="002433CF">
        <w:rPr>
          <w:rFonts w:ascii="Times New Roman" w:hAnsi="Times New Roman" w:cs="Times New Roman"/>
          <w:szCs w:val="24"/>
        </w:rPr>
        <w:t>.</w:t>
      </w:r>
    </w:p>
    <w:p w14:paraId="11BAAFF3" w14:textId="23B37938" w:rsidR="000A5177" w:rsidRPr="000A5177" w:rsidRDefault="007D2D1A" w:rsidP="000A5177">
      <w:pPr>
        <w:ind w:left="10"/>
        <w:rPr>
          <w:rFonts w:ascii="Times New Roman" w:hAnsi="Times New Roman" w:cs="Times New Roman"/>
          <w:i/>
          <w:szCs w:val="24"/>
        </w:rPr>
      </w:pPr>
      <w:r w:rsidRPr="000A5177">
        <w:rPr>
          <w:rFonts w:ascii="Times New Roman" w:hAnsi="Times New Roman" w:cs="Times New Roman"/>
          <w:bCs/>
          <w:szCs w:val="24"/>
        </w:rPr>
        <w:t>Z dniem wejścia w życie niniejszego</w:t>
      </w:r>
      <w:r w:rsidR="002433CF">
        <w:rPr>
          <w:rFonts w:ascii="Times New Roman" w:hAnsi="Times New Roman" w:cs="Times New Roman"/>
          <w:bCs/>
          <w:szCs w:val="24"/>
        </w:rPr>
        <w:t xml:space="preserve"> Zarządzenia </w:t>
      </w:r>
      <w:r w:rsidR="000A5177" w:rsidRPr="000A5177">
        <w:rPr>
          <w:rFonts w:ascii="Times New Roman" w:hAnsi="Times New Roman" w:cs="Times New Roman"/>
          <w:bCs/>
          <w:szCs w:val="24"/>
        </w:rPr>
        <w:t xml:space="preserve">traci moc </w:t>
      </w:r>
      <w:r w:rsidRPr="000A5177">
        <w:rPr>
          <w:rFonts w:ascii="Times New Roman" w:hAnsi="Times New Roman" w:cs="Times New Roman"/>
          <w:bCs/>
          <w:szCs w:val="24"/>
        </w:rPr>
        <w:t>Zarządzenie nr 31/2020 Rektora Akademii S</w:t>
      </w:r>
      <w:r w:rsidR="002433CF">
        <w:rPr>
          <w:rFonts w:ascii="Times New Roman" w:hAnsi="Times New Roman" w:cs="Times New Roman"/>
          <w:bCs/>
          <w:szCs w:val="24"/>
        </w:rPr>
        <w:t>ztuk Pięknych w Warszawie z</w:t>
      </w:r>
      <w:r w:rsidRPr="000A5177">
        <w:rPr>
          <w:rFonts w:ascii="Times New Roman" w:hAnsi="Times New Roman" w:cs="Times New Roman"/>
          <w:bCs/>
          <w:szCs w:val="24"/>
        </w:rPr>
        <w:t xml:space="preserve"> 3 września 2020 r.</w:t>
      </w:r>
      <w:r w:rsidR="000A5177" w:rsidRPr="000A5177">
        <w:rPr>
          <w:rFonts w:ascii="Times New Roman" w:hAnsi="Times New Roman" w:cs="Times New Roman"/>
          <w:bCs/>
          <w:szCs w:val="24"/>
        </w:rPr>
        <w:t xml:space="preserve"> w sprawie</w:t>
      </w:r>
      <w:r w:rsidR="000A5177">
        <w:rPr>
          <w:rFonts w:ascii="Times New Roman" w:hAnsi="Times New Roman" w:cs="Times New Roman"/>
          <w:bCs/>
          <w:szCs w:val="24"/>
        </w:rPr>
        <w:t xml:space="preserve"> </w:t>
      </w:r>
      <w:r w:rsidR="000A5177" w:rsidRPr="000A5177">
        <w:rPr>
          <w:rFonts w:ascii="Times New Roman" w:hAnsi="Times New Roman" w:cs="Times New Roman"/>
          <w:b/>
          <w:szCs w:val="24"/>
        </w:rPr>
        <w:t xml:space="preserve"> </w:t>
      </w:r>
      <w:r w:rsidR="000A5177" w:rsidRPr="000A5177">
        <w:rPr>
          <w:rStyle w:val="Pogrubienie"/>
          <w:rFonts w:ascii="Times New Roman" w:hAnsi="Times New Roman" w:cs="Times New Roman"/>
          <w:b w:val="0"/>
          <w:szCs w:val="24"/>
        </w:rPr>
        <w:t xml:space="preserve">wprowadzenia </w:t>
      </w:r>
      <w:r w:rsidR="000A5177" w:rsidRPr="000A5177">
        <w:rPr>
          <w:rStyle w:val="Pogrubienie"/>
          <w:rFonts w:ascii="Times New Roman" w:hAnsi="Times New Roman" w:cs="Times New Roman"/>
          <w:b w:val="0"/>
          <w:i/>
          <w:szCs w:val="24"/>
        </w:rPr>
        <w:t xml:space="preserve">Szczegółowej </w:t>
      </w:r>
      <w:r w:rsidR="000A5177" w:rsidRPr="000A5177">
        <w:rPr>
          <w:rFonts w:ascii="Times New Roman" w:eastAsia="Calibri" w:hAnsi="Times New Roman" w:cs="Times New Roman"/>
          <w:i/>
          <w:szCs w:val="24"/>
        </w:rPr>
        <w:t>procedury przeprowadzania konkursów na stanowiska nauczycieli akademickich  w Akademii Sztuk Pięknych w Warszawie</w:t>
      </w:r>
      <w:r w:rsidR="000A5177">
        <w:rPr>
          <w:rFonts w:ascii="Times New Roman" w:eastAsia="Calibri" w:hAnsi="Times New Roman" w:cs="Times New Roman"/>
          <w:i/>
          <w:szCs w:val="24"/>
        </w:rPr>
        <w:t>.</w:t>
      </w:r>
    </w:p>
    <w:p w14:paraId="3924C022" w14:textId="41FCB5C6" w:rsidR="007D2D1A" w:rsidRPr="000A5177" w:rsidRDefault="007D2D1A" w:rsidP="007D2D1A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35268816" w14:textId="2E6FE467" w:rsidR="000A5177" w:rsidRPr="000A5177" w:rsidRDefault="000A5177" w:rsidP="000A5177">
      <w:pPr>
        <w:ind w:left="10"/>
        <w:jc w:val="center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>§ 5</w:t>
      </w:r>
      <w:r w:rsidR="002433CF">
        <w:rPr>
          <w:rFonts w:ascii="Times New Roman" w:hAnsi="Times New Roman" w:cs="Times New Roman"/>
          <w:szCs w:val="24"/>
        </w:rPr>
        <w:t>.</w:t>
      </w:r>
    </w:p>
    <w:p w14:paraId="0686E222" w14:textId="77777777" w:rsidR="007D2D1A" w:rsidRPr="000A5177" w:rsidRDefault="007D2D1A" w:rsidP="007D2D1A">
      <w:pPr>
        <w:pStyle w:val="NormalnyWeb"/>
        <w:spacing w:before="0" w:beforeAutospacing="0" w:after="0" w:afterAutospacing="0"/>
        <w:jc w:val="both"/>
      </w:pPr>
      <w:r w:rsidRPr="000A5177">
        <w:t>Zarządzenie wchodzi w życie z dniem podpisania.</w:t>
      </w:r>
    </w:p>
    <w:p w14:paraId="7F9DE872" w14:textId="77777777" w:rsidR="007D2D1A" w:rsidRPr="000A5177" w:rsidRDefault="007D2D1A" w:rsidP="007D2D1A">
      <w:pPr>
        <w:rPr>
          <w:rFonts w:ascii="Times New Roman" w:hAnsi="Times New Roman" w:cs="Times New Roman"/>
          <w:szCs w:val="24"/>
        </w:rPr>
      </w:pPr>
    </w:p>
    <w:p w14:paraId="67EB6329" w14:textId="77777777" w:rsidR="007D2D1A" w:rsidRPr="000A5177" w:rsidRDefault="007D2D1A" w:rsidP="007D2D1A">
      <w:pPr>
        <w:rPr>
          <w:rFonts w:ascii="Times New Roman" w:hAnsi="Times New Roman" w:cs="Times New Roman"/>
          <w:szCs w:val="24"/>
        </w:rPr>
      </w:pPr>
    </w:p>
    <w:p w14:paraId="4C47FE93" w14:textId="77777777" w:rsidR="007D2D1A" w:rsidRPr="000A5177" w:rsidRDefault="007D2D1A" w:rsidP="007D2D1A">
      <w:pPr>
        <w:spacing w:line="360" w:lineRule="auto"/>
        <w:rPr>
          <w:rFonts w:ascii="Times New Roman" w:hAnsi="Times New Roman" w:cs="Times New Roman"/>
          <w:szCs w:val="24"/>
        </w:rPr>
      </w:pPr>
    </w:p>
    <w:p w14:paraId="32791895" w14:textId="5AE2AB5E" w:rsidR="007D2D1A" w:rsidRPr="000A5177" w:rsidRDefault="007D2D1A" w:rsidP="007D2D1A">
      <w:pPr>
        <w:ind w:left="4248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 xml:space="preserve">  </w:t>
      </w:r>
      <w:r w:rsidR="002433CF">
        <w:rPr>
          <w:rFonts w:ascii="Times New Roman" w:hAnsi="Times New Roman" w:cs="Times New Roman"/>
          <w:szCs w:val="24"/>
        </w:rPr>
        <w:t xml:space="preserve">                    </w:t>
      </w:r>
      <w:r w:rsidRPr="000A5177">
        <w:rPr>
          <w:rFonts w:ascii="Times New Roman" w:hAnsi="Times New Roman" w:cs="Times New Roman"/>
          <w:szCs w:val="24"/>
        </w:rPr>
        <w:t>Rektor</w:t>
      </w:r>
      <w:r w:rsidR="002433CF">
        <w:rPr>
          <w:rFonts w:ascii="Times New Roman" w:hAnsi="Times New Roman" w:cs="Times New Roman"/>
          <w:szCs w:val="24"/>
        </w:rPr>
        <w:t xml:space="preserve"> ASP</w:t>
      </w:r>
      <w:r w:rsidRPr="000A5177">
        <w:rPr>
          <w:rFonts w:ascii="Times New Roman" w:hAnsi="Times New Roman" w:cs="Times New Roman"/>
          <w:szCs w:val="24"/>
        </w:rPr>
        <w:t xml:space="preserve"> w Warszawie</w:t>
      </w:r>
    </w:p>
    <w:p w14:paraId="6AB0E033" w14:textId="77777777" w:rsidR="007D2D1A" w:rsidRPr="000A5177" w:rsidRDefault="007D2D1A" w:rsidP="007D2D1A">
      <w:pPr>
        <w:ind w:left="4248"/>
        <w:rPr>
          <w:rFonts w:ascii="Times New Roman" w:hAnsi="Times New Roman" w:cs="Times New Roman"/>
          <w:szCs w:val="24"/>
        </w:rPr>
      </w:pPr>
    </w:p>
    <w:p w14:paraId="1E95E23A" w14:textId="77777777" w:rsidR="007D2D1A" w:rsidRPr="000A5177" w:rsidRDefault="007D2D1A" w:rsidP="007D2D1A">
      <w:pPr>
        <w:ind w:left="4248"/>
        <w:rPr>
          <w:rFonts w:ascii="Times New Roman" w:hAnsi="Times New Roman" w:cs="Times New Roman"/>
          <w:szCs w:val="24"/>
        </w:rPr>
      </w:pPr>
    </w:p>
    <w:p w14:paraId="77149732" w14:textId="77777777" w:rsidR="007D2D1A" w:rsidRPr="000A5177" w:rsidRDefault="007D2D1A" w:rsidP="007D2D1A">
      <w:pPr>
        <w:ind w:left="4248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 xml:space="preserve">                      </w:t>
      </w:r>
    </w:p>
    <w:p w14:paraId="6BF947FB" w14:textId="77777777" w:rsidR="007D2D1A" w:rsidRPr="000A5177" w:rsidRDefault="007D2D1A" w:rsidP="007D2D1A">
      <w:pPr>
        <w:ind w:left="4248"/>
        <w:rPr>
          <w:rFonts w:ascii="Times New Roman" w:hAnsi="Times New Roman" w:cs="Times New Roman"/>
          <w:szCs w:val="24"/>
        </w:rPr>
      </w:pPr>
      <w:r w:rsidRPr="000A5177">
        <w:rPr>
          <w:rFonts w:ascii="Times New Roman" w:hAnsi="Times New Roman" w:cs="Times New Roman"/>
          <w:szCs w:val="24"/>
        </w:rPr>
        <w:t xml:space="preserve">                      prof. Błażej Ostoja </w:t>
      </w:r>
      <w:proofErr w:type="spellStart"/>
      <w:r w:rsidRPr="000A5177">
        <w:rPr>
          <w:rFonts w:ascii="Times New Roman" w:hAnsi="Times New Roman" w:cs="Times New Roman"/>
          <w:szCs w:val="24"/>
        </w:rPr>
        <w:t>Lniski</w:t>
      </w:r>
      <w:proofErr w:type="spellEnd"/>
    </w:p>
    <w:p w14:paraId="0E7F506B" w14:textId="648C8C37" w:rsidR="00F87BA6" w:rsidRPr="00D86926" w:rsidRDefault="00F87BA6" w:rsidP="00A53A74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7EEC1862" w14:textId="77777777" w:rsidR="00F87BA6" w:rsidRPr="00C222FF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sectPr w:rsidR="00F87BA6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4223550"/>
    <w:multiLevelType w:val="hybridMultilevel"/>
    <w:tmpl w:val="305CA774"/>
    <w:numStyleLink w:val="ImportedStyle2"/>
  </w:abstractNum>
  <w:abstractNum w:abstractNumId="2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73447A"/>
    <w:multiLevelType w:val="hybridMultilevel"/>
    <w:tmpl w:val="305CA774"/>
    <w:numStyleLink w:val="ImportedStyle2"/>
  </w:abstractNum>
  <w:abstractNum w:abstractNumId="8" w15:restartNumberingAfterBreak="0">
    <w:nsid w:val="6DD5637A"/>
    <w:multiLevelType w:val="hybridMultilevel"/>
    <w:tmpl w:val="88E08890"/>
    <w:numStyleLink w:val="ImportedStyle1"/>
  </w:abstractNum>
  <w:abstractNum w:abstractNumId="9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lvl w:ilvl="0" w:tplc="77AC5E96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73A255C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3821E8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3A91B6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8ACF20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A2F3BC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2A3614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062726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3A1418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4128"/>
    <w:rsid w:val="000A2AF6"/>
    <w:rsid w:val="000A5177"/>
    <w:rsid w:val="000D7793"/>
    <w:rsid w:val="001671E3"/>
    <w:rsid w:val="001733BA"/>
    <w:rsid w:val="001D66E5"/>
    <w:rsid w:val="0023361A"/>
    <w:rsid w:val="002433CF"/>
    <w:rsid w:val="002F58AE"/>
    <w:rsid w:val="003246B7"/>
    <w:rsid w:val="003715FE"/>
    <w:rsid w:val="00376250"/>
    <w:rsid w:val="00403D58"/>
    <w:rsid w:val="00460B6F"/>
    <w:rsid w:val="00495DDB"/>
    <w:rsid w:val="004A277B"/>
    <w:rsid w:val="004B735E"/>
    <w:rsid w:val="004F7970"/>
    <w:rsid w:val="00505803"/>
    <w:rsid w:val="005117EB"/>
    <w:rsid w:val="00515EF8"/>
    <w:rsid w:val="00563A66"/>
    <w:rsid w:val="005B478C"/>
    <w:rsid w:val="0060103D"/>
    <w:rsid w:val="00607402"/>
    <w:rsid w:val="00607D4A"/>
    <w:rsid w:val="00615786"/>
    <w:rsid w:val="006710D9"/>
    <w:rsid w:val="00735DED"/>
    <w:rsid w:val="007A6823"/>
    <w:rsid w:val="007C2528"/>
    <w:rsid w:val="007D2D1A"/>
    <w:rsid w:val="00847944"/>
    <w:rsid w:val="00982F61"/>
    <w:rsid w:val="009A793F"/>
    <w:rsid w:val="009B0418"/>
    <w:rsid w:val="009B3163"/>
    <w:rsid w:val="009D0F2E"/>
    <w:rsid w:val="009E5A01"/>
    <w:rsid w:val="00A04AEE"/>
    <w:rsid w:val="00A239BD"/>
    <w:rsid w:val="00A53A74"/>
    <w:rsid w:val="00A73339"/>
    <w:rsid w:val="00AF1015"/>
    <w:rsid w:val="00B50F59"/>
    <w:rsid w:val="00B6536F"/>
    <w:rsid w:val="00B654D5"/>
    <w:rsid w:val="00C17F21"/>
    <w:rsid w:val="00C20A49"/>
    <w:rsid w:val="00C222FF"/>
    <w:rsid w:val="00C54E99"/>
    <w:rsid w:val="00C81585"/>
    <w:rsid w:val="00C864EE"/>
    <w:rsid w:val="00D04C0D"/>
    <w:rsid w:val="00D50AAA"/>
    <w:rsid w:val="00D6468B"/>
    <w:rsid w:val="00D65B03"/>
    <w:rsid w:val="00D81322"/>
    <w:rsid w:val="00D86926"/>
    <w:rsid w:val="00DB0EFE"/>
    <w:rsid w:val="00DD7D7D"/>
    <w:rsid w:val="00E23CE7"/>
    <w:rsid w:val="00ED33C3"/>
    <w:rsid w:val="00EE0F19"/>
    <w:rsid w:val="00F0018D"/>
    <w:rsid w:val="00F711E0"/>
    <w:rsid w:val="00F73814"/>
    <w:rsid w:val="00F87BA6"/>
    <w:rsid w:val="00FC2A7B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7D2D1A"/>
    <w:rPr>
      <w:b/>
      <w:bCs/>
    </w:rPr>
  </w:style>
  <w:style w:type="paragraph" w:styleId="NormalnyWeb">
    <w:name w:val="Normal (Web)"/>
    <w:basedOn w:val="Normalny"/>
    <w:uiPriority w:val="99"/>
    <w:unhideWhenUsed/>
    <w:rsid w:val="007D2D1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cp:lastPrinted>2020-11-30T14:57:00Z</cp:lastPrinted>
  <dcterms:created xsi:type="dcterms:W3CDTF">2021-03-16T11:03:00Z</dcterms:created>
  <dcterms:modified xsi:type="dcterms:W3CDTF">2021-03-16T11:03:00Z</dcterms:modified>
</cp:coreProperties>
</file>