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69B91" w14:textId="77777777" w:rsidR="00213CE0" w:rsidRPr="00A4762C" w:rsidRDefault="00213CE0" w:rsidP="00890D7E">
      <w:pPr>
        <w:spacing w:after="0" w:line="276" w:lineRule="auto"/>
        <w:ind w:left="284" w:hanging="284"/>
        <w:rPr>
          <w:rFonts w:asciiTheme="minorHAnsi" w:hAnsiTheme="minorHAnsi" w:cstheme="minorHAnsi"/>
          <w:color w:val="auto"/>
          <w:sz w:val="22"/>
        </w:rPr>
      </w:pPr>
      <w:bookmarkStart w:id="0" w:name="_GoBack"/>
      <w:bookmarkEnd w:id="0"/>
    </w:p>
    <w:p w14:paraId="34A29059" w14:textId="06C3660E" w:rsidR="000C22CB" w:rsidRDefault="004C54B6" w:rsidP="002C4ED3">
      <w:pPr>
        <w:pStyle w:val="Default"/>
        <w:spacing w:line="276" w:lineRule="auto"/>
        <w:ind w:left="284" w:hanging="284"/>
        <w:jc w:val="right"/>
        <w:rPr>
          <w:rFonts w:asciiTheme="minorHAnsi" w:hAnsiTheme="minorHAnsi" w:cstheme="minorHAnsi"/>
          <w:b/>
          <w:color w:val="auto"/>
          <w:sz w:val="20"/>
          <w:szCs w:val="22"/>
        </w:rPr>
      </w:pPr>
      <w:r>
        <w:rPr>
          <w:rFonts w:asciiTheme="minorHAnsi" w:hAnsiTheme="minorHAnsi" w:cstheme="minorHAnsi"/>
          <w:b/>
          <w:color w:val="auto"/>
          <w:sz w:val="20"/>
          <w:szCs w:val="22"/>
        </w:rPr>
        <w:t>Załącznik</w:t>
      </w:r>
    </w:p>
    <w:p w14:paraId="4E035924" w14:textId="45BF625A" w:rsidR="002C4ED3" w:rsidRPr="00512E68" w:rsidRDefault="000C22CB" w:rsidP="002C4ED3">
      <w:pPr>
        <w:pStyle w:val="Default"/>
        <w:spacing w:line="276" w:lineRule="auto"/>
        <w:ind w:left="284" w:hanging="284"/>
        <w:jc w:val="right"/>
        <w:rPr>
          <w:rFonts w:asciiTheme="minorHAnsi" w:hAnsiTheme="minorHAnsi" w:cstheme="minorHAnsi"/>
          <w:b/>
          <w:color w:val="auto"/>
          <w:sz w:val="20"/>
          <w:szCs w:val="22"/>
        </w:rPr>
      </w:pPr>
      <w:r>
        <w:rPr>
          <w:rFonts w:asciiTheme="minorHAnsi" w:hAnsiTheme="minorHAnsi" w:cstheme="minorHAnsi"/>
          <w:b/>
          <w:color w:val="auto"/>
          <w:sz w:val="20"/>
          <w:szCs w:val="22"/>
        </w:rPr>
        <w:t xml:space="preserve">do Zarządzenia </w:t>
      </w:r>
      <w:r w:rsidR="004C54B6">
        <w:rPr>
          <w:rFonts w:asciiTheme="minorHAnsi" w:hAnsiTheme="minorHAnsi" w:cstheme="minorHAnsi"/>
          <w:b/>
          <w:color w:val="auto"/>
          <w:sz w:val="20"/>
          <w:szCs w:val="22"/>
        </w:rPr>
        <w:t xml:space="preserve">nr </w:t>
      </w:r>
      <w:r>
        <w:rPr>
          <w:rFonts w:asciiTheme="minorHAnsi" w:hAnsiTheme="minorHAnsi" w:cstheme="minorHAnsi"/>
          <w:b/>
          <w:color w:val="auto"/>
          <w:sz w:val="20"/>
          <w:szCs w:val="22"/>
        </w:rPr>
        <w:t>37/</w:t>
      </w:r>
      <w:r w:rsidR="002C4ED3" w:rsidRPr="00512E68">
        <w:rPr>
          <w:rFonts w:asciiTheme="minorHAnsi" w:hAnsiTheme="minorHAnsi" w:cstheme="minorHAnsi"/>
          <w:b/>
          <w:color w:val="auto"/>
          <w:sz w:val="20"/>
          <w:szCs w:val="22"/>
        </w:rPr>
        <w:t>2019</w:t>
      </w:r>
    </w:p>
    <w:p w14:paraId="4DC419EC" w14:textId="77777777" w:rsidR="000C22CB" w:rsidRDefault="002C4ED3" w:rsidP="002C4ED3">
      <w:pPr>
        <w:pStyle w:val="Default"/>
        <w:spacing w:line="276" w:lineRule="auto"/>
        <w:ind w:left="284" w:hanging="284"/>
        <w:jc w:val="right"/>
        <w:rPr>
          <w:rFonts w:asciiTheme="minorHAnsi" w:hAnsiTheme="minorHAnsi" w:cstheme="minorHAnsi"/>
          <w:b/>
          <w:color w:val="auto"/>
          <w:sz w:val="20"/>
          <w:szCs w:val="22"/>
        </w:rPr>
      </w:pPr>
      <w:r w:rsidRPr="00512E68">
        <w:rPr>
          <w:rFonts w:asciiTheme="minorHAnsi" w:hAnsiTheme="minorHAnsi" w:cstheme="minorHAnsi"/>
          <w:b/>
          <w:color w:val="auto"/>
          <w:sz w:val="20"/>
          <w:szCs w:val="22"/>
        </w:rPr>
        <w:t>Rektora Akademii Szt</w:t>
      </w:r>
      <w:r w:rsidR="00512E68" w:rsidRPr="00512E68">
        <w:rPr>
          <w:rFonts w:asciiTheme="minorHAnsi" w:hAnsiTheme="minorHAnsi" w:cstheme="minorHAnsi"/>
          <w:b/>
          <w:color w:val="auto"/>
          <w:sz w:val="20"/>
          <w:szCs w:val="22"/>
        </w:rPr>
        <w:t xml:space="preserve">uk Pięknych w Warszawie </w:t>
      </w:r>
    </w:p>
    <w:p w14:paraId="717FA081" w14:textId="12AB395B" w:rsidR="002C4ED3" w:rsidRPr="00512E68" w:rsidRDefault="00512E68" w:rsidP="002C4ED3">
      <w:pPr>
        <w:pStyle w:val="Default"/>
        <w:spacing w:line="276" w:lineRule="auto"/>
        <w:ind w:left="284" w:hanging="284"/>
        <w:jc w:val="right"/>
        <w:rPr>
          <w:rFonts w:asciiTheme="minorHAnsi" w:hAnsiTheme="minorHAnsi" w:cstheme="minorHAnsi"/>
          <w:b/>
          <w:color w:val="auto"/>
          <w:sz w:val="20"/>
          <w:szCs w:val="22"/>
        </w:rPr>
      </w:pPr>
      <w:r w:rsidRPr="00512E68">
        <w:rPr>
          <w:rFonts w:asciiTheme="minorHAnsi" w:hAnsiTheme="minorHAnsi" w:cstheme="minorHAnsi"/>
          <w:b/>
          <w:color w:val="auto"/>
          <w:sz w:val="20"/>
          <w:szCs w:val="22"/>
        </w:rPr>
        <w:t>z dnia 22</w:t>
      </w:r>
      <w:r w:rsidR="002C4ED3" w:rsidRPr="00512E68">
        <w:rPr>
          <w:rFonts w:asciiTheme="minorHAnsi" w:hAnsiTheme="minorHAnsi" w:cstheme="minorHAnsi"/>
          <w:b/>
          <w:color w:val="auto"/>
          <w:sz w:val="20"/>
          <w:szCs w:val="22"/>
        </w:rPr>
        <w:t>.10.2019 r.</w:t>
      </w:r>
    </w:p>
    <w:p w14:paraId="1E5AC3D3" w14:textId="77777777" w:rsidR="00213CE0" w:rsidRPr="00512E68" w:rsidRDefault="00213CE0" w:rsidP="00890D7E">
      <w:pPr>
        <w:spacing w:after="0" w:line="276" w:lineRule="auto"/>
        <w:ind w:left="284" w:hanging="284"/>
        <w:rPr>
          <w:rFonts w:asciiTheme="minorHAnsi" w:hAnsiTheme="minorHAnsi" w:cstheme="minorHAnsi"/>
          <w:color w:val="auto"/>
          <w:sz w:val="22"/>
        </w:rPr>
      </w:pPr>
    </w:p>
    <w:p w14:paraId="1B172755" w14:textId="77777777" w:rsidR="00FC6C64" w:rsidRPr="00A4762C" w:rsidRDefault="00FC6C64" w:rsidP="00890D7E">
      <w:pPr>
        <w:spacing w:after="0" w:line="276" w:lineRule="auto"/>
        <w:ind w:left="284" w:hanging="284"/>
        <w:rPr>
          <w:rFonts w:asciiTheme="minorHAnsi" w:hAnsiTheme="minorHAnsi" w:cstheme="minorHAnsi"/>
          <w:color w:val="auto"/>
          <w:sz w:val="22"/>
        </w:rPr>
      </w:pPr>
    </w:p>
    <w:p w14:paraId="36F938EF" w14:textId="77777777" w:rsidR="00AF78B7" w:rsidRDefault="00AF78B7" w:rsidP="00890D7E">
      <w:pPr>
        <w:spacing w:line="276" w:lineRule="auto"/>
        <w:ind w:left="0"/>
        <w:jc w:val="center"/>
        <w:rPr>
          <w:rFonts w:asciiTheme="minorHAnsi" w:hAnsiTheme="minorHAnsi" w:cstheme="minorHAnsi"/>
          <w:b/>
          <w:sz w:val="32"/>
        </w:rPr>
      </w:pPr>
    </w:p>
    <w:p w14:paraId="613D43C7" w14:textId="77777777" w:rsidR="00AF78B7" w:rsidRDefault="00AF78B7" w:rsidP="00890D7E">
      <w:pPr>
        <w:spacing w:line="276" w:lineRule="auto"/>
        <w:ind w:left="0"/>
        <w:jc w:val="center"/>
        <w:rPr>
          <w:rFonts w:asciiTheme="minorHAnsi" w:hAnsiTheme="minorHAnsi" w:cstheme="minorHAnsi"/>
          <w:b/>
          <w:sz w:val="32"/>
        </w:rPr>
      </w:pPr>
    </w:p>
    <w:p w14:paraId="103970AB" w14:textId="77777777" w:rsidR="00AF78B7" w:rsidRDefault="00AF78B7" w:rsidP="00890D7E">
      <w:pPr>
        <w:spacing w:line="276" w:lineRule="auto"/>
        <w:ind w:left="0"/>
        <w:jc w:val="center"/>
        <w:rPr>
          <w:rFonts w:asciiTheme="minorHAnsi" w:hAnsiTheme="minorHAnsi" w:cstheme="minorHAnsi"/>
          <w:b/>
          <w:sz w:val="32"/>
        </w:rPr>
      </w:pPr>
    </w:p>
    <w:p w14:paraId="393C094E" w14:textId="1B686D65" w:rsidR="00AD1811" w:rsidRPr="002C4ED3" w:rsidRDefault="00DE5C56" w:rsidP="00890D7E">
      <w:pPr>
        <w:spacing w:line="276" w:lineRule="auto"/>
        <w:ind w:left="0"/>
        <w:jc w:val="center"/>
        <w:rPr>
          <w:rFonts w:asciiTheme="minorHAnsi" w:hAnsiTheme="minorHAnsi" w:cstheme="minorHAnsi"/>
          <w:b/>
          <w:sz w:val="32"/>
        </w:rPr>
      </w:pPr>
      <w:r w:rsidRPr="002C4ED3">
        <w:rPr>
          <w:rFonts w:asciiTheme="minorHAnsi" w:hAnsiTheme="minorHAnsi" w:cstheme="minorHAnsi"/>
          <w:b/>
          <w:sz w:val="32"/>
        </w:rPr>
        <w:t>REGULAMIN ORGANIZACYJN</w:t>
      </w:r>
      <w:r w:rsidR="00AD1811" w:rsidRPr="002C4ED3">
        <w:rPr>
          <w:rFonts w:asciiTheme="minorHAnsi" w:hAnsiTheme="minorHAnsi" w:cstheme="minorHAnsi"/>
          <w:b/>
          <w:sz w:val="32"/>
        </w:rPr>
        <w:t>Y</w:t>
      </w:r>
    </w:p>
    <w:p w14:paraId="624CABC3" w14:textId="4FCAFC40" w:rsidR="00855D46" w:rsidRPr="002C4ED3" w:rsidRDefault="00827F89" w:rsidP="00890D7E">
      <w:pPr>
        <w:spacing w:line="276" w:lineRule="auto"/>
        <w:ind w:left="0"/>
        <w:jc w:val="center"/>
        <w:rPr>
          <w:rFonts w:asciiTheme="minorHAnsi" w:hAnsiTheme="minorHAnsi" w:cstheme="minorHAnsi"/>
          <w:b/>
          <w:sz w:val="32"/>
        </w:rPr>
      </w:pPr>
      <w:r w:rsidRPr="002C4ED3">
        <w:rPr>
          <w:rFonts w:asciiTheme="minorHAnsi" w:hAnsiTheme="minorHAnsi" w:cstheme="minorHAnsi"/>
          <w:b/>
          <w:sz w:val="32"/>
        </w:rPr>
        <w:t>AKADEMII SZTUK PIĘKNYCH W WARSZAWIE</w:t>
      </w:r>
    </w:p>
    <w:p w14:paraId="32664769" w14:textId="4F14EF6B" w:rsidR="00A56EDA" w:rsidRDefault="00A56EDA" w:rsidP="00890D7E">
      <w:pPr>
        <w:spacing w:after="0" w:line="276" w:lineRule="auto"/>
        <w:ind w:left="284" w:hanging="284"/>
        <w:rPr>
          <w:rFonts w:asciiTheme="minorHAnsi" w:hAnsiTheme="minorHAnsi" w:cstheme="minorHAnsi"/>
          <w:color w:val="auto"/>
          <w:sz w:val="22"/>
        </w:rPr>
      </w:pPr>
    </w:p>
    <w:p w14:paraId="7131AA78" w14:textId="3E1FD1A1" w:rsidR="000C22CB" w:rsidRDefault="000C22CB" w:rsidP="00890D7E">
      <w:pPr>
        <w:spacing w:after="0" w:line="276" w:lineRule="auto"/>
        <w:ind w:left="284" w:hanging="284"/>
        <w:rPr>
          <w:rFonts w:asciiTheme="minorHAnsi" w:hAnsiTheme="minorHAnsi" w:cstheme="minorHAnsi"/>
          <w:color w:val="auto"/>
          <w:sz w:val="22"/>
        </w:rPr>
      </w:pPr>
    </w:p>
    <w:p w14:paraId="65B9E467" w14:textId="5DFF96A1" w:rsidR="000C22CB" w:rsidRDefault="000C22CB" w:rsidP="00890D7E">
      <w:pPr>
        <w:spacing w:after="0" w:line="276" w:lineRule="auto"/>
        <w:ind w:left="284" w:hanging="284"/>
        <w:rPr>
          <w:rFonts w:asciiTheme="minorHAnsi" w:hAnsiTheme="minorHAnsi" w:cstheme="minorHAnsi"/>
          <w:color w:val="auto"/>
          <w:sz w:val="22"/>
        </w:rPr>
      </w:pPr>
    </w:p>
    <w:p w14:paraId="314283F1" w14:textId="4B187651" w:rsidR="000C22CB" w:rsidRDefault="000C22CB" w:rsidP="00890D7E">
      <w:pPr>
        <w:spacing w:after="0" w:line="276" w:lineRule="auto"/>
        <w:ind w:left="284" w:hanging="284"/>
        <w:rPr>
          <w:rFonts w:asciiTheme="minorHAnsi" w:hAnsiTheme="minorHAnsi" w:cstheme="minorHAnsi"/>
          <w:color w:val="auto"/>
          <w:sz w:val="22"/>
        </w:rPr>
      </w:pPr>
    </w:p>
    <w:p w14:paraId="047FEF33" w14:textId="758CE602" w:rsidR="000C22CB" w:rsidRDefault="000C22CB" w:rsidP="00890D7E">
      <w:pPr>
        <w:spacing w:after="0" w:line="276" w:lineRule="auto"/>
        <w:ind w:left="284" w:hanging="284"/>
        <w:rPr>
          <w:rFonts w:asciiTheme="minorHAnsi" w:hAnsiTheme="minorHAnsi" w:cstheme="minorHAnsi"/>
          <w:color w:val="auto"/>
          <w:sz w:val="22"/>
        </w:rPr>
      </w:pPr>
    </w:p>
    <w:p w14:paraId="3960E3C5" w14:textId="3272746D" w:rsidR="000C22CB" w:rsidRDefault="000C22CB" w:rsidP="00890D7E">
      <w:pPr>
        <w:spacing w:after="0" w:line="276" w:lineRule="auto"/>
        <w:ind w:left="284" w:hanging="284"/>
        <w:rPr>
          <w:rFonts w:asciiTheme="minorHAnsi" w:hAnsiTheme="minorHAnsi" w:cstheme="minorHAnsi"/>
          <w:color w:val="auto"/>
          <w:sz w:val="22"/>
        </w:rPr>
      </w:pPr>
    </w:p>
    <w:p w14:paraId="6BE936D0" w14:textId="737953FC" w:rsidR="000C22CB" w:rsidRDefault="000C22CB" w:rsidP="00890D7E">
      <w:pPr>
        <w:spacing w:after="0" w:line="276" w:lineRule="auto"/>
        <w:ind w:left="284" w:hanging="284"/>
        <w:rPr>
          <w:rFonts w:asciiTheme="minorHAnsi" w:hAnsiTheme="minorHAnsi" w:cstheme="minorHAnsi"/>
          <w:color w:val="auto"/>
          <w:sz w:val="22"/>
        </w:rPr>
      </w:pPr>
    </w:p>
    <w:p w14:paraId="1097EB6D" w14:textId="6FBA6A8D" w:rsidR="000C22CB" w:rsidRDefault="000C22CB" w:rsidP="00890D7E">
      <w:pPr>
        <w:spacing w:after="0" w:line="276" w:lineRule="auto"/>
        <w:ind w:left="284" w:hanging="284"/>
        <w:rPr>
          <w:rFonts w:asciiTheme="minorHAnsi" w:hAnsiTheme="minorHAnsi" w:cstheme="minorHAnsi"/>
          <w:color w:val="auto"/>
          <w:sz w:val="22"/>
        </w:rPr>
      </w:pPr>
    </w:p>
    <w:p w14:paraId="5D969915" w14:textId="1160929F" w:rsidR="000C22CB" w:rsidRDefault="000C22CB" w:rsidP="00890D7E">
      <w:pPr>
        <w:spacing w:after="0" w:line="276" w:lineRule="auto"/>
        <w:ind w:left="284" w:hanging="284"/>
        <w:rPr>
          <w:rFonts w:asciiTheme="minorHAnsi" w:hAnsiTheme="minorHAnsi" w:cstheme="minorHAnsi"/>
          <w:color w:val="auto"/>
          <w:sz w:val="22"/>
        </w:rPr>
      </w:pPr>
    </w:p>
    <w:p w14:paraId="40E58FAA" w14:textId="19F166B4" w:rsidR="000C22CB" w:rsidRDefault="000C22CB" w:rsidP="00890D7E">
      <w:pPr>
        <w:spacing w:after="0" w:line="276" w:lineRule="auto"/>
        <w:ind w:left="284" w:hanging="284"/>
        <w:rPr>
          <w:rFonts w:asciiTheme="minorHAnsi" w:hAnsiTheme="minorHAnsi" w:cstheme="minorHAnsi"/>
          <w:color w:val="auto"/>
          <w:sz w:val="22"/>
        </w:rPr>
      </w:pPr>
    </w:p>
    <w:p w14:paraId="5CFDC8BA" w14:textId="712897C5" w:rsidR="000C22CB" w:rsidRDefault="000C22CB" w:rsidP="00890D7E">
      <w:pPr>
        <w:spacing w:after="0" w:line="276" w:lineRule="auto"/>
        <w:ind w:left="284" w:hanging="284"/>
        <w:rPr>
          <w:rFonts w:asciiTheme="minorHAnsi" w:hAnsiTheme="minorHAnsi" w:cstheme="minorHAnsi"/>
          <w:color w:val="auto"/>
          <w:sz w:val="22"/>
        </w:rPr>
      </w:pPr>
    </w:p>
    <w:p w14:paraId="3D5360B2" w14:textId="4331972D" w:rsidR="000C22CB" w:rsidRDefault="000C22CB" w:rsidP="00890D7E">
      <w:pPr>
        <w:spacing w:after="0" w:line="276" w:lineRule="auto"/>
        <w:ind w:left="284" w:hanging="284"/>
        <w:rPr>
          <w:rFonts w:asciiTheme="minorHAnsi" w:hAnsiTheme="minorHAnsi" w:cstheme="minorHAnsi"/>
          <w:color w:val="auto"/>
          <w:sz w:val="22"/>
        </w:rPr>
      </w:pPr>
    </w:p>
    <w:p w14:paraId="60816B18" w14:textId="48A7762F" w:rsidR="000C22CB" w:rsidRDefault="000C22CB" w:rsidP="00890D7E">
      <w:pPr>
        <w:spacing w:after="0" w:line="276" w:lineRule="auto"/>
        <w:ind w:left="284" w:hanging="284"/>
        <w:rPr>
          <w:rFonts w:asciiTheme="minorHAnsi" w:hAnsiTheme="minorHAnsi" w:cstheme="minorHAnsi"/>
          <w:color w:val="auto"/>
          <w:sz w:val="22"/>
        </w:rPr>
      </w:pPr>
    </w:p>
    <w:p w14:paraId="5B6DC576" w14:textId="2BE5FE9F" w:rsidR="000C22CB" w:rsidRDefault="000C22CB" w:rsidP="00890D7E">
      <w:pPr>
        <w:spacing w:after="0" w:line="276" w:lineRule="auto"/>
        <w:ind w:left="284" w:hanging="284"/>
        <w:rPr>
          <w:rFonts w:asciiTheme="minorHAnsi" w:hAnsiTheme="minorHAnsi" w:cstheme="minorHAnsi"/>
          <w:color w:val="auto"/>
          <w:sz w:val="22"/>
        </w:rPr>
      </w:pPr>
    </w:p>
    <w:p w14:paraId="3165D3C2" w14:textId="4A1649AA" w:rsidR="000C22CB" w:rsidRDefault="000C22CB" w:rsidP="00890D7E">
      <w:pPr>
        <w:spacing w:after="0" w:line="276" w:lineRule="auto"/>
        <w:ind w:left="284" w:hanging="284"/>
        <w:rPr>
          <w:rFonts w:asciiTheme="minorHAnsi" w:hAnsiTheme="minorHAnsi" w:cstheme="minorHAnsi"/>
          <w:color w:val="auto"/>
          <w:sz w:val="22"/>
        </w:rPr>
      </w:pPr>
    </w:p>
    <w:p w14:paraId="5414E76F" w14:textId="7C13CA1D" w:rsidR="000C22CB" w:rsidRDefault="000C22CB" w:rsidP="00890D7E">
      <w:pPr>
        <w:spacing w:after="0" w:line="276" w:lineRule="auto"/>
        <w:ind w:left="284" w:hanging="284"/>
        <w:rPr>
          <w:rFonts w:asciiTheme="minorHAnsi" w:hAnsiTheme="minorHAnsi" w:cstheme="minorHAnsi"/>
          <w:color w:val="auto"/>
          <w:sz w:val="22"/>
        </w:rPr>
      </w:pPr>
    </w:p>
    <w:p w14:paraId="1E3DBB57" w14:textId="54858225" w:rsidR="000C22CB" w:rsidRDefault="000C22CB" w:rsidP="00890D7E">
      <w:pPr>
        <w:spacing w:after="0" w:line="276" w:lineRule="auto"/>
        <w:ind w:left="284" w:hanging="284"/>
        <w:rPr>
          <w:rFonts w:asciiTheme="minorHAnsi" w:hAnsiTheme="minorHAnsi" w:cstheme="minorHAnsi"/>
          <w:color w:val="auto"/>
          <w:sz w:val="22"/>
        </w:rPr>
      </w:pPr>
    </w:p>
    <w:p w14:paraId="20DEBAB5" w14:textId="75435CD7" w:rsidR="000C22CB" w:rsidRDefault="000C22CB" w:rsidP="00890D7E">
      <w:pPr>
        <w:spacing w:after="0" w:line="276" w:lineRule="auto"/>
        <w:ind w:left="284" w:hanging="284"/>
        <w:rPr>
          <w:rFonts w:asciiTheme="minorHAnsi" w:hAnsiTheme="minorHAnsi" w:cstheme="minorHAnsi"/>
          <w:color w:val="auto"/>
          <w:sz w:val="22"/>
        </w:rPr>
      </w:pPr>
    </w:p>
    <w:p w14:paraId="344DABCD" w14:textId="36F8A7AB" w:rsidR="000C22CB" w:rsidRDefault="000C22CB" w:rsidP="00890D7E">
      <w:pPr>
        <w:spacing w:after="0" w:line="276" w:lineRule="auto"/>
        <w:ind w:left="284" w:hanging="284"/>
        <w:rPr>
          <w:rFonts w:asciiTheme="minorHAnsi" w:hAnsiTheme="minorHAnsi" w:cstheme="minorHAnsi"/>
          <w:color w:val="auto"/>
          <w:sz w:val="22"/>
        </w:rPr>
      </w:pPr>
    </w:p>
    <w:p w14:paraId="7C4520B0" w14:textId="1F27B0FC" w:rsidR="000C22CB" w:rsidRDefault="000C22CB" w:rsidP="00890D7E">
      <w:pPr>
        <w:spacing w:after="0" w:line="276" w:lineRule="auto"/>
        <w:ind w:left="284" w:hanging="284"/>
        <w:rPr>
          <w:rFonts w:asciiTheme="minorHAnsi" w:hAnsiTheme="minorHAnsi" w:cstheme="minorHAnsi"/>
          <w:color w:val="auto"/>
          <w:sz w:val="22"/>
        </w:rPr>
      </w:pPr>
    </w:p>
    <w:p w14:paraId="50BD7AF4" w14:textId="65F3E0E4" w:rsidR="000C22CB" w:rsidRDefault="000C22CB" w:rsidP="00890D7E">
      <w:pPr>
        <w:spacing w:after="0" w:line="276" w:lineRule="auto"/>
        <w:ind w:left="284" w:hanging="284"/>
        <w:rPr>
          <w:rFonts w:asciiTheme="minorHAnsi" w:hAnsiTheme="minorHAnsi" w:cstheme="minorHAnsi"/>
          <w:color w:val="auto"/>
          <w:sz w:val="22"/>
        </w:rPr>
      </w:pPr>
    </w:p>
    <w:p w14:paraId="58078509" w14:textId="5D62DF29" w:rsidR="000C22CB" w:rsidRDefault="000C22CB" w:rsidP="00890D7E">
      <w:pPr>
        <w:spacing w:after="0" w:line="276" w:lineRule="auto"/>
        <w:ind w:left="284" w:hanging="284"/>
        <w:rPr>
          <w:rFonts w:asciiTheme="minorHAnsi" w:hAnsiTheme="minorHAnsi" w:cstheme="minorHAnsi"/>
          <w:color w:val="auto"/>
          <w:sz w:val="22"/>
        </w:rPr>
      </w:pPr>
    </w:p>
    <w:p w14:paraId="35182254" w14:textId="05C60A3F" w:rsidR="000C22CB" w:rsidRDefault="000C22CB" w:rsidP="00890D7E">
      <w:pPr>
        <w:spacing w:after="0" w:line="276" w:lineRule="auto"/>
        <w:ind w:left="284" w:hanging="284"/>
        <w:rPr>
          <w:rFonts w:asciiTheme="minorHAnsi" w:hAnsiTheme="minorHAnsi" w:cstheme="minorHAnsi"/>
          <w:color w:val="auto"/>
          <w:sz w:val="22"/>
        </w:rPr>
      </w:pPr>
    </w:p>
    <w:p w14:paraId="1983CA56" w14:textId="72C00E4B" w:rsidR="000C22CB" w:rsidRDefault="000C22CB" w:rsidP="00890D7E">
      <w:pPr>
        <w:spacing w:after="0" w:line="276" w:lineRule="auto"/>
        <w:ind w:left="284" w:hanging="284"/>
        <w:rPr>
          <w:rFonts w:asciiTheme="minorHAnsi" w:hAnsiTheme="minorHAnsi" w:cstheme="minorHAnsi"/>
          <w:color w:val="auto"/>
          <w:sz w:val="22"/>
        </w:rPr>
      </w:pPr>
    </w:p>
    <w:p w14:paraId="4CF14F54" w14:textId="108AA1F7" w:rsidR="000C22CB" w:rsidRDefault="000C22CB" w:rsidP="00890D7E">
      <w:pPr>
        <w:spacing w:after="0" w:line="276" w:lineRule="auto"/>
        <w:ind w:left="284" w:hanging="284"/>
        <w:rPr>
          <w:rFonts w:asciiTheme="minorHAnsi" w:hAnsiTheme="minorHAnsi" w:cstheme="minorHAnsi"/>
          <w:color w:val="auto"/>
          <w:sz w:val="22"/>
        </w:rPr>
      </w:pPr>
    </w:p>
    <w:p w14:paraId="317435B5" w14:textId="3488AF5C" w:rsidR="000C22CB" w:rsidRDefault="000C22CB" w:rsidP="00890D7E">
      <w:pPr>
        <w:spacing w:after="0" w:line="276" w:lineRule="auto"/>
        <w:ind w:left="284" w:hanging="284"/>
        <w:rPr>
          <w:rFonts w:asciiTheme="minorHAnsi" w:hAnsiTheme="minorHAnsi" w:cstheme="minorHAnsi"/>
          <w:color w:val="auto"/>
          <w:sz w:val="22"/>
        </w:rPr>
      </w:pPr>
    </w:p>
    <w:p w14:paraId="7ABC21E1" w14:textId="06B1C8E7" w:rsidR="000C22CB" w:rsidRDefault="000C22CB" w:rsidP="00890D7E">
      <w:pPr>
        <w:spacing w:after="0" w:line="276" w:lineRule="auto"/>
        <w:ind w:left="284" w:hanging="284"/>
        <w:rPr>
          <w:rFonts w:asciiTheme="minorHAnsi" w:hAnsiTheme="minorHAnsi" w:cstheme="minorHAnsi"/>
          <w:color w:val="auto"/>
          <w:sz w:val="22"/>
        </w:rPr>
      </w:pPr>
    </w:p>
    <w:p w14:paraId="6D74FC04" w14:textId="55BD3DC2" w:rsidR="000C22CB" w:rsidRDefault="000C22CB" w:rsidP="00890D7E">
      <w:pPr>
        <w:spacing w:after="0" w:line="276" w:lineRule="auto"/>
        <w:ind w:left="284" w:hanging="284"/>
        <w:rPr>
          <w:rFonts w:asciiTheme="minorHAnsi" w:hAnsiTheme="minorHAnsi" w:cstheme="minorHAnsi"/>
          <w:color w:val="auto"/>
          <w:sz w:val="22"/>
        </w:rPr>
      </w:pPr>
    </w:p>
    <w:p w14:paraId="57F723ED" w14:textId="5D1AF5F6" w:rsidR="000C22CB" w:rsidRDefault="000C22CB" w:rsidP="00890D7E">
      <w:pPr>
        <w:spacing w:after="0" w:line="276" w:lineRule="auto"/>
        <w:ind w:left="284" w:hanging="284"/>
        <w:rPr>
          <w:rFonts w:asciiTheme="minorHAnsi" w:hAnsiTheme="minorHAnsi" w:cstheme="minorHAnsi"/>
          <w:color w:val="auto"/>
          <w:sz w:val="22"/>
        </w:rPr>
      </w:pPr>
    </w:p>
    <w:p w14:paraId="6E5AD640" w14:textId="29CE10F2" w:rsidR="000C22CB" w:rsidRDefault="000C22CB" w:rsidP="00890D7E">
      <w:pPr>
        <w:spacing w:after="0" w:line="276" w:lineRule="auto"/>
        <w:ind w:left="284" w:hanging="284"/>
        <w:rPr>
          <w:rFonts w:asciiTheme="minorHAnsi" w:hAnsiTheme="minorHAnsi" w:cstheme="minorHAnsi"/>
          <w:color w:val="auto"/>
          <w:sz w:val="22"/>
        </w:rPr>
      </w:pPr>
    </w:p>
    <w:p w14:paraId="616CDB78" w14:textId="33C7CB86" w:rsidR="000C22CB" w:rsidRDefault="000C22CB" w:rsidP="00890D7E">
      <w:pPr>
        <w:spacing w:after="0" w:line="276" w:lineRule="auto"/>
        <w:ind w:left="284" w:hanging="284"/>
        <w:rPr>
          <w:rFonts w:asciiTheme="minorHAnsi" w:hAnsiTheme="minorHAnsi" w:cstheme="minorHAnsi"/>
          <w:color w:val="auto"/>
          <w:sz w:val="22"/>
        </w:rPr>
      </w:pPr>
    </w:p>
    <w:sdt>
      <w:sdtPr>
        <w:rPr>
          <w:rFonts w:asciiTheme="minorHAnsi" w:eastAsia="Arial" w:hAnsiTheme="minorHAnsi" w:cstheme="minorHAnsi"/>
          <w:b w:val="0"/>
          <w:bCs w:val="0"/>
          <w:color w:val="000000"/>
          <w:sz w:val="24"/>
          <w:szCs w:val="22"/>
        </w:rPr>
        <w:id w:val="489601060"/>
        <w:docPartObj>
          <w:docPartGallery w:val="Table of Contents"/>
          <w:docPartUnique/>
        </w:docPartObj>
      </w:sdtPr>
      <w:sdtEndPr>
        <w:rPr>
          <w:noProof/>
        </w:rPr>
      </w:sdtEndPr>
      <w:sdtContent>
        <w:p w14:paraId="3336EE9B" w14:textId="41EBCFFF" w:rsidR="0090257E" w:rsidRPr="003433DB" w:rsidRDefault="0090257E" w:rsidP="00890D7E">
          <w:pPr>
            <w:pStyle w:val="Nagwekspisutreci"/>
            <w:spacing w:before="0"/>
            <w:rPr>
              <w:rFonts w:asciiTheme="minorHAnsi" w:hAnsiTheme="minorHAnsi" w:cstheme="minorHAnsi"/>
              <w:color w:val="000000" w:themeColor="text1"/>
            </w:rPr>
          </w:pPr>
          <w:r w:rsidRPr="003433DB">
            <w:rPr>
              <w:rFonts w:asciiTheme="minorHAnsi" w:hAnsiTheme="minorHAnsi" w:cstheme="minorHAnsi"/>
              <w:color w:val="000000" w:themeColor="text1"/>
            </w:rPr>
            <w:t>Spis treści</w:t>
          </w:r>
        </w:p>
        <w:p w14:paraId="32BD882F" w14:textId="79C61EBF" w:rsidR="00266EA6" w:rsidRDefault="0090257E">
          <w:pPr>
            <w:pStyle w:val="Spistreci1"/>
            <w:rPr>
              <w:rFonts w:eastAsiaTheme="minorEastAsia" w:cstheme="minorBidi"/>
              <w:b w:val="0"/>
              <w:bCs w:val="0"/>
              <w:noProof/>
              <w:color w:val="auto"/>
              <w:sz w:val="22"/>
              <w:szCs w:val="22"/>
            </w:rPr>
          </w:pPr>
          <w:r w:rsidRPr="00A4762C">
            <w:rPr>
              <w:rFonts w:cstheme="minorHAnsi"/>
            </w:rPr>
            <w:fldChar w:fldCharType="begin"/>
          </w:r>
          <w:r w:rsidRPr="00A4762C">
            <w:rPr>
              <w:rFonts w:cstheme="minorHAnsi"/>
            </w:rPr>
            <w:instrText>TOC \o "1-3" \h \z \u</w:instrText>
          </w:r>
          <w:r w:rsidRPr="00A4762C">
            <w:rPr>
              <w:rFonts w:cstheme="minorHAnsi"/>
            </w:rPr>
            <w:fldChar w:fldCharType="separate"/>
          </w:r>
          <w:hyperlink w:anchor="_Toc22726519" w:history="1">
            <w:r w:rsidR="00266EA6" w:rsidRPr="00877DF2">
              <w:rPr>
                <w:rStyle w:val="Hipercze"/>
                <w:rFonts w:cstheme="minorHAnsi"/>
                <w:noProof/>
              </w:rPr>
              <w:t>DZIAŁ I. ZAGADNIENIA OGÓLNE I STRUKTURA AKADEMII</w:t>
            </w:r>
            <w:r w:rsidR="00266EA6">
              <w:rPr>
                <w:noProof/>
                <w:webHidden/>
              </w:rPr>
              <w:tab/>
            </w:r>
            <w:r w:rsidR="00266EA6">
              <w:rPr>
                <w:noProof/>
                <w:webHidden/>
              </w:rPr>
              <w:fldChar w:fldCharType="begin"/>
            </w:r>
            <w:r w:rsidR="00266EA6">
              <w:rPr>
                <w:noProof/>
                <w:webHidden/>
              </w:rPr>
              <w:instrText xml:space="preserve"> PAGEREF _Toc22726519 \h </w:instrText>
            </w:r>
            <w:r w:rsidR="00266EA6">
              <w:rPr>
                <w:noProof/>
                <w:webHidden/>
              </w:rPr>
            </w:r>
            <w:r w:rsidR="00266EA6">
              <w:rPr>
                <w:noProof/>
                <w:webHidden/>
              </w:rPr>
              <w:fldChar w:fldCharType="separate"/>
            </w:r>
            <w:r w:rsidR="00705FEA">
              <w:rPr>
                <w:noProof/>
                <w:webHidden/>
              </w:rPr>
              <w:t>4</w:t>
            </w:r>
            <w:r w:rsidR="00266EA6">
              <w:rPr>
                <w:noProof/>
                <w:webHidden/>
              </w:rPr>
              <w:fldChar w:fldCharType="end"/>
            </w:r>
          </w:hyperlink>
        </w:p>
        <w:p w14:paraId="2C1E2F8B" w14:textId="260C840A" w:rsidR="00266EA6" w:rsidRDefault="001939AF">
          <w:pPr>
            <w:pStyle w:val="Spistreci2"/>
            <w:tabs>
              <w:tab w:val="right" w:leader="dot" w:pos="9060"/>
            </w:tabs>
            <w:rPr>
              <w:rFonts w:eastAsiaTheme="minorEastAsia" w:cstheme="minorBidi"/>
              <w:i w:val="0"/>
              <w:iCs w:val="0"/>
              <w:noProof/>
              <w:color w:val="auto"/>
              <w:sz w:val="22"/>
              <w:szCs w:val="22"/>
            </w:rPr>
          </w:pPr>
          <w:hyperlink w:anchor="_Toc22726520" w:history="1">
            <w:r w:rsidR="00266EA6" w:rsidRPr="00877DF2">
              <w:rPr>
                <w:rStyle w:val="Hipercze"/>
                <w:rFonts w:cstheme="minorHAnsi"/>
                <w:noProof/>
              </w:rPr>
              <w:t>Rozdział 1. Postanowienia ogólne</w:t>
            </w:r>
            <w:r w:rsidR="00266EA6">
              <w:rPr>
                <w:noProof/>
                <w:webHidden/>
              </w:rPr>
              <w:tab/>
            </w:r>
            <w:r w:rsidR="00266EA6">
              <w:rPr>
                <w:noProof/>
                <w:webHidden/>
              </w:rPr>
              <w:fldChar w:fldCharType="begin"/>
            </w:r>
            <w:r w:rsidR="00266EA6">
              <w:rPr>
                <w:noProof/>
                <w:webHidden/>
              </w:rPr>
              <w:instrText xml:space="preserve"> PAGEREF _Toc22726520 \h </w:instrText>
            </w:r>
            <w:r w:rsidR="00266EA6">
              <w:rPr>
                <w:noProof/>
                <w:webHidden/>
              </w:rPr>
            </w:r>
            <w:r w:rsidR="00266EA6">
              <w:rPr>
                <w:noProof/>
                <w:webHidden/>
              </w:rPr>
              <w:fldChar w:fldCharType="separate"/>
            </w:r>
            <w:r w:rsidR="00705FEA">
              <w:rPr>
                <w:noProof/>
                <w:webHidden/>
              </w:rPr>
              <w:t>4</w:t>
            </w:r>
            <w:r w:rsidR="00266EA6">
              <w:rPr>
                <w:noProof/>
                <w:webHidden/>
              </w:rPr>
              <w:fldChar w:fldCharType="end"/>
            </w:r>
          </w:hyperlink>
        </w:p>
        <w:p w14:paraId="1D12B161" w14:textId="246C4AD6" w:rsidR="00266EA6" w:rsidRDefault="001939AF">
          <w:pPr>
            <w:pStyle w:val="Spistreci3"/>
            <w:tabs>
              <w:tab w:val="right" w:leader="dot" w:pos="9060"/>
            </w:tabs>
            <w:rPr>
              <w:rFonts w:eastAsiaTheme="minorEastAsia" w:cstheme="minorBidi"/>
              <w:noProof/>
              <w:color w:val="auto"/>
              <w:sz w:val="22"/>
              <w:szCs w:val="22"/>
            </w:rPr>
          </w:pPr>
          <w:hyperlink w:anchor="_Toc22726521" w:history="1">
            <w:r w:rsidR="00266EA6" w:rsidRPr="00877DF2">
              <w:rPr>
                <w:rStyle w:val="Hipercze"/>
                <w:rFonts w:cstheme="minorHAnsi"/>
                <w:noProof/>
              </w:rPr>
              <w:t>§ 1. [Zakres regulacji]</w:t>
            </w:r>
            <w:r w:rsidR="00266EA6">
              <w:rPr>
                <w:noProof/>
                <w:webHidden/>
              </w:rPr>
              <w:tab/>
            </w:r>
            <w:r w:rsidR="00266EA6">
              <w:rPr>
                <w:noProof/>
                <w:webHidden/>
              </w:rPr>
              <w:fldChar w:fldCharType="begin"/>
            </w:r>
            <w:r w:rsidR="00266EA6">
              <w:rPr>
                <w:noProof/>
                <w:webHidden/>
              </w:rPr>
              <w:instrText xml:space="preserve"> PAGEREF _Toc22726521 \h </w:instrText>
            </w:r>
            <w:r w:rsidR="00266EA6">
              <w:rPr>
                <w:noProof/>
                <w:webHidden/>
              </w:rPr>
            </w:r>
            <w:r w:rsidR="00266EA6">
              <w:rPr>
                <w:noProof/>
                <w:webHidden/>
              </w:rPr>
              <w:fldChar w:fldCharType="separate"/>
            </w:r>
            <w:r w:rsidR="00705FEA">
              <w:rPr>
                <w:noProof/>
                <w:webHidden/>
              </w:rPr>
              <w:t>4</w:t>
            </w:r>
            <w:r w:rsidR="00266EA6">
              <w:rPr>
                <w:noProof/>
                <w:webHidden/>
              </w:rPr>
              <w:fldChar w:fldCharType="end"/>
            </w:r>
          </w:hyperlink>
        </w:p>
        <w:p w14:paraId="712B8D75" w14:textId="6507956E" w:rsidR="00266EA6" w:rsidRDefault="001939AF">
          <w:pPr>
            <w:pStyle w:val="Spistreci3"/>
            <w:tabs>
              <w:tab w:val="right" w:leader="dot" w:pos="9060"/>
            </w:tabs>
            <w:rPr>
              <w:rFonts w:eastAsiaTheme="minorEastAsia" w:cstheme="minorBidi"/>
              <w:noProof/>
              <w:color w:val="auto"/>
              <w:sz w:val="22"/>
              <w:szCs w:val="22"/>
            </w:rPr>
          </w:pPr>
          <w:hyperlink w:anchor="_Toc22726522" w:history="1">
            <w:r w:rsidR="00266EA6" w:rsidRPr="00877DF2">
              <w:rPr>
                <w:rStyle w:val="Hipercze"/>
                <w:rFonts w:cstheme="minorHAnsi"/>
                <w:noProof/>
              </w:rPr>
              <w:t>§ 2. [Definicje]</w:t>
            </w:r>
            <w:r w:rsidR="00266EA6">
              <w:rPr>
                <w:noProof/>
                <w:webHidden/>
              </w:rPr>
              <w:tab/>
            </w:r>
            <w:r w:rsidR="00266EA6">
              <w:rPr>
                <w:noProof/>
                <w:webHidden/>
              </w:rPr>
              <w:fldChar w:fldCharType="begin"/>
            </w:r>
            <w:r w:rsidR="00266EA6">
              <w:rPr>
                <w:noProof/>
                <w:webHidden/>
              </w:rPr>
              <w:instrText xml:space="preserve"> PAGEREF _Toc22726522 \h </w:instrText>
            </w:r>
            <w:r w:rsidR="00266EA6">
              <w:rPr>
                <w:noProof/>
                <w:webHidden/>
              </w:rPr>
            </w:r>
            <w:r w:rsidR="00266EA6">
              <w:rPr>
                <w:noProof/>
                <w:webHidden/>
              </w:rPr>
              <w:fldChar w:fldCharType="separate"/>
            </w:r>
            <w:r w:rsidR="00705FEA">
              <w:rPr>
                <w:noProof/>
                <w:webHidden/>
              </w:rPr>
              <w:t>4</w:t>
            </w:r>
            <w:r w:rsidR="00266EA6">
              <w:rPr>
                <w:noProof/>
                <w:webHidden/>
              </w:rPr>
              <w:fldChar w:fldCharType="end"/>
            </w:r>
          </w:hyperlink>
        </w:p>
        <w:p w14:paraId="2EDEBCB0" w14:textId="6AECD406" w:rsidR="00266EA6" w:rsidRDefault="001939AF">
          <w:pPr>
            <w:pStyle w:val="Spistreci2"/>
            <w:tabs>
              <w:tab w:val="right" w:leader="dot" w:pos="9060"/>
            </w:tabs>
            <w:rPr>
              <w:rFonts w:eastAsiaTheme="minorEastAsia" w:cstheme="minorBidi"/>
              <w:i w:val="0"/>
              <w:iCs w:val="0"/>
              <w:noProof/>
              <w:color w:val="auto"/>
              <w:sz w:val="22"/>
              <w:szCs w:val="22"/>
            </w:rPr>
          </w:pPr>
          <w:hyperlink w:anchor="_Toc22726523" w:history="1">
            <w:r w:rsidR="00266EA6" w:rsidRPr="00877DF2">
              <w:rPr>
                <w:rStyle w:val="Hipercze"/>
                <w:rFonts w:cstheme="minorHAnsi"/>
                <w:noProof/>
              </w:rPr>
              <w:t>Rozdział 2. Struktura organizacyjna ASP</w:t>
            </w:r>
            <w:r w:rsidR="00266EA6">
              <w:rPr>
                <w:noProof/>
                <w:webHidden/>
              </w:rPr>
              <w:tab/>
            </w:r>
            <w:r w:rsidR="00266EA6">
              <w:rPr>
                <w:noProof/>
                <w:webHidden/>
              </w:rPr>
              <w:fldChar w:fldCharType="begin"/>
            </w:r>
            <w:r w:rsidR="00266EA6">
              <w:rPr>
                <w:noProof/>
                <w:webHidden/>
              </w:rPr>
              <w:instrText xml:space="preserve"> PAGEREF _Toc22726523 \h </w:instrText>
            </w:r>
            <w:r w:rsidR="00266EA6">
              <w:rPr>
                <w:noProof/>
                <w:webHidden/>
              </w:rPr>
            </w:r>
            <w:r w:rsidR="00266EA6">
              <w:rPr>
                <w:noProof/>
                <w:webHidden/>
              </w:rPr>
              <w:fldChar w:fldCharType="separate"/>
            </w:r>
            <w:r w:rsidR="00705FEA">
              <w:rPr>
                <w:noProof/>
                <w:webHidden/>
              </w:rPr>
              <w:t>4</w:t>
            </w:r>
            <w:r w:rsidR="00266EA6">
              <w:rPr>
                <w:noProof/>
                <w:webHidden/>
              </w:rPr>
              <w:fldChar w:fldCharType="end"/>
            </w:r>
          </w:hyperlink>
        </w:p>
        <w:p w14:paraId="31F97717" w14:textId="7607D743" w:rsidR="00266EA6" w:rsidRDefault="001939AF">
          <w:pPr>
            <w:pStyle w:val="Spistreci3"/>
            <w:tabs>
              <w:tab w:val="right" w:leader="dot" w:pos="9060"/>
            </w:tabs>
            <w:rPr>
              <w:rFonts w:eastAsiaTheme="minorEastAsia" w:cstheme="minorBidi"/>
              <w:noProof/>
              <w:color w:val="auto"/>
              <w:sz w:val="22"/>
              <w:szCs w:val="22"/>
            </w:rPr>
          </w:pPr>
          <w:hyperlink w:anchor="_Toc22726524" w:history="1">
            <w:r w:rsidR="00266EA6" w:rsidRPr="00877DF2">
              <w:rPr>
                <w:rStyle w:val="Hipercze"/>
                <w:rFonts w:cstheme="minorHAnsi"/>
                <w:noProof/>
              </w:rPr>
              <w:t>§ 3. [Typy jednostek]</w:t>
            </w:r>
            <w:r w:rsidR="00266EA6">
              <w:rPr>
                <w:noProof/>
                <w:webHidden/>
              </w:rPr>
              <w:tab/>
            </w:r>
            <w:r w:rsidR="00266EA6">
              <w:rPr>
                <w:noProof/>
                <w:webHidden/>
              </w:rPr>
              <w:fldChar w:fldCharType="begin"/>
            </w:r>
            <w:r w:rsidR="00266EA6">
              <w:rPr>
                <w:noProof/>
                <w:webHidden/>
              </w:rPr>
              <w:instrText xml:space="preserve"> PAGEREF _Toc22726524 \h </w:instrText>
            </w:r>
            <w:r w:rsidR="00266EA6">
              <w:rPr>
                <w:noProof/>
                <w:webHidden/>
              </w:rPr>
            </w:r>
            <w:r w:rsidR="00266EA6">
              <w:rPr>
                <w:noProof/>
                <w:webHidden/>
              </w:rPr>
              <w:fldChar w:fldCharType="separate"/>
            </w:r>
            <w:r w:rsidR="00705FEA">
              <w:rPr>
                <w:noProof/>
                <w:webHidden/>
              </w:rPr>
              <w:t>4</w:t>
            </w:r>
            <w:r w:rsidR="00266EA6">
              <w:rPr>
                <w:noProof/>
                <w:webHidden/>
              </w:rPr>
              <w:fldChar w:fldCharType="end"/>
            </w:r>
          </w:hyperlink>
        </w:p>
        <w:p w14:paraId="4A5A8E50" w14:textId="3B388A2E" w:rsidR="00266EA6" w:rsidRDefault="001939AF">
          <w:pPr>
            <w:pStyle w:val="Spistreci3"/>
            <w:tabs>
              <w:tab w:val="right" w:leader="dot" w:pos="9060"/>
            </w:tabs>
            <w:rPr>
              <w:rFonts w:eastAsiaTheme="minorEastAsia" w:cstheme="minorBidi"/>
              <w:noProof/>
              <w:color w:val="auto"/>
              <w:sz w:val="22"/>
              <w:szCs w:val="22"/>
            </w:rPr>
          </w:pPr>
          <w:hyperlink w:anchor="_Toc22726525" w:history="1">
            <w:r w:rsidR="00266EA6" w:rsidRPr="00877DF2">
              <w:rPr>
                <w:rStyle w:val="Hipercze"/>
                <w:rFonts w:cstheme="minorHAnsi"/>
                <w:noProof/>
              </w:rPr>
              <w:t>§ 4. [Struktura organizacyjna ASP]</w:t>
            </w:r>
            <w:r w:rsidR="00266EA6">
              <w:rPr>
                <w:noProof/>
                <w:webHidden/>
              </w:rPr>
              <w:tab/>
            </w:r>
            <w:r w:rsidR="00266EA6">
              <w:rPr>
                <w:noProof/>
                <w:webHidden/>
              </w:rPr>
              <w:fldChar w:fldCharType="begin"/>
            </w:r>
            <w:r w:rsidR="00266EA6">
              <w:rPr>
                <w:noProof/>
                <w:webHidden/>
              </w:rPr>
              <w:instrText xml:space="preserve"> PAGEREF _Toc22726525 \h </w:instrText>
            </w:r>
            <w:r w:rsidR="00266EA6">
              <w:rPr>
                <w:noProof/>
                <w:webHidden/>
              </w:rPr>
            </w:r>
            <w:r w:rsidR="00266EA6">
              <w:rPr>
                <w:noProof/>
                <w:webHidden/>
              </w:rPr>
              <w:fldChar w:fldCharType="separate"/>
            </w:r>
            <w:r w:rsidR="00705FEA">
              <w:rPr>
                <w:noProof/>
                <w:webHidden/>
              </w:rPr>
              <w:t>5</w:t>
            </w:r>
            <w:r w:rsidR="00266EA6">
              <w:rPr>
                <w:noProof/>
                <w:webHidden/>
              </w:rPr>
              <w:fldChar w:fldCharType="end"/>
            </w:r>
          </w:hyperlink>
        </w:p>
        <w:p w14:paraId="0F126E8E" w14:textId="11838183" w:rsidR="00266EA6" w:rsidRDefault="001939AF">
          <w:pPr>
            <w:pStyle w:val="Spistreci3"/>
            <w:tabs>
              <w:tab w:val="right" w:leader="dot" w:pos="9060"/>
            </w:tabs>
            <w:rPr>
              <w:rFonts w:eastAsiaTheme="minorEastAsia" w:cstheme="minorBidi"/>
              <w:noProof/>
              <w:color w:val="auto"/>
              <w:sz w:val="22"/>
              <w:szCs w:val="22"/>
            </w:rPr>
          </w:pPr>
          <w:hyperlink w:anchor="_Toc22726526" w:history="1">
            <w:r w:rsidR="00266EA6" w:rsidRPr="00877DF2">
              <w:rPr>
                <w:rStyle w:val="Hipercze"/>
                <w:rFonts w:cstheme="minorHAnsi"/>
                <w:noProof/>
              </w:rPr>
              <w:t>§ 5. [Zadania administracji]</w:t>
            </w:r>
            <w:r w:rsidR="00266EA6">
              <w:rPr>
                <w:noProof/>
                <w:webHidden/>
              </w:rPr>
              <w:tab/>
            </w:r>
            <w:r w:rsidR="00266EA6">
              <w:rPr>
                <w:noProof/>
                <w:webHidden/>
              </w:rPr>
              <w:fldChar w:fldCharType="begin"/>
            </w:r>
            <w:r w:rsidR="00266EA6">
              <w:rPr>
                <w:noProof/>
                <w:webHidden/>
              </w:rPr>
              <w:instrText xml:space="preserve"> PAGEREF _Toc22726526 \h </w:instrText>
            </w:r>
            <w:r w:rsidR="00266EA6">
              <w:rPr>
                <w:noProof/>
                <w:webHidden/>
              </w:rPr>
            </w:r>
            <w:r w:rsidR="00266EA6">
              <w:rPr>
                <w:noProof/>
                <w:webHidden/>
              </w:rPr>
              <w:fldChar w:fldCharType="separate"/>
            </w:r>
            <w:r w:rsidR="00705FEA">
              <w:rPr>
                <w:noProof/>
                <w:webHidden/>
              </w:rPr>
              <w:t>5</w:t>
            </w:r>
            <w:r w:rsidR="00266EA6">
              <w:rPr>
                <w:noProof/>
                <w:webHidden/>
              </w:rPr>
              <w:fldChar w:fldCharType="end"/>
            </w:r>
          </w:hyperlink>
        </w:p>
        <w:p w14:paraId="5127E8BE" w14:textId="58A47671" w:rsidR="00266EA6" w:rsidRDefault="001939AF">
          <w:pPr>
            <w:pStyle w:val="Spistreci3"/>
            <w:tabs>
              <w:tab w:val="right" w:leader="dot" w:pos="9060"/>
            </w:tabs>
            <w:rPr>
              <w:rFonts w:eastAsiaTheme="minorEastAsia" w:cstheme="minorBidi"/>
              <w:noProof/>
              <w:color w:val="auto"/>
              <w:sz w:val="22"/>
              <w:szCs w:val="22"/>
            </w:rPr>
          </w:pPr>
          <w:hyperlink w:anchor="_Toc22726527" w:history="1">
            <w:r w:rsidR="00266EA6" w:rsidRPr="00877DF2">
              <w:rPr>
                <w:rStyle w:val="Hipercze"/>
                <w:rFonts w:cstheme="minorHAnsi"/>
                <w:noProof/>
              </w:rPr>
              <w:t>§ 6. [Doskonalenie działania administracji]</w:t>
            </w:r>
            <w:r w:rsidR="00266EA6">
              <w:rPr>
                <w:noProof/>
                <w:webHidden/>
              </w:rPr>
              <w:tab/>
            </w:r>
            <w:r w:rsidR="00266EA6">
              <w:rPr>
                <w:noProof/>
                <w:webHidden/>
              </w:rPr>
              <w:fldChar w:fldCharType="begin"/>
            </w:r>
            <w:r w:rsidR="00266EA6">
              <w:rPr>
                <w:noProof/>
                <w:webHidden/>
              </w:rPr>
              <w:instrText xml:space="preserve"> PAGEREF _Toc22726527 \h </w:instrText>
            </w:r>
            <w:r w:rsidR="00266EA6">
              <w:rPr>
                <w:noProof/>
                <w:webHidden/>
              </w:rPr>
            </w:r>
            <w:r w:rsidR="00266EA6">
              <w:rPr>
                <w:noProof/>
                <w:webHidden/>
              </w:rPr>
              <w:fldChar w:fldCharType="separate"/>
            </w:r>
            <w:r w:rsidR="00705FEA">
              <w:rPr>
                <w:noProof/>
                <w:webHidden/>
              </w:rPr>
              <w:t>6</w:t>
            </w:r>
            <w:r w:rsidR="00266EA6">
              <w:rPr>
                <w:noProof/>
                <w:webHidden/>
              </w:rPr>
              <w:fldChar w:fldCharType="end"/>
            </w:r>
          </w:hyperlink>
        </w:p>
        <w:p w14:paraId="0318B2D8" w14:textId="73619749" w:rsidR="00266EA6" w:rsidRDefault="001939AF">
          <w:pPr>
            <w:pStyle w:val="Spistreci3"/>
            <w:tabs>
              <w:tab w:val="right" w:leader="dot" w:pos="9060"/>
            </w:tabs>
            <w:rPr>
              <w:rFonts w:eastAsiaTheme="minorEastAsia" w:cstheme="minorBidi"/>
              <w:noProof/>
              <w:color w:val="auto"/>
              <w:sz w:val="22"/>
              <w:szCs w:val="22"/>
            </w:rPr>
          </w:pPr>
          <w:hyperlink w:anchor="_Toc22726528" w:history="1">
            <w:r w:rsidR="00266EA6" w:rsidRPr="00877DF2">
              <w:rPr>
                <w:rStyle w:val="Hipercze"/>
                <w:rFonts w:cstheme="minorHAnsi"/>
                <w:noProof/>
              </w:rPr>
              <w:t>§ 7. [Zadania wspólne jednostek administracji]</w:t>
            </w:r>
            <w:r w:rsidR="00266EA6">
              <w:rPr>
                <w:noProof/>
                <w:webHidden/>
              </w:rPr>
              <w:tab/>
            </w:r>
            <w:r w:rsidR="00266EA6">
              <w:rPr>
                <w:noProof/>
                <w:webHidden/>
              </w:rPr>
              <w:fldChar w:fldCharType="begin"/>
            </w:r>
            <w:r w:rsidR="00266EA6">
              <w:rPr>
                <w:noProof/>
                <w:webHidden/>
              </w:rPr>
              <w:instrText xml:space="preserve"> PAGEREF _Toc22726528 \h </w:instrText>
            </w:r>
            <w:r w:rsidR="00266EA6">
              <w:rPr>
                <w:noProof/>
                <w:webHidden/>
              </w:rPr>
            </w:r>
            <w:r w:rsidR="00266EA6">
              <w:rPr>
                <w:noProof/>
                <w:webHidden/>
              </w:rPr>
              <w:fldChar w:fldCharType="separate"/>
            </w:r>
            <w:r w:rsidR="00705FEA">
              <w:rPr>
                <w:noProof/>
                <w:webHidden/>
              </w:rPr>
              <w:t>6</w:t>
            </w:r>
            <w:r w:rsidR="00266EA6">
              <w:rPr>
                <w:noProof/>
                <w:webHidden/>
              </w:rPr>
              <w:fldChar w:fldCharType="end"/>
            </w:r>
          </w:hyperlink>
        </w:p>
        <w:p w14:paraId="6591B892" w14:textId="4A6AAE6C" w:rsidR="00266EA6" w:rsidRDefault="001939AF">
          <w:pPr>
            <w:pStyle w:val="Spistreci2"/>
            <w:tabs>
              <w:tab w:val="right" w:leader="dot" w:pos="9060"/>
            </w:tabs>
            <w:rPr>
              <w:rFonts w:eastAsiaTheme="minorEastAsia" w:cstheme="minorBidi"/>
              <w:i w:val="0"/>
              <w:iCs w:val="0"/>
              <w:noProof/>
              <w:color w:val="auto"/>
              <w:sz w:val="22"/>
              <w:szCs w:val="22"/>
            </w:rPr>
          </w:pPr>
          <w:hyperlink w:anchor="_Toc22726529" w:history="1">
            <w:r w:rsidR="00266EA6" w:rsidRPr="00877DF2">
              <w:rPr>
                <w:rStyle w:val="Hipercze"/>
                <w:rFonts w:cstheme="minorHAnsi"/>
                <w:noProof/>
              </w:rPr>
              <w:t>Rozdział 3. Kadra zarządzająca</w:t>
            </w:r>
            <w:r w:rsidR="00266EA6">
              <w:rPr>
                <w:noProof/>
                <w:webHidden/>
              </w:rPr>
              <w:tab/>
            </w:r>
            <w:r w:rsidR="00266EA6">
              <w:rPr>
                <w:noProof/>
                <w:webHidden/>
              </w:rPr>
              <w:fldChar w:fldCharType="begin"/>
            </w:r>
            <w:r w:rsidR="00266EA6">
              <w:rPr>
                <w:noProof/>
                <w:webHidden/>
              </w:rPr>
              <w:instrText xml:space="preserve"> PAGEREF _Toc22726529 \h </w:instrText>
            </w:r>
            <w:r w:rsidR="00266EA6">
              <w:rPr>
                <w:noProof/>
                <w:webHidden/>
              </w:rPr>
            </w:r>
            <w:r w:rsidR="00266EA6">
              <w:rPr>
                <w:noProof/>
                <w:webHidden/>
              </w:rPr>
              <w:fldChar w:fldCharType="separate"/>
            </w:r>
            <w:r w:rsidR="00705FEA">
              <w:rPr>
                <w:noProof/>
                <w:webHidden/>
              </w:rPr>
              <w:t>7</w:t>
            </w:r>
            <w:r w:rsidR="00266EA6">
              <w:rPr>
                <w:noProof/>
                <w:webHidden/>
              </w:rPr>
              <w:fldChar w:fldCharType="end"/>
            </w:r>
          </w:hyperlink>
        </w:p>
        <w:p w14:paraId="2262AA69" w14:textId="48D3E5ED" w:rsidR="00266EA6" w:rsidRDefault="001939AF">
          <w:pPr>
            <w:pStyle w:val="Spistreci3"/>
            <w:tabs>
              <w:tab w:val="right" w:leader="dot" w:pos="9060"/>
            </w:tabs>
            <w:rPr>
              <w:rFonts w:eastAsiaTheme="minorEastAsia" w:cstheme="minorBidi"/>
              <w:noProof/>
              <w:color w:val="auto"/>
              <w:sz w:val="22"/>
              <w:szCs w:val="22"/>
            </w:rPr>
          </w:pPr>
          <w:hyperlink w:anchor="_Toc22726530" w:history="1">
            <w:r w:rsidR="00266EA6" w:rsidRPr="00877DF2">
              <w:rPr>
                <w:rStyle w:val="Hipercze"/>
                <w:rFonts w:cstheme="minorHAnsi"/>
                <w:noProof/>
              </w:rPr>
              <w:t>§ 8. [Kadra zarządzająca akademią]</w:t>
            </w:r>
            <w:r w:rsidR="00266EA6">
              <w:rPr>
                <w:noProof/>
                <w:webHidden/>
              </w:rPr>
              <w:tab/>
            </w:r>
            <w:r w:rsidR="00266EA6">
              <w:rPr>
                <w:noProof/>
                <w:webHidden/>
              </w:rPr>
              <w:fldChar w:fldCharType="begin"/>
            </w:r>
            <w:r w:rsidR="00266EA6">
              <w:rPr>
                <w:noProof/>
                <w:webHidden/>
              </w:rPr>
              <w:instrText xml:space="preserve"> PAGEREF _Toc22726530 \h </w:instrText>
            </w:r>
            <w:r w:rsidR="00266EA6">
              <w:rPr>
                <w:noProof/>
                <w:webHidden/>
              </w:rPr>
            </w:r>
            <w:r w:rsidR="00266EA6">
              <w:rPr>
                <w:noProof/>
                <w:webHidden/>
              </w:rPr>
              <w:fldChar w:fldCharType="separate"/>
            </w:r>
            <w:r w:rsidR="00705FEA">
              <w:rPr>
                <w:noProof/>
                <w:webHidden/>
              </w:rPr>
              <w:t>7</w:t>
            </w:r>
            <w:r w:rsidR="00266EA6">
              <w:rPr>
                <w:noProof/>
                <w:webHidden/>
              </w:rPr>
              <w:fldChar w:fldCharType="end"/>
            </w:r>
          </w:hyperlink>
        </w:p>
        <w:p w14:paraId="3E3041CE" w14:textId="24B54B34" w:rsidR="00266EA6" w:rsidRDefault="001939AF">
          <w:pPr>
            <w:pStyle w:val="Spistreci3"/>
            <w:tabs>
              <w:tab w:val="right" w:leader="dot" w:pos="9060"/>
            </w:tabs>
            <w:rPr>
              <w:rFonts w:eastAsiaTheme="minorEastAsia" w:cstheme="minorBidi"/>
              <w:noProof/>
              <w:color w:val="auto"/>
              <w:sz w:val="22"/>
              <w:szCs w:val="22"/>
            </w:rPr>
          </w:pPr>
          <w:hyperlink w:anchor="_Toc22726531" w:history="1">
            <w:r w:rsidR="00266EA6" w:rsidRPr="00877DF2">
              <w:rPr>
                <w:rStyle w:val="Hipercze"/>
                <w:rFonts w:cstheme="minorHAnsi"/>
                <w:noProof/>
              </w:rPr>
              <w:t>§ 9. [Rektor]</w:t>
            </w:r>
            <w:r w:rsidR="00266EA6">
              <w:rPr>
                <w:noProof/>
                <w:webHidden/>
              </w:rPr>
              <w:tab/>
            </w:r>
            <w:r w:rsidR="00266EA6">
              <w:rPr>
                <w:noProof/>
                <w:webHidden/>
              </w:rPr>
              <w:fldChar w:fldCharType="begin"/>
            </w:r>
            <w:r w:rsidR="00266EA6">
              <w:rPr>
                <w:noProof/>
                <w:webHidden/>
              </w:rPr>
              <w:instrText xml:space="preserve"> PAGEREF _Toc22726531 \h </w:instrText>
            </w:r>
            <w:r w:rsidR="00266EA6">
              <w:rPr>
                <w:noProof/>
                <w:webHidden/>
              </w:rPr>
            </w:r>
            <w:r w:rsidR="00266EA6">
              <w:rPr>
                <w:noProof/>
                <w:webHidden/>
              </w:rPr>
              <w:fldChar w:fldCharType="separate"/>
            </w:r>
            <w:r w:rsidR="00705FEA">
              <w:rPr>
                <w:noProof/>
                <w:webHidden/>
              </w:rPr>
              <w:t>7</w:t>
            </w:r>
            <w:r w:rsidR="00266EA6">
              <w:rPr>
                <w:noProof/>
                <w:webHidden/>
              </w:rPr>
              <w:fldChar w:fldCharType="end"/>
            </w:r>
          </w:hyperlink>
        </w:p>
        <w:p w14:paraId="5C59567F" w14:textId="1FC3251C" w:rsidR="00266EA6" w:rsidRDefault="001939AF">
          <w:pPr>
            <w:pStyle w:val="Spistreci3"/>
            <w:tabs>
              <w:tab w:val="right" w:leader="dot" w:pos="9060"/>
            </w:tabs>
            <w:rPr>
              <w:rFonts w:eastAsiaTheme="minorEastAsia" w:cstheme="minorBidi"/>
              <w:noProof/>
              <w:color w:val="auto"/>
              <w:sz w:val="22"/>
              <w:szCs w:val="22"/>
            </w:rPr>
          </w:pPr>
          <w:hyperlink w:anchor="_Toc22726532" w:history="1">
            <w:r w:rsidR="00266EA6" w:rsidRPr="00877DF2">
              <w:rPr>
                <w:rStyle w:val="Hipercze"/>
                <w:rFonts w:cstheme="minorHAnsi"/>
                <w:noProof/>
              </w:rPr>
              <w:t>§ 10. [Prorektorzy]</w:t>
            </w:r>
            <w:r w:rsidR="00266EA6">
              <w:rPr>
                <w:noProof/>
                <w:webHidden/>
              </w:rPr>
              <w:tab/>
            </w:r>
            <w:r w:rsidR="00266EA6">
              <w:rPr>
                <w:noProof/>
                <w:webHidden/>
              </w:rPr>
              <w:fldChar w:fldCharType="begin"/>
            </w:r>
            <w:r w:rsidR="00266EA6">
              <w:rPr>
                <w:noProof/>
                <w:webHidden/>
              </w:rPr>
              <w:instrText xml:space="preserve"> PAGEREF _Toc22726532 \h </w:instrText>
            </w:r>
            <w:r w:rsidR="00266EA6">
              <w:rPr>
                <w:noProof/>
                <w:webHidden/>
              </w:rPr>
            </w:r>
            <w:r w:rsidR="00266EA6">
              <w:rPr>
                <w:noProof/>
                <w:webHidden/>
              </w:rPr>
              <w:fldChar w:fldCharType="separate"/>
            </w:r>
            <w:r w:rsidR="00705FEA">
              <w:rPr>
                <w:noProof/>
                <w:webHidden/>
              </w:rPr>
              <w:t>8</w:t>
            </w:r>
            <w:r w:rsidR="00266EA6">
              <w:rPr>
                <w:noProof/>
                <w:webHidden/>
              </w:rPr>
              <w:fldChar w:fldCharType="end"/>
            </w:r>
          </w:hyperlink>
        </w:p>
        <w:p w14:paraId="6A583E18" w14:textId="13B842F9" w:rsidR="00266EA6" w:rsidRDefault="001939AF">
          <w:pPr>
            <w:pStyle w:val="Spistreci3"/>
            <w:tabs>
              <w:tab w:val="right" w:leader="dot" w:pos="9060"/>
            </w:tabs>
            <w:rPr>
              <w:rFonts w:eastAsiaTheme="minorEastAsia" w:cstheme="minorBidi"/>
              <w:noProof/>
              <w:color w:val="auto"/>
              <w:sz w:val="22"/>
              <w:szCs w:val="22"/>
            </w:rPr>
          </w:pPr>
          <w:hyperlink w:anchor="_Toc22726533" w:history="1">
            <w:r w:rsidR="00266EA6" w:rsidRPr="00877DF2">
              <w:rPr>
                <w:rStyle w:val="Hipercze"/>
                <w:rFonts w:cstheme="minorHAnsi"/>
                <w:noProof/>
              </w:rPr>
              <w:t>§ 11. [Dziekani]</w:t>
            </w:r>
            <w:r w:rsidR="00266EA6">
              <w:rPr>
                <w:noProof/>
                <w:webHidden/>
              </w:rPr>
              <w:tab/>
            </w:r>
            <w:r w:rsidR="00266EA6">
              <w:rPr>
                <w:noProof/>
                <w:webHidden/>
              </w:rPr>
              <w:fldChar w:fldCharType="begin"/>
            </w:r>
            <w:r w:rsidR="00266EA6">
              <w:rPr>
                <w:noProof/>
                <w:webHidden/>
              </w:rPr>
              <w:instrText xml:space="preserve"> PAGEREF _Toc22726533 \h </w:instrText>
            </w:r>
            <w:r w:rsidR="00266EA6">
              <w:rPr>
                <w:noProof/>
                <w:webHidden/>
              </w:rPr>
            </w:r>
            <w:r w:rsidR="00266EA6">
              <w:rPr>
                <w:noProof/>
                <w:webHidden/>
              </w:rPr>
              <w:fldChar w:fldCharType="separate"/>
            </w:r>
            <w:r w:rsidR="00705FEA">
              <w:rPr>
                <w:noProof/>
                <w:webHidden/>
              </w:rPr>
              <w:t>9</w:t>
            </w:r>
            <w:r w:rsidR="00266EA6">
              <w:rPr>
                <w:noProof/>
                <w:webHidden/>
              </w:rPr>
              <w:fldChar w:fldCharType="end"/>
            </w:r>
          </w:hyperlink>
        </w:p>
        <w:p w14:paraId="56531781" w14:textId="2EAEA368" w:rsidR="00266EA6" w:rsidRDefault="001939AF">
          <w:pPr>
            <w:pStyle w:val="Spistreci3"/>
            <w:tabs>
              <w:tab w:val="right" w:leader="dot" w:pos="9060"/>
            </w:tabs>
            <w:rPr>
              <w:rFonts w:eastAsiaTheme="minorEastAsia" w:cstheme="minorBidi"/>
              <w:noProof/>
              <w:color w:val="auto"/>
              <w:sz w:val="22"/>
              <w:szCs w:val="22"/>
            </w:rPr>
          </w:pPr>
          <w:hyperlink w:anchor="_Toc22726534" w:history="1">
            <w:r w:rsidR="00266EA6" w:rsidRPr="00877DF2">
              <w:rPr>
                <w:rStyle w:val="Hipercze"/>
                <w:rFonts w:cstheme="minorHAnsi"/>
                <w:noProof/>
              </w:rPr>
              <w:t>§ 12. [Prodziekani]</w:t>
            </w:r>
            <w:r w:rsidR="00266EA6">
              <w:rPr>
                <w:noProof/>
                <w:webHidden/>
              </w:rPr>
              <w:tab/>
            </w:r>
            <w:r w:rsidR="00266EA6">
              <w:rPr>
                <w:noProof/>
                <w:webHidden/>
              </w:rPr>
              <w:fldChar w:fldCharType="begin"/>
            </w:r>
            <w:r w:rsidR="00266EA6">
              <w:rPr>
                <w:noProof/>
                <w:webHidden/>
              </w:rPr>
              <w:instrText xml:space="preserve"> PAGEREF _Toc22726534 \h </w:instrText>
            </w:r>
            <w:r w:rsidR="00266EA6">
              <w:rPr>
                <w:noProof/>
                <w:webHidden/>
              </w:rPr>
            </w:r>
            <w:r w:rsidR="00266EA6">
              <w:rPr>
                <w:noProof/>
                <w:webHidden/>
              </w:rPr>
              <w:fldChar w:fldCharType="separate"/>
            </w:r>
            <w:r w:rsidR="00705FEA">
              <w:rPr>
                <w:noProof/>
                <w:webHidden/>
              </w:rPr>
              <w:t>10</w:t>
            </w:r>
            <w:r w:rsidR="00266EA6">
              <w:rPr>
                <w:noProof/>
                <w:webHidden/>
              </w:rPr>
              <w:fldChar w:fldCharType="end"/>
            </w:r>
          </w:hyperlink>
        </w:p>
        <w:p w14:paraId="4CB98236" w14:textId="5D9C0820" w:rsidR="00266EA6" w:rsidRDefault="001939AF">
          <w:pPr>
            <w:pStyle w:val="Spistreci3"/>
            <w:tabs>
              <w:tab w:val="right" w:leader="dot" w:pos="9060"/>
            </w:tabs>
            <w:rPr>
              <w:rFonts w:eastAsiaTheme="minorEastAsia" w:cstheme="minorBidi"/>
              <w:noProof/>
              <w:color w:val="auto"/>
              <w:sz w:val="22"/>
              <w:szCs w:val="22"/>
            </w:rPr>
          </w:pPr>
          <w:hyperlink w:anchor="_Toc22726535" w:history="1">
            <w:r w:rsidR="00266EA6" w:rsidRPr="00877DF2">
              <w:rPr>
                <w:rStyle w:val="Hipercze"/>
                <w:rFonts w:cstheme="minorHAnsi"/>
                <w:noProof/>
              </w:rPr>
              <w:t>§ 13. [Pełnomocnicy]</w:t>
            </w:r>
            <w:r w:rsidR="00266EA6">
              <w:rPr>
                <w:noProof/>
                <w:webHidden/>
              </w:rPr>
              <w:tab/>
            </w:r>
            <w:r w:rsidR="00266EA6">
              <w:rPr>
                <w:noProof/>
                <w:webHidden/>
              </w:rPr>
              <w:fldChar w:fldCharType="begin"/>
            </w:r>
            <w:r w:rsidR="00266EA6">
              <w:rPr>
                <w:noProof/>
                <w:webHidden/>
              </w:rPr>
              <w:instrText xml:space="preserve"> PAGEREF _Toc22726535 \h </w:instrText>
            </w:r>
            <w:r w:rsidR="00266EA6">
              <w:rPr>
                <w:noProof/>
                <w:webHidden/>
              </w:rPr>
            </w:r>
            <w:r w:rsidR="00266EA6">
              <w:rPr>
                <w:noProof/>
                <w:webHidden/>
              </w:rPr>
              <w:fldChar w:fldCharType="separate"/>
            </w:r>
            <w:r w:rsidR="00705FEA">
              <w:rPr>
                <w:noProof/>
                <w:webHidden/>
              </w:rPr>
              <w:t>10</w:t>
            </w:r>
            <w:r w:rsidR="00266EA6">
              <w:rPr>
                <w:noProof/>
                <w:webHidden/>
              </w:rPr>
              <w:fldChar w:fldCharType="end"/>
            </w:r>
          </w:hyperlink>
        </w:p>
        <w:p w14:paraId="03C51D00" w14:textId="39785401" w:rsidR="00266EA6" w:rsidRDefault="001939AF">
          <w:pPr>
            <w:pStyle w:val="Spistreci3"/>
            <w:tabs>
              <w:tab w:val="right" w:leader="dot" w:pos="9060"/>
            </w:tabs>
            <w:rPr>
              <w:rFonts w:eastAsiaTheme="minorEastAsia" w:cstheme="minorBidi"/>
              <w:noProof/>
              <w:color w:val="auto"/>
              <w:sz w:val="22"/>
              <w:szCs w:val="22"/>
            </w:rPr>
          </w:pPr>
          <w:hyperlink w:anchor="_Toc22726536" w:history="1">
            <w:r w:rsidR="00266EA6" w:rsidRPr="00877DF2">
              <w:rPr>
                <w:rStyle w:val="Hipercze"/>
                <w:rFonts w:cstheme="minorHAnsi"/>
                <w:noProof/>
              </w:rPr>
              <w:t>§ 14. [Kanclerz]</w:t>
            </w:r>
            <w:r w:rsidR="00266EA6">
              <w:rPr>
                <w:noProof/>
                <w:webHidden/>
              </w:rPr>
              <w:tab/>
            </w:r>
            <w:r w:rsidR="00266EA6">
              <w:rPr>
                <w:noProof/>
                <w:webHidden/>
              </w:rPr>
              <w:fldChar w:fldCharType="begin"/>
            </w:r>
            <w:r w:rsidR="00266EA6">
              <w:rPr>
                <w:noProof/>
                <w:webHidden/>
              </w:rPr>
              <w:instrText xml:space="preserve"> PAGEREF _Toc22726536 \h </w:instrText>
            </w:r>
            <w:r w:rsidR="00266EA6">
              <w:rPr>
                <w:noProof/>
                <w:webHidden/>
              </w:rPr>
            </w:r>
            <w:r w:rsidR="00266EA6">
              <w:rPr>
                <w:noProof/>
                <w:webHidden/>
              </w:rPr>
              <w:fldChar w:fldCharType="separate"/>
            </w:r>
            <w:r w:rsidR="00705FEA">
              <w:rPr>
                <w:noProof/>
                <w:webHidden/>
              </w:rPr>
              <w:t>11</w:t>
            </w:r>
            <w:r w:rsidR="00266EA6">
              <w:rPr>
                <w:noProof/>
                <w:webHidden/>
              </w:rPr>
              <w:fldChar w:fldCharType="end"/>
            </w:r>
          </w:hyperlink>
        </w:p>
        <w:p w14:paraId="3BF63223" w14:textId="7EE6C993" w:rsidR="00266EA6" w:rsidRDefault="001939AF">
          <w:pPr>
            <w:pStyle w:val="Spistreci3"/>
            <w:tabs>
              <w:tab w:val="right" w:leader="dot" w:pos="9060"/>
            </w:tabs>
            <w:rPr>
              <w:rFonts w:eastAsiaTheme="minorEastAsia" w:cstheme="minorBidi"/>
              <w:noProof/>
              <w:color w:val="auto"/>
              <w:sz w:val="22"/>
              <w:szCs w:val="22"/>
            </w:rPr>
          </w:pPr>
          <w:hyperlink w:anchor="_Toc22726537" w:history="1">
            <w:r w:rsidR="00266EA6" w:rsidRPr="00877DF2">
              <w:rPr>
                <w:rStyle w:val="Hipercze"/>
                <w:rFonts w:cstheme="minorHAnsi"/>
                <w:noProof/>
              </w:rPr>
              <w:t>§ 15. [Kwestor]</w:t>
            </w:r>
            <w:r w:rsidR="00266EA6">
              <w:rPr>
                <w:noProof/>
                <w:webHidden/>
              </w:rPr>
              <w:tab/>
            </w:r>
            <w:r w:rsidR="00266EA6">
              <w:rPr>
                <w:noProof/>
                <w:webHidden/>
              </w:rPr>
              <w:fldChar w:fldCharType="begin"/>
            </w:r>
            <w:r w:rsidR="00266EA6">
              <w:rPr>
                <w:noProof/>
                <w:webHidden/>
              </w:rPr>
              <w:instrText xml:space="preserve"> PAGEREF _Toc22726537 \h </w:instrText>
            </w:r>
            <w:r w:rsidR="00266EA6">
              <w:rPr>
                <w:noProof/>
                <w:webHidden/>
              </w:rPr>
            </w:r>
            <w:r w:rsidR="00266EA6">
              <w:rPr>
                <w:noProof/>
                <w:webHidden/>
              </w:rPr>
              <w:fldChar w:fldCharType="separate"/>
            </w:r>
            <w:r w:rsidR="00705FEA">
              <w:rPr>
                <w:noProof/>
                <w:webHidden/>
              </w:rPr>
              <w:t>12</w:t>
            </w:r>
            <w:r w:rsidR="00266EA6">
              <w:rPr>
                <w:noProof/>
                <w:webHidden/>
              </w:rPr>
              <w:fldChar w:fldCharType="end"/>
            </w:r>
          </w:hyperlink>
        </w:p>
        <w:p w14:paraId="6EEE37D6" w14:textId="27945BA4" w:rsidR="00266EA6" w:rsidRDefault="001939AF">
          <w:pPr>
            <w:pStyle w:val="Spistreci3"/>
            <w:tabs>
              <w:tab w:val="right" w:leader="dot" w:pos="9060"/>
            </w:tabs>
            <w:rPr>
              <w:rFonts w:eastAsiaTheme="minorEastAsia" w:cstheme="minorBidi"/>
              <w:noProof/>
              <w:color w:val="auto"/>
              <w:sz w:val="22"/>
              <w:szCs w:val="22"/>
            </w:rPr>
          </w:pPr>
          <w:hyperlink w:anchor="_Toc22726538" w:history="1">
            <w:r w:rsidR="00266EA6" w:rsidRPr="00877DF2">
              <w:rPr>
                <w:rStyle w:val="Hipercze"/>
                <w:rFonts w:cstheme="minorHAnsi"/>
                <w:noProof/>
              </w:rPr>
              <w:t>§ 16. [Kierownicy jednostek administracji]</w:t>
            </w:r>
            <w:r w:rsidR="00266EA6">
              <w:rPr>
                <w:noProof/>
                <w:webHidden/>
              </w:rPr>
              <w:tab/>
            </w:r>
            <w:r w:rsidR="00266EA6">
              <w:rPr>
                <w:noProof/>
                <w:webHidden/>
              </w:rPr>
              <w:fldChar w:fldCharType="begin"/>
            </w:r>
            <w:r w:rsidR="00266EA6">
              <w:rPr>
                <w:noProof/>
                <w:webHidden/>
              </w:rPr>
              <w:instrText xml:space="preserve"> PAGEREF _Toc22726538 \h </w:instrText>
            </w:r>
            <w:r w:rsidR="00266EA6">
              <w:rPr>
                <w:noProof/>
                <w:webHidden/>
              </w:rPr>
            </w:r>
            <w:r w:rsidR="00266EA6">
              <w:rPr>
                <w:noProof/>
                <w:webHidden/>
              </w:rPr>
              <w:fldChar w:fldCharType="separate"/>
            </w:r>
            <w:r w:rsidR="00705FEA">
              <w:rPr>
                <w:noProof/>
                <w:webHidden/>
              </w:rPr>
              <w:t>12</w:t>
            </w:r>
            <w:r w:rsidR="00266EA6">
              <w:rPr>
                <w:noProof/>
                <w:webHidden/>
              </w:rPr>
              <w:fldChar w:fldCharType="end"/>
            </w:r>
          </w:hyperlink>
        </w:p>
        <w:p w14:paraId="43E105C0" w14:textId="04BEEFDC" w:rsidR="00266EA6" w:rsidRDefault="001939AF">
          <w:pPr>
            <w:pStyle w:val="Spistreci3"/>
            <w:tabs>
              <w:tab w:val="right" w:leader="dot" w:pos="9060"/>
            </w:tabs>
            <w:rPr>
              <w:rFonts w:eastAsiaTheme="minorEastAsia" w:cstheme="minorBidi"/>
              <w:noProof/>
              <w:color w:val="auto"/>
              <w:sz w:val="22"/>
              <w:szCs w:val="22"/>
            </w:rPr>
          </w:pPr>
          <w:hyperlink w:anchor="_Toc22726539" w:history="1">
            <w:r w:rsidR="00266EA6" w:rsidRPr="00877DF2">
              <w:rPr>
                <w:rStyle w:val="Hipercze"/>
                <w:rFonts w:cstheme="minorHAnsi"/>
                <w:noProof/>
              </w:rPr>
              <w:t>§ 17. [Kierujący pionami]</w:t>
            </w:r>
            <w:r w:rsidR="00266EA6">
              <w:rPr>
                <w:noProof/>
                <w:webHidden/>
              </w:rPr>
              <w:tab/>
            </w:r>
            <w:r w:rsidR="00266EA6">
              <w:rPr>
                <w:noProof/>
                <w:webHidden/>
              </w:rPr>
              <w:fldChar w:fldCharType="begin"/>
            </w:r>
            <w:r w:rsidR="00266EA6">
              <w:rPr>
                <w:noProof/>
                <w:webHidden/>
              </w:rPr>
              <w:instrText xml:space="preserve"> PAGEREF _Toc22726539 \h </w:instrText>
            </w:r>
            <w:r w:rsidR="00266EA6">
              <w:rPr>
                <w:noProof/>
                <w:webHidden/>
              </w:rPr>
            </w:r>
            <w:r w:rsidR="00266EA6">
              <w:rPr>
                <w:noProof/>
                <w:webHidden/>
              </w:rPr>
              <w:fldChar w:fldCharType="separate"/>
            </w:r>
            <w:r w:rsidR="00705FEA">
              <w:rPr>
                <w:noProof/>
                <w:webHidden/>
              </w:rPr>
              <w:t>14</w:t>
            </w:r>
            <w:r w:rsidR="00266EA6">
              <w:rPr>
                <w:noProof/>
                <w:webHidden/>
              </w:rPr>
              <w:fldChar w:fldCharType="end"/>
            </w:r>
          </w:hyperlink>
        </w:p>
        <w:p w14:paraId="2AA67E14" w14:textId="41D9BE96" w:rsidR="00266EA6" w:rsidRDefault="001939AF">
          <w:pPr>
            <w:pStyle w:val="Spistreci1"/>
            <w:rPr>
              <w:rFonts w:eastAsiaTheme="minorEastAsia" w:cstheme="minorBidi"/>
              <w:b w:val="0"/>
              <w:bCs w:val="0"/>
              <w:noProof/>
              <w:color w:val="auto"/>
              <w:sz w:val="22"/>
              <w:szCs w:val="22"/>
            </w:rPr>
          </w:pPr>
          <w:hyperlink w:anchor="_Toc22726540" w:history="1">
            <w:r w:rsidR="00266EA6" w:rsidRPr="00877DF2">
              <w:rPr>
                <w:rStyle w:val="Hipercze"/>
                <w:rFonts w:cstheme="minorHAnsi"/>
                <w:noProof/>
              </w:rPr>
              <w:t>DZIAŁ II. ORGANIZACJA PRACY AKADEMII</w:t>
            </w:r>
            <w:r w:rsidR="00266EA6">
              <w:rPr>
                <w:noProof/>
                <w:webHidden/>
              </w:rPr>
              <w:tab/>
            </w:r>
            <w:r w:rsidR="00266EA6">
              <w:rPr>
                <w:noProof/>
                <w:webHidden/>
              </w:rPr>
              <w:fldChar w:fldCharType="begin"/>
            </w:r>
            <w:r w:rsidR="00266EA6">
              <w:rPr>
                <w:noProof/>
                <w:webHidden/>
              </w:rPr>
              <w:instrText xml:space="preserve"> PAGEREF _Toc22726540 \h </w:instrText>
            </w:r>
            <w:r w:rsidR="00266EA6">
              <w:rPr>
                <w:noProof/>
                <w:webHidden/>
              </w:rPr>
            </w:r>
            <w:r w:rsidR="00266EA6">
              <w:rPr>
                <w:noProof/>
                <w:webHidden/>
              </w:rPr>
              <w:fldChar w:fldCharType="separate"/>
            </w:r>
            <w:r w:rsidR="00705FEA">
              <w:rPr>
                <w:noProof/>
                <w:webHidden/>
              </w:rPr>
              <w:t>14</w:t>
            </w:r>
            <w:r w:rsidR="00266EA6">
              <w:rPr>
                <w:noProof/>
                <w:webHidden/>
              </w:rPr>
              <w:fldChar w:fldCharType="end"/>
            </w:r>
          </w:hyperlink>
        </w:p>
        <w:p w14:paraId="503F8B3F" w14:textId="6F147475" w:rsidR="00266EA6" w:rsidRDefault="001939AF">
          <w:pPr>
            <w:pStyle w:val="Spistreci2"/>
            <w:tabs>
              <w:tab w:val="right" w:leader="dot" w:pos="9060"/>
            </w:tabs>
            <w:rPr>
              <w:rFonts w:eastAsiaTheme="minorEastAsia" w:cstheme="minorBidi"/>
              <w:i w:val="0"/>
              <w:iCs w:val="0"/>
              <w:noProof/>
              <w:color w:val="auto"/>
              <w:sz w:val="22"/>
              <w:szCs w:val="22"/>
            </w:rPr>
          </w:pPr>
          <w:hyperlink w:anchor="_Toc22726541" w:history="1">
            <w:r w:rsidR="00266EA6" w:rsidRPr="00877DF2">
              <w:rPr>
                <w:rStyle w:val="Hipercze"/>
                <w:rFonts w:cstheme="minorHAnsi"/>
                <w:noProof/>
              </w:rPr>
              <w:t>Rozdział 1. Zasady reprezentacji i zaciągania zobowiązań</w:t>
            </w:r>
            <w:r w:rsidR="00266EA6">
              <w:rPr>
                <w:noProof/>
                <w:webHidden/>
              </w:rPr>
              <w:tab/>
            </w:r>
            <w:r w:rsidR="00266EA6">
              <w:rPr>
                <w:noProof/>
                <w:webHidden/>
              </w:rPr>
              <w:fldChar w:fldCharType="begin"/>
            </w:r>
            <w:r w:rsidR="00266EA6">
              <w:rPr>
                <w:noProof/>
                <w:webHidden/>
              </w:rPr>
              <w:instrText xml:space="preserve"> PAGEREF _Toc22726541 \h </w:instrText>
            </w:r>
            <w:r w:rsidR="00266EA6">
              <w:rPr>
                <w:noProof/>
                <w:webHidden/>
              </w:rPr>
            </w:r>
            <w:r w:rsidR="00266EA6">
              <w:rPr>
                <w:noProof/>
                <w:webHidden/>
              </w:rPr>
              <w:fldChar w:fldCharType="separate"/>
            </w:r>
            <w:r w:rsidR="00705FEA">
              <w:rPr>
                <w:noProof/>
                <w:webHidden/>
              </w:rPr>
              <w:t>14</w:t>
            </w:r>
            <w:r w:rsidR="00266EA6">
              <w:rPr>
                <w:noProof/>
                <w:webHidden/>
              </w:rPr>
              <w:fldChar w:fldCharType="end"/>
            </w:r>
          </w:hyperlink>
        </w:p>
        <w:p w14:paraId="30CDE2C1" w14:textId="587EC062" w:rsidR="00266EA6" w:rsidRDefault="001939AF">
          <w:pPr>
            <w:pStyle w:val="Spistreci3"/>
            <w:tabs>
              <w:tab w:val="right" w:leader="dot" w:pos="9060"/>
            </w:tabs>
            <w:rPr>
              <w:rFonts w:eastAsiaTheme="minorEastAsia" w:cstheme="minorBidi"/>
              <w:noProof/>
              <w:color w:val="auto"/>
              <w:sz w:val="22"/>
              <w:szCs w:val="22"/>
            </w:rPr>
          </w:pPr>
          <w:hyperlink w:anchor="_Toc22726542" w:history="1">
            <w:r w:rsidR="00266EA6" w:rsidRPr="00877DF2">
              <w:rPr>
                <w:rStyle w:val="Hipercze"/>
                <w:rFonts w:cstheme="minorHAnsi"/>
                <w:noProof/>
              </w:rPr>
              <w:t>§ 18. [Udzielanie pełnomocnictw]</w:t>
            </w:r>
            <w:r w:rsidR="00266EA6">
              <w:rPr>
                <w:noProof/>
                <w:webHidden/>
              </w:rPr>
              <w:tab/>
            </w:r>
            <w:r w:rsidR="00266EA6">
              <w:rPr>
                <w:noProof/>
                <w:webHidden/>
              </w:rPr>
              <w:fldChar w:fldCharType="begin"/>
            </w:r>
            <w:r w:rsidR="00266EA6">
              <w:rPr>
                <w:noProof/>
                <w:webHidden/>
              </w:rPr>
              <w:instrText xml:space="preserve"> PAGEREF _Toc22726542 \h </w:instrText>
            </w:r>
            <w:r w:rsidR="00266EA6">
              <w:rPr>
                <w:noProof/>
                <w:webHidden/>
              </w:rPr>
            </w:r>
            <w:r w:rsidR="00266EA6">
              <w:rPr>
                <w:noProof/>
                <w:webHidden/>
              </w:rPr>
              <w:fldChar w:fldCharType="separate"/>
            </w:r>
            <w:r w:rsidR="00705FEA">
              <w:rPr>
                <w:noProof/>
                <w:webHidden/>
              </w:rPr>
              <w:t>14</w:t>
            </w:r>
            <w:r w:rsidR="00266EA6">
              <w:rPr>
                <w:noProof/>
                <w:webHidden/>
              </w:rPr>
              <w:fldChar w:fldCharType="end"/>
            </w:r>
          </w:hyperlink>
        </w:p>
        <w:p w14:paraId="6580CB0C" w14:textId="58E48F4B" w:rsidR="00266EA6" w:rsidRDefault="001939AF">
          <w:pPr>
            <w:pStyle w:val="Spistreci3"/>
            <w:tabs>
              <w:tab w:val="right" w:leader="dot" w:pos="9060"/>
            </w:tabs>
            <w:rPr>
              <w:rFonts w:eastAsiaTheme="minorEastAsia" w:cstheme="minorBidi"/>
              <w:noProof/>
              <w:color w:val="auto"/>
              <w:sz w:val="22"/>
              <w:szCs w:val="22"/>
            </w:rPr>
          </w:pPr>
          <w:hyperlink w:anchor="_Toc22726543" w:history="1">
            <w:r w:rsidR="00266EA6" w:rsidRPr="00877DF2">
              <w:rPr>
                <w:rStyle w:val="Hipercze"/>
                <w:rFonts w:cstheme="minorHAnsi"/>
                <w:noProof/>
              </w:rPr>
              <w:t>§ 19. [Pisemność pełnomocnictw]</w:t>
            </w:r>
            <w:r w:rsidR="00266EA6">
              <w:rPr>
                <w:noProof/>
                <w:webHidden/>
              </w:rPr>
              <w:tab/>
            </w:r>
            <w:r w:rsidR="00266EA6">
              <w:rPr>
                <w:noProof/>
                <w:webHidden/>
              </w:rPr>
              <w:fldChar w:fldCharType="begin"/>
            </w:r>
            <w:r w:rsidR="00266EA6">
              <w:rPr>
                <w:noProof/>
                <w:webHidden/>
              </w:rPr>
              <w:instrText xml:space="preserve"> PAGEREF _Toc22726543 \h </w:instrText>
            </w:r>
            <w:r w:rsidR="00266EA6">
              <w:rPr>
                <w:noProof/>
                <w:webHidden/>
              </w:rPr>
            </w:r>
            <w:r w:rsidR="00266EA6">
              <w:rPr>
                <w:noProof/>
                <w:webHidden/>
              </w:rPr>
              <w:fldChar w:fldCharType="separate"/>
            </w:r>
            <w:r w:rsidR="00705FEA">
              <w:rPr>
                <w:noProof/>
                <w:webHidden/>
              </w:rPr>
              <w:t>14</w:t>
            </w:r>
            <w:r w:rsidR="00266EA6">
              <w:rPr>
                <w:noProof/>
                <w:webHidden/>
              </w:rPr>
              <w:fldChar w:fldCharType="end"/>
            </w:r>
          </w:hyperlink>
        </w:p>
        <w:p w14:paraId="18FA6966" w14:textId="3FE5C3CE" w:rsidR="00266EA6" w:rsidRDefault="001939AF">
          <w:pPr>
            <w:pStyle w:val="Spistreci3"/>
            <w:tabs>
              <w:tab w:val="right" w:leader="dot" w:pos="9060"/>
            </w:tabs>
            <w:rPr>
              <w:rFonts w:eastAsiaTheme="minorEastAsia" w:cstheme="minorBidi"/>
              <w:noProof/>
              <w:color w:val="auto"/>
              <w:sz w:val="22"/>
              <w:szCs w:val="22"/>
            </w:rPr>
          </w:pPr>
          <w:hyperlink w:anchor="_Toc22726544" w:history="1">
            <w:r w:rsidR="00266EA6" w:rsidRPr="00877DF2">
              <w:rPr>
                <w:rStyle w:val="Hipercze"/>
                <w:rFonts w:cstheme="minorHAnsi"/>
                <w:noProof/>
              </w:rPr>
              <w:t>§ 20. [Zakaz substytucji]</w:t>
            </w:r>
            <w:r w:rsidR="00266EA6">
              <w:rPr>
                <w:noProof/>
                <w:webHidden/>
              </w:rPr>
              <w:tab/>
            </w:r>
            <w:r w:rsidR="00266EA6">
              <w:rPr>
                <w:noProof/>
                <w:webHidden/>
              </w:rPr>
              <w:fldChar w:fldCharType="begin"/>
            </w:r>
            <w:r w:rsidR="00266EA6">
              <w:rPr>
                <w:noProof/>
                <w:webHidden/>
              </w:rPr>
              <w:instrText xml:space="preserve"> PAGEREF _Toc22726544 \h </w:instrText>
            </w:r>
            <w:r w:rsidR="00266EA6">
              <w:rPr>
                <w:noProof/>
                <w:webHidden/>
              </w:rPr>
            </w:r>
            <w:r w:rsidR="00266EA6">
              <w:rPr>
                <w:noProof/>
                <w:webHidden/>
              </w:rPr>
              <w:fldChar w:fldCharType="separate"/>
            </w:r>
            <w:r w:rsidR="00705FEA">
              <w:rPr>
                <w:noProof/>
                <w:webHidden/>
              </w:rPr>
              <w:t>15</w:t>
            </w:r>
            <w:r w:rsidR="00266EA6">
              <w:rPr>
                <w:noProof/>
                <w:webHidden/>
              </w:rPr>
              <w:fldChar w:fldCharType="end"/>
            </w:r>
          </w:hyperlink>
        </w:p>
        <w:p w14:paraId="59AA1FF5" w14:textId="3D68978B" w:rsidR="00266EA6" w:rsidRDefault="001939AF">
          <w:pPr>
            <w:pStyle w:val="Spistreci3"/>
            <w:tabs>
              <w:tab w:val="right" w:leader="dot" w:pos="9060"/>
            </w:tabs>
            <w:rPr>
              <w:rFonts w:eastAsiaTheme="minorEastAsia" w:cstheme="minorBidi"/>
              <w:noProof/>
              <w:color w:val="auto"/>
              <w:sz w:val="22"/>
              <w:szCs w:val="22"/>
            </w:rPr>
          </w:pPr>
          <w:hyperlink w:anchor="_Toc22726545" w:history="1">
            <w:r w:rsidR="00266EA6" w:rsidRPr="00877DF2">
              <w:rPr>
                <w:rStyle w:val="Hipercze"/>
                <w:rFonts w:cstheme="minorHAnsi"/>
                <w:noProof/>
              </w:rPr>
              <w:t>§ 21. [Rejestr pełnomocnictw i upoważnień]</w:t>
            </w:r>
            <w:r w:rsidR="00266EA6">
              <w:rPr>
                <w:noProof/>
                <w:webHidden/>
              </w:rPr>
              <w:tab/>
            </w:r>
            <w:r w:rsidR="00266EA6">
              <w:rPr>
                <w:noProof/>
                <w:webHidden/>
              </w:rPr>
              <w:fldChar w:fldCharType="begin"/>
            </w:r>
            <w:r w:rsidR="00266EA6">
              <w:rPr>
                <w:noProof/>
                <w:webHidden/>
              </w:rPr>
              <w:instrText xml:space="preserve"> PAGEREF _Toc22726545 \h </w:instrText>
            </w:r>
            <w:r w:rsidR="00266EA6">
              <w:rPr>
                <w:noProof/>
                <w:webHidden/>
              </w:rPr>
            </w:r>
            <w:r w:rsidR="00266EA6">
              <w:rPr>
                <w:noProof/>
                <w:webHidden/>
              </w:rPr>
              <w:fldChar w:fldCharType="separate"/>
            </w:r>
            <w:r w:rsidR="00705FEA">
              <w:rPr>
                <w:noProof/>
                <w:webHidden/>
              </w:rPr>
              <w:t>15</w:t>
            </w:r>
            <w:r w:rsidR="00266EA6">
              <w:rPr>
                <w:noProof/>
                <w:webHidden/>
              </w:rPr>
              <w:fldChar w:fldCharType="end"/>
            </w:r>
          </w:hyperlink>
        </w:p>
        <w:p w14:paraId="6E98D2CB" w14:textId="0B4B165F" w:rsidR="00266EA6" w:rsidRDefault="001939AF">
          <w:pPr>
            <w:pStyle w:val="Spistreci3"/>
            <w:tabs>
              <w:tab w:val="right" w:leader="dot" w:pos="9060"/>
            </w:tabs>
            <w:rPr>
              <w:rFonts w:eastAsiaTheme="minorEastAsia" w:cstheme="minorBidi"/>
              <w:noProof/>
              <w:color w:val="auto"/>
              <w:sz w:val="22"/>
              <w:szCs w:val="22"/>
            </w:rPr>
          </w:pPr>
          <w:hyperlink w:anchor="_Toc22726546" w:history="1">
            <w:r w:rsidR="00266EA6" w:rsidRPr="00877DF2">
              <w:rPr>
                <w:rStyle w:val="Hipercze"/>
                <w:rFonts w:cstheme="minorHAnsi"/>
                <w:noProof/>
              </w:rPr>
              <w:t>§ 22. [Wygaśnięcie pełnomocnictwa]</w:t>
            </w:r>
            <w:r w:rsidR="00266EA6">
              <w:rPr>
                <w:noProof/>
                <w:webHidden/>
              </w:rPr>
              <w:tab/>
            </w:r>
            <w:r w:rsidR="00266EA6">
              <w:rPr>
                <w:noProof/>
                <w:webHidden/>
              </w:rPr>
              <w:fldChar w:fldCharType="begin"/>
            </w:r>
            <w:r w:rsidR="00266EA6">
              <w:rPr>
                <w:noProof/>
                <w:webHidden/>
              </w:rPr>
              <w:instrText xml:space="preserve"> PAGEREF _Toc22726546 \h </w:instrText>
            </w:r>
            <w:r w:rsidR="00266EA6">
              <w:rPr>
                <w:noProof/>
                <w:webHidden/>
              </w:rPr>
            </w:r>
            <w:r w:rsidR="00266EA6">
              <w:rPr>
                <w:noProof/>
                <w:webHidden/>
              </w:rPr>
              <w:fldChar w:fldCharType="separate"/>
            </w:r>
            <w:r w:rsidR="00705FEA">
              <w:rPr>
                <w:noProof/>
                <w:webHidden/>
              </w:rPr>
              <w:t>15</w:t>
            </w:r>
            <w:r w:rsidR="00266EA6">
              <w:rPr>
                <w:noProof/>
                <w:webHidden/>
              </w:rPr>
              <w:fldChar w:fldCharType="end"/>
            </w:r>
          </w:hyperlink>
        </w:p>
        <w:p w14:paraId="77DB98F3" w14:textId="287FED6A" w:rsidR="00266EA6" w:rsidRDefault="001939AF">
          <w:pPr>
            <w:pStyle w:val="Spistreci3"/>
            <w:tabs>
              <w:tab w:val="right" w:leader="dot" w:pos="9060"/>
            </w:tabs>
            <w:rPr>
              <w:rFonts w:eastAsiaTheme="minorEastAsia" w:cstheme="minorBidi"/>
              <w:noProof/>
              <w:color w:val="auto"/>
              <w:sz w:val="22"/>
              <w:szCs w:val="22"/>
            </w:rPr>
          </w:pPr>
          <w:hyperlink w:anchor="_Toc22726547" w:history="1">
            <w:r w:rsidR="00266EA6" w:rsidRPr="00877DF2">
              <w:rPr>
                <w:rStyle w:val="Hipercze"/>
                <w:rFonts w:cstheme="minorHAnsi"/>
                <w:noProof/>
              </w:rPr>
              <w:t>§ 23. [Zaciąganie zobowiązań]</w:t>
            </w:r>
            <w:r w:rsidR="00266EA6">
              <w:rPr>
                <w:noProof/>
                <w:webHidden/>
              </w:rPr>
              <w:tab/>
            </w:r>
            <w:r w:rsidR="00266EA6">
              <w:rPr>
                <w:noProof/>
                <w:webHidden/>
              </w:rPr>
              <w:fldChar w:fldCharType="begin"/>
            </w:r>
            <w:r w:rsidR="00266EA6">
              <w:rPr>
                <w:noProof/>
                <w:webHidden/>
              </w:rPr>
              <w:instrText xml:space="preserve"> PAGEREF _Toc22726547 \h </w:instrText>
            </w:r>
            <w:r w:rsidR="00266EA6">
              <w:rPr>
                <w:noProof/>
                <w:webHidden/>
              </w:rPr>
            </w:r>
            <w:r w:rsidR="00266EA6">
              <w:rPr>
                <w:noProof/>
                <w:webHidden/>
              </w:rPr>
              <w:fldChar w:fldCharType="separate"/>
            </w:r>
            <w:r w:rsidR="00705FEA">
              <w:rPr>
                <w:noProof/>
                <w:webHidden/>
              </w:rPr>
              <w:t>15</w:t>
            </w:r>
            <w:r w:rsidR="00266EA6">
              <w:rPr>
                <w:noProof/>
                <w:webHidden/>
              </w:rPr>
              <w:fldChar w:fldCharType="end"/>
            </w:r>
          </w:hyperlink>
        </w:p>
        <w:p w14:paraId="3E878F00" w14:textId="47A3629C" w:rsidR="00266EA6" w:rsidRDefault="001939AF">
          <w:pPr>
            <w:pStyle w:val="Spistreci3"/>
            <w:tabs>
              <w:tab w:val="right" w:leader="dot" w:pos="9060"/>
            </w:tabs>
            <w:rPr>
              <w:rFonts w:eastAsiaTheme="minorEastAsia" w:cstheme="minorBidi"/>
              <w:noProof/>
              <w:color w:val="auto"/>
              <w:sz w:val="22"/>
              <w:szCs w:val="22"/>
            </w:rPr>
          </w:pPr>
          <w:hyperlink w:anchor="_Toc22726548" w:history="1">
            <w:r w:rsidR="00266EA6" w:rsidRPr="00877DF2">
              <w:rPr>
                <w:rStyle w:val="Hipercze"/>
                <w:rFonts w:cstheme="minorHAnsi"/>
                <w:noProof/>
              </w:rPr>
              <w:t>§ 24. [Udzielanie upoważnień]</w:t>
            </w:r>
            <w:r w:rsidR="00266EA6">
              <w:rPr>
                <w:noProof/>
                <w:webHidden/>
              </w:rPr>
              <w:tab/>
            </w:r>
            <w:r w:rsidR="00266EA6">
              <w:rPr>
                <w:noProof/>
                <w:webHidden/>
              </w:rPr>
              <w:fldChar w:fldCharType="begin"/>
            </w:r>
            <w:r w:rsidR="00266EA6">
              <w:rPr>
                <w:noProof/>
                <w:webHidden/>
              </w:rPr>
              <w:instrText xml:space="preserve"> PAGEREF _Toc22726548 \h </w:instrText>
            </w:r>
            <w:r w:rsidR="00266EA6">
              <w:rPr>
                <w:noProof/>
                <w:webHidden/>
              </w:rPr>
            </w:r>
            <w:r w:rsidR="00266EA6">
              <w:rPr>
                <w:noProof/>
                <w:webHidden/>
              </w:rPr>
              <w:fldChar w:fldCharType="separate"/>
            </w:r>
            <w:r w:rsidR="00705FEA">
              <w:rPr>
                <w:noProof/>
                <w:webHidden/>
              </w:rPr>
              <w:t>15</w:t>
            </w:r>
            <w:r w:rsidR="00266EA6">
              <w:rPr>
                <w:noProof/>
                <w:webHidden/>
              </w:rPr>
              <w:fldChar w:fldCharType="end"/>
            </w:r>
          </w:hyperlink>
        </w:p>
        <w:p w14:paraId="7185BC0D" w14:textId="5602E631" w:rsidR="00266EA6" w:rsidRDefault="001939AF">
          <w:pPr>
            <w:pStyle w:val="Spistreci3"/>
            <w:tabs>
              <w:tab w:val="right" w:leader="dot" w:pos="9060"/>
            </w:tabs>
            <w:rPr>
              <w:rFonts w:eastAsiaTheme="minorEastAsia" w:cstheme="minorBidi"/>
              <w:noProof/>
              <w:color w:val="auto"/>
              <w:sz w:val="22"/>
              <w:szCs w:val="22"/>
            </w:rPr>
          </w:pPr>
          <w:hyperlink w:anchor="_Toc22726549" w:history="1">
            <w:r w:rsidR="00266EA6" w:rsidRPr="00877DF2">
              <w:rPr>
                <w:rStyle w:val="Hipercze"/>
                <w:rFonts w:cstheme="minorHAnsi"/>
                <w:noProof/>
              </w:rPr>
              <w:t>§ 25. [Odpowiednie stosowanie]</w:t>
            </w:r>
            <w:r w:rsidR="00266EA6">
              <w:rPr>
                <w:noProof/>
                <w:webHidden/>
              </w:rPr>
              <w:tab/>
            </w:r>
            <w:r w:rsidR="00266EA6">
              <w:rPr>
                <w:noProof/>
                <w:webHidden/>
              </w:rPr>
              <w:fldChar w:fldCharType="begin"/>
            </w:r>
            <w:r w:rsidR="00266EA6">
              <w:rPr>
                <w:noProof/>
                <w:webHidden/>
              </w:rPr>
              <w:instrText xml:space="preserve"> PAGEREF _Toc22726549 \h </w:instrText>
            </w:r>
            <w:r w:rsidR="00266EA6">
              <w:rPr>
                <w:noProof/>
                <w:webHidden/>
              </w:rPr>
            </w:r>
            <w:r w:rsidR="00266EA6">
              <w:rPr>
                <w:noProof/>
                <w:webHidden/>
              </w:rPr>
              <w:fldChar w:fldCharType="separate"/>
            </w:r>
            <w:r w:rsidR="00705FEA">
              <w:rPr>
                <w:noProof/>
                <w:webHidden/>
              </w:rPr>
              <w:t>16</w:t>
            </w:r>
            <w:r w:rsidR="00266EA6">
              <w:rPr>
                <w:noProof/>
                <w:webHidden/>
              </w:rPr>
              <w:fldChar w:fldCharType="end"/>
            </w:r>
          </w:hyperlink>
        </w:p>
        <w:p w14:paraId="328C42BF" w14:textId="35BC14ED" w:rsidR="00266EA6" w:rsidRDefault="001939AF">
          <w:pPr>
            <w:pStyle w:val="Spistreci2"/>
            <w:tabs>
              <w:tab w:val="right" w:leader="dot" w:pos="9060"/>
            </w:tabs>
            <w:rPr>
              <w:rFonts w:eastAsiaTheme="minorEastAsia" w:cstheme="minorBidi"/>
              <w:i w:val="0"/>
              <w:iCs w:val="0"/>
              <w:noProof/>
              <w:color w:val="auto"/>
              <w:sz w:val="22"/>
              <w:szCs w:val="22"/>
            </w:rPr>
          </w:pPr>
          <w:hyperlink w:anchor="_Toc22726550" w:history="1">
            <w:r w:rsidR="00266EA6" w:rsidRPr="00877DF2">
              <w:rPr>
                <w:rStyle w:val="Hipercze"/>
                <w:rFonts w:cstheme="minorHAnsi"/>
                <w:noProof/>
              </w:rPr>
              <w:t>Rozdział 2. Kontrola zarządcza, zasady zastępowania oraz przekazywania funkcji</w:t>
            </w:r>
            <w:r w:rsidR="00266EA6">
              <w:rPr>
                <w:noProof/>
                <w:webHidden/>
              </w:rPr>
              <w:tab/>
            </w:r>
            <w:r w:rsidR="00266EA6">
              <w:rPr>
                <w:noProof/>
                <w:webHidden/>
              </w:rPr>
              <w:fldChar w:fldCharType="begin"/>
            </w:r>
            <w:r w:rsidR="00266EA6">
              <w:rPr>
                <w:noProof/>
                <w:webHidden/>
              </w:rPr>
              <w:instrText xml:space="preserve"> PAGEREF _Toc22726550 \h </w:instrText>
            </w:r>
            <w:r w:rsidR="00266EA6">
              <w:rPr>
                <w:noProof/>
                <w:webHidden/>
              </w:rPr>
            </w:r>
            <w:r w:rsidR="00266EA6">
              <w:rPr>
                <w:noProof/>
                <w:webHidden/>
              </w:rPr>
              <w:fldChar w:fldCharType="separate"/>
            </w:r>
            <w:r w:rsidR="00705FEA">
              <w:rPr>
                <w:noProof/>
                <w:webHidden/>
              </w:rPr>
              <w:t>16</w:t>
            </w:r>
            <w:r w:rsidR="00266EA6">
              <w:rPr>
                <w:noProof/>
                <w:webHidden/>
              </w:rPr>
              <w:fldChar w:fldCharType="end"/>
            </w:r>
          </w:hyperlink>
        </w:p>
        <w:p w14:paraId="49E97553" w14:textId="1E3765EF" w:rsidR="00266EA6" w:rsidRDefault="001939AF">
          <w:pPr>
            <w:pStyle w:val="Spistreci3"/>
            <w:tabs>
              <w:tab w:val="right" w:leader="dot" w:pos="9060"/>
            </w:tabs>
            <w:rPr>
              <w:rFonts w:eastAsiaTheme="minorEastAsia" w:cstheme="minorBidi"/>
              <w:noProof/>
              <w:color w:val="auto"/>
              <w:sz w:val="22"/>
              <w:szCs w:val="22"/>
            </w:rPr>
          </w:pPr>
          <w:hyperlink w:anchor="_Toc22726551" w:history="1">
            <w:r w:rsidR="00266EA6" w:rsidRPr="00877DF2">
              <w:rPr>
                <w:rStyle w:val="Hipercze"/>
                <w:rFonts w:cstheme="minorHAnsi"/>
                <w:noProof/>
              </w:rPr>
              <w:t>§ 26. [Kontrola zarządcza]</w:t>
            </w:r>
            <w:r w:rsidR="00266EA6">
              <w:rPr>
                <w:noProof/>
                <w:webHidden/>
              </w:rPr>
              <w:tab/>
            </w:r>
            <w:r w:rsidR="00266EA6">
              <w:rPr>
                <w:noProof/>
                <w:webHidden/>
              </w:rPr>
              <w:fldChar w:fldCharType="begin"/>
            </w:r>
            <w:r w:rsidR="00266EA6">
              <w:rPr>
                <w:noProof/>
                <w:webHidden/>
              </w:rPr>
              <w:instrText xml:space="preserve"> PAGEREF _Toc22726551 \h </w:instrText>
            </w:r>
            <w:r w:rsidR="00266EA6">
              <w:rPr>
                <w:noProof/>
                <w:webHidden/>
              </w:rPr>
            </w:r>
            <w:r w:rsidR="00266EA6">
              <w:rPr>
                <w:noProof/>
                <w:webHidden/>
              </w:rPr>
              <w:fldChar w:fldCharType="separate"/>
            </w:r>
            <w:r w:rsidR="00705FEA">
              <w:rPr>
                <w:noProof/>
                <w:webHidden/>
              </w:rPr>
              <w:t>16</w:t>
            </w:r>
            <w:r w:rsidR="00266EA6">
              <w:rPr>
                <w:noProof/>
                <w:webHidden/>
              </w:rPr>
              <w:fldChar w:fldCharType="end"/>
            </w:r>
          </w:hyperlink>
        </w:p>
        <w:p w14:paraId="1C46C620" w14:textId="2CFD3301" w:rsidR="00266EA6" w:rsidRDefault="001939AF">
          <w:pPr>
            <w:pStyle w:val="Spistreci3"/>
            <w:tabs>
              <w:tab w:val="right" w:leader="dot" w:pos="9060"/>
            </w:tabs>
            <w:rPr>
              <w:rFonts w:eastAsiaTheme="minorEastAsia" w:cstheme="minorBidi"/>
              <w:noProof/>
              <w:color w:val="auto"/>
              <w:sz w:val="22"/>
              <w:szCs w:val="22"/>
            </w:rPr>
          </w:pPr>
          <w:hyperlink w:anchor="_Toc22726552" w:history="1">
            <w:r w:rsidR="00266EA6" w:rsidRPr="00877DF2">
              <w:rPr>
                <w:rStyle w:val="Hipercze"/>
                <w:rFonts w:cstheme="minorHAnsi"/>
                <w:noProof/>
              </w:rPr>
              <w:t>§ 27. [Zastępowanie osób pełniących funkcje kierownicze]</w:t>
            </w:r>
            <w:r w:rsidR="00266EA6">
              <w:rPr>
                <w:noProof/>
                <w:webHidden/>
              </w:rPr>
              <w:tab/>
            </w:r>
            <w:r w:rsidR="00266EA6">
              <w:rPr>
                <w:noProof/>
                <w:webHidden/>
              </w:rPr>
              <w:fldChar w:fldCharType="begin"/>
            </w:r>
            <w:r w:rsidR="00266EA6">
              <w:rPr>
                <w:noProof/>
                <w:webHidden/>
              </w:rPr>
              <w:instrText xml:space="preserve"> PAGEREF _Toc22726552 \h </w:instrText>
            </w:r>
            <w:r w:rsidR="00266EA6">
              <w:rPr>
                <w:noProof/>
                <w:webHidden/>
              </w:rPr>
            </w:r>
            <w:r w:rsidR="00266EA6">
              <w:rPr>
                <w:noProof/>
                <w:webHidden/>
              </w:rPr>
              <w:fldChar w:fldCharType="separate"/>
            </w:r>
            <w:r w:rsidR="00705FEA">
              <w:rPr>
                <w:noProof/>
                <w:webHidden/>
              </w:rPr>
              <w:t>16</w:t>
            </w:r>
            <w:r w:rsidR="00266EA6">
              <w:rPr>
                <w:noProof/>
                <w:webHidden/>
              </w:rPr>
              <w:fldChar w:fldCharType="end"/>
            </w:r>
          </w:hyperlink>
        </w:p>
        <w:p w14:paraId="622B6C5A" w14:textId="27CC4F66" w:rsidR="00266EA6" w:rsidRDefault="001939AF">
          <w:pPr>
            <w:pStyle w:val="Spistreci3"/>
            <w:tabs>
              <w:tab w:val="right" w:leader="dot" w:pos="9060"/>
            </w:tabs>
            <w:rPr>
              <w:rFonts w:eastAsiaTheme="minorEastAsia" w:cstheme="minorBidi"/>
              <w:noProof/>
              <w:color w:val="auto"/>
              <w:sz w:val="22"/>
              <w:szCs w:val="22"/>
            </w:rPr>
          </w:pPr>
          <w:hyperlink w:anchor="_Toc22726553" w:history="1">
            <w:r w:rsidR="00266EA6" w:rsidRPr="00877DF2">
              <w:rPr>
                <w:rStyle w:val="Hipercze"/>
                <w:rFonts w:cstheme="minorHAnsi"/>
                <w:noProof/>
              </w:rPr>
              <w:t>§ 28. [Przekazywanie dokumentów i funkcji]</w:t>
            </w:r>
            <w:r w:rsidR="00266EA6">
              <w:rPr>
                <w:noProof/>
                <w:webHidden/>
              </w:rPr>
              <w:tab/>
            </w:r>
            <w:r w:rsidR="00266EA6">
              <w:rPr>
                <w:noProof/>
                <w:webHidden/>
              </w:rPr>
              <w:fldChar w:fldCharType="begin"/>
            </w:r>
            <w:r w:rsidR="00266EA6">
              <w:rPr>
                <w:noProof/>
                <w:webHidden/>
              </w:rPr>
              <w:instrText xml:space="preserve"> PAGEREF _Toc22726553 \h </w:instrText>
            </w:r>
            <w:r w:rsidR="00266EA6">
              <w:rPr>
                <w:noProof/>
                <w:webHidden/>
              </w:rPr>
            </w:r>
            <w:r w:rsidR="00266EA6">
              <w:rPr>
                <w:noProof/>
                <w:webHidden/>
              </w:rPr>
              <w:fldChar w:fldCharType="separate"/>
            </w:r>
            <w:r w:rsidR="00705FEA">
              <w:rPr>
                <w:noProof/>
                <w:webHidden/>
              </w:rPr>
              <w:t>17</w:t>
            </w:r>
            <w:r w:rsidR="00266EA6">
              <w:rPr>
                <w:noProof/>
                <w:webHidden/>
              </w:rPr>
              <w:fldChar w:fldCharType="end"/>
            </w:r>
          </w:hyperlink>
        </w:p>
        <w:p w14:paraId="36E89169" w14:textId="22DE012A" w:rsidR="00266EA6" w:rsidRDefault="001939AF">
          <w:pPr>
            <w:pStyle w:val="Spistreci2"/>
            <w:tabs>
              <w:tab w:val="right" w:leader="dot" w:pos="9060"/>
            </w:tabs>
            <w:rPr>
              <w:rFonts w:eastAsiaTheme="minorEastAsia" w:cstheme="minorBidi"/>
              <w:i w:val="0"/>
              <w:iCs w:val="0"/>
              <w:noProof/>
              <w:color w:val="auto"/>
              <w:sz w:val="22"/>
              <w:szCs w:val="22"/>
            </w:rPr>
          </w:pPr>
          <w:hyperlink w:anchor="_Toc22726554" w:history="1">
            <w:r w:rsidR="00266EA6" w:rsidRPr="00877DF2">
              <w:rPr>
                <w:rStyle w:val="Hipercze"/>
                <w:rFonts w:cstheme="minorHAnsi"/>
                <w:noProof/>
              </w:rPr>
              <w:t>Rozdział 3. Ogólne zasady podpisywania dokumentów</w:t>
            </w:r>
            <w:r w:rsidR="00266EA6">
              <w:rPr>
                <w:noProof/>
                <w:webHidden/>
              </w:rPr>
              <w:tab/>
            </w:r>
            <w:r w:rsidR="00266EA6">
              <w:rPr>
                <w:noProof/>
                <w:webHidden/>
              </w:rPr>
              <w:fldChar w:fldCharType="begin"/>
            </w:r>
            <w:r w:rsidR="00266EA6">
              <w:rPr>
                <w:noProof/>
                <w:webHidden/>
              </w:rPr>
              <w:instrText xml:space="preserve"> PAGEREF _Toc22726554 \h </w:instrText>
            </w:r>
            <w:r w:rsidR="00266EA6">
              <w:rPr>
                <w:noProof/>
                <w:webHidden/>
              </w:rPr>
            </w:r>
            <w:r w:rsidR="00266EA6">
              <w:rPr>
                <w:noProof/>
                <w:webHidden/>
              </w:rPr>
              <w:fldChar w:fldCharType="separate"/>
            </w:r>
            <w:r w:rsidR="00705FEA">
              <w:rPr>
                <w:noProof/>
                <w:webHidden/>
              </w:rPr>
              <w:t>17</w:t>
            </w:r>
            <w:r w:rsidR="00266EA6">
              <w:rPr>
                <w:noProof/>
                <w:webHidden/>
              </w:rPr>
              <w:fldChar w:fldCharType="end"/>
            </w:r>
          </w:hyperlink>
        </w:p>
        <w:p w14:paraId="131F4562" w14:textId="4E04D0F6" w:rsidR="00266EA6" w:rsidRDefault="001939AF">
          <w:pPr>
            <w:pStyle w:val="Spistreci3"/>
            <w:tabs>
              <w:tab w:val="right" w:leader="dot" w:pos="9060"/>
            </w:tabs>
            <w:rPr>
              <w:rFonts w:eastAsiaTheme="minorEastAsia" w:cstheme="minorBidi"/>
              <w:noProof/>
              <w:color w:val="auto"/>
              <w:sz w:val="22"/>
              <w:szCs w:val="22"/>
            </w:rPr>
          </w:pPr>
          <w:hyperlink w:anchor="_Toc22726555" w:history="1">
            <w:r w:rsidR="00266EA6" w:rsidRPr="00877DF2">
              <w:rPr>
                <w:rStyle w:val="Hipercze"/>
                <w:rFonts w:cstheme="minorHAnsi"/>
                <w:noProof/>
              </w:rPr>
              <w:t>§ 29. [Podpisywanie dokumentów]</w:t>
            </w:r>
            <w:r w:rsidR="00266EA6">
              <w:rPr>
                <w:noProof/>
                <w:webHidden/>
              </w:rPr>
              <w:tab/>
            </w:r>
            <w:r w:rsidR="00266EA6">
              <w:rPr>
                <w:noProof/>
                <w:webHidden/>
              </w:rPr>
              <w:fldChar w:fldCharType="begin"/>
            </w:r>
            <w:r w:rsidR="00266EA6">
              <w:rPr>
                <w:noProof/>
                <w:webHidden/>
              </w:rPr>
              <w:instrText xml:space="preserve"> PAGEREF _Toc22726555 \h </w:instrText>
            </w:r>
            <w:r w:rsidR="00266EA6">
              <w:rPr>
                <w:noProof/>
                <w:webHidden/>
              </w:rPr>
            </w:r>
            <w:r w:rsidR="00266EA6">
              <w:rPr>
                <w:noProof/>
                <w:webHidden/>
              </w:rPr>
              <w:fldChar w:fldCharType="separate"/>
            </w:r>
            <w:r w:rsidR="00705FEA">
              <w:rPr>
                <w:noProof/>
                <w:webHidden/>
              </w:rPr>
              <w:t>17</w:t>
            </w:r>
            <w:r w:rsidR="00266EA6">
              <w:rPr>
                <w:noProof/>
                <w:webHidden/>
              </w:rPr>
              <w:fldChar w:fldCharType="end"/>
            </w:r>
          </w:hyperlink>
        </w:p>
        <w:p w14:paraId="31B58B15" w14:textId="5D7A445B" w:rsidR="00266EA6" w:rsidRDefault="001939AF">
          <w:pPr>
            <w:pStyle w:val="Spistreci3"/>
            <w:tabs>
              <w:tab w:val="right" w:leader="dot" w:pos="9060"/>
            </w:tabs>
            <w:rPr>
              <w:rFonts w:eastAsiaTheme="minorEastAsia" w:cstheme="minorBidi"/>
              <w:noProof/>
              <w:color w:val="auto"/>
              <w:sz w:val="22"/>
              <w:szCs w:val="22"/>
            </w:rPr>
          </w:pPr>
          <w:hyperlink w:anchor="_Toc22726556" w:history="1">
            <w:r w:rsidR="00266EA6" w:rsidRPr="00877DF2">
              <w:rPr>
                <w:rStyle w:val="Hipercze"/>
                <w:rFonts w:cstheme="minorHAnsi"/>
                <w:noProof/>
              </w:rPr>
              <w:t>§ 30. [Obligatoryjne konsultacje prawne]</w:t>
            </w:r>
            <w:r w:rsidR="00266EA6">
              <w:rPr>
                <w:noProof/>
                <w:webHidden/>
              </w:rPr>
              <w:tab/>
            </w:r>
            <w:r w:rsidR="00266EA6">
              <w:rPr>
                <w:noProof/>
                <w:webHidden/>
              </w:rPr>
              <w:fldChar w:fldCharType="begin"/>
            </w:r>
            <w:r w:rsidR="00266EA6">
              <w:rPr>
                <w:noProof/>
                <w:webHidden/>
              </w:rPr>
              <w:instrText xml:space="preserve"> PAGEREF _Toc22726556 \h </w:instrText>
            </w:r>
            <w:r w:rsidR="00266EA6">
              <w:rPr>
                <w:noProof/>
                <w:webHidden/>
              </w:rPr>
            </w:r>
            <w:r w:rsidR="00266EA6">
              <w:rPr>
                <w:noProof/>
                <w:webHidden/>
              </w:rPr>
              <w:fldChar w:fldCharType="separate"/>
            </w:r>
            <w:r w:rsidR="00705FEA">
              <w:rPr>
                <w:noProof/>
                <w:webHidden/>
              </w:rPr>
              <w:t>17</w:t>
            </w:r>
            <w:r w:rsidR="00266EA6">
              <w:rPr>
                <w:noProof/>
                <w:webHidden/>
              </w:rPr>
              <w:fldChar w:fldCharType="end"/>
            </w:r>
          </w:hyperlink>
        </w:p>
        <w:p w14:paraId="1CA56D3D" w14:textId="47A336A4" w:rsidR="00266EA6" w:rsidRDefault="001939AF">
          <w:pPr>
            <w:pStyle w:val="Spistreci3"/>
            <w:tabs>
              <w:tab w:val="right" w:leader="dot" w:pos="9060"/>
            </w:tabs>
            <w:rPr>
              <w:rFonts w:eastAsiaTheme="minorEastAsia" w:cstheme="minorBidi"/>
              <w:noProof/>
              <w:color w:val="auto"/>
              <w:sz w:val="22"/>
              <w:szCs w:val="22"/>
            </w:rPr>
          </w:pPr>
          <w:hyperlink w:anchor="_Toc22726557" w:history="1">
            <w:r w:rsidR="00266EA6" w:rsidRPr="00877DF2">
              <w:rPr>
                <w:rStyle w:val="Hipercze"/>
                <w:rFonts w:cstheme="minorHAnsi"/>
                <w:noProof/>
              </w:rPr>
              <w:t>§ 31. [Przechowywanie umów]</w:t>
            </w:r>
            <w:r w:rsidR="00266EA6">
              <w:rPr>
                <w:noProof/>
                <w:webHidden/>
              </w:rPr>
              <w:tab/>
            </w:r>
            <w:r w:rsidR="00266EA6">
              <w:rPr>
                <w:noProof/>
                <w:webHidden/>
              </w:rPr>
              <w:fldChar w:fldCharType="begin"/>
            </w:r>
            <w:r w:rsidR="00266EA6">
              <w:rPr>
                <w:noProof/>
                <w:webHidden/>
              </w:rPr>
              <w:instrText xml:space="preserve"> PAGEREF _Toc22726557 \h </w:instrText>
            </w:r>
            <w:r w:rsidR="00266EA6">
              <w:rPr>
                <w:noProof/>
                <w:webHidden/>
              </w:rPr>
            </w:r>
            <w:r w:rsidR="00266EA6">
              <w:rPr>
                <w:noProof/>
                <w:webHidden/>
              </w:rPr>
              <w:fldChar w:fldCharType="separate"/>
            </w:r>
            <w:r w:rsidR="00705FEA">
              <w:rPr>
                <w:noProof/>
                <w:webHidden/>
              </w:rPr>
              <w:t>18</w:t>
            </w:r>
            <w:r w:rsidR="00266EA6">
              <w:rPr>
                <w:noProof/>
                <w:webHidden/>
              </w:rPr>
              <w:fldChar w:fldCharType="end"/>
            </w:r>
          </w:hyperlink>
        </w:p>
        <w:p w14:paraId="115C7104" w14:textId="0CFB2427" w:rsidR="00266EA6" w:rsidRDefault="001939AF">
          <w:pPr>
            <w:pStyle w:val="Spistreci2"/>
            <w:tabs>
              <w:tab w:val="right" w:leader="dot" w:pos="9060"/>
            </w:tabs>
            <w:rPr>
              <w:rFonts w:eastAsiaTheme="minorEastAsia" w:cstheme="minorBidi"/>
              <w:i w:val="0"/>
              <w:iCs w:val="0"/>
              <w:noProof/>
              <w:color w:val="auto"/>
              <w:sz w:val="22"/>
              <w:szCs w:val="22"/>
            </w:rPr>
          </w:pPr>
          <w:hyperlink w:anchor="_Toc22726558" w:history="1">
            <w:r w:rsidR="00266EA6" w:rsidRPr="00877DF2">
              <w:rPr>
                <w:rStyle w:val="Hipercze"/>
                <w:rFonts w:cstheme="minorHAnsi"/>
                <w:noProof/>
              </w:rPr>
              <w:t>Rozdział 4. Zasady tworzenia wewnętrznych aktów prawnych w ASP</w:t>
            </w:r>
            <w:r w:rsidR="00266EA6">
              <w:rPr>
                <w:noProof/>
                <w:webHidden/>
              </w:rPr>
              <w:tab/>
            </w:r>
            <w:r w:rsidR="00266EA6">
              <w:rPr>
                <w:noProof/>
                <w:webHidden/>
              </w:rPr>
              <w:fldChar w:fldCharType="begin"/>
            </w:r>
            <w:r w:rsidR="00266EA6">
              <w:rPr>
                <w:noProof/>
                <w:webHidden/>
              </w:rPr>
              <w:instrText xml:space="preserve"> PAGEREF _Toc22726558 \h </w:instrText>
            </w:r>
            <w:r w:rsidR="00266EA6">
              <w:rPr>
                <w:noProof/>
                <w:webHidden/>
              </w:rPr>
            </w:r>
            <w:r w:rsidR="00266EA6">
              <w:rPr>
                <w:noProof/>
                <w:webHidden/>
              </w:rPr>
              <w:fldChar w:fldCharType="separate"/>
            </w:r>
            <w:r w:rsidR="00705FEA">
              <w:rPr>
                <w:noProof/>
                <w:webHidden/>
              </w:rPr>
              <w:t>18</w:t>
            </w:r>
            <w:r w:rsidR="00266EA6">
              <w:rPr>
                <w:noProof/>
                <w:webHidden/>
              </w:rPr>
              <w:fldChar w:fldCharType="end"/>
            </w:r>
          </w:hyperlink>
        </w:p>
        <w:p w14:paraId="22684E3E" w14:textId="271C5C11" w:rsidR="00266EA6" w:rsidRDefault="001939AF">
          <w:pPr>
            <w:pStyle w:val="Spistreci3"/>
            <w:tabs>
              <w:tab w:val="right" w:leader="dot" w:pos="9060"/>
            </w:tabs>
            <w:rPr>
              <w:rFonts w:eastAsiaTheme="minorEastAsia" w:cstheme="minorBidi"/>
              <w:noProof/>
              <w:color w:val="auto"/>
              <w:sz w:val="22"/>
              <w:szCs w:val="22"/>
            </w:rPr>
          </w:pPr>
          <w:hyperlink w:anchor="_Toc22726559" w:history="1">
            <w:r w:rsidR="00266EA6" w:rsidRPr="00877DF2">
              <w:rPr>
                <w:rStyle w:val="Hipercze"/>
                <w:rFonts w:cstheme="minorHAnsi"/>
                <w:noProof/>
              </w:rPr>
              <w:t>§ 32. [Wewnętrzne akty normatywne]</w:t>
            </w:r>
            <w:r w:rsidR="00266EA6">
              <w:rPr>
                <w:noProof/>
                <w:webHidden/>
              </w:rPr>
              <w:tab/>
            </w:r>
            <w:r w:rsidR="00266EA6">
              <w:rPr>
                <w:noProof/>
                <w:webHidden/>
              </w:rPr>
              <w:fldChar w:fldCharType="begin"/>
            </w:r>
            <w:r w:rsidR="00266EA6">
              <w:rPr>
                <w:noProof/>
                <w:webHidden/>
              </w:rPr>
              <w:instrText xml:space="preserve"> PAGEREF _Toc22726559 \h </w:instrText>
            </w:r>
            <w:r w:rsidR="00266EA6">
              <w:rPr>
                <w:noProof/>
                <w:webHidden/>
              </w:rPr>
            </w:r>
            <w:r w:rsidR="00266EA6">
              <w:rPr>
                <w:noProof/>
                <w:webHidden/>
              </w:rPr>
              <w:fldChar w:fldCharType="separate"/>
            </w:r>
            <w:r w:rsidR="00705FEA">
              <w:rPr>
                <w:noProof/>
                <w:webHidden/>
              </w:rPr>
              <w:t>18</w:t>
            </w:r>
            <w:r w:rsidR="00266EA6">
              <w:rPr>
                <w:noProof/>
                <w:webHidden/>
              </w:rPr>
              <w:fldChar w:fldCharType="end"/>
            </w:r>
          </w:hyperlink>
        </w:p>
        <w:p w14:paraId="168E654F" w14:textId="7D25ACBB" w:rsidR="00266EA6" w:rsidRDefault="001939AF">
          <w:pPr>
            <w:pStyle w:val="Spistreci3"/>
            <w:tabs>
              <w:tab w:val="right" w:leader="dot" w:pos="9060"/>
            </w:tabs>
            <w:rPr>
              <w:rFonts w:eastAsiaTheme="minorEastAsia" w:cstheme="minorBidi"/>
              <w:noProof/>
              <w:color w:val="auto"/>
              <w:sz w:val="22"/>
              <w:szCs w:val="22"/>
            </w:rPr>
          </w:pPr>
          <w:hyperlink w:anchor="_Toc22726560" w:history="1">
            <w:r w:rsidR="00266EA6" w:rsidRPr="00877DF2">
              <w:rPr>
                <w:rStyle w:val="Hipercze"/>
                <w:rFonts w:cstheme="minorHAnsi"/>
                <w:noProof/>
              </w:rPr>
              <w:t>§ 33. [Inicjatywa prawodawcza]</w:t>
            </w:r>
            <w:r w:rsidR="00266EA6">
              <w:rPr>
                <w:noProof/>
                <w:webHidden/>
              </w:rPr>
              <w:tab/>
            </w:r>
            <w:r w:rsidR="00266EA6">
              <w:rPr>
                <w:noProof/>
                <w:webHidden/>
              </w:rPr>
              <w:fldChar w:fldCharType="begin"/>
            </w:r>
            <w:r w:rsidR="00266EA6">
              <w:rPr>
                <w:noProof/>
                <w:webHidden/>
              </w:rPr>
              <w:instrText xml:space="preserve"> PAGEREF _Toc22726560 \h </w:instrText>
            </w:r>
            <w:r w:rsidR="00266EA6">
              <w:rPr>
                <w:noProof/>
                <w:webHidden/>
              </w:rPr>
            </w:r>
            <w:r w:rsidR="00266EA6">
              <w:rPr>
                <w:noProof/>
                <w:webHidden/>
              </w:rPr>
              <w:fldChar w:fldCharType="separate"/>
            </w:r>
            <w:r w:rsidR="00705FEA">
              <w:rPr>
                <w:noProof/>
                <w:webHidden/>
              </w:rPr>
              <w:t>19</w:t>
            </w:r>
            <w:r w:rsidR="00266EA6">
              <w:rPr>
                <w:noProof/>
                <w:webHidden/>
              </w:rPr>
              <w:fldChar w:fldCharType="end"/>
            </w:r>
          </w:hyperlink>
        </w:p>
        <w:p w14:paraId="6FD157CC" w14:textId="7775BE90" w:rsidR="00266EA6" w:rsidRDefault="001939AF">
          <w:pPr>
            <w:pStyle w:val="Spistreci3"/>
            <w:tabs>
              <w:tab w:val="right" w:leader="dot" w:pos="9060"/>
            </w:tabs>
            <w:rPr>
              <w:rFonts w:eastAsiaTheme="minorEastAsia" w:cstheme="minorBidi"/>
              <w:noProof/>
              <w:color w:val="auto"/>
              <w:sz w:val="22"/>
              <w:szCs w:val="22"/>
            </w:rPr>
          </w:pPr>
          <w:hyperlink w:anchor="_Toc22726561" w:history="1">
            <w:r w:rsidR="00266EA6" w:rsidRPr="00877DF2">
              <w:rPr>
                <w:rStyle w:val="Hipercze"/>
                <w:rFonts w:cstheme="minorHAnsi"/>
                <w:noProof/>
              </w:rPr>
              <w:t>§ 34. [Uzgodnienia]</w:t>
            </w:r>
            <w:r w:rsidR="00266EA6">
              <w:rPr>
                <w:noProof/>
                <w:webHidden/>
              </w:rPr>
              <w:tab/>
            </w:r>
            <w:r w:rsidR="00266EA6">
              <w:rPr>
                <w:noProof/>
                <w:webHidden/>
              </w:rPr>
              <w:fldChar w:fldCharType="begin"/>
            </w:r>
            <w:r w:rsidR="00266EA6">
              <w:rPr>
                <w:noProof/>
                <w:webHidden/>
              </w:rPr>
              <w:instrText xml:space="preserve"> PAGEREF _Toc22726561 \h </w:instrText>
            </w:r>
            <w:r w:rsidR="00266EA6">
              <w:rPr>
                <w:noProof/>
                <w:webHidden/>
              </w:rPr>
            </w:r>
            <w:r w:rsidR="00266EA6">
              <w:rPr>
                <w:noProof/>
                <w:webHidden/>
              </w:rPr>
              <w:fldChar w:fldCharType="separate"/>
            </w:r>
            <w:r w:rsidR="00705FEA">
              <w:rPr>
                <w:noProof/>
                <w:webHidden/>
              </w:rPr>
              <w:t>19</w:t>
            </w:r>
            <w:r w:rsidR="00266EA6">
              <w:rPr>
                <w:noProof/>
                <w:webHidden/>
              </w:rPr>
              <w:fldChar w:fldCharType="end"/>
            </w:r>
          </w:hyperlink>
        </w:p>
        <w:p w14:paraId="4D220D9E" w14:textId="0F475AFB" w:rsidR="00266EA6" w:rsidRDefault="001939AF">
          <w:pPr>
            <w:pStyle w:val="Spistreci3"/>
            <w:tabs>
              <w:tab w:val="right" w:leader="dot" w:pos="9060"/>
            </w:tabs>
            <w:rPr>
              <w:rFonts w:eastAsiaTheme="minorEastAsia" w:cstheme="minorBidi"/>
              <w:noProof/>
              <w:color w:val="auto"/>
              <w:sz w:val="22"/>
              <w:szCs w:val="22"/>
            </w:rPr>
          </w:pPr>
          <w:hyperlink w:anchor="_Toc22726562" w:history="1">
            <w:r w:rsidR="00266EA6" w:rsidRPr="00877DF2">
              <w:rPr>
                <w:rStyle w:val="Hipercze"/>
                <w:rFonts w:cstheme="minorHAnsi"/>
                <w:noProof/>
              </w:rPr>
              <w:t>§ 35. [Koordynacja prac legislacyjnych]</w:t>
            </w:r>
            <w:r w:rsidR="00266EA6">
              <w:rPr>
                <w:noProof/>
                <w:webHidden/>
              </w:rPr>
              <w:tab/>
            </w:r>
            <w:r w:rsidR="00266EA6">
              <w:rPr>
                <w:noProof/>
                <w:webHidden/>
              </w:rPr>
              <w:fldChar w:fldCharType="begin"/>
            </w:r>
            <w:r w:rsidR="00266EA6">
              <w:rPr>
                <w:noProof/>
                <w:webHidden/>
              </w:rPr>
              <w:instrText xml:space="preserve"> PAGEREF _Toc22726562 \h </w:instrText>
            </w:r>
            <w:r w:rsidR="00266EA6">
              <w:rPr>
                <w:noProof/>
                <w:webHidden/>
              </w:rPr>
            </w:r>
            <w:r w:rsidR="00266EA6">
              <w:rPr>
                <w:noProof/>
                <w:webHidden/>
              </w:rPr>
              <w:fldChar w:fldCharType="separate"/>
            </w:r>
            <w:r w:rsidR="00705FEA">
              <w:rPr>
                <w:noProof/>
                <w:webHidden/>
              </w:rPr>
              <w:t>19</w:t>
            </w:r>
            <w:r w:rsidR="00266EA6">
              <w:rPr>
                <w:noProof/>
                <w:webHidden/>
              </w:rPr>
              <w:fldChar w:fldCharType="end"/>
            </w:r>
          </w:hyperlink>
        </w:p>
        <w:p w14:paraId="2E713E71" w14:textId="4A00B9D2" w:rsidR="00266EA6" w:rsidRDefault="001939AF">
          <w:pPr>
            <w:pStyle w:val="Spistreci3"/>
            <w:tabs>
              <w:tab w:val="right" w:leader="dot" w:pos="9060"/>
            </w:tabs>
            <w:rPr>
              <w:rFonts w:eastAsiaTheme="minorEastAsia" w:cstheme="minorBidi"/>
              <w:noProof/>
              <w:color w:val="auto"/>
              <w:sz w:val="22"/>
              <w:szCs w:val="22"/>
            </w:rPr>
          </w:pPr>
          <w:hyperlink w:anchor="_Toc22726563" w:history="1">
            <w:r w:rsidR="00266EA6" w:rsidRPr="00877DF2">
              <w:rPr>
                <w:rStyle w:val="Hipercze"/>
                <w:rFonts w:cstheme="minorHAnsi"/>
                <w:noProof/>
              </w:rPr>
              <w:t>§ 36. [Projekt aktu normatywnego]</w:t>
            </w:r>
            <w:r w:rsidR="00266EA6">
              <w:rPr>
                <w:noProof/>
                <w:webHidden/>
              </w:rPr>
              <w:tab/>
            </w:r>
            <w:r w:rsidR="00266EA6">
              <w:rPr>
                <w:noProof/>
                <w:webHidden/>
              </w:rPr>
              <w:fldChar w:fldCharType="begin"/>
            </w:r>
            <w:r w:rsidR="00266EA6">
              <w:rPr>
                <w:noProof/>
                <w:webHidden/>
              </w:rPr>
              <w:instrText xml:space="preserve"> PAGEREF _Toc22726563 \h </w:instrText>
            </w:r>
            <w:r w:rsidR="00266EA6">
              <w:rPr>
                <w:noProof/>
                <w:webHidden/>
              </w:rPr>
            </w:r>
            <w:r w:rsidR="00266EA6">
              <w:rPr>
                <w:noProof/>
                <w:webHidden/>
              </w:rPr>
              <w:fldChar w:fldCharType="separate"/>
            </w:r>
            <w:r w:rsidR="00705FEA">
              <w:rPr>
                <w:noProof/>
                <w:webHidden/>
              </w:rPr>
              <w:t>19</w:t>
            </w:r>
            <w:r w:rsidR="00266EA6">
              <w:rPr>
                <w:noProof/>
                <w:webHidden/>
              </w:rPr>
              <w:fldChar w:fldCharType="end"/>
            </w:r>
          </w:hyperlink>
        </w:p>
        <w:p w14:paraId="497538F0" w14:textId="38C88B4C" w:rsidR="00266EA6" w:rsidRDefault="001939AF">
          <w:pPr>
            <w:pStyle w:val="Spistreci3"/>
            <w:tabs>
              <w:tab w:val="right" w:leader="dot" w:pos="9060"/>
            </w:tabs>
            <w:rPr>
              <w:rFonts w:eastAsiaTheme="minorEastAsia" w:cstheme="minorBidi"/>
              <w:noProof/>
              <w:color w:val="auto"/>
              <w:sz w:val="22"/>
              <w:szCs w:val="22"/>
            </w:rPr>
          </w:pPr>
          <w:hyperlink w:anchor="_Toc22726564" w:history="1">
            <w:r w:rsidR="00266EA6" w:rsidRPr="00877DF2">
              <w:rPr>
                <w:rStyle w:val="Hipercze"/>
                <w:rFonts w:cstheme="minorHAnsi"/>
                <w:noProof/>
              </w:rPr>
              <w:t>§ 37. [Przebieg uzgodnień]</w:t>
            </w:r>
            <w:r w:rsidR="00266EA6">
              <w:rPr>
                <w:noProof/>
                <w:webHidden/>
              </w:rPr>
              <w:tab/>
            </w:r>
            <w:r w:rsidR="00266EA6">
              <w:rPr>
                <w:noProof/>
                <w:webHidden/>
              </w:rPr>
              <w:fldChar w:fldCharType="begin"/>
            </w:r>
            <w:r w:rsidR="00266EA6">
              <w:rPr>
                <w:noProof/>
                <w:webHidden/>
              </w:rPr>
              <w:instrText xml:space="preserve"> PAGEREF _Toc22726564 \h </w:instrText>
            </w:r>
            <w:r w:rsidR="00266EA6">
              <w:rPr>
                <w:noProof/>
                <w:webHidden/>
              </w:rPr>
            </w:r>
            <w:r w:rsidR="00266EA6">
              <w:rPr>
                <w:noProof/>
                <w:webHidden/>
              </w:rPr>
              <w:fldChar w:fldCharType="separate"/>
            </w:r>
            <w:r w:rsidR="00705FEA">
              <w:rPr>
                <w:noProof/>
                <w:webHidden/>
              </w:rPr>
              <w:t>20</w:t>
            </w:r>
            <w:r w:rsidR="00266EA6">
              <w:rPr>
                <w:noProof/>
                <w:webHidden/>
              </w:rPr>
              <w:fldChar w:fldCharType="end"/>
            </w:r>
          </w:hyperlink>
        </w:p>
        <w:p w14:paraId="31161865" w14:textId="662DCC84" w:rsidR="00266EA6" w:rsidRDefault="001939AF">
          <w:pPr>
            <w:pStyle w:val="Spistreci3"/>
            <w:tabs>
              <w:tab w:val="right" w:leader="dot" w:pos="9060"/>
            </w:tabs>
            <w:rPr>
              <w:rFonts w:eastAsiaTheme="minorEastAsia" w:cstheme="minorBidi"/>
              <w:noProof/>
              <w:color w:val="auto"/>
              <w:sz w:val="22"/>
              <w:szCs w:val="22"/>
            </w:rPr>
          </w:pPr>
          <w:hyperlink w:anchor="_Toc22726565" w:history="1">
            <w:r w:rsidR="00266EA6" w:rsidRPr="00877DF2">
              <w:rPr>
                <w:rStyle w:val="Hipercze"/>
                <w:rFonts w:cstheme="minorHAnsi"/>
                <w:noProof/>
              </w:rPr>
              <w:t>§ 38. [Przedłożenie do podpisu]</w:t>
            </w:r>
            <w:r w:rsidR="00266EA6">
              <w:rPr>
                <w:noProof/>
                <w:webHidden/>
              </w:rPr>
              <w:tab/>
            </w:r>
            <w:r w:rsidR="00266EA6">
              <w:rPr>
                <w:noProof/>
                <w:webHidden/>
              </w:rPr>
              <w:fldChar w:fldCharType="begin"/>
            </w:r>
            <w:r w:rsidR="00266EA6">
              <w:rPr>
                <w:noProof/>
                <w:webHidden/>
              </w:rPr>
              <w:instrText xml:space="preserve"> PAGEREF _Toc22726565 \h </w:instrText>
            </w:r>
            <w:r w:rsidR="00266EA6">
              <w:rPr>
                <w:noProof/>
                <w:webHidden/>
              </w:rPr>
            </w:r>
            <w:r w:rsidR="00266EA6">
              <w:rPr>
                <w:noProof/>
                <w:webHidden/>
              </w:rPr>
              <w:fldChar w:fldCharType="separate"/>
            </w:r>
            <w:r w:rsidR="00705FEA">
              <w:rPr>
                <w:noProof/>
                <w:webHidden/>
              </w:rPr>
              <w:t>20</w:t>
            </w:r>
            <w:r w:rsidR="00266EA6">
              <w:rPr>
                <w:noProof/>
                <w:webHidden/>
              </w:rPr>
              <w:fldChar w:fldCharType="end"/>
            </w:r>
          </w:hyperlink>
        </w:p>
        <w:p w14:paraId="37B29FED" w14:textId="0CE72197" w:rsidR="00266EA6" w:rsidRDefault="001939AF">
          <w:pPr>
            <w:pStyle w:val="Spistreci3"/>
            <w:tabs>
              <w:tab w:val="right" w:leader="dot" w:pos="9060"/>
            </w:tabs>
            <w:rPr>
              <w:rFonts w:eastAsiaTheme="minorEastAsia" w:cstheme="minorBidi"/>
              <w:noProof/>
              <w:color w:val="auto"/>
              <w:sz w:val="22"/>
              <w:szCs w:val="22"/>
            </w:rPr>
          </w:pPr>
          <w:hyperlink w:anchor="_Toc22726566" w:history="1">
            <w:r w:rsidR="00266EA6" w:rsidRPr="00877DF2">
              <w:rPr>
                <w:rStyle w:val="Hipercze"/>
                <w:rFonts w:cstheme="minorHAnsi"/>
                <w:noProof/>
              </w:rPr>
              <w:t>§ 39. [Zmiana wewnętrznych aktów prawnych]</w:t>
            </w:r>
            <w:r w:rsidR="00266EA6">
              <w:rPr>
                <w:noProof/>
                <w:webHidden/>
              </w:rPr>
              <w:tab/>
            </w:r>
            <w:r w:rsidR="00266EA6">
              <w:rPr>
                <w:noProof/>
                <w:webHidden/>
              </w:rPr>
              <w:fldChar w:fldCharType="begin"/>
            </w:r>
            <w:r w:rsidR="00266EA6">
              <w:rPr>
                <w:noProof/>
                <w:webHidden/>
              </w:rPr>
              <w:instrText xml:space="preserve"> PAGEREF _Toc22726566 \h </w:instrText>
            </w:r>
            <w:r w:rsidR="00266EA6">
              <w:rPr>
                <w:noProof/>
                <w:webHidden/>
              </w:rPr>
            </w:r>
            <w:r w:rsidR="00266EA6">
              <w:rPr>
                <w:noProof/>
                <w:webHidden/>
              </w:rPr>
              <w:fldChar w:fldCharType="separate"/>
            </w:r>
            <w:r w:rsidR="00705FEA">
              <w:rPr>
                <w:noProof/>
                <w:webHidden/>
              </w:rPr>
              <w:t>20</w:t>
            </w:r>
            <w:r w:rsidR="00266EA6">
              <w:rPr>
                <w:noProof/>
                <w:webHidden/>
              </w:rPr>
              <w:fldChar w:fldCharType="end"/>
            </w:r>
          </w:hyperlink>
        </w:p>
        <w:p w14:paraId="5AAE1AA4" w14:textId="1AA44B63" w:rsidR="00266EA6" w:rsidRDefault="001939AF">
          <w:pPr>
            <w:pStyle w:val="Spistreci3"/>
            <w:tabs>
              <w:tab w:val="right" w:leader="dot" w:pos="9060"/>
            </w:tabs>
            <w:rPr>
              <w:rFonts w:eastAsiaTheme="minorEastAsia" w:cstheme="minorBidi"/>
              <w:noProof/>
              <w:color w:val="auto"/>
              <w:sz w:val="22"/>
              <w:szCs w:val="22"/>
            </w:rPr>
          </w:pPr>
          <w:hyperlink w:anchor="_Toc22726567" w:history="1">
            <w:r w:rsidR="00266EA6" w:rsidRPr="00877DF2">
              <w:rPr>
                <w:rStyle w:val="Hipercze"/>
                <w:rFonts w:cstheme="minorHAnsi"/>
                <w:noProof/>
              </w:rPr>
              <w:t>§ 40. [Komisja regulaminowo-statutowa]</w:t>
            </w:r>
            <w:r w:rsidR="00266EA6">
              <w:rPr>
                <w:noProof/>
                <w:webHidden/>
              </w:rPr>
              <w:tab/>
            </w:r>
            <w:r w:rsidR="00266EA6">
              <w:rPr>
                <w:noProof/>
                <w:webHidden/>
              </w:rPr>
              <w:fldChar w:fldCharType="begin"/>
            </w:r>
            <w:r w:rsidR="00266EA6">
              <w:rPr>
                <w:noProof/>
                <w:webHidden/>
              </w:rPr>
              <w:instrText xml:space="preserve"> PAGEREF _Toc22726567 \h </w:instrText>
            </w:r>
            <w:r w:rsidR="00266EA6">
              <w:rPr>
                <w:noProof/>
                <w:webHidden/>
              </w:rPr>
            </w:r>
            <w:r w:rsidR="00266EA6">
              <w:rPr>
                <w:noProof/>
                <w:webHidden/>
              </w:rPr>
              <w:fldChar w:fldCharType="separate"/>
            </w:r>
            <w:r w:rsidR="00705FEA">
              <w:rPr>
                <w:noProof/>
                <w:webHidden/>
              </w:rPr>
              <w:t>20</w:t>
            </w:r>
            <w:r w:rsidR="00266EA6">
              <w:rPr>
                <w:noProof/>
                <w:webHidden/>
              </w:rPr>
              <w:fldChar w:fldCharType="end"/>
            </w:r>
          </w:hyperlink>
        </w:p>
        <w:p w14:paraId="6440F3B9" w14:textId="390B639B" w:rsidR="00266EA6" w:rsidRDefault="001939AF">
          <w:pPr>
            <w:pStyle w:val="Spistreci3"/>
            <w:tabs>
              <w:tab w:val="right" w:leader="dot" w:pos="9060"/>
            </w:tabs>
            <w:rPr>
              <w:rFonts w:eastAsiaTheme="minorEastAsia" w:cstheme="minorBidi"/>
              <w:noProof/>
              <w:color w:val="auto"/>
              <w:sz w:val="22"/>
              <w:szCs w:val="22"/>
            </w:rPr>
          </w:pPr>
          <w:hyperlink w:anchor="_Toc22726568" w:history="1">
            <w:r w:rsidR="00266EA6" w:rsidRPr="00877DF2">
              <w:rPr>
                <w:rStyle w:val="Hipercze"/>
                <w:rFonts w:cstheme="minorHAnsi"/>
                <w:noProof/>
              </w:rPr>
              <w:t>§ 41. [Zasady legislacyjne]</w:t>
            </w:r>
            <w:r w:rsidR="00266EA6">
              <w:rPr>
                <w:noProof/>
                <w:webHidden/>
              </w:rPr>
              <w:tab/>
            </w:r>
            <w:r w:rsidR="00266EA6">
              <w:rPr>
                <w:noProof/>
                <w:webHidden/>
              </w:rPr>
              <w:fldChar w:fldCharType="begin"/>
            </w:r>
            <w:r w:rsidR="00266EA6">
              <w:rPr>
                <w:noProof/>
                <w:webHidden/>
              </w:rPr>
              <w:instrText xml:space="preserve"> PAGEREF _Toc22726568 \h </w:instrText>
            </w:r>
            <w:r w:rsidR="00266EA6">
              <w:rPr>
                <w:noProof/>
                <w:webHidden/>
              </w:rPr>
            </w:r>
            <w:r w:rsidR="00266EA6">
              <w:rPr>
                <w:noProof/>
                <w:webHidden/>
              </w:rPr>
              <w:fldChar w:fldCharType="separate"/>
            </w:r>
            <w:r w:rsidR="00705FEA">
              <w:rPr>
                <w:noProof/>
                <w:webHidden/>
              </w:rPr>
              <w:t>20</w:t>
            </w:r>
            <w:r w:rsidR="00266EA6">
              <w:rPr>
                <w:noProof/>
                <w:webHidden/>
              </w:rPr>
              <w:fldChar w:fldCharType="end"/>
            </w:r>
          </w:hyperlink>
        </w:p>
        <w:p w14:paraId="2AD2DA7F" w14:textId="62165800" w:rsidR="00266EA6" w:rsidRDefault="001939AF">
          <w:pPr>
            <w:pStyle w:val="Spistreci3"/>
            <w:tabs>
              <w:tab w:val="right" w:leader="dot" w:pos="9060"/>
            </w:tabs>
            <w:rPr>
              <w:rFonts w:eastAsiaTheme="minorEastAsia" w:cstheme="minorBidi"/>
              <w:noProof/>
              <w:color w:val="auto"/>
              <w:sz w:val="22"/>
              <w:szCs w:val="22"/>
            </w:rPr>
          </w:pPr>
          <w:hyperlink w:anchor="_Toc22726569" w:history="1">
            <w:r w:rsidR="00266EA6" w:rsidRPr="00877DF2">
              <w:rPr>
                <w:rStyle w:val="Hipercze"/>
                <w:rFonts w:cstheme="minorHAnsi"/>
                <w:noProof/>
              </w:rPr>
              <w:t>§ 42. [Odpowiednie stosowanie]</w:t>
            </w:r>
            <w:r w:rsidR="00266EA6">
              <w:rPr>
                <w:noProof/>
                <w:webHidden/>
              </w:rPr>
              <w:tab/>
            </w:r>
            <w:r w:rsidR="00266EA6">
              <w:rPr>
                <w:noProof/>
                <w:webHidden/>
              </w:rPr>
              <w:fldChar w:fldCharType="begin"/>
            </w:r>
            <w:r w:rsidR="00266EA6">
              <w:rPr>
                <w:noProof/>
                <w:webHidden/>
              </w:rPr>
              <w:instrText xml:space="preserve"> PAGEREF _Toc22726569 \h </w:instrText>
            </w:r>
            <w:r w:rsidR="00266EA6">
              <w:rPr>
                <w:noProof/>
                <w:webHidden/>
              </w:rPr>
            </w:r>
            <w:r w:rsidR="00266EA6">
              <w:rPr>
                <w:noProof/>
                <w:webHidden/>
              </w:rPr>
              <w:fldChar w:fldCharType="separate"/>
            </w:r>
            <w:r w:rsidR="00705FEA">
              <w:rPr>
                <w:noProof/>
                <w:webHidden/>
              </w:rPr>
              <w:t>21</w:t>
            </w:r>
            <w:r w:rsidR="00266EA6">
              <w:rPr>
                <w:noProof/>
                <w:webHidden/>
              </w:rPr>
              <w:fldChar w:fldCharType="end"/>
            </w:r>
          </w:hyperlink>
        </w:p>
        <w:p w14:paraId="76150F41" w14:textId="033783C5" w:rsidR="00266EA6" w:rsidRDefault="001939AF">
          <w:pPr>
            <w:pStyle w:val="Spistreci1"/>
            <w:rPr>
              <w:rFonts w:eastAsiaTheme="minorEastAsia" w:cstheme="minorBidi"/>
              <w:b w:val="0"/>
              <w:bCs w:val="0"/>
              <w:noProof/>
              <w:color w:val="auto"/>
              <w:sz w:val="22"/>
              <w:szCs w:val="22"/>
            </w:rPr>
          </w:pPr>
          <w:hyperlink w:anchor="_Toc22726570" w:history="1">
            <w:r w:rsidR="00266EA6" w:rsidRPr="00877DF2">
              <w:rPr>
                <w:rStyle w:val="Hipercze"/>
                <w:rFonts w:cstheme="minorHAnsi"/>
                <w:noProof/>
              </w:rPr>
              <w:t>Załącznik nr 1 - Struktura organizacyjna Akademii Sztuk Pięknych</w:t>
            </w:r>
            <w:r w:rsidR="00266EA6">
              <w:rPr>
                <w:noProof/>
                <w:webHidden/>
              </w:rPr>
              <w:tab/>
            </w:r>
            <w:r w:rsidR="00266EA6">
              <w:rPr>
                <w:noProof/>
                <w:webHidden/>
              </w:rPr>
              <w:fldChar w:fldCharType="begin"/>
            </w:r>
            <w:r w:rsidR="00266EA6">
              <w:rPr>
                <w:noProof/>
                <w:webHidden/>
              </w:rPr>
              <w:instrText xml:space="preserve"> PAGEREF _Toc22726570 \h </w:instrText>
            </w:r>
            <w:r w:rsidR="00266EA6">
              <w:rPr>
                <w:noProof/>
                <w:webHidden/>
              </w:rPr>
            </w:r>
            <w:r w:rsidR="00266EA6">
              <w:rPr>
                <w:noProof/>
                <w:webHidden/>
              </w:rPr>
              <w:fldChar w:fldCharType="separate"/>
            </w:r>
            <w:r w:rsidR="00705FEA">
              <w:rPr>
                <w:noProof/>
                <w:webHidden/>
              </w:rPr>
              <w:t>22</w:t>
            </w:r>
            <w:r w:rsidR="00266EA6">
              <w:rPr>
                <w:noProof/>
                <w:webHidden/>
              </w:rPr>
              <w:fldChar w:fldCharType="end"/>
            </w:r>
          </w:hyperlink>
        </w:p>
        <w:p w14:paraId="20F717A4" w14:textId="7E4A5A9B" w:rsidR="00266EA6" w:rsidRDefault="001939AF">
          <w:pPr>
            <w:pStyle w:val="Spistreci1"/>
            <w:rPr>
              <w:rFonts w:eastAsiaTheme="minorEastAsia" w:cstheme="minorBidi"/>
              <w:b w:val="0"/>
              <w:bCs w:val="0"/>
              <w:noProof/>
              <w:color w:val="auto"/>
              <w:sz w:val="22"/>
              <w:szCs w:val="22"/>
            </w:rPr>
          </w:pPr>
          <w:hyperlink w:anchor="_Toc22726571" w:history="1">
            <w:r w:rsidR="00266EA6" w:rsidRPr="00877DF2">
              <w:rPr>
                <w:rStyle w:val="Hipercze"/>
                <w:rFonts w:cstheme="minorHAnsi"/>
                <w:noProof/>
              </w:rPr>
              <w:t>w Warszawie</w:t>
            </w:r>
            <w:r w:rsidR="00266EA6">
              <w:rPr>
                <w:noProof/>
                <w:webHidden/>
              </w:rPr>
              <w:tab/>
            </w:r>
            <w:r w:rsidR="00266EA6">
              <w:rPr>
                <w:noProof/>
                <w:webHidden/>
              </w:rPr>
              <w:fldChar w:fldCharType="begin"/>
            </w:r>
            <w:r w:rsidR="00266EA6">
              <w:rPr>
                <w:noProof/>
                <w:webHidden/>
              </w:rPr>
              <w:instrText xml:space="preserve"> PAGEREF _Toc22726571 \h </w:instrText>
            </w:r>
            <w:r w:rsidR="00266EA6">
              <w:rPr>
                <w:noProof/>
                <w:webHidden/>
              </w:rPr>
            </w:r>
            <w:r w:rsidR="00266EA6">
              <w:rPr>
                <w:noProof/>
                <w:webHidden/>
              </w:rPr>
              <w:fldChar w:fldCharType="separate"/>
            </w:r>
            <w:r w:rsidR="00705FEA">
              <w:rPr>
                <w:noProof/>
                <w:webHidden/>
              </w:rPr>
              <w:t>22</w:t>
            </w:r>
            <w:r w:rsidR="00266EA6">
              <w:rPr>
                <w:noProof/>
                <w:webHidden/>
              </w:rPr>
              <w:fldChar w:fldCharType="end"/>
            </w:r>
          </w:hyperlink>
        </w:p>
        <w:p w14:paraId="4252BF20" w14:textId="0936A4A8" w:rsidR="00266EA6" w:rsidRDefault="001939AF">
          <w:pPr>
            <w:pStyle w:val="Spistreci1"/>
            <w:rPr>
              <w:rFonts w:eastAsiaTheme="minorEastAsia" w:cstheme="minorBidi"/>
              <w:b w:val="0"/>
              <w:bCs w:val="0"/>
              <w:noProof/>
              <w:color w:val="auto"/>
              <w:sz w:val="22"/>
              <w:szCs w:val="22"/>
            </w:rPr>
          </w:pPr>
          <w:hyperlink w:anchor="_Toc22726572" w:history="1">
            <w:r w:rsidR="00266EA6" w:rsidRPr="00877DF2">
              <w:rPr>
                <w:rStyle w:val="Hipercze"/>
                <w:rFonts w:cstheme="minorHAnsi"/>
                <w:noProof/>
              </w:rPr>
              <w:t>Załącznik nr 2 - Struktura podporządkowania jednostek organizacyjnych</w:t>
            </w:r>
            <w:r w:rsidR="00266EA6">
              <w:rPr>
                <w:noProof/>
                <w:webHidden/>
              </w:rPr>
              <w:tab/>
            </w:r>
            <w:r w:rsidR="00266EA6">
              <w:rPr>
                <w:noProof/>
                <w:webHidden/>
              </w:rPr>
              <w:fldChar w:fldCharType="begin"/>
            </w:r>
            <w:r w:rsidR="00266EA6">
              <w:rPr>
                <w:noProof/>
                <w:webHidden/>
              </w:rPr>
              <w:instrText xml:space="preserve"> PAGEREF _Toc22726572 \h </w:instrText>
            </w:r>
            <w:r w:rsidR="00266EA6">
              <w:rPr>
                <w:noProof/>
                <w:webHidden/>
              </w:rPr>
            </w:r>
            <w:r w:rsidR="00266EA6">
              <w:rPr>
                <w:noProof/>
                <w:webHidden/>
              </w:rPr>
              <w:fldChar w:fldCharType="separate"/>
            </w:r>
            <w:r w:rsidR="00705FEA">
              <w:rPr>
                <w:noProof/>
                <w:webHidden/>
              </w:rPr>
              <w:t>31</w:t>
            </w:r>
            <w:r w:rsidR="00266EA6">
              <w:rPr>
                <w:noProof/>
                <w:webHidden/>
              </w:rPr>
              <w:fldChar w:fldCharType="end"/>
            </w:r>
          </w:hyperlink>
        </w:p>
        <w:p w14:paraId="7B7B1293" w14:textId="090BAF26" w:rsidR="00266EA6" w:rsidRDefault="001939AF">
          <w:pPr>
            <w:pStyle w:val="Spistreci1"/>
            <w:rPr>
              <w:rFonts w:eastAsiaTheme="minorEastAsia" w:cstheme="minorBidi"/>
              <w:b w:val="0"/>
              <w:bCs w:val="0"/>
              <w:noProof/>
              <w:color w:val="auto"/>
              <w:sz w:val="22"/>
              <w:szCs w:val="22"/>
            </w:rPr>
          </w:pPr>
          <w:hyperlink w:anchor="_Toc22726573" w:history="1">
            <w:r w:rsidR="00266EA6" w:rsidRPr="00877DF2">
              <w:rPr>
                <w:rStyle w:val="Hipercze"/>
                <w:rFonts w:cstheme="minorHAnsi"/>
                <w:noProof/>
              </w:rPr>
              <w:t>Załącznik nr 3 - Zadania ramowe jednostek organizacyjnych</w:t>
            </w:r>
            <w:r w:rsidR="00266EA6">
              <w:rPr>
                <w:noProof/>
                <w:webHidden/>
              </w:rPr>
              <w:tab/>
            </w:r>
            <w:r w:rsidR="00266EA6">
              <w:rPr>
                <w:noProof/>
                <w:webHidden/>
              </w:rPr>
              <w:fldChar w:fldCharType="begin"/>
            </w:r>
            <w:r w:rsidR="00266EA6">
              <w:rPr>
                <w:noProof/>
                <w:webHidden/>
              </w:rPr>
              <w:instrText xml:space="preserve"> PAGEREF _Toc22726573 \h </w:instrText>
            </w:r>
            <w:r w:rsidR="00266EA6">
              <w:rPr>
                <w:noProof/>
                <w:webHidden/>
              </w:rPr>
            </w:r>
            <w:r w:rsidR="00266EA6">
              <w:rPr>
                <w:noProof/>
                <w:webHidden/>
              </w:rPr>
              <w:fldChar w:fldCharType="separate"/>
            </w:r>
            <w:r w:rsidR="00705FEA">
              <w:rPr>
                <w:noProof/>
                <w:webHidden/>
              </w:rPr>
              <w:t>33</w:t>
            </w:r>
            <w:r w:rsidR="00266EA6">
              <w:rPr>
                <w:noProof/>
                <w:webHidden/>
              </w:rPr>
              <w:fldChar w:fldCharType="end"/>
            </w:r>
          </w:hyperlink>
        </w:p>
        <w:p w14:paraId="3B849D72" w14:textId="76DBD70F" w:rsidR="00266EA6" w:rsidRDefault="001939AF">
          <w:pPr>
            <w:pStyle w:val="Spistreci3"/>
            <w:tabs>
              <w:tab w:val="right" w:leader="dot" w:pos="9060"/>
            </w:tabs>
            <w:rPr>
              <w:rFonts w:eastAsiaTheme="minorEastAsia" w:cstheme="minorBidi"/>
              <w:noProof/>
              <w:color w:val="auto"/>
              <w:sz w:val="22"/>
              <w:szCs w:val="22"/>
            </w:rPr>
          </w:pPr>
          <w:hyperlink w:anchor="_Toc22726574" w:history="1">
            <w:r w:rsidR="00266EA6" w:rsidRPr="00877DF2">
              <w:rPr>
                <w:rStyle w:val="Hipercze"/>
                <w:rFonts w:cstheme="minorHAnsi"/>
                <w:noProof/>
              </w:rPr>
              <w:t>§ 1. [Wydziały]</w:t>
            </w:r>
            <w:r w:rsidR="00266EA6">
              <w:rPr>
                <w:noProof/>
                <w:webHidden/>
              </w:rPr>
              <w:tab/>
            </w:r>
            <w:r w:rsidR="00266EA6">
              <w:rPr>
                <w:noProof/>
                <w:webHidden/>
              </w:rPr>
              <w:fldChar w:fldCharType="begin"/>
            </w:r>
            <w:r w:rsidR="00266EA6">
              <w:rPr>
                <w:noProof/>
                <w:webHidden/>
              </w:rPr>
              <w:instrText xml:space="preserve"> PAGEREF _Toc22726574 \h </w:instrText>
            </w:r>
            <w:r w:rsidR="00266EA6">
              <w:rPr>
                <w:noProof/>
                <w:webHidden/>
              </w:rPr>
            </w:r>
            <w:r w:rsidR="00266EA6">
              <w:rPr>
                <w:noProof/>
                <w:webHidden/>
              </w:rPr>
              <w:fldChar w:fldCharType="separate"/>
            </w:r>
            <w:r w:rsidR="00705FEA">
              <w:rPr>
                <w:noProof/>
                <w:webHidden/>
              </w:rPr>
              <w:t>33</w:t>
            </w:r>
            <w:r w:rsidR="00266EA6">
              <w:rPr>
                <w:noProof/>
                <w:webHidden/>
              </w:rPr>
              <w:fldChar w:fldCharType="end"/>
            </w:r>
          </w:hyperlink>
        </w:p>
        <w:p w14:paraId="6998E49F" w14:textId="3A807FF0" w:rsidR="00266EA6" w:rsidRDefault="001939AF">
          <w:pPr>
            <w:pStyle w:val="Spistreci3"/>
            <w:tabs>
              <w:tab w:val="right" w:leader="dot" w:pos="9060"/>
            </w:tabs>
            <w:rPr>
              <w:rFonts w:eastAsiaTheme="minorEastAsia" w:cstheme="minorBidi"/>
              <w:noProof/>
              <w:color w:val="auto"/>
              <w:sz w:val="22"/>
              <w:szCs w:val="22"/>
            </w:rPr>
          </w:pPr>
          <w:hyperlink w:anchor="_Toc22726575" w:history="1">
            <w:r w:rsidR="00266EA6" w:rsidRPr="00877DF2">
              <w:rPr>
                <w:rStyle w:val="Hipercze"/>
                <w:rFonts w:cstheme="minorHAnsi"/>
                <w:noProof/>
              </w:rPr>
              <w:t>§ 2. [Instytuty, katedry i inne jednostki organizacyjne]</w:t>
            </w:r>
            <w:r w:rsidR="00266EA6">
              <w:rPr>
                <w:noProof/>
                <w:webHidden/>
              </w:rPr>
              <w:tab/>
            </w:r>
            <w:r w:rsidR="00266EA6">
              <w:rPr>
                <w:noProof/>
                <w:webHidden/>
              </w:rPr>
              <w:fldChar w:fldCharType="begin"/>
            </w:r>
            <w:r w:rsidR="00266EA6">
              <w:rPr>
                <w:noProof/>
                <w:webHidden/>
              </w:rPr>
              <w:instrText xml:space="preserve"> PAGEREF _Toc22726575 \h </w:instrText>
            </w:r>
            <w:r w:rsidR="00266EA6">
              <w:rPr>
                <w:noProof/>
                <w:webHidden/>
              </w:rPr>
            </w:r>
            <w:r w:rsidR="00266EA6">
              <w:rPr>
                <w:noProof/>
                <w:webHidden/>
              </w:rPr>
              <w:fldChar w:fldCharType="separate"/>
            </w:r>
            <w:r w:rsidR="00705FEA">
              <w:rPr>
                <w:noProof/>
                <w:webHidden/>
              </w:rPr>
              <w:t>33</w:t>
            </w:r>
            <w:r w:rsidR="00266EA6">
              <w:rPr>
                <w:noProof/>
                <w:webHidden/>
              </w:rPr>
              <w:fldChar w:fldCharType="end"/>
            </w:r>
          </w:hyperlink>
        </w:p>
        <w:p w14:paraId="2987892C" w14:textId="480F06DF" w:rsidR="00266EA6" w:rsidRDefault="001939AF">
          <w:pPr>
            <w:pStyle w:val="Spistreci3"/>
            <w:tabs>
              <w:tab w:val="right" w:leader="dot" w:pos="9060"/>
            </w:tabs>
            <w:rPr>
              <w:rFonts w:eastAsiaTheme="minorEastAsia" w:cstheme="minorBidi"/>
              <w:noProof/>
              <w:color w:val="auto"/>
              <w:sz w:val="22"/>
              <w:szCs w:val="22"/>
            </w:rPr>
          </w:pPr>
          <w:hyperlink w:anchor="_Toc22726576" w:history="1">
            <w:r w:rsidR="00266EA6" w:rsidRPr="00877DF2">
              <w:rPr>
                <w:rStyle w:val="Hipercze"/>
                <w:rFonts w:cstheme="minorHAnsi"/>
                <w:noProof/>
              </w:rPr>
              <w:t>§ 3. [Inspektor Ochrony Danych]</w:t>
            </w:r>
            <w:r w:rsidR="00266EA6">
              <w:rPr>
                <w:noProof/>
                <w:webHidden/>
              </w:rPr>
              <w:tab/>
            </w:r>
            <w:r w:rsidR="00266EA6">
              <w:rPr>
                <w:noProof/>
                <w:webHidden/>
              </w:rPr>
              <w:fldChar w:fldCharType="begin"/>
            </w:r>
            <w:r w:rsidR="00266EA6">
              <w:rPr>
                <w:noProof/>
                <w:webHidden/>
              </w:rPr>
              <w:instrText xml:space="preserve"> PAGEREF _Toc22726576 \h </w:instrText>
            </w:r>
            <w:r w:rsidR="00266EA6">
              <w:rPr>
                <w:noProof/>
                <w:webHidden/>
              </w:rPr>
            </w:r>
            <w:r w:rsidR="00266EA6">
              <w:rPr>
                <w:noProof/>
                <w:webHidden/>
              </w:rPr>
              <w:fldChar w:fldCharType="separate"/>
            </w:r>
            <w:r w:rsidR="00705FEA">
              <w:rPr>
                <w:noProof/>
                <w:webHidden/>
              </w:rPr>
              <w:t>34</w:t>
            </w:r>
            <w:r w:rsidR="00266EA6">
              <w:rPr>
                <w:noProof/>
                <w:webHidden/>
              </w:rPr>
              <w:fldChar w:fldCharType="end"/>
            </w:r>
          </w:hyperlink>
        </w:p>
        <w:p w14:paraId="4FA6158E" w14:textId="7D7EF02D" w:rsidR="00266EA6" w:rsidRDefault="001939AF">
          <w:pPr>
            <w:pStyle w:val="Spistreci3"/>
            <w:tabs>
              <w:tab w:val="right" w:leader="dot" w:pos="9060"/>
            </w:tabs>
            <w:rPr>
              <w:rFonts w:eastAsiaTheme="minorEastAsia" w:cstheme="minorBidi"/>
              <w:noProof/>
              <w:color w:val="auto"/>
              <w:sz w:val="22"/>
              <w:szCs w:val="22"/>
            </w:rPr>
          </w:pPr>
          <w:hyperlink w:anchor="_Toc22726577" w:history="1">
            <w:r w:rsidR="00266EA6" w:rsidRPr="00877DF2">
              <w:rPr>
                <w:rStyle w:val="Hipercze"/>
                <w:rFonts w:cstheme="minorHAnsi"/>
                <w:noProof/>
              </w:rPr>
              <w:t>§ 4. [Biuro Promocji i Współpracy]</w:t>
            </w:r>
            <w:r w:rsidR="00266EA6">
              <w:rPr>
                <w:noProof/>
                <w:webHidden/>
              </w:rPr>
              <w:tab/>
            </w:r>
            <w:r w:rsidR="00266EA6">
              <w:rPr>
                <w:noProof/>
                <w:webHidden/>
              </w:rPr>
              <w:fldChar w:fldCharType="begin"/>
            </w:r>
            <w:r w:rsidR="00266EA6">
              <w:rPr>
                <w:noProof/>
                <w:webHidden/>
              </w:rPr>
              <w:instrText xml:space="preserve"> PAGEREF _Toc22726577 \h </w:instrText>
            </w:r>
            <w:r w:rsidR="00266EA6">
              <w:rPr>
                <w:noProof/>
                <w:webHidden/>
              </w:rPr>
            </w:r>
            <w:r w:rsidR="00266EA6">
              <w:rPr>
                <w:noProof/>
                <w:webHidden/>
              </w:rPr>
              <w:fldChar w:fldCharType="separate"/>
            </w:r>
            <w:r w:rsidR="00705FEA">
              <w:rPr>
                <w:noProof/>
                <w:webHidden/>
              </w:rPr>
              <w:t>35</w:t>
            </w:r>
            <w:r w:rsidR="00266EA6">
              <w:rPr>
                <w:noProof/>
                <w:webHidden/>
              </w:rPr>
              <w:fldChar w:fldCharType="end"/>
            </w:r>
          </w:hyperlink>
        </w:p>
        <w:p w14:paraId="3195C7BF" w14:textId="2DC43B56" w:rsidR="00266EA6" w:rsidRDefault="001939AF">
          <w:pPr>
            <w:pStyle w:val="Spistreci3"/>
            <w:tabs>
              <w:tab w:val="right" w:leader="dot" w:pos="9060"/>
            </w:tabs>
            <w:rPr>
              <w:rFonts w:eastAsiaTheme="minorEastAsia" w:cstheme="minorBidi"/>
              <w:noProof/>
              <w:color w:val="auto"/>
              <w:sz w:val="22"/>
              <w:szCs w:val="22"/>
            </w:rPr>
          </w:pPr>
          <w:hyperlink w:anchor="_Toc22726578" w:history="1">
            <w:r w:rsidR="00266EA6" w:rsidRPr="00877DF2">
              <w:rPr>
                <w:rStyle w:val="Hipercze"/>
                <w:rFonts w:cstheme="minorHAnsi"/>
                <w:noProof/>
              </w:rPr>
              <w:t>§ 5. [Akademickie Biuro Karier]</w:t>
            </w:r>
            <w:r w:rsidR="00266EA6">
              <w:rPr>
                <w:noProof/>
                <w:webHidden/>
              </w:rPr>
              <w:tab/>
            </w:r>
            <w:r w:rsidR="00266EA6">
              <w:rPr>
                <w:noProof/>
                <w:webHidden/>
              </w:rPr>
              <w:fldChar w:fldCharType="begin"/>
            </w:r>
            <w:r w:rsidR="00266EA6">
              <w:rPr>
                <w:noProof/>
                <w:webHidden/>
              </w:rPr>
              <w:instrText xml:space="preserve"> PAGEREF _Toc22726578 \h </w:instrText>
            </w:r>
            <w:r w:rsidR="00266EA6">
              <w:rPr>
                <w:noProof/>
                <w:webHidden/>
              </w:rPr>
            </w:r>
            <w:r w:rsidR="00266EA6">
              <w:rPr>
                <w:noProof/>
                <w:webHidden/>
              </w:rPr>
              <w:fldChar w:fldCharType="separate"/>
            </w:r>
            <w:r w:rsidR="00705FEA">
              <w:rPr>
                <w:noProof/>
                <w:webHidden/>
              </w:rPr>
              <w:t>35</w:t>
            </w:r>
            <w:r w:rsidR="00266EA6">
              <w:rPr>
                <w:noProof/>
                <w:webHidden/>
              </w:rPr>
              <w:fldChar w:fldCharType="end"/>
            </w:r>
          </w:hyperlink>
        </w:p>
        <w:p w14:paraId="5A1CB816" w14:textId="15C8F974" w:rsidR="00266EA6" w:rsidRDefault="001939AF">
          <w:pPr>
            <w:pStyle w:val="Spistreci3"/>
            <w:tabs>
              <w:tab w:val="right" w:leader="dot" w:pos="9060"/>
            </w:tabs>
            <w:rPr>
              <w:rFonts w:eastAsiaTheme="minorEastAsia" w:cstheme="minorBidi"/>
              <w:noProof/>
              <w:color w:val="auto"/>
              <w:sz w:val="22"/>
              <w:szCs w:val="22"/>
            </w:rPr>
          </w:pPr>
          <w:hyperlink w:anchor="_Toc22726579" w:history="1">
            <w:r w:rsidR="00266EA6" w:rsidRPr="00877DF2">
              <w:rPr>
                <w:rStyle w:val="Hipercze"/>
                <w:rFonts w:cstheme="minorHAnsi"/>
                <w:noProof/>
              </w:rPr>
              <w:t>§ 6. [Sekcja Współpracy Międzynarodowej]</w:t>
            </w:r>
            <w:r w:rsidR="00266EA6">
              <w:rPr>
                <w:noProof/>
                <w:webHidden/>
              </w:rPr>
              <w:tab/>
            </w:r>
            <w:r w:rsidR="00266EA6">
              <w:rPr>
                <w:noProof/>
                <w:webHidden/>
              </w:rPr>
              <w:fldChar w:fldCharType="begin"/>
            </w:r>
            <w:r w:rsidR="00266EA6">
              <w:rPr>
                <w:noProof/>
                <w:webHidden/>
              </w:rPr>
              <w:instrText xml:space="preserve"> PAGEREF _Toc22726579 \h </w:instrText>
            </w:r>
            <w:r w:rsidR="00266EA6">
              <w:rPr>
                <w:noProof/>
                <w:webHidden/>
              </w:rPr>
            </w:r>
            <w:r w:rsidR="00266EA6">
              <w:rPr>
                <w:noProof/>
                <w:webHidden/>
              </w:rPr>
              <w:fldChar w:fldCharType="separate"/>
            </w:r>
            <w:r w:rsidR="00705FEA">
              <w:rPr>
                <w:noProof/>
                <w:webHidden/>
              </w:rPr>
              <w:t>36</w:t>
            </w:r>
            <w:r w:rsidR="00266EA6">
              <w:rPr>
                <w:noProof/>
                <w:webHidden/>
              </w:rPr>
              <w:fldChar w:fldCharType="end"/>
            </w:r>
          </w:hyperlink>
        </w:p>
        <w:p w14:paraId="1ACF0BB2" w14:textId="31B61432" w:rsidR="00266EA6" w:rsidRDefault="001939AF">
          <w:pPr>
            <w:pStyle w:val="Spistreci3"/>
            <w:tabs>
              <w:tab w:val="right" w:leader="dot" w:pos="9060"/>
            </w:tabs>
            <w:rPr>
              <w:rFonts w:eastAsiaTheme="minorEastAsia" w:cstheme="minorBidi"/>
              <w:noProof/>
              <w:color w:val="auto"/>
              <w:sz w:val="22"/>
              <w:szCs w:val="22"/>
            </w:rPr>
          </w:pPr>
          <w:hyperlink w:anchor="_Toc22726580" w:history="1">
            <w:r w:rsidR="00266EA6" w:rsidRPr="00877DF2">
              <w:rPr>
                <w:rStyle w:val="Hipercze"/>
                <w:rFonts w:cstheme="minorHAnsi"/>
                <w:noProof/>
              </w:rPr>
              <w:t>§ 7. [Archiwum]</w:t>
            </w:r>
            <w:r w:rsidR="00266EA6">
              <w:rPr>
                <w:noProof/>
                <w:webHidden/>
              </w:rPr>
              <w:tab/>
            </w:r>
            <w:r w:rsidR="00266EA6">
              <w:rPr>
                <w:noProof/>
                <w:webHidden/>
              </w:rPr>
              <w:fldChar w:fldCharType="begin"/>
            </w:r>
            <w:r w:rsidR="00266EA6">
              <w:rPr>
                <w:noProof/>
                <w:webHidden/>
              </w:rPr>
              <w:instrText xml:space="preserve"> PAGEREF _Toc22726580 \h </w:instrText>
            </w:r>
            <w:r w:rsidR="00266EA6">
              <w:rPr>
                <w:noProof/>
                <w:webHidden/>
              </w:rPr>
            </w:r>
            <w:r w:rsidR="00266EA6">
              <w:rPr>
                <w:noProof/>
                <w:webHidden/>
              </w:rPr>
              <w:fldChar w:fldCharType="separate"/>
            </w:r>
            <w:r w:rsidR="00705FEA">
              <w:rPr>
                <w:noProof/>
                <w:webHidden/>
              </w:rPr>
              <w:t>36</w:t>
            </w:r>
            <w:r w:rsidR="00266EA6">
              <w:rPr>
                <w:noProof/>
                <w:webHidden/>
              </w:rPr>
              <w:fldChar w:fldCharType="end"/>
            </w:r>
          </w:hyperlink>
        </w:p>
        <w:p w14:paraId="14006E21" w14:textId="5594170C" w:rsidR="00266EA6" w:rsidRDefault="001939AF">
          <w:pPr>
            <w:pStyle w:val="Spistreci3"/>
            <w:tabs>
              <w:tab w:val="right" w:leader="dot" w:pos="9060"/>
            </w:tabs>
            <w:rPr>
              <w:rFonts w:eastAsiaTheme="minorEastAsia" w:cstheme="minorBidi"/>
              <w:noProof/>
              <w:color w:val="auto"/>
              <w:sz w:val="22"/>
              <w:szCs w:val="22"/>
            </w:rPr>
          </w:pPr>
          <w:hyperlink w:anchor="_Toc22726581" w:history="1">
            <w:r w:rsidR="00266EA6" w:rsidRPr="00877DF2">
              <w:rPr>
                <w:rStyle w:val="Hipercze"/>
                <w:rFonts w:cstheme="minorHAnsi"/>
                <w:noProof/>
              </w:rPr>
              <w:t>§ 8. [Wydawnictwo]</w:t>
            </w:r>
            <w:r w:rsidR="00266EA6">
              <w:rPr>
                <w:noProof/>
                <w:webHidden/>
              </w:rPr>
              <w:tab/>
            </w:r>
            <w:r w:rsidR="00266EA6">
              <w:rPr>
                <w:noProof/>
                <w:webHidden/>
              </w:rPr>
              <w:fldChar w:fldCharType="begin"/>
            </w:r>
            <w:r w:rsidR="00266EA6">
              <w:rPr>
                <w:noProof/>
                <w:webHidden/>
              </w:rPr>
              <w:instrText xml:space="preserve"> PAGEREF _Toc22726581 \h </w:instrText>
            </w:r>
            <w:r w:rsidR="00266EA6">
              <w:rPr>
                <w:noProof/>
                <w:webHidden/>
              </w:rPr>
            </w:r>
            <w:r w:rsidR="00266EA6">
              <w:rPr>
                <w:noProof/>
                <w:webHidden/>
              </w:rPr>
              <w:fldChar w:fldCharType="separate"/>
            </w:r>
            <w:r w:rsidR="00705FEA">
              <w:rPr>
                <w:noProof/>
                <w:webHidden/>
              </w:rPr>
              <w:t>37</w:t>
            </w:r>
            <w:r w:rsidR="00266EA6">
              <w:rPr>
                <w:noProof/>
                <w:webHidden/>
              </w:rPr>
              <w:fldChar w:fldCharType="end"/>
            </w:r>
          </w:hyperlink>
        </w:p>
        <w:p w14:paraId="6F8D9FE2" w14:textId="4A0701D0" w:rsidR="00266EA6" w:rsidRDefault="001939AF">
          <w:pPr>
            <w:pStyle w:val="Spistreci3"/>
            <w:tabs>
              <w:tab w:val="right" w:leader="dot" w:pos="9060"/>
            </w:tabs>
            <w:rPr>
              <w:rFonts w:eastAsiaTheme="minorEastAsia" w:cstheme="minorBidi"/>
              <w:noProof/>
              <w:color w:val="auto"/>
              <w:sz w:val="22"/>
              <w:szCs w:val="22"/>
            </w:rPr>
          </w:pPr>
          <w:hyperlink w:anchor="_Toc22726582" w:history="1">
            <w:r w:rsidR="00266EA6" w:rsidRPr="00877DF2">
              <w:rPr>
                <w:rStyle w:val="Hipercze"/>
                <w:rFonts w:cstheme="minorHAnsi"/>
                <w:noProof/>
              </w:rPr>
              <w:t>§ 9. [Audytor Wewnętrzny]</w:t>
            </w:r>
            <w:r w:rsidR="00266EA6">
              <w:rPr>
                <w:noProof/>
                <w:webHidden/>
              </w:rPr>
              <w:tab/>
            </w:r>
            <w:r w:rsidR="00266EA6">
              <w:rPr>
                <w:noProof/>
                <w:webHidden/>
              </w:rPr>
              <w:fldChar w:fldCharType="begin"/>
            </w:r>
            <w:r w:rsidR="00266EA6">
              <w:rPr>
                <w:noProof/>
                <w:webHidden/>
              </w:rPr>
              <w:instrText xml:space="preserve"> PAGEREF _Toc22726582 \h </w:instrText>
            </w:r>
            <w:r w:rsidR="00266EA6">
              <w:rPr>
                <w:noProof/>
                <w:webHidden/>
              </w:rPr>
            </w:r>
            <w:r w:rsidR="00266EA6">
              <w:rPr>
                <w:noProof/>
                <w:webHidden/>
              </w:rPr>
              <w:fldChar w:fldCharType="separate"/>
            </w:r>
            <w:r w:rsidR="00705FEA">
              <w:rPr>
                <w:noProof/>
                <w:webHidden/>
              </w:rPr>
              <w:t>37</w:t>
            </w:r>
            <w:r w:rsidR="00266EA6">
              <w:rPr>
                <w:noProof/>
                <w:webHidden/>
              </w:rPr>
              <w:fldChar w:fldCharType="end"/>
            </w:r>
          </w:hyperlink>
        </w:p>
        <w:p w14:paraId="273B8E46" w14:textId="0DCFB2B0" w:rsidR="00266EA6" w:rsidRDefault="001939AF">
          <w:pPr>
            <w:pStyle w:val="Spistreci3"/>
            <w:tabs>
              <w:tab w:val="right" w:leader="dot" w:pos="9060"/>
            </w:tabs>
            <w:rPr>
              <w:rFonts w:eastAsiaTheme="minorEastAsia" w:cstheme="minorBidi"/>
              <w:noProof/>
              <w:color w:val="auto"/>
              <w:sz w:val="22"/>
              <w:szCs w:val="22"/>
            </w:rPr>
          </w:pPr>
          <w:hyperlink w:anchor="_Toc22726583" w:history="1">
            <w:r w:rsidR="00266EA6" w:rsidRPr="00877DF2">
              <w:rPr>
                <w:rStyle w:val="Hipercze"/>
                <w:rFonts w:cstheme="minorHAnsi"/>
                <w:noProof/>
              </w:rPr>
              <w:t>§ 10. [Biblioteka Główna]</w:t>
            </w:r>
            <w:r w:rsidR="00266EA6">
              <w:rPr>
                <w:noProof/>
                <w:webHidden/>
              </w:rPr>
              <w:tab/>
            </w:r>
            <w:r w:rsidR="00266EA6">
              <w:rPr>
                <w:noProof/>
                <w:webHidden/>
              </w:rPr>
              <w:fldChar w:fldCharType="begin"/>
            </w:r>
            <w:r w:rsidR="00266EA6">
              <w:rPr>
                <w:noProof/>
                <w:webHidden/>
              </w:rPr>
              <w:instrText xml:space="preserve"> PAGEREF _Toc22726583 \h </w:instrText>
            </w:r>
            <w:r w:rsidR="00266EA6">
              <w:rPr>
                <w:noProof/>
                <w:webHidden/>
              </w:rPr>
            </w:r>
            <w:r w:rsidR="00266EA6">
              <w:rPr>
                <w:noProof/>
                <w:webHidden/>
              </w:rPr>
              <w:fldChar w:fldCharType="separate"/>
            </w:r>
            <w:r w:rsidR="00705FEA">
              <w:rPr>
                <w:noProof/>
                <w:webHidden/>
              </w:rPr>
              <w:t>39</w:t>
            </w:r>
            <w:r w:rsidR="00266EA6">
              <w:rPr>
                <w:noProof/>
                <w:webHidden/>
              </w:rPr>
              <w:fldChar w:fldCharType="end"/>
            </w:r>
          </w:hyperlink>
        </w:p>
        <w:p w14:paraId="32CDDFEF" w14:textId="41A5FCCB" w:rsidR="00266EA6" w:rsidRDefault="001939AF">
          <w:pPr>
            <w:pStyle w:val="Spistreci3"/>
            <w:tabs>
              <w:tab w:val="right" w:leader="dot" w:pos="9060"/>
            </w:tabs>
            <w:rPr>
              <w:rFonts w:eastAsiaTheme="minorEastAsia" w:cstheme="minorBidi"/>
              <w:noProof/>
              <w:color w:val="auto"/>
              <w:sz w:val="22"/>
              <w:szCs w:val="22"/>
            </w:rPr>
          </w:pPr>
          <w:hyperlink w:anchor="_Toc22726584" w:history="1">
            <w:r w:rsidR="00266EA6" w:rsidRPr="00877DF2">
              <w:rPr>
                <w:rStyle w:val="Hipercze"/>
                <w:rFonts w:cstheme="minorHAnsi"/>
                <w:noProof/>
              </w:rPr>
              <w:t>§ 11</w:t>
            </w:r>
            <w:r w:rsidR="00266EA6" w:rsidRPr="00877DF2">
              <w:rPr>
                <w:rStyle w:val="Hipercze"/>
                <w:rFonts w:cstheme="minorHAnsi"/>
                <w:caps/>
                <w:noProof/>
              </w:rPr>
              <w:t>. [</w:t>
            </w:r>
            <w:r w:rsidR="00266EA6" w:rsidRPr="00877DF2">
              <w:rPr>
                <w:rStyle w:val="Hipercze"/>
                <w:rFonts w:cstheme="minorHAnsi"/>
                <w:noProof/>
              </w:rPr>
              <w:t>Dział Administracji]</w:t>
            </w:r>
            <w:r w:rsidR="00266EA6">
              <w:rPr>
                <w:noProof/>
                <w:webHidden/>
              </w:rPr>
              <w:tab/>
            </w:r>
            <w:r w:rsidR="00266EA6">
              <w:rPr>
                <w:noProof/>
                <w:webHidden/>
              </w:rPr>
              <w:fldChar w:fldCharType="begin"/>
            </w:r>
            <w:r w:rsidR="00266EA6">
              <w:rPr>
                <w:noProof/>
                <w:webHidden/>
              </w:rPr>
              <w:instrText xml:space="preserve"> PAGEREF _Toc22726584 \h </w:instrText>
            </w:r>
            <w:r w:rsidR="00266EA6">
              <w:rPr>
                <w:noProof/>
                <w:webHidden/>
              </w:rPr>
            </w:r>
            <w:r w:rsidR="00266EA6">
              <w:rPr>
                <w:noProof/>
                <w:webHidden/>
              </w:rPr>
              <w:fldChar w:fldCharType="separate"/>
            </w:r>
            <w:r w:rsidR="00705FEA">
              <w:rPr>
                <w:noProof/>
                <w:webHidden/>
              </w:rPr>
              <w:t>39</w:t>
            </w:r>
            <w:r w:rsidR="00266EA6">
              <w:rPr>
                <w:noProof/>
                <w:webHidden/>
              </w:rPr>
              <w:fldChar w:fldCharType="end"/>
            </w:r>
          </w:hyperlink>
        </w:p>
        <w:p w14:paraId="1F1498C3" w14:textId="7E8F8F25" w:rsidR="00266EA6" w:rsidRDefault="001939AF">
          <w:pPr>
            <w:pStyle w:val="Spistreci3"/>
            <w:tabs>
              <w:tab w:val="right" w:leader="dot" w:pos="9060"/>
            </w:tabs>
            <w:rPr>
              <w:rFonts w:eastAsiaTheme="minorEastAsia" w:cstheme="minorBidi"/>
              <w:noProof/>
              <w:color w:val="auto"/>
              <w:sz w:val="22"/>
              <w:szCs w:val="22"/>
            </w:rPr>
          </w:pPr>
          <w:hyperlink w:anchor="_Toc22726585" w:history="1">
            <w:r w:rsidR="00266EA6" w:rsidRPr="00877DF2">
              <w:rPr>
                <w:rStyle w:val="Hipercze"/>
                <w:rFonts w:cstheme="minorHAnsi"/>
                <w:noProof/>
              </w:rPr>
              <w:t>§ 12. [Sekcja Administracyjno-Gospodarcza]</w:t>
            </w:r>
            <w:r w:rsidR="00266EA6">
              <w:rPr>
                <w:noProof/>
                <w:webHidden/>
              </w:rPr>
              <w:tab/>
            </w:r>
            <w:r w:rsidR="00266EA6">
              <w:rPr>
                <w:noProof/>
                <w:webHidden/>
              </w:rPr>
              <w:fldChar w:fldCharType="begin"/>
            </w:r>
            <w:r w:rsidR="00266EA6">
              <w:rPr>
                <w:noProof/>
                <w:webHidden/>
              </w:rPr>
              <w:instrText xml:space="preserve"> PAGEREF _Toc22726585 \h </w:instrText>
            </w:r>
            <w:r w:rsidR="00266EA6">
              <w:rPr>
                <w:noProof/>
                <w:webHidden/>
              </w:rPr>
            </w:r>
            <w:r w:rsidR="00266EA6">
              <w:rPr>
                <w:noProof/>
                <w:webHidden/>
              </w:rPr>
              <w:fldChar w:fldCharType="separate"/>
            </w:r>
            <w:r w:rsidR="00705FEA">
              <w:rPr>
                <w:noProof/>
                <w:webHidden/>
              </w:rPr>
              <w:t>40</w:t>
            </w:r>
            <w:r w:rsidR="00266EA6">
              <w:rPr>
                <w:noProof/>
                <w:webHidden/>
              </w:rPr>
              <w:fldChar w:fldCharType="end"/>
            </w:r>
          </w:hyperlink>
        </w:p>
        <w:p w14:paraId="74352882" w14:textId="3F3E4123" w:rsidR="00266EA6" w:rsidRDefault="001939AF">
          <w:pPr>
            <w:pStyle w:val="Spistreci3"/>
            <w:tabs>
              <w:tab w:val="right" w:leader="dot" w:pos="9060"/>
            </w:tabs>
            <w:rPr>
              <w:rFonts w:eastAsiaTheme="minorEastAsia" w:cstheme="minorBidi"/>
              <w:noProof/>
              <w:color w:val="auto"/>
              <w:sz w:val="22"/>
              <w:szCs w:val="22"/>
            </w:rPr>
          </w:pPr>
          <w:hyperlink w:anchor="_Toc22726586" w:history="1">
            <w:r w:rsidR="00266EA6" w:rsidRPr="00877DF2">
              <w:rPr>
                <w:rStyle w:val="Hipercze"/>
                <w:rFonts w:cstheme="minorHAnsi"/>
                <w:noProof/>
              </w:rPr>
              <w:t>§ 13. [Sekcja Inwestycji i Remontów]</w:t>
            </w:r>
            <w:r w:rsidR="00266EA6">
              <w:rPr>
                <w:noProof/>
                <w:webHidden/>
              </w:rPr>
              <w:tab/>
            </w:r>
            <w:r w:rsidR="00266EA6">
              <w:rPr>
                <w:noProof/>
                <w:webHidden/>
              </w:rPr>
              <w:fldChar w:fldCharType="begin"/>
            </w:r>
            <w:r w:rsidR="00266EA6">
              <w:rPr>
                <w:noProof/>
                <w:webHidden/>
              </w:rPr>
              <w:instrText xml:space="preserve"> PAGEREF _Toc22726586 \h </w:instrText>
            </w:r>
            <w:r w:rsidR="00266EA6">
              <w:rPr>
                <w:noProof/>
                <w:webHidden/>
              </w:rPr>
            </w:r>
            <w:r w:rsidR="00266EA6">
              <w:rPr>
                <w:noProof/>
                <w:webHidden/>
              </w:rPr>
              <w:fldChar w:fldCharType="separate"/>
            </w:r>
            <w:r w:rsidR="00705FEA">
              <w:rPr>
                <w:noProof/>
                <w:webHidden/>
              </w:rPr>
              <w:t>42</w:t>
            </w:r>
            <w:r w:rsidR="00266EA6">
              <w:rPr>
                <w:noProof/>
                <w:webHidden/>
              </w:rPr>
              <w:fldChar w:fldCharType="end"/>
            </w:r>
          </w:hyperlink>
        </w:p>
        <w:p w14:paraId="366001DB" w14:textId="39CD20AB" w:rsidR="00266EA6" w:rsidRDefault="001939AF">
          <w:pPr>
            <w:pStyle w:val="Spistreci3"/>
            <w:tabs>
              <w:tab w:val="right" w:leader="dot" w:pos="9060"/>
            </w:tabs>
            <w:rPr>
              <w:rFonts w:eastAsiaTheme="minorEastAsia" w:cstheme="minorBidi"/>
              <w:noProof/>
              <w:color w:val="auto"/>
              <w:sz w:val="22"/>
              <w:szCs w:val="22"/>
            </w:rPr>
          </w:pPr>
          <w:hyperlink w:anchor="_Toc22726587" w:history="1">
            <w:r w:rsidR="00266EA6" w:rsidRPr="00877DF2">
              <w:rPr>
                <w:rStyle w:val="Hipercze"/>
                <w:rFonts w:cstheme="minorHAnsi"/>
                <w:noProof/>
              </w:rPr>
              <w:t>§ 14. [Sekcja Informatyki]</w:t>
            </w:r>
            <w:r w:rsidR="00266EA6">
              <w:rPr>
                <w:noProof/>
                <w:webHidden/>
              </w:rPr>
              <w:tab/>
            </w:r>
            <w:r w:rsidR="00266EA6">
              <w:rPr>
                <w:noProof/>
                <w:webHidden/>
              </w:rPr>
              <w:fldChar w:fldCharType="begin"/>
            </w:r>
            <w:r w:rsidR="00266EA6">
              <w:rPr>
                <w:noProof/>
                <w:webHidden/>
              </w:rPr>
              <w:instrText xml:space="preserve"> PAGEREF _Toc22726587 \h </w:instrText>
            </w:r>
            <w:r w:rsidR="00266EA6">
              <w:rPr>
                <w:noProof/>
                <w:webHidden/>
              </w:rPr>
            </w:r>
            <w:r w:rsidR="00266EA6">
              <w:rPr>
                <w:noProof/>
                <w:webHidden/>
              </w:rPr>
              <w:fldChar w:fldCharType="separate"/>
            </w:r>
            <w:r w:rsidR="00705FEA">
              <w:rPr>
                <w:noProof/>
                <w:webHidden/>
              </w:rPr>
              <w:t>43</w:t>
            </w:r>
            <w:r w:rsidR="00266EA6">
              <w:rPr>
                <w:noProof/>
                <w:webHidden/>
              </w:rPr>
              <w:fldChar w:fldCharType="end"/>
            </w:r>
          </w:hyperlink>
        </w:p>
        <w:p w14:paraId="1C340780" w14:textId="6031AB26" w:rsidR="00266EA6" w:rsidRDefault="001939AF">
          <w:pPr>
            <w:pStyle w:val="Spistreci3"/>
            <w:tabs>
              <w:tab w:val="right" w:leader="dot" w:pos="9060"/>
            </w:tabs>
            <w:rPr>
              <w:rFonts w:eastAsiaTheme="minorEastAsia" w:cstheme="minorBidi"/>
              <w:noProof/>
              <w:color w:val="auto"/>
              <w:sz w:val="22"/>
              <w:szCs w:val="22"/>
            </w:rPr>
          </w:pPr>
          <w:hyperlink w:anchor="_Toc22726588" w:history="1">
            <w:r w:rsidR="00266EA6" w:rsidRPr="00877DF2">
              <w:rPr>
                <w:rStyle w:val="Hipercze"/>
                <w:rFonts w:cstheme="minorHAnsi"/>
                <w:noProof/>
              </w:rPr>
              <w:t>§ 15. [Sekcja Zamówień Publicznych]</w:t>
            </w:r>
            <w:r w:rsidR="00266EA6">
              <w:rPr>
                <w:noProof/>
                <w:webHidden/>
              </w:rPr>
              <w:tab/>
            </w:r>
            <w:r w:rsidR="00266EA6">
              <w:rPr>
                <w:noProof/>
                <w:webHidden/>
              </w:rPr>
              <w:fldChar w:fldCharType="begin"/>
            </w:r>
            <w:r w:rsidR="00266EA6">
              <w:rPr>
                <w:noProof/>
                <w:webHidden/>
              </w:rPr>
              <w:instrText xml:space="preserve"> PAGEREF _Toc22726588 \h </w:instrText>
            </w:r>
            <w:r w:rsidR="00266EA6">
              <w:rPr>
                <w:noProof/>
                <w:webHidden/>
              </w:rPr>
            </w:r>
            <w:r w:rsidR="00266EA6">
              <w:rPr>
                <w:noProof/>
                <w:webHidden/>
              </w:rPr>
              <w:fldChar w:fldCharType="separate"/>
            </w:r>
            <w:r w:rsidR="00705FEA">
              <w:rPr>
                <w:noProof/>
                <w:webHidden/>
              </w:rPr>
              <w:t>44</w:t>
            </w:r>
            <w:r w:rsidR="00266EA6">
              <w:rPr>
                <w:noProof/>
                <w:webHidden/>
              </w:rPr>
              <w:fldChar w:fldCharType="end"/>
            </w:r>
          </w:hyperlink>
        </w:p>
        <w:p w14:paraId="13108448" w14:textId="7DE9B240" w:rsidR="00266EA6" w:rsidRDefault="001939AF">
          <w:pPr>
            <w:pStyle w:val="Spistreci3"/>
            <w:tabs>
              <w:tab w:val="right" w:leader="dot" w:pos="9060"/>
            </w:tabs>
            <w:rPr>
              <w:rFonts w:eastAsiaTheme="minorEastAsia" w:cstheme="minorBidi"/>
              <w:noProof/>
              <w:color w:val="auto"/>
              <w:sz w:val="22"/>
              <w:szCs w:val="22"/>
            </w:rPr>
          </w:pPr>
          <w:hyperlink w:anchor="_Toc22726589" w:history="1">
            <w:r w:rsidR="00266EA6" w:rsidRPr="00877DF2">
              <w:rPr>
                <w:rStyle w:val="Hipercze"/>
                <w:rFonts w:cstheme="minorHAnsi"/>
                <w:noProof/>
              </w:rPr>
              <w:t>§ 16. [Samodzielne stanowisko ds. BHP i PPOŻ]</w:t>
            </w:r>
            <w:r w:rsidR="00266EA6">
              <w:rPr>
                <w:noProof/>
                <w:webHidden/>
              </w:rPr>
              <w:tab/>
            </w:r>
            <w:r w:rsidR="00266EA6">
              <w:rPr>
                <w:noProof/>
                <w:webHidden/>
              </w:rPr>
              <w:fldChar w:fldCharType="begin"/>
            </w:r>
            <w:r w:rsidR="00266EA6">
              <w:rPr>
                <w:noProof/>
                <w:webHidden/>
              </w:rPr>
              <w:instrText xml:space="preserve"> PAGEREF _Toc22726589 \h </w:instrText>
            </w:r>
            <w:r w:rsidR="00266EA6">
              <w:rPr>
                <w:noProof/>
                <w:webHidden/>
              </w:rPr>
            </w:r>
            <w:r w:rsidR="00266EA6">
              <w:rPr>
                <w:noProof/>
                <w:webHidden/>
              </w:rPr>
              <w:fldChar w:fldCharType="separate"/>
            </w:r>
            <w:r w:rsidR="00705FEA">
              <w:rPr>
                <w:noProof/>
                <w:webHidden/>
              </w:rPr>
              <w:t>45</w:t>
            </w:r>
            <w:r w:rsidR="00266EA6">
              <w:rPr>
                <w:noProof/>
                <w:webHidden/>
              </w:rPr>
              <w:fldChar w:fldCharType="end"/>
            </w:r>
          </w:hyperlink>
        </w:p>
        <w:p w14:paraId="7BAF7C45" w14:textId="7DD225D6" w:rsidR="00266EA6" w:rsidRDefault="001939AF">
          <w:pPr>
            <w:pStyle w:val="Spistreci3"/>
            <w:tabs>
              <w:tab w:val="right" w:leader="dot" w:pos="9060"/>
            </w:tabs>
            <w:rPr>
              <w:rFonts w:eastAsiaTheme="minorEastAsia" w:cstheme="minorBidi"/>
              <w:noProof/>
              <w:color w:val="auto"/>
              <w:sz w:val="22"/>
              <w:szCs w:val="22"/>
            </w:rPr>
          </w:pPr>
          <w:hyperlink w:anchor="_Toc22726590" w:history="1">
            <w:r w:rsidR="00266EA6" w:rsidRPr="00877DF2">
              <w:rPr>
                <w:rStyle w:val="Hipercze"/>
                <w:rFonts w:cstheme="minorHAnsi"/>
                <w:noProof/>
              </w:rPr>
              <w:t>§ 17. [Sekcja administrowania obiektami]</w:t>
            </w:r>
            <w:r w:rsidR="00266EA6">
              <w:rPr>
                <w:noProof/>
                <w:webHidden/>
              </w:rPr>
              <w:tab/>
            </w:r>
            <w:r w:rsidR="00266EA6">
              <w:rPr>
                <w:noProof/>
                <w:webHidden/>
              </w:rPr>
              <w:fldChar w:fldCharType="begin"/>
            </w:r>
            <w:r w:rsidR="00266EA6">
              <w:rPr>
                <w:noProof/>
                <w:webHidden/>
              </w:rPr>
              <w:instrText xml:space="preserve"> PAGEREF _Toc22726590 \h </w:instrText>
            </w:r>
            <w:r w:rsidR="00266EA6">
              <w:rPr>
                <w:noProof/>
                <w:webHidden/>
              </w:rPr>
            </w:r>
            <w:r w:rsidR="00266EA6">
              <w:rPr>
                <w:noProof/>
                <w:webHidden/>
              </w:rPr>
              <w:fldChar w:fldCharType="separate"/>
            </w:r>
            <w:r w:rsidR="00705FEA">
              <w:rPr>
                <w:noProof/>
                <w:webHidden/>
              </w:rPr>
              <w:t>46</w:t>
            </w:r>
            <w:r w:rsidR="00266EA6">
              <w:rPr>
                <w:noProof/>
                <w:webHidden/>
              </w:rPr>
              <w:fldChar w:fldCharType="end"/>
            </w:r>
          </w:hyperlink>
        </w:p>
        <w:p w14:paraId="163F5329" w14:textId="32F0CBE9" w:rsidR="00266EA6" w:rsidRDefault="001939AF">
          <w:pPr>
            <w:pStyle w:val="Spistreci3"/>
            <w:tabs>
              <w:tab w:val="right" w:leader="dot" w:pos="9060"/>
            </w:tabs>
            <w:rPr>
              <w:rFonts w:eastAsiaTheme="minorEastAsia" w:cstheme="minorBidi"/>
              <w:noProof/>
              <w:color w:val="auto"/>
              <w:sz w:val="22"/>
              <w:szCs w:val="22"/>
            </w:rPr>
          </w:pPr>
          <w:hyperlink w:anchor="_Toc22726591" w:history="1">
            <w:r w:rsidR="00266EA6" w:rsidRPr="00877DF2">
              <w:rPr>
                <w:rStyle w:val="Hipercze"/>
                <w:rFonts w:cstheme="minorHAnsi"/>
                <w:noProof/>
              </w:rPr>
              <w:t>§ 18. [Dom Plenerowy w Dłużewie]</w:t>
            </w:r>
            <w:r w:rsidR="00266EA6">
              <w:rPr>
                <w:noProof/>
                <w:webHidden/>
              </w:rPr>
              <w:tab/>
            </w:r>
            <w:r w:rsidR="00266EA6">
              <w:rPr>
                <w:noProof/>
                <w:webHidden/>
              </w:rPr>
              <w:fldChar w:fldCharType="begin"/>
            </w:r>
            <w:r w:rsidR="00266EA6">
              <w:rPr>
                <w:noProof/>
                <w:webHidden/>
              </w:rPr>
              <w:instrText xml:space="preserve"> PAGEREF _Toc22726591 \h </w:instrText>
            </w:r>
            <w:r w:rsidR="00266EA6">
              <w:rPr>
                <w:noProof/>
                <w:webHidden/>
              </w:rPr>
            </w:r>
            <w:r w:rsidR="00266EA6">
              <w:rPr>
                <w:noProof/>
                <w:webHidden/>
              </w:rPr>
              <w:fldChar w:fldCharType="separate"/>
            </w:r>
            <w:r w:rsidR="00705FEA">
              <w:rPr>
                <w:noProof/>
                <w:webHidden/>
              </w:rPr>
              <w:t>47</w:t>
            </w:r>
            <w:r w:rsidR="00266EA6">
              <w:rPr>
                <w:noProof/>
                <w:webHidden/>
              </w:rPr>
              <w:fldChar w:fldCharType="end"/>
            </w:r>
          </w:hyperlink>
        </w:p>
        <w:p w14:paraId="16661B8C" w14:textId="49B454EC" w:rsidR="00266EA6" w:rsidRDefault="001939AF">
          <w:pPr>
            <w:pStyle w:val="Spistreci3"/>
            <w:tabs>
              <w:tab w:val="right" w:leader="dot" w:pos="9060"/>
            </w:tabs>
            <w:rPr>
              <w:rFonts w:eastAsiaTheme="minorEastAsia" w:cstheme="minorBidi"/>
              <w:noProof/>
              <w:color w:val="auto"/>
              <w:sz w:val="22"/>
              <w:szCs w:val="22"/>
            </w:rPr>
          </w:pPr>
          <w:hyperlink w:anchor="_Toc22726592" w:history="1">
            <w:r w:rsidR="00266EA6" w:rsidRPr="00877DF2">
              <w:rPr>
                <w:rStyle w:val="Hipercze"/>
                <w:rFonts w:cstheme="minorHAnsi"/>
                <w:noProof/>
              </w:rPr>
              <w:t>§ 19</w:t>
            </w:r>
            <w:r w:rsidR="00266EA6" w:rsidRPr="00877DF2">
              <w:rPr>
                <w:rStyle w:val="Hipercze"/>
                <w:rFonts w:cstheme="minorHAnsi"/>
                <w:caps/>
                <w:noProof/>
              </w:rPr>
              <w:t>. [</w:t>
            </w:r>
            <w:r w:rsidR="00266EA6" w:rsidRPr="00877DF2">
              <w:rPr>
                <w:rStyle w:val="Hipercze"/>
                <w:rFonts w:cstheme="minorHAnsi"/>
                <w:noProof/>
              </w:rPr>
              <w:t>Kancelaria Główna]</w:t>
            </w:r>
            <w:r w:rsidR="00266EA6">
              <w:rPr>
                <w:noProof/>
                <w:webHidden/>
              </w:rPr>
              <w:tab/>
            </w:r>
            <w:r w:rsidR="00266EA6">
              <w:rPr>
                <w:noProof/>
                <w:webHidden/>
              </w:rPr>
              <w:fldChar w:fldCharType="begin"/>
            </w:r>
            <w:r w:rsidR="00266EA6">
              <w:rPr>
                <w:noProof/>
                <w:webHidden/>
              </w:rPr>
              <w:instrText xml:space="preserve"> PAGEREF _Toc22726592 \h </w:instrText>
            </w:r>
            <w:r w:rsidR="00266EA6">
              <w:rPr>
                <w:noProof/>
                <w:webHidden/>
              </w:rPr>
            </w:r>
            <w:r w:rsidR="00266EA6">
              <w:rPr>
                <w:noProof/>
                <w:webHidden/>
              </w:rPr>
              <w:fldChar w:fldCharType="separate"/>
            </w:r>
            <w:r w:rsidR="00705FEA">
              <w:rPr>
                <w:noProof/>
                <w:webHidden/>
              </w:rPr>
              <w:t>48</w:t>
            </w:r>
            <w:r w:rsidR="00266EA6">
              <w:rPr>
                <w:noProof/>
                <w:webHidden/>
              </w:rPr>
              <w:fldChar w:fldCharType="end"/>
            </w:r>
          </w:hyperlink>
        </w:p>
        <w:p w14:paraId="663B808E" w14:textId="534AA6F7" w:rsidR="00266EA6" w:rsidRDefault="001939AF">
          <w:pPr>
            <w:pStyle w:val="Spistreci3"/>
            <w:tabs>
              <w:tab w:val="right" w:leader="dot" w:pos="9060"/>
            </w:tabs>
            <w:rPr>
              <w:rFonts w:eastAsiaTheme="minorEastAsia" w:cstheme="minorBidi"/>
              <w:noProof/>
              <w:color w:val="auto"/>
              <w:sz w:val="22"/>
              <w:szCs w:val="22"/>
            </w:rPr>
          </w:pPr>
          <w:hyperlink w:anchor="_Toc22726593" w:history="1">
            <w:r w:rsidR="00266EA6" w:rsidRPr="00877DF2">
              <w:rPr>
                <w:rStyle w:val="Hipercze"/>
                <w:rFonts w:cstheme="minorHAnsi"/>
                <w:noProof/>
              </w:rPr>
              <w:t>§ 20. [Sekretariat Kanclerza]</w:t>
            </w:r>
            <w:r w:rsidR="00266EA6">
              <w:rPr>
                <w:noProof/>
                <w:webHidden/>
              </w:rPr>
              <w:tab/>
            </w:r>
            <w:r w:rsidR="00266EA6">
              <w:rPr>
                <w:noProof/>
                <w:webHidden/>
              </w:rPr>
              <w:fldChar w:fldCharType="begin"/>
            </w:r>
            <w:r w:rsidR="00266EA6">
              <w:rPr>
                <w:noProof/>
                <w:webHidden/>
              </w:rPr>
              <w:instrText xml:space="preserve"> PAGEREF _Toc22726593 \h </w:instrText>
            </w:r>
            <w:r w:rsidR="00266EA6">
              <w:rPr>
                <w:noProof/>
                <w:webHidden/>
              </w:rPr>
            </w:r>
            <w:r w:rsidR="00266EA6">
              <w:rPr>
                <w:noProof/>
                <w:webHidden/>
              </w:rPr>
              <w:fldChar w:fldCharType="separate"/>
            </w:r>
            <w:r w:rsidR="00705FEA">
              <w:rPr>
                <w:noProof/>
                <w:webHidden/>
              </w:rPr>
              <w:t>48</w:t>
            </w:r>
            <w:r w:rsidR="00266EA6">
              <w:rPr>
                <w:noProof/>
                <w:webHidden/>
              </w:rPr>
              <w:fldChar w:fldCharType="end"/>
            </w:r>
          </w:hyperlink>
        </w:p>
        <w:p w14:paraId="13BFB85B" w14:textId="4206F161" w:rsidR="00266EA6" w:rsidRDefault="001939AF">
          <w:pPr>
            <w:pStyle w:val="Spistreci3"/>
            <w:tabs>
              <w:tab w:val="right" w:leader="dot" w:pos="9060"/>
            </w:tabs>
            <w:rPr>
              <w:rFonts w:eastAsiaTheme="minorEastAsia" w:cstheme="minorBidi"/>
              <w:noProof/>
              <w:color w:val="auto"/>
              <w:sz w:val="22"/>
              <w:szCs w:val="22"/>
            </w:rPr>
          </w:pPr>
          <w:hyperlink w:anchor="_Toc22726594" w:history="1">
            <w:r w:rsidR="00266EA6" w:rsidRPr="00877DF2">
              <w:rPr>
                <w:rStyle w:val="Hipercze"/>
                <w:rFonts w:cstheme="minorHAnsi"/>
                <w:noProof/>
              </w:rPr>
              <w:t>§ 21. [Dział Kadr i Płac]</w:t>
            </w:r>
            <w:r w:rsidR="00266EA6">
              <w:rPr>
                <w:noProof/>
                <w:webHidden/>
              </w:rPr>
              <w:tab/>
            </w:r>
            <w:r w:rsidR="00266EA6">
              <w:rPr>
                <w:noProof/>
                <w:webHidden/>
              </w:rPr>
              <w:fldChar w:fldCharType="begin"/>
            </w:r>
            <w:r w:rsidR="00266EA6">
              <w:rPr>
                <w:noProof/>
                <w:webHidden/>
              </w:rPr>
              <w:instrText xml:space="preserve"> PAGEREF _Toc22726594 \h </w:instrText>
            </w:r>
            <w:r w:rsidR="00266EA6">
              <w:rPr>
                <w:noProof/>
                <w:webHidden/>
              </w:rPr>
            </w:r>
            <w:r w:rsidR="00266EA6">
              <w:rPr>
                <w:noProof/>
                <w:webHidden/>
              </w:rPr>
              <w:fldChar w:fldCharType="separate"/>
            </w:r>
            <w:r w:rsidR="00705FEA">
              <w:rPr>
                <w:noProof/>
                <w:webHidden/>
              </w:rPr>
              <w:t>49</w:t>
            </w:r>
            <w:r w:rsidR="00266EA6">
              <w:rPr>
                <w:noProof/>
                <w:webHidden/>
              </w:rPr>
              <w:fldChar w:fldCharType="end"/>
            </w:r>
          </w:hyperlink>
        </w:p>
        <w:p w14:paraId="3D103CB2" w14:textId="4BD87825" w:rsidR="00266EA6" w:rsidRDefault="001939AF">
          <w:pPr>
            <w:pStyle w:val="Spistreci3"/>
            <w:tabs>
              <w:tab w:val="right" w:leader="dot" w:pos="9060"/>
            </w:tabs>
            <w:rPr>
              <w:rFonts w:eastAsiaTheme="minorEastAsia" w:cstheme="minorBidi"/>
              <w:noProof/>
              <w:color w:val="auto"/>
              <w:sz w:val="22"/>
              <w:szCs w:val="22"/>
            </w:rPr>
          </w:pPr>
          <w:hyperlink w:anchor="_Toc22726595" w:history="1">
            <w:r w:rsidR="00266EA6" w:rsidRPr="00877DF2">
              <w:rPr>
                <w:rStyle w:val="Hipercze"/>
                <w:rFonts w:cstheme="minorHAnsi"/>
                <w:noProof/>
              </w:rPr>
              <w:t>§ 22</w:t>
            </w:r>
            <w:r w:rsidR="00266EA6" w:rsidRPr="00877DF2">
              <w:rPr>
                <w:rStyle w:val="Hipercze"/>
                <w:rFonts w:cstheme="minorHAnsi"/>
                <w:bCs/>
                <w:noProof/>
              </w:rPr>
              <w:t>. [</w:t>
            </w:r>
            <w:r w:rsidR="00266EA6" w:rsidRPr="00877DF2">
              <w:rPr>
                <w:rStyle w:val="Hipercze"/>
                <w:rFonts w:cstheme="minorHAnsi"/>
                <w:noProof/>
              </w:rPr>
              <w:t>Dział Nauczania]</w:t>
            </w:r>
            <w:r w:rsidR="00266EA6">
              <w:rPr>
                <w:noProof/>
                <w:webHidden/>
              </w:rPr>
              <w:tab/>
            </w:r>
            <w:r w:rsidR="00266EA6">
              <w:rPr>
                <w:noProof/>
                <w:webHidden/>
              </w:rPr>
              <w:fldChar w:fldCharType="begin"/>
            </w:r>
            <w:r w:rsidR="00266EA6">
              <w:rPr>
                <w:noProof/>
                <w:webHidden/>
              </w:rPr>
              <w:instrText xml:space="preserve"> PAGEREF _Toc22726595 \h </w:instrText>
            </w:r>
            <w:r w:rsidR="00266EA6">
              <w:rPr>
                <w:noProof/>
                <w:webHidden/>
              </w:rPr>
            </w:r>
            <w:r w:rsidR="00266EA6">
              <w:rPr>
                <w:noProof/>
                <w:webHidden/>
              </w:rPr>
              <w:fldChar w:fldCharType="separate"/>
            </w:r>
            <w:r w:rsidR="00705FEA">
              <w:rPr>
                <w:noProof/>
                <w:webHidden/>
              </w:rPr>
              <w:t>51</w:t>
            </w:r>
            <w:r w:rsidR="00266EA6">
              <w:rPr>
                <w:noProof/>
                <w:webHidden/>
              </w:rPr>
              <w:fldChar w:fldCharType="end"/>
            </w:r>
          </w:hyperlink>
        </w:p>
        <w:p w14:paraId="32F55700" w14:textId="0F80D9C8" w:rsidR="00266EA6" w:rsidRDefault="001939AF">
          <w:pPr>
            <w:pStyle w:val="Spistreci3"/>
            <w:tabs>
              <w:tab w:val="right" w:leader="dot" w:pos="9060"/>
            </w:tabs>
            <w:rPr>
              <w:rFonts w:eastAsiaTheme="minorEastAsia" w:cstheme="minorBidi"/>
              <w:noProof/>
              <w:color w:val="auto"/>
              <w:sz w:val="22"/>
              <w:szCs w:val="22"/>
            </w:rPr>
          </w:pPr>
          <w:hyperlink w:anchor="_Toc22726596" w:history="1">
            <w:r w:rsidR="00266EA6" w:rsidRPr="00877DF2">
              <w:rPr>
                <w:rStyle w:val="Hipercze"/>
                <w:rFonts w:cstheme="minorHAnsi"/>
                <w:noProof/>
              </w:rPr>
              <w:t>§ 23</w:t>
            </w:r>
            <w:r w:rsidR="00266EA6" w:rsidRPr="00877DF2">
              <w:rPr>
                <w:rStyle w:val="Hipercze"/>
                <w:rFonts w:cstheme="minorHAnsi"/>
                <w:bCs/>
                <w:noProof/>
              </w:rPr>
              <w:t>. [</w:t>
            </w:r>
            <w:r w:rsidR="00266EA6" w:rsidRPr="00877DF2">
              <w:rPr>
                <w:rStyle w:val="Hipercze"/>
                <w:rFonts w:cstheme="minorHAnsi"/>
                <w:noProof/>
              </w:rPr>
              <w:t>Sekcja ds. Programu Erasmus+]</w:t>
            </w:r>
            <w:r w:rsidR="00266EA6">
              <w:rPr>
                <w:noProof/>
                <w:webHidden/>
              </w:rPr>
              <w:tab/>
            </w:r>
            <w:r w:rsidR="00266EA6">
              <w:rPr>
                <w:noProof/>
                <w:webHidden/>
              </w:rPr>
              <w:fldChar w:fldCharType="begin"/>
            </w:r>
            <w:r w:rsidR="00266EA6">
              <w:rPr>
                <w:noProof/>
                <w:webHidden/>
              </w:rPr>
              <w:instrText xml:space="preserve"> PAGEREF _Toc22726596 \h </w:instrText>
            </w:r>
            <w:r w:rsidR="00266EA6">
              <w:rPr>
                <w:noProof/>
                <w:webHidden/>
              </w:rPr>
            </w:r>
            <w:r w:rsidR="00266EA6">
              <w:rPr>
                <w:noProof/>
                <w:webHidden/>
              </w:rPr>
              <w:fldChar w:fldCharType="separate"/>
            </w:r>
            <w:r w:rsidR="00705FEA">
              <w:rPr>
                <w:noProof/>
                <w:webHidden/>
              </w:rPr>
              <w:t>52</w:t>
            </w:r>
            <w:r w:rsidR="00266EA6">
              <w:rPr>
                <w:noProof/>
                <w:webHidden/>
              </w:rPr>
              <w:fldChar w:fldCharType="end"/>
            </w:r>
          </w:hyperlink>
        </w:p>
        <w:p w14:paraId="091768C7" w14:textId="04B8AD2A" w:rsidR="00266EA6" w:rsidRDefault="001939AF">
          <w:pPr>
            <w:pStyle w:val="Spistreci3"/>
            <w:tabs>
              <w:tab w:val="right" w:leader="dot" w:pos="9060"/>
            </w:tabs>
            <w:rPr>
              <w:rFonts w:eastAsiaTheme="minorEastAsia" w:cstheme="minorBidi"/>
              <w:noProof/>
              <w:color w:val="auto"/>
              <w:sz w:val="22"/>
              <w:szCs w:val="22"/>
            </w:rPr>
          </w:pPr>
          <w:hyperlink w:anchor="_Toc22726597" w:history="1">
            <w:r w:rsidR="00266EA6" w:rsidRPr="00877DF2">
              <w:rPr>
                <w:rStyle w:val="Hipercze"/>
                <w:rFonts w:cstheme="minorHAnsi"/>
                <w:noProof/>
              </w:rPr>
              <w:t>§ 24</w:t>
            </w:r>
            <w:r w:rsidR="00266EA6" w:rsidRPr="00877DF2">
              <w:rPr>
                <w:rStyle w:val="Hipercze"/>
                <w:rFonts w:cstheme="minorHAnsi"/>
                <w:bCs/>
                <w:noProof/>
              </w:rPr>
              <w:t>. [</w:t>
            </w:r>
            <w:r w:rsidR="00266EA6" w:rsidRPr="00877DF2">
              <w:rPr>
                <w:rStyle w:val="Hipercze"/>
                <w:rFonts w:cstheme="minorHAnsi"/>
                <w:noProof/>
              </w:rPr>
              <w:t>Sekcja ds. programowych i jakości kształcenia]</w:t>
            </w:r>
            <w:r w:rsidR="00266EA6">
              <w:rPr>
                <w:noProof/>
                <w:webHidden/>
              </w:rPr>
              <w:tab/>
            </w:r>
            <w:r w:rsidR="00266EA6">
              <w:rPr>
                <w:noProof/>
                <w:webHidden/>
              </w:rPr>
              <w:fldChar w:fldCharType="begin"/>
            </w:r>
            <w:r w:rsidR="00266EA6">
              <w:rPr>
                <w:noProof/>
                <w:webHidden/>
              </w:rPr>
              <w:instrText xml:space="preserve"> PAGEREF _Toc22726597 \h </w:instrText>
            </w:r>
            <w:r w:rsidR="00266EA6">
              <w:rPr>
                <w:noProof/>
                <w:webHidden/>
              </w:rPr>
            </w:r>
            <w:r w:rsidR="00266EA6">
              <w:rPr>
                <w:noProof/>
                <w:webHidden/>
              </w:rPr>
              <w:fldChar w:fldCharType="separate"/>
            </w:r>
            <w:r w:rsidR="00705FEA">
              <w:rPr>
                <w:noProof/>
                <w:webHidden/>
              </w:rPr>
              <w:t>53</w:t>
            </w:r>
            <w:r w:rsidR="00266EA6">
              <w:rPr>
                <w:noProof/>
                <w:webHidden/>
              </w:rPr>
              <w:fldChar w:fldCharType="end"/>
            </w:r>
          </w:hyperlink>
        </w:p>
        <w:p w14:paraId="621B6299" w14:textId="5FA1F9D1" w:rsidR="00266EA6" w:rsidRDefault="001939AF">
          <w:pPr>
            <w:pStyle w:val="Spistreci3"/>
            <w:tabs>
              <w:tab w:val="right" w:leader="dot" w:pos="9060"/>
            </w:tabs>
            <w:rPr>
              <w:rFonts w:eastAsiaTheme="minorEastAsia" w:cstheme="minorBidi"/>
              <w:noProof/>
              <w:color w:val="auto"/>
              <w:sz w:val="22"/>
              <w:szCs w:val="22"/>
            </w:rPr>
          </w:pPr>
          <w:hyperlink w:anchor="_Toc22726598" w:history="1">
            <w:r w:rsidR="00266EA6" w:rsidRPr="00877DF2">
              <w:rPr>
                <w:rStyle w:val="Hipercze"/>
                <w:rFonts w:cstheme="minorHAnsi"/>
                <w:noProof/>
              </w:rPr>
              <w:t>§ 25. [Dział Prawny]</w:t>
            </w:r>
            <w:r w:rsidR="00266EA6">
              <w:rPr>
                <w:noProof/>
                <w:webHidden/>
              </w:rPr>
              <w:tab/>
            </w:r>
            <w:r w:rsidR="00266EA6">
              <w:rPr>
                <w:noProof/>
                <w:webHidden/>
              </w:rPr>
              <w:fldChar w:fldCharType="begin"/>
            </w:r>
            <w:r w:rsidR="00266EA6">
              <w:rPr>
                <w:noProof/>
                <w:webHidden/>
              </w:rPr>
              <w:instrText xml:space="preserve"> PAGEREF _Toc22726598 \h </w:instrText>
            </w:r>
            <w:r w:rsidR="00266EA6">
              <w:rPr>
                <w:noProof/>
                <w:webHidden/>
              </w:rPr>
            </w:r>
            <w:r w:rsidR="00266EA6">
              <w:rPr>
                <w:noProof/>
                <w:webHidden/>
              </w:rPr>
              <w:fldChar w:fldCharType="separate"/>
            </w:r>
            <w:r w:rsidR="00705FEA">
              <w:rPr>
                <w:noProof/>
                <w:webHidden/>
              </w:rPr>
              <w:t>53</w:t>
            </w:r>
            <w:r w:rsidR="00266EA6">
              <w:rPr>
                <w:noProof/>
                <w:webHidden/>
              </w:rPr>
              <w:fldChar w:fldCharType="end"/>
            </w:r>
          </w:hyperlink>
        </w:p>
        <w:p w14:paraId="4FA26C49" w14:textId="7C2BBEC4" w:rsidR="00266EA6" w:rsidRDefault="001939AF">
          <w:pPr>
            <w:pStyle w:val="Spistreci3"/>
            <w:tabs>
              <w:tab w:val="right" w:leader="dot" w:pos="9060"/>
            </w:tabs>
            <w:rPr>
              <w:rFonts w:eastAsiaTheme="minorEastAsia" w:cstheme="minorBidi"/>
              <w:noProof/>
              <w:color w:val="auto"/>
              <w:sz w:val="22"/>
              <w:szCs w:val="22"/>
            </w:rPr>
          </w:pPr>
          <w:hyperlink w:anchor="_Toc22726599" w:history="1">
            <w:r w:rsidR="00266EA6" w:rsidRPr="00877DF2">
              <w:rPr>
                <w:rStyle w:val="Hipercze"/>
                <w:rFonts w:cstheme="minorHAnsi"/>
                <w:noProof/>
              </w:rPr>
              <w:t>§ 26. [Dział Artystyczno-Badawczy]</w:t>
            </w:r>
            <w:r w:rsidR="00266EA6">
              <w:rPr>
                <w:noProof/>
                <w:webHidden/>
              </w:rPr>
              <w:tab/>
            </w:r>
            <w:r w:rsidR="00266EA6">
              <w:rPr>
                <w:noProof/>
                <w:webHidden/>
              </w:rPr>
              <w:fldChar w:fldCharType="begin"/>
            </w:r>
            <w:r w:rsidR="00266EA6">
              <w:rPr>
                <w:noProof/>
                <w:webHidden/>
              </w:rPr>
              <w:instrText xml:space="preserve"> PAGEREF _Toc22726599 \h </w:instrText>
            </w:r>
            <w:r w:rsidR="00266EA6">
              <w:rPr>
                <w:noProof/>
                <w:webHidden/>
              </w:rPr>
            </w:r>
            <w:r w:rsidR="00266EA6">
              <w:rPr>
                <w:noProof/>
                <w:webHidden/>
              </w:rPr>
              <w:fldChar w:fldCharType="separate"/>
            </w:r>
            <w:r w:rsidR="00705FEA">
              <w:rPr>
                <w:noProof/>
                <w:webHidden/>
              </w:rPr>
              <w:t>54</w:t>
            </w:r>
            <w:r w:rsidR="00266EA6">
              <w:rPr>
                <w:noProof/>
                <w:webHidden/>
              </w:rPr>
              <w:fldChar w:fldCharType="end"/>
            </w:r>
          </w:hyperlink>
        </w:p>
        <w:p w14:paraId="25210B28" w14:textId="4EEE5BE4" w:rsidR="00266EA6" w:rsidRDefault="001939AF">
          <w:pPr>
            <w:pStyle w:val="Spistreci3"/>
            <w:tabs>
              <w:tab w:val="right" w:leader="dot" w:pos="9060"/>
            </w:tabs>
            <w:rPr>
              <w:rFonts w:eastAsiaTheme="minorEastAsia" w:cstheme="minorBidi"/>
              <w:noProof/>
              <w:color w:val="auto"/>
              <w:sz w:val="22"/>
              <w:szCs w:val="22"/>
            </w:rPr>
          </w:pPr>
          <w:hyperlink w:anchor="_Toc22726600" w:history="1">
            <w:r w:rsidR="00266EA6" w:rsidRPr="00877DF2">
              <w:rPr>
                <w:rStyle w:val="Hipercze"/>
                <w:rFonts w:cstheme="minorHAnsi"/>
                <w:noProof/>
              </w:rPr>
              <w:t>§ 27. [Galeria Salon Akademii]</w:t>
            </w:r>
            <w:r w:rsidR="00266EA6">
              <w:rPr>
                <w:noProof/>
                <w:webHidden/>
              </w:rPr>
              <w:tab/>
            </w:r>
            <w:r w:rsidR="00266EA6">
              <w:rPr>
                <w:noProof/>
                <w:webHidden/>
              </w:rPr>
              <w:fldChar w:fldCharType="begin"/>
            </w:r>
            <w:r w:rsidR="00266EA6">
              <w:rPr>
                <w:noProof/>
                <w:webHidden/>
              </w:rPr>
              <w:instrText xml:space="preserve"> PAGEREF _Toc22726600 \h </w:instrText>
            </w:r>
            <w:r w:rsidR="00266EA6">
              <w:rPr>
                <w:noProof/>
                <w:webHidden/>
              </w:rPr>
            </w:r>
            <w:r w:rsidR="00266EA6">
              <w:rPr>
                <w:noProof/>
                <w:webHidden/>
              </w:rPr>
              <w:fldChar w:fldCharType="separate"/>
            </w:r>
            <w:r w:rsidR="00705FEA">
              <w:rPr>
                <w:noProof/>
                <w:webHidden/>
              </w:rPr>
              <w:t>55</w:t>
            </w:r>
            <w:r w:rsidR="00266EA6">
              <w:rPr>
                <w:noProof/>
                <w:webHidden/>
              </w:rPr>
              <w:fldChar w:fldCharType="end"/>
            </w:r>
          </w:hyperlink>
        </w:p>
        <w:p w14:paraId="7FB5C0D0" w14:textId="4CF0BB40" w:rsidR="00266EA6" w:rsidRDefault="001939AF">
          <w:pPr>
            <w:pStyle w:val="Spistreci3"/>
            <w:tabs>
              <w:tab w:val="right" w:leader="dot" w:pos="9060"/>
            </w:tabs>
            <w:rPr>
              <w:rFonts w:eastAsiaTheme="minorEastAsia" w:cstheme="minorBidi"/>
              <w:noProof/>
              <w:color w:val="auto"/>
              <w:sz w:val="22"/>
              <w:szCs w:val="22"/>
            </w:rPr>
          </w:pPr>
          <w:hyperlink w:anchor="_Toc22726601" w:history="1">
            <w:r w:rsidR="00266EA6" w:rsidRPr="00877DF2">
              <w:rPr>
                <w:rStyle w:val="Hipercze"/>
                <w:rFonts w:cstheme="minorHAnsi"/>
                <w:noProof/>
              </w:rPr>
              <w:t>§ 28. [Kwestura]</w:t>
            </w:r>
            <w:r w:rsidR="00266EA6">
              <w:rPr>
                <w:noProof/>
                <w:webHidden/>
              </w:rPr>
              <w:tab/>
            </w:r>
            <w:r w:rsidR="00266EA6">
              <w:rPr>
                <w:noProof/>
                <w:webHidden/>
              </w:rPr>
              <w:fldChar w:fldCharType="begin"/>
            </w:r>
            <w:r w:rsidR="00266EA6">
              <w:rPr>
                <w:noProof/>
                <w:webHidden/>
              </w:rPr>
              <w:instrText xml:space="preserve"> PAGEREF _Toc22726601 \h </w:instrText>
            </w:r>
            <w:r w:rsidR="00266EA6">
              <w:rPr>
                <w:noProof/>
                <w:webHidden/>
              </w:rPr>
            </w:r>
            <w:r w:rsidR="00266EA6">
              <w:rPr>
                <w:noProof/>
                <w:webHidden/>
              </w:rPr>
              <w:fldChar w:fldCharType="separate"/>
            </w:r>
            <w:r w:rsidR="00705FEA">
              <w:rPr>
                <w:noProof/>
                <w:webHidden/>
              </w:rPr>
              <w:t>55</w:t>
            </w:r>
            <w:r w:rsidR="00266EA6">
              <w:rPr>
                <w:noProof/>
                <w:webHidden/>
              </w:rPr>
              <w:fldChar w:fldCharType="end"/>
            </w:r>
          </w:hyperlink>
        </w:p>
        <w:p w14:paraId="7AB2F01B" w14:textId="6F3A4216" w:rsidR="00266EA6" w:rsidRDefault="001939AF">
          <w:pPr>
            <w:pStyle w:val="Spistreci3"/>
            <w:tabs>
              <w:tab w:val="right" w:leader="dot" w:pos="9060"/>
            </w:tabs>
            <w:rPr>
              <w:rFonts w:eastAsiaTheme="minorEastAsia" w:cstheme="minorBidi"/>
              <w:noProof/>
              <w:color w:val="auto"/>
              <w:sz w:val="22"/>
              <w:szCs w:val="22"/>
            </w:rPr>
          </w:pPr>
          <w:hyperlink w:anchor="_Toc22726602" w:history="1">
            <w:r w:rsidR="00266EA6" w:rsidRPr="00877DF2">
              <w:rPr>
                <w:rStyle w:val="Hipercze"/>
                <w:rFonts w:cstheme="minorHAnsi"/>
                <w:noProof/>
              </w:rPr>
              <w:t>§ 29. [Muzeum]</w:t>
            </w:r>
            <w:r w:rsidR="00266EA6">
              <w:rPr>
                <w:noProof/>
                <w:webHidden/>
              </w:rPr>
              <w:tab/>
            </w:r>
            <w:r w:rsidR="00266EA6">
              <w:rPr>
                <w:noProof/>
                <w:webHidden/>
              </w:rPr>
              <w:fldChar w:fldCharType="begin"/>
            </w:r>
            <w:r w:rsidR="00266EA6">
              <w:rPr>
                <w:noProof/>
                <w:webHidden/>
              </w:rPr>
              <w:instrText xml:space="preserve"> PAGEREF _Toc22726602 \h </w:instrText>
            </w:r>
            <w:r w:rsidR="00266EA6">
              <w:rPr>
                <w:noProof/>
                <w:webHidden/>
              </w:rPr>
            </w:r>
            <w:r w:rsidR="00266EA6">
              <w:rPr>
                <w:noProof/>
                <w:webHidden/>
              </w:rPr>
              <w:fldChar w:fldCharType="separate"/>
            </w:r>
            <w:r w:rsidR="00705FEA">
              <w:rPr>
                <w:noProof/>
                <w:webHidden/>
              </w:rPr>
              <w:t>56</w:t>
            </w:r>
            <w:r w:rsidR="00266EA6">
              <w:rPr>
                <w:noProof/>
                <w:webHidden/>
              </w:rPr>
              <w:fldChar w:fldCharType="end"/>
            </w:r>
          </w:hyperlink>
        </w:p>
        <w:p w14:paraId="3DB24873" w14:textId="6D2AC717" w:rsidR="00266EA6" w:rsidRDefault="001939AF">
          <w:pPr>
            <w:pStyle w:val="Spistreci3"/>
            <w:tabs>
              <w:tab w:val="right" w:leader="dot" w:pos="9060"/>
            </w:tabs>
            <w:rPr>
              <w:rFonts w:eastAsiaTheme="minorEastAsia" w:cstheme="minorBidi"/>
              <w:noProof/>
              <w:color w:val="auto"/>
              <w:sz w:val="22"/>
              <w:szCs w:val="22"/>
            </w:rPr>
          </w:pPr>
          <w:hyperlink w:anchor="_Toc22726603" w:history="1">
            <w:r w:rsidR="00266EA6" w:rsidRPr="00877DF2">
              <w:rPr>
                <w:rStyle w:val="Hipercze"/>
                <w:rFonts w:cstheme="minorHAnsi"/>
                <w:noProof/>
              </w:rPr>
              <w:t>§ 30. [Rektorat]</w:t>
            </w:r>
            <w:r w:rsidR="00266EA6">
              <w:rPr>
                <w:noProof/>
                <w:webHidden/>
              </w:rPr>
              <w:tab/>
            </w:r>
            <w:r w:rsidR="00266EA6">
              <w:rPr>
                <w:noProof/>
                <w:webHidden/>
              </w:rPr>
              <w:fldChar w:fldCharType="begin"/>
            </w:r>
            <w:r w:rsidR="00266EA6">
              <w:rPr>
                <w:noProof/>
                <w:webHidden/>
              </w:rPr>
              <w:instrText xml:space="preserve"> PAGEREF _Toc22726603 \h </w:instrText>
            </w:r>
            <w:r w:rsidR="00266EA6">
              <w:rPr>
                <w:noProof/>
                <w:webHidden/>
              </w:rPr>
            </w:r>
            <w:r w:rsidR="00266EA6">
              <w:rPr>
                <w:noProof/>
                <w:webHidden/>
              </w:rPr>
              <w:fldChar w:fldCharType="separate"/>
            </w:r>
            <w:r w:rsidR="00705FEA">
              <w:rPr>
                <w:noProof/>
                <w:webHidden/>
              </w:rPr>
              <w:t>57</w:t>
            </w:r>
            <w:r w:rsidR="00266EA6">
              <w:rPr>
                <w:noProof/>
                <w:webHidden/>
              </w:rPr>
              <w:fldChar w:fldCharType="end"/>
            </w:r>
          </w:hyperlink>
        </w:p>
        <w:p w14:paraId="7B923B5D" w14:textId="2141BA0C" w:rsidR="00266EA6" w:rsidRDefault="001939AF">
          <w:pPr>
            <w:pStyle w:val="Spistreci3"/>
            <w:tabs>
              <w:tab w:val="right" w:leader="dot" w:pos="9060"/>
            </w:tabs>
            <w:rPr>
              <w:rFonts w:eastAsiaTheme="minorEastAsia" w:cstheme="minorBidi"/>
              <w:noProof/>
              <w:color w:val="auto"/>
              <w:sz w:val="22"/>
              <w:szCs w:val="22"/>
            </w:rPr>
          </w:pPr>
          <w:hyperlink w:anchor="_Toc22726604" w:history="1">
            <w:r w:rsidR="00266EA6" w:rsidRPr="00877DF2">
              <w:rPr>
                <w:rStyle w:val="Hipercze"/>
                <w:rFonts w:cstheme="minorHAnsi"/>
                <w:noProof/>
              </w:rPr>
              <w:t>§ 31. [Samodzielne Stanowisko Pracy ds. Planowania Operacyjnego i Ochrony Informacji Niejawnych]</w:t>
            </w:r>
            <w:r w:rsidR="00266EA6">
              <w:rPr>
                <w:noProof/>
                <w:webHidden/>
              </w:rPr>
              <w:tab/>
            </w:r>
            <w:r w:rsidR="00266EA6">
              <w:rPr>
                <w:noProof/>
                <w:webHidden/>
              </w:rPr>
              <w:fldChar w:fldCharType="begin"/>
            </w:r>
            <w:r w:rsidR="00266EA6">
              <w:rPr>
                <w:noProof/>
                <w:webHidden/>
              </w:rPr>
              <w:instrText xml:space="preserve"> PAGEREF _Toc22726604 \h </w:instrText>
            </w:r>
            <w:r w:rsidR="00266EA6">
              <w:rPr>
                <w:noProof/>
                <w:webHidden/>
              </w:rPr>
            </w:r>
            <w:r w:rsidR="00266EA6">
              <w:rPr>
                <w:noProof/>
                <w:webHidden/>
              </w:rPr>
              <w:fldChar w:fldCharType="separate"/>
            </w:r>
            <w:r w:rsidR="00705FEA">
              <w:rPr>
                <w:noProof/>
                <w:webHidden/>
              </w:rPr>
              <w:t>58</w:t>
            </w:r>
            <w:r w:rsidR="00266EA6">
              <w:rPr>
                <w:noProof/>
                <w:webHidden/>
              </w:rPr>
              <w:fldChar w:fldCharType="end"/>
            </w:r>
          </w:hyperlink>
        </w:p>
        <w:p w14:paraId="33FC6BF3" w14:textId="00D31DED" w:rsidR="00266EA6" w:rsidRDefault="001939AF">
          <w:pPr>
            <w:pStyle w:val="Spistreci3"/>
            <w:tabs>
              <w:tab w:val="right" w:leader="dot" w:pos="9060"/>
            </w:tabs>
            <w:rPr>
              <w:rFonts w:eastAsiaTheme="minorEastAsia" w:cstheme="minorBidi"/>
              <w:noProof/>
              <w:color w:val="auto"/>
              <w:sz w:val="22"/>
              <w:szCs w:val="22"/>
            </w:rPr>
          </w:pPr>
          <w:hyperlink w:anchor="_Toc22726605" w:history="1">
            <w:r w:rsidR="00266EA6" w:rsidRPr="00877DF2">
              <w:rPr>
                <w:rStyle w:val="Hipercze"/>
                <w:rFonts w:cstheme="minorHAnsi"/>
                <w:noProof/>
              </w:rPr>
              <w:t>§ 32. [Kancelaria Tajna]</w:t>
            </w:r>
            <w:r w:rsidR="00266EA6">
              <w:rPr>
                <w:noProof/>
                <w:webHidden/>
              </w:rPr>
              <w:tab/>
            </w:r>
            <w:r w:rsidR="00266EA6">
              <w:rPr>
                <w:noProof/>
                <w:webHidden/>
              </w:rPr>
              <w:fldChar w:fldCharType="begin"/>
            </w:r>
            <w:r w:rsidR="00266EA6">
              <w:rPr>
                <w:noProof/>
                <w:webHidden/>
              </w:rPr>
              <w:instrText xml:space="preserve"> PAGEREF _Toc22726605 \h </w:instrText>
            </w:r>
            <w:r w:rsidR="00266EA6">
              <w:rPr>
                <w:noProof/>
                <w:webHidden/>
              </w:rPr>
            </w:r>
            <w:r w:rsidR="00266EA6">
              <w:rPr>
                <w:noProof/>
                <w:webHidden/>
              </w:rPr>
              <w:fldChar w:fldCharType="separate"/>
            </w:r>
            <w:r w:rsidR="00705FEA">
              <w:rPr>
                <w:noProof/>
                <w:webHidden/>
              </w:rPr>
              <w:t>59</w:t>
            </w:r>
            <w:r w:rsidR="00266EA6">
              <w:rPr>
                <w:noProof/>
                <w:webHidden/>
              </w:rPr>
              <w:fldChar w:fldCharType="end"/>
            </w:r>
          </w:hyperlink>
        </w:p>
        <w:p w14:paraId="75C62B35" w14:textId="46D971A6" w:rsidR="00266EA6" w:rsidRDefault="001939AF">
          <w:pPr>
            <w:pStyle w:val="Spistreci3"/>
            <w:tabs>
              <w:tab w:val="right" w:leader="dot" w:pos="9060"/>
            </w:tabs>
            <w:rPr>
              <w:rFonts w:eastAsiaTheme="minorEastAsia" w:cstheme="minorBidi"/>
              <w:noProof/>
              <w:color w:val="auto"/>
              <w:sz w:val="22"/>
              <w:szCs w:val="22"/>
            </w:rPr>
          </w:pPr>
          <w:hyperlink w:anchor="_Toc22726606" w:history="1">
            <w:r w:rsidR="00266EA6" w:rsidRPr="00877DF2">
              <w:rPr>
                <w:rStyle w:val="Hipercze"/>
                <w:rFonts w:cstheme="minorHAnsi"/>
                <w:noProof/>
              </w:rPr>
              <w:t>§ 33.</w:t>
            </w:r>
            <w:r w:rsidR="00266EA6" w:rsidRPr="00877DF2">
              <w:rPr>
                <w:rStyle w:val="Hipercze"/>
                <w:rFonts w:cstheme="minorHAnsi"/>
                <w:bCs/>
                <w:noProof/>
              </w:rPr>
              <w:t xml:space="preserve"> [</w:t>
            </w:r>
            <w:r w:rsidR="00266EA6" w:rsidRPr="00877DF2">
              <w:rPr>
                <w:rStyle w:val="Hipercze"/>
                <w:rFonts w:cstheme="minorHAnsi"/>
                <w:noProof/>
              </w:rPr>
              <w:t>Biuro Rady Dyscypliny]</w:t>
            </w:r>
            <w:r w:rsidR="00266EA6">
              <w:rPr>
                <w:noProof/>
                <w:webHidden/>
              </w:rPr>
              <w:tab/>
            </w:r>
            <w:r w:rsidR="00266EA6">
              <w:rPr>
                <w:noProof/>
                <w:webHidden/>
              </w:rPr>
              <w:fldChar w:fldCharType="begin"/>
            </w:r>
            <w:r w:rsidR="00266EA6">
              <w:rPr>
                <w:noProof/>
                <w:webHidden/>
              </w:rPr>
              <w:instrText xml:space="preserve"> PAGEREF _Toc22726606 \h </w:instrText>
            </w:r>
            <w:r w:rsidR="00266EA6">
              <w:rPr>
                <w:noProof/>
                <w:webHidden/>
              </w:rPr>
            </w:r>
            <w:r w:rsidR="00266EA6">
              <w:rPr>
                <w:noProof/>
                <w:webHidden/>
              </w:rPr>
              <w:fldChar w:fldCharType="separate"/>
            </w:r>
            <w:r w:rsidR="00705FEA">
              <w:rPr>
                <w:noProof/>
                <w:webHidden/>
              </w:rPr>
              <w:t>59</w:t>
            </w:r>
            <w:r w:rsidR="00266EA6">
              <w:rPr>
                <w:noProof/>
                <w:webHidden/>
              </w:rPr>
              <w:fldChar w:fldCharType="end"/>
            </w:r>
          </w:hyperlink>
        </w:p>
        <w:p w14:paraId="4E74799A" w14:textId="07CC1C2A" w:rsidR="00266EA6" w:rsidRDefault="001939AF">
          <w:pPr>
            <w:pStyle w:val="Spistreci3"/>
            <w:tabs>
              <w:tab w:val="right" w:leader="dot" w:pos="9060"/>
            </w:tabs>
            <w:rPr>
              <w:rFonts w:eastAsiaTheme="minorEastAsia" w:cstheme="minorBidi"/>
              <w:noProof/>
              <w:color w:val="auto"/>
              <w:sz w:val="22"/>
              <w:szCs w:val="22"/>
            </w:rPr>
          </w:pPr>
          <w:hyperlink w:anchor="_Toc22726607" w:history="1">
            <w:r w:rsidR="00266EA6" w:rsidRPr="00877DF2">
              <w:rPr>
                <w:rStyle w:val="Hipercze"/>
                <w:rFonts w:cstheme="minorHAnsi"/>
                <w:noProof/>
              </w:rPr>
              <w:t>§ 34. [Dziekanaty]</w:t>
            </w:r>
            <w:r w:rsidR="00266EA6">
              <w:rPr>
                <w:noProof/>
                <w:webHidden/>
              </w:rPr>
              <w:tab/>
            </w:r>
            <w:r w:rsidR="00266EA6">
              <w:rPr>
                <w:noProof/>
                <w:webHidden/>
              </w:rPr>
              <w:fldChar w:fldCharType="begin"/>
            </w:r>
            <w:r w:rsidR="00266EA6">
              <w:rPr>
                <w:noProof/>
                <w:webHidden/>
              </w:rPr>
              <w:instrText xml:space="preserve"> PAGEREF _Toc22726607 \h </w:instrText>
            </w:r>
            <w:r w:rsidR="00266EA6">
              <w:rPr>
                <w:noProof/>
                <w:webHidden/>
              </w:rPr>
            </w:r>
            <w:r w:rsidR="00266EA6">
              <w:rPr>
                <w:noProof/>
                <w:webHidden/>
              </w:rPr>
              <w:fldChar w:fldCharType="separate"/>
            </w:r>
            <w:r w:rsidR="00705FEA">
              <w:rPr>
                <w:noProof/>
                <w:webHidden/>
              </w:rPr>
              <w:t>60</w:t>
            </w:r>
            <w:r w:rsidR="00266EA6">
              <w:rPr>
                <w:noProof/>
                <w:webHidden/>
              </w:rPr>
              <w:fldChar w:fldCharType="end"/>
            </w:r>
          </w:hyperlink>
        </w:p>
        <w:p w14:paraId="5D6C87E6" w14:textId="16937A0A" w:rsidR="0090257E" w:rsidRPr="00A4762C" w:rsidRDefault="0090257E" w:rsidP="00890D7E">
          <w:pPr>
            <w:spacing w:after="0" w:line="276" w:lineRule="auto"/>
            <w:rPr>
              <w:rFonts w:asciiTheme="minorHAnsi" w:hAnsiTheme="minorHAnsi" w:cstheme="minorHAnsi"/>
            </w:rPr>
          </w:pPr>
          <w:r w:rsidRPr="00A4762C">
            <w:rPr>
              <w:rFonts w:asciiTheme="minorHAnsi" w:hAnsiTheme="minorHAnsi" w:cstheme="minorHAnsi"/>
              <w:b/>
              <w:bCs/>
              <w:noProof/>
            </w:rPr>
            <w:fldChar w:fldCharType="end"/>
          </w:r>
        </w:p>
      </w:sdtContent>
    </w:sdt>
    <w:p w14:paraId="55DE56B0" w14:textId="4FFEC7FD" w:rsidR="005B312D" w:rsidRPr="00A4762C" w:rsidRDefault="005B312D" w:rsidP="00890D7E">
      <w:pPr>
        <w:pStyle w:val="Nagwek1"/>
        <w:rPr>
          <w:rFonts w:asciiTheme="minorHAnsi" w:hAnsiTheme="minorHAnsi" w:cstheme="minorHAnsi"/>
        </w:rPr>
      </w:pPr>
      <w:bookmarkStart w:id="1" w:name="_Toc22726519"/>
      <w:r w:rsidRPr="00A4762C">
        <w:rPr>
          <w:rFonts w:asciiTheme="minorHAnsi" w:hAnsiTheme="minorHAnsi" w:cstheme="minorHAnsi"/>
        </w:rPr>
        <w:lastRenderedPageBreak/>
        <w:t>DZIAŁ I. ZAGADNIENIA OGÓLNE</w:t>
      </w:r>
      <w:r w:rsidR="00041EFA" w:rsidRPr="00A4762C">
        <w:rPr>
          <w:rFonts w:asciiTheme="minorHAnsi" w:hAnsiTheme="minorHAnsi" w:cstheme="minorHAnsi"/>
        </w:rPr>
        <w:t xml:space="preserve"> I STRUKTURA AKADEMII</w:t>
      </w:r>
      <w:bookmarkEnd w:id="1"/>
    </w:p>
    <w:p w14:paraId="2C6802F7" w14:textId="77777777" w:rsidR="005B312D" w:rsidRPr="00A4762C" w:rsidRDefault="005B312D" w:rsidP="00890D7E">
      <w:pPr>
        <w:spacing w:line="276" w:lineRule="auto"/>
        <w:rPr>
          <w:rFonts w:asciiTheme="minorHAnsi" w:hAnsiTheme="minorHAnsi" w:cstheme="minorHAnsi"/>
        </w:rPr>
      </w:pPr>
    </w:p>
    <w:p w14:paraId="52AD46D9" w14:textId="5A56FABF" w:rsidR="00D00EBC" w:rsidRPr="00A4762C" w:rsidRDefault="00620492" w:rsidP="00890D7E">
      <w:pPr>
        <w:pStyle w:val="Nagwek2"/>
        <w:rPr>
          <w:rFonts w:asciiTheme="minorHAnsi" w:hAnsiTheme="minorHAnsi" w:cstheme="minorHAnsi"/>
        </w:rPr>
      </w:pPr>
      <w:bookmarkStart w:id="2" w:name="_Toc22726520"/>
      <w:r w:rsidRPr="00A4762C">
        <w:rPr>
          <w:rFonts w:asciiTheme="minorHAnsi" w:hAnsiTheme="minorHAnsi" w:cstheme="minorHAnsi"/>
        </w:rPr>
        <w:t>Rozdział 1</w:t>
      </w:r>
      <w:r w:rsidR="00D00EBC" w:rsidRPr="00A4762C">
        <w:rPr>
          <w:rFonts w:asciiTheme="minorHAnsi" w:hAnsiTheme="minorHAnsi" w:cstheme="minorHAnsi"/>
        </w:rPr>
        <w:t>. Postanowienia ogólne</w:t>
      </w:r>
      <w:bookmarkEnd w:id="2"/>
    </w:p>
    <w:p w14:paraId="568C5798" w14:textId="77777777" w:rsidR="00D00EBC" w:rsidRPr="00A4762C" w:rsidRDefault="00D00EBC" w:rsidP="00890D7E">
      <w:pPr>
        <w:spacing w:after="0" w:line="276" w:lineRule="auto"/>
        <w:rPr>
          <w:rFonts w:asciiTheme="minorHAnsi" w:hAnsiTheme="minorHAnsi" w:cstheme="minorHAnsi"/>
        </w:rPr>
      </w:pPr>
    </w:p>
    <w:p w14:paraId="18CE4C62" w14:textId="41902A23" w:rsidR="00855D46" w:rsidRPr="00A4762C" w:rsidRDefault="00DE5C56" w:rsidP="00890D7E">
      <w:pPr>
        <w:pStyle w:val="Nagwek3"/>
        <w:rPr>
          <w:rFonts w:asciiTheme="minorHAnsi" w:hAnsiTheme="minorHAnsi" w:cstheme="minorHAnsi"/>
        </w:rPr>
      </w:pPr>
      <w:bookmarkStart w:id="3" w:name="_Toc22726521"/>
      <w:r w:rsidRPr="00A4762C">
        <w:rPr>
          <w:rFonts w:asciiTheme="minorHAnsi" w:hAnsiTheme="minorHAnsi" w:cstheme="minorHAnsi"/>
        </w:rPr>
        <w:t>§ 1</w:t>
      </w:r>
      <w:r w:rsidR="00D00EBC" w:rsidRPr="00A4762C">
        <w:rPr>
          <w:rFonts w:asciiTheme="minorHAnsi" w:hAnsiTheme="minorHAnsi" w:cstheme="minorHAnsi"/>
        </w:rPr>
        <w:t>. [Zakres regulacji]</w:t>
      </w:r>
      <w:bookmarkEnd w:id="3"/>
    </w:p>
    <w:p w14:paraId="034EC92F" w14:textId="17D6502A" w:rsidR="00D00EBC" w:rsidRPr="00A4762C" w:rsidRDefault="00D00EBC" w:rsidP="00890D7E">
      <w:pPr>
        <w:spacing w:after="0" w:line="276" w:lineRule="auto"/>
        <w:ind w:left="0"/>
        <w:contextualSpacing/>
        <w:rPr>
          <w:rFonts w:asciiTheme="minorHAnsi" w:hAnsiTheme="minorHAnsi" w:cstheme="minorHAnsi"/>
          <w:sz w:val="22"/>
        </w:rPr>
      </w:pPr>
      <w:r w:rsidRPr="00A4762C">
        <w:rPr>
          <w:rFonts w:asciiTheme="minorHAnsi" w:hAnsiTheme="minorHAnsi" w:cstheme="minorHAnsi"/>
          <w:sz w:val="22"/>
        </w:rPr>
        <w:t>Niniejszy r</w:t>
      </w:r>
      <w:r w:rsidR="00DE5C56" w:rsidRPr="00A4762C">
        <w:rPr>
          <w:rFonts w:asciiTheme="minorHAnsi" w:hAnsiTheme="minorHAnsi" w:cstheme="minorHAnsi"/>
          <w:sz w:val="22"/>
        </w:rPr>
        <w:t>egulamin organizacyjny</w:t>
      </w:r>
      <w:r w:rsidRPr="00A4762C">
        <w:rPr>
          <w:rFonts w:asciiTheme="minorHAnsi" w:hAnsiTheme="minorHAnsi" w:cstheme="minorHAnsi"/>
          <w:sz w:val="22"/>
        </w:rPr>
        <w:t xml:space="preserve"> </w:t>
      </w:r>
      <w:r w:rsidR="00DE5C56" w:rsidRPr="00A4762C">
        <w:rPr>
          <w:rFonts w:asciiTheme="minorHAnsi" w:hAnsiTheme="minorHAnsi" w:cstheme="minorHAnsi"/>
          <w:sz w:val="22"/>
        </w:rPr>
        <w:t>A</w:t>
      </w:r>
      <w:r w:rsidR="00827F89" w:rsidRPr="00A4762C">
        <w:rPr>
          <w:rFonts w:asciiTheme="minorHAnsi" w:hAnsiTheme="minorHAnsi" w:cstheme="minorHAnsi"/>
          <w:sz w:val="22"/>
        </w:rPr>
        <w:t xml:space="preserve">kademii </w:t>
      </w:r>
      <w:r w:rsidR="00DE5C56" w:rsidRPr="00A4762C">
        <w:rPr>
          <w:rFonts w:asciiTheme="minorHAnsi" w:hAnsiTheme="minorHAnsi" w:cstheme="minorHAnsi"/>
          <w:sz w:val="22"/>
        </w:rPr>
        <w:t>S</w:t>
      </w:r>
      <w:r w:rsidR="00827F89" w:rsidRPr="00A4762C">
        <w:rPr>
          <w:rFonts w:asciiTheme="minorHAnsi" w:hAnsiTheme="minorHAnsi" w:cstheme="minorHAnsi"/>
          <w:sz w:val="22"/>
        </w:rPr>
        <w:t xml:space="preserve">ztuk </w:t>
      </w:r>
      <w:r w:rsidR="00DE5C56" w:rsidRPr="00A4762C">
        <w:rPr>
          <w:rFonts w:asciiTheme="minorHAnsi" w:hAnsiTheme="minorHAnsi" w:cstheme="minorHAnsi"/>
          <w:sz w:val="22"/>
        </w:rPr>
        <w:t>P</w:t>
      </w:r>
      <w:r w:rsidR="00827F89" w:rsidRPr="00A4762C">
        <w:rPr>
          <w:rFonts w:asciiTheme="minorHAnsi" w:hAnsiTheme="minorHAnsi" w:cstheme="minorHAnsi"/>
          <w:sz w:val="22"/>
        </w:rPr>
        <w:t>ięknych w Warszawie</w:t>
      </w:r>
      <w:r w:rsidRPr="00A4762C">
        <w:rPr>
          <w:rFonts w:asciiTheme="minorHAnsi" w:hAnsiTheme="minorHAnsi" w:cstheme="minorHAnsi"/>
          <w:sz w:val="22"/>
        </w:rPr>
        <w:t xml:space="preserve"> o</w:t>
      </w:r>
      <w:r w:rsidR="00DE5C56" w:rsidRPr="00A4762C">
        <w:rPr>
          <w:rFonts w:asciiTheme="minorHAnsi" w:hAnsiTheme="minorHAnsi" w:cstheme="minorHAnsi"/>
          <w:sz w:val="22"/>
        </w:rPr>
        <w:t>kreśla</w:t>
      </w:r>
      <w:r w:rsidR="00337075" w:rsidRPr="00A4762C">
        <w:rPr>
          <w:rFonts w:asciiTheme="minorHAnsi" w:hAnsiTheme="minorHAnsi" w:cstheme="minorHAnsi"/>
          <w:sz w:val="22"/>
        </w:rPr>
        <w:t>:</w:t>
      </w:r>
      <w:r w:rsidR="00DE5C56" w:rsidRPr="00A4762C">
        <w:rPr>
          <w:rFonts w:asciiTheme="minorHAnsi" w:hAnsiTheme="minorHAnsi" w:cstheme="minorHAnsi"/>
          <w:sz w:val="22"/>
        </w:rPr>
        <w:t xml:space="preserve"> </w:t>
      </w:r>
    </w:p>
    <w:p w14:paraId="51D37F38" w14:textId="270A739A" w:rsidR="00337075" w:rsidRPr="00A4762C" w:rsidRDefault="00337075" w:rsidP="00890D7E">
      <w:pPr>
        <w:pStyle w:val="Akapitzlist"/>
        <w:numPr>
          <w:ilvl w:val="0"/>
          <w:numId w:val="75"/>
        </w:numPr>
        <w:spacing w:line="276" w:lineRule="auto"/>
        <w:ind w:left="567" w:hanging="284"/>
        <w:contextualSpacing/>
        <w:rPr>
          <w:rFonts w:asciiTheme="minorHAnsi" w:hAnsiTheme="minorHAnsi" w:cstheme="minorHAnsi"/>
          <w:sz w:val="22"/>
        </w:rPr>
      </w:pPr>
      <w:r w:rsidRPr="00A4762C">
        <w:rPr>
          <w:rFonts w:asciiTheme="minorHAnsi" w:hAnsiTheme="minorHAnsi" w:cstheme="minorHAnsi"/>
          <w:sz w:val="22"/>
        </w:rPr>
        <w:t xml:space="preserve">strukturę organizacyjną </w:t>
      </w:r>
      <w:r w:rsidR="00D00EBC" w:rsidRPr="00A4762C">
        <w:rPr>
          <w:rFonts w:asciiTheme="minorHAnsi" w:hAnsiTheme="minorHAnsi" w:cstheme="minorHAnsi"/>
          <w:sz w:val="22"/>
        </w:rPr>
        <w:t>U</w:t>
      </w:r>
      <w:r w:rsidRPr="00A4762C">
        <w:rPr>
          <w:rFonts w:asciiTheme="minorHAnsi" w:hAnsiTheme="minorHAnsi" w:cstheme="minorHAnsi"/>
          <w:sz w:val="22"/>
        </w:rPr>
        <w:t>czelni oraz podział zadań w ramach tej struktury;</w:t>
      </w:r>
    </w:p>
    <w:p w14:paraId="39C46288" w14:textId="73F4FD8E" w:rsidR="00337075" w:rsidRPr="00A4762C" w:rsidRDefault="00337075" w:rsidP="00890D7E">
      <w:pPr>
        <w:pStyle w:val="Akapitzlist"/>
        <w:numPr>
          <w:ilvl w:val="0"/>
          <w:numId w:val="75"/>
        </w:numPr>
        <w:spacing w:line="276" w:lineRule="auto"/>
        <w:ind w:left="567" w:hanging="284"/>
        <w:contextualSpacing/>
        <w:jc w:val="both"/>
        <w:rPr>
          <w:rFonts w:asciiTheme="minorHAnsi" w:hAnsiTheme="minorHAnsi" w:cstheme="minorHAnsi"/>
          <w:sz w:val="22"/>
        </w:rPr>
      </w:pPr>
      <w:r w:rsidRPr="00A4762C">
        <w:rPr>
          <w:rFonts w:asciiTheme="minorHAnsi" w:hAnsiTheme="minorHAnsi" w:cstheme="minorHAnsi"/>
          <w:sz w:val="22"/>
        </w:rPr>
        <w:t xml:space="preserve">organizację oraz zasady działania administracji </w:t>
      </w:r>
      <w:r w:rsidR="00D00EBC" w:rsidRPr="00A4762C">
        <w:rPr>
          <w:rFonts w:asciiTheme="minorHAnsi" w:hAnsiTheme="minorHAnsi" w:cstheme="minorHAnsi"/>
          <w:sz w:val="22"/>
        </w:rPr>
        <w:t>U</w:t>
      </w:r>
      <w:r w:rsidRPr="00A4762C">
        <w:rPr>
          <w:rFonts w:asciiTheme="minorHAnsi" w:hAnsiTheme="minorHAnsi" w:cstheme="minorHAnsi"/>
          <w:sz w:val="22"/>
        </w:rPr>
        <w:t>czelni.</w:t>
      </w:r>
    </w:p>
    <w:p w14:paraId="7FD8FECC" w14:textId="0FE1206E" w:rsidR="00855D46" w:rsidRPr="00A4762C" w:rsidRDefault="00855D46" w:rsidP="00890D7E">
      <w:pPr>
        <w:spacing w:after="0" w:line="276" w:lineRule="auto"/>
        <w:ind w:left="0" w:firstLine="0"/>
        <w:rPr>
          <w:rFonts w:asciiTheme="minorHAnsi" w:hAnsiTheme="minorHAnsi" w:cstheme="minorHAnsi"/>
          <w:color w:val="auto"/>
          <w:sz w:val="22"/>
        </w:rPr>
      </w:pPr>
    </w:p>
    <w:p w14:paraId="795BC941" w14:textId="51F2C21D" w:rsidR="00D00EBC" w:rsidRPr="00A4762C" w:rsidRDefault="00D00EBC" w:rsidP="00890D7E">
      <w:pPr>
        <w:pStyle w:val="Nagwek3"/>
        <w:rPr>
          <w:rFonts w:asciiTheme="minorHAnsi" w:hAnsiTheme="minorHAnsi" w:cstheme="minorHAnsi"/>
        </w:rPr>
      </w:pPr>
      <w:bookmarkStart w:id="4" w:name="_Toc22726522"/>
      <w:r w:rsidRPr="00A4762C">
        <w:rPr>
          <w:rFonts w:asciiTheme="minorHAnsi" w:hAnsiTheme="minorHAnsi" w:cstheme="minorHAnsi"/>
        </w:rPr>
        <w:t>§ 2. [Definicje]</w:t>
      </w:r>
      <w:bookmarkEnd w:id="4"/>
    </w:p>
    <w:p w14:paraId="5144CE0E" w14:textId="77777777" w:rsidR="00D00EBC" w:rsidRPr="00A4762C" w:rsidRDefault="00D00EBC" w:rsidP="00890D7E">
      <w:pPr>
        <w:spacing w:after="0" w:line="276" w:lineRule="auto"/>
        <w:ind w:left="0" w:firstLine="0"/>
        <w:rPr>
          <w:rFonts w:asciiTheme="minorHAnsi" w:hAnsiTheme="minorHAnsi" w:cstheme="minorHAnsi"/>
          <w:color w:val="auto"/>
          <w:sz w:val="22"/>
        </w:rPr>
      </w:pPr>
      <w:r w:rsidRPr="00A4762C">
        <w:rPr>
          <w:rFonts w:asciiTheme="minorHAnsi" w:hAnsiTheme="minorHAnsi" w:cstheme="minorHAnsi"/>
          <w:color w:val="auto"/>
          <w:sz w:val="22"/>
        </w:rPr>
        <w:t>Ilekroć w regulaminie jest mowa o:</w:t>
      </w:r>
    </w:p>
    <w:p w14:paraId="74D9BB70" w14:textId="1184DAA1" w:rsidR="00D00EBC" w:rsidRPr="00A4762C" w:rsidRDefault="00D00EBC" w:rsidP="00890D7E">
      <w:pPr>
        <w:pStyle w:val="Akapitzlist"/>
        <w:numPr>
          <w:ilvl w:val="0"/>
          <w:numId w:val="76"/>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ASP lub Uczelni lub Akademii</w:t>
      </w:r>
      <w:r w:rsidR="00A4762C">
        <w:rPr>
          <w:rFonts w:asciiTheme="minorHAnsi" w:hAnsiTheme="minorHAnsi" w:cstheme="minorHAnsi"/>
          <w:sz w:val="22"/>
        </w:rPr>
        <w:t xml:space="preserve"> </w:t>
      </w:r>
      <w:r w:rsidRPr="00A4762C">
        <w:rPr>
          <w:rFonts w:asciiTheme="minorHAnsi" w:hAnsiTheme="minorHAnsi" w:cstheme="minorHAnsi"/>
          <w:sz w:val="22"/>
        </w:rPr>
        <w:t>– należy przez to rozumieć Akademię Sztuk Pięknych w Warszawie;</w:t>
      </w:r>
    </w:p>
    <w:p w14:paraId="5FF8B9FC" w14:textId="64C7B433" w:rsidR="00D00EBC" w:rsidRDefault="00D00EBC" w:rsidP="00890D7E">
      <w:pPr>
        <w:pStyle w:val="Akapitzlist"/>
        <w:numPr>
          <w:ilvl w:val="0"/>
          <w:numId w:val="76"/>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Regulaminie – należy przez to rozumieć niniejszy regulamin;</w:t>
      </w:r>
    </w:p>
    <w:p w14:paraId="1B16C5EF" w14:textId="0D62751A" w:rsidR="003433DB" w:rsidRPr="00A4762C" w:rsidRDefault="003433DB" w:rsidP="00890D7E">
      <w:pPr>
        <w:pStyle w:val="Akapitzlist"/>
        <w:numPr>
          <w:ilvl w:val="0"/>
          <w:numId w:val="76"/>
        </w:numPr>
        <w:spacing w:line="276" w:lineRule="auto"/>
        <w:ind w:left="567" w:hanging="283"/>
        <w:jc w:val="both"/>
        <w:rPr>
          <w:rFonts w:asciiTheme="minorHAnsi" w:hAnsiTheme="minorHAnsi" w:cstheme="minorHAnsi"/>
          <w:sz w:val="22"/>
        </w:rPr>
      </w:pPr>
      <w:r>
        <w:rPr>
          <w:rFonts w:asciiTheme="minorHAnsi" w:hAnsiTheme="minorHAnsi" w:cstheme="minorHAnsi"/>
          <w:sz w:val="22"/>
        </w:rPr>
        <w:t>Rektorze – należy przez to rozumieć Rektora ASP;</w:t>
      </w:r>
    </w:p>
    <w:p w14:paraId="5C58ECA1" w14:textId="143400BC" w:rsidR="003C658B" w:rsidRPr="00A4762C" w:rsidRDefault="003C658B" w:rsidP="00890D7E">
      <w:pPr>
        <w:pStyle w:val="Akapitzlist"/>
        <w:numPr>
          <w:ilvl w:val="0"/>
          <w:numId w:val="76"/>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 xml:space="preserve">Statucie </w:t>
      </w:r>
      <w:r w:rsidR="00DB0AF6" w:rsidRPr="00A4762C">
        <w:rPr>
          <w:rFonts w:asciiTheme="minorHAnsi" w:hAnsiTheme="minorHAnsi" w:cstheme="minorHAnsi"/>
          <w:sz w:val="22"/>
        </w:rPr>
        <w:t>–</w:t>
      </w:r>
      <w:r w:rsidRPr="00A4762C">
        <w:rPr>
          <w:rFonts w:asciiTheme="minorHAnsi" w:hAnsiTheme="minorHAnsi" w:cstheme="minorHAnsi"/>
          <w:sz w:val="22"/>
        </w:rPr>
        <w:t xml:space="preserve"> </w:t>
      </w:r>
      <w:r w:rsidR="00DB0AF6" w:rsidRPr="00A4762C">
        <w:rPr>
          <w:rFonts w:asciiTheme="minorHAnsi" w:hAnsiTheme="minorHAnsi" w:cstheme="minorHAnsi"/>
          <w:sz w:val="22"/>
        </w:rPr>
        <w:t>należy przez to rozumieć statut ASP;</w:t>
      </w:r>
    </w:p>
    <w:p w14:paraId="4AA5D522" w14:textId="32C0D980" w:rsidR="00D00EBC" w:rsidRPr="00A4762C" w:rsidRDefault="00D00EBC" w:rsidP="00890D7E">
      <w:pPr>
        <w:pStyle w:val="Akapitzlist"/>
        <w:numPr>
          <w:ilvl w:val="0"/>
          <w:numId w:val="76"/>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 xml:space="preserve">Ustawie - należy przez to rozumieć ustawę z dnia 20 lipca 2018 r. - Prawo o szkolnictwie </w:t>
      </w:r>
      <w:r w:rsidR="00E801EC">
        <w:rPr>
          <w:rFonts w:asciiTheme="minorHAnsi" w:hAnsiTheme="minorHAnsi" w:cstheme="minorHAnsi"/>
          <w:sz w:val="22"/>
        </w:rPr>
        <w:t>w</w:t>
      </w:r>
      <w:r w:rsidR="00E801EC" w:rsidRPr="00A4762C">
        <w:rPr>
          <w:rFonts w:asciiTheme="minorHAnsi" w:hAnsiTheme="minorHAnsi" w:cstheme="minorHAnsi"/>
          <w:sz w:val="22"/>
        </w:rPr>
        <w:t xml:space="preserve">yższym </w:t>
      </w:r>
      <w:r w:rsidRPr="00A4762C">
        <w:rPr>
          <w:rFonts w:asciiTheme="minorHAnsi" w:hAnsiTheme="minorHAnsi" w:cstheme="minorHAnsi"/>
          <w:sz w:val="22"/>
        </w:rPr>
        <w:t xml:space="preserve">i </w:t>
      </w:r>
      <w:r w:rsidR="00E801EC">
        <w:rPr>
          <w:rFonts w:asciiTheme="minorHAnsi" w:hAnsiTheme="minorHAnsi" w:cstheme="minorHAnsi"/>
          <w:sz w:val="22"/>
        </w:rPr>
        <w:t>n</w:t>
      </w:r>
      <w:r w:rsidR="00E801EC" w:rsidRPr="00A4762C">
        <w:rPr>
          <w:rFonts w:asciiTheme="minorHAnsi" w:hAnsiTheme="minorHAnsi" w:cstheme="minorHAnsi"/>
          <w:sz w:val="22"/>
        </w:rPr>
        <w:t xml:space="preserve">auce </w:t>
      </w:r>
      <w:r w:rsidRPr="00A4762C">
        <w:rPr>
          <w:rFonts w:asciiTheme="minorHAnsi" w:hAnsiTheme="minorHAnsi" w:cstheme="minorHAnsi"/>
          <w:sz w:val="22"/>
        </w:rPr>
        <w:t xml:space="preserve">(Dz. U. z 2018 r. poz. 1668 z </w:t>
      </w:r>
      <w:proofErr w:type="spellStart"/>
      <w:r w:rsidRPr="00A4762C">
        <w:rPr>
          <w:rFonts w:asciiTheme="minorHAnsi" w:hAnsiTheme="minorHAnsi" w:cstheme="minorHAnsi"/>
          <w:sz w:val="22"/>
        </w:rPr>
        <w:t>późn</w:t>
      </w:r>
      <w:proofErr w:type="spellEnd"/>
      <w:r w:rsidRPr="00A4762C">
        <w:rPr>
          <w:rFonts w:asciiTheme="minorHAnsi" w:hAnsiTheme="minorHAnsi" w:cstheme="minorHAnsi"/>
          <w:sz w:val="22"/>
        </w:rPr>
        <w:t>. zm.).</w:t>
      </w:r>
    </w:p>
    <w:p w14:paraId="0DA18B81" w14:textId="77777777" w:rsidR="00D00EBC" w:rsidRPr="00A4762C" w:rsidRDefault="00D00EBC" w:rsidP="00890D7E">
      <w:pPr>
        <w:spacing w:after="0" w:line="276" w:lineRule="auto"/>
        <w:ind w:left="0" w:firstLine="0"/>
        <w:rPr>
          <w:rFonts w:asciiTheme="minorHAnsi" w:hAnsiTheme="minorHAnsi" w:cstheme="minorHAnsi"/>
          <w:color w:val="auto"/>
          <w:sz w:val="22"/>
        </w:rPr>
      </w:pPr>
    </w:p>
    <w:p w14:paraId="3BFD1F58" w14:textId="6E59D62C" w:rsidR="00D00EBC" w:rsidRPr="00A4762C" w:rsidRDefault="00620492" w:rsidP="00890D7E">
      <w:pPr>
        <w:pStyle w:val="Nagwek2"/>
        <w:rPr>
          <w:rFonts w:asciiTheme="minorHAnsi" w:hAnsiTheme="minorHAnsi" w:cstheme="minorHAnsi"/>
        </w:rPr>
      </w:pPr>
      <w:bookmarkStart w:id="5" w:name="_Toc22726523"/>
      <w:r w:rsidRPr="00A4762C">
        <w:rPr>
          <w:rFonts w:asciiTheme="minorHAnsi" w:hAnsiTheme="minorHAnsi" w:cstheme="minorHAnsi"/>
        </w:rPr>
        <w:t>Rozdział 2</w:t>
      </w:r>
      <w:r w:rsidR="00D00EBC" w:rsidRPr="00A4762C">
        <w:rPr>
          <w:rFonts w:asciiTheme="minorHAnsi" w:hAnsiTheme="minorHAnsi" w:cstheme="minorHAnsi"/>
        </w:rPr>
        <w:t>. Struktura organizacyjna ASP</w:t>
      </w:r>
      <w:bookmarkEnd w:id="5"/>
    </w:p>
    <w:p w14:paraId="77989DE8" w14:textId="65B00CAA" w:rsidR="00D00EBC" w:rsidRPr="00A4762C" w:rsidRDefault="00D00EBC" w:rsidP="00890D7E">
      <w:pPr>
        <w:spacing w:after="0" w:line="276" w:lineRule="auto"/>
        <w:rPr>
          <w:rFonts w:asciiTheme="minorHAnsi" w:hAnsiTheme="minorHAnsi" w:cstheme="minorHAnsi"/>
        </w:rPr>
      </w:pPr>
    </w:p>
    <w:p w14:paraId="2DE2B24C" w14:textId="3650424A" w:rsidR="00D00EBC" w:rsidRPr="00A4762C" w:rsidRDefault="00D00EBC" w:rsidP="00890D7E">
      <w:pPr>
        <w:pStyle w:val="Nagwek3"/>
        <w:rPr>
          <w:rFonts w:asciiTheme="minorHAnsi" w:hAnsiTheme="minorHAnsi" w:cstheme="minorHAnsi"/>
        </w:rPr>
      </w:pPr>
      <w:bookmarkStart w:id="6" w:name="_Toc22726524"/>
      <w:r w:rsidRPr="00A4762C">
        <w:rPr>
          <w:rFonts w:asciiTheme="minorHAnsi" w:hAnsiTheme="minorHAnsi" w:cstheme="minorHAnsi"/>
        </w:rPr>
        <w:t>§ 3. [Typy jednostek]</w:t>
      </w:r>
      <w:bookmarkEnd w:id="6"/>
    </w:p>
    <w:p w14:paraId="615FE523" w14:textId="1F9709AA" w:rsidR="00D00EBC" w:rsidRPr="00A4762C" w:rsidRDefault="00D00EBC" w:rsidP="00890D7E">
      <w:pPr>
        <w:pStyle w:val="Akapitzlist"/>
        <w:numPr>
          <w:ilvl w:val="0"/>
          <w:numId w:val="77"/>
        </w:numPr>
        <w:spacing w:line="276" w:lineRule="auto"/>
        <w:ind w:left="284" w:hanging="294"/>
        <w:jc w:val="both"/>
        <w:rPr>
          <w:rFonts w:asciiTheme="minorHAnsi" w:hAnsiTheme="minorHAnsi" w:cstheme="minorHAnsi"/>
          <w:sz w:val="22"/>
        </w:rPr>
      </w:pPr>
      <w:r w:rsidRPr="00A4762C">
        <w:rPr>
          <w:rFonts w:asciiTheme="minorHAnsi" w:hAnsiTheme="minorHAnsi" w:cstheme="minorHAnsi"/>
          <w:sz w:val="22"/>
        </w:rPr>
        <w:t>W Akademii wyróżnia się następujące typy jednostek organizacyjnych:</w:t>
      </w:r>
    </w:p>
    <w:p w14:paraId="36E64DC0" w14:textId="01741064" w:rsidR="00D00EBC" w:rsidRPr="00A4762C" w:rsidRDefault="00D00EBC" w:rsidP="00890D7E">
      <w:pPr>
        <w:pStyle w:val="Akapitzlist"/>
        <w:numPr>
          <w:ilvl w:val="1"/>
          <w:numId w:val="107"/>
        </w:numPr>
        <w:spacing w:line="276" w:lineRule="auto"/>
        <w:ind w:left="709" w:hanging="425"/>
        <w:rPr>
          <w:rFonts w:asciiTheme="minorHAnsi" w:hAnsiTheme="minorHAnsi" w:cstheme="minorHAnsi"/>
          <w:sz w:val="22"/>
        </w:rPr>
      </w:pPr>
      <w:r w:rsidRPr="00A4762C">
        <w:rPr>
          <w:rFonts w:asciiTheme="minorHAnsi" w:hAnsiTheme="minorHAnsi" w:cstheme="minorHAnsi"/>
          <w:sz w:val="22"/>
        </w:rPr>
        <w:t>wydział;</w:t>
      </w:r>
    </w:p>
    <w:p w14:paraId="3C419704" w14:textId="1A6B7567" w:rsidR="00D00EBC" w:rsidRPr="00A4762C" w:rsidRDefault="00D00EBC" w:rsidP="00890D7E">
      <w:pPr>
        <w:pStyle w:val="Akapitzlist"/>
        <w:numPr>
          <w:ilvl w:val="1"/>
          <w:numId w:val="107"/>
        </w:numPr>
        <w:spacing w:line="276" w:lineRule="auto"/>
        <w:ind w:left="709" w:hanging="425"/>
        <w:rPr>
          <w:rFonts w:asciiTheme="minorHAnsi" w:hAnsiTheme="minorHAnsi" w:cstheme="minorHAnsi"/>
          <w:sz w:val="22"/>
        </w:rPr>
      </w:pPr>
      <w:r w:rsidRPr="00A4762C">
        <w:rPr>
          <w:rFonts w:asciiTheme="minorHAnsi" w:hAnsiTheme="minorHAnsi" w:cstheme="minorHAnsi"/>
          <w:sz w:val="22"/>
        </w:rPr>
        <w:t>katedra;</w:t>
      </w:r>
    </w:p>
    <w:p w14:paraId="3B4B4D3E" w14:textId="3F5F5910" w:rsidR="00D00EBC" w:rsidRPr="00A4762C" w:rsidRDefault="00D00EBC" w:rsidP="00890D7E">
      <w:pPr>
        <w:pStyle w:val="Akapitzlist"/>
        <w:numPr>
          <w:ilvl w:val="1"/>
          <w:numId w:val="107"/>
        </w:numPr>
        <w:spacing w:line="276" w:lineRule="auto"/>
        <w:ind w:left="709" w:hanging="425"/>
        <w:rPr>
          <w:rFonts w:asciiTheme="minorHAnsi" w:hAnsiTheme="minorHAnsi" w:cstheme="minorHAnsi"/>
          <w:sz w:val="22"/>
        </w:rPr>
      </w:pPr>
      <w:r w:rsidRPr="00A4762C">
        <w:rPr>
          <w:rFonts w:asciiTheme="minorHAnsi" w:hAnsiTheme="minorHAnsi" w:cstheme="minorHAnsi"/>
          <w:sz w:val="22"/>
        </w:rPr>
        <w:t>katedra samodzielna;</w:t>
      </w:r>
    </w:p>
    <w:p w14:paraId="52DF26BA" w14:textId="2E97D47C" w:rsidR="00D00EBC" w:rsidRPr="00A4762C" w:rsidRDefault="00D00EBC" w:rsidP="00890D7E">
      <w:pPr>
        <w:pStyle w:val="Akapitzlist"/>
        <w:numPr>
          <w:ilvl w:val="1"/>
          <w:numId w:val="107"/>
        </w:numPr>
        <w:spacing w:line="276" w:lineRule="auto"/>
        <w:ind w:left="709" w:hanging="425"/>
        <w:rPr>
          <w:rFonts w:asciiTheme="minorHAnsi" w:hAnsiTheme="minorHAnsi" w:cstheme="minorHAnsi"/>
          <w:sz w:val="22"/>
        </w:rPr>
      </w:pPr>
      <w:r w:rsidRPr="00A4762C">
        <w:rPr>
          <w:rFonts w:asciiTheme="minorHAnsi" w:hAnsiTheme="minorHAnsi" w:cstheme="minorHAnsi"/>
          <w:sz w:val="22"/>
        </w:rPr>
        <w:t>pracownia;</w:t>
      </w:r>
    </w:p>
    <w:p w14:paraId="55DD9A4A" w14:textId="2E79CB6B" w:rsidR="00D00EBC" w:rsidRPr="00A4762C" w:rsidRDefault="00D00EBC" w:rsidP="00890D7E">
      <w:pPr>
        <w:pStyle w:val="Akapitzlist"/>
        <w:numPr>
          <w:ilvl w:val="1"/>
          <w:numId w:val="107"/>
        </w:numPr>
        <w:spacing w:line="276" w:lineRule="auto"/>
        <w:ind w:left="709" w:hanging="425"/>
        <w:rPr>
          <w:rFonts w:asciiTheme="minorHAnsi" w:hAnsiTheme="minorHAnsi" w:cstheme="minorHAnsi"/>
          <w:sz w:val="22"/>
        </w:rPr>
      </w:pPr>
      <w:r w:rsidRPr="00A4762C">
        <w:rPr>
          <w:rFonts w:asciiTheme="minorHAnsi" w:hAnsiTheme="minorHAnsi" w:cstheme="minorHAnsi"/>
          <w:sz w:val="22"/>
        </w:rPr>
        <w:t>pracownia gościnna;</w:t>
      </w:r>
    </w:p>
    <w:p w14:paraId="3174F83A" w14:textId="1D03953B" w:rsidR="00D00EBC" w:rsidRPr="00A4762C" w:rsidRDefault="00D00EBC" w:rsidP="00890D7E">
      <w:pPr>
        <w:pStyle w:val="Akapitzlist"/>
        <w:numPr>
          <w:ilvl w:val="1"/>
          <w:numId w:val="107"/>
        </w:numPr>
        <w:spacing w:line="276" w:lineRule="auto"/>
        <w:ind w:left="709" w:hanging="425"/>
        <w:rPr>
          <w:rFonts w:asciiTheme="minorHAnsi" w:hAnsiTheme="minorHAnsi" w:cstheme="minorHAnsi"/>
          <w:sz w:val="22"/>
        </w:rPr>
      </w:pPr>
      <w:r w:rsidRPr="00A4762C">
        <w:rPr>
          <w:rFonts w:asciiTheme="minorHAnsi" w:hAnsiTheme="minorHAnsi" w:cstheme="minorHAnsi"/>
          <w:sz w:val="22"/>
        </w:rPr>
        <w:t>zakład;</w:t>
      </w:r>
    </w:p>
    <w:p w14:paraId="6F639FC3" w14:textId="4EFEA42D" w:rsidR="00D00EBC" w:rsidRPr="00A4762C" w:rsidRDefault="00D00EBC" w:rsidP="00890D7E">
      <w:pPr>
        <w:pStyle w:val="Akapitzlist"/>
        <w:numPr>
          <w:ilvl w:val="1"/>
          <w:numId w:val="107"/>
        </w:numPr>
        <w:spacing w:line="276" w:lineRule="auto"/>
        <w:ind w:left="709" w:hanging="425"/>
        <w:rPr>
          <w:rFonts w:asciiTheme="minorHAnsi" w:hAnsiTheme="minorHAnsi" w:cstheme="minorHAnsi"/>
          <w:sz w:val="22"/>
        </w:rPr>
      </w:pPr>
      <w:r w:rsidRPr="00A4762C">
        <w:rPr>
          <w:rFonts w:asciiTheme="minorHAnsi" w:hAnsiTheme="minorHAnsi" w:cstheme="minorHAnsi"/>
          <w:sz w:val="22"/>
        </w:rPr>
        <w:t>laboratorium;</w:t>
      </w:r>
    </w:p>
    <w:p w14:paraId="5BF4DBBF" w14:textId="357F92F9" w:rsidR="00D00EBC" w:rsidRPr="00A4762C" w:rsidRDefault="00D00EBC" w:rsidP="00890D7E">
      <w:pPr>
        <w:pStyle w:val="Akapitzlist"/>
        <w:numPr>
          <w:ilvl w:val="1"/>
          <w:numId w:val="107"/>
        </w:numPr>
        <w:spacing w:line="276" w:lineRule="auto"/>
        <w:ind w:left="709" w:hanging="425"/>
        <w:rPr>
          <w:rFonts w:asciiTheme="minorHAnsi" w:hAnsiTheme="minorHAnsi" w:cstheme="minorHAnsi"/>
          <w:sz w:val="22"/>
        </w:rPr>
      </w:pPr>
      <w:r w:rsidRPr="00A4762C">
        <w:rPr>
          <w:rFonts w:asciiTheme="minorHAnsi" w:hAnsiTheme="minorHAnsi" w:cstheme="minorHAnsi"/>
          <w:sz w:val="22"/>
        </w:rPr>
        <w:t>szkoła doktorska;</w:t>
      </w:r>
    </w:p>
    <w:p w14:paraId="5B9F1B68" w14:textId="4ECAE0F8" w:rsidR="00D00EBC" w:rsidRPr="00A4762C" w:rsidRDefault="00D00EBC" w:rsidP="00890D7E">
      <w:pPr>
        <w:pStyle w:val="Akapitzlist"/>
        <w:numPr>
          <w:ilvl w:val="1"/>
          <w:numId w:val="107"/>
        </w:numPr>
        <w:spacing w:line="276" w:lineRule="auto"/>
        <w:ind w:left="709" w:hanging="425"/>
        <w:rPr>
          <w:rFonts w:asciiTheme="minorHAnsi" w:hAnsiTheme="minorHAnsi" w:cstheme="minorHAnsi"/>
          <w:sz w:val="22"/>
        </w:rPr>
      </w:pPr>
      <w:r w:rsidRPr="00A4762C">
        <w:rPr>
          <w:rFonts w:asciiTheme="minorHAnsi" w:hAnsiTheme="minorHAnsi" w:cstheme="minorHAnsi"/>
          <w:sz w:val="22"/>
        </w:rPr>
        <w:t>szkoła;</w:t>
      </w:r>
    </w:p>
    <w:p w14:paraId="01EB49A4" w14:textId="01C05EA0" w:rsidR="00D00EBC" w:rsidRPr="00A4762C" w:rsidRDefault="00D00EBC" w:rsidP="00890D7E">
      <w:pPr>
        <w:pStyle w:val="Akapitzlist"/>
        <w:numPr>
          <w:ilvl w:val="1"/>
          <w:numId w:val="107"/>
        </w:numPr>
        <w:spacing w:line="276" w:lineRule="auto"/>
        <w:ind w:left="709" w:hanging="425"/>
        <w:rPr>
          <w:rFonts w:asciiTheme="minorHAnsi" w:hAnsiTheme="minorHAnsi" w:cstheme="minorHAnsi"/>
          <w:sz w:val="22"/>
        </w:rPr>
      </w:pPr>
      <w:r w:rsidRPr="00A4762C">
        <w:rPr>
          <w:rFonts w:asciiTheme="minorHAnsi" w:hAnsiTheme="minorHAnsi" w:cstheme="minorHAnsi"/>
          <w:sz w:val="22"/>
        </w:rPr>
        <w:t>instytut;</w:t>
      </w:r>
    </w:p>
    <w:p w14:paraId="3A74B86C" w14:textId="5295D488" w:rsidR="00D00EBC" w:rsidRPr="00A4762C" w:rsidRDefault="00D00EBC" w:rsidP="00890D7E">
      <w:pPr>
        <w:pStyle w:val="Akapitzlist"/>
        <w:numPr>
          <w:ilvl w:val="1"/>
          <w:numId w:val="107"/>
        </w:numPr>
        <w:spacing w:line="276" w:lineRule="auto"/>
        <w:ind w:left="709" w:hanging="425"/>
        <w:rPr>
          <w:rFonts w:asciiTheme="minorHAnsi" w:hAnsiTheme="minorHAnsi" w:cstheme="minorHAnsi"/>
          <w:sz w:val="22"/>
        </w:rPr>
      </w:pPr>
      <w:r w:rsidRPr="00A4762C">
        <w:rPr>
          <w:rFonts w:asciiTheme="minorHAnsi" w:hAnsiTheme="minorHAnsi" w:cstheme="minorHAnsi"/>
          <w:sz w:val="22"/>
        </w:rPr>
        <w:t>studium;</w:t>
      </w:r>
    </w:p>
    <w:p w14:paraId="2AD3E8A5" w14:textId="14F58A46" w:rsidR="00D00EBC" w:rsidRPr="00A4762C" w:rsidRDefault="00D00EBC" w:rsidP="00890D7E">
      <w:pPr>
        <w:pStyle w:val="Akapitzlist"/>
        <w:numPr>
          <w:ilvl w:val="1"/>
          <w:numId w:val="107"/>
        </w:numPr>
        <w:spacing w:line="276" w:lineRule="auto"/>
        <w:ind w:left="709" w:hanging="425"/>
        <w:rPr>
          <w:rFonts w:asciiTheme="minorHAnsi" w:hAnsiTheme="minorHAnsi" w:cstheme="minorHAnsi"/>
          <w:sz w:val="22"/>
        </w:rPr>
      </w:pPr>
      <w:r w:rsidRPr="00A4762C">
        <w:rPr>
          <w:rFonts w:asciiTheme="minorHAnsi" w:hAnsiTheme="minorHAnsi" w:cstheme="minorHAnsi"/>
          <w:sz w:val="22"/>
        </w:rPr>
        <w:t>biblioteka;</w:t>
      </w:r>
    </w:p>
    <w:p w14:paraId="1E90D185" w14:textId="4E3AB8A2" w:rsidR="00D00EBC" w:rsidRPr="00A4762C" w:rsidRDefault="00D00EBC" w:rsidP="00890D7E">
      <w:pPr>
        <w:pStyle w:val="Akapitzlist"/>
        <w:numPr>
          <w:ilvl w:val="1"/>
          <w:numId w:val="107"/>
        </w:numPr>
        <w:spacing w:line="276" w:lineRule="auto"/>
        <w:ind w:left="709" w:hanging="425"/>
        <w:rPr>
          <w:rFonts w:asciiTheme="minorHAnsi" w:hAnsiTheme="minorHAnsi" w:cstheme="minorHAnsi"/>
          <w:sz w:val="22"/>
        </w:rPr>
      </w:pPr>
      <w:r w:rsidRPr="00A4762C">
        <w:rPr>
          <w:rFonts w:asciiTheme="minorHAnsi" w:hAnsiTheme="minorHAnsi" w:cstheme="minorHAnsi"/>
          <w:sz w:val="22"/>
        </w:rPr>
        <w:t>muzeum;</w:t>
      </w:r>
    </w:p>
    <w:p w14:paraId="34C28B0C" w14:textId="132428BB" w:rsidR="00D00EBC" w:rsidRPr="00A4762C" w:rsidRDefault="00D00EBC" w:rsidP="00890D7E">
      <w:pPr>
        <w:pStyle w:val="Akapitzlist"/>
        <w:numPr>
          <w:ilvl w:val="1"/>
          <w:numId w:val="107"/>
        </w:numPr>
        <w:spacing w:line="276" w:lineRule="auto"/>
        <w:ind w:left="709" w:hanging="425"/>
        <w:rPr>
          <w:rFonts w:asciiTheme="minorHAnsi" w:hAnsiTheme="minorHAnsi" w:cstheme="minorHAnsi"/>
          <w:sz w:val="22"/>
        </w:rPr>
      </w:pPr>
      <w:r w:rsidRPr="00A4762C">
        <w:rPr>
          <w:rFonts w:asciiTheme="minorHAnsi" w:hAnsiTheme="minorHAnsi" w:cstheme="minorHAnsi"/>
          <w:sz w:val="22"/>
        </w:rPr>
        <w:t>galeria;</w:t>
      </w:r>
    </w:p>
    <w:p w14:paraId="265D19E3" w14:textId="21A3E028" w:rsidR="00D00EBC" w:rsidRPr="00A4762C" w:rsidRDefault="00D00EBC" w:rsidP="00890D7E">
      <w:pPr>
        <w:pStyle w:val="Akapitzlist"/>
        <w:numPr>
          <w:ilvl w:val="1"/>
          <w:numId w:val="107"/>
        </w:numPr>
        <w:spacing w:line="276" w:lineRule="auto"/>
        <w:ind w:left="709" w:hanging="425"/>
        <w:rPr>
          <w:rFonts w:asciiTheme="minorHAnsi" w:hAnsiTheme="minorHAnsi" w:cstheme="minorHAnsi"/>
          <w:sz w:val="22"/>
        </w:rPr>
      </w:pPr>
      <w:r w:rsidRPr="00A4762C">
        <w:rPr>
          <w:rFonts w:asciiTheme="minorHAnsi" w:hAnsiTheme="minorHAnsi" w:cstheme="minorHAnsi"/>
          <w:sz w:val="22"/>
        </w:rPr>
        <w:t>archiwum;</w:t>
      </w:r>
    </w:p>
    <w:p w14:paraId="5CB6DABA" w14:textId="29EAAF6D" w:rsidR="00D00EBC" w:rsidRPr="00A80336" w:rsidRDefault="00D00EBC" w:rsidP="00890D7E">
      <w:pPr>
        <w:pStyle w:val="Akapitzlist"/>
        <w:numPr>
          <w:ilvl w:val="1"/>
          <w:numId w:val="107"/>
        </w:numPr>
        <w:spacing w:line="276" w:lineRule="auto"/>
        <w:ind w:left="709" w:hanging="425"/>
        <w:rPr>
          <w:rFonts w:asciiTheme="minorHAnsi" w:hAnsiTheme="minorHAnsi" w:cstheme="minorHAnsi"/>
          <w:sz w:val="22"/>
        </w:rPr>
      </w:pPr>
      <w:r w:rsidRPr="00A80336">
        <w:rPr>
          <w:rFonts w:asciiTheme="minorHAnsi" w:hAnsiTheme="minorHAnsi" w:cstheme="minorHAnsi"/>
          <w:sz w:val="22"/>
        </w:rPr>
        <w:t>wydawnictwo;</w:t>
      </w:r>
    </w:p>
    <w:p w14:paraId="13D87227" w14:textId="77777777" w:rsidR="00DB0AF6" w:rsidRPr="00A80336" w:rsidRDefault="00D00EBC" w:rsidP="00890D7E">
      <w:pPr>
        <w:pStyle w:val="Akapitzlist"/>
        <w:numPr>
          <w:ilvl w:val="1"/>
          <w:numId w:val="107"/>
        </w:numPr>
        <w:spacing w:line="276" w:lineRule="auto"/>
        <w:ind w:left="709" w:hanging="425"/>
        <w:rPr>
          <w:rFonts w:asciiTheme="minorHAnsi" w:hAnsiTheme="minorHAnsi" w:cstheme="minorHAnsi"/>
          <w:sz w:val="22"/>
        </w:rPr>
      </w:pPr>
      <w:r w:rsidRPr="00A80336">
        <w:rPr>
          <w:rFonts w:asciiTheme="minorHAnsi" w:hAnsiTheme="minorHAnsi" w:cstheme="minorHAnsi"/>
          <w:sz w:val="22"/>
        </w:rPr>
        <w:t>dom plenerowy</w:t>
      </w:r>
      <w:r w:rsidR="00DB0AF6" w:rsidRPr="00A80336">
        <w:rPr>
          <w:rFonts w:asciiTheme="minorHAnsi" w:hAnsiTheme="minorHAnsi" w:cstheme="minorHAnsi"/>
          <w:sz w:val="22"/>
        </w:rPr>
        <w:t>;</w:t>
      </w:r>
    </w:p>
    <w:p w14:paraId="54909A8E" w14:textId="05106A1D" w:rsidR="00DB0AF6" w:rsidRPr="00A80336" w:rsidRDefault="00DB0AF6" w:rsidP="00890D7E">
      <w:pPr>
        <w:pStyle w:val="Akapitzlist"/>
        <w:numPr>
          <w:ilvl w:val="1"/>
          <w:numId w:val="107"/>
        </w:numPr>
        <w:spacing w:line="276" w:lineRule="auto"/>
        <w:ind w:left="709" w:hanging="425"/>
        <w:rPr>
          <w:rFonts w:asciiTheme="minorHAnsi" w:hAnsiTheme="minorHAnsi" w:cstheme="minorHAnsi"/>
          <w:sz w:val="22"/>
        </w:rPr>
      </w:pPr>
      <w:r w:rsidRPr="00A80336">
        <w:rPr>
          <w:rFonts w:asciiTheme="minorHAnsi" w:hAnsiTheme="minorHAnsi" w:cstheme="minorHAnsi"/>
          <w:sz w:val="22"/>
        </w:rPr>
        <w:t>jednostki</w:t>
      </w:r>
      <w:r w:rsidR="00A35B13" w:rsidRPr="00A80336">
        <w:rPr>
          <w:rFonts w:asciiTheme="minorHAnsi" w:hAnsiTheme="minorHAnsi" w:cstheme="minorHAnsi"/>
          <w:sz w:val="22"/>
        </w:rPr>
        <w:t xml:space="preserve"> </w:t>
      </w:r>
      <w:r w:rsidRPr="00A80336">
        <w:rPr>
          <w:rFonts w:asciiTheme="minorHAnsi" w:hAnsiTheme="minorHAnsi" w:cstheme="minorHAnsi"/>
          <w:sz w:val="22"/>
        </w:rPr>
        <w:t>administracji, o których mowa w ust. 2-6</w:t>
      </w:r>
      <w:r w:rsidR="00D00EBC" w:rsidRPr="00A80336">
        <w:rPr>
          <w:rFonts w:asciiTheme="minorHAnsi" w:hAnsiTheme="minorHAnsi" w:cstheme="minorHAnsi"/>
          <w:sz w:val="22"/>
        </w:rPr>
        <w:t>.</w:t>
      </w:r>
    </w:p>
    <w:p w14:paraId="5E514D45" w14:textId="50ABF885" w:rsidR="003C658B" w:rsidRPr="00A80336" w:rsidRDefault="003C658B" w:rsidP="00890D7E">
      <w:pPr>
        <w:pStyle w:val="Akapitzlist"/>
        <w:numPr>
          <w:ilvl w:val="0"/>
          <w:numId w:val="77"/>
        </w:numPr>
        <w:spacing w:line="276" w:lineRule="auto"/>
        <w:ind w:left="284" w:hanging="294"/>
        <w:rPr>
          <w:rFonts w:asciiTheme="minorHAnsi" w:hAnsiTheme="minorHAnsi" w:cstheme="minorHAnsi"/>
          <w:sz w:val="22"/>
        </w:rPr>
      </w:pPr>
      <w:r w:rsidRPr="00A80336">
        <w:rPr>
          <w:rFonts w:asciiTheme="minorHAnsi" w:hAnsiTheme="minorHAnsi" w:cstheme="minorHAnsi"/>
          <w:sz w:val="22"/>
        </w:rPr>
        <w:t>Podstawow</w:t>
      </w:r>
      <w:r w:rsidR="00DB0AF6" w:rsidRPr="00A80336">
        <w:rPr>
          <w:rFonts w:asciiTheme="minorHAnsi" w:hAnsiTheme="minorHAnsi" w:cstheme="minorHAnsi"/>
          <w:sz w:val="22"/>
        </w:rPr>
        <w:t>ym typem jednostki</w:t>
      </w:r>
      <w:r w:rsidRPr="00A80336">
        <w:rPr>
          <w:rFonts w:asciiTheme="minorHAnsi" w:hAnsiTheme="minorHAnsi" w:cstheme="minorHAnsi"/>
          <w:sz w:val="22"/>
        </w:rPr>
        <w:t xml:space="preserve"> organizacyjn</w:t>
      </w:r>
      <w:r w:rsidR="00DB0AF6" w:rsidRPr="00A80336">
        <w:rPr>
          <w:rFonts w:asciiTheme="minorHAnsi" w:hAnsiTheme="minorHAnsi" w:cstheme="minorHAnsi"/>
          <w:sz w:val="22"/>
        </w:rPr>
        <w:t>ej</w:t>
      </w:r>
      <w:r w:rsidRPr="00A80336">
        <w:rPr>
          <w:rFonts w:asciiTheme="minorHAnsi" w:hAnsiTheme="minorHAnsi" w:cstheme="minorHAnsi"/>
          <w:sz w:val="22"/>
        </w:rPr>
        <w:t xml:space="preserve"> administracji centralnej jest dział</w:t>
      </w:r>
      <w:r w:rsidR="00DB0AF6" w:rsidRPr="00A80336">
        <w:rPr>
          <w:rFonts w:asciiTheme="minorHAnsi" w:hAnsiTheme="minorHAnsi" w:cstheme="minorHAnsi"/>
          <w:sz w:val="22"/>
        </w:rPr>
        <w:t>.</w:t>
      </w:r>
    </w:p>
    <w:p w14:paraId="53A94189" w14:textId="26F5D4EB" w:rsidR="00DB0AF6" w:rsidRPr="00A80336" w:rsidRDefault="00DB0AF6" w:rsidP="00890D7E">
      <w:pPr>
        <w:pStyle w:val="Akapitzlist"/>
        <w:numPr>
          <w:ilvl w:val="0"/>
          <w:numId w:val="77"/>
        </w:numPr>
        <w:spacing w:line="276" w:lineRule="auto"/>
        <w:ind w:left="284" w:hanging="294"/>
        <w:jc w:val="both"/>
        <w:rPr>
          <w:rFonts w:asciiTheme="minorHAnsi" w:hAnsiTheme="minorHAnsi" w:cstheme="minorHAnsi"/>
          <w:sz w:val="22"/>
          <w:szCs w:val="22"/>
        </w:rPr>
      </w:pPr>
      <w:r w:rsidRPr="00A80336">
        <w:rPr>
          <w:rFonts w:asciiTheme="minorHAnsi" w:hAnsiTheme="minorHAnsi" w:cstheme="minorHAnsi"/>
          <w:sz w:val="22"/>
        </w:rPr>
        <w:t xml:space="preserve">Podstawowym typem jednostki administracji </w:t>
      </w:r>
      <w:r w:rsidR="003C658B" w:rsidRPr="00A80336">
        <w:rPr>
          <w:rFonts w:asciiTheme="minorHAnsi" w:hAnsiTheme="minorHAnsi" w:cstheme="minorHAnsi"/>
          <w:sz w:val="22"/>
          <w:szCs w:val="22"/>
        </w:rPr>
        <w:t xml:space="preserve">wykonującej zadania na rzecz </w:t>
      </w:r>
      <w:r w:rsidRPr="00A80336">
        <w:rPr>
          <w:rFonts w:asciiTheme="minorHAnsi" w:hAnsiTheme="minorHAnsi" w:cstheme="minorHAnsi"/>
          <w:sz w:val="22"/>
          <w:szCs w:val="22"/>
        </w:rPr>
        <w:t xml:space="preserve">innych </w:t>
      </w:r>
      <w:r w:rsidR="003C658B" w:rsidRPr="00A80336">
        <w:rPr>
          <w:rFonts w:asciiTheme="minorHAnsi" w:hAnsiTheme="minorHAnsi" w:cstheme="minorHAnsi"/>
          <w:sz w:val="22"/>
          <w:szCs w:val="22"/>
        </w:rPr>
        <w:t>jednostek organizacyjnych Uczelni</w:t>
      </w:r>
      <w:r w:rsidRPr="00A80336">
        <w:rPr>
          <w:rFonts w:asciiTheme="minorHAnsi" w:hAnsiTheme="minorHAnsi" w:cstheme="minorHAnsi"/>
          <w:sz w:val="22"/>
          <w:szCs w:val="22"/>
        </w:rPr>
        <w:t>, wskazanych w ust. 1</w:t>
      </w:r>
      <w:r w:rsidR="00A35B13" w:rsidRPr="00A80336">
        <w:rPr>
          <w:rFonts w:asciiTheme="minorHAnsi" w:hAnsiTheme="minorHAnsi" w:cstheme="minorHAnsi"/>
          <w:sz w:val="22"/>
          <w:szCs w:val="22"/>
        </w:rPr>
        <w:t xml:space="preserve"> pkt 1-17</w:t>
      </w:r>
      <w:r w:rsidRPr="00A80336">
        <w:rPr>
          <w:rFonts w:asciiTheme="minorHAnsi" w:hAnsiTheme="minorHAnsi" w:cstheme="minorHAnsi"/>
          <w:sz w:val="22"/>
          <w:szCs w:val="22"/>
        </w:rPr>
        <w:t>,</w:t>
      </w:r>
      <w:r w:rsidR="003C658B" w:rsidRPr="00A80336">
        <w:rPr>
          <w:rFonts w:asciiTheme="minorHAnsi" w:hAnsiTheme="minorHAnsi" w:cstheme="minorHAnsi"/>
          <w:sz w:val="22"/>
          <w:szCs w:val="22"/>
        </w:rPr>
        <w:t xml:space="preserve"> jest biuro.</w:t>
      </w:r>
      <w:r w:rsidRPr="00A80336">
        <w:rPr>
          <w:rFonts w:asciiTheme="minorHAnsi" w:hAnsiTheme="minorHAnsi" w:cstheme="minorHAnsi"/>
          <w:sz w:val="22"/>
        </w:rPr>
        <w:t xml:space="preserve"> </w:t>
      </w:r>
    </w:p>
    <w:p w14:paraId="642C4FD1" w14:textId="6B3501A2" w:rsidR="003C658B" w:rsidRPr="00A4762C" w:rsidRDefault="003C658B" w:rsidP="00890D7E">
      <w:pPr>
        <w:pStyle w:val="Akapitzlist"/>
        <w:numPr>
          <w:ilvl w:val="0"/>
          <w:numId w:val="77"/>
        </w:numPr>
        <w:spacing w:line="276" w:lineRule="auto"/>
        <w:ind w:left="284" w:hanging="294"/>
        <w:jc w:val="both"/>
        <w:rPr>
          <w:rFonts w:asciiTheme="minorHAnsi" w:hAnsiTheme="minorHAnsi" w:cstheme="minorHAnsi"/>
          <w:sz w:val="22"/>
          <w:szCs w:val="22"/>
        </w:rPr>
      </w:pPr>
      <w:r w:rsidRPr="00A80336">
        <w:rPr>
          <w:rFonts w:asciiTheme="minorHAnsi" w:hAnsiTheme="minorHAnsi" w:cstheme="minorHAnsi"/>
          <w:sz w:val="22"/>
          <w:szCs w:val="22"/>
        </w:rPr>
        <w:lastRenderedPageBreak/>
        <w:t>W uzasadnionych przypadkach wynikających z</w:t>
      </w:r>
      <w:r w:rsidR="00DB0AF6" w:rsidRPr="00A80336">
        <w:rPr>
          <w:rFonts w:asciiTheme="minorHAnsi" w:hAnsiTheme="minorHAnsi" w:cstheme="minorHAnsi"/>
          <w:sz w:val="22"/>
          <w:szCs w:val="22"/>
        </w:rPr>
        <w:t>e</w:t>
      </w:r>
      <w:r w:rsidRPr="00A80336">
        <w:rPr>
          <w:rFonts w:asciiTheme="minorHAnsi" w:hAnsiTheme="minorHAnsi" w:cstheme="minorHAnsi"/>
          <w:sz w:val="22"/>
          <w:szCs w:val="22"/>
        </w:rPr>
        <w:t xml:space="preserve"> szczególnych zadań, znacznej skali działalności jednostki lub wymagań zewnętrznych, dopuszcza</w:t>
      </w:r>
      <w:r w:rsidRPr="00A4762C">
        <w:rPr>
          <w:rFonts w:asciiTheme="minorHAnsi" w:hAnsiTheme="minorHAnsi" w:cstheme="minorHAnsi"/>
          <w:sz w:val="22"/>
          <w:szCs w:val="22"/>
        </w:rPr>
        <w:t xml:space="preserve"> się użycie innych nazw jednostki</w:t>
      </w:r>
      <w:r w:rsidR="00257673" w:rsidRPr="00A4762C">
        <w:rPr>
          <w:rFonts w:asciiTheme="minorHAnsi" w:hAnsiTheme="minorHAnsi" w:cstheme="minorHAnsi"/>
          <w:sz w:val="22"/>
          <w:szCs w:val="22"/>
        </w:rPr>
        <w:t>, a</w:t>
      </w:r>
      <w:r w:rsidR="00A35B13">
        <w:rPr>
          <w:rFonts w:asciiTheme="minorHAnsi" w:hAnsiTheme="minorHAnsi" w:cstheme="minorHAnsi"/>
          <w:sz w:val="22"/>
          <w:szCs w:val="22"/>
        </w:rPr>
        <w:t> </w:t>
      </w:r>
      <w:r w:rsidR="00257673" w:rsidRPr="00A4762C">
        <w:rPr>
          <w:rFonts w:asciiTheme="minorHAnsi" w:hAnsiTheme="minorHAnsi" w:cstheme="minorHAnsi"/>
          <w:sz w:val="22"/>
          <w:szCs w:val="22"/>
        </w:rPr>
        <w:t>w</w:t>
      </w:r>
      <w:r w:rsidR="00A35B13">
        <w:rPr>
          <w:rFonts w:asciiTheme="minorHAnsi" w:hAnsiTheme="minorHAnsi" w:cstheme="minorHAnsi"/>
          <w:sz w:val="22"/>
          <w:szCs w:val="22"/>
        </w:rPr>
        <w:t> </w:t>
      </w:r>
      <w:r w:rsidR="00257673" w:rsidRPr="00A4762C">
        <w:rPr>
          <w:rFonts w:asciiTheme="minorHAnsi" w:hAnsiTheme="minorHAnsi" w:cstheme="minorHAnsi"/>
          <w:sz w:val="22"/>
          <w:szCs w:val="22"/>
        </w:rPr>
        <w:t>szczególności nazw „sekretariat” lub „kancelaria”.</w:t>
      </w:r>
      <w:r w:rsidR="00DB0AF6" w:rsidRPr="00A4762C">
        <w:rPr>
          <w:rFonts w:asciiTheme="minorHAnsi" w:hAnsiTheme="minorHAnsi" w:cstheme="minorHAnsi"/>
          <w:sz w:val="22"/>
          <w:szCs w:val="22"/>
        </w:rPr>
        <w:t xml:space="preserve"> W uzasadnionych przypadkach dział może nosić nazwę „biuro”.</w:t>
      </w:r>
    </w:p>
    <w:p w14:paraId="12FEF53F" w14:textId="60962935" w:rsidR="003C658B" w:rsidRDefault="003C658B" w:rsidP="00890D7E">
      <w:pPr>
        <w:pStyle w:val="Akapitzlist"/>
        <w:numPr>
          <w:ilvl w:val="0"/>
          <w:numId w:val="77"/>
        </w:numPr>
        <w:spacing w:line="276" w:lineRule="auto"/>
        <w:ind w:left="284" w:hanging="294"/>
        <w:jc w:val="both"/>
        <w:rPr>
          <w:rFonts w:asciiTheme="minorHAnsi" w:hAnsiTheme="minorHAnsi" w:cstheme="minorHAnsi"/>
          <w:sz w:val="22"/>
          <w:szCs w:val="22"/>
        </w:rPr>
      </w:pPr>
      <w:r w:rsidRPr="00A4762C">
        <w:rPr>
          <w:rFonts w:asciiTheme="minorHAnsi" w:hAnsiTheme="minorHAnsi" w:cstheme="minorHAnsi"/>
          <w:sz w:val="22"/>
          <w:szCs w:val="22"/>
        </w:rPr>
        <w:t>W ramach działu mogą być tworzone, sekcje, zespoły oraz samodzielne stanowiska pracy.</w:t>
      </w:r>
    </w:p>
    <w:p w14:paraId="3626AD3A" w14:textId="19425B9E" w:rsidR="003C658B" w:rsidRPr="00A4762C" w:rsidRDefault="003C658B" w:rsidP="00890D7E">
      <w:pPr>
        <w:pStyle w:val="Akapitzlist"/>
        <w:numPr>
          <w:ilvl w:val="0"/>
          <w:numId w:val="77"/>
        </w:numPr>
        <w:spacing w:line="276" w:lineRule="auto"/>
        <w:ind w:left="284" w:hanging="294"/>
        <w:jc w:val="both"/>
        <w:rPr>
          <w:rFonts w:asciiTheme="minorHAnsi" w:hAnsiTheme="minorHAnsi" w:cstheme="minorHAnsi"/>
        </w:rPr>
      </w:pPr>
      <w:r w:rsidRPr="00A4762C">
        <w:rPr>
          <w:rFonts w:asciiTheme="minorHAnsi" w:hAnsiTheme="minorHAnsi" w:cstheme="minorHAnsi"/>
          <w:sz w:val="22"/>
        </w:rPr>
        <w:t>W przypadku złożonych zadań, wymagających współpracy wielu jednostek administracji, dopuszcza się projektową formę organizacji ich pracy. Zasady projektowej organizacji pracy jednostek administracji określa</w:t>
      </w:r>
      <w:r w:rsidR="00DB0AF6" w:rsidRPr="00A4762C">
        <w:rPr>
          <w:rFonts w:asciiTheme="minorHAnsi" w:hAnsiTheme="minorHAnsi" w:cstheme="minorHAnsi"/>
          <w:sz w:val="22"/>
        </w:rPr>
        <w:t>ją odrębne przepisy.</w:t>
      </w:r>
    </w:p>
    <w:p w14:paraId="21C169F5" w14:textId="511A0F26" w:rsidR="00DB0AF6" w:rsidRPr="00A4762C" w:rsidRDefault="00DB0AF6" w:rsidP="00890D7E">
      <w:pPr>
        <w:numPr>
          <w:ilvl w:val="0"/>
          <w:numId w:val="77"/>
        </w:numPr>
        <w:tabs>
          <w:tab w:val="left" w:pos="-720"/>
        </w:tabs>
        <w:spacing w:after="0" w:line="276" w:lineRule="auto"/>
        <w:ind w:left="284" w:hanging="294"/>
        <w:rPr>
          <w:rFonts w:asciiTheme="minorHAnsi" w:hAnsiTheme="minorHAnsi" w:cstheme="minorHAnsi"/>
          <w:sz w:val="22"/>
        </w:rPr>
      </w:pPr>
      <w:r w:rsidRPr="00A4762C">
        <w:rPr>
          <w:rFonts w:asciiTheme="minorHAnsi" w:hAnsiTheme="minorHAnsi" w:cstheme="minorHAnsi"/>
          <w:sz w:val="22"/>
        </w:rPr>
        <w:t>Tworząc lub przekształcając jednostkę Rektor określa jej zakres zadań oraz podporządkowanie organizacyjne. W przypadku likwidacji jednostki Rektor określa jednostkę lub jednostki organizacyjne przejmujące jej zadania.</w:t>
      </w:r>
    </w:p>
    <w:p w14:paraId="4C66177F" w14:textId="77777777" w:rsidR="00DB0AF6" w:rsidRPr="00A4762C" w:rsidRDefault="00DB0AF6" w:rsidP="00890D7E">
      <w:pPr>
        <w:pStyle w:val="Nagwek3"/>
        <w:rPr>
          <w:rFonts w:asciiTheme="minorHAnsi" w:hAnsiTheme="minorHAnsi" w:cstheme="minorHAnsi"/>
        </w:rPr>
      </w:pPr>
    </w:p>
    <w:p w14:paraId="35DE537C" w14:textId="0C1CEABD" w:rsidR="0090257E" w:rsidRPr="00A4762C" w:rsidRDefault="0090257E" w:rsidP="00890D7E">
      <w:pPr>
        <w:pStyle w:val="Nagwek3"/>
        <w:rPr>
          <w:rFonts w:asciiTheme="minorHAnsi" w:hAnsiTheme="minorHAnsi" w:cstheme="minorHAnsi"/>
        </w:rPr>
      </w:pPr>
      <w:bookmarkStart w:id="7" w:name="_Toc22726525"/>
      <w:r w:rsidRPr="00A4762C">
        <w:rPr>
          <w:rFonts w:asciiTheme="minorHAnsi" w:hAnsiTheme="minorHAnsi" w:cstheme="minorHAnsi"/>
        </w:rPr>
        <w:t>§ 4. [Struktura organizacyjna ASP]</w:t>
      </w:r>
      <w:bookmarkEnd w:id="7"/>
    </w:p>
    <w:p w14:paraId="6B891384" w14:textId="1E55C990" w:rsidR="00D00EBC" w:rsidRPr="00A4762C" w:rsidRDefault="0090257E" w:rsidP="00890D7E">
      <w:pPr>
        <w:pStyle w:val="Akapitzlist"/>
        <w:numPr>
          <w:ilvl w:val="0"/>
          <w:numId w:val="93"/>
        </w:numPr>
        <w:spacing w:line="276" w:lineRule="auto"/>
        <w:ind w:left="284" w:hanging="294"/>
        <w:jc w:val="both"/>
        <w:rPr>
          <w:rFonts w:asciiTheme="minorHAnsi" w:hAnsiTheme="minorHAnsi" w:cstheme="minorHAnsi"/>
          <w:sz w:val="22"/>
        </w:rPr>
      </w:pPr>
      <w:r w:rsidRPr="00A4762C">
        <w:rPr>
          <w:rFonts w:asciiTheme="minorHAnsi" w:hAnsiTheme="minorHAnsi" w:cstheme="minorHAnsi"/>
          <w:sz w:val="22"/>
        </w:rPr>
        <w:t>Strukturę organizacyjną ASP określa załącznik nr 1 Regulaminu.</w:t>
      </w:r>
    </w:p>
    <w:p w14:paraId="3DC898E9" w14:textId="4880F5B0" w:rsidR="001F6737" w:rsidRPr="00A80336" w:rsidRDefault="003C658B" w:rsidP="00890D7E">
      <w:pPr>
        <w:pStyle w:val="Akapitzlist"/>
        <w:numPr>
          <w:ilvl w:val="0"/>
          <w:numId w:val="93"/>
        </w:numPr>
        <w:spacing w:line="276" w:lineRule="auto"/>
        <w:ind w:left="284" w:hanging="294"/>
        <w:jc w:val="both"/>
        <w:rPr>
          <w:rFonts w:asciiTheme="minorHAnsi" w:hAnsiTheme="minorHAnsi" w:cstheme="minorHAnsi"/>
          <w:sz w:val="22"/>
        </w:rPr>
      </w:pPr>
      <w:r w:rsidRPr="00A4762C">
        <w:rPr>
          <w:rFonts w:asciiTheme="minorHAnsi" w:hAnsiTheme="minorHAnsi" w:cstheme="minorHAnsi"/>
          <w:sz w:val="22"/>
        </w:rPr>
        <w:t>Jednostki organizacyjne ASP mogą być podporządkowane merytorycznie Rektorowi, osobom pełniącym funkcje kierownicze ASP w rozumieniu Statutu</w:t>
      </w:r>
      <w:r w:rsidR="00DB0AF6" w:rsidRPr="00A4762C">
        <w:rPr>
          <w:rFonts w:asciiTheme="minorHAnsi" w:hAnsiTheme="minorHAnsi" w:cstheme="minorHAnsi"/>
          <w:sz w:val="22"/>
        </w:rPr>
        <w:t>,</w:t>
      </w:r>
      <w:r w:rsidRPr="00A4762C">
        <w:rPr>
          <w:rFonts w:asciiTheme="minorHAnsi" w:hAnsiTheme="minorHAnsi" w:cstheme="minorHAnsi"/>
          <w:sz w:val="22"/>
        </w:rPr>
        <w:t xml:space="preserve"> osobom pełniącym funkcję pełnomocnika Rektora w rozumieniu Statutu</w:t>
      </w:r>
      <w:r w:rsidR="00A35B13">
        <w:rPr>
          <w:rFonts w:asciiTheme="minorHAnsi" w:hAnsiTheme="minorHAnsi" w:cstheme="minorHAnsi"/>
          <w:sz w:val="22"/>
        </w:rPr>
        <w:t xml:space="preserve">, </w:t>
      </w:r>
      <w:r w:rsidR="00DB0AF6" w:rsidRPr="00A4762C">
        <w:rPr>
          <w:rFonts w:asciiTheme="minorHAnsi" w:hAnsiTheme="minorHAnsi" w:cstheme="minorHAnsi"/>
          <w:sz w:val="22"/>
        </w:rPr>
        <w:t>kanclerzowi lub kwestorowi</w:t>
      </w:r>
      <w:r w:rsidRPr="00A4762C">
        <w:rPr>
          <w:rFonts w:asciiTheme="minorHAnsi" w:hAnsiTheme="minorHAnsi" w:cstheme="minorHAnsi"/>
          <w:sz w:val="22"/>
        </w:rPr>
        <w:t>.</w:t>
      </w:r>
      <w:r w:rsidR="002B712D" w:rsidRPr="00A4762C">
        <w:rPr>
          <w:rFonts w:asciiTheme="minorHAnsi" w:hAnsiTheme="minorHAnsi" w:cstheme="minorHAnsi"/>
          <w:sz w:val="22"/>
        </w:rPr>
        <w:t xml:space="preserve"> Strukturę podporządkowania jednostek organizacyjnych ASP określa załącznik nr 2 Regulaminu.</w:t>
      </w:r>
      <w:r w:rsidRPr="00A4762C">
        <w:rPr>
          <w:rFonts w:asciiTheme="minorHAnsi" w:hAnsiTheme="minorHAnsi" w:cstheme="minorHAnsi"/>
          <w:sz w:val="22"/>
        </w:rPr>
        <w:t xml:space="preserve"> </w:t>
      </w:r>
      <w:r w:rsidR="00DB0AF6" w:rsidRPr="00A4762C">
        <w:rPr>
          <w:rFonts w:asciiTheme="minorHAnsi" w:hAnsiTheme="minorHAnsi" w:cstheme="minorHAnsi"/>
          <w:sz w:val="22"/>
        </w:rPr>
        <w:t xml:space="preserve">Zgrupowanie jednostek podporządkowanych osobom, o których mowa w zdaniu poprzednim, nazywa się pionami a osoby te nazywa się </w:t>
      </w:r>
      <w:r w:rsidR="00DB0AF6" w:rsidRPr="00A80336">
        <w:rPr>
          <w:rFonts w:asciiTheme="minorHAnsi" w:hAnsiTheme="minorHAnsi" w:cstheme="minorHAnsi"/>
          <w:sz w:val="22"/>
        </w:rPr>
        <w:t>kierującymi pionami.</w:t>
      </w:r>
    </w:p>
    <w:p w14:paraId="1ABE850F" w14:textId="6C59C6B6" w:rsidR="00887805" w:rsidRPr="00A80336" w:rsidRDefault="00887805" w:rsidP="00890D7E">
      <w:pPr>
        <w:pStyle w:val="Akapitzlist"/>
        <w:numPr>
          <w:ilvl w:val="0"/>
          <w:numId w:val="93"/>
        </w:numPr>
        <w:spacing w:line="276" w:lineRule="auto"/>
        <w:ind w:left="284" w:hanging="294"/>
        <w:jc w:val="both"/>
        <w:rPr>
          <w:rFonts w:asciiTheme="minorHAnsi" w:hAnsiTheme="minorHAnsi" w:cstheme="minorHAnsi"/>
          <w:sz w:val="22"/>
        </w:rPr>
      </w:pPr>
      <w:r w:rsidRPr="00A80336">
        <w:rPr>
          <w:rFonts w:asciiTheme="minorHAnsi" w:hAnsiTheme="minorHAnsi" w:cstheme="minorHAnsi"/>
          <w:sz w:val="22"/>
        </w:rPr>
        <w:t>W przypadku, gdy jednostka wchodząca w skład innej jednostki organizacyjnej jest podporządkowana merytorycznie innej osobie niż</w:t>
      </w:r>
      <w:r w:rsidR="00620469" w:rsidRPr="00A80336">
        <w:rPr>
          <w:rFonts w:asciiTheme="minorHAnsi" w:hAnsiTheme="minorHAnsi" w:cstheme="minorHAnsi"/>
          <w:sz w:val="22"/>
        </w:rPr>
        <w:t xml:space="preserve"> kierujący</w:t>
      </w:r>
      <w:r w:rsidRPr="00A80336">
        <w:rPr>
          <w:rFonts w:asciiTheme="minorHAnsi" w:hAnsiTheme="minorHAnsi" w:cstheme="minorHAnsi"/>
          <w:sz w:val="22"/>
        </w:rPr>
        <w:t xml:space="preserve"> jednostk</w:t>
      </w:r>
      <w:r w:rsidR="00620469" w:rsidRPr="00A80336">
        <w:rPr>
          <w:rFonts w:asciiTheme="minorHAnsi" w:hAnsiTheme="minorHAnsi" w:cstheme="minorHAnsi"/>
          <w:sz w:val="22"/>
        </w:rPr>
        <w:t>ą</w:t>
      </w:r>
      <w:r w:rsidRPr="00A80336">
        <w:rPr>
          <w:rFonts w:asciiTheme="minorHAnsi" w:hAnsiTheme="minorHAnsi" w:cstheme="minorHAnsi"/>
          <w:sz w:val="22"/>
        </w:rPr>
        <w:t xml:space="preserve"> </w:t>
      </w:r>
      <w:r w:rsidR="00620469" w:rsidRPr="00A80336">
        <w:rPr>
          <w:rFonts w:asciiTheme="minorHAnsi" w:hAnsiTheme="minorHAnsi" w:cstheme="minorHAnsi"/>
          <w:sz w:val="22"/>
        </w:rPr>
        <w:t>nadrzędną</w:t>
      </w:r>
      <w:r w:rsidRPr="00A80336">
        <w:rPr>
          <w:rFonts w:asciiTheme="minorHAnsi" w:hAnsiTheme="minorHAnsi" w:cstheme="minorHAnsi"/>
          <w:sz w:val="22"/>
        </w:rPr>
        <w:t xml:space="preserve">, to w sprawach spornych </w:t>
      </w:r>
      <w:r w:rsidR="00A35B13" w:rsidRPr="00A80336">
        <w:rPr>
          <w:rFonts w:asciiTheme="minorHAnsi" w:hAnsiTheme="minorHAnsi" w:cstheme="minorHAnsi"/>
          <w:sz w:val="22"/>
        </w:rPr>
        <w:t>decyzję podejmuje</w:t>
      </w:r>
      <w:r w:rsidRPr="00A80336">
        <w:rPr>
          <w:rFonts w:asciiTheme="minorHAnsi" w:hAnsiTheme="minorHAnsi" w:cstheme="minorHAnsi"/>
          <w:sz w:val="22"/>
        </w:rPr>
        <w:t xml:space="preserve"> osoba nadzorująca</w:t>
      </w:r>
      <w:r w:rsidR="00620469" w:rsidRPr="00A80336">
        <w:rPr>
          <w:rFonts w:asciiTheme="minorHAnsi" w:hAnsiTheme="minorHAnsi" w:cstheme="minorHAnsi"/>
          <w:sz w:val="22"/>
        </w:rPr>
        <w:t xml:space="preserve"> tą</w:t>
      </w:r>
      <w:r w:rsidRPr="00A80336">
        <w:rPr>
          <w:rFonts w:asciiTheme="minorHAnsi" w:hAnsiTheme="minorHAnsi" w:cstheme="minorHAnsi"/>
          <w:sz w:val="22"/>
        </w:rPr>
        <w:t xml:space="preserve"> jednostkę nadrzędną.</w:t>
      </w:r>
    </w:p>
    <w:p w14:paraId="0AEF6083" w14:textId="3FCBC070" w:rsidR="003C658B" w:rsidRPr="00A4762C" w:rsidRDefault="00140ECD" w:rsidP="00890D7E">
      <w:pPr>
        <w:pStyle w:val="Akapitzlist"/>
        <w:numPr>
          <w:ilvl w:val="0"/>
          <w:numId w:val="93"/>
        </w:numPr>
        <w:spacing w:line="276" w:lineRule="auto"/>
        <w:ind w:left="284" w:hanging="294"/>
        <w:jc w:val="both"/>
        <w:rPr>
          <w:rFonts w:asciiTheme="minorHAnsi" w:hAnsiTheme="minorHAnsi" w:cstheme="minorHAnsi"/>
          <w:sz w:val="22"/>
        </w:rPr>
      </w:pPr>
      <w:r w:rsidRPr="00A80336">
        <w:rPr>
          <w:rFonts w:asciiTheme="minorHAnsi" w:hAnsiTheme="minorHAnsi" w:cstheme="minorHAnsi"/>
          <w:sz w:val="22"/>
        </w:rPr>
        <w:t>Zadania jednostek, o których mowa w § 3 ust. 1</w:t>
      </w:r>
      <w:r w:rsidR="003C658B" w:rsidRPr="00A80336">
        <w:rPr>
          <w:rFonts w:asciiTheme="minorHAnsi" w:hAnsiTheme="minorHAnsi" w:cstheme="minorHAnsi"/>
          <w:sz w:val="22"/>
        </w:rPr>
        <w:t xml:space="preserve"> </w:t>
      </w:r>
      <w:r w:rsidRPr="00A80336">
        <w:rPr>
          <w:rFonts w:asciiTheme="minorHAnsi" w:hAnsiTheme="minorHAnsi" w:cstheme="minorHAnsi"/>
          <w:sz w:val="22"/>
        </w:rPr>
        <w:t xml:space="preserve">określa </w:t>
      </w:r>
      <w:r w:rsidR="00BA557C" w:rsidRPr="00A80336">
        <w:rPr>
          <w:rFonts w:asciiTheme="minorHAnsi" w:hAnsiTheme="minorHAnsi" w:cstheme="minorHAnsi"/>
          <w:sz w:val="22"/>
        </w:rPr>
        <w:t>S</w:t>
      </w:r>
      <w:r w:rsidRPr="00A80336">
        <w:rPr>
          <w:rFonts w:asciiTheme="minorHAnsi" w:hAnsiTheme="minorHAnsi" w:cstheme="minorHAnsi"/>
          <w:sz w:val="22"/>
        </w:rPr>
        <w:t>tatut</w:t>
      </w:r>
      <w:r w:rsidR="003C658B" w:rsidRPr="00A80336">
        <w:rPr>
          <w:rFonts w:asciiTheme="minorHAnsi" w:hAnsiTheme="minorHAnsi" w:cstheme="minorHAnsi"/>
          <w:sz w:val="22"/>
        </w:rPr>
        <w:t xml:space="preserve"> i odrębne przepisy</w:t>
      </w:r>
      <w:r w:rsidR="00DB0AF6" w:rsidRPr="00A80336">
        <w:rPr>
          <w:rFonts w:asciiTheme="minorHAnsi" w:hAnsiTheme="minorHAnsi" w:cstheme="minorHAnsi"/>
          <w:sz w:val="22"/>
        </w:rPr>
        <w:t xml:space="preserve"> uwzględniające prowadzoną </w:t>
      </w:r>
      <w:r w:rsidRPr="00A80336">
        <w:rPr>
          <w:rFonts w:asciiTheme="minorHAnsi" w:hAnsiTheme="minorHAnsi" w:cstheme="minorHAnsi"/>
          <w:sz w:val="22"/>
        </w:rPr>
        <w:t>działalnoś</w:t>
      </w:r>
      <w:r w:rsidR="00DB0AF6" w:rsidRPr="00A80336">
        <w:rPr>
          <w:rFonts w:asciiTheme="minorHAnsi" w:hAnsiTheme="minorHAnsi" w:cstheme="minorHAnsi"/>
          <w:sz w:val="22"/>
        </w:rPr>
        <w:t>ć</w:t>
      </w:r>
      <w:r w:rsidRPr="00A80336">
        <w:rPr>
          <w:rFonts w:asciiTheme="minorHAnsi" w:hAnsiTheme="minorHAnsi" w:cstheme="minorHAnsi"/>
          <w:sz w:val="22"/>
        </w:rPr>
        <w:t xml:space="preserve"> w zakresie kształcenia oraz aktywnoś</w:t>
      </w:r>
      <w:r w:rsidR="00DB0AF6" w:rsidRPr="00A80336">
        <w:rPr>
          <w:rFonts w:asciiTheme="minorHAnsi" w:hAnsiTheme="minorHAnsi" w:cstheme="minorHAnsi"/>
          <w:sz w:val="22"/>
        </w:rPr>
        <w:t>ć</w:t>
      </w:r>
      <w:r w:rsidRPr="00A80336">
        <w:rPr>
          <w:rFonts w:asciiTheme="minorHAnsi" w:hAnsiTheme="minorHAnsi" w:cstheme="minorHAnsi"/>
          <w:sz w:val="22"/>
        </w:rPr>
        <w:t xml:space="preserve"> artystyczno</w:t>
      </w:r>
      <w:r w:rsidRPr="00A4762C">
        <w:rPr>
          <w:rFonts w:asciiTheme="minorHAnsi" w:hAnsiTheme="minorHAnsi" w:cstheme="minorHAnsi"/>
          <w:sz w:val="22"/>
        </w:rPr>
        <w:t>-badawc</w:t>
      </w:r>
      <w:r w:rsidR="00DB0AF6" w:rsidRPr="00A4762C">
        <w:rPr>
          <w:rFonts w:asciiTheme="minorHAnsi" w:hAnsiTheme="minorHAnsi" w:cstheme="minorHAnsi"/>
          <w:sz w:val="22"/>
        </w:rPr>
        <w:t>zą.</w:t>
      </w:r>
    </w:p>
    <w:p w14:paraId="73EF5B8F" w14:textId="1C5641A8" w:rsidR="00140ECD" w:rsidRPr="00A4762C" w:rsidRDefault="003C658B" w:rsidP="00890D7E">
      <w:pPr>
        <w:pStyle w:val="Akapitzlist"/>
        <w:numPr>
          <w:ilvl w:val="0"/>
          <w:numId w:val="93"/>
        </w:numPr>
        <w:spacing w:line="276" w:lineRule="auto"/>
        <w:ind w:left="284" w:hanging="294"/>
        <w:jc w:val="both"/>
        <w:rPr>
          <w:rFonts w:asciiTheme="minorHAnsi" w:hAnsiTheme="minorHAnsi" w:cstheme="minorHAnsi"/>
          <w:sz w:val="22"/>
        </w:rPr>
      </w:pPr>
      <w:r w:rsidRPr="00A4762C">
        <w:rPr>
          <w:rFonts w:asciiTheme="minorHAnsi" w:hAnsiTheme="minorHAnsi" w:cstheme="minorHAnsi"/>
          <w:sz w:val="22"/>
        </w:rPr>
        <w:t>Zadania jednostek organizacyjnych administracji Uczelni określa załącznik nr 3 Regulaminu.</w:t>
      </w:r>
    </w:p>
    <w:p w14:paraId="50B42E94" w14:textId="2B6BBC08" w:rsidR="00A71D9E" w:rsidRPr="00A4762C" w:rsidRDefault="00A71D9E" w:rsidP="00890D7E">
      <w:pPr>
        <w:spacing w:line="276" w:lineRule="auto"/>
        <w:ind w:left="0" w:firstLine="0"/>
        <w:rPr>
          <w:rFonts w:asciiTheme="minorHAnsi" w:hAnsiTheme="minorHAnsi" w:cstheme="minorHAnsi"/>
        </w:rPr>
      </w:pPr>
    </w:p>
    <w:p w14:paraId="6039B923" w14:textId="5588E9ED" w:rsidR="00A71D9E" w:rsidRPr="00A4762C" w:rsidRDefault="00A71D9E" w:rsidP="00890D7E">
      <w:pPr>
        <w:pStyle w:val="Nagwek3"/>
        <w:rPr>
          <w:rFonts w:asciiTheme="minorHAnsi" w:hAnsiTheme="minorHAnsi" w:cstheme="minorHAnsi"/>
        </w:rPr>
      </w:pPr>
      <w:bookmarkStart w:id="8" w:name="_Toc22726526"/>
      <w:r w:rsidRPr="00A4762C">
        <w:rPr>
          <w:rFonts w:asciiTheme="minorHAnsi" w:hAnsiTheme="minorHAnsi" w:cstheme="minorHAnsi"/>
        </w:rPr>
        <w:t>§ 5. [Zadania administracji]</w:t>
      </w:r>
      <w:bookmarkEnd w:id="8"/>
    </w:p>
    <w:p w14:paraId="218060BD" w14:textId="77777777" w:rsidR="00A71D9E" w:rsidRPr="00A4762C" w:rsidRDefault="00A71D9E" w:rsidP="00890D7E">
      <w:pPr>
        <w:pStyle w:val="Akapitzlist"/>
        <w:numPr>
          <w:ilvl w:val="0"/>
          <w:numId w:val="17"/>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Zadaniem administracji ASP jest: </w:t>
      </w:r>
    </w:p>
    <w:p w14:paraId="550BF126" w14:textId="06A26946" w:rsidR="00A71D9E" w:rsidRPr="00A4762C" w:rsidRDefault="00A71D9E" w:rsidP="00890D7E">
      <w:pPr>
        <w:pStyle w:val="Akapitzlist"/>
        <w:numPr>
          <w:ilvl w:val="1"/>
          <w:numId w:val="17"/>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tworzenie warunków dla sprawnej realizacji zadań Uczelni określonych w Ustawie i </w:t>
      </w:r>
      <w:r w:rsidR="00A35B13">
        <w:rPr>
          <w:rFonts w:asciiTheme="minorHAnsi" w:hAnsiTheme="minorHAnsi" w:cstheme="minorHAnsi"/>
          <w:sz w:val="22"/>
          <w:szCs w:val="22"/>
        </w:rPr>
        <w:t>Statucie</w:t>
      </w:r>
      <w:r w:rsidR="00887C3C" w:rsidRPr="00A4762C">
        <w:rPr>
          <w:rFonts w:asciiTheme="minorHAnsi" w:hAnsiTheme="minorHAnsi" w:cstheme="minorHAnsi"/>
          <w:sz w:val="22"/>
          <w:szCs w:val="22"/>
        </w:rPr>
        <w:t xml:space="preserve"> w szczególności poprzez wspieranie działalności związanej z prowadzeniem przez ASP kształcenia studentów i doktorantów oraz działalności artystyczno-badawczej członków wspólnoty ASP</w:t>
      </w:r>
      <w:r w:rsidRPr="00A4762C">
        <w:rPr>
          <w:rFonts w:asciiTheme="minorHAnsi" w:hAnsiTheme="minorHAnsi" w:cstheme="minorHAnsi"/>
          <w:sz w:val="22"/>
          <w:szCs w:val="22"/>
        </w:rPr>
        <w:t xml:space="preserve">; </w:t>
      </w:r>
    </w:p>
    <w:p w14:paraId="462F2B60" w14:textId="77777777" w:rsidR="00A71D9E" w:rsidRPr="00A4762C" w:rsidRDefault="00A71D9E" w:rsidP="00890D7E">
      <w:pPr>
        <w:pStyle w:val="Akapitzlist"/>
        <w:numPr>
          <w:ilvl w:val="1"/>
          <w:numId w:val="17"/>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organizowanie pomocy socjalnej dla członków wspólnoty ASP; </w:t>
      </w:r>
    </w:p>
    <w:p w14:paraId="1A9FE349" w14:textId="77777777" w:rsidR="00A71D9E" w:rsidRPr="00A4762C" w:rsidRDefault="00A71D9E" w:rsidP="00890D7E">
      <w:pPr>
        <w:pStyle w:val="Akapitzlist"/>
        <w:numPr>
          <w:ilvl w:val="1"/>
          <w:numId w:val="17"/>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uczestniczenie w zarządzaniu mieniem ASP. </w:t>
      </w:r>
    </w:p>
    <w:p w14:paraId="02DF2018" w14:textId="77777777" w:rsidR="00A71D9E" w:rsidRPr="00A4762C" w:rsidRDefault="00A71D9E" w:rsidP="00890D7E">
      <w:pPr>
        <w:pStyle w:val="Akapitzlist"/>
        <w:numPr>
          <w:ilvl w:val="0"/>
          <w:numId w:val="17"/>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Administracja ASP zapewnia realizację zadań Uczelni, wykonując profesjonalnie czynności administracyjno-biurowe, gospodarcze, techniczne i finansowe. </w:t>
      </w:r>
    </w:p>
    <w:p w14:paraId="44DEF184" w14:textId="642C0024" w:rsidR="00A71D9E" w:rsidRPr="00A4762C" w:rsidRDefault="00A71D9E" w:rsidP="00890D7E">
      <w:pPr>
        <w:pStyle w:val="Akapitzlist"/>
        <w:numPr>
          <w:ilvl w:val="0"/>
          <w:numId w:val="17"/>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Administracja ASP działa w formie wyodrębnionych jednostek administracji, a</w:t>
      </w:r>
      <w:r w:rsidR="005A3BF4">
        <w:rPr>
          <w:rFonts w:asciiTheme="minorHAnsi" w:hAnsiTheme="minorHAnsi" w:cstheme="minorHAnsi"/>
          <w:sz w:val="22"/>
          <w:szCs w:val="22"/>
        </w:rPr>
        <w:t xml:space="preserve"> </w:t>
      </w:r>
      <w:r w:rsidRPr="00A4762C">
        <w:rPr>
          <w:rFonts w:asciiTheme="minorHAnsi" w:hAnsiTheme="minorHAnsi" w:cstheme="minorHAnsi"/>
          <w:sz w:val="22"/>
          <w:szCs w:val="22"/>
        </w:rPr>
        <w:t>także samodzielnych stanowisk pracy, wykonujących zadania na rzecz całej Uczelni oraz jednostek administracji wykonujących zadania na rzecz określonych jednostek organizacyjnych Uczelni.</w:t>
      </w:r>
    </w:p>
    <w:p w14:paraId="3793EECD" w14:textId="070E424B" w:rsidR="00DB0AF6" w:rsidRPr="00A35B13" w:rsidRDefault="00A71D9E" w:rsidP="00890D7E">
      <w:pPr>
        <w:pStyle w:val="Akapitzlist"/>
        <w:numPr>
          <w:ilvl w:val="0"/>
          <w:numId w:val="17"/>
        </w:numPr>
        <w:spacing w:line="276" w:lineRule="auto"/>
        <w:ind w:left="284" w:hanging="284"/>
        <w:jc w:val="both"/>
        <w:rPr>
          <w:rFonts w:asciiTheme="minorHAnsi" w:hAnsiTheme="minorHAnsi" w:cstheme="minorHAnsi"/>
          <w:sz w:val="22"/>
        </w:rPr>
      </w:pPr>
      <w:r w:rsidRPr="00A4762C">
        <w:rPr>
          <w:rFonts w:asciiTheme="minorHAnsi" w:hAnsiTheme="minorHAnsi" w:cstheme="minorHAnsi"/>
          <w:sz w:val="22"/>
          <w:szCs w:val="22"/>
        </w:rPr>
        <w:t>Wszystkie jednostki administracji mają obowiązek wspierać</w:t>
      </w:r>
      <w:r w:rsidR="00A35B13">
        <w:rPr>
          <w:rFonts w:asciiTheme="minorHAnsi" w:hAnsiTheme="minorHAnsi" w:cstheme="minorHAnsi"/>
          <w:sz w:val="22"/>
          <w:szCs w:val="22"/>
        </w:rPr>
        <w:t xml:space="preserve"> się nawzajem</w:t>
      </w:r>
      <w:r w:rsidRPr="00A4762C">
        <w:rPr>
          <w:rFonts w:asciiTheme="minorHAnsi" w:hAnsiTheme="minorHAnsi" w:cstheme="minorHAnsi"/>
          <w:sz w:val="22"/>
          <w:szCs w:val="22"/>
        </w:rPr>
        <w:t xml:space="preserve">, </w:t>
      </w:r>
      <w:r w:rsidRPr="00D61FBF">
        <w:rPr>
          <w:rFonts w:asciiTheme="minorHAnsi" w:hAnsiTheme="minorHAnsi" w:cstheme="minorHAnsi"/>
          <w:sz w:val="22"/>
          <w:szCs w:val="22"/>
        </w:rPr>
        <w:t>a</w:t>
      </w:r>
      <w:r w:rsidRPr="00A4762C">
        <w:rPr>
          <w:rFonts w:asciiTheme="minorHAnsi" w:hAnsiTheme="minorHAnsi" w:cstheme="minorHAnsi"/>
          <w:sz w:val="22"/>
          <w:szCs w:val="22"/>
        </w:rPr>
        <w:t xml:space="preserve"> zwłaszcza</w:t>
      </w:r>
      <w:r w:rsidR="00DB0AF6" w:rsidRPr="00A4762C">
        <w:rPr>
          <w:rFonts w:asciiTheme="minorHAnsi" w:hAnsiTheme="minorHAnsi" w:cstheme="minorHAnsi"/>
          <w:sz w:val="22"/>
          <w:szCs w:val="22"/>
        </w:rPr>
        <w:t xml:space="preserve"> niezwłocznie </w:t>
      </w:r>
      <w:r w:rsidRPr="00A4762C">
        <w:rPr>
          <w:rFonts w:asciiTheme="minorHAnsi" w:hAnsiTheme="minorHAnsi" w:cstheme="minorHAnsi"/>
          <w:sz w:val="22"/>
          <w:szCs w:val="22"/>
        </w:rPr>
        <w:t>przekazywać potrzebne dane innym jednostkom</w:t>
      </w:r>
      <w:r w:rsidR="00DB0AF6" w:rsidRPr="00A4762C">
        <w:rPr>
          <w:rFonts w:asciiTheme="minorHAnsi" w:hAnsiTheme="minorHAnsi" w:cstheme="minorHAnsi"/>
          <w:sz w:val="22"/>
          <w:szCs w:val="22"/>
        </w:rPr>
        <w:t>, o ile nie stoi to w sprzeczności z</w:t>
      </w:r>
      <w:r w:rsidR="005A3BF4">
        <w:rPr>
          <w:rFonts w:asciiTheme="minorHAnsi" w:hAnsiTheme="minorHAnsi" w:cstheme="minorHAnsi"/>
          <w:sz w:val="22"/>
          <w:szCs w:val="22"/>
        </w:rPr>
        <w:t xml:space="preserve"> </w:t>
      </w:r>
      <w:r w:rsidR="00DB0AF6" w:rsidRPr="00A4762C">
        <w:rPr>
          <w:rFonts w:asciiTheme="minorHAnsi" w:hAnsiTheme="minorHAnsi" w:cstheme="minorHAnsi"/>
          <w:sz w:val="22"/>
          <w:szCs w:val="22"/>
        </w:rPr>
        <w:t>prawem lub regulacjami wewnętrznymi ASP.</w:t>
      </w:r>
    </w:p>
    <w:p w14:paraId="645AD35A" w14:textId="1A6F02B1" w:rsidR="00A35B13" w:rsidRDefault="00A35B13" w:rsidP="00890D7E">
      <w:pPr>
        <w:spacing w:line="276" w:lineRule="auto"/>
        <w:rPr>
          <w:rFonts w:asciiTheme="minorHAnsi" w:hAnsiTheme="minorHAnsi" w:cstheme="minorHAnsi"/>
          <w:sz w:val="22"/>
        </w:rPr>
      </w:pPr>
    </w:p>
    <w:p w14:paraId="2FC711F9" w14:textId="77777777" w:rsidR="00A35B13" w:rsidRPr="00A35B13" w:rsidRDefault="00A35B13" w:rsidP="00890D7E">
      <w:pPr>
        <w:spacing w:line="276" w:lineRule="auto"/>
        <w:rPr>
          <w:rFonts w:asciiTheme="minorHAnsi" w:hAnsiTheme="minorHAnsi" w:cstheme="minorHAnsi"/>
          <w:sz w:val="22"/>
        </w:rPr>
      </w:pPr>
    </w:p>
    <w:p w14:paraId="0A524A09" w14:textId="29DCE4FD" w:rsidR="00887C3C" w:rsidRPr="00A4762C" w:rsidRDefault="00887C3C" w:rsidP="00890D7E">
      <w:pPr>
        <w:pStyle w:val="Nagwek3"/>
        <w:rPr>
          <w:rFonts w:asciiTheme="minorHAnsi" w:hAnsiTheme="minorHAnsi" w:cstheme="minorHAnsi"/>
        </w:rPr>
      </w:pPr>
      <w:bookmarkStart w:id="9" w:name="_Toc22726527"/>
      <w:r w:rsidRPr="00A4762C">
        <w:rPr>
          <w:rFonts w:asciiTheme="minorHAnsi" w:hAnsiTheme="minorHAnsi" w:cstheme="minorHAnsi"/>
        </w:rPr>
        <w:lastRenderedPageBreak/>
        <w:t>§ 6. [Doskonalenie działania administracji]</w:t>
      </w:r>
      <w:bookmarkEnd w:id="9"/>
    </w:p>
    <w:p w14:paraId="25C0C881" w14:textId="77777777" w:rsidR="00887C3C" w:rsidRPr="00A4762C" w:rsidRDefault="00887C3C" w:rsidP="00890D7E">
      <w:pPr>
        <w:pStyle w:val="Akapitzlist"/>
        <w:numPr>
          <w:ilvl w:val="0"/>
          <w:numId w:val="108"/>
        </w:numPr>
        <w:spacing w:line="276" w:lineRule="auto"/>
        <w:jc w:val="both"/>
        <w:rPr>
          <w:rFonts w:asciiTheme="minorHAnsi" w:hAnsiTheme="minorHAnsi" w:cstheme="minorHAnsi"/>
          <w:sz w:val="22"/>
        </w:rPr>
      </w:pPr>
      <w:r w:rsidRPr="00A4762C">
        <w:rPr>
          <w:rFonts w:asciiTheme="minorHAnsi" w:hAnsiTheme="minorHAnsi" w:cstheme="minorHAnsi"/>
          <w:sz w:val="22"/>
        </w:rPr>
        <w:t xml:space="preserve">Wszystkie jednostki administracji ASP są zobowiązane do podejmowania inicjatyw i działań zmierzających do nieustannego doskonalenia i poprawy sprawności ich funkcjonowania. </w:t>
      </w:r>
    </w:p>
    <w:p w14:paraId="1B13A423" w14:textId="030956DA" w:rsidR="00DB0AF6" w:rsidRPr="00A4762C" w:rsidRDefault="00DB0AF6" w:rsidP="00890D7E">
      <w:pPr>
        <w:pStyle w:val="Akapitzlist"/>
        <w:numPr>
          <w:ilvl w:val="0"/>
          <w:numId w:val="108"/>
        </w:numPr>
        <w:spacing w:line="276" w:lineRule="auto"/>
        <w:jc w:val="both"/>
        <w:rPr>
          <w:rFonts w:asciiTheme="minorHAnsi" w:hAnsiTheme="minorHAnsi" w:cstheme="minorHAnsi"/>
          <w:sz w:val="22"/>
        </w:rPr>
      </w:pPr>
      <w:r w:rsidRPr="00A4762C">
        <w:rPr>
          <w:rFonts w:asciiTheme="minorHAnsi" w:hAnsiTheme="minorHAnsi" w:cstheme="minorHAnsi"/>
          <w:sz w:val="22"/>
        </w:rPr>
        <w:t>W celu doskonalenia działania administracji</w:t>
      </w:r>
      <w:r w:rsidR="00A35B13">
        <w:rPr>
          <w:rFonts w:asciiTheme="minorHAnsi" w:hAnsiTheme="minorHAnsi" w:cstheme="minorHAnsi"/>
          <w:sz w:val="22"/>
        </w:rPr>
        <w:t>,</w:t>
      </w:r>
      <w:r w:rsidRPr="00A4762C">
        <w:rPr>
          <w:rFonts w:asciiTheme="minorHAnsi" w:hAnsiTheme="minorHAnsi" w:cstheme="minorHAnsi"/>
          <w:sz w:val="22"/>
        </w:rPr>
        <w:t xml:space="preserve"> Uczelnia może w szczególności utworzyć wewnętrzną bazę danych uwzględniającą kompleksowe opisy stanowisk pracy, dobre praktyki i inne informacje umożliwiające właściwe zarządzanie wiedzą w ramach struktury administracji </w:t>
      </w:r>
      <w:r w:rsidR="00887C3C" w:rsidRPr="00A4762C">
        <w:rPr>
          <w:rFonts w:asciiTheme="minorHAnsi" w:hAnsiTheme="minorHAnsi" w:cstheme="minorHAnsi"/>
          <w:sz w:val="22"/>
        </w:rPr>
        <w:t>U</w:t>
      </w:r>
      <w:r w:rsidRPr="00A4762C">
        <w:rPr>
          <w:rFonts w:asciiTheme="minorHAnsi" w:hAnsiTheme="minorHAnsi" w:cstheme="minorHAnsi"/>
          <w:sz w:val="22"/>
        </w:rPr>
        <w:t>czelni.</w:t>
      </w:r>
    </w:p>
    <w:p w14:paraId="46125F5F" w14:textId="77777777" w:rsidR="00A71D9E" w:rsidRPr="00A4762C" w:rsidRDefault="00A71D9E" w:rsidP="00890D7E">
      <w:pPr>
        <w:spacing w:after="0" w:line="276" w:lineRule="auto"/>
        <w:ind w:left="284" w:hanging="284"/>
        <w:rPr>
          <w:rFonts w:asciiTheme="minorHAnsi" w:hAnsiTheme="minorHAnsi" w:cstheme="minorHAnsi"/>
          <w:color w:val="auto"/>
          <w:sz w:val="22"/>
          <w:highlight w:val="yellow"/>
        </w:rPr>
      </w:pPr>
    </w:p>
    <w:p w14:paraId="49E19F45" w14:textId="7A065822" w:rsidR="00A71D9E" w:rsidRPr="00A4762C" w:rsidRDefault="00A71D9E" w:rsidP="00890D7E">
      <w:pPr>
        <w:pStyle w:val="Nagwek3"/>
        <w:rPr>
          <w:rFonts w:asciiTheme="minorHAnsi" w:hAnsiTheme="minorHAnsi" w:cstheme="minorHAnsi"/>
        </w:rPr>
      </w:pPr>
      <w:bookmarkStart w:id="10" w:name="_Toc22726528"/>
      <w:r w:rsidRPr="00A4762C">
        <w:rPr>
          <w:rFonts w:asciiTheme="minorHAnsi" w:hAnsiTheme="minorHAnsi" w:cstheme="minorHAnsi"/>
        </w:rPr>
        <w:t xml:space="preserve">§ </w:t>
      </w:r>
      <w:r w:rsidR="00887C3C" w:rsidRPr="00A4762C">
        <w:rPr>
          <w:rFonts w:asciiTheme="minorHAnsi" w:hAnsiTheme="minorHAnsi" w:cstheme="minorHAnsi"/>
        </w:rPr>
        <w:t>7</w:t>
      </w:r>
      <w:r w:rsidRPr="00A4762C">
        <w:rPr>
          <w:rFonts w:asciiTheme="minorHAnsi" w:hAnsiTheme="minorHAnsi" w:cstheme="minorHAnsi"/>
        </w:rPr>
        <w:t>. [Zadania wspólne jednostek administracji]</w:t>
      </w:r>
      <w:bookmarkEnd w:id="10"/>
    </w:p>
    <w:p w14:paraId="6FA7F926" w14:textId="77777777" w:rsidR="00A71D9E" w:rsidRPr="00A4762C" w:rsidRDefault="00A71D9E" w:rsidP="00890D7E">
      <w:pPr>
        <w:spacing w:after="0" w:line="276" w:lineRule="auto"/>
        <w:ind w:left="284" w:hanging="284"/>
        <w:rPr>
          <w:rFonts w:asciiTheme="minorHAnsi" w:hAnsiTheme="minorHAnsi" w:cstheme="minorHAnsi"/>
          <w:color w:val="auto"/>
          <w:sz w:val="22"/>
        </w:rPr>
      </w:pPr>
      <w:r w:rsidRPr="00A4762C">
        <w:rPr>
          <w:rFonts w:asciiTheme="minorHAnsi" w:hAnsiTheme="minorHAnsi" w:cstheme="minorHAnsi"/>
          <w:color w:val="auto"/>
          <w:sz w:val="22"/>
        </w:rPr>
        <w:t xml:space="preserve">Do wspólnych zadań jednostek administracji należy: </w:t>
      </w:r>
    </w:p>
    <w:p w14:paraId="1A0E13E7" w14:textId="77777777" w:rsidR="00A71D9E" w:rsidRPr="00A4762C" w:rsidRDefault="00A71D9E" w:rsidP="00890D7E">
      <w:pPr>
        <w:pStyle w:val="Akapitzlist"/>
        <w:numPr>
          <w:ilvl w:val="0"/>
          <w:numId w:val="43"/>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tworzenie i bieżące aktualizowanie serwisu internetowego jednostki; </w:t>
      </w:r>
    </w:p>
    <w:p w14:paraId="291E4A61" w14:textId="1CFD79F6" w:rsidR="00A71D9E" w:rsidRPr="00A4762C" w:rsidRDefault="00A71D9E" w:rsidP="00890D7E">
      <w:pPr>
        <w:pStyle w:val="Akapitzlist"/>
        <w:numPr>
          <w:ilvl w:val="0"/>
          <w:numId w:val="43"/>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opracowanie i publikowanie wzorów dokumentów i druków związanych z</w:t>
      </w:r>
      <w:r w:rsidR="00620469">
        <w:rPr>
          <w:rFonts w:asciiTheme="minorHAnsi" w:hAnsiTheme="minorHAnsi" w:cstheme="minorHAnsi"/>
          <w:sz w:val="22"/>
          <w:szCs w:val="22"/>
        </w:rPr>
        <w:t xml:space="preserve"> </w:t>
      </w:r>
      <w:r w:rsidRPr="00A4762C">
        <w:rPr>
          <w:rFonts w:asciiTheme="minorHAnsi" w:hAnsiTheme="minorHAnsi" w:cstheme="minorHAnsi"/>
          <w:sz w:val="22"/>
          <w:szCs w:val="22"/>
        </w:rPr>
        <w:t>funkcjonowaniem jednostki;</w:t>
      </w:r>
    </w:p>
    <w:p w14:paraId="0A182D54" w14:textId="77777777" w:rsidR="00A71D9E" w:rsidRPr="00A4762C" w:rsidRDefault="00A71D9E" w:rsidP="00890D7E">
      <w:pPr>
        <w:pStyle w:val="Akapitzlist"/>
        <w:numPr>
          <w:ilvl w:val="0"/>
          <w:numId w:val="43"/>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przygotowywanie umów i innych dokumentów związanych z funkcjonowaniem jednostki; </w:t>
      </w:r>
    </w:p>
    <w:p w14:paraId="5C8FAAEF" w14:textId="77777777" w:rsidR="00A71D9E" w:rsidRPr="00A4762C" w:rsidRDefault="00A71D9E" w:rsidP="00890D7E">
      <w:pPr>
        <w:pStyle w:val="Akapitzlist"/>
        <w:numPr>
          <w:ilvl w:val="0"/>
          <w:numId w:val="43"/>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rejestrowanie dokumentów wpływających do jednostki; </w:t>
      </w:r>
    </w:p>
    <w:p w14:paraId="0E9D6E3D" w14:textId="77777777" w:rsidR="00A71D9E" w:rsidRPr="00A4762C" w:rsidRDefault="00A71D9E" w:rsidP="00890D7E">
      <w:pPr>
        <w:pStyle w:val="Akapitzlist"/>
        <w:numPr>
          <w:ilvl w:val="0"/>
          <w:numId w:val="43"/>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udział w opracowywaniu projektów wewnętrznych aktów prawnych (polityk, procedur, regulaminów) związanych z zapewnieniem sprawnego funkcjonowania Uczelni i jej jednostek; </w:t>
      </w:r>
    </w:p>
    <w:p w14:paraId="489AE4B7" w14:textId="78601C2D" w:rsidR="00A71D9E" w:rsidRPr="00A4762C" w:rsidRDefault="00A71D9E" w:rsidP="00890D7E">
      <w:pPr>
        <w:pStyle w:val="Akapitzlist"/>
        <w:numPr>
          <w:ilvl w:val="0"/>
          <w:numId w:val="43"/>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udział w przygotowywaniu części merytorycznej wniosków o dofinansowanie projektów i</w:t>
      </w:r>
      <w:r w:rsidR="00DF0C0D">
        <w:rPr>
          <w:rFonts w:asciiTheme="minorHAnsi" w:hAnsiTheme="minorHAnsi" w:cstheme="minorHAnsi"/>
          <w:sz w:val="22"/>
          <w:szCs w:val="22"/>
        </w:rPr>
        <w:t> </w:t>
      </w:r>
      <w:r w:rsidRPr="00A4762C">
        <w:rPr>
          <w:rFonts w:asciiTheme="minorHAnsi" w:hAnsiTheme="minorHAnsi" w:cstheme="minorHAnsi"/>
          <w:sz w:val="22"/>
          <w:szCs w:val="22"/>
        </w:rPr>
        <w:t xml:space="preserve">programów w zakresie zadań jednostki; </w:t>
      </w:r>
    </w:p>
    <w:p w14:paraId="7945100D" w14:textId="77777777" w:rsidR="00A71D9E" w:rsidRPr="00A4762C" w:rsidRDefault="00A71D9E" w:rsidP="00890D7E">
      <w:pPr>
        <w:pStyle w:val="Akapitzlist"/>
        <w:numPr>
          <w:ilvl w:val="0"/>
          <w:numId w:val="43"/>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wykazanie celowości oraz uzasadnienie merytoryczne przygotowywanych wniosków o udzielenie zamówienia w zakresie zadań wchodzących w kompetencje jednostki; </w:t>
      </w:r>
    </w:p>
    <w:p w14:paraId="6985BF2D" w14:textId="77777777" w:rsidR="00A71D9E" w:rsidRPr="00A4762C" w:rsidRDefault="00A71D9E" w:rsidP="00890D7E">
      <w:pPr>
        <w:pStyle w:val="Akapitzlist"/>
        <w:numPr>
          <w:ilvl w:val="0"/>
          <w:numId w:val="43"/>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sporządzanie wyczerpującego opisu przedmiotu zamówienia i należyte szacowanie wartości zamówień w zakresie wniosków o wszczęcie postępowania o udzielenie zamówienia publicznego związanych z zadaniami jednostki; </w:t>
      </w:r>
    </w:p>
    <w:p w14:paraId="4B04164F" w14:textId="77777777" w:rsidR="00A71D9E" w:rsidRPr="00A4762C" w:rsidRDefault="00A71D9E" w:rsidP="00890D7E">
      <w:pPr>
        <w:pStyle w:val="Akapitzlist"/>
        <w:numPr>
          <w:ilvl w:val="0"/>
          <w:numId w:val="43"/>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udział przedstawicieli jednostki w pracach komisji przetargowych powoływanych przez kierownika zamawiającego; </w:t>
      </w:r>
    </w:p>
    <w:p w14:paraId="76D8C34A" w14:textId="4F2D0F77"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kontrola realizacji zamówień publicznych (dostaw, usług lub robót budowlanych) w</w:t>
      </w:r>
      <w:r w:rsidR="00F80C86">
        <w:rPr>
          <w:rFonts w:asciiTheme="minorHAnsi" w:hAnsiTheme="minorHAnsi" w:cstheme="minorHAnsi"/>
          <w:sz w:val="22"/>
          <w:szCs w:val="22"/>
        </w:rPr>
        <w:t xml:space="preserve"> </w:t>
      </w:r>
      <w:r w:rsidRPr="00A4762C">
        <w:rPr>
          <w:rFonts w:asciiTheme="minorHAnsi" w:hAnsiTheme="minorHAnsi" w:cstheme="minorHAnsi"/>
          <w:sz w:val="22"/>
          <w:szCs w:val="22"/>
        </w:rPr>
        <w:t>zakresie funkcjonowania jednostki zgodnie z zasadami i procedurami określonymi w</w:t>
      </w:r>
      <w:r w:rsidR="00F80C86">
        <w:rPr>
          <w:rFonts w:asciiTheme="minorHAnsi" w:hAnsiTheme="minorHAnsi" w:cstheme="minorHAnsi"/>
          <w:sz w:val="22"/>
          <w:szCs w:val="22"/>
        </w:rPr>
        <w:t xml:space="preserve"> </w:t>
      </w:r>
      <w:r w:rsidRPr="00A4762C">
        <w:rPr>
          <w:rFonts w:asciiTheme="minorHAnsi" w:hAnsiTheme="minorHAnsi" w:cstheme="minorHAnsi"/>
          <w:sz w:val="22"/>
          <w:szCs w:val="22"/>
        </w:rPr>
        <w:t xml:space="preserve">zarządzeniu Rektora ASP w sprawie zasad i trybu postępowania w procesie udzielania zamówień w ASP; </w:t>
      </w:r>
    </w:p>
    <w:p w14:paraId="74C8F1FA" w14:textId="77777777"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 xml:space="preserve">kontrola realizacji zawartych umów w zakresie funkcjonowania jednostki, w tym: </w:t>
      </w:r>
    </w:p>
    <w:p w14:paraId="5BF80D03" w14:textId="0EB72751" w:rsidR="00A71D9E" w:rsidRPr="00A4762C" w:rsidRDefault="00A71D9E" w:rsidP="00890D7E">
      <w:pPr>
        <w:pStyle w:val="Akapitzlist"/>
        <w:numPr>
          <w:ilvl w:val="1"/>
          <w:numId w:val="43"/>
        </w:numPr>
        <w:spacing w:line="276" w:lineRule="auto"/>
        <w:ind w:left="1134" w:hanging="284"/>
        <w:jc w:val="both"/>
        <w:rPr>
          <w:rFonts w:asciiTheme="minorHAnsi" w:hAnsiTheme="minorHAnsi" w:cstheme="minorHAnsi"/>
          <w:sz w:val="22"/>
          <w:szCs w:val="22"/>
        </w:rPr>
      </w:pPr>
      <w:r w:rsidRPr="00A4762C">
        <w:rPr>
          <w:rFonts w:asciiTheme="minorHAnsi" w:hAnsiTheme="minorHAnsi" w:cstheme="minorHAnsi"/>
          <w:sz w:val="22"/>
          <w:szCs w:val="22"/>
        </w:rPr>
        <w:t>egzekwowanie prawidłowej i terminowej ich realizacji</w:t>
      </w:r>
      <w:r w:rsidR="00F80C86">
        <w:rPr>
          <w:rFonts w:asciiTheme="minorHAnsi" w:hAnsiTheme="minorHAnsi" w:cstheme="minorHAnsi"/>
          <w:sz w:val="22"/>
          <w:szCs w:val="22"/>
        </w:rPr>
        <w:t>,</w:t>
      </w:r>
    </w:p>
    <w:p w14:paraId="56181C68" w14:textId="236C1529" w:rsidR="00A71D9E" w:rsidRPr="00A4762C" w:rsidRDefault="00A71D9E" w:rsidP="00890D7E">
      <w:pPr>
        <w:pStyle w:val="Akapitzlist"/>
        <w:numPr>
          <w:ilvl w:val="1"/>
          <w:numId w:val="43"/>
        </w:numPr>
        <w:spacing w:line="276" w:lineRule="auto"/>
        <w:ind w:left="1134" w:hanging="284"/>
        <w:jc w:val="both"/>
        <w:rPr>
          <w:rFonts w:asciiTheme="minorHAnsi" w:hAnsiTheme="minorHAnsi" w:cstheme="minorHAnsi"/>
          <w:sz w:val="22"/>
          <w:szCs w:val="22"/>
        </w:rPr>
      </w:pPr>
      <w:r w:rsidRPr="00A4762C">
        <w:rPr>
          <w:rFonts w:asciiTheme="minorHAnsi" w:hAnsiTheme="minorHAnsi" w:cstheme="minorHAnsi"/>
          <w:sz w:val="22"/>
          <w:szCs w:val="22"/>
        </w:rPr>
        <w:t>egzekwowanie wykonania wszelkich obowiązków oraz realizacja uprawnień ASP wynikających z treści umowy</w:t>
      </w:r>
      <w:r w:rsidR="00F80C86">
        <w:rPr>
          <w:rFonts w:asciiTheme="minorHAnsi" w:hAnsiTheme="minorHAnsi" w:cstheme="minorHAnsi"/>
          <w:sz w:val="22"/>
          <w:szCs w:val="22"/>
        </w:rPr>
        <w:t>,</w:t>
      </w:r>
    </w:p>
    <w:p w14:paraId="7606A655" w14:textId="77777777" w:rsidR="00A71D9E" w:rsidRPr="00A4762C" w:rsidRDefault="00A71D9E" w:rsidP="00890D7E">
      <w:pPr>
        <w:pStyle w:val="Akapitzlist"/>
        <w:numPr>
          <w:ilvl w:val="1"/>
          <w:numId w:val="43"/>
        </w:numPr>
        <w:spacing w:line="276" w:lineRule="auto"/>
        <w:ind w:left="113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przygotowywanie rozliczeń, sprawozdań i dyspozycji finansowych; </w:t>
      </w:r>
    </w:p>
    <w:p w14:paraId="782801F0" w14:textId="77777777"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 xml:space="preserve">udzielanie pomocy, informacji i wyjaśnień niezbędnych do prawidłowego funkcjonowania pozostałych jednostek; </w:t>
      </w:r>
    </w:p>
    <w:p w14:paraId="31DF4628" w14:textId="1C933585"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 xml:space="preserve">regularne przekazywanie do </w:t>
      </w:r>
      <w:r w:rsidR="00F80C86" w:rsidRPr="00F80C86">
        <w:rPr>
          <w:rFonts w:asciiTheme="minorHAnsi" w:hAnsiTheme="minorHAnsi" w:cstheme="minorHAnsi"/>
          <w:sz w:val="22"/>
          <w:szCs w:val="22"/>
        </w:rPr>
        <w:t xml:space="preserve">jednostek administracji ASP odpowiedzialnych za promocję </w:t>
      </w:r>
      <w:r w:rsidRPr="00A4762C">
        <w:rPr>
          <w:rFonts w:asciiTheme="minorHAnsi" w:hAnsiTheme="minorHAnsi" w:cstheme="minorHAnsi"/>
          <w:sz w:val="22"/>
          <w:szCs w:val="22"/>
        </w:rPr>
        <w:t>istotnych informacji w</w:t>
      </w:r>
      <w:r w:rsidR="00F80C86">
        <w:rPr>
          <w:rFonts w:asciiTheme="minorHAnsi" w:hAnsiTheme="minorHAnsi" w:cstheme="minorHAnsi"/>
          <w:sz w:val="22"/>
          <w:szCs w:val="22"/>
        </w:rPr>
        <w:t xml:space="preserve"> </w:t>
      </w:r>
      <w:r w:rsidRPr="00A4762C">
        <w:rPr>
          <w:rFonts w:asciiTheme="minorHAnsi" w:hAnsiTheme="minorHAnsi" w:cstheme="minorHAnsi"/>
          <w:sz w:val="22"/>
          <w:szCs w:val="22"/>
        </w:rPr>
        <w:t>zakresie funkcjonowania jednostki o charakterze promocyjnym lub informacyjnym wpisujących się w realizację kompleksowej polityki promocyjnej Uczelni w</w:t>
      </w:r>
      <w:r w:rsidR="00F80C86">
        <w:rPr>
          <w:rFonts w:asciiTheme="minorHAnsi" w:hAnsiTheme="minorHAnsi" w:cstheme="minorHAnsi"/>
          <w:sz w:val="22"/>
          <w:szCs w:val="22"/>
        </w:rPr>
        <w:t xml:space="preserve"> </w:t>
      </w:r>
      <w:r w:rsidRPr="00A4762C">
        <w:rPr>
          <w:rFonts w:asciiTheme="minorHAnsi" w:hAnsiTheme="minorHAnsi" w:cstheme="minorHAnsi"/>
          <w:sz w:val="22"/>
          <w:szCs w:val="22"/>
        </w:rPr>
        <w:t xml:space="preserve">kraju i za granicą; </w:t>
      </w:r>
    </w:p>
    <w:p w14:paraId="5D932AA5" w14:textId="70F9BF4B"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udział w szkoleniach prowadzonych przez pozostałe jednostki organizacyjne mających związek z funkcjonowaniem jednostki;</w:t>
      </w:r>
    </w:p>
    <w:p w14:paraId="71D7EC08" w14:textId="382C980F"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opracowywanie danych statystycznych i sprawozdań, w tym sprawozdań opisowych, dotyczących zakresu funkcjonowania jednostki na potrzeby wewnętrzne i zewnętrzne;</w:t>
      </w:r>
    </w:p>
    <w:p w14:paraId="0386E4EC" w14:textId="704BBFF1"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przygotowywanie i przekazywanie wymaganych informacji do systemu POL-on w</w:t>
      </w:r>
      <w:r w:rsidR="00F80C86">
        <w:rPr>
          <w:rFonts w:asciiTheme="minorHAnsi" w:hAnsiTheme="minorHAnsi" w:cstheme="minorHAnsi"/>
          <w:sz w:val="22"/>
          <w:szCs w:val="22"/>
        </w:rPr>
        <w:t xml:space="preserve"> </w:t>
      </w:r>
      <w:r w:rsidRPr="00A4762C">
        <w:rPr>
          <w:rFonts w:asciiTheme="minorHAnsi" w:hAnsiTheme="minorHAnsi" w:cstheme="minorHAnsi"/>
          <w:sz w:val="22"/>
          <w:szCs w:val="22"/>
        </w:rPr>
        <w:t xml:space="preserve">zakresie funkcjonowania jednostki; </w:t>
      </w:r>
    </w:p>
    <w:p w14:paraId="6908E881" w14:textId="21D23C03"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lastRenderedPageBreak/>
        <w:t>sporządzanie rocznych planów działalności na podstawie zadań przewidzianych do realizacji w</w:t>
      </w:r>
      <w:r w:rsidR="00985FAD">
        <w:rPr>
          <w:rFonts w:asciiTheme="minorHAnsi" w:hAnsiTheme="minorHAnsi" w:cstheme="minorHAnsi"/>
          <w:sz w:val="22"/>
          <w:szCs w:val="22"/>
        </w:rPr>
        <w:t> </w:t>
      </w:r>
      <w:r w:rsidRPr="00A4762C">
        <w:rPr>
          <w:rFonts w:asciiTheme="minorHAnsi" w:hAnsiTheme="minorHAnsi" w:cstheme="minorHAnsi"/>
          <w:sz w:val="22"/>
          <w:szCs w:val="22"/>
        </w:rPr>
        <w:t>danym roku w celu przygotowania projektu planu rzeczowo-finansowego ASP;</w:t>
      </w:r>
    </w:p>
    <w:p w14:paraId="15CC949A" w14:textId="1954FA49"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opracowywanie planu rocznych zamówień na dostawy, usługi i roboty budowlane na potrzeby jednostki, przewidywanych do realizacji w roku następnym;</w:t>
      </w:r>
    </w:p>
    <w:p w14:paraId="646D9576" w14:textId="6C128906"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realizacja zadań jednostki zgodnie z przyjętym planem rzeczowo-finansowym i obowiązującymi procedurami;</w:t>
      </w:r>
    </w:p>
    <w:p w14:paraId="5B0BAE93" w14:textId="1E1FA876"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przygotowywanie założeń i udział w tworzeniu rozwiązań informatycznych wspierających realizację zadań jednostki;</w:t>
      </w:r>
    </w:p>
    <w:p w14:paraId="6A352E04" w14:textId="3F8E8551"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obsługa systemów informatycznych wspierających realizację zadań jednostki;</w:t>
      </w:r>
    </w:p>
    <w:p w14:paraId="15334FE2" w14:textId="599D5515"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koordynacja pracy dostawców i podwykonawców uczestniczących w realizacji zadań jednostki i nadzór nad nimi;</w:t>
      </w:r>
    </w:p>
    <w:p w14:paraId="6C8C5150" w14:textId="03D5EC9C"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prowadzenie spraw związanych z podnoszeniem kompetencji pracowników;</w:t>
      </w:r>
    </w:p>
    <w:p w14:paraId="5E185D73" w14:textId="40E2D851"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wdrażanie i stosowanie systemu kontroli zarządczej w zakresie realizacji zadań jednostki;</w:t>
      </w:r>
    </w:p>
    <w:p w14:paraId="67C5FA7D" w14:textId="59916561"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przestrzeganie przepisów prawa w zakresie objętym funkcjonowaniem jednostki;</w:t>
      </w:r>
    </w:p>
    <w:p w14:paraId="312774F6" w14:textId="39EB1ECB"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dbałość o mienie powierzone jednostce, utrzymywanie pomieszczeń przydzielonych jednostce w należytym porządku;</w:t>
      </w:r>
    </w:p>
    <w:p w14:paraId="51BEDC41" w14:textId="250F8134"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przygotowywanie i przekazywanie do Archiwum ASP dokumentacji zgodnie z</w:t>
      </w:r>
      <w:r w:rsidR="00AF4A11">
        <w:rPr>
          <w:rFonts w:asciiTheme="minorHAnsi" w:hAnsiTheme="minorHAnsi" w:cstheme="minorHAnsi"/>
          <w:sz w:val="22"/>
          <w:szCs w:val="22"/>
        </w:rPr>
        <w:t xml:space="preserve"> </w:t>
      </w:r>
      <w:r w:rsidRPr="00A4762C">
        <w:rPr>
          <w:rFonts w:asciiTheme="minorHAnsi" w:hAnsiTheme="minorHAnsi" w:cstheme="minorHAnsi"/>
          <w:sz w:val="22"/>
          <w:szCs w:val="22"/>
        </w:rPr>
        <w:t>obowiązującą instrukcją</w:t>
      </w:r>
      <w:r w:rsidR="009E5502" w:rsidRPr="00A4762C">
        <w:rPr>
          <w:rFonts w:asciiTheme="minorHAnsi" w:hAnsiTheme="minorHAnsi" w:cstheme="minorHAnsi"/>
          <w:sz w:val="22"/>
          <w:szCs w:val="22"/>
        </w:rPr>
        <w:t xml:space="preserve"> kancelaryjną</w:t>
      </w:r>
      <w:r w:rsidRPr="00A4762C">
        <w:rPr>
          <w:rFonts w:asciiTheme="minorHAnsi" w:hAnsiTheme="minorHAnsi" w:cstheme="minorHAnsi"/>
          <w:sz w:val="22"/>
          <w:szCs w:val="22"/>
        </w:rPr>
        <w:t>;</w:t>
      </w:r>
    </w:p>
    <w:p w14:paraId="2214901E" w14:textId="557B3AF1"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współpraca z pozostałymi jednostkami organizacyjnymi Uczelni, w tym w ramach realizowanych projektów;</w:t>
      </w:r>
    </w:p>
    <w:p w14:paraId="09E994F6" w14:textId="73910CFC"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współpraca z instytucjami zewnętrznymi w zakresie realizacji zadań jednostki;</w:t>
      </w:r>
    </w:p>
    <w:p w14:paraId="61044E79" w14:textId="1EAC0CCB"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wykonywanie innych zadań zleconych przez przełożonych;</w:t>
      </w:r>
    </w:p>
    <w:p w14:paraId="7D435F21" w14:textId="77777777"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uczestniczenie w załatwianiu spraw wynikających z zakresu funkcjonowania jednostki przed organami państwa, w ramach posiadanego umocowania;</w:t>
      </w:r>
    </w:p>
    <w:p w14:paraId="1CA579C4" w14:textId="71AFC9AE" w:rsidR="00A71D9E" w:rsidRPr="00A4762C" w:rsidRDefault="00A71D9E" w:rsidP="00890D7E">
      <w:pPr>
        <w:pStyle w:val="Akapitzlist"/>
        <w:numPr>
          <w:ilvl w:val="0"/>
          <w:numId w:val="43"/>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 xml:space="preserve">stosowanie </w:t>
      </w:r>
      <w:r w:rsidR="00887C3C" w:rsidRPr="00A4762C">
        <w:rPr>
          <w:rFonts w:asciiTheme="minorHAnsi" w:hAnsiTheme="minorHAnsi" w:cstheme="minorHAnsi"/>
          <w:sz w:val="22"/>
          <w:szCs w:val="22"/>
        </w:rPr>
        <w:t xml:space="preserve">i promowanie </w:t>
      </w:r>
      <w:r w:rsidRPr="00A4762C">
        <w:rPr>
          <w:rFonts w:asciiTheme="minorHAnsi" w:hAnsiTheme="minorHAnsi" w:cstheme="minorHAnsi"/>
          <w:sz w:val="22"/>
          <w:szCs w:val="22"/>
        </w:rPr>
        <w:t>przyjętych w ASP zasad etyki.</w:t>
      </w:r>
    </w:p>
    <w:p w14:paraId="5F1957B2" w14:textId="77777777" w:rsidR="00A71D9E" w:rsidRPr="00A4762C" w:rsidRDefault="00A71D9E" w:rsidP="00890D7E">
      <w:pPr>
        <w:spacing w:line="276" w:lineRule="auto"/>
        <w:rPr>
          <w:rFonts w:asciiTheme="minorHAnsi" w:hAnsiTheme="minorHAnsi" w:cstheme="minorHAnsi"/>
        </w:rPr>
      </w:pPr>
    </w:p>
    <w:p w14:paraId="25B2164B" w14:textId="6D3E593C" w:rsidR="00A71D9E" w:rsidRPr="00A4762C" w:rsidRDefault="00A71D9E" w:rsidP="00890D7E">
      <w:pPr>
        <w:pStyle w:val="Nagwek2"/>
        <w:rPr>
          <w:rFonts w:asciiTheme="minorHAnsi" w:hAnsiTheme="minorHAnsi" w:cstheme="minorHAnsi"/>
        </w:rPr>
      </w:pPr>
      <w:bookmarkStart w:id="11" w:name="_Toc22726529"/>
      <w:r w:rsidRPr="00A4762C">
        <w:rPr>
          <w:rFonts w:asciiTheme="minorHAnsi" w:hAnsiTheme="minorHAnsi" w:cstheme="minorHAnsi"/>
        </w:rPr>
        <w:t>Rozdział 3. Kadra zarządzająca</w:t>
      </w:r>
      <w:bookmarkEnd w:id="11"/>
    </w:p>
    <w:p w14:paraId="001B6366" w14:textId="77777777" w:rsidR="00A71D9E" w:rsidRPr="00A4762C" w:rsidRDefault="00A71D9E" w:rsidP="00890D7E">
      <w:pPr>
        <w:pStyle w:val="Nagwek3"/>
        <w:rPr>
          <w:rFonts w:asciiTheme="minorHAnsi" w:hAnsiTheme="minorHAnsi" w:cstheme="minorHAnsi"/>
        </w:rPr>
      </w:pPr>
    </w:p>
    <w:p w14:paraId="76054114" w14:textId="42519CE2" w:rsidR="00A12540" w:rsidRPr="00A4762C" w:rsidRDefault="00A12540" w:rsidP="00890D7E">
      <w:pPr>
        <w:pStyle w:val="Nagwek3"/>
        <w:rPr>
          <w:rFonts w:asciiTheme="minorHAnsi" w:hAnsiTheme="minorHAnsi" w:cstheme="minorHAnsi"/>
        </w:rPr>
      </w:pPr>
      <w:bookmarkStart w:id="12" w:name="_Toc22726530"/>
      <w:r w:rsidRPr="00A4762C">
        <w:rPr>
          <w:rFonts w:asciiTheme="minorHAnsi" w:hAnsiTheme="minorHAnsi" w:cstheme="minorHAnsi"/>
        </w:rPr>
        <w:t xml:space="preserve">§ </w:t>
      </w:r>
      <w:r w:rsidR="00887C3C" w:rsidRPr="00A4762C">
        <w:rPr>
          <w:rFonts w:asciiTheme="minorHAnsi" w:hAnsiTheme="minorHAnsi" w:cstheme="minorHAnsi"/>
        </w:rPr>
        <w:t>8</w:t>
      </w:r>
      <w:r w:rsidRPr="00A4762C">
        <w:rPr>
          <w:rFonts w:asciiTheme="minorHAnsi" w:hAnsiTheme="minorHAnsi" w:cstheme="minorHAnsi"/>
        </w:rPr>
        <w:t>. [Kadra zarządzająca akademią]</w:t>
      </w:r>
      <w:bookmarkEnd w:id="12"/>
    </w:p>
    <w:p w14:paraId="47A2B659" w14:textId="4B571616" w:rsidR="00A12540" w:rsidRPr="00A80336" w:rsidRDefault="00A12540" w:rsidP="00890D7E">
      <w:pPr>
        <w:pStyle w:val="Akapitzlist"/>
        <w:numPr>
          <w:ilvl w:val="0"/>
          <w:numId w:val="94"/>
        </w:numPr>
        <w:spacing w:line="276" w:lineRule="auto"/>
        <w:ind w:left="284" w:hanging="294"/>
        <w:jc w:val="both"/>
        <w:rPr>
          <w:rFonts w:asciiTheme="minorHAnsi" w:hAnsiTheme="minorHAnsi" w:cstheme="minorHAnsi"/>
          <w:sz w:val="22"/>
        </w:rPr>
      </w:pPr>
      <w:r w:rsidRPr="00A4762C">
        <w:rPr>
          <w:rFonts w:asciiTheme="minorHAnsi" w:hAnsiTheme="minorHAnsi" w:cstheme="minorHAnsi"/>
          <w:sz w:val="22"/>
        </w:rPr>
        <w:t>Akademią kieruje Rektor przy pomocy osób sprawujących funkcje kierownicze, kanclerza, kwestora oraz swoich pełnomocników, którzy działają zgodnie z powierzonymi przez Rektora zakresami działania, koordynując wykonywanie zadań powierzonych jednostkom im podległym i</w:t>
      </w:r>
      <w:r w:rsidR="00985FAD">
        <w:rPr>
          <w:rFonts w:asciiTheme="minorHAnsi" w:hAnsiTheme="minorHAnsi" w:cstheme="minorHAnsi"/>
          <w:sz w:val="22"/>
        </w:rPr>
        <w:t> </w:t>
      </w:r>
      <w:r w:rsidRPr="00A4762C">
        <w:rPr>
          <w:rFonts w:asciiTheme="minorHAnsi" w:hAnsiTheme="minorHAnsi" w:cstheme="minorHAnsi"/>
          <w:sz w:val="22"/>
        </w:rPr>
        <w:t xml:space="preserve">odpowiadając przed nim za ich </w:t>
      </w:r>
      <w:r w:rsidRPr="00A80336">
        <w:rPr>
          <w:rFonts w:asciiTheme="minorHAnsi" w:hAnsiTheme="minorHAnsi" w:cstheme="minorHAnsi"/>
          <w:sz w:val="22"/>
        </w:rPr>
        <w:t>wykonanie.</w:t>
      </w:r>
    </w:p>
    <w:p w14:paraId="00F1CDAE" w14:textId="2C9248BF" w:rsidR="00D32911" w:rsidRPr="00A80336" w:rsidRDefault="00A12540" w:rsidP="00890D7E">
      <w:pPr>
        <w:pStyle w:val="Akapitzlist"/>
        <w:numPr>
          <w:ilvl w:val="0"/>
          <w:numId w:val="94"/>
        </w:numPr>
        <w:spacing w:line="276" w:lineRule="auto"/>
        <w:ind w:left="284" w:hanging="294"/>
        <w:jc w:val="both"/>
        <w:rPr>
          <w:rFonts w:asciiTheme="minorHAnsi" w:hAnsiTheme="minorHAnsi" w:cstheme="minorHAnsi"/>
          <w:sz w:val="22"/>
          <w:szCs w:val="22"/>
        </w:rPr>
      </w:pPr>
      <w:r w:rsidRPr="00A80336">
        <w:rPr>
          <w:rFonts w:asciiTheme="minorHAnsi" w:hAnsiTheme="minorHAnsi" w:cstheme="minorHAnsi"/>
          <w:sz w:val="22"/>
        </w:rPr>
        <w:t>Jednostkami organizacyjnymi, o których mowa w § 3 ust. 1</w:t>
      </w:r>
      <w:r w:rsidR="00887C3C" w:rsidRPr="00A80336">
        <w:rPr>
          <w:rFonts w:asciiTheme="minorHAnsi" w:hAnsiTheme="minorHAnsi" w:cstheme="minorHAnsi"/>
          <w:sz w:val="22"/>
        </w:rPr>
        <w:t xml:space="preserve"> pkt 1-13 i 15</w:t>
      </w:r>
      <w:r w:rsidRPr="00A80336">
        <w:rPr>
          <w:rFonts w:asciiTheme="minorHAnsi" w:hAnsiTheme="minorHAnsi" w:cstheme="minorHAnsi"/>
          <w:sz w:val="22"/>
        </w:rPr>
        <w:t xml:space="preserve"> kierują ich odpowiedni kierownicy</w:t>
      </w:r>
      <w:r w:rsidR="00887C3C" w:rsidRPr="00A80336">
        <w:rPr>
          <w:rFonts w:asciiTheme="minorHAnsi" w:hAnsiTheme="minorHAnsi" w:cstheme="minorHAnsi"/>
          <w:sz w:val="22"/>
        </w:rPr>
        <w:t>, dyrektorzy, kustosze lub prowadzący</w:t>
      </w:r>
      <w:r w:rsidRPr="00A80336">
        <w:rPr>
          <w:rFonts w:asciiTheme="minorHAnsi" w:hAnsiTheme="minorHAnsi" w:cstheme="minorHAnsi"/>
          <w:sz w:val="22"/>
        </w:rPr>
        <w:t>, o których mowa w statucie.</w:t>
      </w:r>
    </w:p>
    <w:p w14:paraId="48FF9793" w14:textId="5EDC7D15" w:rsidR="00A12540" w:rsidRPr="00A4762C" w:rsidRDefault="00887C3C" w:rsidP="00890D7E">
      <w:pPr>
        <w:pStyle w:val="Akapitzlist"/>
        <w:numPr>
          <w:ilvl w:val="0"/>
          <w:numId w:val="94"/>
        </w:numPr>
        <w:spacing w:line="276" w:lineRule="auto"/>
        <w:ind w:left="284" w:hanging="294"/>
        <w:jc w:val="both"/>
        <w:rPr>
          <w:rFonts w:asciiTheme="minorHAnsi" w:hAnsiTheme="minorHAnsi" w:cstheme="minorHAnsi"/>
          <w:sz w:val="22"/>
          <w:szCs w:val="22"/>
        </w:rPr>
      </w:pPr>
      <w:r w:rsidRPr="00A80336">
        <w:rPr>
          <w:rFonts w:asciiTheme="minorHAnsi" w:hAnsiTheme="minorHAnsi" w:cstheme="minorHAnsi"/>
          <w:sz w:val="22"/>
        </w:rPr>
        <w:t>Jednostkami</w:t>
      </w:r>
      <w:r w:rsidR="00A12540" w:rsidRPr="00A80336">
        <w:rPr>
          <w:rFonts w:asciiTheme="minorHAnsi" w:hAnsiTheme="minorHAnsi" w:cstheme="minorHAnsi"/>
          <w:sz w:val="22"/>
        </w:rPr>
        <w:t xml:space="preserve">, o których mowa w § 3 </w:t>
      </w:r>
      <w:r w:rsidRPr="00A80336">
        <w:rPr>
          <w:rFonts w:asciiTheme="minorHAnsi" w:hAnsiTheme="minorHAnsi" w:cstheme="minorHAnsi"/>
          <w:sz w:val="22"/>
        </w:rPr>
        <w:t xml:space="preserve">ust. 1 pkt 14 i 16-18 kierują ich </w:t>
      </w:r>
      <w:r w:rsidR="005A3BF4">
        <w:rPr>
          <w:rFonts w:asciiTheme="minorHAnsi" w:hAnsiTheme="minorHAnsi" w:cstheme="minorHAnsi"/>
          <w:sz w:val="22"/>
        </w:rPr>
        <w:t xml:space="preserve">dyrektorzy, </w:t>
      </w:r>
      <w:r w:rsidRPr="00A80336">
        <w:rPr>
          <w:rFonts w:asciiTheme="minorHAnsi" w:hAnsiTheme="minorHAnsi" w:cstheme="minorHAnsi"/>
          <w:sz w:val="22"/>
        </w:rPr>
        <w:t xml:space="preserve">kierownicy lub koordynatorzy, przy czym </w:t>
      </w:r>
      <w:r w:rsidRPr="00A80336">
        <w:rPr>
          <w:rFonts w:asciiTheme="minorHAnsi" w:hAnsiTheme="minorHAnsi" w:cstheme="minorHAnsi"/>
          <w:sz w:val="22"/>
          <w:szCs w:val="22"/>
        </w:rPr>
        <w:t>działem lub biurem kieruje jego kierownik, a sekcją</w:t>
      </w:r>
      <w:r w:rsidRPr="00A4762C">
        <w:rPr>
          <w:rFonts w:asciiTheme="minorHAnsi" w:hAnsiTheme="minorHAnsi" w:cstheme="minorHAnsi"/>
          <w:sz w:val="22"/>
          <w:szCs w:val="22"/>
        </w:rPr>
        <w:t xml:space="preserve"> lub zespołem jego koordynator.</w:t>
      </w:r>
    </w:p>
    <w:p w14:paraId="5B60918F" w14:textId="77777777" w:rsidR="00A12540" w:rsidRPr="00A4762C" w:rsidRDefault="00A12540" w:rsidP="00890D7E">
      <w:pPr>
        <w:spacing w:line="276" w:lineRule="auto"/>
        <w:ind w:left="0"/>
        <w:rPr>
          <w:rFonts w:asciiTheme="minorHAnsi" w:hAnsiTheme="minorHAnsi" w:cstheme="minorHAnsi"/>
          <w:sz w:val="22"/>
        </w:rPr>
      </w:pPr>
    </w:p>
    <w:p w14:paraId="5D9336F4" w14:textId="75FCD434" w:rsidR="00D32911" w:rsidRPr="00A4762C" w:rsidRDefault="00D32911" w:rsidP="00890D7E">
      <w:pPr>
        <w:pStyle w:val="Nagwek3"/>
        <w:rPr>
          <w:rFonts w:asciiTheme="minorHAnsi" w:hAnsiTheme="minorHAnsi" w:cstheme="minorHAnsi"/>
        </w:rPr>
      </w:pPr>
      <w:bookmarkStart w:id="13" w:name="_Toc22726531"/>
      <w:r w:rsidRPr="00A4762C">
        <w:rPr>
          <w:rFonts w:asciiTheme="minorHAnsi" w:hAnsiTheme="minorHAnsi" w:cstheme="minorHAnsi"/>
        </w:rPr>
        <w:t xml:space="preserve">§ </w:t>
      </w:r>
      <w:r w:rsidR="00887C3C" w:rsidRPr="00A4762C">
        <w:rPr>
          <w:rFonts w:asciiTheme="minorHAnsi" w:hAnsiTheme="minorHAnsi" w:cstheme="minorHAnsi"/>
        </w:rPr>
        <w:t>9</w:t>
      </w:r>
      <w:r w:rsidRPr="00A4762C">
        <w:rPr>
          <w:rFonts w:asciiTheme="minorHAnsi" w:hAnsiTheme="minorHAnsi" w:cstheme="minorHAnsi"/>
        </w:rPr>
        <w:t>. [Rektor]</w:t>
      </w:r>
      <w:bookmarkEnd w:id="13"/>
      <w:r w:rsidRPr="00A4762C">
        <w:rPr>
          <w:rFonts w:asciiTheme="minorHAnsi" w:hAnsiTheme="minorHAnsi" w:cstheme="minorHAnsi"/>
        </w:rPr>
        <w:t xml:space="preserve"> </w:t>
      </w:r>
    </w:p>
    <w:p w14:paraId="76C3C5ED" w14:textId="4983648F" w:rsidR="00D32911" w:rsidRDefault="00D32911" w:rsidP="00890D7E">
      <w:pPr>
        <w:spacing w:line="276" w:lineRule="auto"/>
        <w:ind w:left="0"/>
        <w:rPr>
          <w:rFonts w:asciiTheme="minorHAnsi" w:hAnsiTheme="minorHAnsi" w:cstheme="minorHAnsi"/>
          <w:sz w:val="22"/>
        </w:rPr>
      </w:pPr>
      <w:r w:rsidRPr="00A4762C">
        <w:rPr>
          <w:rFonts w:asciiTheme="minorHAnsi" w:hAnsiTheme="minorHAnsi" w:cstheme="minorHAnsi"/>
          <w:sz w:val="22"/>
        </w:rPr>
        <w:t xml:space="preserve">Rektor jest przełożonym wszystkich pracowników, studentów i doktorantów Uczelni. Zakres zadań Rektora określają w szczególności </w:t>
      </w:r>
      <w:r w:rsidR="00BA557C">
        <w:rPr>
          <w:rFonts w:asciiTheme="minorHAnsi" w:hAnsiTheme="minorHAnsi" w:cstheme="minorHAnsi"/>
          <w:sz w:val="22"/>
        </w:rPr>
        <w:t>U</w:t>
      </w:r>
      <w:r w:rsidR="00BA557C" w:rsidRPr="00A4762C">
        <w:rPr>
          <w:rFonts w:asciiTheme="minorHAnsi" w:hAnsiTheme="minorHAnsi" w:cstheme="minorHAnsi"/>
          <w:sz w:val="22"/>
        </w:rPr>
        <w:t xml:space="preserve">stawa </w:t>
      </w:r>
      <w:r w:rsidRPr="00A4762C">
        <w:rPr>
          <w:rFonts w:asciiTheme="minorHAnsi" w:hAnsiTheme="minorHAnsi" w:cstheme="minorHAnsi"/>
          <w:sz w:val="22"/>
        </w:rPr>
        <w:t xml:space="preserve">oraz </w:t>
      </w:r>
      <w:r w:rsidR="00BA557C">
        <w:rPr>
          <w:rFonts w:asciiTheme="minorHAnsi" w:hAnsiTheme="minorHAnsi" w:cstheme="minorHAnsi"/>
          <w:sz w:val="22"/>
        </w:rPr>
        <w:t>S</w:t>
      </w:r>
      <w:r w:rsidRPr="00A4762C">
        <w:rPr>
          <w:rFonts w:asciiTheme="minorHAnsi" w:hAnsiTheme="minorHAnsi" w:cstheme="minorHAnsi"/>
          <w:sz w:val="22"/>
        </w:rPr>
        <w:t xml:space="preserve">tatut. </w:t>
      </w:r>
    </w:p>
    <w:p w14:paraId="50B5ABBF" w14:textId="77F54CEA" w:rsidR="00AF78B7" w:rsidRDefault="00AF78B7" w:rsidP="00890D7E">
      <w:pPr>
        <w:spacing w:line="276" w:lineRule="auto"/>
        <w:ind w:left="0"/>
        <w:rPr>
          <w:rFonts w:asciiTheme="minorHAnsi" w:hAnsiTheme="minorHAnsi" w:cstheme="minorHAnsi"/>
          <w:sz w:val="22"/>
        </w:rPr>
      </w:pPr>
    </w:p>
    <w:p w14:paraId="189495C3" w14:textId="77777777" w:rsidR="00AF78B7" w:rsidRDefault="00AF78B7" w:rsidP="00890D7E">
      <w:pPr>
        <w:spacing w:line="276" w:lineRule="auto"/>
        <w:ind w:left="0"/>
        <w:rPr>
          <w:rFonts w:asciiTheme="minorHAnsi" w:hAnsiTheme="minorHAnsi" w:cstheme="minorHAnsi"/>
          <w:sz w:val="22"/>
        </w:rPr>
      </w:pPr>
    </w:p>
    <w:p w14:paraId="7302BFF6" w14:textId="58CC1D71" w:rsidR="00D32911" w:rsidRPr="00A4762C" w:rsidRDefault="00D32911" w:rsidP="00890D7E">
      <w:pPr>
        <w:pStyle w:val="Nagwek3"/>
        <w:rPr>
          <w:rFonts w:asciiTheme="minorHAnsi" w:hAnsiTheme="minorHAnsi" w:cstheme="minorHAnsi"/>
        </w:rPr>
      </w:pPr>
      <w:bookmarkStart w:id="14" w:name="_Toc22726532"/>
      <w:r w:rsidRPr="00A4762C">
        <w:rPr>
          <w:rFonts w:asciiTheme="minorHAnsi" w:hAnsiTheme="minorHAnsi" w:cstheme="minorHAnsi"/>
        </w:rPr>
        <w:lastRenderedPageBreak/>
        <w:t xml:space="preserve">§ </w:t>
      </w:r>
      <w:r w:rsidR="00887C3C" w:rsidRPr="00A4762C">
        <w:rPr>
          <w:rFonts w:asciiTheme="minorHAnsi" w:hAnsiTheme="minorHAnsi" w:cstheme="minorHAnsi"/>
        </w:rPr>
        <w:t>10</w:t>
      </w:r>
      <w:r w:rsidRPr="00A4762C">
        <w:rPr>
          <w:rFonts w:asciiTheme="minorHAnsi" w:hAnsiTheme="minorHAnsi" w:cstheme="minorHAnsi"/>
        </w:rPr>
        <w:t>. [Prorektorzy]</w:t>
      </w:r>
      <w:bookmarkEnd w:id="14"/>
    </w:p>
    <w:p w14:paraId="0292C88B" w14:textId="6A772277" w:rsidR="00D32911" w:rsidRPr="005A3BF4" w:rsidRDefault="00D32911" w:rsidP="00890D7E">
      <w:pPr>
        <w:pStyle w:val="Akapitzlist"/>
        <w:numPr>
          <w:ilvl w:val="0"/>
          <w:numId w:val="95"/>
        </w:numPr>
        <w:spacing w:line="276" w:lineRule="auto"/>
        <w:ind w:left="284" w:hanging="294"/>
        <w:jc w:val="both"/>
        <w:rPr>
          <w:rFonts w:asciiTheme="minorHAnsi" w:hAnsiTheme="minorHAnsi" w:cstheme="minorHAnsi"/>
          <w:sz w:val="22"/>
        </w:rPr>
      </w:pPr>
      <w:r w:rsidRPr="00A4762C">
        <w:rPr>
          <w:rFonts w:asciiTheme="minorHAnsi" w:hAnsiTheme="minorHAnsi" w:cstheme="minorHAnsi"/>
          <w:sz w:val="22"/>
        </w:rPr>
        <w:t xml:space="preserve">Prorektorzy </w:t>
      </w:r>
      <w:r w:rsidR="00887C3C" w:rsidRPr="00A4762C">
        <w:rPr>
          <w:rFonts w:asciiTheme="minorHAnsi" w:hAnsiTheme="minorHAnsi" w:cstheme="minorHAnsi"/>
          <w:sz w:val="22"/>
        </w:rPr>
        <w:t xml:space="preserve">wspierają Rektora w wykonywaniu jego zadań, </w:t>
      </w:r>
      <w:r w:rsidRPr="00A4762C">
        <w:rPr>
          <w:rFonts w:asciiTheme="minorHAnsi" w:hAnsiTheme="minorHAnsi" w:cstheme="minorHAnsi"/>
          <w:sz w:val="22"/>
        </w:rPr>
        <w:t>sprawują nadzór nad pracą bezpośrednio podporządkowanych jednostek organizacyjnych</w:t>
      </w:r>
      <w:r w:rsidR="004E0664" w:rsidRPr="00A4762C">
        <w:rPr>
          <w:rFonts w:asciiTheme="minorHAnsi" w:hAnsiTheme="minorHAnsi" w:cstheme="minorHAnsi"/>
          <w:sz w:val="22"/>
        </w:rPr>
        <w:t xml:space="preserve"> oraz wykonują inne zadania określone </w:t>
      </w:r>
      <w:r w:rsidR="004E0664" w:rsidRPr="005A3BF4">
        <w:rPr>
          <w:rFonts w:asciiTheme="minorHAnsi" w:hAnsiTheme="minorHAnsi" w:cstheme="minorHAnsi"/>
          <w:sz w:val="22"/>
        </w:rPr>
        <w:t>przez Rektora.</w:t>
      </w:r>
    </w:p>
    <w:p w14:paraId="2440ABFF" w14:textId="3BD74D84" w:rsidR="00D32911" w:rsidRPr="005A3BF4" w:rsidRDefault="00D32911" w:rsidP="008D3B77">
      <w:pPr>
        <w:pStyle w:val="Akapitzlist"/>
        <w:numPr>
          <w:ilvl w:val="0"/>
          <w:numId w:val="95"/>
        </w:numPr>
        <w:spacing w:line="276" w:lineRule="auto"/>
        <w:ind w:left="284" w:hanging="294"/>
        <w:jc w:val="both"/>
        <w:rPr>
          <w:rFonts w:asciiTheme="minorHAnsi" w:hAnsiTheme="minorHAnsi" w:cstheme="minorHAnsi"/>
          <w:sz w:val="22"/>
        </w:rPr>
      </w:pPr>
      <w:r w:rsidRPr="005A3BF4">
        <w:rPr>
          <w:rFonts w:asciiTheme="minorHAnsi" w:hAnsiTheme="minorHAnsi" w:cstheme="minorHAnsi"/>
          <w:sz w:val="22"/>
        </w:rPr>
        <w:t>Do kompetencji i zadań prorektora do spraw</w:t>
      </w:r>
      <w:r w:rsidR="000F695F" w:rsidRPr="005A3BF4">
        <w:rPr>
          <w:rFonts w:asciiTheme="minorHAnsi" w:hAnsiTheme="minorHAnsi" w:cstheme="minorHAnsi"/>
          <w:sz w:val="22"/>
        </w:rPr>
        <w:t xml:space="preserve"> rozwoju i</w:t>
      </w:r>
      <w:r w:rsidRPr="005A3BF4">
        <w:rPr>
          <w:rFonts w:asciiTheme="minorHAnsi" w:hAnsiTheme="minorHAnsi" w:cstheme="minorHAnsi"/>
          <w:sz w:val="22"/>
        </w:rPr>
        <w:t xml:space="preserve"> inwestycji należy:</w:t>
      </w:r>
    </w:p>
    <w:p w14:paraId="2CAC045A" w14:textId="5A7B6FAE" w:rsidR="00D32911" w:rsidRPr="005A3BF4" w:rsidRDefault="00AF4A11" w:rsidP="005A3BF4">
      <w:pPr>
        <w:pStyle w:val="Akapitzlist"/>
        <w:numPr>
          <w:ilvl w:val="0"/>
          <w:numId w:val="96"/>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inicjowanie </w:t>
      </w:r>
      <w:r w:rsidR="00A75446" w:rsidRPr="005A3BF4">
        <w:rPr>
          <w:rFonts w:asciiTheme="minorHAnsi" w:hAnsiTheme="minorHAnsi" w:cstheme="minorHAnsi"/>
          <w:sz w:val="22"/>
        </w:rPr>
        <w:t>oraz organizacja działań w zakresie programu inwestycyjnego Uczelni</w:t>
      </w:r>
      <w:r w:rsidRPr="005A3BF4">
        <w:rPr>
          <w:rFonts w:asciiTheme="minorHAnsi" w:hAnsiTheme="minorHAnsi" w:cstheme="minorHAnsi"/>
          <w:sz w:val="22"/>
        </w:rPr>
        <w:t>;</w:t>
      </w:r>
    </w:p>
    <w:p w14:paraId="48206DE4" w14:textId="3E1B2EED" w:rsidR="00D32911" w:rsidRPr="005A3BF4" w:rsidRDefault="00AF4A11" w:rsidP="005A3BF4">
      <w:pPr>
        <w:pStyle w:val="Akapitzlist"/>
        <w:numPr>
          <w:ilvl w:val="0"/>
          <w:numId w:val="96"/>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opracowanie </w:t>
      </w:r>
      <w:r w:rsidR="00A75446" w:rsidRPr="005A3BF4">
        <w:rPr>
          <w:rFonts w:asciiTheme="minorHAnsi" w:hAnsiTheme="minorHAnsi" w:cstheme="minorHAnsi"/>
          <w:sz w:val="22"/>
        </w:rPr>
        <w:t>docelowego programu zagospodarowania przestrzennego ASP</w:t>
      </w:r>
      <w:r w:rsidRPr="005A3BF4">
        <w:rPr>
          <w:rFonts w:asciiTheme="minorHAnsi" w:hAnsiTheme="minorHAnsi" w:cstheme="minorHAnsi"/>
          <w:sz w:val="22"/>
        </w:rPr>
        <w:t>;</w:t>
      </w:r>
    </w:p>
    <w:p w14:paraId="7C09DB29" w14:textId="50C3A583" w:rsidR="00A75446" w:rsidRPr="005A3BF4" w:rsidRDefault="00AF4A11" w:rsidP="005A3BF4">
      <w:pPr>
        <w:pStyle w:val="Akapitzlist"/>
        <w:numPr>
          <w:ilvl w:val="0"/>
          <w:numId w:val="96"/>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koordynowanie </w:t>
      </w:r>
      <w:r w:rsidR="00A75446" w:rsidRPr="005A3BF4">
        <w:rPr>
          <w:rFonts w:asciiTheme="minorHAnsi" w:hAnsiTheme="minorHAnsi" w:cstheme="minorHAnsi"/>
          <w:sz w:val="22"/>
        </w:rPr>
        <w:t>spraw związanych z przygotowaniem projektów inwestycji i remontów</w:t>
      </w:r>
      <w:r w:rsidRPr="005A3BF4">
        <w:rPr>
          <w:rFonts w:asciiTheme="minorHAnsi" w:hAnsiTheme="minorHAnsi" w:cstheme="minorHAnsi"/>
          <w:sz w:val="22"/>
        </w:rPr>
        <w:t>;</w:t>
      </w:r>
    </w:p>
    <w:p w14:paraId="36B59B87" w14:textId="3FDE2F82" w:rsidR="00A75446" w:rsidRPr="005A3BF4" w:rsidRDefault="00AF4A11" w:rsidP="005A3BF4">
      <w:pPr>
        <w:pStyle w:val="Akapitzlist"/>
        <w:numPr>
          <w:ilvl w:val="0"/>
          <w:numId w:val="96"/>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koordynowanie </w:t>
      </w:r>
      <w:r w:rsidR="00A75446" w:rsidRPr="005A3BF4">
        <w:rPr>
          <w:rFonts w:asciiTheme="minorHAnsi" w:hAnsiTheme="minorHAnsi" w:cstheme="minorHAnsi"/>
          <w:sz w:val="22"/>
        </w:rPr>
        <w:t>spraw związanych z prawami własności nieruchomości Uczelni</w:t>
      </w:r>
      <w:r w:rsidRPr="005A3BF4">
        <w:rPr>
          <w:rFonts w:asciiTheme="minorHAnsi" w:hAnsiTheme="minorHAnsi" w:cstheme="minorHAnsi"/>
          <w:sz w:val="22"/>
        </w:rPr>
        <w:t>;</w:t>
      </w:r>
    </w:p>
    <w:p w14:paraId="414A79CC" w14:textId="033B92B6" w:rsidR="00A75446" w:rsidRPr="005A3BF4" w:rsidRDefault="00AF4A11" w:rsidP="005A3BF4">
      <w:pPr>
        <w:pStyle w:val="Akapitzlist"/>
        <w:numPr>
          <w:ilvl w:val="0"/>
          <w:numId w:val="96"/>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współpraca </w:t>
      </w:r>
      <w:r w:rsidR="00A75446" w:rsidRPr="005A3BF4">
        <w:rPr>
          <w:rFonts w:asciiTheme="minorHAnsi" w:hAnsiTheme="minorHAnsi" w:cstheme="minorHAnsi"/>
          <w:sz w:val="22"/>
        </w:rPr>
        <w:t>z kanclerzem i jednostkami organizacyjnymi Akademii podległymi kanclerzowi</w:t>
      </w:r>
      <w:r w:rsidRPr="005A3BF4">
        <w:rPr>
          <w:rFonts w:asciiTheme="minorHAnsi" w:hAnsiTheme="minorHAnsi" w:cstheme="minorHAnsi"/>
          <w:sz w:val="22"/>
        </w:rPr>
        <w:t>;</w:t>
      </w:r>
    </w:p>
    <w:p w14:paraId="0E45EB10" w14:textId="67C4EF31" w:rsidR="00A75446" w:rsidRPr="005A3BF4" w:rsidRDefault="00AF4A11" w:rsidP="005A3BF4">
      <w:pPr>
        <w:pStyle w:val="Akapitzlist"/>
        <w:numPr>
          <w:ilvl w:val="0"/>
          <w:numId w:val="96"/>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kontrola </w:t>
      </w:r>
      <w:r w:rsidR="00A75446" w:rsidRPr="005A3BF4">
        <w:rPr>
          <w:rFonts w:asciiTheme="minorHAnsi" w:hAnsiTheme="minorHAnsi" w:cstheme="minorHAnsi"/>
          <w:sz w:val="22"/>
        </w:rPr>
        <w:t xml:space="preserve">wykorzystania </w:t>
      </w:r>
      <w:proofErr w:type="spellStart"/>
      <w:r w:rsidR="00A75446" w:rsidRPr="005A3BF4">
        <w:rPr>
          <w:rFonts w:asciiTheme="minorHAnsi" w:hAnsiTheme="minorHAnsi" w:cstheme="minorHAnsi"/>
          <w:sz w:val="22"/>
        </w:rPr>
        <w:t>sal</w:t>
      </w:r>
      <w:proofErr w:type="spellEnd"/>
      <w:r w:rsidR="00A75446" w:rsidRPr="005A3BF4">
        <w:rPr>
          <w:rFonts w:asciiTheme="minorHAnsi" w:hAnsiTheme="minorHAnsi" w:cstheme="minorHAnsi"/>
          <w:sz w:val="22"/>
        </w:rPr>
        <w:t xml:space="preserve"> dydaktycznych i pomieszczeń w budynkach</w:t>
      </w:r>
      <w:r w:rsidRPr="005A3BF4">
        <w:rPr>
          <w:rFonts w:asciiTheme="minorHAnsi" w:hAnsiTheme="minorHAnsi" w:cstheme="minorHAnsi"/>
          <w:sz w:val="22"/>
        </w:rPr>
        <w:t>;</w:t>
      </w:r>
    </w:p>
    <w:p w14:paraId="09896580" w14:textId="500BAF7A" w:rsidR="00A75446" w:rsidRDefault="00AF4A11" w:rsidP="005A3BF4">
      <w:pPr>
        <w:pStyle w:val="Akapitzlist"/>
        <w:numPr>
          <w:ilvl w:val="0"/>
          <w:numId w:val="96"/>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współpraca </w:t>
      </w:r>
      <w:r w:rsidR="00A75446" w:rsidRPr="005A3BF4">
        <w:rPr>
          <w:rFonts w:asciiTheme="minorHAnsi" w:hAnsiTheme="minorHAnsi" w:cstheme="minorHAnsi"/>
          <w:sz w:val="22"/>
        </w:rPr>
        <w:t>z komisjami senackimi i rektorskimi w zakresie spraw będących w kompetencjach prorektora ds. rozwoju i inwestycji</w:t>
      </w:r>
      <w:r w:rsidRPr="005A3BF4">
        <w:rPr>
          <w:rFonts w:asciiTheme="minorHAnsi" w:hAnsiTheme="minorHAnsi" w:cstheme="minorHAnsi"/>
          <w:sz w:val="22"/>
        </w:rPr>
        <w:t>;</w:t>
      </w:r>
    </w:p>
    <w:p w14:paraId="096BB877" w14:textId="4335AEA9" w:rsidR="004D1600" w:rsidRPr="004D1600" w:rsidRDefault="004D1600" w:rsidP="004D1600">
      <w:pPr>
        <w:pStyle w:val="Akapitzlist"/>
        <w:numPr>
          <w:ilvl w:val="0"/>
          <w:numId w:val="96"/>
        </w:numPr>
        <w:spacing w:line="276" w:lineRule="auto"/>
        <w:jc w:val="both"/>
        <w:rPr>
          <w:rFonts w:asciiTheme="minorHAnsi" w:hAnsiTheme="minorHAnsi" w:cstheme="minorHAnsi"/>
          <w:sz w:val="22"/>
        </w:rPr>
      </w:pPr>
      <w:r w:rsidRPr="004D1600">
        <w:rPr>
          <w:rFonts w:asciiTheme="minorHAnsi" w:hAnsiTheme="minorHAnsi" w:cstheme="minorHAnsi"/>
          <w:sz w:val="22"/>
          <w:szCs w:val="22"/>
        </w:rPr>
        <w:t>koordyn</w:t>
      </w:r>
      <w:r>
        <w:rPr>
          <w:rFonts w:asciiTheme="minorHAnsi" w:hAnsiTheme="minorHAnsi" w:cstheme="minorHAnsi"/>
          <w:sz w:val="22"/>
          <w:szCs w:val="22"/>
        </w:rPr>
        <w:t>owanie</w:t>
      </w:r>
      <w:r w:rsidRPr="004D1600">
        <w:rPr>
          <w:rFonts w:asciiTheme="minorHAnsi" w:hAnsiTheme="minorHAnsi" w:cstheme="minorHAnsi"/>
          <w:sz w:val="22"/>
          <w:szCs w:val="22"/>
        </w:rPr>
        <w:t xml:space="preserve"> realizacj</w:t>
      </w:r>
      <w:r>
        <w:rPr>
          <w:rFonts w:asciiTheme="minorHAnsi" w:hAnsiTheme="minorHAnsi" w:cstheme="minorHAnsi"/>
          <w:sz w:val="22"/>
          <w:szCs w:val="22"/>
        </w:rPr>
        <w:t>i</w:t>
      </w:r>
      <w:r w:rsidRPr="004D1600">
        <w:rPr>
          <w:rFonts w:asciiTheme="minorHAnsi" w:hAnsiTheme="minorHAnsi" w:cstheme="minorHAnsi"/>
          <w:sz w:val="22"/>
          <w:szCs w:val="22"/>
        </w:rPr>
        <w:t xml:space="preserve"> strategii inwestycyjnej</w:t>
      </w:r>
      <w:r>
        <w:rPr>
          <w:rFonts w:asciiTheme="minorHAnsi" w:hAnsiTheme="minorHAnsi" w:cstheme="minorHAnsi"/>
          <w:sz w:val="22"/>
          <w:szCs w:val="22"/>
        </w:rPr>
        <w:t>;</w:t>
      </w:r>
    </w:p>
    <w:p w14:paraId="63FC8AEB" w14:textId="0F78650E" w:rsidR="004D1600" w:rsidRPr="004D1600" w:rsidRDefault="004D1600" w:rsidP="004D1600">
      <w:pPr>
        <w:pStyle w:val="Akapitzlist"/>
        <w:numPr>
          <w:ilvl w:val="0"/>
          <w:numId w:val="96"/>
        </w:numPr>
        <w:spacing w:line="276" w:lineRule="auto"/>
        <w:jc w:val="both"/>
        <w:rPr>
          <w:rFonts w:asciiTheme="minorHAnsi" w:hAnsiTheme="minorHAnsi" w:cstheme="minorHAnsi"/>
          <w:sz w:val="22"/>
        </w:rPr>
      </w:pPr>
      <w:r w:rsidRPr="004D1600">
        <w:rPr>
          <w:rFonts w:asciiTheme="minorHAnsi" w:hAnsiTheme="minorHAnsi" w:cstheme="minorHAnsi"/>
          <w:sz w:val="22"/>
          <w:szCs w:val="22"/>
        </w:rPr>
        <w:t>dba</w:t>
      </w:r>
      <w:r>
        <w:rPr>
          <w:rFonts w:asciiTheme="minorHAnsi" w:hAnsiTheme="minorHAnsi" w:cstheme="minorHAnsi"/>
          <w:sz w:val="22"/>
          <w:szCs w:val="22"/>
        </w:rPr>
        <w:t>nie</w:t>
      </w:r>
      <w:r w:rsidRPr="004D1600">
        <w:rPr>
          <w:rFonts w:asciiTheme="minorHAnsi" w:hAnsiTheme="minorHAnsi" w:cstheme="minorHAnsi"/>
          <w:sz w:val="22"/>
          <w:szCs w:val="22"/>
        </w:rPr>
        <w:t xml:space="preserve"> o ochronę zabytkowych wartości budynków Uczelni</w:t>
      </w:r>
      <w:r>
        <w:rPr>
          <w:rFonts w:asciiTheme="minorHAnsi" w:hAnsiTheme="minorHAnsi" w:cstheme="minorHAnsi"/>
          <w:sz w:val="22"/>
          <w:szCs w:val="22"/>
        </w:rPr>
        <w:t>;</w:t>
      </w:r>
    </w:p>
    <w:p w14:paraId="3D504DBA" w14:textId="77777777" w:rsidR="004D1600" w:rsidRDefault="00AF4A11" w:rsidP="005A3BF4">
      <w:pPr>
        <w:pStyle w:val="Akapitzlist"/>
        <w:numPr>
          <w:ilvl w:val="0"/>
          <w:numId w:val="96"/>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nadzór </w:t>
      </w:r>
      <w:r w:rsidR="00983081" w:rsidRPr="005A3BF4">
        <w:rPr>
          <w:rFonts w:asciiTheme="minorHAnsi" w:hAnsiTheme="minorHAnsi" w:cstheme="minorHAnsi"/>
          <w:sz w:val="22"/>
        </w:rPr>
        <w:t>nad działalnością Muzeum ASP</w:t>
      </w:r>
    </w:p>
    <w:p w14:paraId="5E821076" w14:textId="0E213325" w:rsidR="00983081" w:rsidRPr="004D1600" w:rsidRDefault="004D1600" w:rsidP="004D1600">
      <w:pPr>
        <w:spacing w:line="276" w:lineRule="auto"/>
        <w:ind w:left="284" w:firstLine="0"/>
        <w:rPr>
          <w:rFonts w:asciiTheme="minorHAnsi" w:hAnsiTheme="minorHAnsi" w:cstheme="minorHAnsi"/>
          <w:sz w:val="22"/>
        </w:rPr>
      </w:pPr>
      <w:r>
        <w:rPr>
          <w:rFonts w:asciiTheme="minorHAnsi" w:hAnsiTheme="minorHAnsi" w:cstheme="minorHAnsi"/>
          <w:sz w:val="22"/>
        </w:rPr>
        <w:t>- przy czym realizacja zadań wskazanych w pkt 8-9 prowadzona jest w ścisłej współpracy z kanclerzem i podległym mu jednostkom.</w:t>
      </w:r>
    </w:p>
    <w:p w14:paraId="47CE6A00" w14:textId="75510AF0" w:rsidR="00E4738E" w:rsidRPr="005A3BF4" w:rsidRDefault="00D32911" w:rsidP="00E4738E">
      <w:pPr>
        <w:pStyle w:val="Akapitzlist"/>
        <w:numPr>
          <w:ilvl w:val="0"/>
          <w:numId w:val="95"/>
        </w:numPr>
        <w:spacing w:line="276" w:lineRule="auto"/>
        <w:ind w:left="284" w:hanging="294"/>
        <w:rPr>
          <w:rFonts w:asciiTheme="minorHAnsi" w:hAnsiTheme="minorHAnsi" w:cstheme="minorHAnsi"/>
          <w:sz w:val="22"/>
        </w:rPr>
      </w:pPr>
      <w:r w:rsidRPr="005A3BF4">
        <w:rPr>
          <w:rFonts w:asciiTheme="minorHAnsi" w:hAnsiTheme="minorHAnsi" w:cstheme="minorHAnsi"/>
          <w:sz w:val="22"/>
        </w:rPr>
        <w:t>Do kompetencji i zadań prorektora do spraw studenckich należy:</w:t>
      </w:r>
    </w:p>
    <w:p w14:paraId="6E17A10C" w14:textId="1DF90124" w:rsidR="00E4738E" w:rsidRPr="005A3BF4" w:rsidRDefault="00AF4A11" w:rsidP="005A3BF4">
      <w:pPr>
        <w:pStyle w:val="Akapitzlist"/>
        <w:numPr>
          <w:ilvl w:val="0"/>
          <w:numId w:val="225"/>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nadzór </w:t>
      </w:r>
      <w:r w:rsidR="00E4738E" w:rsidRPr="005A3BF4">
        <w:rPr>
          <w:rFonts w:asciiTheme="minorHAnsi" w:hAnsiTheme="minorHAnsi" w:cstheme="minorHAnsi"/>
          <w:sz w:val="22"/>
        </w:rPr>
        <w:t>nad działalnością Działu Nauczania w tym:</w:t>
      </w:r>
    </w:p>
    <w:p w14:paraId="733AB700" w14:textId="3D279E66" w:rsidR="00E4738E" w:rsidRPr="005A3BF4" w:rsidRDefault="00AF4A11" w:rsidP="005A3BF4">
      <w:pPr>
        <w:pStyle w:val="Akapitzlist"/>
        <w:numPr>
          <w:ilvl w:val="0"/>
          <w:numId w:val="226"/>
        </w:numPr>
        <w:spacing w:line="276" w:lineRule="auto"/>
        <w:ind w:left="851" w:hanging="284"/>
        <w:jc w:val="both"/>
        <w:rPr>
          <w:rFonts w:asciiTheme="minorHAnsi" w:hAnsiTheme="minorHAnsi" w:cstheme="minorHAnsi"/>
          <w:sz w:val="22"/>
        </w:rPr>
      </w:pPr>
      <w:r w:rsidRPr="005A3BF4">
        <w:rPr>
          <w:rFonts w:asciiTheme="minorHAnsi" w:hAnsiTheme="minorHAnsi" w:cstheme="minorHAnsi"/>
          <w:sz w:val="22"/>
        </w:rPr>
        <w:t xml:space="preserve">współpraca </w:t>
      </w:r>
      <w:r w:rsidR="00E4738E" w:rsidRPr="005A3BF4">
        <w:rPr>
          <w:rFonts w:asciiTheme="minorHAnsi" w:hAnsiTheme="minorHAnsi" w:cstheme="minorHAnsi"/>
          <w:sz w:val="22"/>
        </w:rPr>
        <w:t>i nadzór przy opracowywaniu zasad rekrutacji na studia</w:t>
      </w:r>
      <w:r w:rsidR="00983081" w:rsidRPr="005A3BF4">
        <w:rPr>
          <w:rFonts w:asciiTheme="minorHAnsi" w:hAnsiTheme="minorHAnsi" w:cstheme="minorHAnsi"/>
          <w:sz w:val="22"/>
        </w:rPr>
        <w:t>,</w:t>
      </w:r>
    </w:p>
    <w:p w14:paraId="2E8B6506" w14:textId="43ED30A0" w:rsidR="00E4738E" w:rsidRPr="005A3BF4" w:rsidRDefault="00AF4A11" w:rsidP="005A3BF4">
      <w:pPr>
        <w:pStyle w:val="Akapitzlist"/>
        <w:numPr>
          <w:ilvl w:val="0"/>
          <w:numId w:val="226"/>
        </w:numPr>
        <w:spacing w:line="276" w:lineRule="auto"/>
        <w:ind w:left="851" w:hanging="284"/>
        <w:jc w:val="both"/>
        <w:rPr>
          <w:rFonts w:asciiTheme="minorHAnsi" w:hAnsiTheme="minorHAnsi" w:cstheme="minorHAnsi"/>
          <w:sz w:val="22"/>
        </w:rPr>
      </w:pPr>
      <w:r w:rsidRPr="005A3BF4">
        <w:rPr>
          <w:rFonts w:asciiTheme="minorHAnsi" w:hAnsiTheme="minorHAnsi" w:cstheme="minorHAnsi"/>
          <w:sz w:val="22"/>
        </w:rPr>
        <w:t xml:space="preserve">zatwierdzenie </w:t>
      </w:r>
      <w:r w:rsidR="00E4738E" w:rsidRPr="005A3BF4">
        <w:rPr>
          <w:rFonts w:asciiTheme="minorHAnsi" w:hAnsiTheme="minorHAnsi" w:cstheme="minorHAnsi"/>
          <w:sz w:val="22"/>
        </w:rPr>
        <w:t>limitów przyjęć na studia w ASP,</w:t>
      </w:r>
    </w:p>
    <w:p w14:paraId="24B2AF36" w14:textId="4E79412E" w:rsidR="00E4738E" w:rsidRPr="005A3BF4" w:rsidRDefault="00AF4A11" w:rsidP="005A3BF4">
      <w:pPr>
        <w:pStyle w:val="Akapitzlist"/>
        <w:numPr>
          <w:ilvl w:val="0"/>
          <w:numId w:val="226"/>
        </w:numPr>
        <w:spacing w:line="276" w:lineRule="auto"/>
        <w:ind w:left="851" w:hanging="284"/>
        <w:jc w:val="both"/>
        <w:rPr>
          <w:rFonts w:asciiTheme="minorHAnsi" w:hAnsiTheme="minorHAnsi" w:cstheme="minorHAnsi"/>
          <w:sz w:val="22"/>
        </w:rPr>
      </w:pPr>
      <w:r w:rsidRPr="005A3BF4">
        <w:rPr>
          <w:rFonts w:asciiTheme="minorHAnsi" w:hAnsiTheme="minorHAnsi" w:cstheme="minorHAnsi"/>
          <w:sz w:val="22"/>
        </w:rPr>
        <w:t xml:space="preserve">sprawy </w:t>
      </w:r>
      <w:r w:rsidR="005A3BF4">
        <w:rPr>
          <w:rFonts w:asciiTheme="minorHAnsi" w:hAnsiTheme="minorHAnsi" w:cstheme="minorHAnsi"/>
          <w:sz w:val="22"/>
        </w:rPr>
        <w:t>wynikające ze stosowania obowiązującego regulaminu studiów,</w:t>
      </w:r>
    </w:p>
    <w:p w14:paraId="75F86595" w14:textId="069FC6D4" w:rsidR="00E4738E" w:rsidRPr="005A3BF4" w:rsidRDefault="005A3BF4" w:rsidP="005A3BF4">
      <w:pPr>
        <w:pStyle w:val="Akapitzlist"/>
        <w:numPr>
          <w:ilvl w:val="0"/>
          <w:numId w:val="226"/>
        </w:numPr>
        <w:spacing w:line="276" w:lineRule="auto"/>
        <w:ind w:left="851" w:hanging="284"/>
        <w:jc w:val="both"/>
        <w:rPr>
          <w:rFonts w:asciiTheme="minorHAnsi" w:hAnsiTheme="minorHAnsi" w:cstheme="minorHAnsi"/>
          <w:sz w:val="22"/>
        </w:rPr>
      </w:pPr>
      <w:r>
        <w:rPr>
          <w:rFonts w:asciiTheme="minorHAnsi" w:hAnsiTheme="minorHAnsi" w:cstheme="minorHAnsi"/>
          <w:sz w:val="22"/>
        </w:rPr>
        <w:t>zwalnianie z</w:t>
      </w:r>
      <w:r w:rsidR="00E4738E" w:rsidRPr="005A3BF4">
        <w:rPr>
          <w:rFonts w:asciiTheme="minorHAnsi" w:hAnsiTheme="minorHAnsi" w:cstheme="minorHAnsi"/>
          <w:sz w:val="22"/>
        </w:rPr>
        <w:t xml:space="preserve"> odpłatności za zajęcia dydaktyczne</w:t>
      </w:r>
      <w:r>
        <w:rPr>
          <w:rFonts w:asciiTheme="minorHAnsi" w:hAnsiTheme="minorHAnsi" w:cstheme="minorHAnsi"/>
          <w:sz w:val="22"/>
        </w:rPr>
        <w:t xml:space="preserve"> w całości lub części na zasadach określonych odrębnymi przepisami</w:t>
      </w:r>
      <w:r w:rsidR="00E4738E" w:rsidRPr="005A3BF4">
        <w:rPr>
          <w:rFonts w:asciiTheme="minorHAnsi" w:hAnsiTheme="minorHAnsi" w:cstheme="minorHAnsi"/>
          <w:sz w:val="22"/>
        </w:rPr>
        <w:t>,</w:t>
      </w:r>
    </w:p>
    <w:p w14:paraId="555E0375" w14:textId="14DCD5A6" w:rsidR="00E4738E" w:rsidRPr="005A3BF4" w:rsidRDefault="00AF4A11" w:rsidP="005A3BF4">
      <w:pPr>
        <w:pStyle w:val="Akapitzlist"/>
        <w:numPr>
          <w:ilvl w:val="0"/>
          <w:numId w:val="226"/>
        </w:numPr>
        <w:spacing w:line="276" w:lineRule="auto"/>
        <w:ind w:left="851" w:hanging="284"/>
        <w:jc w:val="both"/>
        <w:rPr>
          <w:rFonts w:asciiTheme="minorHAnsi" w:hAnsiTheme="minorHAnsi" w:cstheme="minorHAnsi"/>
          <w:sz w:val="22"/>
        </w:rPr>
      </w:pPr>
      <w:r w:rsidRPr="005A3BF4">
        <w:rPr>
          <w:rFonts w:asciiTheme="minorHAnsi" w:hAnsiTheme="minorHAnsi" w:cstheme="minorHAnsi"/>
          <w:sz w:val="22"/>
        </w:rPr>
        <w:t xml:space="preserve">nadzór </w:t>
      </w:r>
      <w:r w:rsidR="00E4738E" w:rsidRPr="005A3BF4">
        <w:rPr>
          <w:rFonts w:asciiTheme="minorHAnsi" w:hAnsiTheme="minorHAnsi" w:cstheme="minorHAnsi"/>
          <w:sz w:val="22"/>
        </w:rPr>
        <w:t>nad realizacją budżetu w części przeznaczonej na pomoc materialną dla studentów,</w:t>
      </w:r>
    </w:p>
    <w:p w14:paraId="12B782F0" w14:textId="4A269726" w:rsidR="00E4738E" w:rsidRPr="005A3BF4" w:rsidRDefault="00AF4A11" w:rsidP="005A3BF4">
      <w:pPr>
        <w:pStyle w:val="Akapitzlist"/>
        <w:numPr>
          <w:ilvl w:val="0"/>
          <w:numId w:val="226"/>
        </w:numPr>
        <w:spacing w:line="276" w:lineRule="auto"/>
        <w:ind w:left="851" w:hanging="284"/>
        <w:jc w:val="both"/>
        <w:rPr>
          <w:rFonts w:asciiTheme="minorHAnsi" w:hAnsiTheme="minorHAnsi" w:cstheme="minorHAnsi"/>
          <w:sz w:val="22"/>
        </w:rPr>
      </w:pPr>
      <w:r w:rsidRPr="005A3BF4">
        <w:rPr>
          <w:rFonts w:asciiTheme="minorHAnsi" w:hAnsiTheme="minorHAnsi" w:cstheme="minorHAnsi"/>
          <w:sz w:val="22"/>
        </w:rPr>
        <w:t xml:space="preserve">rozpatrywanie </w:t>
      </w:r>
      <w:proofErr w:type="spellStart"/>
      <w:r w:rsidR="00E4738E" w:rsidRPr="005A3BF4">
        <w:rPr>
          <w:rFonts w:asciiTheme="minorHAnsi" w:hAnsiTheme="minorHAnsi" w:cstheme="minorHAnsi"/>
          <w:sz w:val="22"/>
        </w:rPr>
        <w:t>odwołań</w:t>
      </w:r>
      <w:proofErr w:type="spellEnd"/>
      <w:r w:rsidR="00E4738E" w:rsidRPr="005A3BF4">
        <w:rPr>
          <w:rFonts w:asciiTheme="minorHAnsi" w:hAnsiTheme="minorHAnsi" w:cstheme="minorHAnsi"/>
          <w:sz w:val="22"/>
        </w:rPr>
        <w:t xml:space="preserve"> studentów od decyzji </w:t>
      </w:r>
      <w:r w:rsidR="005A3BF4">
        <w:rPr>
          <w:rFonts w:asciiTheme="minorHAnsi" w:hAnsiTheme="minorHAnsi" w:cstheme="minorHAnsi"/>
          <w:sz w:val="22"/>
        </w:rPr>
        <w:t>prodziekanów</w:t>
      </w:r>
      <w:r w:rsidR="005A3BF4" w:rsidRPr="005A3BF4">
        <w:rPr>
          <w:rFonts w:asciiTheme="minorHAnsi" w:hAnsiTheme="minorHAnsi" w:cstheme="minorHAnsi"/>
          <w:sz w:val="22"/>
        </w:rPr>
        <w:t xml:space="preserve"> </w:t>
      </w:r>
      <w:r w:rsidR="00E4738E" w:rsidRPr="005A3BF4">
        <w:rPr>
          <w:rFonts w:asciiTheme="minorHAnsi" w:hAnsiTheme="minorHAnsi" w:cstheme="minorHAnsi"/>
          <w:sz w:val="22"/>
        </w:rPr>
        <w:t>w indywidualnych sprawach studentów w zakresie spraw socjalno-bytowych i pomocy materialnej,</w:t>
      </w:r>
    </w:p>
    <w:p w14:paraId="2526E617" w14:textId="5B3AF308" w:rsidR="00E4738E" w:rsidRPr="005A3BF4" w:rsidRDefault="00AF4A11" w:rsidP="005A3BF4">
      <w:pPr>
        <w:pStyle w:val="Akapitzlist"/>
        <w:numPr>
          <w:ilvl w:val="0"/>
          <w:numId w:val="226"/>
        </w:numPr>
        <w:spacing w:line="276" w:lineRule="auto"/>
        <w:ind w:left="851" w:hanging="284"/>
        <w:jc w:val="both"/>
        <w:rPr>
          <w:rFonts w:asciiTheme="minorHAnsi" w:hAnsiTheme="minorHAnsi" w:cstheme="minorHAnsi"/>
          <w:sz w:val="22"/>
        </w:rPr>
      </w:pPr>
      <w:r w:rsidRPr="005A3BF4">
        <w:rPr>
          <w:rFonts w:asciiTheme="minorHAnsi" w:hAnsiTheme="minorHAnsi" w:cstheme="minorHAnsi"/>
          <w:sz w:val="22"/>
        </w:rPr>
        <w:t xml:space="preserve">nadzór </w:t>
      </w:r>
      <w:r w:rsidR="00E4738E" w:rsidRPr="005A3BF4">
        <w:rPr>
          <w:rFonts w:asciiTheme="minorHAnsi" w:hAnsiTheme="minorHAnsi" w:cstheme="minorHAnsi"/>
          <w:sz w:val="22"/>
        </w:rPr>
        <w:t>nad działalnością organizacji studenckich,</w:t>
      </w:r>
    </w:p>
    <w:p w14:paraId="6055BCF9" w14:textId="26377B33" w:rsidR="00E4738E" w:rsidRPr="005A3BF4" w:rsidRDefault="00AF4A11" w:rsidP="005A3BF4">
      <w:pPr>
        <w:pStyle w:val="Akapitzlist"/>
        <w:numPr>
          <w:ilvl w:val="0"/>
          <w:numId w:val="226"/>
        </w:numPr>
        <w:spacing w:line="276" w:lineRule="auto"/>
        <w:ind w:left="851" w:hanging="284"/>
        <w:jc w:val="both"/>
        <w:rPr>
          <w:rFonts w:asciiTheme="minorHAnsi" w:hAnsiTheme="minorHAnsi" w:cstheme="minorHAnsi"/>
          <w:sz w:val="22"/>
        </w:rPr>
      </w:pPr>
      <w:r w:rsidRPr="005A3BF4">
        <w:rPr>
          <w:rFonts w:asciiTheme="minorHAnsi" w:hAnsiTheme="minorHAnsi" w:cstheme="minorHAnsi"/>
          <w:sz w:val="22"/>
        </w:rPr>
        <w:t xml:space="preserve">zatwierdzanie </w:t>
      </w:r>
      <w:r w:rsidR="00E4738E" w:rsidRPr="005A3BF4">
        <w:rPr>
          <w:rFonts w:asciiTheme="minorHAnsi" w:hAnsiTheme="minorHAnsi" w:cstheme="minorHAnsi"/>
          <w:sz w:val="22"/>
        </w:rPr>
        <w:t>regulaminów kół naukowych i organizacji studenckich,</w:t>
      </w:r>
    </w:p>
    <w:p w14:paraId="543F7446" w14:textId="373AD0DC" w:rsidR="00E4738E" w:rsidRPr="005A3BF4" w:rsidRDefault="00AF4A11" w:rsidP="005A3BF4">
      <w:pPr>
        <w:pStyle w:val="Akapitzlist"/>
        <w:numPr>
          <w:ilvl w:val="0"/>
          <w:numId w:val="226"/>
        </w:numPr>
        <w:spacing w:line="276" w:lineRule="auto"/>
        <w:ind w:left="851" w:hanging="284"/>
        <w:jc w:val="both"/>
        <w:rPr>
          <w:rFonts w:asciiTheme="minorHAnsi" w:hAnsiTheme="minorHAnsi" w:cstheme="minorHAnsi"/>
          <w:sz w:val="22"/>
        </w:rPr>
      </w:pPr>
      <w:r w:rsidRPr="005A3BF4">
        <w:rPr>
          <w:rFonts w:asciiTheme="minorHAnsi" w:hAnsiTheme="minorHAnsi" w:cstheme="minorHAnsi"/>
          <w:sz w:val="22"/>
        </w:rPr>
        <w:t xml:space="preserve">nadzór </w:t>
      </w:r>
      <w:r w:rsidR="00E4738E" w:rsidRPr="005A3BF4">
        <w:rPr>
          <w:rFonts w:asciiTheme="minorHAnsi" w:hAnsiTheme="minorHAnsi" w:cstheme="minorHAnsi"/>
          <w:sz w:val="22"/>
        </w:rPr>
        <w:t>nad przebiegiem studiów studentów niepełnosprawnych oraz studentów zagranicznych,</w:t>
      </w:r>
    </w:p>
    <w:p w14:paraId="215C76C6" w14:textId="3C98B54B" w:rsidR="00E4738E" w:rsidRPr="005A3BF4" w:rsidRDefault="00AF4A11" w:rsidP="005A3BF4">
      <w:pPr>
        <w:pStyle w:val="Akapitzlist"/>
        <w:numPr>
          <w:ilvl w:val="0"/>
          <w:numId w:val="226"/>
        </w:numPr>
        <w:spacing w:line="276" w:lineRule="auto"/>
        <w:ind w:left="851" w:hanging="284"/>
        <w:jc w:val="both"/>
        <w:rPr>
          <w:rFonts w:asciiTheme="minorHAnsi" w:hAnsiTheme="minorHAnsi" w:cstheme="minorHAnsi"/>
          <w:sz w:val="22"/>
        </w:rPr>
      </w:pPr>
      <w:r w:rsidRPr="005A3BF4">
        <w:rPr>
          <w:rFonts w:asciiTheme="minorHAnsi" w:hAnsiTheme="minorHAnsi" w:cstheme="minorHAnsi"/>
          <w:sz w:val="22"/>
        </w:rPr>
        <w:t xml:space="preserve">nadzór </w:t>
      </w:r>
      <w:r w:rsidR="00E4738E" w:rsidRPr="005A3BF4">
        <w:rPr>
          <w:rFonts w:asciiTheme="minorHAnsi" w:hAnsiTheme="minorHAnsi" w:cstheme="minorHAnsi"/>
          <w:sz w:val="22"/>
        </w:rPr>
        <w:t>nad programem Erasmus + oraz prawidłowym zarządzaniem funduszami ww. programu,</w:t>
      </w:r>
    </w:p>
    <w:p w14:paraId="60946D93" w14:textId="29CAC346" w:rsidR="00E4738E" w:rsidRPr="005A3BF4" w:rsidRDefault="00AF4A11" w:rsidP="005A3BF4">
      <w:pPr>
        <w:pStyle w:val="Akapitzlist"/>
        <w:numPr>
          <w:ilvl w:val="0"/>
          <w:numId w:val="226"/>
        </w:numPr>
        <w:spacing w:line="276" w:lineRule="auto"/>
        <w:ind w:left="851" w:hanging="284"/>
        <w:jc w:val="both"/>
        <w:rPr>
          <w:rFonts w:asciiTheme="minorHAnsi" w:hAnsiTheme="minorHAnsi" w:cstheme="minorHAnsi"/>
          <w:sz w:val="22"/>
        </w:rPr>
      </w:pPr>
      <w:r w:rsidRPr="005A3BF4">
        <w:rPr>
          <w:rFonts w:asciiTheme="minorHAnsi" w:hAnsiTheme="minorHAnsi" w:cstheme="minorHAnsi"/>
          <w:sz w:val="22"/>
        </w:rPr>
        <w:t xml:space="preserve">podpisywanie </w:t>
      </w:r>
      <w:r w:rsidR="00E4738E" w:rsidRPr="005A3BF4">
        <w:rPr>
          <w:rFonts w:asciiTheme="minorHAnsi" w:hAnsiTheme="minorHAnsi" w:cstheme="minorHAnsi"/>
          <w:sz w:val="22"/>
        </w:rPr>
        <w:t>wniosków o przyznanie studentom nagród Ministra Kultury i Dziedzictwa Narodowego</w:t>
      </w:r>
      <w:r w:rsidRPr="005A3BF4">
        <w:rPr>
          <w:rFonts w:asciiTheme="minorHAnsi" w:hAnsiTheme="minorHAnsi" w:cstheme="minorHAnsi"/>
          <w:sz w:val="22"/>
        </w:rPr>
        <w:t>;</w:t>
      </w:r>
    </w:p>
    <w:p w14:paraId="7B6C0238" w14:textId="675B4D9C" w:rsidR="00E4738E" w:rsidRPr="005A3BF4" w:rsidRDefault="00AF4A11" w:rsidP="005A3BF4">
      <w:pPr>
        <w:pStyle w:val="Akapitzlist"/>
        <w:numPr>
          <w:ilvl w:val="0"/>
          <w:numId w:val="225"/>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nadzór </w:t>
      </w:r>
      <w:r w:rsidR="00E4738E" w:rsidRPr="005A3BF4">
        <w:rPr>
          <w:rFonts w:asciiTheme="minorHAnsi" w:hAnsiTheme="minorHAnsi" w:cstheme="minorHAnsi"/>
          <w:sz w:val="22"/>
        </w:rPr>
        <w:t>nad działalnością Biblioteki Głównej ASP</w:t>
      </w:r>
      <w:r w:rsidRPr="005A3BF4">
        <w:rPr>
          <w:rFonts w:asciiTheme="minorHAnsi" w:hAnsiTheme="minorHAnsi" w:cstheme="minorHAnsi"/>
          <w:sz w:val="22"/>
        </w:rPr>
        <w:t>;</w:t>
      </w:r>
    </w:p>
    <w:p w14:paraId="799E28A8" w14:textId="5B6503A1" w:rsidR="00E4738E" w:rsidRPr="005A3BF4" w:rsidRDefault="00AF4A11" w:rsidP="005A3BF4">
      <w:pPr>
        <w:pStyle w:val="Akapitzlist"/>
        <w:numPr>
          <w:ilvl w:val="0"/>
          <w:numId w:val="225"/>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nadzór </w:t>
      </w:r>
      <w:r w:rsidR="00E4738E" w:rsidRPr="005A3BF4">
        <w:rPr>
          <w:rFonts w:asciiTheme="minorHAnsi" w:hAnsiTheme="minorHAnsi" w:cstheme="minorHAnsi"/>
          <w:sz w:val="22"/>
        </w:rPr>
        <w:t>nad działalnością Archiwum ASP</w:t>
      </w:r>
      <w:r w:rsidRPr="005A3BF4">
        <w:rPr>
          <w:rFonts w:asciiTheme="minorHAnsi" w:hAnsiTheme="minorHAnsi" w:cstheme="minorHAnsi"/>
          <w:sz w:val="22"/>
        </w:rPr>
        <w:t>;</w:t>
      </w:r>
    </w:p>
    <w:p w14:paraId="438AC139" w14:textId="084168A6" w:rsidR="00E4738E" w:rsidRPr="005A3BF4" w:rsidRDefault="00AF4A11" w:rsidP="005A3BF4">
      <w:pPr>
        <w:pStyle w:val="Akapitzlist"/>
        <w:numPr>
          <w:ilvl w:val="0"/>
          <w:numId w:val="225"/>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nadzór </w:t>
      </w:r>
      <w:r w:rsidR="00E4738E" w:rsidRPr="005A3BF4">
        <w:rPr>
          <w:rFonts w:asciiTheme="minorHAnsi" w:hAnsiTheme="minorHAnsi" w:cstheme="minorHAnsi"/>
          <w:sz w:val="22"/>
        </w:rPr>
        <w:t>nad działalnością Studium Języków Obcych</w:t>
      </w:r>
      <w:r w:rsidRPr="005A3BF4">
        <w:rPr>
          <w:rFonts w:asciiTheme="minorHAnsi" w:hAnsiTheme="minorHAnsi" w:cstheme="minorHAnsi"/>
          <w:sz w:val="22"/>
        </w:rPr>
        <w:t>;</w:t>
      </w:r>
    </w:p>
    <w:p w14:paraId="3D237BDA" w14:textId="5665DB11" w:rsidR="00E4738E" w:rsidRPr="005A3BF4" w:rsidRDefault="00AF4A11" w:rsidP="005A3BF4">
      <w:pPr>
        <w:pStyle w:val="Akapitzlist"/>
        <w:numPr>
          <w:ilvl w:val="0"/>
          <w:numId w:val="225"/>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nadzór </w:t>
      </w:r>
      <w:r w:rsidR="00E4738E" w:rsidRPr="005A3BF4">
        <w:rPr>
          <w:rFonts w:asciiTheme="minorHAnsi" w:hAnsiTheme="minorHAnsi" w:cstheme="minorHAnsi"/>
          <w:sz w:val="22"/>
        </w:rPr>
        <w:t>nad działalnością Studium Wychowania Fizycznego i Sportu</w:t>
      </w:r>
      <w:r w:rsidRPr="005A3BF4">
        <w:rPr>
          <w:rFonts w:asciiTheme="minorHAnsi" w:hAnsiTheme="minorHAnsi" w:cstheme="minorHAnsi"/>
          <w:sz w:val="22"/>
        </w:rPr>
        <w:t>;</w:t>
      </w:r>
    </w:p>
    <w:p w14:paraId="2810BA65" w14:textId="1C9209B3" w:rsidR="00983081" w:rsidRPr="005A3BF4" w:rsidRDefault="00AF4A11" w:rsidP="005A3BF4">
      <w:pPr>
        <w:pStyle w:val="Akapitzlist"/>
        <w:numPr>
          <w:ilvl w:val="0"/>
          <w:numId w:val="225"/>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nadzór </w:t>
      </w:r>
      <w:r w:rsidR="00983081" w:rsidRPr="005A3BF4">
        <w:rPr>
          <w:rFonts w:asciiTheme="minorHAnsi" w:hAnsiTheme="minorHAnsi" w:cstheme="minorHAnsi"/>
          <w:sz w:val="22"/>
        </w:rPr>
        <w:t>nad działalnością Studium Pedagogicznego</w:t>
      </w:r>
      <w:r w:rsidRPr="005A3BF4">
        <w:rPr>
          <w:rFonts w:asciiTheme="minorHAnsi" w:hAnsiTheme="minorHAnsi" w:cstheme="minorHAnsi"/>
          <w:sz w:val="22"/>
        </w:rPr>
        <w:t>;</w:t>
      </w:r>
    </w:p>
    <w:p w14:paraId="69C2135C" w14:textId="139B02E6" w:rsidR="004E09A0" w:rsidRPr="005A3BF4" w:rsidRDefault="00AF4A11" w:rsidP="005A3BF4">
      <w:pPr>
        <w:pStyle w:val="Akapitzlist"/>
        <w:numPr>
          <w:ilvl w:val="0"/>
          <w:numId w:val="225"/>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współpraca </w:t>
      </w:r>
      <w:r w:rsidR="004E09A0" w:rsidRPr="005A3BF4">
        <w:rPr>
          <w:rFonts w:asciiTheme="minorHAnsi" w:hAnsiTheme="minorHAnsi" w:cstheme="minorHAnsi"/>
          <w:sz w:val="22"/>
        </w:rPr>
        <w:t xml:space="preserve">z </w:t>
      </w:r>
      <w:r w:rsidR="005A3BF4">
        <w:rPr>
          <w:rFonts w:asciiTheme="minorHAnsi" w:hAnsiTheme="minorHAnsi" w:cstheme="minorHAnsi"/>
          <w:sz w:val="22"/>
        </w:rPr>
        <w:t>P</w:t>
      </w:r>
      <w:r w:rsidR="004E09A0" w:rsidRPr="005A3BF4">
        <w:rPr>
          <w:rFonts w:asciiTheme="minorHAnsi" w:hAnsiTheme="minorHAnsi" w:cstheme="minorHAnsi"/>
          <w:sz w:val="22"/>
        </w:rPr>
        <w:t>ełnomocnikiem ds. nauki i jakości kształcenia</w:t>
      </w:r>
      <w:r w:rsidRPr="005A3BF4">
        <w:rPr>
          <w:rFonts w:asciiTheme="minorHAnsi" w:hAnsiTheme="minorHAnsi" w:cstheme="minorHAnsi"/>
          <w:sz w:val="22"/>
        </w:rPr>
        <w:t>;</w:t>
      </w:r>
    </w:p>
    <w:p w14:paraId="78239348" w14:textId="54FA24CE" w:rsidR="00EA6753" w:rsidRPr="005A3BF4" w:rsidRDefault="00AF4A11" w:rsidP="005A3BF4">
      <w:pPr>
        <w:pStyle w:val="Akapitzlist"/>
        <w:numPr>
          <w:ilvl w:val="0"/>
          <w:numId w:val="225"/>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nadzór </w:t>
      </w:r>
      <w:r w:rsidR="00EA6753" w:rsidRPr="005A3BF4">
        <w:rPr>
          <w:rFonts w:asciiTheme="minorHAnsi" w:hAnsiTheme="minorHAnsi" w:cstheme="minorHAnsi"/>
          <w:sz w:val="22"/>
        </w:rPr>
        <w:t>nad wdrażaniem i doskonaleniem U</w:t>
      </w:r>
      <w:r w:rsidR="004E09A0" w:rsidRPr="005A3BF4">
        <w:rPr>
          <w:rFonts w:asciiTheme="minorHAnsi" w:hAnsiTheme="minorHAnsi" w:cstheme="minorHAnsi"/>
          <w:sz w:val="22"/>
        </w:rPr>
        <w:t xml:space="preserve">czelnianego </w:t>
      </w:r>
      <w:r w:rsidR="00EA6753" w:rsidRPr="005A3BF4">
        <w:rPr>
          <w:rFonts w:asciiTheme="minorHAnsi" w:hAnsiTheme="minorHAnsi" w:cstheme="minorHAnsi"/>
          <w:sz w:val="22"/>
        </w:rPr>
        <w:t>S</w:t>
      </w:r>
      <w:r w:rsidR="004E09A0" w:rsidRPr="005A3BF4">
        <w:rPr>
          <w:rFonts w:asciiTheme="minorHAnsi" w:hAnsiTheme="minorHAnsi" w:cstheme="minorHAnsi"/>
          <w:sz w:val="22"/>
        </w:rPr>
        <w:t xml:space="preserve">ystemu </w:t>
      </w:r>
      <w:r w:rsidR="00EA6753" w:rsidRPr="005A3BF4">
        <w:rPr>
          <w:rFonts w:asciiTheme="minorHAnsi" w:hAnsiTheme="minorHAnsi" w:cstheme="minorHAnsi"/>
          <w:sz w:val="22"/>
        </w:rPr>
        <w:t>Z</w:t>
      </w:r>
      <w:r w:rsidR="004E09A0" w:rsidRPr="005A3BF4">
        <w:rPr>
          <w:rFonts w:asciiTheme="minorHAnsi" w:hAnsiTheme="minorHAnsi" w:cstheme="minorHAnsi"/>
          <w:sz w:val="22"/>
        </w:rPr>
        <w:t xml:space="preserve">apewnienia </w:t>
      </w:r>
      <w:r w:rsidR="00EA6753" w:rsidRPr="005A3BF4">
        <w:rPr>
          <w:rFonts w:asciiTheme="minorHAnsi" w:hAnsiTheme="minorHAnsi" w:cstheme="minorHAnsi"/>
          <w:sz w:val="22"/>
        </w:rPr>
        <w:t>J</w:t>
      </w:r>
      <w:r w:rsidR="004E09A0" w:rsidRPr="005A3BF4">
        <w:rPr>
          <w:rFonts w:asciiTheme="minorHAnsi" w:hAnsiTheme="minorHAnsi" w:cstheme="minorHAnsi"/>
          <w:sz w:val="22"/>
        </w:rPr>
        <w:t xml:space="preserve">akości </w:t>
      </w:r>
      <w:r w:rsidR="00EA6753" w:rsidRPr="005A3BF4">
        <w:rPr>
          <w:rFonts w:asciiTheme="minorHAnsi" w:hAnsiTheme="minorHAnsi" w:cstheme="minorHAnsi"/>
          <w:sz w:val="22"/>
        </w:rPr>
        <w:t>K</w:t>
      </w:r>
      <w:r w:rsidR="004E09A0" w:rsidRPr="005A3BF4">
        <w:rPr>
          <w:rFonts w:asciiTheme="minorHAnsi" w:hAnsiTheme="minorHAnsi" w:cstheme="minorHAnsi"/>
          <w:sz w:val="22"/>
        </w:rPr>
        <w:t>ształcenia</w:t>
      </w:r>
      <w:r w:rsidRPr="005A3BF4">
        <w:rPr>
          <w:rFonts w:asciiTheme="minorHAnsi" w:hAnsiTheme="minorHAnsi" w:cstheme="minorHAnsi"/>
          <w:sz w:val="22"/>
        </w:rPr>
        <w:t>;</w:t>
      </w:r>
    </w:p>
    <w:p w14:paraId="2743BD5E" w14:textId="3A9A6044" w:rsidR="00EA6753" w:rsidRPr="005A3BF4" w:rsidRDefault="00AF4A11" w:rsidP="005A3BF4">
      <w:pPr>
        <w:pStyle w:val="Akapitzlist"/>
        <w:numPr>
          <w:ilvl w:val="0"/>
          <w:numId w:val="225"/>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współpraca </w:t>
      </w:r>
      <w:r w:rsidR="00EA6753" w:rsidRPr="005A3BF4">
        <w:rPr>
          <w:rFonts w:asciiTheme="minorHAnsi" w:hAnsiTheme="minorHAnsi" w:cstheme="minorHAnsi"/>
          <w:sz w:val="22"/>
        </w:rPr>
        <w:t xml:space="preserve">z samorządem </w:t>
      </w:r>
      <w:r w:rsidR="004E09A0" w:rsidRPr="005A3BF4">
        <w:rPr>
          <w:rFonts w:asciiTheme="minorHAnsi" w:hAnsiTheme="minorHAnsi" w:cstheme="minorHAnsi"/>
          <w:sz w:val="22"/>
        </w:rPr>
        <w:t xml:space="preserve">studentów </w:t>
      </w:r>
      <w:r w:rsidR="00EA6753" w:rsidRPr="005A3BF4">
        <w:rPr>
          <w:rFonts w:asciiTheme="minorHAnsi" w:hAnsiTheme="minorHAnsi" w:cstheme="minorHAnsi"/>
          <w:sz w:val="22"/>
        </w:rPr>
        <w:t>ASP</w:t>
      </w:r>
      <w:r w:rsidRPr="005A3BF4">
        <w:rPr>
          <w:rFonts w:asciiTheme="minorHAnsi" w:hAnsiTheme="minorHAnsi" w:cstheme="minorHAnsi"/>
          <w:sz w:val="22"/>
        </w:rPr>
        <w:t>;</w:t>
      </w:r>
    </w:p>
    <w:p w14:paraId="4EAC9585" w14:textId="7B1CFC23" w:rsidR="00EA6753" w:rsidRPr="005A3BF4" w:rsidRDefault="00AF4A11" w:rsidP="005A3BF4">
      <w:pPr>
        <w:pStyle w:val="Akapitzlist"/>
        <w:numPr>
          <w:ilvl w:val="0"/>
          <w:numId w:val="225"/>
        </w:numPr>
        <w:spacing w:line="276" w:lineRule="auto"/>
        <w:ind w:left="709" w:hanging="425"/>
        <w:jc w:val="both"/>
        <w:rPr>
          <w:rFonts w:asciiTheme="minorHAnsi" w:hAnsiTheme="minorHAnsi" w:cstheme="minorHAnsi"/>
          <w:sz w:val="22"/>
        </w:rPr>
      </w:pPr>
      <w:r w:rsidRPr="005A3BF4">
        <w:rPr>
          <w:rFonts w:asciiTheme="minorHAnsi" w:hAnsiTheme="minorHAnsi" w:cstheme="minorHAnsi"/>
          <w:sz w:val="22"/>
        </w:rPr>
        <w:lastRenderedPageBreak/>
        <w:t xml:space="preserve">koordynacja </w:t>
      </w:r>
      <w:r w:rsidR="00EA6753" w:rsidRPr="005A3BF4">
        <w:rPr>
          <w:rFonts w:asciiTheme="minorHAnsi" w:hAnsiTheme="minorHAnsi" w:cstheme="minorHAnsi"/>
          <w:sz w:val="22"/>
        </w:rPr>
        <w:t>konkursów dla studentów</w:t>
      </w:r>
      <w:r w:rsidRPr="005A3BF4">
        <w:rPr>
          <w:rFonts w:asciiTheme="minorHAnsi" w:hAnsiTheme="minorHAnsi" w:cstheme="minorHAnsi"/>
          <w:sz w:val="22"/>
        </w:rPr>
        <w:t>;</w:t>
      </w:r>
    </w:p>
    <w:p w14:paraId="5F436DA8" w14:textId="03212179" w:rsidR="00EA6753" w:rsidRPr="005A3BF4" w:rsidRDefault="00AF4A11" w:rsidP="005A3BF4">
      <w:pPr>
        <w:pStyle w:val="Akapitzlist"/>
        <w:numPr>
          <w:ilvl w:val="0"/>
          <w:numId w:val="225"/>
        </w:numPr>
        <w:spacing w:line="276" w:lineRule="auto"/>
        <w:ind w:left="709" w:hanging="425"/>
        <w:jc w:val="both"/>
        <w:rPr>
          <w:rFonts w:asciiTheme="minorHAnsi" w:hAnsiTheme="minorHAnsi" w:cstheme="minorHAnsi"/>
          <w:sz w:val="22"/>
        </w:rPr>
      </w:pPr>
      <w:r w:rsidRPr="005A3BF4">
        <w:rPr>
          <w:rFonts w:asciiTheme="minorHAnsi" w:hAnsiTheme="minorHAnsi" w:cstheme="minorHAnsi"/>
          <w:sz w:val="22"/>
        </w:rPr>
        <w:t xml:space="preserve">nadzór </w:t>
      </w:r>
      <w:r w:rsidR="00EA6753" w:rsidRPr="005A3BF4">
        <w:rPr>
          <w:rFonts w:asciiTheme="minorHAnsi" w:hAnsiTheme="minorHAnsi" w:cstheme="minorHAnsi"/>
          <w:sz w:val="22"/>
        </w:rPr>
        <w:t>na</w:t>
      </w:r>
      <w:r w:rsidR="005A3BF4">
        <w:rPr>
          <w:rFonts w:asciiTheme="minorHAnsi" w:hAnsiTheme="minorHAnsi" w:cstheme="minorHAnsi"/>
          <w:sz w:val="22"/>
        </w:rPr>
        <w:t>d studiami doktoranckimi.</w:t>
      </w:r>
    </w:p>
    <w:p w14:paraId="45C0C9FE" w14:textId="48F66E04" w:rsidR="00D32911" w:rsidRPr="00A4762C" w:rsidRDefault="00D32911" w:rsidP="00890D7E">
      <w:pPr>
        <w:spacing w:line="276" w:lineRule="auto"/>
        <w:rPr>
          <w:rFonts w:asciiTheme="minorHAnsi" w:hAnsiTheme="minorHAnsi" w:cstheme="minorHAnsi"/>
          <w:sz w:val="22"/>
        </w:rPr>
      </w:pPr>
    </w:p>
    <w:p w14:paraId="5D0C4825" w14:textId="6FFD64BD" w:rsidR="00D32911" w:rsidRPr="00A4762C" w:rsidRDefault="00D32911" w:rsidP="00890D7E">
      <w:pPr>
        <w:pStyle w:val="Nagwek3"/>
        <w:rPr>
          <w:rFonts w:asciiTheme="minorHAnsi" w:hAnsiTheme="minorHAnsi" w:cstheme="minorHAnsi"/>
        </w:rPr>
      </w:pPr>
      <w:bookmarkStart w:id="15" w:name="_Toc22726533"/>
      <w:r w:rsidRPr="00A4762C">
        <w:rPr>
          <w:rFonts w:asciiTheme="minorHAnsi" w:hAnsiTheme="minorHAnsi" w:cstheme="minorHAnsi"/>
        </w:rPr>
        <w:t xml:space="preserve">§ </w:t>
      </w:r>
      <w:r w:rsidR="001F6737" w:rsidRPr="00A4762C">
        <w:rPr>
          <w:rFonts w:asciiTheme="minorHAnsi" w:hAnsiTheme="minorHAnsi" w:cstheme="minorHAnsi"/>
        </w:rPr>
        <w:t>1</w:t>
      </w:r>
      <w:r w:rsidR="00887C3C" w:rsidRPr="00A4762C">
        <w:rPr>
          <w:rFonts w:asciiTheme="minorHAnsi" w:hAnsiTheme="minorHAnsi" w:cstheme="minorHAnsi"/>
        </w:rPr>
        <w:t>1</w:t>
      </w:r>
      <w:r w:rsidRPr="00A4762C">
        <w:rPr>
          <w:rFonts w:asciiTheme="minorHAnsi" w:hAnsiTheme="minorHAnsi" w:cstheme="minorHAnsi"/>
        </w:rPr>
        <w:t>. [Dziekani]</w:t>
      </w:r>
      <w:bookmarkEnd w:id="15"/>
      <w:r w:rsidRPr="00A4762C">
        <w:rPr>
          <w:rFonts w:asciiTheme="minorHAnsi" w:hAnsiTheme="minorHAnsi" w:cstheme="minorHAnsi"/>
        </w:rPr>
        <w:t xml:space="preserve"> </w:t>
      </w:r>
    </w:p>
    <w:p w14:paraId="62B06EF7" w14:textId="1BBFB02E" w:rsidR="00D32911" w:rsidRPr="00A4762C" w:rsidRDefault="00D32911" w:rsidP="00890D7E">
      <w:pPr>
        <w:pStyle w:val="Akapitzlist"/>
        <w:numPr>
          <w:ilvl w:val="0"/>
          <w:numId w:val="98"/>
        </w:numPr>
        <w:spacing w:line="276" w:lineRule="auto"/>
        <w:ind w:left="284" w:hanging="294"/>
        <w:jc w:val="both"/>
        <w:rPr>
          <w:rFonts w:asciiTheme="minorHAnsi" w:hAnsiTheme="minorHAnsi" w:cstheme="minorHAnsi"/>
          <w:sz w:val="22"/>
        </w:rPr>
      </w:pPr>
      <w:r w:rsidRPr="00A4762C">
        <w:rPr>
          <w:rFonts w:asciiTheme="minorHAnsi" w:hAnsiTheme="minorHAnsi" w:cstheme="minorHAnsi"/>
          <w:sz w:val="22"/>
        </w:rPr>
        <w:t xml:space="preserve">Dziekani kierują działalnością właściwych im wydziałów i są przełożonymi pracowników przyporządkowanych </w:t>
      </w:r>
      <w:r w:rsidR="00887C3C" w:rsidRPr="00A4762C">
        <w:rPr>
          <w:rFonts w:asciiTheme="minorHAnsi" w:hAnsiTheme="minorHAnsi" w:cstheme="minorHAnsi"/>
          <w:sz w:val="22"/>
        </w:rPr>
        <w:t xml:space="preserve">ich </w:t>
      </w:r>
      <w:r w:rsidRPr="00A4762C">
        <w:rPr>
          <w:rFonts w:asciiTheme="minorHAnsi" w:hAnsiTheme="minorHAnsi" w:cstheme="minorHAnsi"/>
          <w:sz w:val="22"/>
        </w:rPr>
        <w:t>wydziałowi oraz bezpośrednimi przełożonymi kierowników jednostek organizacyjnych znajdujących się w strukturze tych wydziałów.</w:t>
      </w:r>
    </w:p>
    <w:p w14:paraId="2DD1E8A4" w14:textId="77777777" w:rsidR="00D32911" w:rsidRPr="00A4762C" w:rsidRDefault="00D32911" w:rsidP="00890D7E">
      <w:pPr>
        <w:pStyle w:val="Akapitzlist"/>
        <w:numPr>
          <w:ilvl w:val="0"/>
          <w:numId w:val="98"/>
        </w:numPr>
        <w:spacing w:line="276" w:lineRule="auto"/>
        <w:ind w:left="284" w:hanging="294"/>
        <w:rPr>
          <w:rFonts w:asciiTheme="minorHAnsi" w:hAnsiTheme="minorHAnsi" w:cstheme="minorHAnsi"/>
          <w:sz w:val="22"/>
        </w:rPr>
      </w:pPr>
      <w:r w:rsidRPr="00A4762C">
        <w:rPr>
          <w:rFonts w:asciiTheme="minorHAnsi" w:hAnsiTheme="minorHAnsi" w:cstheme="minorHAnsi"/>
          <w:sz w:val="22"/>
        </w:rPr>
        <w:t>Do kompetencji i zadań dziekanów należy:</w:t>
      </w:r>
    </w:p>
    <w:p w14:paraId="2BB6855D" w14:textId="4B2AE554" w:rsidR="00D32911" w:rsidRPr="00A4762C" w:rsidRDefault="00D32911" w:rsidP="00A03B94">
      <w:pPr>
        <w:pStyle w:val="Akapitzlist"/>
        <w:numPr>
          <w:ilvl w:val="0"/>
          <w:numId w:val="99"/>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 xml:space="preserve">reprezentowanie wydziału na zewnątrz, z zastrzeżeniem że możliwość dokonywania czynności prawnych w imieniu </w:t>
      </w:r>
      <w:r w:rsidR="00BA557C">
        <w:rPr>
          <w:rFonts w:asciiTheme="minorHAnsi" w:hAnsiTheme="minorHAnsi" w:cstheme="minorHAnsi"/>
          <w:sz w:val="22"/>
        </w:rPr>
        <w:t>U</w:t>
      </w:r>
      <w:r w:rsidR="00BA557C" w:rsidRPr="00A4762C">
        <w:rPr>
          <w:rFonts w:asciiTheme="minorHAnsi" w:hAnsiTheme="minorHAnsi" w:cstheme="minorHAnsi"/>
          <w:sz w:val="22"/>
        </w:rPr>
        <w:t xml:space="preserve">czelni </w:t>
      </w:r>
      <w:r w:rsidRPr="00A4762C">
        <w:rPr>
          <w:rFonts w:asciiTheme="minorHAnsi" w:hAnsiTheme="minorHAnsi" w:cstheme="minorHAnsi"/>
          <w:sz w:val="22"/>
        </w:rPr>
        <w:t xml:space="preserve">wymaga pisemnego upoważnienia </w:t>
      </w:r>
      <w:r w:rsidR="00887C3C" w:rsidRPr="00A4762C">
        <w:rPr>
          <w:rFonts w:asciiTheme="minorHAnsi" w:hAnsiTheme="minorHAnsi" w:cstheme="minorHAnsi"/>
          <w:sz w:val="22"/>
        </w:rPr>
        <w:t>R</w:t>
      </w:r>
      <w:r w:rsidRPr="00A4762C">
        <w:rPr>
          <w:rFonts w:asciiTheme="minorHAnsi" w:hAnsiTheme="minorHAnsi" w:cstheme="minorHAnsi"/>
          <w:sz w:val="22"/>
        </w:rPr>
        <w:t>ektora;</w:t>
      </w:r>
    </w:p>
    <w:p w14:paraId="14271BD3" w14:textId="47ACB6A2" w:rsidR="00D32911" w:rsidRPr="00A4762C" w:rsidRDefault="00D32911" w:rsidP="00A03B94">
      <w:pPr>
        <w:pStyle w:val="Akapitzlist"/>
        <w:numPr>
          <w:ilvl w:val="0"/>
          <w:numId w:val="99"/>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 xml:space="preserve">przygotowanie wydziału i jego pracowników do ewaluacji jakości działalności naukowej </w:t>
      </w:r>
      <w:r w:rsidR="00BA557C">
        <w:rPr>
          <w:rFonts w:asciiTheme="minorHAnsi" w:hAnsiTheme="minorHAnsi" w:cstheme="minorHAnsi"/>
          <w:sz w:val="22"/>
        </w:rPr>
        <w:t>U</w:t>
      </w:r>
      <w:r w:rsidRPr="00A4762C">
        <w:rPr>
          <w:rFonts w:asciiTheme="minorHAnsi" w:hAnsiTheme="minorHAnsi" w:cstheme="minorHAnsi"/>
          <w:sz w:val="22"/>
        </w:rPr>
        <w:t>czelni</w:t>
      </w:r>
      <w:r w:rsidR="00887C3C" w:rsidRPr="00A4762C">
        <w:rPr>
          <w:rFonts w:asciiTheme="minorHAnsi" w:hAnsiTheme="minorHAnsi" w:cstheme="minorHAnsi"/>
          <w:sz w:val="22"/>
        </w:rPr>
        <w:t xml:space="preserve"> w szczególności poprzez regularne monitorowanie stanu dorobku artystyczno-badawczego podległych pracowników;</w:t>
      </w:r>
    </w:p>
    <w:p w14:paraId="3B633BBA" w14:textId="4CBD9C7F" w:rsidR="00D32911" w:rsidRPr="00A4762C" w:rsidRDefault="00D32911" w:rsidP="00A03B94">
      <w:pPr>
        <w:pStyle w:val="Akapitzlist"/>
        <w:numPr>
          <w:ilvl w:val="0"/>
          <w:numId w:val="99"/>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nadzór nad działalnością naukową pracowników jednostek znajdujących się w strukturze wydziału</w:t>
      </w:r>
      <w:r w:rsidR="00887C3C" w:rsidRPr="00A4762C">
        <w:rPr>
          <w:rFonts w:asciiTheme="minorHAnsi" w:hAnsiTheme="minorHAnsi" w:cstheme="minorHAnsi"/>
          <w:sz w:val="22"/>
        </w:rPr>
        <w:t xml:space="preserve">, w tym motywowanie i dyscyplinowanie podległych pracowników i identyfikacja zagrożeń związanych z tą działalnością szczególnie w przypadkach możliwości zakwalifikowania podległego pracownika do grupy </w:t>
      </w:r>
      <w:r w:rsidR="00A80336">
        <w:rPr>
          <w:rFonts w:asciiTheme="minorHAnsi" w:hAnsiTheme="minorHAnsi" w:cstheme="minorHAnsi"/>
          <w:sz w:val="22"/>
        </w:rPr>
        <w:t xml:space="preserve">pracowników, o których mowa w § 17 ust. 8 pkt 1 i 2 Rozporządzenia Ministra Nauki i Szkolnictwa Wyższego </w:t>
      </w:r>
      <w:r w:rsidR="00A80336" w:rsidRPr="00A80336">
        <w:rPr>
          <w:rFonts w:asciiTheme="minorHAnsi" w:hAnsiTheme="minorHAnsi" w:cstheme="minorHAnsi"/>
          <w:sz w:val="22"/>
        </w:rPr>
        <w:t>z dnia 22 lutego 2019 r. w sprawie ewaluacji jakości działalności naukowej</w:t>
      </w:r>
      <w:r w:rsidR="00A80336">
        <w:rPr>
          <w:rFonts w:asciiTheme="minorHAnsi" w:hAnsiTheme="minorHAnsi" w:cstheme="minorHAnsi"/>
          <w:sz w:val="22"/>
        </w:rPr>
        <w:t>;</w:t>
      </w:r>
    </w:p>
    <w:p w14:paraId="68F732BF" w14:textId="28930306" w:rsidR="00D32911" w:rsidRPr="00A4762C" w:rsidRDefault="00D32911" w:rsidP="00A03B94">
      <w:pPr>
        <w:pStyle w:val="Akapitzlist"/>
        <w:numPr>
          <w:ilvl w:val="0"/>
          <w:numId w:val="99"/>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zapewnianie bieżącego przepływu informacji o dorobku oraz osiągnięciach artystycznych i</w:t>
      </w:r>
      <w:r w:rsidR="00A155A0">
        <w:rPr>
          <w:rFonts w:asciiTheme="minorHAnsi" w:hAnsiTheme="minorHAnsi" w:cstheme="minorHAnsi"/>
          <w:sz w:val="22"/>
        </w:rPr>
        <w:t> </w:t>
      </w:r>
      <w:r w:rsidRPr="00A4762C">
        <w:rPr>
          <w:rFonts w:asciiTheme="minorHAnsi" w:hAnsiTheme="minorHAnsi" w:cstheme="minorHAnsi"/>
          <w:sz w:val="22"/>
        </w:rPr>
        <w:t>naukowych pracowników i studentów wydziału</w:t>
      </w:r>
      <w:r w:rsidR="00887C3C" w:rsidRPr="00A4762C">
        <w:rPr>
          <w:rFonts w:asciiTheme="minorHAnsi" w:hAnsiTheme="minorHAnsi" w:cstheme="minorHAnsi"/>
          <w:sz w:val="22"/>
        </w:rPr>
        <w:t>, w szczególności poprzez przekazywanie tych informacji odpowiedniej jednostce administracji nie rzadziej niż raz na kwartał</w:t>
      </w:r>
      <w:r w:rsidRPr="00A4762C">
        <w:rPr>
          <w:rFonts w:asciiTheme="minorHAnsi" w:hAnsiTheme="minorHAnsi" w:cstheme="minorHAnsi"/>
          <w:sz w:val="22"/>
        </w:rPr>
        <w:t>;</w:t>
      </w:r>
    </w:p>
    <w:p w14:paraId="6E62C3F8" w14:textId="77777777" w:rsidR="00D32911" w:rsidRPr="00A4762C" w:rsidRDefault="00D32911" w:rsidP="00A03B94">
      <w:pPr>
        <w:pStyle w:val="Akapitzlist"/>
        <w:numPr>
          <w:ilvl w:val="0"/>
          <w:numId w:val="99"/>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upowszechnianie dorobku artystycznego i naukowego osób, o których mowa w pkt 3;</w:t>
      </w:r>
    </w:p>
    <w:p w14:paraId="22E42EF6" w14:textId="77777777" w:rsidR="00D32911" w:rsidRPr="00A4762C" w:rsidRDefault="00D32911" w:rsidP="00A03B94">
      <w:pPr>
        <w:pStyle w:val="Akapitzlist"/>
        <w:numPr>
          <w:ilvl w:val="0"/>
          <w:numId w:val="99"/>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wnioskowanie do Rektora w sprawie tworzenia, przekształcania lub likwidacji jednostek organizacyjnych wydziału;</w:t>
      </w:r>
    </w:p>
    <w:p w14:paraId="2E17BB7B" w14:textId="77777777" w:rsidR="00D32911" w:rsidRPr="00A4762C" w:rsidRDefault="00D32911" w:rsidP="00A03B94">
      <w:pPr>
        <w:pStyle w:val="Akapitzlist"/>
        <w:numPr>
          <w:ilvl w:val="0"/>
          <w:numId w:val="99"/>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 xml:space="preserve">wnioskowanie do Rektora o powołanie prodziekana </w:t>
      </w:r>
      <w:r w:rsidRPr="00E15E21">
        <w:rPr>
          <w:rFonts w:asciiTheme="minorHAnsi" w:hAnsiTheme="minorHAnsi" w:cstheme="minorHAnsi"/>
          <w:sz w:val="22"/>
        </w:rPr>
        <w:t>lub prodziekanów</w:t>
      </w:r>
      <w:r w:rsidRPr="00A4762C">
        <w:rPr>
          <w:rFonts w:asciiTheme="minorHAnsi" w:hAnsiTheme="minorHAnsi" w:cstheme="minorHAnsi"/>
          <w:sz w:val="22"/>
        </w:rPr>
        <w:t>;</w:t>
      </w:r>
    </w:p>
    <w:p w14:paraId="0E34D028" w14:textId="6CC77CB7" w:rsidR="00D32911" w:rsidRPr="00A4762C" w:rsidRDefault="00D32911" w:rsidP="00A03B94">
      <w:pPr>
        <w:pStyle w:val="Akapitzlist"/>
        <w:numPr>
          <w:ilvl w:val="0"/>
          <w:numId w:val="99"/>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powoływanie kierowników katedr w ramach wydziału oraz określanie szczegółowego zakresu ich zadań i upoważnień;</w:t>
      </w:r>
    </w:p>
    <w:p w14:paraId="3C087A68" w14:textId="009A3663" w:rsidR="00D32911" w:rsidRPr="00A4762C" w:rsidRDefault="00D32911" w:rsidP="00A03B94">
      <w:pPr>
        <w:pStyle w:val="Akapitzlist"/>
        <w:numPr>
          <w:ilvl w:val="0"/>
          <w:numId w:val="99"/>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powoływanie prowadzących pracowni i pracowni gościnnych w ramach wydziału oraz określanie szczegółowego zakresu ich zadań i upoważnień;</w:t>
      </w:r>
    </w:p>
    <w:p w14:paraId="7430EB90" w14:textId="301D14A3" w:rsidR="00D32911" w:rsidRPr="00A4762C" w:rsidRDefault="00D32911" w:rsidP="00A03B94">
      <w:pPr>
        <w:pStyle w:val="Akapitzlist"/>
        <w:numPr>
          <w:ilvl w:val="0"/>
          <w:numId w:val="99"/>
        </w:numPr>
        <w:spacing w:line="276" w:lineRule="auto"/>
        <w:ind w:left="709" w:hanging="425"/>
        <w:jc w:val="both"/>
        <w:rPr>
          <w:rFonts w:asciiTheme="minorHAnsi" w:hAnsiTheme="minorHAnsi" w:cstheme="minorHAnsi"/>
          <w:sz w:val="22"/>
        </w:rPr>
      </w:pPr>
      <w:r w:rsidRPr="00A4762C">
        <w:rPr>
          <w:rFonts w:asciiTheme="minorHAnsi" w:hAnsiTheme="minorHAnsi" w:cstheme="minorHAnsi"/>
          <w:sz w:val="22"/>
        </w:rPr>
        <w:t xml:space="preserve">przewodniczenie pracom </w:t>
      </w:r>
      <w:r w:rsidR="00887C3C" w:rsidRPr="00A4762C">
        <w:rPr>
          <w:rFonts w:asciiTheme="minorHAnsi" w:hAnsiTheme="minorHAnsi" w:cstheme="minorHAnsi"/>
          <w:sz w:val="22"/>
        </w:rPr>
        <w:t>r</w:t>
      </w:r>
      <w:r w:rsidRPr="00A4762C">
        <w:rPr>
          <w:rFonts w:asciiTheme="minorHAnsi" w:hAnsiTheme="minorHAnsi" w:cstheme="minorHAnsi"/>
          <w:sz w:val="22"/>
        </w:rPr>
        <w:t>ady programowej wydziału;</w:t>
      </w:r>
    </w:p>
    <w:p w14:paraId="7C91D1B7" w14:textId="490F2153" w:rsidR="00D32911" w:rsidRPr="00A4762C" w:rsidRDefault="00D32911" w:rsidP="00A03B94">
      <w:pPr>
        <w:pStyle w:val="Akapitzlist"/>
        <w:numPr>
          <w:ilvl w:val="0"/>
          <w:numId w:val="99"/>
        </w:numPr>
        <w:spacing w:line="276" w:lineRule="auto"/>
        <w:ind w:left="709" w:hanging="425"/>
        <w:jc w:val="both"/>
        <w:rPr>
          <w:rFonts w:asciiTheme="minorHAnsi" w:hAnsiTheme="minorHAnsi" w:cstheme="minorHAnsi"/>
          <w:sz w:val="22"/>
        </w:rPr>
      </w:pPr>
      <w:r w:rsidRPr="00A4762C">
        <w:rPr>
          <w:rFonts w:asciiTheme="minorHAnsi" w:hAnsiTheme="minorHAnsi" w:cstheme="minorHAnsi"/>
          <w:sz w:val="22"/>
        </w:rPr>
        <w:t>delegowanie przedstawicieli do zespołów roboczych szkoły doktorskiej;</w:t>
      </w:r>
    </w:p>
    <w:p w14:paraId="647E5BBF" w14:textId="1B221005" w:rsidR="00D32911" w:rsidRPr="00A4762C" w:rsidRDefault="00D32911" w:rsidP="00A03B94">
      <w:pPr>
        <w:pStyle w:val="Akapitzlist"/>
        <w:numPr>
          <w:ilvl w:val="0"/>
          <w:numId w:val="99"/>
        </w:numPr>
        <w:spacing w:line="276" w:lineRule="auto"/>
        <w:ind w:left="709" w:hanging="425"/>
        <w:jc w:val="both"/>
        <w:rPr>
          <w:rFonts w:asciiTheme="minorHAnsi" w:hAnsiTheme="minorHAnsi" w:cstheme="minorHAnsi"/>
          <w:sz w:val="22"/>
        </w:rPr>
      </w:pPr>
      <w:r w:rsidRPr="00A4762C">
        <w:rPr>
          <w:rFonts w:asciiTheme="minorHAnsi" w:hAnsiTheme="minorHAnsi" w:cstheme="minorHAnsi"/>
          <w:sz w:val="22"/>
        </w:rPr>
        <w:t>powoływanie kolegium dziekańskiego i przewodniczenie jego pracom;</w:t>
      </w:r>
    </w:p>
    <w:p w14:paraId="5A713D7C" w14:textId="77777777" w:rsidR="00D32911" w:rsidRPr="00A4762C" w:rsidRDefault="00D32911" w:rsidP="00A03B94">
      <w:pPr>
        <w:pStyle w:val="Akapitzlist"/>
        <w:numPr>
          <w:ilvl w:val="0"/>
          <w:numId w:val="99"/>
        </w:numPr>
        <w:spacing w:line="276" w:lineRule="auto"/>
        <w:ind w:left="709" w:hanging="425"/>
        <w:jc w:val="both"/>
        <w:rPr>
          <w:rFonts w:asciiTheme="minorHAnsi" w:hAnsiTheme="minorHAnsi" w:cstheme="minorHAnsi"/>
          <w:sz w:val="22"/>
        </w:rPr>
      </w:pPr>
      <w:r w:rsidRPr="00A4762C">
        <w:rPr>
          <w:rFonts w:asciiTheme="minorHAnsi" w:hAnsiTheme="minorHAnsi" w:cstheme="minorHAnsi"/>
          <w:sz w:val="22"/>
        </w:rPr>
        <w:t>wnioskowanie do Rektora o:</w:t>
      </w:r>
    </w:p>
    <w:p w14:paraId="6788BAD4" w14:textId="21298656" w:rsidR="00D32911" w:rsidRPr="00A4762C" w:rsidRDefault="00D32911" w:rsidP="00A03B94">
      <w:pPr>
        <w:pStyle w:val="Akapitzlist"/>
        <w:numPr>
          <w:ilvl w:val="0"/>
          <w:numId w:val="10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nawiązanie stosunku pracy z nauczycielem akademickim</w:t>
      </w:r>
      <w:r w:rsidR="00E15E21">
        <w:rPr>
          <w:rFonts w:asciiTheme="minorHAnsi" w:hAnsiTheme="minorHAnsi" w:cstheme="minorHAnsi"/>
          <w:sz w:val="22"/>
        </w:rPr>
        <w:t>,</w:t>
      </w:r>
    </w:p>
    <w:p w14:paraId="0E9A53F8" w14:textId="51134EAF" w:rsidR="00D32911" w:rsidRPr="00A4762C" w:rsidRDefault="00D32911" w:rsidP="00A03B94">
      <w:pPr>
        <w:pStyle w:val="Akapitzlist"/>
        <w:numPr>
          <w:ilvl w:val="0"/>
          <w:numId w:val="10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utworzenie, przekształcenie lub likwidację studiów na wydziale</w:t>
      </w:r>
      <w:r w:rsidR="00E15E21">
        <w:rPr>
          <w:rFonts w:asciiTheme="minorHAnsi" w:hAnsiTheme="minorHAnsi" w:cstheme="minorHAnsi"/>
          <w:sz w:val="22"/>
        </w:rPr>
        <w:t>,</w:t>
      </w:r>
    </w:p>
    <w:p w14:paraId="29F63AC0" w14:textId="6CBE6750" w:rsidR="00D32911" w:rsidRPr="00A4762C" w:rsidRDefault="00D32911" w:rsidP="00A03B94">
      <w:pPr>
        <w:pStyle w:val="Akapitzlist"/>
        <w:numPr>
          <w:ilvl w:val="0"/>
          <w:numId w:val="10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ustalenie warunków rekrutacji i limitów miejsc na kierunkach studiów prowadzonych na wydziale</w:t>
      </w:r>
      <w:r w:rsidR="00E15E21">
        <w:rPr>
          <w:rFonts w:asciiTheme="minorHAnsi" w:hAnsiTheme="minorHAnsi" w:cstheme="minorHAnsi"/>
          <w:sz w:val="22"/>
        </w:rPr>
        <w:t>,</w:t>
      </w:r>
    </w:p>
    <w:p w14:paraId="140C866C" w14:textId="5F8E5CCD" w:rsidR="00D32911" w:rsidRPr="00A4762C" w:rsidRDefault="00D32911" w:rsidP="00A03B94">
      <w:pPr>
        <w:pStyle w:val="Akapitzlist"/>
        <w:numPr>
          <w:ilvl w:val="0"/>
          <w:numId w:val="99"/>
        </w:numPr>
        <w:spacing w:line="276" w:lineRule="auto"/>
        <w:ind w:left="709" w:hanging="425"/>
        <w:jc w:val="both"/>
        <w:rPr>
          <w:rFonts w:asciiTheme="minorHAnsi" w:hAnsiTheme="minorHAnsi" w:cstheme="minorHAnsi"/>
          <w:sz w:val="22"/>
        </w:rPr>
      </w:pPr>
      <w:r w:rsidRPr="00A4762C">
        <w:rPr>
          <w:rFonts w:asciiTheme="minorHAnsi" w:hAnsiTheme="minorHAnsi" w:cstheme="minorHAnsi"/>
          <w:sz w:val="22"/>
        </w:rPr>
        <w:t xml:space="preserve">przedkładanie </w:t>
      </w:r>
      <w:r w:rsidR="00AB4193">
        <w:rPr>
          <w:rFonts w:asciiTheme="minorHAnsi" w:hAnsiTheme="minorHAnsi" w:cstheme="minorHAnsi"/>
          <w:sz w:val="22"/>
        </w:rPr>
        <w:t>S</w:t>
      </w:r>
      <w:r w:rsidR="00AB4193" w:rsidRPr="00A4762C">
        <w:rPr>
          <w:rFonts w:asciiTheme="minorHAnsi" w:hAnsiTheme="minorHAnsi" w:cstheme="minorHAnsi"/>
          <w:sz w:val="22"/>
        </w:rPr>
        <w:t xml:space="preserve">enatowi </w:t>
      </w:r>
      <w:r w:rsidRPr="00A4762C">
        <w:rPr>
          <w:rFonts w:asciiTheme="minorHAnsi" w:hAnsiTheme="minorHAnsi" w:cstheme="minorHAnsi"/>
          <w:sz w:val="22"/>
        </w:rPr>
        <w:t>projektów programów studiów podyplomowych i innych form kształcenia</w:t>
      </w:r>
      <w:r w:rsidR="00E15E21">
        <w:rPr>
          <w:rFonts w:asciiTheme="minorHAnsi" w:hAnsiTheme="minorHAnsi" w:cstheme="minorHAnsi"/>
          <w:sz w:val="22"/>
        </w:rPr>
        <w:t>,</w:t>
      </w:r>
    </w:p>
    <w:p w14:paraId="7B0A5C25" w14:textId="738AFE4F" w:rsidR="00D32911" w:rsidRPr="00A4762C" w:rsidRDefault="00D32911" w:rsidP="00A03B94">
      <w:pPr>
        <w:pStyle w:val="Akapitzlist"/>
        <w:numPr>
          <w:ilvl w:val="0"/>
          <w:numId w:val="99"/>
        </w:numPr>
        <w:spacing w:line="276" w:lineRule="auto"/>
        <w:ind w:left="709" w:hanging="425"/>
        <w:jc w:val="both"/>
        <w:rPr>
          <w:rFonts w:asciiTheme="minorHAnsi" w:hAnsiTheme="minorHAnsi" w:cstheme="minorHAnsi"/>
          <w:sz w:val="22"/>
        </w:rPr>
      </w:pPr>
      <w:r w:rsidRPr="00A4762C">
        <w:rPr>
          <w:rFonts w:asciiTheme="minorHAnsi" w:hAnsiTheme="minorHAnsi" w:cstheme="minorHAnsi"/>
          <w:sz w:val="22"/>
        </w:rPr>
        <w:t>sprawowanie nadzoru nad wewnętrznym systemem zapewniania jakości kształcenia na wydziale</w:t>
      </w:r>
      <w:r w:rsidR="00E15E21">
        <w:rPr>
          <w:rFonts w:asciiTheme="minorHAnsi" w:hAnsiTheme="minorHAnsi" w:cstheme="minorHAnsi"/>
          <w:sz w:val="22"/>
        </w:rPr>
        <w:t>,</w:t>
      </w:r>
    </w:p>
    <w:p w14:paraId="0AE38AD8" w14:textId="44A424C9" w:rsidR="004016BA" w:rsidRPr="00A80336" w:rsidRDefault="00D32911" w:rsidP="00A03B94">
      <w:pPr>
        <w:pStyle w:val="Akapitzlist"/>
        <w:numPr>
          <w:ilvl w:val="0"/>
          <w:numId w:val="99"/>
        </w:numPr>
        <w:spacing w:line="276" w:lineRule="auto"/>
        <w:ind w:left="709" w:hanging="425"/>
        <w:jc w:val="both"/>
        <w:rPr>
          <w:rFonts w:asciiTheme="minorHAnsi" w:hAnsiTheme="minorHAnsi" w:cstheme="minorHAnsi"/>
          <w:sz w:val="22"/>
        </w:rPr>
      </w:pPr>
      <w:r w:rsidRPr="00A80336">
        <w:rPr>
          <w:rFonts w:asciiTheme="minorHAnsi" w:hAnsiTheme="minorHAnsi" w:cstheme="minorHAnsi"/>
          <w:sz w:val="22"/>
        </w:rPr>
        <w:t xml:space="preserve">wykonywanie innych zadań określonych przez </w:t>
      </w:r>
      <w:r w:rsidR="00BA557C" w:rsidRPr="00A80336">
        <w:rPr>
          <w:rFonts w:asciiTheme="minorHAnsi" w:hAnsiTheme="minorHAnsi" w:cstheme="minorHAnsi"/>
          <w:sz w:val="22"/>
        </w:rPr>
        <w:t>S</w:t>
      </w:r>
      <w:r w:rsidRPr="00A80336">
        <w:rPr>
          <w:rFonts w:asciiTheme="minorHAnsi" w:hAnsiTheme="minorHAnsi" w:cstheme="minorHAnsi"/>
          <w:sz w:val="22"/>
        </w:rPr>
        <w:t xml:space="preserve">tatut, </w:t>
      </w:r>
      <w:r w:rsidR="00887C3C" w:rsidRPr="00A80336">
        <w:rPr>
          <w:rFonts w:asciiTheme="minorHAnsi" w:hAnsiTheme="minorHAnsi" w:cstheme="minorHAnsi"/>
          <w:sz w:val="22"/>
        </w:rPr>
        <w:t>R</w:t>
      </w:r>
      <w:r w:rsidRPr="00A80336">
        <w:rPr>
          <w:rFonts w:asciiTheme="minorHAnsi" w:hAnsiTheme="minorHAnsi" w:cstheme="minorHAnsi"/>
          <w:sz w:val="22"/>
        </w:rPr>
        <w:t>ektora</w:t>
      </w:r>
      <w:r w:rsidR="005A3BF4">
        <w:rPr>
          <w:rFonts w:asciiTheme="minorHAnsi" w:hAnsiTheme="minorHAnsi" w:cstheme="minorHAnsi"/>
          <w:sz w:val="22"/>
        </w:rPr>
        <w:t>,</w:t>
      </w:r>
      <w:r w:rsidRPr="00A80336">
        <w:rPr>
          <w:rFonts w:asciiTheme="minorHAnsi" w:hAnsiTheme="minorHAnsi" w:cstheme="minorHAnsi"/>
          <w:sz w:val="22"/>
        </w:rPr>
        <w:t xml:space="preserve"> prorektora właściwego do spraw nauki</w:t>
      </w:r>
      <w:r w:rsidR="005A3BF4">
        <w:rPr>
          <w:rFonts w:asciiTheme="minorHAnsi" w:hAnsiTheme="minorHAnsi" w:cstheme="minorHAnsi"/>
          <w:sz w:val="22"/>
        </w:rPr>
        <w:t>, lub pełnomocnika Rektora właściwego do spraw nauki</w:t>
      </w:r>
      <w:r w:rsidRPr="00A80336">
        <w:rPr>
          <w:rFonts w:asciiTheme="minorHAnsi" w:hAnsiTheme="minorHAnsi" w:cstheme="minorHAnsi"/>
          <w:sz w:val="22"/>
        </w:rPr>
        <w:t>.</w:t>
      </w:r>
    </w:p>
    <w:p w14:paraId="7DB56BC7" w14:textId="78FCEE90" w:rsidR="00A71D9E" w:rsidRPr="00A80336" w:rsidRDefault="00A71D9E" w:rsidP="00890D7E">
      <w:pPr>
        <w:pStyle w:val="Akapitzlist"/>
        <w:numPr>
          <w:ilvl w:val="0"/>
          <w:numId w:val="98"/>
        </w:numPr>
        <w:spacing w:line="276" w:lineRule="auto"/>
        <w:ind w:left="284" w:hanging="294"/>
        <w:jc w:val="both"/>
        <w:rPr>
          <w:rFonts w:asciiTheme="minorHAnsi" w:hAnsiTheme="minorHAnsi" w:cstheme="minorHAnsi"/>
          <w:sz w:val="22"/>
          <w:szCs w:val="22"/>
        </w:rPr>
      </w:pPr>
      <w:r w:rsidRPr="00A80336">
        <w:rPr>
          <w:rFonts w:asciiTheme="minorHAnsi" w:hAnsiTheme="minorHAnsi" w:cstheme="minorHAnsi"/>
          <w:sz w:val="22"/>
          <w:szCs w:val="22"/>
        </w:rPr>
        <w:lastRenderedPageBreak/>
        <w:t xml:space="preserve">Dziekani wyznaczają pracownikom dziekanatów zadania związane z realizacją zadań wydziałów i ich jednostek oraz rozliczają i nadzorują ich wykonanie. Z tego tytułu są uprawnieni w szczególności do: </w:t>
      </w:r>
    </w:p>
    <w:p w14:paraId="33F4ADE6" w14:textId="77777777" w:rsidR="00A71D9E" w:rsidRPr="00A80336" w:rsidRDefault="00A71D9E" w:rsidP="00890D7E">
      <w:pPr>
        <w:pStyle w:val="Akapitzlist"/>
        <w:numPr>
          <w:ilvl w:val="1"/>
          <w:numId w:val="20"/>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określania szczegółowych zasad wykonywania czynności związanych z obsługą administracyjną danej jednostki; </w:t>
      </w:r>
    </w:p>
    <w:p w14:paraId="4CC02D17" w14:textId="4836E030" w:rsidR="00A71D9E" w:rsidRPr="00A80336" w:rsidRDefault="00A71D9E" w:rsidP="00890D7E">
      <w:pPr>
        <w:pStyle w:val="Akapitzlist"/>
        <w:numPr>
          <w:ilvl w:val="1"/>
          <w:numId w:val="20"/>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występowania do pracowników dziekanatu o udzielenie niezbędnych informacji i</w:t>
      </w:r>
      <w:r w:rsidR="00E15E21">
        <w:rPr>
          <w:rFonts w:asciiTheme="minorHAnsi" w:hAnsiTheme="minorHAnsi" w:cstheme="minorHAnsi"/>
          <w:sz w:val="22"/>
          <w:szCs w:val="22"/>
        </w:rPr>
        <w:t xml:space="preserve"> </w:t>
      </w:r>
      <w:r w:rsidRPr="00A80336">
        <w:rPr>
          <w:rFonts w:asciiTheme="minorHAnsi" w:hAnsiTheme="minorHAnsi" w:cstheme="minorHAnsi"/>
          <w:sz w:val="22"/>
          <w:szCs w:val="22"/>
        </w:rPr>
        <w:t>wyjaśnień, a</w:t>
      </w:r>
      <w:r w:rsidR="005A3236" w:rsidRPr="00A80336">
        <w:rPr>
          <w:rFonts w:asciiTheme="minorHAnsi" w:hAnsiTheme="minorHAnsi" w:cstheme="minorHAnsi"/>
          <w:sz w:val="22"/>
          <w:szCs w:val="22"/>
        </w:rPr>
        <w:t> </w:t>
      </w:r>
      <w:r w:rsidRPr="00A80336">
        <w:rPr>
          <w:rFonts w:asciiTheme="minorHAnsi" w:hAnsiTheme="minorHAnsi" w:cstheme="minorHAnsi"/>
          <w:sz w:val="22"/>
          <w:szCs w:val="22"/>
        </w:rPr>
        <w:t xml:space="preserve">także udostępnienie odpowiednich dokumentów; </w:t>
      </w:r>
    </w:p>
    <w:p w14:paraId="3A202197" w14:textId="54FD69D8" w:rsidR="00A71D9E" w:rsidRPr="00A4762C" w:rsidRDefault="00A71D9E" w:rsidP="00890D7E">
      <w:pPr>
        <w:pStyle w:val="Akapitzlist"/>
        <w:numPr>
          <w:ilvl w:val="1"/>
          <w:numId w:val="20"/>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wydawania pracownikom dziekanatu poleceń związanych z bieżącym funkcjonowaniem danej jednostki, w tym usunięcia w wyznaczonym terminie</w:t>
      </w:r>
      <w:r w:rsidRPr="00A4762C">
        <w:rPr>
          <w:rFonts w:asciiTheme="minorHAnsi" w:hAnsiTheme="minorHAnsi" w:cstheme="minorHAnsi"/>
          <w:sz w:val="22"/>
          <w:szCs w:val="22"/>
        </w:rPr>
        <w:t xml:space="preserve"> określonych nieprawidłowości. </w:t>
      </w:r>
    </w:p>
    <w:p w14:paraId="6169E0F7" w14:textId="77777777" w:rsidR="00DE7690" w:rsidRPr="00A4762C" w:rsidRDefault="00DE7690" w:rsidP="00890D7E">
      <w:pPr>
        <w:spacing w:line="276" w:lineRule="auto"/>
        <w:ind w:left="0" w:firstLine="0"/>
        <w:rPr>
          <w:rFonts w:asciiTheme="minorHAnsi" w:hAnsiTheme="minorHAnsi" w:cstheme="minorHAnsi"/>
        </w:rPr>
      </w:pPr>
    </w:p>
    <w:p w14:paraId="60A3284B" w14:textId="5D8E209D" w:rsidR="00DE7690" w:rsidRPr="00A4762C" w:rsidRDefault="00DE7690" w:rsidP="00890D7E">
      <w:pPr>
        <w:pStyle w:val="Nagwek3"/>
        <w:rPr>
          <w:rFonts w:asciiTheme="minorHAnsi" w:hAnsiTheme="minorHAnsi" w:cstheme="minorHAnsi"/>
        </w:rPr>
      </w:pPr>
      <w:bookmarkStart w:id="16" w:name="_Toc22726534"/>
      <w:r w:rsidRPr="00A4762C">
        <w:rPr>
          <w:rFonts w:asciiTheme="minorHAnsi" w:hAnsiTheme="minorHAnsi" w:cstheme="minorHAnsi"/>
        </w:rPr>
        <w:t xml:space="preserve">§ </w:t>
      </w:r>
      <w:r w:rsidR="001F6737" w:rsidRPr="00A4762C">
        <w:rPr>
          <w:rFonts w:asciiTheme="minorHAnsi" w:hAnsiTheme="minorHAnsi" w:cstheme="minorHAnsi"/>
        </w:rPr>
        <w:t>1</w:t>
      </w:r>
      <w:r w:rsidR="00641F3E" w:rsidRPr="00A4762C">
        <w:rPr>
          <w:rFonts w:asciiTheme="minorHAnsi" w:hAnsiTheme="minorHAnsi" w:cstheme="minorHAnsi"/>
        </w:rPr>
        <w:t>2</w:t>
      </w:r>
      <w:r w:rsidRPr="00A4762C">
        <w:rPr>
          <w:rFonts w:asciiTheme="minorHAnsi" w:hAnsiTheme="minorHAnsi" w:cstheme="minorHAnsi"/>
        </w:rPr>
        <w:t>. [Prodziekani]</w:t>
      </w:r>
      <w:bookmarkEnd w:id="16"/>
    </w:p>
    <w:p w14:paraId="2EE9D1D4" w14:textId="2DA1278C" w:rsidR="00C82277" w:rsidRPr="00A4762C" w:rsidRDefault="00C82277" w:rsidP="00890D7E">
      <w:pPr>
        <w:pStyle w:val="Akapitzlist"/>
        <w:numPr>
          <w:ilvl w:val="0"/>
          <w:numId w:val="101"/>
        </w:numPr>
        <w:spacing w:line="276" w:lineRule="auto"/>
        <w:ind w:left="284" w:hanging="294"/>
        <w:jc w:val="both"/>
        <w:rPr>
          <w:rFonts w:asciiTheme="minorHAnsi" w:hAnsiTheme="minorHAnsi" w:cstheme="minorHAnsi"/>
          <w:sz w:val="22"/>
        </w:rPr>
      </w:pPr>
      <w:r w:rsidRPr="00A4762C">
        <w:rPr>
          <w:rFonts w:asciiTheme="minorHAnsi" w:hAnsiTheme="minorHAnsi" w:cstheme="minorHAnsi"/>
          <w:sz w:val="22"/>
        </w:rPr>
        <w:t>Prod</w:t>
      </w:r>
      <w:r w:rsidR="00DE7690" w:rsidRPr="00A4762C">
        <w:rPr>
          <w:rFonts w:asciiTheme="minorHAnsi" w:hAnsiTheme="minorHAnsi" w:cstheme="minorHAnsi"/>
          <w:sz w:val="22"/>
        </w:rPr>
        <w:t xml:space="preserve">ziekani </w:t>
      </w:r>
      <w:r w:rsidRPr="00A4762C">
        <w:rPr>
          <w:rFonts w:asciiTheme="minorHAnsi" w:hAnsiTheme="minorHAnsi" w:cstheme="minorHAnsi"/>
          <w:sz w:val="22"/>
        </w:rPr>
        <w:t xml:space="preserve">wspierają dziekana w </w:t>
      </w:r>
      <w:r w:rsidR="00DE7690" w:rsidRPr="00A4762C">
        <w:rPr>
          <w:rFonts w:asciiTheme="minorHAnsi" w:hAnsiTheme="minorHAnsi" w:cstheme="minorHAnsi"/>
          <w:sz w:val="22"/>
        </w:rPr>
        <w:t>kier</w:t>
      </w:r>
      <w:r w:rsidRPr="00A4762C">
        <w:rPr>
          <w:rFonts w:asciiTheme="minorHAnsi" w:hAnsiTheme="minorHAnsi" w:cstheme="minorHAnsi"/>
          <w:sz w:val="22"/>
        </w:rPr>
        <w:t>owaniu</w:t>
      </w:r>
      <w:r w:rsidR="00DE7690" w:rsidRPr="00A4762C">
        <w:rPr>
          <w:rFonts w:asciiTheme="minorHAnsi" w:hAnsiTheme="minorHAnsi" w:cstheme="minorHAnsi"/>
          <w:sz w:val="22"/>
        </w:rPr>
        <w:t xml:space="preserve"> działalnością </w:t>
      </w:r>
      <w:r w:rsidR="009813D8" w:rsidRPr="00A4762C">
        <w:rPr>
          <w:rFonts w:asciiTheme="minorHAnsi" w:hAnsiTheme="minorHAnsi" w:cstheme="minorHAnsi"/>
          <w:sz w:val="22"/>
        </w:rPr>
        <w:t xml:space="preserve">wydziału oraz realizują zadania związane z procesem kształcenia prowadzonym </w:t>
      </w:r>
      <w:r w:rsidR="005A3BF4">
        <w:rPr>
          <w:rFonts w:asciiTheme="minorHAnsi" w:hAnsiTheme="minorHAnsi" w:cstheme="minorHAnsi"/>
          <w:sz w:val="22"/>
        </w:rPr>
        <w:t>na</w:t>
      </w:r>
      <w:r w:rsidR="009813D8" w:rsidRPr="00A4762C">
        <w:rPr>
          <w:rFonts w:asciiTheme="minorHAnsi" w:hAnsiTheme="minorHAnsi" w:cstheme="minorHAnsi"/>
          <w:sz w:val="22"/>
        </w:rPr>
        <w:t xml:space="preserve"> tym wydziale.</w:t>
      </w:r>
    </w:p>
    <w:p w14:paraId="7DA25681" w14:textId="08B8DF7B" w:rsidR="00C82277" w:rsidRPr="00A4762C" w:rsidRDefault="00C82277" w:rsidP="00890D7E">
      <w:pPr>
        <w:pStyle w:val="Akapitzlist"/>
        <w:numPr>
          <w:ilvl w:val="0"/>
          <w:numId w:val="101"/>
        </w:numPr>
        <w:spacing w:line="276" w:lineRule="auto"/>
        <w:ind w:left="284" w:hanging="294"/>
        <w:jc w:val="both"/>
        <w:rPr>
          <w:rFonts w:asciiTheme="minorHAnsi" w:hAnsiTheme="minorHAnsi" w:cstheme="minorHAnsi"/>
          <w:sz w:val="22"/>
        </w:rPr>
      </w:pPr>
      <w:r w:rsidRPr="00A4762C">
        <w:rPr>
          <w:rFonts w:asciiTheme="minorHAnsi" w:hAnsiTheme="minorHAnsi" w:cstheme="minorHAnsi"/>
          <w:sz w:val="22"/>
        </w:rPr>
        <w:t>Do kompetencji prodziekana w obszarze kształcenia należy w szczególności:</w:t>
      </w:r>
    </w:p>
    <w:p w14:paraId="57DD9F5A" w14:textId="3942B85F" w:rsidR="00C82277" w:rsidRPr="00A4762C" w:rsidRDefault="00C82277" w:rsidP="00890D7E">
      <w:pPr>
        <w:pStyle w:val="Akapitzlist"/>
        <w:numPr>
          <w:ilvl w:val="1"/>
          <w:numId w:val="102"/>
        </w:numPr>
        <w:spacing w:line="276" w:lineRule="auto"/>
        <w:ind w:left="567" w:hanging="284"/>
        <w:jc w:val="both"/>
        <w:rPr>
          <w:rFonts w:asciiTheme="minorHAnsi" w:hAnsiTheme="minorHAnsi" w:cstheme="minorHAnsi"/>
          <w:sz w:val="22"/>
        </w:rPr>
      </w:pPr>
      <w:r w:rsidRPr="00A4762C">
        <w:rPr>
          <w:rFonts w:asciiTheme="minorHAnsi" w:hAnsiTheme="minorHAnsi" w:cstheme="minorHAnsi"/>
          <w:sz w:val="22"/>
        </w:rPr>
        <w:t>nadzór nad procesem kształcenia na wydziale;</w:t>
      </w:r>
    </w:p>
    <w:p w14:paraId="6C372FB6" w14:textId="54F92AB2" w:rsidR="00C82277" w:rsidRPr="00A4762C" w:rsidRDefault="00C82277" w:rsidP="00890D7E">
      <w:pPr>
        <w:pStyle w:val="Akapitzlist"/>
        <w:numPr>
          <w:ilvl w:val="1"/>
          <w:numId w:val="102"/>
        </w:numPr>
        <w:spacing w:line="276" w:lineRule="auto"/>
        <w:ind w:left="567" w:hanging="284"/>
        <w:jc w:val="both"/>
        <w:rPr>
          <w:rFonts w:asciiTheme="minorHAnsi" w:hAnsiTheme="minorHAnsi" w:cstheme="minorHAnsi"/>
          <w:sz w:val="22"/>
        </w:rPr>
      </w:pPr>
      <w:r w:rsidRPr="00A4762C">
        <w:rPr>
          <w:rFonts w:asciiTheme="minorHAnsi" w:hAnsiTheme="minorHAnsi" w:cstheme="minorHAnsi"/>
          <w:sz w:val="22"/>
        </w:rPr>
        <w:t xml:space="preserve">wnioskowanie do </w:t>
      </w:r>
      <w:r w:rsidR="00BA557C">
        <w:rPr>
          <w:rFonts w:asciiTheme="minorHAnsi" w:hAnsiTheme="minorHAnsi" w:cstheme="minorHAnsi"/>
          <w:sz w:val="22"/>
        </w:rPr>
        <w:t>S</w:t>
      </w:r>
      <w:r w:rsidR="00BA557C" w:rsidRPr="00A4762C">
        <w:rPr>
          <w:rFonts w:asciiTheme="minorHAnsi" w:hAnsiTheme="minorHAnsi" w:cstheme="minorHAnsi"/>
          <w:sz w:val="22"/>
        </w:rPr>
        <w:t xml:space="preserve">enatu </w:t>
      </w:r>
      <w:r w:rsidRPr="00A4762C">
        <w:rPr>
          <w:rFonts w:asciiTheme="minorHAnsi" w:hAnsiTheme="minorHAnsi" w:cstheme="minorHAnsi"/>
          <w:sz w:val="22"/>
        </w:rPr>
        <w:t>o ustalenie programu studiów;</w:t>
      </w:r>
    </w:p>
    <w:p w14:paraId="071F67A7" w14:textId="75E7DA8F" w:rsidR="00C82277" w:rsidRPr="00A4762C" w:rsidRDefault="00C82277" w:rsidP="00890D7E">
      <w:pPr>
        <w:pStyle w:val="Akapitzlist"/>
        <w:numPr>
          <w:ilvl w:val="1"/>
          <w:numId w:val="102"/>
        </w:numPr>
        <w:spacing w:line="276" w:lineRule="auto"/>
        <w:ind w:left="567" w:hanging="284"/>
        <w:jc w:val="both"/>
        <w:rPr>
          <w:rFonts w:asciiTheme="minorHAnsi" w:hAnsiTheme="minorHAnsi" w:cstheme="minorHAnsi"/>
          <w:sz w:val="22"/>
        </w:rPr>
      </w:pPr>
      <w:r w:rsidRPr="00A4762C">
        <w:rPr>
          <w:rFonts w:asciiTheme="minorHAnsi" w:hAnsiTheme="minorHAnsi" w:cstheme="minorHAnsi"/>
          <w:sz w:val="22"/>
        </w:rPr>
        <w:t>przydzielanie zajęć dydaktycznych nauczycielom akademickim i innym osobom, o których mowa w art. 73</w:t>
      </w:r>
      <w:r w:rsidR="005A3236">
        <w:rPr>
          <w:rFonts w:asciiTheme="minorHAnsi" w:hAnsiTheme="minorHAnsi" w:cstheme="minorHAnsi"/>
          <w:sz w:val="22"/>
        </w:rPr>
        <w:t xml:space="preserve"> ust. 1</w:t>
      </w:r>
      <w:r w:rsidRPr="00A4762C">
        <w:rPr>
          <w:rFonts w:asciiTheme="minorHAnsi" w:hAnsiTheme="minorHAnsi" w:cstheme="minorHAnsi"/>
          <w:sz w:val="22"/>
        </w:rPr>
        <w:t xml:space="preserve"> </w:t>
      </w:r>
      <w:r w:rsidR="005A3236">
        <w:rPr>
          <w:rFonts w:asciiTheme="minorHAnsi" w:hAnsiTheme="minorHAnsi" w:cstheme="minorHAnsi"/>
          <w:sz w:val="22"/>
        </w:rPr>
        <w:t>U</w:t>
      </w:r>
      <w:r w:rsidR="005A3236" w:rsidRPr="00A4762C">
        <w:rPr>
          <w:rFonts w:asciiTheme="minorHAnsi" w:hAnsiTheme="minorHAnsi" w:cstheme="minorHAnsi"/>
          <w:sz w:val="22"/>
        </w:rPr>
        <w:t>stawy</w:t>
      </w:r>
      <w:r w:rsidRPr="00A4762C">
        <w:rPr>
          <w:rFonts w:asciiTheme="minorHAnsi" w:hAnsiTheme="minorHAnsi" w:cstheme="minorHAnsi"/>
          <w:sz w:val="22"/>
        </w:rPr>
        <w:t>, w porozumieniu z dziekanem i kierownikami katedr.</w:t>
      </w:r>
    </w:p>
    <w:p w14:paraId="36932E3A" w14:textId="1AA55CFD" w:rsidR="00C82277" w:rsidRPr="00A4762C" w:rsidRDefault="00C82277" w:rsidP="00890D7E">
      <w:pPr>
        <w:pStyle w:val="Akapitzlist"/>
        <w:numPr>
          <w:ilvl w:val="0"/>
          <w:numId w:val="101"/>
        </w:numPr>
        <w:spacing w:line="276" w:lineRule="auto"/>
        <w:ind w:left="284" w:hanging="294"/>
        <w:jc w:val="both"/>
        <w:rPr>
          <w:rFonts w:asciiTheme="minorHAnsi" w:hAnsiTheme="minorHAnsi" w:cstheme="minorHAnsi"/>
          <w:sz w:val="22"/>
        </w:rPr>
      </w:pPr>
      <w:r w:rsidRPr="00A4762C">
        <w:rPr>
          <w:rFonts w:asciiTheme="minorHAnsi" w:hAnsiTheme="minorHAnsi" w:cstheme="minorHAnsi"/>
          <w:sz w:val="22"/>
        </w:rPr>
        <w:t>Do kompetencji prodziekana w obszarze spraw studenckich należy w szczególności:</w:t>
      </w:r>
    </w:p>
    <w:p w14:paraId="47613F09" w14:textId="6FB8E7B1" w:rsidR="00C82277" w:rsidRPr="00A4762C" w:rsidRDefault="00C82277" w:rsidP="00890D7E">
      <w:pPr>
        <w:pStyle w:val="Akapitzlist"/>
        <w:numPr>
          <w:ilvl w:val="1"/>
          <w:numId w:val="103"/>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analiza i organizacja systemu wsparcia dla studentów;</w:t>
      </w:r>
    </w:p>
    <w:p w14:paraId="78BC1F8C" w14:textId="4CC7FB4A" w:rsidR="00C82277" w:rsidRPr="00A4762C" w:rsidRDefault="00C82277" w:rsidP="00890D7E">
      <w:pPr>
        <w:pStyle w:val="Akapitzlist"/>
        <w:numPr>
          <w:ilvl w:val="1"/>
          <w:numId w:val="103"/>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wydawanie decyzji administracyjnych i innych rozstrzygnięć w indywidualnych sprawach studenckich, o których mowa w przepisach odrębnych</w:t>
      </w:r>
      <w:r w:rsidR="009813D8" w:rsidRPr="00A4762C">
        <w:rPr>
          <w:rFonts w:asciiTheme="minorHAnsi" w:hAnsiTheme="minorHAnsi" w:cstheme="minorHAnsi"/>
          <w:sz w:val="22"/>
        </w:rPr>
        <w:t xml:space="preserve"> a w szczególności w Regulaminie studiów ASP.</w:t>
      </w:r>
    </w:p>
    <w:p w14:paraId="2D06E63B" w14:textId="7CB3C687" w:rsidR="00C82277" w:rsidRPr="00A4762C" w:rsidRDefault="00C82277" w:rsidP="00890D7E">
      <w:pPr>
        <w:pStyle w:val="Akapitzlist"/>
        <w:numPr>
          <w:ilvl w:val="0"/>
          <w:numId w:val="101"/>
        </w:numPr>
        <w:spacing w:line="276" w:lineRule="auto"/>
        <w:ind w:left="284" w:hanging="294"/>
        <w:jc w:val="both"/>
        <w:rPr>
          <w:rFonts w:asciiTheme="minorHAnsi" w:hAnsiTheme="minorHAnsi" w:cstheme="minorHAnsi"/>
          <w:sz w:val="22"/>
        </w:rPr>
      </w:pPr>
      <w:r w:rsidRPr="00A4762C">
        <w:rPr>
          <w:rFonts w:asciiTheme="minorHAnsi" w:hAnsiTheme="minorHAnsi" w:cstheme="minorHAnsi"/>
          <w:sz w:val="22"/>
        </w:rPr>
        <w:t>Szczegółowy zakres zadań, obowiązki i upoważnienia prodziekanów określa Rektor w porozumieniu z właściwym dziekanem.</w:t>
      </w:r>
    </w:p>
    <w:p w14:paraId="09D7B204" w14:textId="5665E555" w:rsidR="00D32911" w:rsidRPr="00A4762C" w:rsidRDefault="00D32911" w:rsidP="00890D7E">
      <w:pPr>
        <w:spacing w:line="276" w:lineRule="auto"/>
        <w:rPr>
          <w:rFonts w:asciiTheme="minorHAnsi" w:hAnsiTheme="minorHAnsi" w:cstheme="minorHAnsi"/>
        </w:rPr>
      </w:pPr>
    </w:p>
    <w:p w14:paraId="22B8495D" w14:textId="346E9B21" w:rsidR="00C82277" w:rsidRPr="00A4762C" w:rsidRDefault="00C82277" w:rsidP="00890D7E">
      <w:pPr>
        <w:pStyle w:val="Nagwek3"/>
        <w:rPr>
          <w:rFonts w:asciiTheme="minorHAnsi" w:hAnsiTheme="minorHAnsi" w:cstheme="minorHAnsi"/>
        </w:rPr>
      </w:pPr>
      <w:bookmarkStart w:id="17" w:name="_Toc22726535"/>
      <w:r w:rsidRPr="00A4762C">
        <w:rPr>
          <w:rFonts w:asciiTheme="minorHAnsi" w:hAnsiTheme="minorHAnsi" w:cstheme="minorHAnsi"/>
        </w:rPr>
        <w:t>§ 1</w:t>
      </w:r>
      <w:r w:rsidR="009813D8" w:rsidRPr="00A4762C">
        <w:rPr>
          <w:rFonts w:asciiTheme="minorHAnsi" w:hAnsiTheme="minorHAnsi" w:cstheme="minorHAnsi"/>
        </w:rPr>
        <w:t>3</w:t>
      </w:r>
      <w:r w:rsidRPr="00A4762C">
        <w:rPr>
          <w:rFonts w:asciiTheme="minorHAnsi" w:hAnsiTheme="minorHAnsi" w:cstheme="minorHAnsi"/>
        </w:rPr>
        <w:t>. [Pełnomocnicy]</w:t>
      </w:r>
      <w:bookmarkEnd w:id="17"/>
      <w:r w:rsidRPr="00A4762C">
        <w:rPr>
          <w:rFonts w:asciiTheme="minorHAnsi" w:hAnsiTheme="minorHAnsi" w:cstheme="minorHAnsi"/>
        </w:rPr>
        <w:t xml:space="preserve"> </w:t>
      </w:r>
    </w:p>
    <w:p w14:paraId="2D11BCB6" w14:textId="0059C0BE" w:rsidR="004E0664" w:rsidRPr="005A3BF4" w:rsidRDefault="004E0664" w:rsidP="00890D7E">
      <w:pPr>
        <w:pStyle w:val="Akapitzlist"/>
        <w:numPr>
          <w:ilvl w:val="0"/>
          <w:numId w:val="104"/>
        </w:numPr>
        <w:spacing w:line="276" w:lineRule="auto"/>
        <w:ind w:left="284" w:hanging="294"/>
        <w:rPr>
          <w:rFonts w:asciiTheme="minorHAnsi" w:hAnsiTheme="minorHAnsi" w:cstheme="minorHAnsi"/>
          <w:sz w:val="22"/>
        </w:rPr>
      </w:pPr>
      <w:r w:rsidRPr="00A4762C">
        <w:rPr>
          <w:rFonts w:asciiTheme="minorHAnsi" w:hAnsiTheme="minorHAnsi" w:cstheme="minorHAnsi"/>
          <w:sz w:val="22"/>
        </w:rPr>
        <w:t xml:space="preserve">Pełnomocnicy Rektora </w:t>
      </w:r>
      <w:r w:rsidR="009813D8" w:rsidRPr="00A4762C">
        <w:rPr>
          <w:rFonts w:asciiTheme="minorHAnsi" w:hAnsiTheme="minorHAnsi" w:cstheme="minorHAnsi"/>
          <w:sz w:val="22"/>
        </w:rPr>
        <w:t xml:space="preserve">wspierają go </w:t>
      </w:r>
      <w:r w:rsidR="009813D8" w:rsidRPr="005A3BF4">
        <w:rPr>
          <w:rFonts w:asciiTheme="minorHAnsi" w:hAnsiTheme="minorHAnsi" w:cstheme="minorHAnsi"/>
          <w:sz w:val="22"/>
        </w:rPr>
        <w:t xml:space="preserve">w wykonywaniu jego zadań, </w:t>
      </w:r>
      <w:r w:rsidRPr="005A3BF4">
        <w:rPr>
          <w:rFonts w:asciiTheme="minorHAnsi" w:hAnsiTheme="minorHAnsi" w:cstheme="minorHAnsi"/>
          <w:sz w:val="22"/>
        </w:rPr>
        <w:t>wykonują inne zadania określone przez Rektora oraz sprawują nadzór nad pracą bezpośrednio podporządkowanych jednostek organizacyjnych.</w:t>
      </w:r>
    </w:p>
    <w:p w14:paraId="75DB5C56" w14:textId="4127606F" w:rsidR="004E0664" w:rsidRPr="005A3BF4" w:rsidRDefault="004E0664" w:rsidP="004E09A0">
      <w:pPr>
        <w:pStyle w:val="Akapitzlist"/>
        <w:numPr>
          <w:ilvl w:val="0"/>
          <w:numId w:val="104"/>
        </w:numPr>
        <w:spacing w:line="276" w:lineRule="auto"/>
        <w:ind w:left="284" w:hanging="294"/>
        <w:rPr>
          <w:rFonts w:asciiTheme="minorHAnsi" w:hAnsiTheme="minorHAnsi" w:cstheme="minorHAnsi"/>
          <w:sz w:val="22"/>
        </w:rPr>
      </w:pPr>
      <w:r w:rsidRPr="005A3BF4">
        <w:rPr>
          <w:rFonts w:asciiTheme="minorHAnsi" w:hAnsiTheme="minorHAnsi" w:cstheme="minorHAnsi"/>
          <w:sz w:val="22"/>
        </w:rPr>
        <w:t xml:space="preserve">Do kompetencji i zadań pełnomocnika do spraw </w:t>
      </w:r>
      <w:r w:rsidR="00E023DA" w:rsidRPr="005A3BF4">
        <w:rPr>
          <w:rFonts w:asciiTheme="minorHAnsi" w:hAnsiTheme="minorHAnsi" w:cstheme="minorHAnsi"/>
          <w:sz w:val="22"/>
        </w:rPr>
        <w:t>nauki i jakości kształcenia</w:t>
      </w:r>
      <w:r w:rsidRPr="005A3BF4">
        <w:rPr>
          <w:rFonts w:asciiTheme="minorHAnsi" w:hAnsiTheme="minorHAnsi" w:cstheme="minorHAnsi"/>
          <w:sz w:val="22"/>
        </w:rPr>
        <w:t xml:space="preserve"> należy:</w:t>
      </w:r>
    </w:p>
    <w:p w14:paraId="7B724840" w14:textId="5E9BD178" w:rsidR="004E0664" w:rsidRPr="005A3BF4" w:rsidRDefault="00E15E21" w:rsidP="005A3BF4">
      <w:pPr>
        <w:pStyle w:val="Akapitzlist"/>
        <w:numPr>
          <w:ilvl w:val="0"/>
          <w:numId w:val="105"/>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dbałość </w:t>
      </w:r>
      <w:r w:rsidR="0094391D" w:rsidRPr="005A3BF4">
        <w:rPr>
          <w:rFonts w:asciiTheme="minorHAnsi" w:hAnsiTheme="minorHAnsi" w:cstheme="minorHAnsi"/>
          <w:sz w:val="22"/>
        </w:rPr>
        <w:t>o poziom, rozwój i prawidłową realizację działalno</w:t>
      </w:r>
      <w:r w:rsidR="004E09A0" w:rsidRPr="005A3BF4">
        <w:rPr>
          <w:rFonts w:asciiTheme="minorHAnsi" w:hAnsiTheme="minorHAnsi" w:cstheme="minorHAnsi"/>
          <w:sz w:val="22"/>
        </w:rPr>
        <w:t>ści naukowo-badawczej Uczelni w</w:t>
      </w:r>
      <w:r w:rsidRPr="005A3BF4">
        <w:rPr>
          <w:rFonts w:asciiTheme="minorHAnsi" w:hAnsiTheme="minorHAnsi" w:cstheme="minorHAnsi"/>
          <w:sz w:val="22"/>
        </w:rPr>
        <w:t xml:space="preserve"> </w:t>
      </w:r>
      <w:r w:rsidR="0094391D" w:rsidRPr="005A3BF4">
        <w:rPr>
          <w:rFonts w:asciiTheme="minorHAnsi" w:hAnsiTheme="minorHAnsi" w:cstheme="minorHAnsi"/>
          <w:sz w:val="22"/>
        </w:rPr>
        <w:t>tym:</w:t>
      </w:r>
    </w:p>
    <w:p w14:paraId="6B17E8EE" w14:textId="1ABFDCBC" w:rsidR="007868C4" w:rsidRPr="005A3BF4" w:rsidRDefault="0094391D" w:rsidP="005A3BF4">
      <w:pPr>
        <w:pStyle w:val="Akapitzlist"/>
        <w:numPr>
          <w:ilvl w:val="0"/>
          <w:numId w:val="227"/>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 xml:space="preserve">koordynacja i nadzór </w:t>
      </w:r>
      <w:r w:rsidR="008E542F" w:rsidRPr="005A3BF4">
        <w:rPr>
          <w:rFonts w:asciiTheme="minorHAnsi" w:hAnsiTheme="minorHAnsi" w:cstheme="minorHAnsi"/>
          <w:sz w:val="22"/>
        </w:rPr>
        <w:t xml:space="preserve">nad działalnością </w:t>
      </w:r>
      <w:r w:rsidR="0049790A" w:rsidRPr="005A3BF4">
        <w:rPr>
          <w:rFonts w:asciiTheme="minorHAnsi" w:hAnsiTheme="minorHAnsi" w:cstheme="minorHAnsi"/>
          <w:sz w:val="22"/>
        </w:rPr>
        <w:t>naukowo-badawczą</w:t>
      </w:r>
      <w:r w:rsidR="008E542F" w:rsidRPr="005A3BF4">
        <w:rPr>
          <w:rFonts w:asciiTheme="minorHAnsi" w:hAnsiTheme="minorHAnsi" w:cstheme="minorHAnsi"/>
          <w:sz w:val="22"/>
        </w:rPr>
        <w:t xml:space="preserve"> </w:t>
      </w:r>
      <w:r w:rsidR="0049790A" w:rsidRPr="005A3BF4">
        <w:rPr>
          <w:rFonts w:asciiTheme="minorHAnsi" w:hAnsiTheme="minorHAnsi" w:cstheme="minorHAnsi"/>
          <w:sz w:val="22"/>
        </w:rPr>
        <w:t xml:space="preserve">prowadzoną </w:t>
      </w:r>
      <w:r w:rsidRPr="005A3BF4">
        <w:rPr>
          <w:rFonts w:asciiTheme="minorHAnsi" w:hAnsiTheme="minorHAnsi" w:cstheme="minorHAnsi"/>
          <w:sz w:val="22"/>
        </w:rPr>
        <w:t>w Uczelni,</w:t>
      </w:r>
      <w:r w:rsidR="007868C4" w:rsidRPr="005A3BF4">
        <w:rPr>
          <w:rFonts w:asciiTheme="minorHAnsi" w:hAnsiTheme="minorHAnsi" w:cstheme="minorHAnsi"/>
          <w:sz w:val="22"/>
        </w:rPr>
        <w:t xml:space="preserve"> </w:t>
      </w:r>
    </w:p>
    <w:p w14:paraId="64C41F6F" w14:textId="4D83E09A" w:rsidR="0094391D" w:rsidRPr="005A3BF4" w:rsidRDefault="0094391D" w:rsidP="005A3BF4">
      <w:pPr>
        <w:pStyle w:val="Akapitzlist"/>
        <w:numPr>
          <w:ilvl w:val="0"/>
          <w:numId w:val="227"/>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nadzór nad przygotowaniem corocznych planów i sprawozdań z zakresu działalności naukowo-badawczej ASP,</w:t>
      </w:r>
    </w:p>
    <w:p w14:paraId="35EAF11A" w14:textId="574C58A6" w:rsidR="0094391D" w:rsidRPr="005A3BF4" w:rsidRDefault="0094391D" w:rsidP="005A3BF4">
      <w:pPr>
        <w:pStyle w:val="Akapitzlist"/>
        <w:numPr>
          <w:ilvl w:val="0"/>
          <w:numId w:val="227"/>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nadzór nad właściwym wykorzystywaniem dotacji na badania własne i działalność statutową,</w:t>
      </w:r>
    </w:p>
    <w:p w14:paraId="2932A2D2" w14:textId="26F1B6F1" w:rsidR="0094391D" w:rsidRPr="005A3BF4" w:rsidRDefault="0094391D" w:rsidP="005A3BF4">
      <w:pPr>
        <w:pStyle w:val="Akapitzlist"/>
        <w:numPr>
          <w:ilvl w:val="0"/>
          <w:numId w:val="227"/>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nadzór nad zg</w:t>
      </w:r>
      <w:r w:rsidR="007868C4" w:rsidRPr="005A3BF4">
        <w:rPr>
          <w:rFonts w:asciiTheme="minorHAnsi" w:hAnsiTheme="minorHAnsi" w:cstheme="minorHAnsi"/>
          <w:sz w:val="22"/>
        </w:rPr>
        <w:t>ł</w:t>
      </w:r>
      <w:r w:rsidRPr="005A3BF4">
        <w:rPr>
          <w:rFonts w:asciiTheme="minorHAnsi" w:hAnsiTheme="minorHAnsi" w:cstheme="minorHAnsi"/>
          <w:sz w:val="22"/>
        </w:rPr>
        <w:t>aszaniem, realizacją i rozliczaniem krajowych i zagranicznych grantów badawczych</w:t>
      </w:r>
      <w:r w:rsidR="0049790A" w:rsidRPr="005A3BF4">
        <w:rPr>
          <w:rFonts w:asciiTheme="minorHAnsi" w:hAnsiTheme="minorHAnsi" w:cstheme="minorHAnsi"/>
          <w:sz w:val="22"/>
        </w:rPr>
        <w:t>,</w:t>
      </w:r>
    </w:p>
    <w:p w14:paraId="728E91B7" w14:textId="0E5435EE" w:rsidR="0049790A" w:rsidRPr="005A3BF4" w:rsidRDefault="0049790A" w:rsidP="005A3BF4">
      <w:pPr>
        <w:pStyle w:val="Akapitzlist"/>
        <w:numPr>
          <w:ilvl w:val="0"/>
          <w:numId w:val="227"/>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 xml:space="preserve">koordynacja działań w </w:t>
      </w:r>
      <w:r w:rsidR="004E09A0" w:rsidRPr="005A3BF4">
        <w:rPr>
          <w:rFonts w:asciiTheme="minorHAnsi" w:hAnsiTheme="minorHAnsi" w:cstheme="minorHAnsi"/>
          <w:sz w:val="22"/>
        </w:rPr>
        <w:t>zakresie parametryzacji Uczelni</w:t>
      </w:r>
      <w:r w:rsidR="00E15E21" w:rsidRPr="005A3BF4">
        <w:rPr>
          <w:rFonts w:asciiTheme="minorHAnsi" w:hAnsiTheme="minorHAnsi" w:cstheme="minorHAnsi"/>
          <w:sz w:val="22"/>
        </w:rPr>
        <w:t>;</w:t>
      </w:r>
    </w:p>
    <w:p w14:paraId="1A6E6DCA" w14:textId="4FA5AB4D" w:rsidR="004E09A0" w:rsidRPr="005A3BF4" w:rsidRDefault="00E15E21" w:rsidP="005A3BF4">
      <w:pPr>
        <w:pStyle w:val="Akapitzlist"/>
        <w:numPr>
          <w:ilvl w:val="0"/>
          <w:numId w:val="105"/>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doskonalenie </w:t>
      </w:r>
      <w:r w:rsidR="004E09A0" w:rsidRPr="005A3BF4">
        <w:rPr>
          <w:rFonts w:asciiTheme="minorHAnsi" w:hAnsiTheme="minorHAnsi" w:cstheme="minorHAnsi"/>
          <w:sz w:val="22"/>
        </w:rPr>
        <w:t>Uczelnianego Systemu Zapewnienia Jakości Kształcenia w tym:</w:t>
      </w:r>
    </w:p>
    <w:p w14:paraId="1976A6EB" w14:textId="21A97986" w:rsidR="004E09A0" w:rsidRPr="005A3BF4" w:rsidRDefault="004E09A0" w:rsidP="005A3BF4">
      <w:pPr>
        <w:pStyle w:val="Akapitzlist"/>
        <w:numPr>
          <w:ilvl w:val="0"/>
          <w:numId w:val="228"/>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coroczne opracowanie wskazówek i zaleceń projakościowych,</w:t>
      </w:r>
    </w:p>
    <w:p w14:paraId="77EE3240" w14:textId="7DA7C744" w:rsidR="004E09A0" w:rsidRPr="005A3BF4" w:rsidRDefault="004E09A0" w:rsidP="005A3BF4">
      <w:pPr>
        <w:pStyle w:val="Akapitzlist"/>
        <w:numPr>
          <w:ilvl w:val="0"/>
          <w:numId w:val="228"/>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monitorowanie i dokonywanie okresowych przeglądów programów studiów,</w:t>
      </w:r>
    </w:p>
    <w:p w14:paraId="080AB9E3" w14:textId="289487BF" w:rsidR="004E09A0" w:rsidRPr="005A3BF4" w:rsidRDefault="004E09A0" w:rsidP="005A3BF4">
      <w:pPr>
        <w:pStyle w:val="Akapitzlist"/>
        <w:numPr>
          <w:ilvl w:val="0"/>
          <w:numId w:val="228"/>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monitorowanie przestrzegania zasad i procedur związanych z realizacją zadań dydaktycznych w Uczelni,</w:t>
      </w:r>
    </w:p>
    <w:p w14:paraId="1E89FE07" w14:textId="65287098" w:rsidR="004E09A0" w:rsidRPr="005A3BF4" w:rsidRDefault="004E09A0" w:rsidP="005A3BF4">
      <w:pPr>
        <w:pStyle w:val="Akapitzlist"/>
        <w:numPr>
          <w:ilvl w:val="0"/>
          <w:numId w:val="228"/>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lastRenderedPageBreak/>
        <w:t>współpraca z Prorektorem ds. studenckich oraz jednostkami administracyjnymi zajmującymi się sprawami kształcenia,</w:t>
      </w:r>
    </w:p>
    <w:p w14:paraId="2EE30DBD" w14:textId="5B7458A0" w:rsidR="004E09A0" w:rsidRPr="005A3BF4" w:rsidRDefault="004E09A0" w:rsidP="005A3BF4">
      <w:pPr>
        <w:pStyle w:val="Akapitzlist"/>
        <w:numPr>
          <w:ilvl w:val="0"/>
          <w:numId w:val="228"/>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przedstawianie wniosków i projektów w zakresie: strategii zapewnienia jakości kształcenia, procedur umożlwiających weryfikację efektów uczenia się, procedur umożliwiających ocenę procesu kształcenia, wytycznych do sporządzania raportów z oceny własnej jednostek dydaktycznych,</w:t>
      </w:r>
    </w:p>
    <w:p w14:paraId="5792D22B" w14:textId="1978D110" w:rsidR="004E09A0" w:rsidRPr="005A3BF4" w:rsidRDefault="004E09A0" w:rsidP="005A3BF4">
      <w:pPr>
        <w:pStyle w:val="Akapitzlist"/>
        <w:numPr>
          <w:ilvl w:val="0"/>
          <w:numId w:val="228"/>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nadzór i kontrola planów i programów studiów wszystkich kierunków, poziomów i specjalności,</w:t>
      </w:r>
    </w:p>
    <w:p w14:paraId="3695928A" w14:textId="341F1109" w:rsidR="004E09A0" w:rsidRPr="005A3BF4" w:rsidRDefault="004E09A0" w:rsidP="005A3BF4">
      <w:pPr>
        <w:pStyle w:val="Akapitzlist"/>
        <w:numPr>
          <w:ilvl w:val="0"/>
          <w:numId w:val="228"/>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 xml:space="preserve">wykonywanie bieżących zadań wynikających z zapewnienia jakości kształcenia oraz zadań zleconych przez </w:t>
      </w:r>
      <w:r w:rsidR="00D053CF" w:rsidRPr="005A3BF4">
        <w:rPr>
          <w:rFonts w:asciiTheme="minorHAnsi" w:hAnsiTheme="minorHAnsi" w:cstheme="minorHAnsi"/>
          <w:sz w:val="22"/>
        </w:rPr>
        <w:t>Rektora</w:t>
      </w:r>
      <w:r w:rsidRPr="005A3BF4">
        <w:rPr>
          <w:rFonts w:asciiTheme="minorHAnsi" w:hAnsiTheme="minorHAnsi" w:cstheme="minorHAnsi"/>
          <w:sz w:val="22"/>
        </w:rPr>
        <w:t>.</w:t>
      </w:r>
    </w:p>
    <w:p w14:paraId="6A4AA693" w14:textId="7560E6E1" w:rsidR="004E0664" w:rsidRPr="005A3BF4" w:rsidRDefault="004E0664" w:rsidP="00890D7E">
      <w:pPr>
        <w:pStyle w:val="Akapitzlist"/>
        <w:numPr>
          <w:ilvl w:val="0"/>
          <w:numId w:val="104"/>
        </w:numPr>
        <w:spacing w:line="276" w:lineRule="auto"/>
        <w:ind w:left="284" w:hanging="294"/>
        <w:rPr>
          <w:rFonts w:asciiTheme="minorHAnsi" w:hAnsiTheme="minorHAnsi" w:cstheme="minorHAnsi"/>
          <w:sz w:val="22"/>
        </w:rPr>
      </w:pPr>
      <w:r w:rsidRPr="005A3BF4">
        <w:rPr>
          <w:rFonts w:asciiTheme="minorHAnsi" w:hAnsiTheme="minorHAnsi" w:cstheme="minorHAnsi"/>
          <w:sz w:val="22"/>
        </w:rPr>
        <w:t xml:space="preserve">Do kompetencji i zadań pełnomocnika do spraw </w:t>
      </w:r>
      <w:r w:rsidR="00E023DA" w:rsidRPr="005A3BF4">
        <w:rPr>
          <w:rFonts w:asciiTheme="minorHAnsi" w:hAnsiTheme="minorHAnsi" w:cstheme="minorHAnsi"/>
          <w:sz w:val="22"/>
        </w:rPr>
        <w:t>współpracy z zagranicą i promocji</w:t>
      </w:r>
      <w:r w:rsidRPr="005A3BF4">
        <w:rPr>
          <w:rFonts w:asciiTheme="minorHAnsi" w:hAnsiTheme="minorHAnsi" w:cstheme="minorHAnsi"/>
          <w:sz w:val="22"/>
        </w:rPr>
        <w:t xml:space="preserve"> należy:</w:t>
      </w:r>
    </w:p>
    <w:p w14:paraId="6314A57D" w14:textId="4F3F2D5F" w:rsidR="0049790A" w:rsidRPr="005A3BF4" w:rsidRDefault="00D053CF" w:rsidP="005A3BF4">
      <w:pPr>
        <w:pStyle w:val="Akapitzlist"/>
        <w:numPr>
          <w:ilvl w:val="0"/>
          <w:numId w:val="106"/>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nadzór </w:t>
      </w:r>
      <w:r w:rsidR="007868C4" w:rsidRPr="005A3BF4">
        <w:rPr>
          <w:rFonts w:asciiTheme="minorHAnsi" w:hAnsiTheme="minorHAnsi" w:cstheme="minorHAnsi"/>
          <w:sz w:val="22"/>
        </w:rPr>
        <w:t xml:space="preserve">i koordynacja działań w zakresie współpracy </w:t>
      </w:r>
      <w:r w:rsidR="008E542F" w:rsidRPr="005A3BF4">
        <w:rPr>
          <w:rFonts w:asciiTheme="minorHAnsi" w:hAnsiTheme="minorHAnsi" w:cstheme="minorHAnsi"/>
          <w:sz w:val="22"/>
        </w:rPr>
        <w:t>m</w:t>
      </w:r>
      <w:r w:rsidR="007868C4" w:rsidRPr="005A3BF4">
        <w:rPr>
          <w:rFonts w:asciiTheme="minorHAnsi" w:hAnsiTheme="minorHAnsi" w:cstheme="minorHAnsi"/>
          <w:sz w:val="22"/>
        </w:rPr>
        <w:t>ię</w:t>
      </w:r>
      <w:r w:rsidR="0049790A" w:rsidRPr="005A3BF4">
        <w:rPr>
          <w:rFonts w:asciiTheme="minorHAnsi" w:hAnsiTheme="minorHAnsi" w:cstheme="minorHAnsi"/>
          <w:sz w:val="22"/>
        </w:rPr>
        <w:t>dzynarodow</w:t>
      </w:r>
      <w:r w:rsidR="00B33D6F" w:rsidRPr="005A3BF4">
        <w:rPr>
          <w:rFonts w:asciiTheme="minorHAnsi" w:hAnsiTheme="minorHAnsi" w:cstheme="minorHAnsi"/>
          <w:sz w:val="22"/>
        </w:rPr>
        <w:t>ej w tym:</w:t>
      </w:r>
    </w:p>
    <w:p w14:paraId="5943B31C" w14:textId="45BC7D36" w:rsidR="00B33D6F" w:rsidRPr="005A3BF4" w:rsidRDefault="00B33D6F" w:rsidP="005A3BF4">
      <w:pPr>
        <w:pStyle w:val="Akapitzlist"/>
        <w:numPr>
          <w:ilvl w:val="0"/>
          <w:numId w:val="229"/>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współpraca z uczelniami i instytucjami zagranicznymi,</w:t>
      </w:r>
    </w:p>
    <w:p w14:paraId="3D3A54F9" w14:textId="3C05F250" w:rsidR="00B33D6F" w:rsidRPr="005A3BF4" w:rsidRDefault="00B33D6F" w:rsidP="005A3BF4">
      <w:pPr>
        <w:pStyle w:val="Akapitzlist"/>
        <w:numPr>
          <w:ilvl w:val="0"/>
          <w:numId w:val="229"/>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współudział w organizacji międzynarodowych wydarzeń naukowych i artystycznych</w:t>
      </w:r>
      <w:r w:rsidR="00D053CF" w:rsidRPr="005A3BF4">
        <w:rPr>
          <w:rFonts w:asciiTheme="minorHAnsi" w:hAnsiTheme="minorHAnsi" w:cstheme="minorHAnsi"/>
          <w:sz w:val="22"/>
        </w:rPr>
        <w:t>;</w:t>
      </w:r>
    </w:p>
    <w:p w14:paraId="121B0F20" w14:textId="3279D02E" w:rsidR="004E0664" w:rsidRPr="005A3BF4" w:rsidRDefault="00D053CF" w:rsidP="005A3BF4">
      <w:pPr>
        <w:pStyle w:val="Akapitzlist"/>
        <w:numPr>
          <w:ilvl w:val="0"/>
          <w:numId w:val="106"/>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nadzór </w:t>
      </w:r>
      <w:r w:rsidR="00B33D6F" w:rsidRPr="005A3BF4">
        <w:rPr>
          <w:rFonts w:asciiTheme="minorHAnsi" w:hAnsiTheme="minorHAnsi" w:cstheme="minorHAnsi"/>
          <w:sz w:val="22"/>
        </w:rPr>
        <w:t>nad Akademickim Biurem Karier w tym:</w:t>
      </w:r>
    </w:p>
    <w:p w14:paraId="73D8133F" w14:textId="063450CD" w:rsidR="00B33D6F" w:rsidRPr="005A3BF4" w:rsidRDefault="00B33D6F" w:rsidP="005A3BF4">
      <w:pPr>
        <w:pStyle w:val="Akapitzlist"/>
        <w:numPr>
          <w:ilvl w:val="0"/>
          <w:numId w:val="230"/>
        </w:numPr>
        <w:spacing w:line="276" w:lineRule="auto"/>
        <w:ind w:left="851" w:hanging="284"/>
        <w:jc w:val="both"/>
        <w:rPr>
          <w:rFonts w:asciiTheme="minorHAnsi" w:hAnsiTheme="minorHAnsi" w:cstheme="minorHAnsi"/>
          <w:sz w:val="22"/>
        </w:rPr>
      </w:pPr>
      <w:r w:rsidRPr="005A3BF4">
        <w:rPr>
          <w:rFonts w:asciiTheme="minorHAnsi" w:hAnsiTheme="minorHAnsi" w:cstheme="minorHAnsi"/>
          <w:sz w:val="22"/>
        </w:rPr>
        <w:t>koordynowanie działań ułatwiających studentom i absolwentom ASP wejście na rynek pracy,</w:t>
      </w:r>
    </w:p>
    <w:p w14:paraId="7FCCA5E5" w14:textId="200C8504" w:rsidR="00B33D6F" w:rsidRPr="005A3BF4" w:rsidRDefault="00B33D6F" w:rsidP="005A3BF4">
      <w:pPr>
        <w:pStyle w:val="Akapitzlist"/>
        <w:numPr>
          <w:ilvl w:val="0"/>
          <w:numId w:val="230"/>
        </w:numPr>
        <w:spacing w:line="276" w:lineRule="auto"/>
        <w:ind w:left="851" w:hanging="284"/>
        <w:jc w:val="both"/>
        <w:rPr>
          <w:rFonts w:asciiTheme="minorHAnsi" w:hAnsiTheme="minorHAnsi" w:cstheme="minorHAnsi"/>
          <w:sz w:val="22"/>
        </w:rPr>
      </w:pPr>
      <w:r w:rsidRPr="005A3BF4">
        <w:rPr>
          <w:rFonts w:asciiTheme="minorHAnsi" w:hAnsiTheme="minorHAnsi" w:cstheme="minorHAnsi"/>
          <w:sz w:val="22"/>
        </w:rPr>
        <w:t>koordynowanie podejmowanych działań związanych z organizacją wydarzeń kulturalno-artystycznych,</w:t>
      </w:r>
    </w:p>
    <w:p w14:paraId="35072C64" w14:textId="0FB95271" w:rsidR="00B33D6F" w:rsidRPr="005A3BF4" w:rsidRDefault="00B33D6F" w:rsidP="005A3BF4">
      <w:pPr>
        <w:pStyle w:val="Akapitzlist"/>
        <w:numPr>
          <w:ilvl w:val="0"/>
          <w:numId w:val="230"/>
        </w:numPr>
        <w:spacing w:line="276" w:lineRule="auto"/>
        <w:ind w:left="851" w:hanging="284"/>
        <w:jc w:val="both"/>
        <w:rPr>
          <w:rFonts w:asciiTheme="minorHAnsi" w:hAnsiTheme="minorHAnsi" w:cstheme="minorHAnsi"/>
          <w:sz w:val="22"/>
        </w:rPr>
      </w:pPr>
      <w:r w:rsidRPr="005A3BF4">
        <w:rPr>
          <w:rFonts w:asciiTheme="minorHAnsi" w:hAnsiTheme="minorHAnsi" w:cstheme="minorHAnsi"/>
          <w:sz w:val="22"/>
        </w:rPr>
        <w:t>koordynowanie pozyskiwania zewnętrznych źródeł finansowania działań</w:t>
      </w:r>
      <w:r w:rsidR="00D053CF" w:rsidRPr="005A3BF4">
        <w:rPr>
          <w:rFonts w:asciiTheme="minorHAnsi" w:hAnsiTheme="minorHAnsi" w:cstheme="minorHAnsi"/>
          <w:sz w:val="22"/>
        </w:rPr>
        <w:t>;</w:t>
      </w:r>
    </w:p>
    <w:p w14:paraId="6FFDFD27" w14:textId="539C67E1" w:rsidR="007868C4" w:rsidRPr="005A3BF4" w:rsidRDefault="00D053CF" w:rsidP="005A3BF4">
      <w:pPr>
        <w:pStyle w:val="Akapitzlist"/>
        <w:numPr>
          <w:ilvl w:val="0"/>
          <w:numId w:val="106"/>
        </w:numPr>
        <w:spacing w:line="276" w:lineRule="auto"/>
        <w:ind w:left="567" w:hanging="283"/>
        <w:jc w:val="both"/>
        <w:rPr>
          <w:rFonts w:asciiTheme="minorHAnsi" w:hAnsiTheme="minorHAnsi" w:cstheme="minorHAnsi"/>
          <w:sz w:val="22"/>
        </w:rPr>
      </w:pPr>
      <w:r w:rsidRPr="005A3BF4">
        <w:rPr>
          <w:rFonts w:asciiTheme="minorHAnsi" w:hAnsiTheme="minorHAnsi" w:cstheme="minorHAnsi"/>
          <w:sz w:val="22"/>
        </w:rPr>
        <w:t xml:space="preserve">nadzór </w:t>
      </w:r>
      <w:r w:rsidR="007868C4" w:rsidRPr="005A3BF4">
        <w:rPr>
          <w:rFonts w:asciiTheme="minorHAnsi" w:hAnsiTheme="minorHAnsi" w:cstheme="minorHAnsi"/>
          <w:sz w:val="22"/>
        </w:rPr>
        <w:t>nad działalnością promocyjną w tym:</w:t>
      </w:r>
    </w:p>
    <w:p w14:paraId="4A2E8472" w14:textId="324A10BC" w:rsidR="004E09A0" w:rsidRPr="005A3BF4" w:rsidRDefault="004E09A0" w:rsidP="005A3BF4">
      <w:pPr>
        <w:pStyle w:val="Akapitzlist"/>
        <w:numPr>
          <w:ilvl w:val="0"/>
          <w:numId w:val="231"/>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realizowanie polityki promocyjnej Uczelni,</w:t>
      </w:r>
    </w:p>
    <w:p w14:paraId="06C152BF" w14:textId="5E70C8A6" w:rsidR="007868C4" w:rsidRPr="005A3BF4" w:rsidRDefault="007868C4" w:rsidP="005A3BF4">
      <w:pPr>
        <w:pStyle w:val="Akapitzlist"/>
        <w:numPr>
          <w:ilvl w:val="0"/>
          <w:numId w:val="231"/>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nadzór nad komunikacją internetową i stroną internetową ASP,</w:t>
      </w:r>
    </w:p>
    <w:p w14:paraId="331FFF70" w14:textId="27CE65AB" w:rsidR="004E0664" w:rsidRPr="005A3BF4" w:rsidRDefault="007868C4" w:rsidP="005A3BF4">
      <w:pPr>
        <w:pStyle w:val="Akapitzlist"/>
        <w:numPr>
          <w:ilvl w:val="0"/>
          <w:numId w:val="231"/>
        </w:numPr>
        <w:spacing w:line="276" w:lineRule="auto"/>
        <w:ind w:left="851" w:hanging="283"/>
        <w:jc w:val="both"/>
        <w:rPr>
          <w:rFonts w:asciiTheme="minorHAnsi" w:hAnsiTheme="minorHAnsi" w:cstheme="minorHAnsi"/>
          <w:sz w:val="22"/>
        </w:rPr>
      </w:pPr>
      <w:r w:rsidRPr="005A3BF4">
        <w:rPr>
          <w:rFonts w:asciiTheme="minorHAnsi" w:hAnsiTheme="minorHAnsi" w:cstheme="minorHAnsi"/>
          <w:sz w:val="22"/>
        </w:rPr>
        <w:t>nadzór nad opracowaniem i upowszechnianiem materiałów informacyjnych i promocyjnych U</w:t>
      </w:r>
      <w:r w:rsidR="008D3B77" w:rsidRPr="005A3BF4">
        <w:rPr>
          <w:rFonts w:asciiTheme="minorHAnsi" w:hAnsiTheme="minorHAnsi" w:cstheme="minorHAnsi"/>
          <w:sz w:val="22"/>
        </w:rPr>
        <w:t>czelni.</w:t>
      </w:r>
    </w:p>
    <w:p w14:paraId="06CA20C8" w14:textId="44EBE6B4" w:rsidR="00A71D9E" w:rsidRPr="005A3BF4" w:rsidRDefault="004E0664" w:rsidP="00890D7E">
      <w:pPr>
        <w:pStyle w:val="Akapitzlist"/>
        <w:numPr>
          <w:ilvl w:val="0"/>
          <w:numId w:val="104"/>
        </w:numPr>
        <w:spacing w:line="276" w:lineRule="auto"/>
        <w:ind w:left="284" w:hanging="294"/>
        <w:jc w:val="both"/>
        <w:rPr>
          <w:rFonts w:asciiTheme="minorHAnsi" w:hAnsiTheme="minorHAnsi" w:cstheme="minorHAnsi"/>
          <w:sz w:val="22"/>
        </w:rPr>
      </w:pPr>
      <w:r w:rsidRPr="005A3BF4">
        <w:rPr>
          <w:rFonts w:asciiTheme="minorHAnsi" w:hAnsiTheme="minorHAnsi" w:cstheme="minorHAnsi"/>
          <w:sz w:val="22"/>
        </w:rPr>
        <w:t>Szczegółowy zakres zadań, obowiązki i upoważnienia pełnomocników określa Rektor w</w:t>
      </w:r>
      <w:r w:rsidR="005A3236" w:rsidRPr="005A3BF4">
        <w:rPr>
          <w:rFonts w:asciiTheme="minorHAnsi" w:hAnsiTheme="minorHAnsi" w:cstheme="minorHAnsi"/>
          <w:sz w:val="22"/>
        </w:rPr>
        <w:t> </w:t>
      </w:r>
      <w:r w:rsidRPr="005A3BF4">
        <w:rPr>
          <w:rFonts w:asciiTheme="minorHAnsi" w:hAnsiTheme="minorHAnsi" w:cstheme="minorHAnsi"/>
          <w:sz w:val="22"/>
        </w:rPr>
        <w:t>pełnomocnictwie.</w:t>
      </w:r>
    </w:p>
    <w:p w14:paraId="04F59B6C" w14:textId="77777777" w:rsidR="00A71D9E" w:rsidRPr="00A4762C" w:rsidRDefault="00A71D9E" w:rsidP="00890D7E">
      <w:pPr>
        <w:pStyle w:val="Akapitzlist"/>
        <w:spacing w:line="276" w:lineRule="auto"/>
        <w:ind w:left="284" w:hanging="284"/>
        <w:jc w:val="both"/>
        <w:rPr>
          <w:rFonts w:asciiTheme="minorHAnsi" w:hAnsiTheme="minorHAnsi" w:cstheme="minorHAnsi"/>
          <w:sz w:val="22"/>
          <w:szCs w:val="22"/>
        </w:rPr>
      </w:pPr>
    </w:p>
    <w:p w14:paraId="5EB072CC" w14:textId="5CD1C049" w:rsidR="00A71D9E" w:rsidRPr="00A4762C" w:rsidRDefault="00A71D9E" w:rsidP="00890D7E">
      <w:pPr>
        <w:pStyle w:val="Nagwek3"/>
        <w:rPr>
          <w:rFonts w:asciiTheme="minorHAnsi" w:hAnsiTheme="minorHAnsi" w:cstheme="minorHAnsi"/>
        </w:rPr>
      </w:pPr>
      <w:bookmarkStart w:id="18" w:name="_Toc22726536"/>
      <w:r w:rsidRPr="00A4762C">
        <w:rPr>
          <w:rFonts w:asciiTheme="minorHAnsi" w:hAnsiTheme="minorHAnsi" w:cstheme="minorHAnsi"/>
        </w:rPr>
        <w:t xml:space="preserve">§ </w:t>
      </w:r>
      <w:r w:rsidR="001F6737" w:rsidRPr="00A4762C">
        <w:rPr>
          <w:rFonts w:asciiTheme="minorHAnsi" w:hAnsiTheme="minorHAnsi" w:cstheme="minorHAnsi"/>
        </w:rPr>
        <w:t>1</w:t>
      </w:r>
      <w:r w:rsidR="009813D8" w:rsidRPr="00A4762C">
        <w:rPr>
          <w:rFonts w:asciiTheme="minorHAnsi" w:hAnsiTheme="minorHAnsi" w:cstheme="minorHAnsi"/>
        </w:rPr>
        <w:t>4</w:t>
      </w:r>
      <w:r w:rsidRPr="00A4762C">
        <w:rPr>
          <w:rFonts w:asciiTheme="minorHAnsi" w:hAnsiTheme="minorHAnsi" w:cstheme="minorHAnsi"/>
        </w:rPr>
        <w:t>. [Kanclerz]</w:t>
      </w:r>
      <w:bookmarkEnd w:id="18"/>
    </w:p>
    <w:p w14:paraId="3230E409" w14:textId="26DD5DCA" w:rsidR="00A71D9E" w:rsidRPr="00A4762C" w:rsidRDefault="00A71D9E" w:rsidP="00890D7E">
      <w:pPr>
        <w:pStyle w:val="Akapitzlist"/>
        <w:numPr>
          <w:ilvl w:val="0"/>
          <w:numId w:val="22"/>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Kanclerz kieruje, w zakresie określonym przez </w:t>
      </w:r>
      <w:r w:rsidR="00BA557C">
        <w:rPr>
          <w:rFonts w:asciiTheme="minorHAnsi" w:hAnsiTheme="minorHAnsi" w:cstheme="minorHAnsi"/>
          <w:sz w:val="22"/>
          <w:szCs w:val="22"/>
        </w:rPr>
        <w:t>S</w:t>
      </w:r>
      <w:r w:rsidRPr="00A4762C">
        <w:rPr>
          <w:rFonts w:asciiTheme="minorHAnsi" w:hAnsiTheme="minorHAnsi" w:cstheme="minorHAnsi"/>
          <w:sz w:val="22"/>
          <w:szCs w:val="22"/>
        </w:rPr>
        <w:t>tatut i Rektora, administracją i</w:t>
      </w:r>
      <w:r w:rsidR="006669A5">
        <w:rPr>
          <w:rFonts w:asciiTheme="minorHAnsi" w:hAnsiTheme="minorHAnsi" w:cstheme="minorHAnsi"/>
          <w:sz w:val="22"/>
          <w:szCs w:val="22"/>
        </w:rPr>
        <w:t xml:space="preserve"> </w:t>
      </w:r>
      <w:r w:rsidRPr="00A4762C">
        <w:rPr>
          <w:rFonts w:asciiTheme="minorHAnsi" w:hAnsiTheme="minorHAnsi" w:cstheme="minorHAnsi"/>
          <w:sz w:val="22"/>
          <w:szCs w:val="22"/>
        </w:rPr>
        <w:t>gospodarką ASP, zapewniając należyte wykonanie zadań administracji oraz podejmuje decyzje dotyczące jej mienia i zobowiązań majątkowych w granicach zwykłego zarządu.</w:t>
      </w:r>
    </w:p>
    <w:p w14:paraId="18A904A3" w14:textId="1563C7DB" w:rsidR="00A71D9E" w:rsidRPr="00A4762C" w:rsidRDefault="00A71D9E" w:rsidP="00890D7E">
      <w:pPr>
        <w:pStyle w:val="Akapitzlist"/>
        <w:numPr>
          <w:ilvl w:val="0"/>
          <w:numId w:val="22"/>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Kanclerz, działając z upoważnienia Rektora, wykonuje czynności zastrzeżone dla kierownika zamawiającego w postępowaniu o udzielenie zamówienia określone w</w:t>
      </w:r>
      <w:r w:rsidR="006669A5">
        <w:rPr>
          <w:rFonts w:asciiTheme="minorHAnsi" w:hAnsiTheme="minorHAnsi" w:cstheme="minorHAnsi"/>
          <w:sz w:val="22"/>
          <w:szCs w:val="22"/>
        </w:rPr>
        <w:t xml:space="preserve"> </w:t>
      </w:r>
      <w:r w:rsidR="002A2595" w:rsidRPr="00A4762C">
        <w:rPr>
          <w:rFonts w:asciiTheme="minorHAnsi" w:hAnsiTheme="minorHAnsi" w:cstheme="minorHAnsi"/>
          <w:sz w:val="22"/>
          <w:szCs w:val="22"/>
        </w:rPr>
        <w:t>odrębnych przepisach regulujących zasady przeprowadzania zamówień publicznych.</w:t>
      </w:r>
    </w:p>
    <w:p w14:paraId="2723B31D" w14:textId="52D4E910" w:rsidR="00A71D9E" w:rsidRPr="00A4762C" w:rsidRDefault="00A71D9E" w:rsidP="00890D7E">
      <w:pPr>
        <w:pStyle w:val="Akapitzlist"/>
        <w:numPr>
          <w:ilvl w:val="0"/>
          <w:numId w:val="22"/>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Do zadań kanclerza należy</w:t>
      </w:r>
      <w:r w:rsidR="002A2595" w:rsidRPr="00A4762C">
        <w:rPr>
          <w:rFonts w:asciiTheme="minorHAnsi" w:hAnsiTheme="minorHAnsi" w:cstheme="minorHAnsi"/>
          <w:sz w:val="22"/>
          <w:szCs w:val="22"/>
        </w:rPr>
        <w:t xml:space="preserve"> w szczególności</w:t>
      </w:r>
      <w:r w:rsidRPr="00A4762C">
        <w:rPr>
          <w:rFonts w:asciiTheme="minorHAnsi" w:hAnsiTheme="minorHAnsi" w:cstheme="minorHAnsi"/>
          <w:sz w:val="22"/>
          <w:szCs w:val="22"/>
        </w:rPr>
        <w:t xml:space="preserve">: </w:t>
      </w:r>
    </w:p>
    <w:p w14:paraId="1F9B2778" w14:textId="2FF6DC40" w:rsidR="00A71D9E" w:rsidRPr="00A4762C" w:rsidRDefault="00A71D9E" w:rsidP="00A03B94">
      <w:pPr>
        <w:pStyle w:val="Akapitzlist"/>
        <w:numPr>
          <w:ilvl w:val="1"/>
          <w:numId w:val="2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podejmowanie działań i decyzji zapewniających zachowanie, pomnażanie i</w:t>
      </w:r>
      <w:r w:rsidR="006669A5">
        <w:rPr>
          <w:rFonts w:asciiTheme="minorHAnsi" w:hAnsiTheme="minorHAnsi" w:cstheme="minorHAnsi"/>
          <w:sz w:val="22"/>
          <w:szCs w:val="22"/>
        </w:rPr>
        <w:t xml:space="preserve"> </w:t>
      </w:r>
      <w:r w:rsidRPr="00A4762C">
        <w:rPr>
          <w:rFonts w:asciiTheme="minorHAnsi" w:hAnsiTheme="minorHAnsi" w:cstheme="minorHAnsi"/>
          <w:sz w:val="22"/>
          <w:szCs w:val="22"/>
        </w:rPr>
        <w:t xml:space="preserve">należyte wykorzystanie majątku ASP; </w:t>
      </w:r>
    </w:p>
    <w:p w14:paraId="1E45E875" w14:textId="1472A272" w:rsidR="00A71D9E" w:rsidRPr="00A4762C" w:rsidRDefault="00A71D9E" w:rsidP="00A03B94">
      <w:pPr>
        <w:pStyle w:val="Akapitzlist"/>
        <w:numPr>
          <w:ilvl w:val="1"/>
          <w:numId w:val="2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sprawowanie nadzoru nad gospodarowaniem składnikami majątkowymi ASP, </w:t>
      </w:r>
      <w:r w:rsidR="005A3BF4">
        <w:rPr>
          <w:rFonts w:asciiTheme="minorHAnsi" w:hAnsiTheme="minorHAnsi" w:cstheme="minorHAnsi"/>
          <w:sz w:val="22"/>
          <w:szCs w:val="22"/>
        </w:rPr>
        <w:t xml:space="preserve">ich </w:t>
      </w:r>
      <w:r w:rsidRPr="00A4762C">
        <w:rPr>
          <w:rFonts w:asciiTheme="minorHAnsi" w:hAnsiTheme="minorHAnsi" w:cstheme="minorHAnsi"/>
          <w:sz w:val="22"/>
          <w:szCs w:val="22"/>
        </w:rPr>
        <w:t xml:space="preserve">wykorzystywaniem i ochroną; </w:t>
      </w:r>
    </w:p>
    <w:p w14:paraId="7AF39D61" w14:textId="77777777" w:rsidR="00A71D9E" w:rsidRPr="00A4762C" w:rsidRDefault="00A71D9E" w:rsidP="00A03B94">
      <w:pPr>
        <w:pStyle w:val="Akapitzlist"/>
        <w:numPr>
          <w:ilvl w:val="1"/>
          <w:numId w:val="2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prowadzenie gospodarki finansowej ASP; </w:t>
      </w:r>
    </w:p>
    <w:p w14:paraId="65FCFC2F" w14:textId="77777777" w:rsidR="00A71D9E" w:rsidRPr="00A4762C" w:rsidRDefault="00A71D9E" w:rsidP="00A03B94">
      <w:pPr>
        <w:pStyle w:val="Akapitzlist"/>
        <w:numPr>
          <w:ilvl w:val="1"/>
          <w:numId w:val="2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organizowanie pracy administracji ASP i dbanie o jej efektywność; </w:t>
      </w:r>
    </w:p>
    <w:p w14:paraId="35638778" w14:textId="77777777" w:rsidR="00A71D9E" w:rsidRPr="00A4762C" w:rsidRDefault="00A71D9E" w:rsidP="00A03B94">
      <w:pPr>
        <w:pStyle w:val="Akapitzlist"/>
        <w:numPr>
          <w:ilvl w:val="1"/>
          <w:numId w:val="2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inicjowanie i realizacja działań mających na celu: </w:t>
      </w:r>
    </w:p>
    <w:p w14:paraId="4650CBC1" w14:textId="77777777" w:rsidR="00A71D9E" w:rsidRPr="00A4762C" w:rsidRDefault="00A71D9E" w:rsidP="00A03B94">
      <w:pPr>
        <w:pStyle w:val="Akapitzlist"/>
        <w:numPr>
          <w:ilvl w:val="2"/>
          <w:numId w:val="2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utrzymanie sprawności eksploatacyjnej obiektów ASP, </w:t>
      </w:r>
    </w:p>
    <w:p w14:paraId="24A577B1" w14:textId="77777777" w:rsidR="00A71D9E" w:rsidRPr="00A4762C" w:rsidRDefault="00A71D9E" w:rsidP="00A03B94">
      <w:pPr>
        <w:pStyle w:val="Akapitzlist"/>
        <w:numPr>
          <w:ilvl w:val="2"/>
          <w:numId w:val="2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przeprowadzanie remontów, modernizacji oraz rozbudowy obiektów ASP; </w:t>
      </w:r>
    </w:p>
    <w:p w14:paraId="7AED8D33" w14:textId="77777777" w:rsidR="00A71D9E" w:rsidRPr="00A4762C" w:rsidRDefault="00A71D9E" w:rsidP="00A03B94">
      <w:pPr>
        <w:pStyle w:val="Akapitzlist"/>
        <w:numPr>
          <w:ilvl w:val="1"/>
          <w:numId w:val="2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lastRenderedPageBreak/>
        <w:t xml:space="preserve">wyposażanie jednostek organizacyjnych ASP w sprzęt i materiały niezbędne do realizacji zadań tych jednostek; </w:t>
      </w:r>
    </w:p>
    <w:p w14:paraId="064EDDCF" w14:textId="77777777" w:rsidR="00A71D9E" w:rsidRPr="00A4762C" w:rsidRDefault="00A71D9E" w:rsidP="00A03B94">
      <w:pPr>
        <w:pStyle w:val="Akapitzlist"/>
        <w:numPr>
          <w:ilvl w:val="1"/>
          <w:numId w:val="2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sprawowanie nadzoru nad konserwacją aparatury i urządzeń; </w:t>
      </w:r>
    </w:p>
    <w:p w14:paraId="1AA0007B" w14:textId="77777777" w:rsidR="00A71D9E" w:rsidRPr="00A4762C" w:rsidRDefault="00A71D9E" w:rsidP="00A03B94">
      <w:pPr>
        <w:pStyle w:val="Akapitzlist"/>
        <w:numPr>
          <w:ilvl w:val="1"/>
          <w:numId w:val="2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zapewnianie obiegu informacji i dokumentacji, w tym obiegu informacji zarządczej; </w:t>
      </w:r>
    </w:p>
    <w:p w14:paraId="3461230C" w14:textId="77777777" w:rsidR="00137DF3" w:rsidRDefault="00A71D9E" w:rsidP="00A03B94">
      <w:pPr>
        <w:pStyle w:val="Akapitzlist"/>
        <w:numPr>
          <w:ilvl w:val="1"/>
          <w:numId w:val="2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dbałość o utrzymywanie porządku i czystości w ASP; </w:t>
      </w:r>
    </w:p>
    <w:p w14:paraId="7DB3B516" w14:textId="77777777" w:rsidR="00137DF3" w:rsidRPr="00137DF3" w:rsidRDefault="00A71D9E" w:rsidP="00890D7E">
      <w:pPr>
        <w:pStyle w:val="Akapitzlist"/>
        <w:numPr>
          <w:ilvl w:val="1"/>
          <w:numId w:val="22"/>
        </w:numPr>
        <w:spacing w:line="276" w:lineRule="auto"/>
        <w:ind w:left="709" w:hanging="425"/>
        <w:jc w:val="both"/>
        <w:rPr>
          <w:rFonts w:asciiTheme="minorHAnsi" w:hAnsiTheme="minorHAnsi" w:cstheme="minorHAnsi"/>
          <w:sz w:val="22"/>
          <w:szCs w:val="22"/>
        </w:rPr>
      </w:pPr>
      <w:r w:rsidRPr="00137DF3">
        <w:rPr>
          <w:rFonts w:asciiTheme="minorHAnsi" w:hAnsiTheme="minorHAnsi" w:cstheme="minorHAnsi"/>
          <w:sz w:val="22"/>
        </w:rPr>
        <w:t>realizacja potrzeb w zakresie transportu i zaopatrzenia;</w:t>
      </w:r>
    </w:p>
    <w:p w14:paraId="155D11E4" w14:textId="77777777" w:rsidR="00137DF3" w:rsidRPr="00137DF3" w:rsidRDefault="00A71D9E" w:rsidP="00890D7E">
      <w:pPr>
        <w:pStyle w:val="Akapitzlist"/>
        <w:numPr>
          <w:ilvl w:val="1"/>
          <w:numId w:val="22"/>
        </w:numPr>
        <w:spacing w:line="276" w:lineRule="auto"/>
        <w:ind w:left="709" w:hanging="425"/>
        <w:jc w:val="both"/>
        <w:rPr>
          <w:rFonts w:asciiTheme="minorHAnsi" w:hAnsiTheme="minorHAnsi" w:cstheme="minorHAnsi"/>
          <w:sz w:val="22"/>
          <w:szCs w:val="22"/>
        </w:rPr>
      </w:pPr>
      <w:r w:rsidRPr="00137DF3">
        <w:rPr>
          <w:rFonts w:asciiTheme="minorHAnsi" w:hAnsiTheme="minorHAnsi" w:cstheme="minorHAnsi"/>
          <w:sz w:val="22"/>
        </w:rPr>
        <w:t>przedstawianie Rektorowi rekomendacji dotyczących polityki kadrowej i płacowej w stosunku do pracowników niebędących nauczycielami akademickimi;</w:t>
      </w:r>
    </w:p>
    <w:p w14:paraId="6687B26B" w14:textId="77777777" w:rsidR="00137DF3" w:rsidRPr="00137DF3" w:rsidRDefault="00A71D9E" w:rsidP="00890D7E">
      <w:pPr>
        <w:pStyle w:val="Akapitzlist"/>
        <w:numPr>
          <w:ilvl w:val="1"/>
          <w:numId w:val="22"/>
        </w:numPr>
        <w:spacing w:line="276" w:lineRule="auto"/>
        <w:ind w:left="709" w:hanging="425"/>
        <w:jc w:val="both"/>
        <w:rPr>
          <w:rFonts w:asciiTheme="minorHAnsi" w:hAnsiTheme="minorHAnsi" w:cstheme="minorHAnsi"/>
          <w:sz w:val="22"/>
          <w:szCs w:val="22"/>
        </w:rPr>
      </w:pPr>
      <w:r w:rsidRPr="00137DF3">
        <w:rPr>
          <w:rFonts w:asciiTheme="minorHAnsi" w:hAnsiTheme="minorHAnsi" w:cstheme="minorHAnsi"/>
          <w:sz w:val="22"/>
        </w:rPr>
        <w:t>zawieranie umów w ramach posiadanego umocowania;</w:t>
      </w:r>
    </w:p>
    <w:p w14:paraId="4438AB1D" w14:textId="77777777" w:rsidR="00137DF3" w:rsidRPr="00137DF3" w:rsidRDefault="00A71D9E" w:rsidP="00890D7E">
      <w:pPr>
        <w:pStyle w:val="Akapitzlist"/>
        <w:numPr>
          <w:ilvl w:val="1"/>
          <w:numId w:val="22"/>
        </w:numPr>
        <w:spacing w:line="276" w:lineRule="auto"/>
        <w:ind w:left="709" w:hanging="425"/>
        <w:jc w:val="both"/>
        <w:rPr>
          <w:rFonts w:asciiTheme="minorHAnsi" w:hAnsiTheme="minorHAnsi" w:cstheme="minorHAnsi"/>
          <w:sz w:val="22"/>
          <w:szCs w:val="22"/>
        </w:rPr>
      </w:pPr>
      <w:r w:rsidRPr="00137DF3">
        <w:rPr>
          <w:rFonts w:asciiTheme="minorHAnsi" w:hAnsiTheme="minorHAnsi" w:cstheme="minorHAnsi"/>
          <w:sz w:val="22"/>
        </w:rPr>
        <w:t>akceptowanie dokumentów przetargowych oraz wniosków o wszczęcie postępowania w</w:t>
      </w:r>
      <w:r w:rsidR="00137DF3">
        <w:rPr>
          <w:rFonts w:asciiTheme="minorHAnsi" w:hAnsiTheme="minorHAnsi" w:cstheme="minorHAnsi"/>
          <w:sz w:val="22"/>
        </w:rPr>
        <w:t> </w:t>
      </w:r>
      <w:r w:rsidRPr="00137DF3">
        <w:rPr>
          <w:rFonts w:asciiTheme="minorHAnsi" w:hAnsiTheme="minorHAnsi" w:cstheme="minorHAnsi"/>
          <w:sz w:val="22"/>
        </w:rPr>
        <w:t>sprawie zamówienia publicznego;</w:t>
      </w:r>
    </w:p>
    <w:p w14:paraId="2650292A" w14:textId="77777777" w:rsidR="00137DF3" w:rsidRPr="00137DF3" w:rsidRDefault="00A71D9E" w:rsidP="00890D7E">
      <w:pPr>
        <w:pStyle w:val="Akapitzlist"/>
        <w:numPr>
          <w:ilvl w:val="1"/>
          <w:numId w:val="22"/>
        </w:numPr>
        <w:spacing w:line="276" w:lineRule="auto"/>
        <w:ind w:left="709" w:hanging="425"/>
        <w:jc w:val="both"/>
        <w:rPr>
          <w:rFonts w:asciiTheme="minorHAnsi" w:hAnsiTheme="minorHAnsi" w:cstheme="minorHAnsi"/>
          <w:sz w:val="22"/>
          <w:szCs w:val="22"/>
        </w:rPr>
      </w:pPr>
      <w:r w:rsidRPr="00137DF3">
        <w:rPr>
          <w:rFonts w:asciiTheme="minorHAnsi" w:hAnsiTheme="minorHAnsi" w:cstheme="minorHAnsi"/>
          <w:sz w:val="22"/>
        </w:rPr>
        <w:t>realizowanie pozostałych istotnych zadań powierzonych przez Rektora;</w:t>
      </w:r>
    </w:p>
    <w:p w14:paraId="4419E4D4" w14:textId="6C47EEF8" w:rsidR="00A71D9E" w:rsidRPr="00137DF3" w:rsidRDefault="00A71D9E" w:rsidP="00890D7E">
      <w:pPr>
        <w:pStyle w:val="Akapitzlist"/>
        <w:numPr>
          <w:ilvl w:val="1"/>
          <w:numId w:val="22"/>
        </w:numPr>
        <w:spacing w:line="276" w:lineRule="auto"/>
        <w:ind w:left="709" w:hanging="425"/>
        <w:jc w:val="both"/>
        <w:rPr>
          <w:rFonts w:asciiTheme="minorHAnsi" w:hAnsiTheme="minorHAnsi" w:cstheme="minorHAnsi"/>
          <w:sz w:val="22"/>
          <w:szCs w:val="22"/>
        </w:rPr>
      </w:pPr>
      <w:r w:rsidRPr="00137DF3">
        <w:rPr>
          <w:rFonts w:asciiTheme="minorHAnsi" w:hAnsiTheme="minorHAnsi" w:cstheme="minorHAnsi"/>
          <w:sz w:val="22"/>
        </w:rPr>
        <w:t>rozstrzyganie sporów kompetencyjnych pomiędzy jednostkami administracji.</w:t>
      </w:r>
    </w:p>
    <w:p w14:paraId="306C6D76" w14:textId="1EA7A192" w:rsidR="00A71D9E" w:rsidRPr="00A4762C" w:rsidRDefault="00A71D9E" w:rsidP="00890D7E">
      <w:pPr>
        <w:pStyle w:val="Akapitzlist"/>
        <w:numPr>
          <w:ilvl w:val="0"/>
          <w:numId w:val="22"/>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Kanclerz, w sprawach należących do jego kompetencji, reprezentuje ASP na zewnątrz, działając na podstawie pełnomocnictwa udzielonego przez Rektora.</w:t>
      </w:r>
    </w:p>
    <w:p w14:paraId="4AB0168B" w14:textId="167B92C2" w:rsidR="00A71D9E" w:rsidRPr="00A4762C" w:rsidRDefault="00A71D9E" w:rsidP="00890D7E">
      <w:pPr>
        <w:pStyle w:val="Akapitzlist"/>
        <w:numPr>
          <w:ilvl w:val="0"/>
          <w:numId w:val="22"/>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Kanclerz określa w drodze zarządzenia wzory dokumentów przewidziane w niniejszym Regulaminie, które nie są ustalone w samym Regulaminie</w:t>
      </w:r>
      <w:r w:rsidR="00BA557C">
        <w:rPr>
          <w:rFonts w:asciiTheme="minorHAnsi" w:hAnsiTheme="minorHAnsi" w:cstheme="minorHAnsi"/>
          <w:sz w:val="22"/>
          <w:szCs w:val="22"/>
        </w:rPr>
        <w:t>,</w:t>
      </w:r>
      <w:r w:rsidRPr="00A4762C">
        <w:rPr>
          <w:rFonts w:asciiTheme="minorHAnsi" w:hAnsiTheme="minorHAnsi" w:cstheme="minorHAnsi"/>
          <w:sz w:val="22"/>
          <w:szCs w:val="22"/>
        </w:rPr>
        <w:t xml:space="preserve"> w załącznikach do Regulaminu</w:t>
      </w:r>
      <w:r w:rsidR="00976FDE" w:rsidRPr="00A4762C">
        <w:rPr>
          <w:rFonts w:asciiTheme="minorHAnsi" w:hAnsiTheme="minorHAnsi" w:cstheme="minorHAnsi"/>
          <w:sz w:val="22"/>
          <w:szCs w:val="22"/>
        </w:rPr>
        <w:t xml:space="preserve"> lub w odrębnych przepisach</w:t>
      </w:r>
      <w:r w:rsidRPr="00A4762C">
        <w:rPr>
          <w:rFonts w:asciiTheme="minorHAnsi" w:hAnsiTheme="minorHAnsi" w:cstheme="minorHAnsi"/>
          <w:sz w:val="22"/>
          <w:szCs w:val="22"/>
        </w:rPr>
        <w:t>.</w:t>
      </w:r>
    </w:p>
    <w:p w14:paraId="605DA1B2" w14:textId="77777777" w:rsidR="00A71D9E" w:rsidRPr="00A4762C" w:rsidRDefault="00A71D9E" w:rsidP="00890D7E">
      <w:pPr>
        <w:spacing w:after="0" w:line="276" w:lineRule="auto"/>
        <w:ind w:left="284" w:hanging="284"/>
        <w:rPr>
          <w:rFonts w:asciiTheme="minorHAnsi" w:hAnsiTheme="minorHAnsi" w:cstheme="minorHAnsi"/>
          <w:color w:val="auto"/>
          <w:sz w:val="22"/>
          <w:highlight w:val="yellow"/>
        </w:rPr>
      </w:pPr>
    </w:p>
    <w:p w14:paraId="03110348" w14:textId="7219CB09" w:rsidR="00A71D9E" w:rsidRPr="00A4762C" w:rsidRDefault="00A71D9E" w:rsidP="00890D7E">
      <w:pPr>
        <w:pStyle w:val="Nagwek3"/>
        <w:rPr>
          <w:rFonts w:asciiTheme="minorHAnsi" w:hAnsiTheme="minorHAnsi" w:cstheme="minorHAnsi"/>
        </w:rPr>
      </w:pPr>
      <w:bookmarkStart w:id="19" w:name="_Toc22726537"/>
      <w:r w:rsidRPr="00A4762C">
        <w:rPr>
          <w:rFonts w:asciiTheme="minorHAnsi" w:hAnsiTheme="minorHAnsi" w:cstheme="minorHAnsi"/>
        </w:rPr>
        <w:t xml:space="preserve">§ </w:t>
      </w:r>
      <w:r w:rsidR="001F6737" w:rsidRPr="00A4762C">
        <w:rPr>
          <w:rFonts w:asciiTheme="minorHAnsi" w:hAnsiTheme="minorHAnsi" w:cstheme="minorHAnsi"/>
        </w:rPr>
        <w:t>1</w:t>
      </w:r>
      <w:r w:rsidR="00976FDE" w:rsidRPr="00A4762C">
        <w:rPr>
          <w:rFonts w:asciiTheme="minorHAnsi" w:hAnsiTheme="minorHAnsi" w:cstheme="minorHAnsi"/>
        </w:rPr>
        <w:t>5</w:t>
      </w:r>
      <w:r w:rsidRPr="00A4762C">
        <w:rPr>
          <w:rFonts w:asciiTheme="minorHAnsi" w:hAnsiTheme="minorHAnsi" w:cstheme="minorHAnsi"/>
        </w:rPr>
        <w:t>. [Kwestor]</w:t>
      </w:r>
      <w:bookmarkEnd w:id="19"/>
    </w:p>
    <w:p w14:paraId="25324C7E" w14:textId="635C0877" w:rsidR="00A71D9E" w:rsidRPr="00A80336" w:rsidRDefault="00A71D9E" w:rsidP="00890D7E">
      <w:pPr>
        <w:pStyle w:val="Akapitzlist"/>
        <w:numPr>
          <w:ilvl w:val="0"/>
          <w:numId w:val="23"/>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Kwestor pełni funkcję głównego księgowego </w:t>
      </w:r>
      <w:r w:rsidR="00976FDE" w:rsidRPr="00A4762C">
        <w:rPr>
          <w:rFonts w:asciiTheme="minorHAnsi" w:hAnsiTheme="minorHAnsi" w:cstheme="minorHAnsi"/>
          <w:sz w:val="22"/>
          <w:szCs w:val="22"/>
        </w:rPr>
        <w:t xml:space="preserve">w </w:t>
      </w:r>
      <w:r w:rsidR="00976FDE" w:rsidRPr="00A80336">
        <w:rPr>
          <w:rFonts w:asciiTheme="minorHAnsi" w:hAnsiTheme="minorHAnsi" w:cstheme="minorHAnsi"/>
          <w:sz w:val="22"/>
          <w:szCs w:val="22"/>
        </w:rPr>
        <w:t>rozumieniu Ustawy i</w:t>
      </w:r>
      <w:r w:rsidRPr="00A80336">
        <w:rPr>
          <w:rFonts w:asciiTheme="minorHAnsi" w:hAnsiTheme="minorHAnsi" w:cstheme="minorHAnsi"/>
          <w:sz w:val="22"/>
          <w:szCs w:val="22"/>
        </w:rPr>
        <w:t xml:space="preserve"> sprawuje nadzór nad Kwesturą oraz podejmuje decyzje w sprawach objętych zadaniami Kwestury. W przypadku nieobecności kwestora jego kompetencje wykonuje upoważniony przez kwestora pracownik. </w:t>
      </w:r>
    </w:p>
    <w:p w14:paraId="15AD3B84" w14:textId="77777777" w:rsidR="00A71D9E" w:rsidRPr="00A4762C" w:rsidRDefault="00A71D9E" w:rsidP="00890D7E">
      <w:pPr>
        <w:pStyle w:val="Akapitzlist"/>
        <w:numPr>
          <w:ilvl w:val="0"/>
          <w:numId w:val="23"/>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szCs w:val="22"/>
        </w:rPr>
        <w:t>Do zakresu działania kwestora w szczególności należy</w:t>
      </w:r>
      <w:r w:rsidRPr="00A4762C">
        <w:rPr>
          <w:rFonts w:asciiTheme="minorHAnsi" w:hAnsiTheme="minorHAnsi" w:cstheme="minorHAnsi"/>
          <w:sz w:val="22"/>
          <w:szCs w:val="22"/>
        </w:rPr>
        <w:t xml:space="preserve">: </w:t>
      </w:r>
    </w:p>
    <w:p w14:paraId="31D10435" w14:textId="77777777" w:rsidR="00A71D9E" w:rsidRPr="00A4762C" w:rsidRDefault="00A71D9E" w:rsidP="00890D7E">
      <w:pPr>
        <w:pStyle w:val="Akapitzlist"/>
        <w:numPr>
          <w:ilvl w:val="1"/>
          <w:numId w:val="24"/>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przygotowanie planu rzeczowo-finansowego ASP oraz nadzór nad jego realizacją; </w:t>
      </w:r>
    </w:p>
    <w:p w14:paraId="3A9B2325" w14:textId="77777777" w:rsidR="00A71D9E" w:rsidRPr="00A4762C" w:rsidRDefault="00A71D9E" w:rsidP="00890D7E">
      <w:pPr>
        <w:pStyle w:val="Akapitzlist"/>
        <w:numPr>
          <w:ilvl w:val="1"/>
          <w:numId w:val="24"/>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obsługa finansowa ASP; </w:t>
      </w:r>
    </w:p>
    <w:p w14:paraId="6CA01DA0" w14:textId="77777777" w:rsidR="00A71D9E" w:rsidRPr="00A80336" w:rsidRDefault="00A71D9E" w:rsidP="00890D7E">
      <w:pPr>
        <w:pStyle w:val="Akapitzlist"/>
        <w:numPr>
          <w:ilvl w:val="1"/>
          <w:numId w:val="24"/>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ewidencja </w:t>
      </w:r>
      <w:r w:rsidRPr="00A80336">
        <w:rPr>
          <w:rFonts w:asciiTheme="minorHAnsi" w:hAnsiTheme="minorHAnsi" w:cstheme="minorHAnsi"/>
          <w:sz w:val="22"/>
          <w:szCs w:val="22"/>
        </w:rPr>
        <w:t xml:space="preserve">zdarzeń gospodarczych oraz kontrola formalno-rachunkowa; </w:t>
      </w:r>
    </w:p>
    <w:p w14:paraId="559D8580" w14:textId="77777777" w:rsidR="00A71D9E" w:rsidRPr="00A80336" w:rsidRDefault="00A71D9E" w:rsidP="00890D7E">
      <w:pPr>
        <w:pStyle w:val="Akapitzlist"/>
        <w:numPr>
          <w:ilvl w:val="1"/>
          <w:numId w:val="24"/>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wypłata wynagrodzeń oraz innych świadczeń pieniężnych; </w:t>
      </w:r>
    </w:p>
    <w:p w14:paraId="17175B71" w14:textId="0CCEA597" w:rsidR="00A71D9E" w:rsidRPr="00A80336" w:rsidRDefault="00A71D9E" w:rsidP="00890D7E">
      <w:pPr>
        <w:pStyle w:val="Akapitzlist"/>
        <w:numPr>
          <w:ilvl w:val="1"/>
          <w:numId w:val="24"/>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rozliczanie podatków, ubezpieczeń społecznych i zdrowotnych, we współpracy z</w:t>
      </w:r>
      <w:r w:rsidR="006669A5">
        <w:rPr>
          <w:rFonts w:asciiTheme="minorHAnsi" w:hAnsiTheme="minorHAnsi" w:cstheme="minorHAnsi"/>
          <w:sz w:val="22"/>
          <w:szCs w:val="22"/>
        </w:rPr>
        <w:t xml:space="preserve"> </w:t>
      </w:r>
      <w:r w:rsidRPr="00A80336">
        <w:rPr>
          <w:rFonts w:asciiTheme="minorHAnsi" w:hAnsiTheme="minorHAnsi" w:cstheme="minorHAnsi"/>
          <w:sz w:val="22"/>
          <w:szCs w:val="22"/>
        </w:rPr>
        <w:t xml:space="preserve">Działem Kadr i Płac; </w:t>
      </w:r>
    </w:p>
    <w:p w14:paraId="761BACA7" w14:textId="77777777" w:rsidR="00A71D9E" w:rsidRPr="00A80336" w:rsidRDefault="00A71D9E" w:rsidP="00890D7E">
      <w:pPr>
        <w:pStyle w:val="Akapitzlist"/>
        <w:numPr>
          <w:ilvl w:val="1"/>
          <w:numId w:val="24"/>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sporządzanie sprawozdań i deklaracji wynikających z odrębnych przepisów obowiązujących w ASP; </w:t>
      </w:r>
    </w:p>
    <w:p w14:paraId="1EBB8220" w14:textId="77777777" w:rsidR="00A71D9E" w:rsidRPr="00A80336" w:rsidRDefault="00A71D9E" w:rsidP="00890D7E">
      <w:pPr>
        <w:pStyle w:val="Akapitzlist"/>
        <w:numPr>
          <w:ilvl w:val="1"/>
          <w:numId w:val="24"/>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nadzór nad terminową realizacją zobowiązań publiczno-prawnych Uczelni;</w:t>
      </w:r>
    </w:p>
    <w:p w14:paraId="1A7BB80E" w14:textId="4FED3326" w:rsidR="00A71D9E" w:rsidRPr="00A80336" w:rsidRDefault="00A71D9E" w:rsidP="00890D7E">
      <w:pPr>
        <w:pStyle w:val="Akapitzlist"/>
        <w:numPr>
          <w:ilvl w:val="1"/>
          <w:numId w:val="24"/>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kontrola dokumentów księgowych i finansowych;</w:t>
      </w:r>
    </w:p>
    <w:p w14:paraId="1D14E4E0" w14:textId="77777777" w:rsidR="000B21F3" w:rsidRPr="00A80336" w:rsidRDefault="000B21F3" w:rsidP="00890D7E">
      <w:pPr>
        <w:pStyle w:val="Akapitzlist"/>
        <w:numPr>
          <w:ilvl w:val="1"/>
          <w:numId w:val="24"/>
        </w:numPr>
        <w:spacing w:line="276" w:lineRule="auto"/>
        <w:ind w:left="567" w:hanging="283"/>
        <w:jc w:val="both"/>
        <w:rPr>
          <w:rFonts w:asciiTheme="minorHAnsi" w:hAnsiTheme="minorHAnsi" w:cstheme="minorHAnsi"/>
          <w:sz w:val="22"/>
          <w:szCs w:val="22"/>
        </w:rPr>
      </w:pPr>
      <w:r w:rsidRPr="00A80336">
        <w:rPr>
          <w:rFonts w:asciiTheme="minorHAnsi" w:hAnsiTheme="minorHAnsi" w:cstheme="minorHAnsi"/>
          <w:sz w:val="22"/>
          <w:szCs w:val="22"/>
        </w:rPr>
        <w:t xml:space="preserve">nadzór nad przygotowywaniem projektu planu rzeczowo-finansowego ASP; </w:t>
      </w:r>
    </w:p>
    <w:p w14:paraId="59D009CD" w14:textId="22B0EEDE" w:rsidR="000B21F3" w:rsidRPr="00A80336" w:rsidRDefault="000B21F3" w:rsidP="00890D7E">
      <w:pPr>
        <w:pStyle w:val="Akapitzlist"/>
        <w:numPr>
          <w:ilvl w:val="1"/>
          <w:numId w:val="24"/>
        </w:numPr>
        <w:spacing w:line="276" w:lineRule="auto"/>
        <w:ind w:left="567"/>
        <w:jc w:val="both"/>
        <w:rPr>
          <w:rFonts w:asciiTheme="minorHAnsi" w:hAnsiTheme="minorHAnsi" w:cstheme="minorHAnsi"/>
          <w:sz w:val="22"/>
          <w:szCs w:val="22"/>
        </w:rPr>
      </w:pPr>
      <w:r w:rsidRPr="00A80336">
        <w:rPr>
          <w:rFonts w:asciiTheme="minorHAnsi" w:hAnsiTheme="minorHAnsi" w:cstheme="minorHAnsi"/>
          <w:sz w:val="22"/>
          <w:szCs w:val="22"/>
        </w:rPr>
        <w:t xml:space="preserve">przedstawianie Rektorowi, Radzie Uczelni i Senatowi sprawozdań z wykonania planu rzeczowo-finansowego oraz corocznego sprawozdania finansowego; </w:t>
      </w:r>
    </w:p>
    <w:p w14:paraId="1750ADEE" w14:textId="675B8FEA" w:rsidR="00A71D9E" w:rsidRPr="00A80336" w:rsidRDefault="00A71D9E" w:rsidP="00890D7E">
      <w:pPr>
        <w:pStyle w:val="Akapitzlist"/>
        <w:numPr>
          <w:ilvl w:val="1"/>
          <w:numId w:val="24"/>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inne zadania wynikające z obowiązujących przepisów prawa</w:t>
      </w:r>
      <w:r w:rsidR="00B03972" w:rsidRPr="00A80336">
        <w:rPr>
          <w:rFonts w:asciiTheme="minorHAnsi" w:hAnsiTheme="minorHAnsi" w:cstheme="minorHAnsi"/>
          <w:sz w:val="22"/>
          <w:szCs w:val="22"/>
        </w:rPr>
        <w:t xml:space="preserve"> spoczywające na głównym księgowym</w:t>
      </w:r>
      <w:r w:rsidRPr="00A80336">
        <w:rPr>
          <w:rFonts w:asciiTheme="minorHAnsi" w:hAnsiTheme="minorHAnsi" w:cstheme="minorHAnsi"/>
          <w:sz w:val="22"/>
          <w:szCs w:val="22"/>
        </w:rPr>
        <w:t xml:space="preserve">. </w:t>
      </w:r>
    </w:p>
    <w:p w14:paraId="1D75C646" w14:textId="77777777" w:rsidR="00A71D9E" w:rsidRPr="00A80336" w:rsidRDefault="00A71D9E" w:rsidP="00890D7E">
      <w:pPr>
        <w:spacing w:after="0" w:line="276" w:lineRule="auto"/>
        <w:ind w:left="284" w:hanging="284"/>
        <w:rPr>
          <w:rFonts w:asciiTheme="minorHAnsi" w:hAnsiTheme="minorHAnsi" w:cstheme="minorHAnsi"/>
          <w:color w:val="auto"/>
          <w:sz w:val="22"/>
        </w:rPr>
      </w:pPr>
    </w:p>
    <w:p w14:paraId="4A441BC2" w14:textId="223E1EA9" w:rsidR="00A71D9E" w:rsidRPr="00A80336" w:rsidRDefault="00A71D9E" w:rsidP="00890D7E">
      <w:pPr>
        <w:pStyle w:val="Nagwek3"/>
        <w:rPr>
          <w:rFonts w:asciiTheme="minorHAnsi" w:hAnsiTheme="minorHAnsi" w:cstheme="minorHAnsi"/>
        </w:rPr>
      </w:pPr>
      <w:bookmarkStart w:id="20" w:name="_Toc22726538"/>
      <w:r w:rsidRPr="00A80336">
        <w:rPr>
          <w:rFonts w:asciiTheme="minorHAnsi" w:hAnsiTheme="minorHAnsi" w:cstheme="minorHAnsi"/>
        </w:rPr>
        <w:t xml:space="preserve">§ </w:t>
      </w:r>
      <w:r w:rsidR="001F6737" w:rsidRPr="00A80336">
        <w:rPr>
          <w:rFonts w:asciiTheme="minorHAnsi" w:hAnsiTheme="minorHAnsi" w:cstheme="minorHAnsi"/>
        </w:rPr>
        <w:t>1</w:t>
      </w:r>
      <w:r w:rsidR="00976FDE" w:rsidRPr="00A80336">
        <w:rPr>
          <w:rFonts w:asciiTheme="minorHAnsi" w:hAnsiTheme="minorHAnsi" w:cstheme="minorHAnsi"/>
        </w:rPr>
        <w:t>6</w:t>
      </w:r>
      <w:r w:rsidRPr="00A80336">
        <w:rPr>
          <w:rFonts w:asciiTheme="minorHAnsi" w:hAnsiTheme="minorHAnsi" w:cstheme="minorHAnsi"/>
        </w:rPr>
        <w:t>. [Kierownicy jednostek administracji]</w:t>
      </w:r>
      <w:bookmarkEnd w:id="20"/>
    </w:p>
    <w:p w14:paraId="31E9C163" w14:textId="77777777" w:rsidR="00A71D9E" w:rsidRPr="00A4762C" w:rsidRDefault="00A71D9E" w:rsidP="00890D7E">
      <w:pPr>
        <w:pStyle w:val="Akapitzlist"/>
        <w:numPr>
          <w:ilvl w:val="0"/>
          <w:numId w:val="25"/>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szCs w:val="22"/>
        </w:rPr>
        <w:t>Kierownicy jednostek administracji kierują</w:t>
      </w:r>
      <w:r w:rsidRPr="00A4762C">
        <w:rPr>
          <w:rFonts w:asciiTheme="minorHAnsi" w:hAnsiTheme="minorHAnsi" w:cstheme="minorHAnsi"/>
          <w:sz w:val="22"/>
          <w:szCs w:val="22"/>
        </w:rPr>
        <w:t xml:space="preserve"> podległymi jednostkami i są bezpośrednimi przełożonymi pracowników tych jednostek. </w:t>
      </w:r>
    </w:p>
    <w:p w14:paraId="6FACB99F" w14:textId="77777777" w:rsidR="00A71D9E" w:rsidRPr="00A4762C" w:rsidRDefault="00A71D9E" w:rsidP="00890D7E">
      <w:pPr>
        <w:pStyle w:val="Akapitzlist"/>
        <w:numPr>
          <w:ilvl w:val="0"/>
          <w:numId w:val="25"/>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Zakres odpowiedzialności kierownika jednostki administracji obejmuje wszystkie zadania podległej jednostki.</w:t>
      </w:r>
    </w:p>
    <w:p w14:paraId="5059ED9D" w14:textId="77777777" w:rsidR="00A71D9E" w:rsidRPr="00A4762C" w:rsidRDefault="00A71D9E" w:rsidP="00890D7E">
      <w:pPr>
        <w:pStyle w:val="Akapitzlist"/>
        <w:numPr>
          <w:ilvl w:val="0"/>
          <w:numId w:val="25"/>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lastRenderedPageBreak/>
        <w:t xml:space="preserve">Do podstawowych obowiązków kierowników jednostek administracji należy: </w:t>
      </w:r>
    </w:p>
    <w:p w14:paraId="24FD8CC2" w14:textId="77777777" w:rsidR="00A71D9E" w:rsidRPr="00A4762C" w:rsidRDefault="00A71D9E" w:rsidP="00A03B94">
      <w:pPr>
        <w:pStyle w:val="Akapitzlist"/>
        <w:numPr>
          <w:ilvl w:val="1"/>
          <w:numId w:val="2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kierowanie całokształtem prac podległej jednostki w celu należytego i terminowego wykonywania zadań; </w:t>
      </w:r>
    </w:p>
    <w:p w14:paraId="2E0DB775" w14:textId="77777777" w:rsidR="00A71D9E" w:rsidRPr="00A4762C" w:rsidRDefault="00A71D9E" w:rsidP="00A03B94">
      <w:pPr>
        <w:pStyle w:val="Akapitzlist"/>
        <w:numPr>
          <w:ilvl w:val="1"/>
          <w:numId w:val="2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nadzór nad prawidłową realizacją zadań i pracą podległych pracowników; </w:t>
      </w:r>
    </w:p>
    <w:p w14:paraId="5F43DA32" w14:textId="77777777" w:rsidR="00A71D9E" w:rsidRPr="00A4762C" w:rsidRDefault="00A71D9E" w:rsidP="00A03B94">
      <w:pPr>
        <w:pStyle w:val="Akapitzlist"/>
        <w:numPr>
          <w:ilvl w:val="1"/>
          <w:numId w:val="2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doskonalenie organizacji pracy jednostki i zatrudnionych w niej pracowników; </w:t>
      </w:r>
    </w:p>
    <w:p w14:paraId="49169012" w14:textId="77777777" w:rsidR="00A71D9E" w:rsidRPr="00A4762C" w:rsidRDefault="00A71D9E" w:rsidP="00A03B94">
      <w:pPr>
        <w:pStyle w:val="Akapitzlist"/>
        <w:numPr>
          <w:ilvl w:val="1"/>
          <w:numId w:val="2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bieżąca analiza stopnia zaawansowania i wykonania zadań jednostki; </w:t>
      </w:r>
    </w:p>
    <w:p w14:paraId="01A1EF90" w14:textId="77777777" w:rsidR="00A71D9E" w:rsidRPr="00A4762C" w:rsidRDefault="00A71D9E" w:rsidP="00A03B94">
      <w:pPr>
        <w:pStyle w:val="Akapitzlist"/>
        <w:numPr>
          <w:ilvl w:val="1"/>
          <w:numId w:val="2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ustalanie i dokumentowanie zakresu czynności podległych pracowników oraz udzielanie instruktażu stanowiskowego nowo zatrudnionym; </w:t>
      </w:r>
    </w:p>
    <w:p w14:paraId="3C7025CE" w14:textId="77777777" w:rsidR="00A71D9E" w:rsidRPr="00A4762C" w:rsidRDefault="00A71D9E" w:rsidP="00A03B94">
      <w:pPr>
        <w:pStyle w:val="Akapitzlist"/>
        <w:numPr>
          <w:ilvl w:val="1"/>
          <w:numId w:val="2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organizowanie pracy pracowników w sposób wykluczający zagrożenie wypadkowe oraz zagrożenie zdrowia i życia pracownika, w tym kierowanie pracowników na szkolenia okresowe organizowane przez służby bezpieczeństwa i higieny pracy oraz przeciwpożarowe; </w:t>
      </w:r>
    </w:p>
    <w:p w14:paraId="3567160C" w14:textId="77777777" w:rsidR="00A71D9E" w:rsidRPr="00A4762C" w:rsidRDefault="00A71D9E" w:rsidP="00A03B94">
      <w:pPr>
        <w:pStyle w:val="Akapitzlist"/>
        <w:numPr>
          <w:ilvl w:val="1"/>
          <w:numId w:val="2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nadzór nad przestrzeganiem zasad bezpieczeństwa i higieny pracy oraz przepisów przeciwpożarowych w podległych jednostkach przez podległych pracowników; </w:t>
      </w:r>
    </w:p>
    <w:p w14:paraId="4EC590DE" w14:textId="4992ECA8" w:rsidR="00A71D9E" w:rsidRPr="00A4762C" w:rsidRDefault="00A71D9E" w:rsidP="00A03B94">
      <w:pPr>
        <w:pStyle w:val="Akapitzlist"/>
        <w:numPr>
          <w:ilvl w:val="1"/>
          <w:numId w:val="2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nadzór nad przestrzeganiem ustaleń zawartych w szczegółowych wymaganiach w</w:t>
      </w:r>
      <w:r w:rsidR="000B21F3">
        <w:rPr>
          <w:rFonts w:asciiTheme="minorHAnsi" w:hAnsiTheme="minorHAnsi" w:cstheme="minorHAnsi"/>
          <w:sz w:val="22"/>
          <w:szCs w:val="22"/>
        </w:rPr>
        <w:t xml:space="preserve"> </w:t>
      </w:r>
      <w:r w:rsidRPr="00A4762C">
        <w:rPr>
          <w:rFonts w:asciiTheme="minorHAnsi" w:hAnsiTheme="minorHAnsi" w:cstheme="minorHAnsi"/>
          <w:sz w:val="22"/>
          <w:szCs w:val="22"/>
        </w:rPr>
        <w:t xml:space="preserve">zakresie ochrony informacji niejawnych; </w:t>
      </w:r>
    </w:p>
    <w:p w14:paraId="13B77CD1" w14:textId="77777777" w:rsidR="000B21F3" w:rsidRDefault="00A71D9E" w:rsidP="00A03B94">
      <w:pPr>
        <w:pStyle w:val="Akapitzlist"/>
        <w:numPr>
          <w:ilvl w:val="1"/>
          <w:numId w:val="25"/>
        </w:numPr>
        <w:spacing w:line="276" w:lineRule="auto"/>
        <w:ind w:left="567" w:hanging="283"/>
        <w:jc w:val="both"/>
        <w:rPr>
          <w:rFonts w:asciiTheme="minorHAnsi" w:hAnsiTheme="minorHAnsi" w:cstheme="minorHAnsi"/>
          <w:sz w:val="22"/>
          <w:szCs w:val="22"/>
        </w:rPr>
      </w:pPr>
      <w:r w:rsidRPr="000B21F3">
        <w:rPr>
          <w:rFonts w:asciiTheme="minorHAnsi" w:hAnsiTheme="minorHAnsi" w:cstheme="minorHAnsi"/>
          <w:sz w:val="22"/>
          <w:szCs w:val="22"/>
        </w:rPr>
        <w:t xml:space="preserve">kontrola prawidłowości obiegu dokumentów; </w:t>
      </w:r>
    </w:p>
    <w:p w14:paraId="3A93660F" w14:textId="6EB351D7" w:rsidR="000B21F3" w:rsidRDefault="00A71D9E" w:rsidP="00890D7E">
      <w:pPr>
        <w:pStyle w:val="Akapitzlist"/>
        <w:numPr>
          <w:ilvl w:val="1"/>
          <w:numId w:val="25"/>
        </w:numPr>
        <w:spacing w:line="276" w:lineRule="auto"/>
        <w:ind w:left="709" w:hanging="425"/>
        <w:jc w:val="both"/>
        <w:rPr>
          <w:rFonts w:asciiTheme="minorHAnsi" w:hAnsiTheme="minorHAnsi" w:cstheme="minorHAnsi"/>
          <w:sz w:val="22"/>
          <w:szCs w:val="22"/>
        </w:rPr>
      </w:pPr>
      <w:r w:rsidRPr="000B21F3">
        <w:rPr>
          <w:rFonts w:asciiTheme="minorHAnsi" w:hAnsiTheme="minorHAnsi" w:cstheme="minorHAnsi"/>
          <w:sz w:val="22"/>
          <w:szCs w:val="22"/>
        </w:rPr>
        <w:t>bieżące zapoznawanie się z aktami prawa powszechnie obowiązującego i</w:t>
      </w:r>
      <w:r w:rsidR="006669A5">
        <w:rPr>
          <w:rFonts w:asciiTheme="minorHAnsi" w:hAnsiTheme="minorHAnsi" w:cstheme="minorHAnsi"/>
          <w:sz w:val="22"/>
          <w:szCs w:val="22"/>
        </w:rPr>
        <w:t xml:space="preserve"> </w:t>
      </w:r>
      <w:r w:rsidRPr="000B21F3">
        <w:rPr>
          <w:rFonts w:asciiTheme="minorHAnsi" w:hAnsiTheme="minorHAnsi" w:cstheme="minorHAnsi"/>
          <w:sz w:val="22"/>
          <w:szCs w:val="22"/>
        </w:rPr>
        <w:t>wewnętrznymi aktami prawnymi dotyczącymi działalności jednostki oraz ścisłe ich stosowanie i</w:t>
      </w:r>
      <w:r w:rsidR="000B21F3">
        <w:rPr>
          <w:rFonts w:asciiTheme="minorHAnsi" w:hAnsiTheme="minorHAnsi" w:cstheme="minorHAnsi"/>
          <w:sz w:val="22"/>
          <w:szCs w:val="22"/>
        </w:rPr>
        <w:t> </w:t>
      </w:r>
      <w:r w:rsidRPr="000B21F3">
        <w:rPr>
          <w:rFonts w:asciiTheme="minorHAnsi" w:hAnsiTheme="minorHAnsi" w:cstheme="minorHAnsi"/>
          <w:sz w:val="22"/>
          <w:szCs w:val="22"/>
        </w:rPr>
        <w:t xml:space="preserve">przestrzeganie; </w:t>
      </w:r>
    </w:p>
    <w:p w14:paraId="47FAEBC8" w14:textId="77777777" w:rsidR="000B21F3" w:rsidRPr="000B21F3" w:rsidRDefault="00A71D9E" w:rsidP="00890D7E">
      <w:pPr>
        <w:pStyle w:val="Akapitzlist"/>
        <w:numPr>
          <w:ilvl w:val="1"/>
          <w:numId w:val="25"/>
        </w:numPr>
        <w:spacing w:line="276" w:lineRule="auto"/>
        <w:ind w:left="709" w:hanging="425"/>
        <w:jc w:val="both"/>
        <w:rPr>
          <w:rFonts w:asciiTheme="minorHAnsi" w:hAnsiTheme="minorHAnsi" w:cstheme="minorHAnsi"/>
          <w:sz w:val="22"/>
          <w:szCs w:val="22"/>
        </w:rPr>
      </w:pPr>
      <w:r w:rsidRPr="000B21F3">
        <w:rPr>
          <w:rFonts w:asciiTheme="minorHAnsi" w:hAnsiTheme="minorHAnsi" w:cstheme="minorHAnsi"/>
          <w:sz w:val="22"/>
        </w:rPr>
        <w:t xml:space="preserve">udział w szkoleniach obligatoryjnych dla kierowników jednostek; </w:t>
      </w:r>
    </w:p>
    <w:p w14:paraId="22BAD9D4" w14:textId="7057A9F3" w:rsidR="000B21F3" w:rsidRPr="000B21F3" w:rsidRDefault="00A71D9E" w:rsidP="00890D7E">
      <w:pPr>
        <w:pStyle w:val="Akapitzlist"/>
        <w:numPr>
          <w:ilvl w:val="1"/>
          <w:numId w:val="25"/>
        </w:numPr>
        <w:spacing w:line="276" w:lineRule="auto"/>
        <w:ind w:left="709" w:hanging="425"/>
        <w:jc w:val="both"/>
        <w:rPr>
          <w:rFonts w:asciiTheme="minorHAnsi" w:hAnsiTheme="minorHAnsi" w:cstheme="minorHAnsi"/>
          <w:sz w:val="22"/>
          <w:szCs w:val="22"/>
        </w:rPr>
      </w:pPr>
      <w:r w:rsidRPr="000B21F3">
        <w:rPr>
          <w:rFonts w:asciiTheme="minorHAnsi" w:hAnsiTheme="minorHAnsi" w:cstheme="minorHAnsi"/>
          <w:sz w:val="22"/>
        </w:rPr>
        <w:t>przekazywanie podległym pracownikom wiedzy zdobytej dzięki uczestnictwu w</w:t>
      </w:r>
      <w:r w:rsidR="006669A5">
        <w:rPr>
          <w:rFonts w:asciiTheme="minorHAnsi" w:hAnsiTheme="minorHAnsi" w:cstheme="minorHAnsi"/>
          <w:sz w:val="22"/>
        </w:rPr>
        <w:t xml:space="preserve"> </w:t>
      </w:r>
      <w:r w:rsidRPr="000B21F3">
        <w:rPr>
          <w:rFonts w:asciiTheme="minorHAnsi" w:hAnsiTheme="minorHAnsi" w:cstheme="minorHAnsi"/>
          <w:sz w:val="22"/>
        </w:rPr>
        <w:t xml:space="preserve">szkoleniach, kursach, konferencjach, seminariach i innych formach podnoszenia kwalifikacji finansowanych lub organizowanych przez ASP; </w:t>
      </w:r>
    </w:p>
    <w:p w14:paraId="097AEDFC" w14:textId="77777777" w:rsidR="000B21F3" w:rsidRDefault="00A71D9E" w:rsidP="00A03B94">
      <w:pPr>
        <w:pStyle w:val="Akapitzlist"/>
        <w:numPr>
          <w:ilvl w:val="1"/>
          <w:numId w:val="25"/>
        </w:numPr>
        <w:spacing w:line="276" w:lineRule="auto"/>
        <w:ind w:left="709" w:hanging="425"/>
        <w:jc w:val="both"/>
        <w:rPr>
          <w:rFonts w:asciiTheme="minorHAnsi" w:hAnsiTheme="minorHAnsi" w:cstheme="minorHAnsi"/>
          <w:sz w:val="22"/>
          <w:szCs w:val="22"/>
        </w:rPr>
      </w:pPr>
      <w:r w:rsidRPr="000B21F3">
        <w:rPr>
          <w:rFonts w:asciiTheme="minorHAnsi" w:hAnsiTheme="minorHAnsi" w:cstheme="minorHAnsi"/>
          <w:sz w:val="22"/>
          <w:szCs w:val="22"/>
        </w:rPr>
        <w:t>zapoznawanie podległych pracowników z bieżącymi aktami prawnymi wydawanymi w Uczelni;</w:t>
      </w:r>
    </w:p>
    <w:p w14:paraId="637BC929" w14:textId="77777777" w:rsidR="000B21F3" w:rsidRDefault="00A71D9E" w:rsidP="00A03B94">
      <w:pPr>
        <w:pStyle w:val="Akapitzlist"/>
        <w:numPr>
          <w:ilvl w:val="1"/>
          <w:numId w:val="25"/>
        </w:numPr>
        <w:spacing w:line="276" w:lineRule="auto"/>
        <w:ind w:left="709" w:hanging="425"/>
        <w:jc w:val="both"/>
        <w:rPr>
          <w:rFonts w:asciiTheme="minorHAnsi" w:hAnsiTheme="minorHAnsi" w:cstheme="minorHAnsi"/>
          <w:sz w:val="22"/>
          <w:szCs w:val="22"/>
        </w:rPr>
      </w:pPr>
      <w:r w:rsidRPr="000B21F3">
        <w:rPr>
          <w:rFonts w:asciiTheme="minorHAnsi" w:hAnsiTheme="minorHAnsi" w:cstheme="minorHAnsi"/>
          <w:sz w:val="22"/>
          <w:szCs w:val="22"/>
        </w:rPr>
        <w:t xml:space="preserve">egzekwowanie stosowania przez podległych pracowników przepisów dotyczących funkcjonowania jednostki administracji; </w:t>
      </w:r>
    </w:p>
    <w:p w14:paraId="731EBCD5" w14:textId="6E5239AE" w:rsidR="00A71D9E" w:rsidRPr="00A80336" w:rsidRDefault="00A71D9E" w:rsidP="00A03B94">
      <w:pPr>
        <w:pStyle w:val="Akapitzlist"/>
        <w:numPr>
          <w:ilvl w:val="1"/>
          <w:numId w:val="25"/>
        </w:numPr>
        <w:spacing w:line="276" w:lineRule="auto"/>
        <w:ind w:left="709" w:hanging="425"/>
        <w:jc w:val="both"/>
        <w:rPr>
          <w:rFonts w:asciiTheme="minorHAnsi" w:hAnsiTheme="minorHAnsi" w:cstheme="minorHAnsi"/>
          <w:sz w:val="22"/>
          <w:szCs w:val="22"/>
        </w:rPr>
      </w:pPr>
      <w:r w:rsidRPr="000B21F3">
        <w:rPr>
          <w:rFonts w:asciiTheme="minorHAnsi" w:hAnsiTheme="minorHAnsi" w:cstheme="minorHAnsi"/>
          <w:sz w:val="22"/>
          <w:szCs w:val="22"/>
        </w:rPr>
        <w:t xml:space="preserve">bieżące informowanie przełożonych </w:t>
      </w:r>
      <w:r w:rsidRPr="00A80336">
        <w:rPr>
          <w:rFonts w:asciiTheme="minorHAnsi" w:hAnsiTheme="minorHAnsi" w:cstheme="minorHAnsi"/>
          <w:sz w:val="22"/>
          <w:szCs w:val="22"/>
        </w:rPr>
        <w:t xml:space="preserve">o aktualnym stanie realizacji zadań kierowanej jednostki, ewentualnych zakłóceniach bądź zagrożeniach ich terminowego lub prawidłowego wykonania; </w:t>
      </w:r>
    </w:p>
    <w:p w14:paraId="7D3F2765" w14:textId="77777777" w:rsidR="00A71D9E" w:rsidRPr="00A80336" w:rsidRDefault="00A71D9E" w:rsidP="00A03B94">
      <w:pPr>
        <w:pStyle w:val="Akapitzlist"/>
        <w:numPr>
          <w:ilvl w:val="1"/>
          <w:numId w:val="25"/>
        </w:numPr>
        <w:spacing w:line="276" w:lineRule="auto"/>
        <w:ind w:left="709" w:hanging="425"/>
        <w:jc w:val="both"/>
        <w:rPr>
          <w:rFonts w:asciiTheme="minorHAnsi" w:hAnsiTheme="minorHAnsi" w:cstheme="minorHAnsi"/>
          <w:sz w:val="22"/>
          <w:szCs w:val="22"/>
        </w:rPr>
      </w:pPr>
      <w:r w:rsidRPr="00A80336">
        <w:rPr>
          <w:rFonts w:asciiTheme="minorHAnsi" w:hAnsiTheme="minorHAnsi" w:cstheme="minorHAnsi"/>
          <w:sz w:val="22"/>
          <w:szCs w:val="22"/>
        </w:rPr>
        <w:t xml:space="preserve">przygotowywanie informacji niezbędnych do tworzenia planu rzeczowo-finansowego oraz planu zamówień publicznych związanych z zadaniami jednostki; </w:t>
      </w:r>
    </w:p>
    <w:p w14:paraId="7AD73CCF" w14:textId="77777777" w:rsidR="00A71D9E" w:rsidRPr="00A80336" w:rsidRDefault="00A71D9E" w:rsidP="00A03B94">
      <w:pPr>
        <w:pStyle w:val="Akapitzlist"/>
        <w:numPr>
          <w:ilvl w:val="1"/>
          <w:numId w:val="25"/>
        </w:numPr>
        <w:spacing w:line="276" w:lineRule="auto"/>
        <w:ind w:left="709" w:hanging="425"/>
        <w:jc w:val="both"/>
        <w:rPr>
          <w:rFonts w:asciiTheme="minorHAnsi" w:hAnsiTheme="minorHAnsi" w:cstheme="minorHAnsi"/>
          <w:sz w:val="22"/>
          <w:szCs w:val="22"/>
        </w:rPr>
      </w:pPr>
      <w:r w:rsidRPr="00A80336">
        <w:rPr>
          <w:rFonts w:asciiTheme="minorHAnsi" w:hAnsiTheme="minorHAnsi" w:cstheme="minorHAnsi"/>
          <w:sz w:val="22"/>
          <w:szCs w:val="22"/>
        </w:rPr>
        <w:t xml:space="preserve">nadzór nad tworzeniem i bieżącym aktualizowaniem serwisu internetowego jednostki, jeżeli taki istnieje; </w:t>
      </w:r>
    </w:p>
    <w:p w14:paraId="2E44B96D" w14:textId="6E1FD16D" w:rsidR="00A71D9E" w:rsidRPr="00A80336" w:rsidRDefault="00A71D9E" w:rsidP="00A03B94">
      <w:pPr>
        <w:pStyle w:val="Akapitzlist"/>
        <w:numPr>
          <w:ilvl w:val="1"/>
          <w:numId w:val="25"/>
        </w:numPr>
        <w:spacing w:line="276" w:lineRule="auto"/>
        <w:ind w:left="709" w:hanging="425"/>
        <w:jc w:val="both"/>
        <w:rPr>
          <w:rFonts w:asciiTheme="minorHAnsi" w:hAnsiTheme="minorHAnsi" w:cstheme="minorHAnsi"/>
          <w:sz w:val="22"/>
          <w:szCs w:val="22"/>
        </w:rPr>
      </w:pPr>
      <w:r w:rsidRPr="00A80336">
        <w:rPr>
          <w:rFonts w:asciiTheme="minorHAnsi" w:hAnsiTheme="minorHAnsi" w:cstheme="minorHAnsi"/>
          <w:sz w:val="22"/>
          <w:szCs w:val="22"/>
        </w:rPr>
        <w:t>nadzór i kontrola nad prawidłowym przekazywaniem, wykorzystywaniem i</w:t>
      </w:r>
      <w:r w:rsidR="006669A5">
        <w:rPr>
          <w:rFonts w:asciiTheme="minorHAnsi" w:hAnsiTheme="minorHAnsi" w:cstheme="minorHAnsi"/>
          <w:sz w:val="22"/>
          <w:szCs w:val="22"/>
        </w:rPr>
        <w:t xml:space="preserve"> </w:t>
      </w:r>
      <w:r w:rsidRPr="00A80336">
        <w:rPr>
          <w:rFonts w:asciiTheme="minorHAnsi" w:hAnsiTheme="minorHAnsi" w:cstheme="minorHAnsi"/>
          <w:sz w:val="22"/>
          <w:szCs w:val="22"/>
        </w:rPr>
        <w:t xml:space="preserve">zabezpieczeniem mienia powierzonego jednostce, w tym informowanie Działu Administracji o fakcie zmiany miejsc użytkowania majątku ruchomego; </w:t>
      </w:r>
    </w:p>
    <w:p w14:paraId="1D8A578D" w14:textId="55B23011" w:rsidR="00A71D9E" w:rsidRPr="00A80336" w:rsidRDefault="00A71D9E" w:rsidP="00A03B94">
      <w:pPr>
        <w:pStyle w:val="Akapitzlist"/>
        <w:numPr>
          <w:ilvl w:val="1"/>
          <w:numId w:val="25"/>
        </w:numPr>
        <w:spacing w:line="276" w:lineRule="auto"/>
        <w:ind w:left="709" w:hanging="425"/>
        <w:jc w:val="both"/>
        <w:rPr>
          <w:rFonts w:asciiTheme="minorHAnsi" w:hAnsiTheme="minorHAnsi" w:cstheme="minorHAnsi"/>
          <w:sz w:val="22"/>
          <w:szCs w:val="22"/>
        </w:rPr>
      </w:pPr>
      <w:r w:rsidRPr="00A80336">
        <w:rPr>
          <w:rFonts w:asciiTheme="minorHAnsi" w:hAnsiTheme="minorHAnsi" w:cstheme="minorHAnsi"/>
          <w:sz w:val="22"/>
          <w:szCs w:val="22"/>
        </w:rPr>
        <w:t>nadzór i kontrola nad utrzymaniem przydzielonych jednostce pomieszczeń w</w:t>
      </w:r>
      <w:r w:rsidR="006669A5">
        <w:rPr>
          <w:rFonts w:asciiTheme="minorHAnsi" w:hAnsiTheme="minorHAnsi" w:cstheme="minorHAnsi"/>
          <w:sz w:val="22"/>
          <w:szCs w:val="22"/>
        </w:rPr>
        <w:t xml:space="preserve"> </w:t>
      </w:r>
      <w:r w:rsidRPr="00A80336">
        <w:rPr>
          <w:rFonts w:asciiTheme="minorHAnsi" w:hAnsiTheme="minorHAnsi" w:cstheme="minorHAnsi"/>
          <w:sz w:val="22"/>
          <w:szCs w:val="22"/>
        </w:rPr>
        <w:t>należytym porządku;</w:t>
      </w:r>
    </w:p>
    <w:p w14:paraId="08318B67" w14:textId="2FEAE48D" w:rsidR="00B03972" w:rsidRPr="00A80336" w:rsidRDefault="00B03972" w:rsidP="00A03B94">
      <w:pPr>
        <w:pStyle w:val="Akapitzlist"/>
        <w:numPr>
          <w:ilvl w:val="1"/>
          <w:numId w:val="25"/>
        </w:numPr>
        <w:spacing w:line="276" w:lineRule="auto"/>
        <w:ind w:left="709" w:hanging="425"/>
        <w:jc w:val="both"/>
        <w:rPr>
          <w:rFonts w:asciiTheme="minorHAnsi" w:hAnsiTheme="minorHAnsi" w:cstheme="minorHAnsi"/>
          <w:sz w:val="22"/>
          <w:szCs w:val="22"/>
        </w:rPr>
      </w:pPr>
      <w:r w:rsidRPr="00A80336">
        <w:rPr>
          <w:rFonts w:asciiTheme="minorHAnsi" w:hAnsiTheme="minorHAnsi" w:cstheme="minorHAnsi"/>
          <w:sz w:val="22"/>
          <w:szCs w:val="22"/>
        </w:rPr>
        <w:t>nadzór i kontrola nad prawidłowym przetwarzaniem danych osobowych przez jednostkę</w:t>
      </w:r>
      <w:r w:rsidR="006669A5">
        <w:rPr>
          <w:rFonts w:asciiTheme="minorHAnsi" w:hAnsiTheme="minorHAnsi" w:cstheme="minorHAnsi"/>
          <w:sz w:val="22"/>
          <w:szCs w:val="22"/>
        </w:rPr>
        <w:t>;</w:t>
      </w:r>
    </w:p>
    <w:p w14:paraId="5F4D849A" w14:textId="77777777" w:rsidR="00A71D9E" w:rsidRPr="00A80336" w:rsidRDefault="00A71D9E" w:rsidP="00A03B94">
      <w:pPr>
        <w:pStyle w:val="Akapitzlist"/>
        <w:numPr>
          <w:ilvl w:val="1"/>
          <w:numId w:val="25"/>
        </w:numPr>
        <w:spacing w:line="276" w:lineRule="auto"/>
        <w:ind w:left="709" w:hanging="425"/>
        <w:jc w:val="both"/>
        <w:rPr>
          <w:rFonts w:asciiTheme="minorHAnsi" w:hAnsiTheme="minorHAnsi" w:cstheme="minorHAnsi"/>
          <w:sz w:val="22"/>
          <w:szCs w:val="22"/>
        </w:rPr>
      </w:pPr>
      <w:r w:rsidRPr="00A80336">
        <w:rPr>
          <w:rFonts w:asciiTheme="minorHAnsi" w:hAnsiTheme="minorHAnsi" w:cstheme="minorHAnsi"/>
          <w:sz w:val="22"/>
          <w:szCs w:val="22"/>
        </w:rPr>
        <w:t xml:space="preserve">nadzór nad przekazywaniem zadań przez pracowników odchodzących z pracy lub przeniesionych w związku ze zmianami miejsca pracy lub struktury organizacyjnej Uczelni; </w:t>
      </w:r>
    </w:p>
    <w:p w14:paraId="3BE4F39E" w14:textId="77777777" w:rsidR="00A71D9E" w:rsidRPr="00A80336" w:rsidRDefault="00A71D9E" w:rsidP="00A03B94">
      <w:pPr>
        <w:pStyle w:val="Akapitzlist"/>
        <w:numPr>
          <w:ilvl w:val="1"/>
          <w:numId w:val="25"/>
        </w:numPr>
        <w:spacing w:line="276" w:lineRule="auto"/>
        <w:ind w:left="709" w:hanging="425"/>
        <w:jc w:val="both"/>
        <w:rPr>
          <w:rFonts w:asciiTheme="minorHAnsi" w:hAnsiTheme="minorHAnsi" w:cstheme="minorHAnsi"/>
          <w:sz w:val="22"/>
          <w:szCs w:val="22"/>
        </w:rPr>
      </w:pPr>
      <w:r w:rsidRPr="00A80336">
        <w:rPr>
          <w:rFonts w:asciiTheme="minorHAnsi" w:hAnsiTheme="minorHAnsi" w:cstheme="minorHAnsi"/>
          <w:sz w:val="22"/>
          <w:szCs w:val="22"/>
        </w:rPr>
        <w:t xml:space="preserve">planowanie, ewidencjonowanie, rozliczanie i kontrola czasu pracy podległych pracowników; </w:t>
      </w:r>
    </w:p>
    <w:p w14:paraId="5962CEE9" w14:textId="77777777" w:rsidR="00A71D9E" w:rsidRPr="00A80336" w:rsidRDefault="00A71D9E" w:rsidP="00A03B94">
      <w:pPr>
        <w:pStyle w:val="Akapitzlist"/>
        <w:numPr>
          <w:ilvl w:val="1"/>
          <w:numId w:val="25"/>
        </w:numPr>
        <w:spacing w:line="276" w:lineRule="auto"/>
        <w:ind w:left="709" w:hanging="425"/>
        <w:jc w:val="both"/>
        <w:rPr>
          <w:rFonts w:asciiTheme="minorHAnsi" w:hAnsiTheme="minorHAnsi" w:cstheme="minorHAnsi"/>
          <w:sz w:val="22"/>
          <w:szCs w:val="22"/>
        </w:rPr>
      </w:pPr>
      <w:r w:rsidRPr="00A80336">
        <w:rPr>
          <w:rFonts w:asciiTheme="minorHAnsi" w:hAnsiTheme="minorHAnsi" w:cstheme="minorHAnsi"/>
          <w:sz w:val="22"/>
          <w:szCs w:val="22"/>
        </w:rPr>
        <w:t xml:space="preserve">opracowywanie planów urlopowych i kontrola ich realizacji; </w:t>
      </w:r>
    </w:p>
    <w:p w14:paraId="3EA8AAAB" w14:textId="77777777" w:rsidR="00A71D9E" w:rsidRPr="00A4762C" w:rsidRDefault="00A71D9E" w:rsidP="00A03B94">
      <w:pPr>
        <w:pStyle w:val="Akapitzlist"/>
        <w:numPr>
          <w:ilvl w:val="1"/>
          <w:numId w:val="25"/>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ocena podległych pracowników i przekazywanie wniosków przełożonym; </w:t>
      </w:r>
    </w:p>
    <w:p w14:paraId="67A83CC8" w14:textId="77777777" w:rsidR="00A71D9E" w:rsidRPr="00A4762C" w:rsidRDefault="00A71D9E" w:rsidP="00A03B94">
      <w:pPr>
        <w:pStyle w:val="Akapitzlist"/>
        <w:numPr>
          <w:ilvl w:val="1"/>
          <w:numId w:val="25"/>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współpraca z innymi jednostkami funkcjonującymi w ASP.</w:t>
      </w:r>
    </w:p>
    <w:p w14:paraId="60FAA8BD" w14:textId="6D3A419D" w:rsidR="00A71D9E" w:rsidRPr="00A4762C" w:rsidRDefault="00A71D9E" w:rsidP="00890D7E">
      <w:pPr>
        <w:spacing w:line="276" w:lineRule="auto"/>
        <w:rPr>
          <w:rFonts w:asciiTheme="minorHAnsi" w:hAnsiTheme="minorHAnsi" w:cstheme="minorHAnsi"/>
        </w:rPr>
      </w:pPr>
    </w:p>
    <w:p w14:paraId="26E2ACB3" w14:textId="601A6B87" w:rsidR="00A71D9E" w:rsidRPr="00A4762C" w:rsidRDefault="00A71D9E" w:rsidP="00890D7E">
      <w:pPr>
        <w:pStyle w:val="Nagwek3"/>
        <w:rPr>
          <w:rFonts w:asciiTheme="minorHAnsi" w:hAnsiTheme="minorHAnsi" w:cstheme="minorHAnsi"/>
        </w:rPr>
      </w:pPr>
      <w:bookmarkStart w:id="21" w:name="_Toc22726539"/>
      <w:r w:rsidRPr="00A4762C">
        <w:rPr>
          <w:rFonts w:asciiTheme="minorHAnsi" w:hAnsiTheme="minorHAnsi" w:cstheme="minorHAnsi"/>
        </w:rPr>
        <w:lastRenderedPageBreak/>
        <w:t xml:space="preserve">§ </w:t>
      </w:r>
      <w:r w:rsidR="001F6737" w:rsidRPr="00A4762C">
        <w:rPr>
          <w:rFonts w:asciiTheme="minorHAnsi" w:hAnsiTheme="minorHAnsi" w:cstheme="minorHAnsi"/>
        </w:rPr>
        <w:t>1</w:t>
      </w:r>
      <w:r w:rsidR="004016BA" w:rsidRPr="00A4762C">
        <w:rPr>
          <w:rFonts w:asciiTheme="minorHAnsi" w:hAnsiTheme="minorHAnsi" w:cstheme="minorHAnsi"/>
        </w:rPr>
        <w:t>7</w:t>
      </w:r>
      <w:r w:rsidRPr="00A4762C">
        <w:rPr>
          <w:rFonts w:asciiTheme="minorHAnsi" w:hAnsiTheme="minorHAnsi" w:cstheme="minorHAnsi"/>
        </w:rPr>
        <w:t xml:space="preserve">. </w:t>
      </w:r>
      <w:r w:rsidR="001F6737" w:rsidRPr="00A4762C">
        <w:rPr>
          <w:rFonts w:asciiTheme="minorHAnsi" w:hAnsiTheme="minorHAnsi" w:cstheme="minorHAnsi"/>
        </w:rPr>
        <w:t>[Kierujący pionami]</w:t>
      </w:r>
      <w:bookmarkEnd w:id="21"/>
    </w:p>
    <w:p w14:paraId="610819E1" w14:textId="77777777" w:rsidR="00A71D9E" w:rsidRPr="00A4762C" w:rsidRDefault="00A71D9E" w:rsidP="00890D7E">
      <w:pPr>
        <w:pStyle w:val="Akapitzlist"/>
        <w:numPr>
          <w:ilvl w:val="0"/>
          <w:numId w:val="19"/>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Kierownicy pionów sprawują nadzór nad wykonywaniem zadań przez jednostki administracji wchodzące w skład danego pionu, dbając o ekonomiczną racjonalność zadań. Z tego tytułu są uprawnieni w szczególności do: </w:t>
      </w:r>
    </w:p>
    <w:p w14:paraId="0ED5B830" w14:textId="77777777" w:rsidR="00A71D9E" w:rsidRPr="00A4762C" w:rsidRDefault="00A71D9E" w:rsidP="00890D7E">
      <w:pPr>
        <w:pStyle w:val="Akapitzlist"/>
        <w:numPr>
          <w:ilvl w:val="1"/>
          <w:numId w:val="19"/>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określania szczegółowych zasad wykonywania czynności objętych zadaniami podległych jednostek; </w:t>
      </w:r>
    </w:p>
    <w:p w14:paraId="3807CF0C" w14:textId="278FC8CE" w:rsidR="00A71D9E" w:rsidRPr="00A4762C" w:rsidRDefault="00A71D9E" w:rsidP="00890D7E">
      <w:pPr>
        <w:pStyle w:val="Akapitzlist"/>
        <w:numPr>
          <w:ilvl w:val="1"/>
          <w:numId w:val="19"/>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występowania do kierowników oraz pracowników podległych jednostek o</w:t>
      </w:r>
      <w:r w:rsidR="006669A5">
        <w:rPr>
          <w:rFonts w:asciiTheme="minorHAnsi" w:hAnsiTheme="minorHAnsi" w:cstheme="minorHAnsi"/>
          <w:sz w:val="22"/>
          <w:szCs w:val="22"/>
        </w:rPr>
        <w:t xml:space="preserve"> </w:t>
      </w:r>
      <w:r w:rsidRPr="00A4762C">
        <w:rPr>
          <w:rFonts w:asciiTheme="minorHAnsi" w:hAnsiTheme="minorHAnsi" w:cstheme="minorHAnsi"/>
          <w:sz w:val="22"/>
          <w:szCs w:val="22"/>
        </w:rPr>
        <w:t>udostępnianie efektów ich pracy, niezbędnych informacji i wyjaśnień, a także odpowiednich dokumentów, z</w:t>
      </w:r>
      <w:r w:rsidR="00B56053">
        <w:rPr>
          <w:rFonts w:asciiTheme="minorHAnsi" w:hAnsiTheme="minorHAnsi" w:cstheme="minorHAnsi"/>
          <w:sz w:val="22"/>
          <w:szCs w:val="22"/>
        </w:rPr>
        <w:t> </w:t>
      </w:r>
      <w:r w:rsidRPr="00A4762C">
        <w:rPr>
          <w:rFonts w:asciiTheme="minorHAnsi" w:hAnsiTheme="minorHAnsi" w:cstheme="minorHAnsi"/>
          <w:sz w:val="22"/>
          <w:szCs w:val="22"/>
        </w:rPr>
        <w:t>uwzględnieniem ograniczeń wynikających z</w:t>
      </w:r>
      <w:r w:rsidR="006669A5">
        <w:rPr>
          <w:rFonts w:asciiTheme="minorHAnsi" w:hAnsiTheme="minorHAnsi" w:cstheme="minorHAnsi"/>
          <w:sz w:val="22"/>
          <w:szCs w:val="22"/>
        </w:rPr>
        <w:t xml:space="preserve"> </w:t>
      </w:r>
      <w:r w:rsidRPr="00A4762C">
        <w:rPr>
          <w:rFonts w:asciiTheme="minorHAnsi" w:hAnsiTheme="minorHAnsi" w:cstheme="minorHAnsi"/>
          <w:sz w:val="22"/>
          <w:szCs w:val="22"/>
        </w:rPr>
        <w:t xml:space="preserve">przepisów nadrzędnych; </w:t>
      </w:r>
    </w:p>
    <w:p w14:paraId="1E9ECF63" w14:textId="77777777" w:rsidR="00A71D9E" w:rsidRPr="00A4762C" w:rsidRDefault="00A71D9E" w:rsidP="00890D7E">
      <w:pPr>
        <w:pStyle w:val="Akapitzlist"/>
        <w:numPr>
          <w:ilvl w:val="1"/>
          <w:numId w:val="19"/>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wydawania poleceń kierownikom oraz pracownikom podległych jednostek dotyczących usunięcia w wyznaczonym terminie określonych nieprawidłowości; </w:t>
      </w:r>
    </w:p>
    <w:p w14:paraId="4D86BC24" w14:textId="4668FB88" w:rsidR="00A71D9E" w:rsidRPr="00A4762C" w:rsidRDefault="00A71D9E" w:rsidP="00890D7E">
      <w:pPr>
        <w:pStyle w:val="Akapitzlist"/>
        <w:numPr>
          <w:ilvl w:val="1"/>
          <w:numId w:val="19"/>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dokonywania ocen kierowników podległych jednostek i zgłaszania rekomendacji dotyczących polityki kadrowej i rozwoju pracowników, składania propozycji nagród i premii zgodnie z</w:t>
      </w:r>
      <w:r w:rsidR="00B56053">
        <w:rPr>
          <w:rFonts w:asciiTheme="minorHAnsi" w:hAnsiTheme="minorHAnsi" w:cstheme="minorHAnsi"/>
          <w:sz w:val="22"/>
          <w:szCs w:val="22"/>
        </w:rPr>
        <w:t> </w:t>
      </w:r>
      <w:r w:rsidRPr="00A4762C">
        <w:rPr>
          <w:rFonts w:asciiTheme="minorHAnsi" w:hAnsiTheme="minorHAnsi" w:cstheme="minorHAnsi"/>
          <w:sz w:val="22"/>
          <w:szCs w:val="22"/>
        </w:rPr>
        <w:t xml:space="preserve">obowiązującymi procedurami. </w:t>
      </w:r>
    </w:p>
    <w:p w14:paraId="2AED6639" w14:textId="6A9A3831" w:rsidR="00B56053" w:rsidRDefault="00A71D9E" w:rsidP="00890D7E">
      <w:pPr>
        <w:pStyle w:val="Akapitzlist"/>
        <w:numPr>
          <w:ilvl w:val="0"/>
          <w:numId w:val="19"/>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Kierownicy jednostek administracji w zakresie realizacji zadań tych jednostek podlegają kierownikowi danego pionu i odpowiadają przed nim za wykonanie tych zadań.</w:t>
      </w:r>
    </w:p>
    <w:p w14:paraId="396AA1EB" w14:textId="4F89CB2D" w:rsidR="00B56053" w:rsidRDefault="00B56053" w:rsidP="00890D7E">
      <w:pPr>
        <w:spacing w:line="276" w:lineRule="auto"/>
        <w:rPr>
          <w:rFonts w:asciiTheme="minorHAnsi" w:hAnsiTheme="minorHAnsi" w:cstheme="minorHAnsi"/>
          <w:sz w:val="22"/>
        </w:rPr>
      </w:pPr>
    </w:p>
    <w:p w14:paraId="3712054C" w14:textId="0CBBE123" w:rsidR="00B56053" w:rsidRDefault="00B56053" w:rsidP="00BF4A71">
      <w:pPr>
        <w:spacing w:line="276" w:lineRule="auto"/>
        <w:rPr>
          <w:rFonts w:asciiTheme="minorHAnsi" w:hAnsiTheme="minorHAnsi" w:cstheme="minorHAnsi"/>
          <w:sz w:val="22"/>
        </w:rPr>
      </w:pPr>
    </w:p>
    <w:p w14:paraId="1EB8AB39" w14:textId="77777777" w:rsidR="00B56053" w:rsidRPr="00B56053" w:rsidRDefault="00B56053" w:rsidP="00890D7E">
      <w:pPr>
        <w:spacing w:line="276" w:lineRule="auto"/>
        <w:rPr>
          <w:rFonts w:asciiTheme="minorHAnsi" w:hAnsiTheme="minorHAnsi" w:cstheme="minorHAnsi"/>
          <w:sz w:val="22"/>
        </w:rPr>
      </w:pPr>
    </w:p>
    <w:p w14:paraId="77E993E7" w14:textId="12840262" w:rsidR="00041EFA" w:rsidRPr="00A4762C" w:rsidRDefault="00041EFA" w:rsidP="00890D7E">
      <w:pPr>
        <w:pStyle w:val="Nagwek1"/>
        <w:rPr>
          <w:rFonts w:asciiTheme="minorHAnsi" w:hAnsiTheme="minorHAnsi" w:cstheme="minorHAnsi"/>
        </w:rPr>
      </w:pPr>
      <w:bookmarkStart w:id="22" w:name="_Toc22726540"/>
      <w:r w:rsidRPr="00A4762C">
        <w:rPr>
          <w:rFonts w:asciiTheme="minorHAnsi" w:hAnsiTheme="minorHAnsi" w:cstheme="minorHAnsi"/>
        </w:rPr>
        <w:t xml:space="preserve">DZIAŁ </w:t>
      </w:r>
      <w:r w:rsidR="001F6737" w:rsidRPr="00A4762C">
        <w:rPr>
          <w:rFonts w:asciiTheme="minorHAnsi" w:hAnsiTheme="minorHAnsi" w:cstheme="minorHAnsi"/>
        </w:rPr>
        <w:t>II.</w:t>
      </w:r>
      <w:r w:rsidRPr="00A4762C">
        <w:rPr>
          <w:rFonts w:asciiTheme="minorHAnsi" w:hAnsiTheme="minorHAnsi" w:cstheme="minorHAnsi"/>
        </w:rPr>
        <w:t xml:space="preserve"> ORGANIZACJA PRACY AKADEMII</w:t>
      </w:r>
      <w:bookmarkEnd w:id="22"/>
    </w:p>
    <w:p w14:paraId="1EBD17E9" w14:textId="77777777" w:rsidR="00041EFA" w:rsidRPr="00A4762C" w:rsidRDefault="00041EFA" w:rsidP="00890D7E">
      <w:pPr>
        <w:spacing w:line="276" w:lineRule="auto"/>
        <w:rPr>
          <w:rFonts w:asciiTheme="minorHAnsi" w:hAnsiTheme="minorHAnsi" w:cstheme="minorHAnsi"/>
        </w:rPr>
      </w:pPr>
    </w:p>
    <w:p w14:paraId="0E49B327" w14:textId="75A804E0" w:rsidR="00041EFA" w:rsidRPr="00A4762C" w:rsidRDefault="00041EFA" w:rsidP="00890D7E">
      <w:pPr>
        <w:pStyle w:val="Nagwek2"/>
        <w:rPr>
          <w:rFonts w:asciiTheme="minorHAnsi" w:hAnsiTheme="minorHAnsi" w:cstheme="minorHAnsi"/>
        </w:rPr>
      </w:pPr>
      <w:bookmarkStart w:id="23" w:name="_Toc22726541"/>
      <w:r w:rsidRPr="00A4762C">
        <w:rPr>
          <w:rFonts w:asciiTheme="minorHAnsi" w:hAnsiTheme="minorHAnsi" w:cstheme="minorHAnsi"/>
        </w:rPr>
        <w:t>Rozdział 1. Zasady reprezentacji i zaciągania zobowiązań</w:t>
      </w:r>
      <w:bookmarkEnd w:id="23"/>
    </w:p>
    <w:p w14:paraId="3C6A8EBF" w14:textId="77777777" w:rsidR="00041EFA" w:rsidRPr="00A4762C" w:rsidRDefault="00041EFA" w:rsidP="00890D7E">
      <w:pPr>
        <w:spacing w:after="0" w:line="276" w:lineRule="auto"/>
        <w:ind w:left="284" w:hanging="284"/>
        <w:rPr>
          <w:rFonts w:asciiTheme="minorHAnsi" w:hAnsiTheme="minorHAnsi" w:cstheme="minorHAnsi"/>
          <w:color w:val="auto"/>
          <w:sz w:val="22"/>
        </w:rPr>
      </w:pPr>
    </w:p>
    <w:p w14:paraId="5EF31C56" w14:textId="2A77B04F" w:rsidR="00041EFA" w:rsidRPr="00A4762C" w:rsidRDefault="00041EFA" w:rsidP="00890D7E">
      <w:pPr>
        <w:pStyle w:val="Nagwek3"/>
        <w:rPr>
          <w:rFonts w:asciiTheme="minorHAnsi" w:hAnsiTheme="minorHAnsi" w:cstheme="minorHAnsi"/>
        </w:rPr>
      </w:pPr>
      <w:bookmarkStart w:id="24" w:name="_Toc22726542"/>
      <w:r w:rsidRPr="00A4762C">
        <w:rPr>
          <w:rFonts w:asciiTheme="minorHAnsi" w:hAnsiTheme="minorHAnsi" w:cstheme="minorHAnsi"/>
        </w:rPr>
        <w:t xml:space="preserve">§ </w:t>
      </w:r>
      <w:r w:rsidR="001F6737" w:rsidRPr="00A4762C">
        <w:rPr>
          <w:rFonts w:asciiTheme="minorHAnsi" w:hAnsiTheme="minorHAnsi" w:cstheme="minorHAnsi"/>
        </w:rPr>
        <w:t>1</w:t>
      </w:r>
      <w:r w:rsidR="004016BA" w:rsidRPr="00A4762C">
        <w:rPr>
          <w:rFonts w:asciiTheme="minorHAnsi" w:hAnsiTheme="minorHAnsi" w:cstheme="minorHAnsi"/>
        </w:rPr>
        <w:t>8</w:t>
      </w:r>
      <w:r w:rsidRPr="00A4762C">
        <w:rPr>
          <w:rFonts w:asciiTheme="minorHAnsi" w:hAnsiTheme="minorHAnsi" w:cstheme="minorHAnsi"/>
        </w:rPr>
        <w:t>. [Udzielanie pełnomocnictw]</w:t>
      </w:r>
      <w:bookmarkEnd w:id="24"/>
    </w:p>
    <w:p w14:paraId="2F92FF1D" w14:textId="77777777" w:rsidR="00041EFA" w:rsidRPr="00A4762C" w:rsidRDefault="00041EFA" w:rsidP="00890D7E">
      <w:pPr>
        <w:pStyle w:val="Akapitzlist"/>
        <w:numPr>
          <w:ilvl w:val="0"/>
          <w:numId w:val="26"/>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W imieniu ASP działać i zaciągać zobowiązania mogą wyłącznie osoby umocowane do tego przez Rektora na podstawie odpowiednich pełnomocnictw. </w:t>
      </w:r>
    </w:p>
    <w:p w14:paraId="3551B648" w14:textId="77777777" w:rsidR="00041EFA" w:rsidRPr="00A4762C" w:rsidRDefault="00041EFA" w:rsidP="00890D7E">
      <w:pPr>
        <w:pStyle w:val="Akapitzlist"/>
        <w:numPr>
          <w:ilvl w:val="0"/>
          <w:numId w:val="26"/>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Rektor udziela pełnomocnictwa z własnej inicjatywy lub na pisemny wniosek prorektora, pełnomocnika Rektora, dziekana, dyrektora Instytutu, kanclerza, kwestora lub kierownika jednostki. </w:t>
      </w:r>
    </w:p>
    <w:p w14:paraId="1ACAAB38" w14:textId="77777777" w:rsidR="00041EFA" w:rsidRPr="00A4762C" w:rsidRDefault="00041EFA" w:rsidP="00890D7E">
      <w:pPr>
        <w:pStyle w:val="Akapitzlist"/>
        <w:numPr>
          <w:ilvl w:val="0"/>
          <w:numId w:val="26"/>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Wniosek o udzielenie pełnomocnictwa wraz z projektem pełnomocnictwa należy złożyć z zachowaniem zasad podległości służbowej. </w:t>
      </w:r>
    </w:p>
    <w:p w14:paraId="6C174C9F" w14:textId="0D987382" w:rsidR="00041EFA" w:rsidRPr="00A80336" w:rsidRDefault="00041EFA" w:rsidP="00890D7E">
      <w:pPr>
        <w:pStyle w:val="Akapitzlist"/>
        <w:numPr>
          <w:ilvl w:val="0"/>
          <w:numId w:val="26"/>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We wniosku o </w:t>
      </w:r>
      <w:r w:rsidRPr="00A80336">
        <w:rPr>
          <w:rFonts w:asciiTheme="minorHAnsi" w:hAnsiTheme="minorHAnsi" w:cstheme="minorHAnsi"/>
          <w:sz w:val="22"/>
          <w:szCs w:val="22"/>
        </w:rPr>
        <w:t>udzielenie pełnomocnictwa należy określić osobę, której pełnomocnictwo ma być udzielone, zakres pełnomocnictwa (czynności, do których ma zostać umocowany pełnomocnik) i</w:t>
      </w:r>
      <w:r w:rsidR="00F43FE3" w:rsidRPr="00A80336">
        <w:rPr>
          <w:rFonts w:asciiTheme="minorHAnsi" w:hAnsiTheme="minorHAnsi" w:cstheme="minorHAnsi"/>
          <w:sz w:val="22"/>
          <w:szCs w:val="22"/>
        </w:rPr>
        <w:t> </w:t>
      </w:r>
      <w:r w:rsidRPr="00A80336">
        <w:rPr>
          <w:rFonts w:asciiTheme="minorHAnsi" w:hAnsiTheme="minorHAnsi" w:cstheme="minorHAnsi"/>
          <w:sz w:val="22"/>
          <w:szCs w:val="22"/>
        </w:rPr>
        <w:t xml:space="preserve">okres, na który pełnomocnictwo ma być udzielone. </w:t>
      </w:r>
    </w:p>
    <w:p w14:paraId="54E36253" w14:textId="6A235709" w:rsidR="00041EFA" w:rsidRDefault="00041EFA" w:rsidP="00890D7E">
      <w:pPr>
        <w:pStyle w:val="Akapitzlist"/>
        <w:numPr>
          <w:ilvl w:val="0"/>
          <w:numId w:val="26"/>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Wniosek wraz z projektem pełnomocnictwa (w formie papierowej i elektronicznej), przekazywany jest w celu przygotowania do Działu Prawnego. </w:t>
      </w:r>
    </w:p>
    <w:p w14:paraId="68CEDE11" w14:textId="0F18E1B9" w:rsidR="00E673FD" w:rsidRPr="00A80336" w:rsidRDefault="00E673FD" w:rsidP="00890D7E">
      <w:pPr>
        <w:pStyle w:val="Akapitzlist"/>
        <w:numPr>
          <w:ilvl w:val="0"/>
          <w:numId w:val="26"/>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Pełnomocnictwo doręcza się bez zbędnej zwłoki umocowanemu, Działowi Kadr i Płac</w:t>
      </w:r>
      <w:r w:rsidR="00254D72">
        <w:rPr>
          <w:rFonts w:asciiTheme="minorHAnsi" w:hAnsiTheme="minorHAnsi" w:cstheme="minorHAnsi"/>
          <w:sz w:val="22"/>
          <w:szCs w:val="22"/>
        </w:rPr>
        <w:t xml:space="preserve"> i</w:t>
      </w:r>
      <w:r>
        <w:rPr>
          <w:rFonts w:asciiTheme="minorHAnsi" w:hAnsiTheme="minorHAnsi" w:cstheme="minorHAnsi"/>
          <w:sz w:val="22"/>
          <w:szCs w:val="22"/>
        </w:rPr>
        <w:t xml:space="preserve"> Kwesturze.</w:t>
      </w:r>
    </w:p>
    <w:p w14:paraId="32400004" w14:textId="77777777" w:rsidR="00041EFA" w:rsidRPr="00A80336" w:rsidRDefault="00041EFA" w:rsidP="00890D7E">
      <w:pPr>
        <w:spacing w:after="0" w:line="276" w:lineRule="auto"/>
        <w:ind w:left="284" w:hanging="284"/>
        <w:rPr>
          <w:rFonts w:asciiTheme="minorHAnsi" w:hAnsiTheme="minorHAnsi" w:cstheme="minorHAnsi"/>
          <w:color w:val="auto"/>
          <w:sz w:val="22"/>
        </w:rPr>
      </w:pPr>
    </w:p>
    <w:p w14:paraId="5C4D6893" w14:textId="1FEF3928" w:rsidR="00041EFA" w:rsidRPr="00A80336" w:rsidRDefault="00041EFA" w:rsidP="00890D7E">
      <w:pPr>
        <w:pStyle w:val="Nagwek3"/>
        <w:rPr>
          <w:rFonts w:asciiTheme="minorHAnsi" w:hAnsiTheme="minorHAnsi" w:cstheme="minorHAnsi"/>
        </w:rPr>
      </w:pPr>
      <w:bookmarkStart w:id="25" w:name="_Toc22726543"/>
      <w:r w:rsidRPr="00A80336">
        <w:rPr>
          <w:rFonts w:asciiTheme="minorHAnsi" w:hAnsiTheme="minorHAnsi" w:cstheme="minorHAnsi"/>
        </w:rPr>
        <w:t xml:space="preserve">§ </w:t>
      </w:r>
      <w:r w:rsidR="001F6737" w:rsidRPr="00A80336">
        <w:rPr>
          <w:rFonts w:asciiTheme="minorHAnsi" w:hAnsiTheme="minorHAnsi" w:cstheme="minorHAnsi"/>
        </w:rPr>
        <w:t>1</w:t>
      </w:r>
      <w:r w:rsidR="004016BA" w:rsidRPr="00A80336">
        <w:rPr>
          <w:rFonts w:asciiTheme="minorHAnsi" w:hAnsiTheme="minorHAnsi" w:cstheme="minorHAnsi"/>
        </w:rPr>
        <w:t>9</w:t>
      </w:r>
      <w:r w:rsidRPr="00A80336">
        <w:rPr>
          <w:rFonts w:asciiTheme="minorHAnsi" w:hAnsiTheme="minorHAnsi" w:cstheme="minorHAnsi"/>
        </w:rPr>
        <w:t>. [Pisemność pełnomocnictw]</w:t>
      </w:r>
      <w:bookmarkEnd w:id="25"/>
    </w:p>
    <w:p w14:paraId="20B1C86A" w14:textId="41D9D073" w:rsidR="00041EFA" w:rsidRPr="00A80336" w:rsidRDefault="00041EFA" w:rsidP="00890D7E">
      <w:pPr>
        <w:pStyle w:val="Akapitzlist"/>
        <w:numPr>
          <w:ilvl w:val="0"/>
          <w:numId w:val="27"/>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szCs w:val="22"/>
        </w:rPr>
        <w:t>Pełnomocnictwa udziela Rektor w formie pisemnej. Jeżeli do ważności czynności prawnej potrzebna jest szczególna forma, pełnomocnictwa do dokonania tej czynności prawnej udziela się w</w:t>
      </w:r>
      <w:r w:rsidR="00F43FE3" w:rsidRPr="00A80336">
        <w:rPr>
          <w:rFonts w:asciiTheme="minorHAnsi" w:hAnsiTheme="minorHAnsi" w:cstheme="minorHAnsi"/>
          <w:sz w:val="22"/>
          <w:szCs w:val="22"/>
        </w:rPr>
        <w:t> </w:t>
      </w:r>
      <w:r w:rsidRPr="00A80336">
        <w:rPr>
          <w:rFonts w:asciiTheme="minorHAnsi" w:hAnsiTheme="minorHAnsi" w:cstheme="minorHAnsi"/>
          <w:sz w:val="22"/>
          <w:szCs w:val="22"/>
        </w:rPr>
        <w:t xml:space="preserve">szczególnej formie. </w:t>
      </w:r>
    </w:p>
    <w:p w14:paraId="5F624B65" w14:textId="77777777" w:rsidR="00041EFA" w:rsidRPr="00A80336" w:rsidRDefault="00041EFA" w:rsidP="00890D7E">
      <w:pPr>
        <w:pStyle w:val="Akapitzlist"/>
        <w:numPr>
          <w:ilvl w:val="0"/>
          <w:numId w:val="27"/>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Pełnomocnik pisemnie potwierdza przyjęcie pełnomocnictwa. </w:t>
      </w:r>
    </w:p>
    <w:p w14:paraId="58F34711" w14:textId="1C8B49AE" w:rsidR="00041EFA" w:rsidRPr="00A80336" w:rsidRDefault="00041EFA" w:rsidP="00890D7E">
      <w:pPr>
        <w:pStyle w:val="Akapitzlist"/>
        <w:numPr>
          <w:ilvl w:val="0"/>
          <w:numId w:val="27"/>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rPr>
        <w:lastRenderedPageBreak/>
        <w:t>Pełnomocnictwo sporządza się w trzech egzemplarzach. Co najmniej jeden egzemplarz pozostaje w</w:t>
      </w:r>
      <w:r w:rsidR="00F43FE3" w:rsidRPr="00A80336">
        <w:rPr>
          <w:rFonts w:asciiTheme="minorHAnsi" w:hAnsiTheme="minorHAnsi" w:cstheme="minorHAnsi"/>
          <w:sz w:val="22"/>
        </w:rPr>
        <w:t> </w:t>
      </w:r>
      <w:r w:rsidRPr="00A80336">
        <w:rPr>
          <w:rFonts w:asciiTheme="minorHAnsi" w:hAnsiTheme="minorHAnsi" w:cstheme="minorHAnsi"/>
          <w:sz w:val="22"/>
        </w:rPr>
        <w:t>Rektoracie, który rejestruje go w centralnym rejestrze pełnomocnictw.</w:t>
      </w:r>
      <w:r w:rsidRPr="00A80336">
        <w:rPr>
          <w:rFonts w:asciiTheme="minorHAnsi" w:hAnsiTheme="minorHAnsi" w:cstheme="minorHAnsi"/>
          <w:i/>
          <w:sz w:val="22"/>
        </w:rPr>
        <w:t xml:space="preserve"> </w:t>
      </w:r>
    </w:p>
    <w:p w14:paraId="07FA4E2A" w14:textId="77777777" w:rsidR="00041EFA" w:rsidRPr="00A80336" w:rsidRDefault="00041EFA" w:rsidP="00890D7E">
      <w:pPr>
        <w:spacing w:after="0" w:line="276" w:lineRule="auto"/>
        <w:ind w:left="284" w:hanging="284"/>
        <w:rPr>
          <w:rFonts w:asciiTheme="minorHAnsi" w:hAnsiTheme="minorHAnsi" w:cstheme="minorHAnsi"/>
          <w:color w:val="auto"/>
          <w:sz w:val="22"/>
        </w:rPr>
      </w:pPr>
    </w:p>
    <w:p w14:paraId="289565D2" w14:textId="030DB32E" w:rsidR="00041EFA" w:rsidRPr="00A80336" w:rsidRDefault="00041EFA" w:rsidP="00890D7E">
      <w:pPr>
        <w:pStyle w:val="Nagwek3"/>
        <w:rPr>
          <w:rFonts w:asciiTheme="minorHAnsi" w:hAnsiTheme="minorHAnsi" w:cstheme="minorHAnsi"/>
        </w:rPr>
      </w:pPr>
      <w:bookmarkStart w:id="26" w:name="_Toc22726544"/>
      <w:r w:rsidRPr="00A80336">
        <w:rPr>
          <w:rFonts w:asciiTheme="minorHAnsi" w:hAnsiTheme="minorHAnsi" w:cstheme="minorHAnsi"/>
        </w:rPr>
        <w:t xml:space="preserve">§ </w:t>
      </w:r>
      <w:r w:rsidR="004016BA" w:rsidRPr="00A80336">
        <w:rPr>
          <w:rFonts w:asciiTheme="minorHAnsi" w:hAnsiTheme="minorHAnsi" w:cstheme="minorHAnsi"/>
        </w:rPr>
        <w:t>20</w:t>
      </w:r>
      <w:r w:rsidRPr="00A80336">
        <w:rPr>
          <w:rFonts w:asciiTheme="minorHAnsi" w:hAnsiTheme="minorHAnsi" w:cstheme="minorHAnsi"/>
        </w:rPr>
        <w:t>. [Zakaz substytucji]</w:t>
      </w:r>
      <w:bookmarkEnd w:id="26"/>
    </w:p>
    <w:p w14:paraId="066FE47C" w14:textId="4E54E05A" w:rsidR="00041EFA" w:rsidRPr="00A4762C" w:rsidRDefault="00041EFA" w:rsidP="00890D7E">
      <w:pPr>
        <w:spacing w:after="0" w:line="276" w:lineRule="auto"/>
        <w:ind w:left="0" w:firstLine="0"/>
        <w:rPr>
          <w:rFonts w:asciiTheme="minorHAnsi" w:hAnsiTheme="minorHAnsi" w:cstheme="minorHAnsi"/>
          <w:color w:val="auto"/>
          <w:sz w:val="22"/>
        </w:rPr>
      </w:pPr>
      <w:r w:rsidRPr="00A80336">
        <w:rPr>
          <w:rFonts w:asciiTheme="minorHAnsi" w:hAnsiTheme="minorHAnsi" w:cstheme="minorHAnsi"/>
          <w:color w:val="auto"/>
          <w:sz w:val="22"/>
        </w:rPr>
        <w:t>Udzielenie pełnomocnictwa przez Rektora nie upoważnia</w:t>
      </w:r>
      <w:r w:rsidRPr="00A4762C">
        <w:rPr>
          <w:rFonts w:asciiTheme="minorHAnsi" w:hAnsiTheme="minorHAnsi" w:cstheme="minorHAnsi"/>
          <w:color w:val="auto"/>
          <w:sz w:val="22"/>
        </w:rPr>
        <w:t xml:space="preserve"> do udzielania dalszych pełnomocnictw przez umocowanego, chyba że takie prawo wynika z treści udzielonego pełnomocnictwa. </w:t>
      </w:r>
    </w:p>
    <w:p w14:paraId="0D9D2F8F" w14:textId="77777777" w:rsidR="00041EFA" w:rsidRPr="00A4762C" w:rsidRDefault="00041EFA" w:rsidP="00890D7E">
      <w:pPr>
        <w:spacing w:after="0" w:line="276" w:lineRule="auto"/>
        <w:ind w:left="284" w:hanging="284"/>
        <w:rPr>
          <w:rFonts w:asciiTheme="minorHAnsi" w:hAnsiTheme="minorHAnsi" w:cstheme="minorHAnsi"/>
          <w:color w:val="auto"/>
          <w:sz w:val="22"/>
        </w:rPr>
      </w:pPr>
    </w:p>
    <w:p w14:paraId="62363180" w14:textId="687CF3B0" w:rsidR="00041EFA" w:rsidRPr="00A4762C" w:rsidRDefault="00041EFA" w:rsidP="00890D7E">
      <w:pPr>
        <w:pStyle w:val="Nagwek3"/>
        <w:rPr>
          <w:rFonts w:asciiTheme="minorHAnsi" w:hAnsiTheme="minorHAnsi" w:cstheme="minorHAnsi"/>
        </w:rPr>
      </w:pPr>
      <w:bookmarkStart w:id="27" w:name="_Toc22726545"/>
      <w:r w:rsidRPr="00A4762C">
        <w:rPr>
          <w:rFonts w:asciiTheme="minorHAnsi" w:hAnsiTheme="minorHAnsi" w:cstheme="minorHAnsi"/>
        </w:rPr>
        <w:t xml:space="preserve">§ </w:t>
      </w:r>
      <w:r w:rsidR="001F6737" w:rsidRPr="00A4762C">
        <w:rPr>
          <w:rFonts w:asciiTheme="minorHAnsi" w:hAnsiTheme="minorHAnsi" w:cstheme="minorHAnsi"/>
        </w:rPr>
        <w:t>2</w:t>
      </w:r>
      <w:r w:rsidR="004016BA" w:rsidRPr="00A4762C">
        <w:rPr>
          <w:rFonts w:asciiTheme="minorHAnsi" w:hAnsiTheme="minorHAnsi" w:cstheme="minorHAnsi"/>
        </w:rPr>
        <w:t>1</w:t>
      </w:r>
      <w:r w:rsidRPr="00A4762C">
        <w:rPr>
          <w:rFonts w:asciiTheme="minorHAnsi" w:hAnsiTheme="minorHAnsi" w:cstheme="minorHAnsi"/>
        </w:rPr>
        <w:t>. [Rejestr pełnomocnictw i upoważnień]</w:t>
      </w:r>
      <w:bookmarkEnd w:id="27"/>
    </w:p>
    <w:p w14:paraId="5415F050" w14:textId="77777777" w:rsidR="00041EFA" w:rsidRPr="00A4762C" w:rsidRDefault="00041EFA" w:rsidP="00890D7E">
      <w:pPr>
        <w:spacing w:after="0" w:line="276" w:lineRule="auto"/>
        <w:ind w:left="0" w:firstLine="0"/>
        <w:rPr>
          <w:rFonts w:asciiTheme="minorHAnsi" w:hAnsiTheme="minorHAnsi" w:cstheme="minorHAnsi"/>
          <w:color w:val="auto"/>
          <w:sz w:val="22"/>
        </w:rPr>
      </w:pPr>
      <w:r w:rsidRPr="00A4762C">
        <w:rPr>
          <w:rFonts w:asciiTheme="minorHAnsi" w:hAnsiTheme="minorHAnsi" w:cstheme="minorHAnsi"/>
          <w:color w:val="auto"/>
          <w:sz w:val="22"/>
        </w:rPr>
        <w:t xml:space="preserve">Centralny rejestr pełnomocnictw i upoważnień wydawanych przez Rektora i prorektorów prowadzi Rektorat. </w:t>
      </w:r>
    </w:p>
    <w:p w14:paraId="68B10DB8" w14:textId="77777777" w:rsidR="00041EFA" w:rsidRPr="00A4762C" w:rsidRDefault="00041EFA" w:rsidP="00890D7E">
      <w:pPr>
        <w:spacing w:after="0" w:line="276" w:lineRule="auto"/>
        <w:ind w:left="284" w:hanging="284"/>
        <w:rPr>
          <w:rFonts w:asciiTheme="minorHAnsi" w:hAnsiTheme="minorHAnsi" w:cstheme="minorHAnsi"/>
          <w:color w:val="auto"/>
          <w:sz w:val="22"/>
        </w:rPr>
      </w:pPr>
    </w:p>
    <w:p w14:paraId="6B6831D2" w14:textId="665E6A8B" w:rsidR="00041EFA" w:rsidRPr="00A4762C" w:rsidRDefault="00041EFA" w:rsidP="00890D7E">
      <w:pPr>
        <w:pStyle w:val="Nagwek3"/>
        <w:rPr>
          <w:rFonts w:asciiTheme="minorHAnsi" w:hAnsiTheme="minorHAnsi" w:cstheme="minorHAnsi"/>
        </w:rPr>
      </w:pPr>
      <w:bookmarkStart w:id="28" w:name="_Toc22726546"/>
      <w:r w:rsidRPr="00A4762C">
        <w:rPr>
          <w:rFonts w:asciiTheme="minorHAnsi" w:hAnsiTheme="minorHAnsi" w:cstheme="minorHAnsi"/>
        </w:rPr>
        <w:t xml:space="preserve">§ </w:t>
      </w:r>
      <w:r w:rsidR="001F6737" w:rsidRPr="00A4762C">
        <w:rPr>
          <w:rFonts w:asciiTheme="minorHAnsi" w:hAnsiTheme="minorHAnsi" w:cstheme="minorHAnsi"/>
        </w:rPr>
        <w:t>2</w:t>
      </w:r>
      <w:r w:rsidR="004016BA" w:rsidRPr="00A4762C">
        <w:rPr>
          <w:rFonts w:asciiTheme="minorHAnsi" w:hAnsiTheme="minorHAnsi" w:cstheme="minorHAnsi"/>
        </w:rPr>
        <w:t>2</w:t>
      </w:r>
      <w:r w:rsidRPr="00A4762C">
        <w:rPr>
          <w:rFonts w:asciiTheme="minorHAnsi" w:hAnsiTheme="minorHAnsi" w:cstheme="minorHAnsi"/>
        </w:rPr>
        <w:t>. [Wygaśnięcie pełnomocnictwa]</w:t>
      </w:r>
      <w:bookmarkEnd w:id="28"/>
    </w:p>
    <w:p w14:paraId="174C274C" w14:textId="77777777" w:rsidR="00041EFA" w:rsidRPr="00A4762C" w:rsidRDefault="00041EFA" w:rsidP="00890D7E">
      <w:pPr>
        <w:pStyle w:val="Akapitzlist"/>
        <w:numPr>
          <w:ilvl w:val="0"/>
          <w:numId w:val="28"/>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Pełnomocnictwo może być w każdym czasie odwołane przez Rektora. </w:t>
      </w:r>
    </w:p>
    <w:p w14:paraId="5F8C5890" w14:textId="77777777" w:rsidR="00041EFA" w:rsidRPr="00A80336" w:rsidRDefault="00041EFA" w:rsidP="00890D7E">
      <w:pPr>
        <w:pStyle w:val="Akapitzlist"/>
        <w:numPr>
          <w:ilvl w:val="0"/>
          <w:numId w:val="28"/>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Jeżeli z treści pełnomocnictwa nie wynika, że wygasa ono w przypadku zaprzestania pełnienia funkcji, w </w:t>
      </w:r>
      <w:r w:rsidRPr="00A80336">
        <w:rPr>
          <w:rFonts w:asciiTheme="minorHAnsi" w:hAnsiTheme="minorHAnsi" w:cstheme="minorHAnsi"/>
          <w:sz w:val="22"/>
          <w:szCs w:val="22"/>
        </w:rPr>
        <w:t xml:space="preserve">związku z którą zostało udzielone, albo ustania stosunku pracy lub innego stosunku prawnego, którym pełnomocnik jest związany z Uczelnią, pełnomocnictwo powinno zostać odwołane. W takim przypadku przełożony pracownika powinien niezwłocznie powiadomić o tym fakcie Dział Prawny w celu przygotowania odwołania pełnomocnictwa. </w:t>
      </w:r>
    </w:p>
    <w:p w14:paraId="0D0E4B75" w14:textId="77777777" w:rsidR="00041EFA" w:rsidRPr="00A4762C" w:rsidRDefault="00041EFA" w:rsidP="00890D7E">
      <w:pPr>
        <w:pStyle w:val="Akapitzlist"/>
        <w:numPr>
          <w:ilvl w:val="0"/>
          <w:numId w:val="28"/>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szCs w:val="22"/>
        </w:rPr>
        <w:t>W przypadku śmierci umocowanego</w:t>
      </w:r>
      <w:r w:rsidRPr="00A4762C">
        <w:rPr>
          <w:rFonts w:asciiTheme="minorHAnsi" w:hAnsiTheme="minorHAnsi" w:cstheme="minorHAnsi"/>
          <w:sz w:val="22"/>
          <w:szCs w:val="22"/>
        </w:rPr>
        <w:t xml:space="preserve"> pełnomocnictwo wygasa.</w:t>
      </w:r>
    </w:p>
    <w:p w14:paraId="1A13D878" w14:textId="57A790E0" w:rsidR="00041EFA" w:rsidRPr="00A80336" w:rsidRDefault="00041EFA" w:rsidP="00890D7E">
      <w:pPr>
        <w:pStyle w:val="Akapitzlist"/>
        <w:numPr>
          <w:ilvl w:val="0"/>
          <w:numId w:val="28"/>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Odwołanie pełnomocnictwa następuje w tej samej formie, w której zostało ono udzielone. W</w:t>
      </w:r>
      <w:r w:rsidR="00F43FE3">
        <w:rPr>
          <w:rFonts w:asciiTheme="minorHAnsi" w:hAnsiTheme="minorHAnsi" w:cstheme="minorHAnsi"/>
          <w:sz w:val="22"/>
          <w:szCs w:val="22"/>
        </w:rPr>
        <w:t> </w:t>
      </w:r>
      <w:r w:rsidRPr="00A4762C">
        <w:rPr>
          <w:rFonts w:asciiTheme="minorHAnsi" w:hAnsiTheme="minorHAnsi" w:cstheme="minorHAnsi"/>
          <w:sz w:val="22"/>
          <w:szCs w:val="22"/>
        </w:rPr>
        <w:t xml:space="preserve">nagłych </w:t>
      </w:r>
      <w:r w:rsidRPr="00A80336">
        <w:rPr>
          <w:rFonts w:asciiTheme="minorHAnsi" w:hAnsiTheme="minorHAnsi" w:cstheme="minorHAnsi"/>
          <w:sz w:val="22"/>
          <w:szCs w:val="22"/>
        </w:rPr>
        <w:t>przypadkach odwołanie pełnomocnictwa może nastąpić w dowolnej formie, także w</w:t>
      </w:r>
      <w:r w:rsidR="00F43FE3" w:rsidRPr="00A80336">
        <w:rPr>
          <w:rFonts w:asciiTheme="minorHAnsi" w:hAnsiTheme="minorHAnsi" w:cstheme="minorHAnsi"/>
          <w:sz w:val="22"/>
          <w:szCs w:val="22"/>
        </w:rPr>
        <w:t> </w:t>
      </w:r>
      <w:r w:rsidRPr="00A80336">
        <w:rPr>
          <w:rFonts w:asciiTheme="minorHAnsi" w:hAnsiTheme="minorHAnsi" w:cstheme="minorHAnsi"/>
          <w:sz w:val="22"/>
          <w:szCs w:val="22"/>
        </w:rPr>
        <w:t xml:space="preserve">formie ustnego oświadczenia skierowanego do umocowanego. </w:t>
      </w:r>
    </w:p>
    <w:p w14:paraId="2C8B82F5" w14:textId="77777777" w:rsidR="00041EFA" w:rsidRPr="00A80336" w:rsidRDefault="00041EFA" w:rsidP="00890D7E">
      <w:pPr>
        <w:pStyle w:val="Akapitzlist"/>
        <w:numPr>
          <w:ilvl w:val="0"/>
          <w:numId w:val="28"/>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rPr>
        <w:t xml:space="preserve">Odwołanie pełnomocnictwa lub pismo z informacją o odwołaniu doręcza się bez zbędnej zwłoki umocowanemu, Działowi Kadr i Płac, Kwesturze oraz, jeżeli wymaga tego obowiązujące prawo lub interes Uczelni, osobom i instytucjom, których dotyczą czynności objęte pełnomocnictwem. </w:t>
      </w:r>
    </w:p>
    <w:p w14:paraId="0FF68ABC" w14:textId="3B43A130" w:rsidR="00041EFA" w:rsidRPr="00A80336" w:rsidRDefault="00041EFA" w:rsidP="00890D7E">
      <w:pPr>
        <w:pStyle w:val="Akapitzlist"/>
        <w:numPr>
          <w:ilvl w:val="0"/>
          <w:numId w:val="28"/>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rPr>
        <w:t xml:space="preserve">Odwołanie pełnomocnictwa należy odnotować w centralnym rejestrze pełnomocnictw. </w:t>
      </w:r>
    </w:p>
    <w:p w14:paraId="00350825" w14:textId="77777777" w:rsidR="00041EFA" w:rsidRPr="00A80336" w:rsidRDefault="00041EFA" w:rsidP="00890D7E">
      <w:pPr>
        <w:spacing w:after="0" w:line="276" w:lineRule="auto"/>
        <w:ind w:left="284" w:hanging="284"/>
        <w:rPr>
          <w:rFonts w:asciiTheme="minorHAnsi" w:hAnsiTheme="minorHAnsi" w:cstheme="minorHAnsi"/>
          <w:color w:val="auto"/>
          <w:sz w:val="22"/>
        </w:rPr>
      </w:pPr>
    </w:p>
    <w:p w14:paraId="0D862F9D" w14:textId="223C5184" w:rsidR="00041EFA" w:rsidRPr="00A80336" w:rsidRDefault="00041EFA" w:rsidP="00890D7E">
      <w:pPr>
        <w:pStyle w:val="Nagwek3"/>
        <w:rPr>
          <w:rFonts w:asciiTheme="minorHAnsi" w:hAnsiTheme="minorHAnsi" w:cstheme="minorHAnsi"/>
        </w:rPr>
      </w:pPr>
      <w:bookmarkStart w:id="29" w:name="_Toc22726547"/>
      <w:r w:rsidRPr="00A80336">
        <w:rPr>
          <w:rFonts w:asciiTheme="minorHAnsi" w:hAnsiTheme="minorHAnsi" w:cstheme="minorHAnsi"/>
        </w:rPr>
        <w:t>§ 2</w:t>
      </w:r>
      <w:r w:rsidR="004016BA" w:rsidRPr="00A80336">
        <w:rPr>
          <w:rFonts w:asciiTheme="minorHAnsi" w:hAnsiTheme="minorHAnsi" w:cstheme="minorHAnsi"/>
        </w:rPr>
        <w:t>3</w:t>
      </w:r>
      <w:r w:rsidRPr="00A80336">
        <w:rPr>
          <w:rFonts w:asciiTheme="minorHAnsi" w:hAnsiTheme="minorHAnsi" w:cstheme="minorHAnsi"/>
        </w:rPr>
        <w:t>. [Zaciąganie zobowiązań]</w:t>
      </w:r>
      <w:bookmarkEnd w:id="29"/>
    </w:p>
    <w:p w14:paraId="6FDD480A" w14:textId="3C946D1A" w:rsidR="00041EFA" w:rsidRPr="00A80336" w:rsidRDefault="00041EFA" w:rsidP="00890D7E">
      <w:pPr>
        <w:spacing w:after="0" w:line="276" w:lineRule="auto"/>
        <w:ind w:left="0" w:firstLine="0"/>
        <w:rPr>
          <w:rFonts w:asciiTheme="minorHAnsi" w:hAnsiTheme="minorHAnsi" w:cstheme="minorHAnsi"/>
          <w:color w:val="auto"/>
          <w:sz w:val="22"/>
        </w:rPr>
      </w:pPr>
      <w:r w:rsidRPr="00A80336">
        <w:rPr>
          <w:rFonts w:asciiTheme="minorHAnsi" w:hAnsiTheme="minorHAnsi" w:cstheme="minorHAnsi"/>
          <w:color w:val="auto"/>
          <w:sz w:val="22"/>
        </w:rPr>
        <w:t>Zaciąganie zobowiązań określają odrębne przepisy ustanowione przez Rektora w sprawie zasad i trybu postępowania przy zawieraniu umów, w tym umów zawieranych w procesie udzielania zamówień publicznych w ASP.</w:t>
      </w:r>
    </w:p>
    <w:p w14:paraId="1721A413" w14:textId="77777777" w:rsidR="00041EFA" w:rsidRPr="00A80336" w:rsidRDefault="00041EFA" w:rsidP="00890D7E">
      <w:pPr>
        <w:spacing w:after="0" w:line="276" w:lineRule="auto"/>
        <w:ind w:left="284" w:hanging="284"/>
        <w:rPr>
          <w:rFonts w:asciiTheme="minorHAnsi" w:hAnsiTheme="minorHAnsi" w:cstheme="minorHAnsi"/>
          <w:color w:val="auto"/>
          <w:sz w:val="22"/>
        </w:rPr>
      </w:pPr>
    </w:p>
    <w:p w14:paraId="00A01CF0" w14:textId="255C5BB2" w:rsidR="00041EFA" w:rsidRPr="00A80336" w:rsidRDefault="00041EFA" w:rsidP="00890D7E">
      <w:pPr>
        <w:pStyle w:val="Nagwek3"/>
        <w:rPr>
          <w:rFonts w:asciiTheme="minorHAnsi" w:hAnsiTheme="minorHAnsi" w:cstheme="minorHAnsi"/>
        </w:rPr>
      </w:pPr>
      <w:bookmarkStart w:id="30" w:name="_Toc22726548"/>
      <w:r w:rsidRPr="00A80336">
        <w:rPr>
          <w:rFonts w:asciiTheme="minorHAnsi" w:hAnsiTheme="minorHAnsi" w:cstheme="minorHAnsi"/>
        </w:rPr>
        <w:t xml:space="preserve">§ </w:t>
      </w:r>
      <w:r w:rsidR="001F6737" w:rsidRPr="00A80336">
        <w:rPr>
          <w:rFonts w:asciiTheme="minorHAnsi" w:hAnsiTheme="minorHAnsi" w:cstheme="minorHAnsi"/>
        </w:rPr>
        <w:t>2</w:t>
      </w:r>
      <w:r w:rsidR="004016BA" w:rsidRPr="00A80336">
        <w:rPr>
          <w:rFonts w:asciiTheme="minorHAnsi" w:hAnsiTheme="minorHAnsi" w:cstheme="minorHAnsi"/>
        </w:rPr>
        <w:t>4</w:t>
      </w:r>
      <w:r w:rsidRPr="00A80336">
        <w:rPr>
          <w:rFonts w:asciiTheme="minorHAnsi" w:hAnsiTheme="minorHAnsi" w:cstheme="minorHAnsi"/>
        </w:rPr>
        <w:t>. [Udzielanie upoważnień]</w:t>
      </w:r>
      <w:bookmarkEnd w:id="30"/>
    </w:p>
    <w:p w14:paraId="1982C0DD" w14:textId="43F5407E" w:rsidR="00041EFA" w:rsidRPr="00A80336" w:rsidRDefault="00041EFA" w:rsidP="00890D7E">
      <w:pPr>
        <w:pStyle w:val="Akapitzlist"/>
        <w:numPr>
          <w:ilvl w:val="0"/>
          <w:numId w:val="29"/>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szCs w:val="22"/>
        </w:rPr>
        <w:t>Kierownik pionu lub kierownik jednostki organizacyjnej mogą udzielić odpowiednio: każdemu pracownikowi Uczelni upoważnienia do załatwiania w jego imieniu, w ustalonym zakresie</w:t>
      </w:r>
      <w:r w:rsidR="00B03972" w:rsidRPr="00A80336">
        <w:rPr>
          <w:rFonts w:asciiTheme="minorHAnsi" w:hAnsiTheme="minorHAnsi" w:cstheme="minorHAnsi"/>
          <w:sz w:val="22"/>
          <w:szCs w:val="22"/>
        </w:rPr>
        <w:t>,</w:t>
      </w:r>
      <w:r w:rsidRPr="00A80336">
        <w:rPr>
          <w:rFonts w:asciiTheme="minorHAnsi" w:hAnsiTheme="minorHAnsi" w:cstheme="minorHAnsi"/>
          <w:sz w:val="22"/>
          <w:szCs w:val="22"/>
        </w:rPr>
        <w:t xml:space="preserve"> spraw należących do jego kompetencji. </w:t>
      </w:r>
    </w:p>
    <w:p w14:paraId="482D8F11" w14:textId="5AB6307B" w:rsidR="00041EFA" w:rsidRPr="00A80336" w:rsidRDefault="00041EFA" w:rsidP="00890D7E">
      <w:pPr>
        <w:pStyle w:val="Akapitzlist"/>
        <w:numPr>
          <w:ilvl w:val="0"/>
          <w:numId w:val="29"/>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szCs w:val="22"/>
        </w:rPr>
        <w:t>Rektor, prorektor, dzieka</w:t>
      </w:r>
      <w:r w:rsidR="004016BA" w:rsidRPr="00A80336">
        <w:rPr>
          <w:rFonts w:asciiTheme="minorHAnsi" w:hAnsiTheme="minorHAnsi" w:cstheme="minorHAnsi"/>
          <w:sz w:val="22"/>
          <w:szCs w:val="22"/>
        </w:rPr>
        <w:t>n,</w:t>
      </w:r>
      <w:r w:rsidRPr="00A80336">
        <w:rPr>
          <w:rFonts w:asciiTheme="minorHAnsi" w:hAnsiTheme="minorHAnsi" w:cstheme="minorHAnsi"/>
          <w:sz w:val="22"/>
          <w:szCs w:val="22"/>
        </w:rPr>
        <w:t xml:space="preserve"> prodziekan</w:t>
      </w:r>
      <w:r w:rsidR="004016BA" w:rsidRPr="00A80336">
        <w:rPr>
          <w:rFonts w:asciiTheme="minorHAnsi" w:hAnsiTheme="minorHAnsi" w:cstheme="minorHAnsi"/>
          <w:sz w:val="22"/>
          <w:szCs w:val="22"/>
        </w:rPr>
        <w:t xml:space="preserve"> lub dyrektor szkoły doktorskiej </w:t>
      </w:r>
      <w:r w:rsidRPr="00A80336">
        <w:rPr>
          <w:rFonts w:asciiTheme="minorHAnsi" w:hAnsiTheme="minorHAnsi" w:cstheme="minorHAnsi"/>
          <w:sz w:val="22"/>
          <w:szCs w:val="22"/>
        </w:rPr>
        <w:t>może w szczególności udzielić upoważnienia do wydawania w jego imieniu decyzji administracyjnych, postanowień i</w:t>
      </w:r>
      <w:r w:rsidR="00F43FE3" w:rsidRPr="00A80336">
        <w:rPr>
          <w:rFonts w:asciiTheme="minorHAnsi" w:hAnsiTheme="minorHAnsi" w:cstheme="minorHAnsi"/>
          <w:sz w:val="22"/>
          <w:szCs w:val="22"/>
        </w:rPr>
        <w:t> </w:t>
      </w:r>
      <w:r w:rsidRPr="00A80336">
        <w:rPr>
          <w:rFonts w:asciiTheme="minorHAnsi" w:hAnsiTheme="minorHAnsi" w:cstheme="minorHAnsi"/>
          <w:sz w:val="22"/>
          <w:szCs w:val="22"/>
        </w:rPr>
        <w:t xml:space="preserve">zaświadczeń, zgodnie z Kodeksem postępowania administracyjnego. </w:t>
      </w:r>
    </w:p>
    <w:p w14:paraId="16D647AC" w14:textId="77777777" w:rsidR="00041EFA" w:rsidRPr="00A80336" w:rsidRDefault="00041EFA" w:rsidP="00890D7E">
      <w:pPr>
        <w:pStyle w:val="Akapitzlist"/>
        <w:numPr>
          <w:ilvl w:val="0"/>
          <w:numId w:val="29"/>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Decyzja, postanowienie lub zaświadczenie albo inne pismo zawierające rozstrzygnięcie sprawy wydane na podstawie upoważnienia, powinny zawierać, oprócz innych elementów wymaganych przez prawo, powołanie się na udzielone upoważnienie ze wskazaniem podmiotu udzielającego upoważnienia oraz daty jego udzielenia. </w:t>
      </w:r>
    </w:p>
    <w:p w14:paraId="35884E07" w14:textId="77777777" w:rsidR="00041EFA" w:rsidRPr="00A80336" w:rsidRDefault="00041EFA" w:rsidP="00890D7E">
      <w:pPr>
        <w:pStyle w:val="Akapitzlist"/>
        <w:numPr>
          <w:ilvl w:val="0"/>
          <w:numId w:val="29"/>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Upoważnienie wydane zgodnie z ust. 1 i 2 nie obejmuje prawa do udzielania dalszych upoważnień. </w:t>
      </w:r>
    </w:p>
    <w:p w14:paraId="598E5CCB" w14:textId="3F4ED054" w:rsidR="00041EFA" w:rsidRPr="00A80336" w:rsidRDefault="00041EFA" w:rsidP="00890D7E">
      <w:pPr>
        <w:pStyle w:val="Nagwek3"/>
        <w:rPr>
          <w:rFonts w:asciiTheme="minorHAnsi" w:hAnsiTheme="minorHAnsi" w:cstheme="minorHAnsi"/>
        </w:rPr>
      </w:pPr>
      <w:bookmarkStart w:id="31" w:name="_Toc22726549"/>
      <w:r w:rsidRPr="00A80336">
        <w:rPr>
          <w:rFonts w:asciiTheme="minorHAnsi" w:hAnsiTheme="minorHAnsi" w:cstheme="minorHAnsi"/>
        </w:rPr>
        <w:lastRenderedPageBreak/>
        <w:t xml:space="preserve">§ </w:t>
      </w:r>
      <w:r w:rsidR="001F6737" w:rsidRPr="00A80336">
        <w:rPr>
          <w:rFonts w:asciiTheme="minorHAnsi" w:hAnsiTheme="minorHAnsi" w:cstheme="minorHAnsi"/>
        </w:rPr>
        <w:t>2</w:t>
      </w:r>
      <w:r w:rsidR="004016BA" w:rsidRPr="00A80336">
        <w:rPr>
          <w:rFonts w:asciiTheme="minorHAnsi" w:hAnsiTheme="minorHAnsi" w:cstheme="minorHAnsi"/>
        </w:rPr>
        <w:t>5</w:t>
      </w:r>
      <w:r w:rsidRPr="00A80336">
        <w:rPr>
          <w:rFonts w:asciiTheme="minorHAnsi" w:hAnsiTheme="minorHAnsi" w:cstheme="minorHAnsi"/>
        </w:rPr>
        <w:t>. [Odpowiednie stosowanie]</w:t>
      </w:r>
      <w:bookmarkEnd w:id="31"/>
    </w:p>
    <w:p w14:paraId="458AACF1" w14:textId="7BE567B0" w:rsidR="00041EFA" w:rsidRPr="00A80336" w:rsidRDefault="00041EFA" w:rsidP="00890D7E">
      <w:pPr>
        <w:pStyle w:val="Akapitzlist"/>
        <w:numPr>
          <w:ilvl w:val="0"/>
          <w:numId w:val="30"/>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szCs w:val="22"/>
        </w:rPr>
        <w:t>Zasady określone w § 1</w:t>
      </w:r>
      <w:r w:rsidR="004016BA" w:rsidRPr="00A80336">
        <w:rPr>
          <w:rFonts w:asciiTheme="minorHAnsi" w:hAnsiTheme="minorHAnsi" w:cstheme="minorHAnsi"/>
          <w:sz w:val="22"/>
          <w:szCs w:val="22"/>
        </w:rPr>
        <w:t>8</w:t>
      </w:r>
      <w:r w:rsidRPr="00A80336">
        <w:rPr>
          <w:rFonts w:asciiTheme="minorHAnsi" w:hAnsiTheme="minorHAnsi" w:cstheme="minorHAnsi"/>
          <w:sz w:val="22"/>
          <w:szCs w:val="22"/>
        </w:rPr>
        <w:t xml:space="preserve"> – </w:t>
      </w:r>
      <w:r w:rsidR="004545F2" w:rsidRPr="00A80336">
        <w:rPr>
          <w:rFonts w:asciiTheme="minorHAnsi" w:hAnsiTheme="minorHAnsi" w:cstheme="minorHAnsi"/>
          <w:sz w:val="22"/>
          <w:szCs w:val="22"/>
        </w:rPr>
        <w:t xml:space="preserve">22 </w:t>
      </w:r>
      <w:r w:rsidRPr="00A80336">
        <w:rPr>
          <w:rFonts w:asciiTheme="minorHAnsi" w:hAnsiTheme="minorHAnsi" w:cstheme="minorHAnsi"/>
          <w:sz w:val="22"/>
          <w:szCs w:val="22"/>
        </w:rPr>
        <w:t xml:space="preserve">stosuje się odpowiednio do udzielania upoważnień, z tym że Rektorat prowadzi odrębny rejestr upoważnień. </w:t>
      </w:r>
    </w:p>
    <w:p w14:paraId="7419612E" w14:textId="7A36BF88" w:rsidR="00041EFA" w:rsidRPr="00A80336" w:rsidRDefault="00041EFA" w:rsidP="00890D7E">
      <w:pPr>
        <w:pStyle w:val="Akapitzlist"/>
        <w:numPr>
          <w:ilvl w:val="0"/>
          <w:numId w:val="30"/>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Zasady określone w § </w:t>
      </w:r>
      <w:r w:rsidR="004545F2" w:rsidRPr="00A80336">
        <w:rPr>
          <w:rFonts w:asciiTheme="minorHAnsi" w:hAnsiTheme="minorHAnsi" w:cstheme="minorHAnsi"/>
          <w:sz w:val="22"/>
          <w:szCs w:val="22"/>
        </w:rPr>
        <w:t>18 - 22</w:t>
      </w:r>
      <w:r w:rsidRPr="00A80336">
        <w:rPr>
          <w:rFonts w:asciiTheme="minorHAnsi" w:hAnsiTheme="minorHAnsi" w:cstheme="minorHAnsi"/>
          <w:sz w:val="22"/>
          <w:szCs w:val="22"/>
        </w:rPr>
        <w:t xml:space="preserve"> i § </w:t>
      </w:r>
      <w:r w:rsidR="004545F2" w:rsidRPr="00A80336">
        <w:rPr>
          <w:rFonts w:asciiTheme="minorHAnsi" w:hAnsiTheme="minorHAnsi" w:cstheme="minorHAnsi"/>
          <w:sz w:val="22"/>
          <w:szCs w:val="22"/>
        </w:rPr>
        <w:t>24</w:t>
      </w:r>
      <w:r w:rsidRPr="00A80336">
        <w:rPr>
          <w:rFonts w:asciiTheme="minorHAnsi" w:hAnsiTheme="minorHAnsi" w:cstheme="minorHAnsi"/>
          <w:sz w:val="22"/>
          <w:szCs w:val="22"/>
        </w:rPr>
        <w:t xml:space="preserve"> stosuje się odpowiednio do pełnomocnictw i upoważnień udzielanych przez dziekanów, kanclerza, kwestora i inne osoby pełniące funkcje kierownicze w</w:t>
      </w:r>
      <w:r w:rsidR="00F43FE3" w:rsidRPr="00A80336">
        <w:rPr>
          <w:rFonts w:asciiTheme="minorHAnsi" w:hAnsiTheme="minorHAnsi" w:cstheme="minorHAnsi"/>
          <w:sz w:val="22"/>
          <w:szCs w:val="22"/>
        </w:rPr>
        <w:t> </w:t>
      </w:r>
      <w:r w:rsidRPr="00A80336">
        <w:rPr>
          <w:rFonts w:asciiTheme="minorHAnsi" w:hAnsiTheme="minorHAnsi" w:cstheme="minorHAnsi"/>
          <w:sz w:val="22"/>
          <w:szCs w:val="22"/>
        </w:rPr>
        <w:t xml:space="preserve">Uczelni, z tym że udzielanie przez te osoby pełnomocnictw nie może naruszać postanowień § </w:t>
      </w:r>
      <w:r w:rsidR="009848DA" w:rsidRPr="00A80336">
        <w:rPr>
          <w:rFonts w:asciiTheme="minorHAnsi" w:hAnsiTheme="minorHAnsi" w:cstheme="minorHAnsi"/>
          <w:sz w:val="22"/>
          <w:szCs w:val="22"/>
        </w:rPr>
        <w:t>20</w:t>
      </w:r>
      <w:r w:rsidRPr="00A80336">
        <w:rPr>
          <w:rFonts w:asciiTheme="minorHAnsi" w:hAnsiTheme="minorHAnsi" w:cstheme="minorHAnsi"/>
          <w:sz w:val="22"/>
          <w:szCs w:val="22"/>
        </w:rPr>
        <w:t xml:space="preserve">. </w:t>
      </w:r>
    </w:p>
    <w:p w14:paraId="0CB2146E" w14:textId="77777777" w:rsidR="00041EFA" w:rsidRPr="00A80336" w:rsidRDefault="00041EFA" w:rsidP="00890D7E">
      <w:pPr>
        <w:spacing w:after="0" w:line="276" w:lineRule="auto"/>
        <w:ind w:left="284" w:hanging="284"/>
        <w:rPr>
          <w:rFonts w:asciiTheme="minorHAnsi" w:hAnsiTheme="minorHAnsi" w:cstheme="minorHAnsi"/>
          <w:color w:val="auto"/>
          <w:sz w:val="22"/>
        </w:rPr>
      </w:pPr>
    </w:p>
    <w:p w14:paraId="26C67709" w14:textId="77777777" w:rsidR="00041EFA" w:rsidRPr="00A80336" w:rsidRDefault="00041EFA" w:rsidP="00890D7E">
      <w:pPr>
        <w:spacing w:after="0" w:line="276" w:lineRule="auto"/>
        <w:ind w:left="284" w:hanging="284"/>
        <w:rPr>
          <w:rFonts w:asciiTheme="minorHAnsi" w:hAnsiTheme="minorHAnsi" w:cstheme="minorHAnsi"/>
          <w:color w:val="auto"/>
          <w:sz w:val="22"/>
        </w:rPr>
      </w:pPr>
    </w:p>
    <w:p w14:paraId="26D15B27" w14:textId="5DD7F221" w:rsidR="00041EFA" w:rsidRPr="00A4762C" w:rsidRDefault="00041EFA" w:rsidP="00890D7E">
      <w:pPr>
        <w:pStyle w:val="Nagwek2"/>
        <w:rPr>
          <w:rFonts w:asciiTheme="minorHAnsi" w:hAnsiTheme="minorHAnsi" w:cstheme="minorHAnsi"/>
        </w:rPr>
      </w:pPr>
      <w:bookmarkStart w:id="32" w:name="_Toc22726550"/>
      <w:r w:rsidRPr="00A80336">
        <w:rPr>
          <w:rFonts w:asciiTheme="minorHAnsi" w:hAnsiTheme="minorHAnsi" w:cstheme="minorHAnsi"/>
        </w:rPr>
        <w:t xml:space="preserve">Rozdział 2. </w:t>
      </w:r>
      <w:r w:rsidR="00A71D9E" w:rsidRPr="00A80336">
        <w:rPr>
          <w:rFonts w:asciiTheme="minorHAnsi" w:hAnsiTheme="minorHAnsi" w:cstheme="minorHAnsi"/>
        </w:rPr>
        <w:t>Kontrola zarządcza, z</w:t>
      </w:r>
      <w:r w:rsidRPr="00A80336">
        <w:rPr>
          <w:rFonts w:asciiTheme="minorHAnsi" w:hAnsiTheme="minorHAnsi" w:cstheme="minorHAnsi"/>
        </w:rPr>
        <w:t>asady zastępowania oraz przekazywania funkcji</w:t>
      </w:r>
      <w:bookmarkEnd w:id="32"/>
      <w:r w:rsidRPr="00A4762C">
        <w:rPr>
          <w:rFonts w:asciiTheme="minorHAnsi" w:hAnsiTheme="minorHAnsi" w:cstheme="minorHAnsi"/>
        </w:rPr>
        <w:t xml:space="preserve"> </w:t>
      </w:r>
    </w:p>
    <w:p w14:paraId="48A2BA90" w14:textId="77777777" w:rsidR="00041EFA" w:rsidRPr="00A4762C" w:rsidRDefault="00041EFA" w:rsidP="00890D7E">
      <w:pPr>
        <w:spacing w:after="0" w:line="276" w:lineRule="auto"/>
        <w:ind w:left="284" w:hanging="284"/>
        <w:rPr>
          <w:rFonts w:asciiTheme="minorHAnsi" w:hAnsiTheme="minorHAnsi" w:cstheme="minorHAnsi"/>
          <w:color w:val="auto"/>
          <w:sz w:val="22"/>
        </w:rPr>
      </w:pPr>
    </w:p>
    <w:p w14:paraId="14F4C2B1" w14:textId="53DC8563" w:rsidR="00A71D9E" w:rsidRPr="00A4762C" w:rsidRDefault="00A71D9E" w:rsidP="00890D7E">
      <w:pPr>
        <w:pStyle w:val="Nagwek3"/>
        <w:rPr>
          <w:rFonts w:asciiTheme="minorHAnsi" w:hAnsiTheme="minorHAnsi" w:cstheme="minorHAnsi"/>
        </w:rPr>
      </w:pPr>
      <w:bookmarkStart w:id="33" w:name="_Toc22726551"/>
      <w:r w:rsidRPr="00A4762C">
        <w:rPr>
          <w:rFonts w:asciiTheme="minorHAnsi" w:hAnsiTheme="minorHAnsi" w:cstheme="minorHAnsi"/>
        </w:rPr>
        <w:t xml:space="preserve">§ </w:t>
      </w:r>
      <w:r w:rsidR="001F6737" w:rsidRPr="00A4762C">
        <w:rPr>
          <w:rFonts w:asciiTheme="minorHAnsi" w:hAnsiTheme="minorHAnsi" w:cstheme="minorHAnsi"/>
        </w:rPr>
        <w:t>2</w:t>
      </w:r>
      <w:r w:rsidR="004016BA" w:rsidRPr="00A4762C">
        <w:rPr>
          <w:rFonts w:asciiTheme="minorHAnsi" w:hAnsiTheme="minorHAnsi" w:cstheme="minorHAnsi"/>
        </w:rPr>
        <w:t>6</w:t>
      </w:r>
      <w:r w:rsidRPr="00A4762C">
        <w:rPr>
          <w:rFonts w:asciiTheme="minorHAnsi" w:hAnsiTheme="minorHAnsi" w:cstheme="minorHAnsi"/>
        </w:rPr>
        <w:t>. [Kontrola zarządcza]</w:t>
      </w:r>
      <w:bookmarkEnd w:id="33"/>
    </w:p>
    <w:p w14:paraId="0CDDBE1F" w14:textId="77777777" w:rsidR="00A71D9E" w:rsidRPr="00A4762C" w:rsidRDefault="00A71D9E" w:rsidP="00890D7E">
      <w:pPr>
        <w:pStyle w:val="Akapitzlist"/>
        <w:numPr>
          <w:ilvl w:val="0"/>
          <w:numId w:val="21"/>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System kontroli zarządczej ASP opiera się na pięciu podstawowych elementach: </w:t>
      </w:r>
    </w:p>
    <w:p w14:paraId="31D3591E" w14:textId="77777777" w:rsidR="00A71D9E" w:rsidRPr="00A4762C" w:rsidRDefault="00A71D9E" w:rsidP="00890D7E">
      <w:pPr>
        <w:pStyle w:val="Akapitzlist"/>
        <w:numPr>
          <w:ilvl w:val="1"/>
          <w:numId w:val="2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środowisku kontroli; </w:t>
      </w:r>
    </w:p>
    <w:p w14:paraId="140EB409" w14:textId="77777777" w:rsidR="00A71D9E" w:rsidRPr="00A4762C" w:rsidRDefault="00A71D9E" w:rsidP="00890D7E">
      <w:pPr>
        <w:pStyle w:val="Akapitzlist"/>
        <w:numPr>
          <w:ilvl w:val="1"/>
          <w:numId w:val="2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zarządzaniu ryzykiem; </w:t>
      </w:r>
    </w:p>
    <w:p w14:paraId="131D7279" w14:textId="77777777" w:rsidR="00A71D9E" w:rsidRPr="00A4762C" w:rsidRDefault="00A71D9E" w:rsidP="00890D7E">
      <w:pPr>
        <w:pStyle w:val="Akapitzlist"/>
        <w:numPr>
          <w:ilvl w:val="1"/>
          <w:numId w:val="2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czynnościach kontrolnych; </w:t>
      </w:r>
    </w:p>
    <w:p w14:paraId="6BBD3E15" w14:textId="77777777" w:rsidR="00A71D9E" w:rsidRPr="00A4762C" w:rsidRDefault="00A71D9E" w:rsidP="00890D7E">
      <w:pPr>
        <w:pStyle w:val="Akapitzlist"/>
        <w:numPr>
          <w:ilvl w:val="1"/>
          <w:numId w:val="2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informacji i komunikacji; </w:t>
      </w:r>
    </w:p>
    <w:p w14:paraId="56039953" w14:textId="77777777" w:rsidR="00A71D9E" w:rsidRPr="00A4762C" w:rsidRDefault="00A71D9E" w:rsidP="00890D7E">
      <w:pPr>
        <w:pStyle w:val="Akapitzlist"/>
        <w:numPr>
          <w:ilvl w:val="1"/>
          <w:numId w:val="2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ocenie i audycie wewnętrznym. </w:t>
      </w:r>
    </w:p>
    <w:p w14:paraId="631DDBFE" w14:textId="77777777" w:rsidR="00A71D9E" w:rsidRPr="00A4762C" w:rsidRDefault="00A71D9E" w:rsidP="00890D7E">
      <w:pPr>
        <w:pStyle w:val="Akapitzlist"/>
        <w:numPr>
          <w:ilvl w:val="0"/>
          <w:numId w:val="21"/>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Zasady i tryb wykonywania czynności kontrolnych przepisów prawa powszechnego normuje polityka Uczelni i procedury wewnętrzne, które pozwalają realizować założenia uznane przez organy Uczelni za niezbędne w celu minimalizacji ryzyka, w tym przepisy Regulaminu. </w:t>
      </w:r>
    </w:p>
    <w:p w14:paraId="0B8D8D1F" w14:textId="77777777" w:rsidR="00A71D9E" w:rsidRPr="00A4762C" w:rsidRDefault="00A71D9E" w:rsidP="00890D7E">
      <w:pPr>
        <w:pStyle w:val="Akapitzlist"/>
        <w:numPr>
          <w:ilvl w:val="0"/>
          <w:numId w:val="21"/>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Celem kontroli zarządczej jest zapewnienie w szczególności: </w:t>
      </w:r>
    </w:p>
    <w:p w14:paraId="506B9CAD" w14:textId="77777777" w:rsidR="00A71D9E" w:rsidRPr="00A4762C" w:rsidRDefault="00A71D9E" w:rsidP="00890D7E">
      <w:pPr>
        <w:pStyle w:val="Akapitzlist"/>
        <w:numPr>
          <w:ilvl w:val="1"/>
          <w:numId w:val="2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zgodności działalności z przepisami prawa oraz procedurami wewnętrznymi; </w:t>
      </w:r>
    </w:p>
    <w:p w14:paraId="4B667E73" w14:textId="77777777" w:rsidR="00A71D9E" w:rsidRPr="00A4762C" w:rsidRDefault="00A71D9E" w:rsidP="00890D7E">
      <w:pPr>
        <w:pStyle w:val="Akapitzlist"/>
        <w:numPr>
          <w:ilvl w:val="1"/>
          <w:numId w:val="2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skuteczności i efektywności działania; </w:t>
      </w:r>
    </w:p>
    <w:p w14:paraId="360DE74E" w14:textId="77777777" w:rsidR="00A71D9E" w:rsidRPr="00A4762C" w:rsidRDefault="00A71D9E" w:rsidP="00890D7E">
      <w:pPr>
        <w:pStyle w:val="Akapitzlist"/>
        <w:numPr>
          <w:ilvl w:val="1"/>
          <w:numId w:val="2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wiarygodności sprawozdań; </w:t>
      </w:r>
    </w:p>
    <w:p w14:paraId="4E6F79E5" w14:textId="77777777" w:rsidR="00A71D9E" w:rsidRPr="00A4762C" w:rsidRDefault="00A71D9E" w:rsidP="00890D7E">
      <w:pPr>
        <w:pStyle w:val="Akapitzlist"/>
        <w:numPr>
          <w:ilvl w:val="1"/>
          <w:numId w:val="2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ochrony zasobów; </w:t>
      </w:r>
    </w:p>
    <w:p w14:paraId="25A428E0" w14:textId="77777777" w:rsidR="00A71D9E" w:rsidRPr="00A4762C" w:rsidRDefault="00A71D9E" w:rsidP="00890D7E">
      <w:pPr>
        <w:pStyle w:val="Akapitzlist"/>
        <w:numPr>
          <w:ilvl w:val="1"/>
          <w:numId w:val="2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przestrzegania i promowania zasad etycznego postępowania; </w:t>
      </w:r>
    </w:p>
    <w:p w14:paraId="013C2167" w14:textId="77777777" w:rsidR="001F6737" w:rsidRPr="00A4762C" w:rsidRDefault="00A71D9E" w:rsidP="00890D7E">
      <w:pPr>
        <w:pStyle w:val="Akapitzlist"/>
        <w:numPr>
          <w:ilvl w:val="1"/>
          <w:numId w:val="2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efektywności i skuteczności przepływu informacji;</w:t>
      </w:r>
    </w:p>
    <w:p w14:paraId="1B07E4ED" w14:textId="0975A4B3" w:rsidR="00A71D9E" w:rsidRPr="00A4762C" w:rsidRDefault="00A71D9E" w:rsidP="00890D7E">
      <w:pPr>
        <w:pStyle w:val="Akapitzlist"/>
        <w:numPr>
          <w:ilvl w:val="1"/>
          <w:numId w:val="2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rPr>
        <w:t>efektywności zarządzania ryzykiem.</w:t>
      </w:r>
    </w:p>
    <w:p w14:paraId="4E25A341" w14:textId="77777777" w:rsidR="00A71D9E" w:rsidRPr="00A4762C" w:rsidRDefault="00A71D9E" w:rsidP="00890D7E">
      <w:pPr>
        <w:pStyle w:val="Nagwek3"/>
        <w:rPr>
          <w:rFonts w:asciiTheme="minorHAnsi" w:hAnsiTheme="minorHAnsi" w:cstheme="minorHAnsi"/>
        </w:rPr>
      </w:pPr>
    </w:p>
    <w:p w14:paraId="25DC0686" w14:textId="73C896A4" w:rsidR="00041EFA" w:rsidRPr="00A4762C" w:rsidRDefault="00041EFA" w:rsidP="00890D7E">
      <w:pPr>
        <w:pStyle w:val="Nagwek3"/>
        <w:rPr>
          <w:rFonts w:asciiTheme="minorHAnsi" w:hAnsiTheme="minorHAnsi" w:cstheme="minorHAnsi"/>
        </w:rPr>
      </w:pPr>
      <w:bookmarkStart w:id="34" w:name="_Toc22726552"/>
      <w:r w:rsidRPr="00A4762C">
        <w:rPr>
          <w:rFonts w:asciiTheme="minorHAnsi" w:hAnsiTheme="minorHAnsi" w:cstheme="minorHAnsi"/>
        </w:rPr>
        <w:t xml:space="preserve">§ </w:t>
      </w:r>
      <w:r w:rsidR="001F6737" w:rsidRPr="00A4762C">
        <w:rPr>
          <w:rFonts w:asciiTheme="minorHAnsi" w:hAnsiTheme="minorHAnsi" w:cstheme="minorHAnsi"/>
        </w:rPr>
        <w:t>2</w:t>
      </w:r>
      <w:r w:rsidR="004016BA" w:rsidRPr="00A4762C">
        <w:rPr>
          <w:rFonts w:asciiTheme="minorHAnsi" w:hAnsiTheme="minorHAnsi" w:cstheme="minorHAnsi"/>
        </w:rPr>
        <w:t>7</w:t>
      </w:r>
      <w:r w:rsidRPr="00A4762C">
        <w:rPr>
          <w:rFonts w:asciiTheme="minorHAnsi" w:hAnsiTheme="minorHAnsi" w:cstheme="minorHAnsi"/>
        </w:rPr>
        <w:t>. [Zastępowanie osób pełniących funkcje kierownicze]</w:t>
      </w:r>
      <w:bookmarkEnd w:id="34"/>
    </w:p>
    <w:p w14:paraId="5FC55970" w14:textId="77777777" w:rsidR="004016BA" w:rsidRPr="00A80336" w:rsidRDefault="004016BA" w:rsidP="00890D7E">
      <w:pPr>
        <w:pStyle w:val="Akapitzlist"/>
        <w:numPr>
          <w:ilvl w:val="0"/>
          <w:numId w:val="31"/>
        </w:numPr>
        <w:spacing w:line="276" w:lineRule="auto"/>
        <w:jc w:val="both"/>
        <w:rPr>
          <w:rFonts w:asciiTheme="minorHAnsi" w:hAnsiTheme="minorHAnsi" w:cstheme="minorHAnsi"/>
          <w:sz w:val="22"/>
        </w:rPr>
      </w:pPr>
      <w:r w:rsidRPr="00A4762C">
        <w:rPr>
          <w:rFonts w:asciiTheme="minorHAnsi" w:hAnsiTheme="minorHAnsi" w:cstheme="minorHAnsi"/>
          <w:sz w:val="22"/>
        </w:rPr>
        <w:t xml:space="preserve">W czasie nieobecności lub </w:t>
      </w:r>
      <w:r w:rsidRPr="00A80336">
        <w:rPr>
          <w:rFonts w:asciiTheme="minorHAnsi" w:hAnsiTheme="minorHAnsi" w:cstheme="minorHAnsi"/>
          <w:sz w:val="22"/>
        </w:rPr>
        <w:t>czasowej niezdolności do pełnienia swojej funkcji:</w:t>
      </w:r>
    </w:p>
    <w:p w14:paraId="697E40FC" w14:textId="4B30B4A4" w:rsidR="004016BA" w:rsidRPr="00A80336" w:rsidRDefault="004016BA" w:rsidP="00890D7E">
      <w:pPr>
        <w:pStyle w:val="Akapitzlist"/>
        <w:numPr>
          <w:ilvl w:val="1"/>
          <w:numId w:val="22"/>
        </w:numPr>
        <w:spacing w:line="276" w:lineRule="auto"/>
        <w:ind w:left="567" w:hanging="283"/>
        <w:jc w:val="both"/>
        <w:rPr>
          <w:rFonts w:asciiTheme="minorHAnsi" w:hAnsiTheme="minorHAnsi" w:cstheme="minorHAnsi"/>
          <w:sz w:val="22"/>
        </w:rPr>
      </w:pPr>
      <w:r w:rsidRPr="00A80336">
        <w:rPr>
          <w:rFonts w:asciiTheme="minorHAnsi" w:hAnsiTheme="minorHAnsi" w:cstheme="minorHAnsi"/>
          <w:sz w:val="22"/>
        </w:rPr>
        <w:t>Rektora zastępuje wyznaczony prorektor;</w:t>
      </w:r>
    </w:p>
    <w:p w14:paraId="7C2C30FD" w14:textId="77777777" w:rsidR="004016BA" w:rsidRPr="00A80336" w:rsidRDefault="004016BA" w:rsidP="00890D7E">
      <w:pPr>
        <w:pStyle w:val="Akapitzlist"/>
        <w:numPr>
          <w:ilvl w:val="1"/>
          <w:numId w:val="22"/>
        </w:numPr>
        <w:spacing w:line="276" w:lineRule="auto"/>
        <w:ind w:left="567" w:hanging="283"/>
        <w:jc w:val="both"/>
        <w:rPr>
          <w:rFonts w:asciiTheme="minorHAnsi" w:hAnsiTheme="minorHAnsi" w:cstheme="minorHAnsi"/>
          <w:sz w:val="22"/>
          <w:szCs w:val="22"/>
        </w:rPr>
      </w:pPr>
      <w:r w:rsidRPr="00A80336">
        <w:rPr>
          <w:rFonts w:asciiTheme="minorHAnsi" w:hAnsiTheme="minorHAnsi" w:cstheme="minorHAnsi"/>
          <w:sz w:val="22"/>
        </w:rPr>
        <w:t>prorektora zastępuje osoba wyznaczona przez Rektora;</w:t>
      </w:r>
    </w:p>
    <w:p w14:paraId="428907F1" w14:textId="77777777" w:rsidR="004016BA" w:rsidRPr="00A80336" w:rsidRDefault="004016BA" w:rsidP="00890D7E">
      <w:pPr>
        <w:pStyle w:val="Akapitzlist"/>
        <w:numPr>
          <w:ilvl w:val="1"/>
          <w:numId w:val="22"/>
        </w:numPr>
        <w:spacing w:line="276" w:lineRule="auto"/>
        <w:ind w:left="567" w:hanging="283"/>
        <w:jc w:val="both"/>
        <w:rPr>
          <w:rFonts w:asciiTheme="minorHAnsi" w:hAnsiTheme="minorHAnsi" w:cstheme="minorHAnsi"/>
          <w:sz w:val="22"/>
          <w:szCs w:val="22"/>
        </w:rPr>
      </w:pPr>
      <w:r w:rsidRPr="00A80336">
        <w:rPr>
          <w:rFonts w:asciiTheme="minorHAnsi" w:hAnsiTheme="minorHAnsi" w:cstheme="minorHAnsi"/>
          <w:sz w:val="22"/>
        </w:rPr>
        <w:t>dziekana, zastępuje wyznaczony prodziekan, a w razie jego braku nauczyciel akademicki wyznaczony przez Rektora;</w:t>
      </w:r>
    </w:p>
    <w:p w14:paraId="75E46D89" w14:textId="489828DC" w:rsidR="004016BA" w:rsidRPr="00A80336" w:rsidRDefault="004016BA" w:rsidP="00890D7E">
      <w:pPr>
        <w:pStyle w:val="Akapitzlist"/>
        <w:numPr>
          <w:ilvl w:val="1"/>
          <w:numId w:val="22"/>
        </w:numPr>
        <w:spacing w:line="276" w:lineRule="auto"/>
        <w:ind w:left="567" w:hanging="283"/>
        <w:jc w:val="both"/>
        <w:rPr>
          <w:rFonts w:asciiTheme="minorHAnsi" w:hAnsiTheme="minorHAnsi" w:cstheme="minorHAnsi"/>
          <w:sz w:val="22"/>
        </w:rPr>
      </w:pPr>
      <w:r w:rsidRPr="00A80336">
        <w:rPr>
          <w:rFonts w:asciiTheme="minorHAnsi" w:hAnsiTheme="minorHAnsi" w:cstheme="minorHAnsi"/>
          <w:sz w:val="22"/>
        </w:rPr>
        <w:t>k</w:t>
      </w:r>
      <w:r w:rsidR="00041EFA" w:rsidRPr="00A80336">
        <w:rPr>
          <w:rFonts w:asciiTheme="minorHAnsi" w:hAnsiTheme="minorHAnsi" w:cstheme="minorHAnsi"/>
          <w:sz w:val="22"/>
        </w:rPr>
        <w:t>anclerz</w:t>
      </w:r>
      <w:r w:rsidRPr="00A80336">
        <w:rPr>
          <w:rFonts w:asciiTheme="minorHAnsi" w:hAnsiTheme="minorHAnsi" w:cstheme="minorHAnsi"/>
          <w:sz w:val="22"/>
        </w:rPr>
        <w:t>a</w:t>
      </w:r>
      <w:r w:rsidR="00041EFA" w:rsidRPr="00A80336">
        <w:rPr>
          <w:rFonts w:asciiTheme="minorHAnsi" w:hAnsiTheme="minorHAnsi" w:cstheme="minorHAnsi"/>
          <w:sz w:val="22"/>
        </w:rPr>
        <w:t xml:space="preserve"> </w:t>
      </w:r>
      <w:r w:rsidRPr="00A80336">
        <w:rPr>
          <w:rFonts w:asciiTheme="minorHAnsi" w:hAnsiTheme="minorHAnsi" w:cstheme="minorHAnsi"/>
          <w:sz w:val="22"/>
        </w:rPr>
        <w:t>zastępuje</w:t>
      </w:r>
      <w:r w:rsidR="004545F2" w:rsidRPr="00A80336">
        <w:rPr>
          <w:rFonts w:asciiTheme="minorHAnsi" w:hAnsiTheme="minorHAnsi" w:cstheme="minorHAnsi"/>
          <w:sz w:val="22"/>
        </w:rPr>
        <w:t xml:space="preserve"> </w:t>
      </w:r>
      <w:r w:rsidR="00F773C2">
        <w:rPr>
          <w:rFonts w:asciiTheme="minorHAnsi" w:hAnsiTheme="minorHAnsi" w:cstheme="minorHAnsi"/>
          <w:sz w:val="22"/>
        </w:rPr>
        <w:t>kwestor</w:t>
      </w:r>
      <w:r w:rsidRPr="00A80336">
        <w:rPr>
          <w:rFonts w:asciiTheme="minorHAnsi" w:hAnsiTheme="minorHAnsi" w:cstheme="minorHAnsi"/>
          <w:sz w:val="22"/>
        </w:rPr>
        <w:t xml:space="preserve"> lub inna osoba wyznaczona przez kanclerza lub Rektora;</w:t>
      </w:r>
    </w:p>
    <w:p w14:paraId="0013559A" w14:textId="739DED7A" w:rsidR="00041EFA" w:rsidRPr="00A80336" w:rsidRDefault="00F773C2" w:rsidP="00890D7E">
      <w:pPr>
        <w:pStyle w:val="Akapitzlist"/>
        <w:numPr>
          <w:ilvl w:val="1"/>
          <w:numId w:val="22"/>
        </w:numPr>
        <w:spacing w:line="276" w:lineRule="auto"/>
        <w:ind w:left="567" w:hanging="283"/>
        <w:jc w:val="both"/>
        <w:rPr>
          <w:rFonts w:asciiTheme="minorHAnsi" w:hAnsiTheme="minorHAnsi" w:cstheme="minorHAnsi"/>
          <w:sz w:val="22"/>
        </w:rPr>
      </w:pPr>
      <w:r>
        <w:rPr>
          <w:rFonts w:asciiTheme="minorHAnsi" w:hAnsiTheme="minorHAnsi" w:cstheme="minorHAnsi"/>
          <w:sz w:val="22"/>
        </w:rPr>
        <w:t>k</w:t>
      </w:r>
      <w:r w:rsidRPr="00A80336">
        <w:rPr>
          <w:rFonts w:asciiTheme="minorHAnsi" w:hAnsiTheme="minorHAnsi" w:cstheme="minorHAnsi"/>
          <w:sz w:val="22"/>
        </w:rPr>
        <w:t xml:space="preserve">ierownika </w:t>
      </w:r>
      <w:r w:rsidR="00041EFA" w:rsidRPr="00A80336">
        <w:rPr>
          <w:rFonts w:asciiTheme="minorHAnsi" w:hAnsiTheme="minorHAnsi" w:cstheme="minorHAnsi"/>
          <w:sz w:val="22"/>
        </w:rPr>
        <w:t xml:space="preserve">jednostki administracji w czasie nieobecności zastępuje pracownik wyznaczony przez </w:t>
      </w:r>
      <w:r w:rsidR="004016BA" w:rsidRPr="00A80336">
        <w:rPr>
          <w:rFonts w:asciiTheme="minorHAnsi" w:hAnsiTheme="minorHAnsi" w:cstheme="minorHAnsi"/>
          <w:sz w:val="22"/>
        </w:rPr>
        <w:t xml:space="preserve">tego </w:t>
      </w:r>
      <w:r w:rsidR="00041EFA" w:rsidRPr="00A80336">
        <w:rPr>
          <w:rFonts w:asciiTheme="minorHAnsi" w:hAnsiTheme="minorHAnsi" w:cstheme="minorHAnsi"/>
          <w:sz w:val="22"/>
        </w:rPr>
        <w:t xml:space="preserve">kierownika albo kanclerza lub </w:t>
      </w:r>
      <w:r>
        <w:rPr>
          <w:rFonts w:asciiTheme="minorHAnsi" w:hAnsiTheme="minorHAnsi" w:cstheme="minorHAnsi"/>
          <w:sz w:val="22"/>
        </w:rPr>
        <w:t>kwestora</w:t>
      </w:r>
      <w:r w:rsidR="00041EFA" w:rsidRPr="00A80336">
        <w:rPr>
          <w:rFonts w:asciiTheme="minorHAnsi" w:hAnsiTheme="minorHAnsi" w:cstheme="minorHAnsi"/>
          <w:sz w:val="22"/>
        </w:rPr>
        <w:t xml:space="preserve">. </w:t>
      </w:r>
    </w:p>
    <w:p w14:paraId="00C7A1FB" w14:textId="4E40C91A" w:rsidR="00041EFA" w:rsidRPr="00A80336" w:rsidRDefault="00041EFA" w:rsidP="00890D7E">
      <w:pPr>
        <w:pStyle w:val="Akapitzlist"/>
        <w:numPr>
          <w:ilvl w:val="0"/>
          <w:numId w:val="31"/>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szCs w:val="22"/>
        </w:rPr>
        <w:t>Na zastępującego przechodzą wszelkie prawa i obowiązki osoby zastępowanej wynikające z</w:t>
      </w:r>
      <w:r w:rsidR="004545F2" w:rsidRPr="00A80336">
        <w:rPr>
          <w:rFonts w:asciiTheme="minorHAnsi" w:hAnsiTheme="minorHAnsi" w:cstheme="minorHAnsi"/>
          <w:sz w:val="22"/>
          <w:szCs w:val="22"/>
        </w:rPr>
        <w:t> </w:t>
      </w:r>
      <w:r w:rsidRPr="00A80336">
        <w:rPr>
          <w:rFonts w:asciiTheme="minorHAnsi" w:hAnsiTheme="minorHAnsi" w:cstheme="minorHAnsi"/>
          <w:sz w:val="22"/>
          <w:szCs w:val="22"/>
        </w:rPr>
        <w:t xml:space="preserve">przepisów prawa, </w:t>
      </w:r>
      <w:r w:rsidR="00BA557C" w:rsidRPr="00A80336">
        <w:rPr>
          <w:rFonts w:asciiTheme="minorHAnsi" w:hAnsiTheme="minorHAnsi" w:cstheme="minorHAnsi"/>
          <w:sz w:val="22"/>
          <w:szCs w:val="22"/>
        </w:rPr>
        <w:t>S</w:t>
      </w:r>
      <w:r w:rsidRPr="00A80336">
        <w:rPr>
          <w:rFonts w:asciiTheme="minorHAnsi" w:hAnsiTheme="minorHAnsi" w:cstheme="minorHAnsi"/>
          <w:sz w:val="22"/>
          <w:szCs w:val="22"/>
        </w:rPr>
        <w:t>tatutu i niniejszego Regulaminu</w:t>
      </w:r>
      <w:r w:rsidR="004545F2" w:rsidRPr="00A80336">
        <w:rPr>
          <w:rFonts w:asciiTheme="minorHAnsi" w:hAnsiTheme="minorHAnsi" w:cstheme="minorHAnsi"/>
          <w:sz w:val="22"/>
          <w:szCs w:val="22"/>
        </w:rPr>
        <w:t>, z wyjątkiem uprawnień pracowniczych zastępowanego.</w:t>
      </w:r>
    </w:p>
    <w:p w14:paraId="059DD409" w14:textId="77777777" w:rsidR="00041EFA" w:rsidRPr="00A4762C" w:rsidRDefault="00041EFA" w:rsidP="00890D7E">
      <w:pPr>
        <w:pStyle w:val="Akapitzlist"/>
        <w:numPr>
          <w:ilvl w:val="0"/>
          <w:numId w:val="31"/>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szCs w:val="22"/>
        </w:rPr>
        <w:t>Osoby zastępujące pracowników na stanowiskach kierowniczych ponoszą odpowiedzialność za decyzje podejmowane w ramach udzielonych im pełnomocnictw</w:t>
      </w:r>
      <w:r w:rsidRPr="00A4762C">
        <w:rPr>
          <w:rFonts w:asciiTheme="minorHAnsi" w:hAnsiTheme="minorHAnsi" w:cstheme="minorHAnsi"/>
          <w:sz w:val="22"/>
          <w:szCs w:val="22"/>
        </w:rPr>
        <w:t xml:space="preserve"> lub upoważnień. </w:t>
      </w:r>
    </w:p>
    <w:p w14:paraId="12DC00BB" w14:textId="77777777" w:rsidR="00041EFA" w:rsidRPr="00A4762C" w:rsidRDefault="00041EFA" w:rsidP="00890D7E">
      <w:pPr>
        <w:spacing w:after="0" w:line="276" w:lineRule="auto"/>
        <w:ind w:left="284" w:hanging="284"/>
        <w:rPr>
          <w:rFonts w:asciiTheme="minorHAnsi" w:hAnsiTheme="minorHAnsi" w:cstheme="minorHAnsi"/>
          <w:color w:val="auto"/>
          <w:sz w:val="22"/>
        </w:rPr>
      </w:pPr>
    </w:p>
    <w:p w14:paraId="1D14CEF4" w14:textId="64E36300" w:rsidR="00041EFA" w:rsidRPr="00A4762C" w:rsidRDefault="00041EFA" w:rsidP="00890D7E">
      <w:pPr>
        <w:pStyle w:val="Nagwek3"/>
        <w:rPr>
          <w:rFonts w:asciiTheme="minorHAnsi" w:hAnsiTheme="minorHAnsi" w:cstheme="minorHAnsi"/>
        </w:rPr>
      </w:pPr>
      <w:bookmarkStart w:id="35" w:name="_Toc22726553"/>
      <w:r w:rsidRPr="00A4762C">
        <w:rPr>
          <w:rFonts w:asciiTheme="minorHAnsi" w:hAnsiTheme="minorHAnsi" w:cstheme="minorHAnsi"/>
        </w:rPr>
        <w:lastRenderedPageBreak/>
        <w:t xml:space="preserve">§ </w:t>
      </w:r>
      <w:r w:rsidR="001F6737" w:rsidRPr="00A4762C">
        <w:rPr>
          <w:rFonts w:asciiTheme="minorHAnsi" w:hAnsiTheme="minorHAnsi" w:cstheme="minorHAnsi"/>
        </w:rPr>
        <w:t>2</w:t>
      </w:r>
      <w:r w:rsidR="00CA7BD3" w:rsidRPr="00A4762C">
        <w:rPr>
          <w:rFonts w:asciiTheme="minorHAnsi" w:hAnsiTheme="minorHAnsi" w:cstheme="minorHAnsi"/>
        </w:rPr>
        <w:t>8</w:t>
      </w:r>
      <w:r w:rsidR="001F6737" w:rsidRPr="00A4762C">
        <w:rPr>
          <w:rFonts w:asciiTheme="minorHAnsi" w:hAnsiTheme="minorHAnsi" w:cstheme="minorHAnsi"/>
        </w:rPr>
        <w:t>.</w:t>
      </w:r>
      <w:r w:rsidRPr="00A4762C">
        <w:rPr>
          <w:rFonts w:asciiTheme="minorHAnsi" w:hAnsiTheme="minorHAnsi" w:cstheme="minorHAnsi"/>
        </w:rPr>
        <w:t xml:space="preserve"> [Przekazywanie dokumentów</w:t>
      </w:r>
      <w:r w:rsidR="00CA7BD3" w:rsidRPr="00A4762C">
        <w:rPr>
          <w:rFonts w:asciiTheme="minorHAnsi" w:hAnsiTheme="minorHAnsi" w:cstheme="minorHAnsi"/>
        </w:rPr>
        <w:t xml:space="preserve"> i funkcji</w:t>
      </w:r>
      <w:r w:rsidRPr="00A4762C">
        <w:rPr>
          <w:rFonts w:asciiTheme="minorHAnsi" w:hAnsiTheme="minorHAnsi" w:cstheme="minorHAnsi"/>
        </w:rPr>
        <w:t>]</w:t>
      </w:r>
      <w:bookmarkEnd w:id="35"/>
    </w:p>
    <w:p w14:paraId="42542DA3" w14:textId="6D68E859" w:rsidR="00041EFA" w:rsidRPr="00A4762C" w:rsidRDefault="00041EFA" w:rsidP="00890D7E">
      <w:pPr>
        <w:pStyle w:val="Akapitzlist"/>
        <w:numPr>
          <w:ilvl w:val="0"/>
          <w:numId w:val="32"/>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Przekazywanie dokumentów związanych z objęciem i zwolnieniem funkcji kierowniczych, z</w:t>
      </w:r>
      <w:r w:rsidR="004545F2">
        <w:rPr>
          <w:rFonts w:asciiTheme="minorHAnsi" w:hAnsiTheme="minorHAnsi" w:cstheme="minorHAnsi"/>
          <w:sz w:val="22"/>
          <w:szCs w:val="22"/>
        </w:rPr>
        <w:t> </w:t>
      </w:r>
      <w:r w:rsidRPr="00A4762C">
        <w:rPr>
          <w:rFonts w:asciiTheme="minorHAnsi" w:hAnsiTheme="minorHAnsi" w:cstheme="minorHAnsi"/>
          <w:sz w:val="22"/>
          <w:szCs w:val="22"/>
        </w:rPr>
        <w:t xml:space="preserve">wyłączeniem zastępstw, następuje na podstawie protokołu zdawczo-odbiorczego. </w:t>
      </w:r>
    </w:p>
    <w:p w14:paraId="326790E2" w14:textId="77777777" w:rsidR="00041EFA" w:rsidRPr="00A4762C" w:rsidRDefault="00041EFA" w:rsidP="00890D7E">
      <w:pPr>
        <w:pStyle w:val="Akapitzlist"/>
        <w:numPr>
          <w:ilvl w:val="0"/>
          <w:numId w:val="32"/>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Protokół zdawczo-odbiorczy powinien zawierać: </w:t>
      </w:r>
    </w:p>
    <w:p w14:paraId="4A2DF4FC" w14:textId="77777777" w:rsidR="00041EFA" w:rsidRPr="00A4762C" w:rsidRDefault="00041EFA" w:rsidP="00890D7E">
      <w:pPr>
        <w:pStyle w:val="Akapitzlist"/>
        <w:numPr>
          <w:ilvl w:val="1"/>
          <w:numId w:val="3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wykaz zdawanych/przejmowanych akt, pieczęci oraz upoważnień; </w:t>
      </w:r>
    </w:p>
    <w:p w14:paraId="601C3AF1" w14:textId="77777777" w:rsidR="00041EFA" w:rsidRPr="00A4762C" w:rsidRDefault="00041EFA" w:rsidP="00890D7E">
      <w:pPr>
        <w:pStyle w:val="Akapitzlist"/>
        <w:numPr>
          <w:ilvl w:val="1"/>
          <w:numId w:val="3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stan zdawanych/przejmowanych spraw; </w:t>
      </w:r>
    </w:p>
    <w:p w14:paraId="360E0FC2" w14:textId="77777777" w:rsidR="00041EFA" w:rsidRPr="00A4762C" w:rsidRDefault="00041EFA" w:rsidP="00890D7E">
      <w:pPr>
        <w:pStyle w:val="Akapitzlist"/>
        <w:numPr>
          <w:ilvl w:val="1"/>
          <w:numId w:val="3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wykaz spraw niezałatwionych; </w:t>
      </w:r>
    </w:p>
    <w:p w14:paraId="547F6802" w14:textId="4E22AAB1" w:rsidR="00041EFA" w:rsidRPr="00A4762C" w:rsidRDefault="00041EFA" w:rsidP="00890D7E">
      <w:pPr>
        <w:pStyle w:val="Akapitzlist"/>
        <w:numPr>
          <w:ilvl w:val="1"/>
          <w:numId w:val="3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wykaz zdawanych/przejmowanych składników majątkowych według spisu z natury – w</w:t>
      </w:r>
      <w:r w:rsidR="004545F2">
        <w:rPr>
          <w:rFonts w:asciiTheme="minorHAnsi" w:hAnsiTheme="minorHAnsi" w:cstheme="minorHAnsi"/>
          <w:sz w:val="22"/>
          <w:szCs w:val="22"/>
        </w:rPr>
        <w:t> </w:t>
      </w:r>
      <w:r w:rsidRPr="00A4762C">
        <w:rPr>
          <w:rFonts w:asciiTheme="minorHAnsi" w:hAnsiTheme="minorHAnsi" w:cstheme="minorHAnsi"/>
          <w:sz w:val="22"/>
          <w:szCs w:val="22"/>
        </w:rPr>
        <w:t xml:space="preserve">odniesieniu do osób materialnie odpowiedzialnych. </w:t>
      </w:r>
    </w:p>
    <w:p w14:paraId="36C5E919" w14:textId="77777777" w:rsidR="00041EFA" w:rsidRPr="00A4762C" w:rsidRDefault="00041EFA" w:rsidP="00890D7E">
      <w:pPr>
        <w:pStyle w:val="Akapitzlist"/>
        <w:numPr>
          <w:ilvl w:val="0"/>
          <w:numId w:val="32"/>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Protokół zdawczo-odbiorczy podpisuje przekazujący oraz przejmujący. </w:t>
      </w:r>
    </w:p>
    <w:p w14:paraId="0322EFA4" w14:textId="64A6C0C5" w:rsidR="00CA7BD3" w:rsidRPr="00A4762C" w:rsidRDefault="00041EFA" w:rsidP="00890D7E">
      <w:pPr>
        <w:pStyle w:val="Akapitzlist"/>
        <w:numPr>
          <w:ilvl w:val="0"/>
          <w:numId w:val="32"/>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W przypadku, gdy udział pracownika przekazującego jest niemożliwy, przełożony powołuje komisję, która go zastępuje. </w:t>
      </w:r>
    </w:p>
    <w:p w14:paraId="6DA4C99A" w14:textId="79D3A010" w:rsidR="0082049B" w:rsidRDefault="0082049B" w:rsidP="00890D7E">
      <w:pPr>
        <w:spacing w:after="0" w:line="276" w:lineRule="auto"/>
        <w:ind w:left="0" w:firstLine="0"/>
        <w:rPr>
          <w:rFonts w:asciiTheme="minorHAnsi" w:hAnsiTheme="minorHAnsi" w:cstheme="minorHAnsi"/>
          <w:color w:val="auto"/>
          <w:sz w:val="22"/>
        </w:rPr>
      </w:pPr>
    </w:p>
    <w:p w14:paraId="46B08BDC" w14:textId="77777777" w:rsidR="0082049B" w:rsidRPr="00A4762C" w:rsidRDefault="0082049B" w:rsidP="00890D7E">
      <w:pPr>
        <w:spacing w:after="0" w:line="276" w:lineRule="auto"/>
        <w:ind w:left="284" w:hanging="284"/>
        <w:rPr>
          <w:rFonts w:asciiTheme="minorHAnsi" w:hAnsiTheme="minorHAnsi" w:cstheme="minorHAnsi"/>
          <w:color w:val="auto"/>
          <w:sz w:val="22"/>
        </w:rPr>
      </w:pPr>
    </w:p>
    <w:p w14:paraId="072C4DA2" w14:textId="45B2B257" w:rsidR="00041EFA" w:rsidRPr="00A4762C" w:rsidRDefault="00041EFA" w:rsidP="00890D7E">
      <w:pPr>
        <w:pStyle w:val="Nagwek2"/>
        <w:rPr>
          <w:rFonts w:asciiTheme="minorHAnsi" w:hAnsiTheme="minorHAnsi" w:cstheme="minorHAnsi"/>
        </w:rPr>
      </w:pPr>
      <w:bookmarkStart w:id="36" w:name="_Toc22726554"/>
      <w:r w:rsidRPr="00A4762C">
        <w:rPr>
          <w:rFonts w:asciiTheme="minorHAnsi" w:hAnsiTheme="minorHAnsi" w:cstheme="minorHAnsi"/>
        </w:rPr>
        <w:t>Rozdział 3. Ogólne zasady podpisywania dokumentów</w:t>
      </w:r>
      <w:bookmarkEnd w:id="36"/>
    </w:p>
    <w:p w14:paraId="49AB0024" w14:textId="77777777" w:rsidR="00041EFA" w:rsidRPr="00A4762C" w:rsidRDefault="00041EFA" w:rsidP="00890D7E">
      <w:pPr>
        <w:spacing w:after="0" w:line="276" w:lineRule="auto"/>
        <w:ind w:left="284" w:hanging="284"/>
        <w:rPr>
          <w:rFonts w:asciiTheme="minorHAnsi" w:hAnsiTheme="minorHAnsi" w:cstheme="minorHAnsi"/>
          <w:color w:val="auto"/>
          <w:sz w:val="22"/>
        </w:rPr>
      </w:pPr>
    </w:p>
    <w:p w14:paraId="40313913" w14:textId="4ED809CC" w:rsidR="00041EFA" w:rsidRPr="00A4762C" w:rsidRDefault="00041EFA" w:rsidP="00890D7E">
      <w:pPr>
        <w:pStyle w:val="Nagwek3"/>
        <w:rPr>
          <w:rFonts w:asciiTheme="minorHAnsi" w:hAnsiTheme="minorHAnsi" w:cstheme="minorHAnsi"/>
        </w:rPr>
      </w:pPr>
      <w:bookmarkStart w:id="37" w:name="_Toc22726555"/>
      <w:r w:rsidRPr="00A4762C">
        <w:rPr>
          <w:rFonts w:asciiTheme="minorHAnsi" w:hAnsiTheme="minorHAnsi" w:cstheme="minorHAnsi"/>
        </w:rPr>
        <w:t xml:space="preserve">§ </w:t>
      </w:r>
      <w:r w:rsidR="001F6737" w:rsidRPr="00A4762C">
        <w:rPr>
          <w:rFonts w:asciiTheme="minorHAnsi" w:hAnsiTheme="minorHAnsi" w:cstheme="minorHAnsi"/>
        </w:rPr>
        <w:t>2</w:t>
      </w:r>
      <w:r w:rsidR="00CA7BD3" w:rsidRPr="00A4762C">
        <w:rPr>
          <w:rFonts w:asciiTheme="minorHAnsi" w:hAnsiTheme="minorHAnsi" w:cstheme="minorHAnsi"/>
        </w:rPr>
        <w:t>9</w:t>
      </w:r>
      <w:r w:rsidRPr="00A4762C">
        <w:rPr>
          <w:rFonts w:asciiTheme="minorHAnsi" w:hAnsiTheme="minorHAnsi" w:cstheme="minorHAnsi"/>
        </w:rPr>
        <w:t>. [Podpisywanie dokumentów]</w:t>
      </w:r>
      <w:bookmarkEnd w:id="37"/>
    </w:p>
    <w:p w14:paraId="3B675922" w14:textId="266FCFFA" w:rsidR="00041EFA" w:rsidRPr="00A4762C" w:rsidRDefault="00041EFA" w:rsidP="00890D7E">
      <w:pPr>
        <w:pStyle w:val="Akapitzlist"/>
        <w:numPr>
          <w:ilvl w:val="0"/>
          <w:numId w:val="33"/>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Dokumenty związane z wykonywaniem określonych funkcji w ASP wymagają dla swej ważności </w:t>
      </w:r>
      <w:r w:rsidR="000338E9">
        <w:rPr>
          <w:rFonts w:asciiTheme="minorHAnsi" w:hAnsiTheme="minorHAnsi" w:cstheme="minorHAnsi"/>
          <w:sz w:val="22"/>
          <w:szCs w:val="22"/>
        </w:rPr>
        <w:t>własnoręcznego</w:t>
      </w:r>
      <w:r w:rsidR="000338E9" w:rsidRPr="00A4762C">
        <w:rPr>
          <w:rFonts w:asciiTheme="minorHAnsi" w:hAnsiTheme="minorHAnsi" w:cstheme="minorHAnsi"/>
          <w:sz w:val="22"/>
          <w:szCs w:val="22"/>
        </w:rPr>
        <w:t xml:space="preserve"> </w:t>
      </w:r>
      <w:r w:rsidRPr="00A4762C">
        <w:rPr>
          <w:rFonts w:asciiTheme="minorHAnsi" w:hAnsiTheme="minorHAnsi" w:cstheme="minorHAnsi"/>
          <w:sz w:val="22"/>
          <w:szCs w:val="22"/>
        </w:rPr>
        <w:t xml:space="preserve">podpisu osoby pełniącej tę funkcję lub osoby upoważnionej. </w:t>
      </w:r>
    </w:p>
    <w:p w14:paraId="06D32EEB" w14:textId="19DF1623" w:rsidR="00041EFA" w:rsidRPr="00A4762C" w:rsidRDefault="00041EFA" w:rsidP="00890D7E">
      <w:pPr>
        <w:pStyle w:val="Akapitzlist"/>
        <w:numPr>
          <w:ilvl w:val="0"/>
          <w:numId w:val="33"/>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Jeżeli podpis nie jest składany na odciśniętej pieczęci imiennej lub wydruku, </w:t>
      </w:r>
      <w:r w:rsidR="000338E9" w:rsidRPr="00A4762C">
        <w:rPr>
          <w:rFonts w:asciiTheme="minorHAnsi" w:hAnsiTheme="minorHAnsi" w:cstheme="minorHAnsi"/>
          <w:sz w:val="22"/>
          <w:szCs w:val="22"/>
        </w:rPr>
        <w:t>zawierający</w:t>
      </w:r>
      <w:r w:rsidR="000338E9">
        <w:rPr>
          <w:rFonts w:asciiTheme="minorHAnsi" w:hAnsiTheme="minorHAnsi" w:cstheme="minorHAnsi"/>
          <w:sz w:val="22"/>
          <w:szCs w:val="22"/>
        </w:rPr>
        <w:t>m</w:t>
      </w:r>
      <w:r w:rsidR="000338E9" w:rsidRPr="00A4762C">
        <w:rPr>
          <w:rFonts w:asciiTheme="minorHAnsi" w:hAnsiTheme="minorHAnsi" w:cstheme="minorHAnsi"/>
          <w:sz w:val="22"/>
          <w:szCs w:val="22"/>
        </w:rPr>
        <w:t xml:space="preserve"> </w:t>
      </w:r>
      <w:r w:rsidRPr="00A4762C">
        <w:rPr>
          <w:rFonts w:asciiTheme="minorHAnsi" w:hAnsiTheme="minorHAnsi" w:cstheme="minorHAnsi"/>
          <w:sz w:val="22"/>
          <w:szCs w:val="22"/>
        </w:rPr>
        <w:t>imię i</w:t>
      </w:r>
      <w:r w:rsidR="0082049B">
        <w:rPr>
          <w:rFonts w:asciiTheme="minorHAnsi" w:hAnsiTheme="minorHAnsi" w:cstheme="minorHAnsi"/>
          <w:sz w:val="22"/>
          <w:szCs w:val="22"/>
        </w:rPr>
        <w:t> </w:t>
      </w:r>
      <w:r w:rsidRPr="00A4762C">
        <w:rPr>
          <w:rFonts w:asciiTheme="minorHAnsi" w:hAnsiTheme="minorHAnsi" w:cstheme="minorHAnsi"/>
          <w:sz w:val="22"/>
          <w:szCs w:val="22"/>
        </w:rPr>
        <w:t xml:space="preserve">nazwisko oraz funkcję osoby podpisującej, powinien być on czytelny, a pełniona funkcja określona wyraźnym odręcznym pismem. </w:t>
      </w:r>
    </w:p>
    <w:p w14:paraId="6EBB9E5F" w14:textId="0CAC51CB" w:rsidR="00041EFA" w:rsidRPr="00A4762C" w:rsidRDefault="00041EFA" w:rsidP="00890D7E">
      <w:pPr>
        <w:pStyle w:val="Akapitzlist"/>
        <w:numPr>
          <w:ilvl w:val="0"/>
          <w:numId w:val="33"/>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Osoba działająca z upoważnienia osoby właściwej podpisuje dokument w następujący sposób (stanowisko lub funkcja oraz imię i nazwisko osoby upoważnionej może być w</w:t>
      </w:r>
      <w:r w:rsidR="00F773C2">
        <w:rPr>
          <w:rFonts w:asciiTheme="minorHAnsi" w:hAnsiTheme="minorHAnsi" w:cstheme="minorHAnsi"/>
          <w:sz w:val="22"/>
          <w:szCs w:val="22"/>
        </w:rPr>
        <w:t xml:space="preserve"> </w:t>
      </w:r>
      <w:r w:rsidRPr="00A4762C">
        <w:rPr>
          <w:rFonts w:asciiTheme="minorHAnsi" w:hAnsiTheme="minorHAnsi" w:cstheme="minorHAnsi"/>
          <w:sz w:val="22"/>
          <w:szCs w:val="22"/>
        </w:rPr>
        <w:t xml:space="preserve">formie odcisku pieczęci): </w:t>
      </w:r>
    </w:p>
    <w:p w14:paraId="2EB79AC6" w14:textId="77777777" w:rsidR="00041EFA" w:rsidRPr="00A4762C" w:rsidRDefault="00041EFA" w:rsidP="00890D7E">
      <w:pPr>
        <w:spacing w:after="0" w:line="276" w:lineRule="auto"/>
        <w:ind w:left="284" w:hanging="284"/>
        <w:jc w:val="center"/>
        <w:rPr>
          <w:rFonts w:asciiTheme="minorHAnsi" w:hAnsiTheme="minorHAnsi" w:cstheme="minorHAnsi"/>
          <w:i/>
          <w:color w:val="auto"/>
          <w:sz w:val="22"/>
        </w:rPr>
      </w:pPr>
      <w:r w:rsidRPr="00A4762C">
        <w:rPr>
          <w:rFonts w:asciiTheme="minorHAnsi" w:hAnsiTheme="minorHAnsi" w:cstheme="minorHAnsi"/>
          <w:i/>
          <w:color w:val="auto"/>
          <w:sz w:val="22"/>
        </w:rPr>
        <w:t>z up. [oznaczenie funkcji osoby właściwej, np.: Rektora ASP]</w:t>
      </w:r>
    </w:p>
    <w:p w14:paraId="54B965EF" w14:textId="77777777" w:rsidR="00041EFA" w:rsidRPr="00A4762C" w:rsidRDefault="00041EFA" w:rsidP="00890D7E">
      <w:pPr>
        <w:spacing w:after="0" w:line="276" w:lineRule="auto"/>
        <w:ind w:left="284" w:hanging="284"/>
        <w:jc w:val="center"/>
        <w:rPr>
          <w:rFonts w:asciiTheme="minorHAnsi" w:hAnsiTheme="minorHAnsi" w:cstheme="minorHAnsi"/>
          <w:i/>
          <w:color w:val="auto"/>
          <w:sz w:val="22"/>
        </w:rPr>
      </w:pPr>
      <w:r w:rsidRPr="00A4762C">
        <w:rPr>
          <w:rFonts w:asciiTheme="minorHAnsi" w:hAnsiTheme="minorHAnsi" w:cstheme="minorHAnsi"/>
          <w:i/>
          <w:color w:val="auto"/>
          <w:sz w:val="22"/>
        </w:rPr>
        <w:t>podpis osoby upoważnionej</w:t>
      </w:r>
    </w:p>
    <w:p w14:paraId="67887104" w14:textId="50FCB61F" w:rsidR="00041EFA" w:rsidRPr="00A4762C" w:rsidRDefault="00041EFA" w:rsidP="00890D7E">
      <w:pPr>
        <w:spacing w:after="0" w:line="276" w:lineRule="auto"/>
        <w:ind w:left="284" w:hanging="284"/>
        <w:jc w:val="center"/>
        <w:rPr>
          <w:rFonts w:asciiTheme="minorHAnsi" w:hAnsiTheme="minorHAnsi" w:cstheme="minorHAnsi"/>
          <w:i/>
          <w:color w:val="auto"/>
          <w:sz w:val="22"/>
        </w:rPr>
      </w:pPr>
      <w:r w:rsidRPr="00A4762C">
        <w:rPr>
          <w:rFonts w:asciiTheme="minorHAnsi" w:hAnsiTheme="minorHAnsi" w:cstheme="minorHAnsi"/>
          <w:i/>
          <w:color w:val="auto"/>
          <w:sz w:val="22"/>
        </w:rPr>
        <w:t>(stanowisko lub funkcja, imię i nazwisko osoby upoważnionej).</w:t>
      </w:r>
    </w:p>
    <w:p w14:paraId="09E39A08" w14:textId="77777777" w:rsidR="00CA7BD3" w:rsidRPr="00A4762C" w:rsidRDefault="00CA7BD3" w:rsidP="00890D7E">
      <w:pPr>
        <w:spacing w:after="0" w:line="276" w:lineRule="auto"/>
        <w:ind w:left="284" w:hanging="284"/>
        <w:jc w:val="center"/>
        <w:rPr>
          <w:rFonts w:asciiTheme="minorHAnsi" w:hAnsiTheme="minorHAnsi" w:cstheme="minorHAnsi"/>
          <w:i/>
          <w:color w:val="auto"/>
          <w:sz w:val="22"/>
        </w:rPr>
      </w:pPr>
    </w:p>
    <w:p w14:paraId="78649592" w14:textId="77777777" w:rsidR="00041EFA" w:rsidRPr="00A4762C" w:rsidRDefault="00041EFA" w:rsidP="00890D7E">
      <w:pPr>
        <w:pStyle w:val="Akapitzlist"/>
        <w:numPr>
          <w:ilvl w:val="0"/>
          <w:numId w:val="33"/>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Osoba działająca w zastępstwie osoby właściwej podpisuje dokument w następujący sposób (stanowisko lub funkcja oraz imię i nazwisko osoby zastępowanej może być w formie odcisku pieczęci): </w:t>
      </w:r>
    </w:p>
    <w:p w14:paraId="45CAEA30" w14:textId="77777777" w:rsidR="00041EFA" w:rsidRPr="00A4762C" w:rsidRDefault="00041EFA" w:rsidP="00890D7E">
      <w:pPr>
        <w:spacing w:after="0" w:line="276" w:lineRule="auto"/>
        <w:ind w:left="284" w:hanging="284"/>
        <w:jc w:val="center"/>
        <w:rPr>
          <w:rFonts w:asciiTheme="minorHAnsi" w:hAnsiTheme="minorHAnsi" w:cstheme="minorHAnsi"/>
          <w:color w:val="auto"/>
          <w:sz w:val="22"/>
        </w:rPr>
      </w:pPr>
      <w:r w:rsidRPr="00A4762C">
        <w:rPr>
          <w:rFonts w:asciiTheme="minorHAnsi" w:hAnsiTheme="minorHAnsi" w:cstheme="minorHAnsi"/>
          <w:i/>
          <w:color w:val="auto"/>
          <w:sz w:val="22"/>
        </w:rPr>
        <w:t>wz. [oznaczenie funkcji osoby zastępowanej, np.: Rektora ASP],</w:t>
      </w:r>
    </w:p>
    <w:p w14:paraId="14871FDD" w14:textId="77777777" w:rsidR="00041EFA" w:rsidRPr="00A4762C" w:rsidRDefault="00041EFA" w:rsidP="00890D7E">
      <w:pPr>
        <w:spacing w:after="0" w:line="276" w:lineRule="auto"/>
        <w:ind w:left="284" w:hanging="284"/>
        <w:jc w:val="center"/>
        <w:rPr>
          <w:rFonts w:asciiTheme="minorHAnsi" w:hAnsiTheme="minorHAnsi" w:cstheme="minorHAnsi"/>
          <w:color w:val="auto"/>
          <w:sz w:val="22"/>
        </w:rPr>
      </w:pPr>
      <w:r w:rsidRPr="00A4762C">
        <w:rPr>
          <w:rFonts w:asciiTheme="minorHAnsi" w:hAnsiTheme="minorHAnsi" w:cstheme="minorHAnsi"/>
          <w:i/>
          <w:color w:val="auto"/>
          <w:sz w:val="22"/>
        </w:rPr>
        <w:t>[stanowisko lub funkcja osoby zastępującej]</w:t>
      </w:r>
    </w:p>
    <w:p w14:paraId="1EDE0E65" w14:textId="77777777" w:rsidR="00041EFA" w:rsidRPr="00A4762C" w:rsidRDefault="00041EFA" w:rsidP="00890D7E">
      <w:pPr>
        <w:spacing w:after="0" w:line="276" w:lineRule="auto"/>
        <w:ind w:left="284" w:hanging="284"/>
        <w:jc w:val="center"/>
        <w:rPr>
          <w:rFonts w:asciiTheme="minorHAnsi" w:hAnsiTheme="minorHAnsi" w:cstheme="minorHAnsi"/>
          <w:color w:val="auto"/>
          <w:sz w:val="22"/>
        </w:rPr>
      </w:pPr>
      <w:r w:rsidRPr="00A4762C">
        <w:rPr>
          <w:rFonts w:asciiTheme="minorHAnsi" w:hAnsiTheme="minorHAnsi" w:cstheme="minorHAnsi"/>
          <w:i/>
          <w:color w:val="auto"/>
          <w:sz w:val="22"/>
        </w:rPr>
        <w:t>podpis osoby zastępującej</w:t>
      </w:r>
    </w:p>
    <w:p w14:paraId="47DAF981" w14:textId="77777777" w:rsidR="00041EFA" w:rsidRPr="00A4762C" w:rsidRDefault="00041EFA" w:rsidP="00890D7E">
      <w:pPr>
        <w:spacing w:after="0" w:line="276" w:lineRule="auto"/>
        <w:ind w:left="284" w:hanging="284"/>
        <w:jc w:val="center"/>
        <w:rPr>
          <w:rFonts w:asciiTheme="minorHAnsi" w:hAnsiTheme="minorHAnsi" w:cstheme="minorHAnsi"/>
          <w:color w:val="auto"/>
          <w:sz w:val="22"/>
        </w:rPr>
      </w:pPr>
      <w:r w:rsidRPr="00A4762C">
        <w:rPr>
          <w:rFonts w:asciiTheme="minorHAnsi" w:hAnsiTheme="minorHAnsi" w:cstheme="minorHAnsi"/>
          <w:i/>
          <w:color w:val="auto"/>
          <w:sz w:val="22"/>
        </w:rPr>
        <w:t>(imię i nazwisko osoby zastępującej).</w:t>
      </w:r>
    </w:p>
    <w:p w14:paraId="36A2A846" w14:textId="77777777" w:rsidR="00041EFA" w:rsidRPr="00A4762C" w:rsidRDefault="00041EFA" w:rsidP="00890D7E">
      <w:pPr>
        <w:spacing w:after="0" w:line="276" w:lineRule="auto"/>
        <w:ind w:left="284" w:hanging="284"/>
        <w:rPr>
          <w:rFonts w:asciiTheme="minorHAnsi" w:hAnsiTheme="minorHAnsi" w:cstheme="minorHAnsi"/>
          <w:color w:val="auto"/>
          <w:sz w:val="22"/>
        </w:rPr>
      </w:pPr>
    </w:p>
    <w:p w14:paraId="191E5A2D" w14:textId="57DA88CB" w:rsidR="00041EFA" w:rsidRPr="00A4762C" w:rsidRDefault="00041EFA" w:rsidP="00890D7E">
      <w:pPr>
        <w:pStyle w:val="Nagwek3"/>
        <w:rPr>
          <w:rFonts w:asciiTheme="minorHAnsi" w:hAnsiTheme="minorHAnsi" w:cstheme="minorHAnsi"/>
        </w:rPr>
      </w:pPr>
      <w:bookmarkStart w:id="38" w:name="_Toc22726556"/>
      <w:r w:rsidRPr="00A4762C">
        <w:rPr>
          <w:rFonts w:asciiTheme="minorHAnsi" w:hAnsiTheme="minorHAnsi" w:cstheme="minorHAnsi"/>
        </w:rPr>
        <w:t xml:space="preserve">§ </w:t>
      </w:r>
      <w:r w:rsidR="00CA7BD3" w:rsidRPr="00A4762C">
        <w:rPr>
          <w:rFonts w:asciiTheme="minorHAnsi" w:hAnsiTheme="minorHAnsi" w:cstheme="minorHAnsi"/>
        </w:rPr>
        <w:t>30</w:t>
      </w:r>
      <w:r w:rsidRPr="00A4762C">
        <w:rPr>
          <w:rFonts w:asciiTheme="minorHAnsi" w:hAnsiTheme="minorHAnsi" w:cstheme="minorHAnsi"/>
        </w:rPr>
        <w:t>. [Obligatoryjne konsultacje prawne]</w:t>
      </w:r>
      <w:bookmarkEnd w:id="38"/>
    </w:p>
    <w:p w14:paraId="3C763488" w14:textId="77777777" w:rsidR="00041EFA" w:rsidRPr="00A80336" w:rsidRDefault="00041EFA" w:rsidP="00890D7E">
      <w:pPr>
        <w:spacing w:after="0" w:line="276" w:lineRule="auto"/>
        <w:ind w:left="284" w:hanging="284"/>
        <w:rPr>
          <w:rFonts w:asciiTheme="minorHAnsi" w:hAnsiTheme="minorHAnsi" w:cstheme="minorHAnsi"/>
          <w:color w:val="auto"/>
          <w:sz w:val="22"/>
        </w:rPr>
      </w:pPr>
      <w:r w:rsidRPr="00A4762C">
        <w:rPr>
          <w:rFonts w:asciiTheme="minorHAnsi" w:hAnsiTheme="minorHAnsi" w:cstheme="minorHAnsi"/>
          <w:color w:val="auto"/>
          <w:sz w:val="22"/>
        </w:rPr>
        <w:t xml:space="preserve">Konsultacji </w:t>
      </w:r>
      <w:r w:rsidRPr="00A80336">
        <w:rPr>
          <w:rFonts w:asciiTheme="minorHAnsi" w:hAnsiTheme="minorHAnsi" w:cstheme="minorHAnsi"/>
          <w:color w:val="auto"/>
          <w:sz w:val="22"/>
        </w:rPr>
        <w:t xml:space="preserve">prawnej z Działem Prawnym wymagają obligatoryjnie: </w:t>
      </w:r>
    </w:p>
    <w:p w14:paraId="1DCA2A7D" w14:textId="77777777" w:rsidR="00041EFA" w:rsidRPr="00A80336" w:rsidRDefault="00041EFA" w:rsidP="00890D7E">
      <w:pPr>
        <w:pStyle w:val="Akapitzlist"/>
        <w:numPr>
          <w:ilvl w:val="0"/>
          <w:numId w:val="34"/>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wewnątrzuczelniane akty prawne; </w:t>
      </w:r>
    </w:p>
    <w:p w14:paraId="6FCCB228" w14:textId="77777777" w:rsidR="00041EFA" w:rsidRPr="00A80336" w:rsidRDefault="00041EFA" w:rsidP="00890D7E">
      <w:pPr>
        <w:pStyle w:val="Akapitzlist"/>
        <w:numPr>
          <w:ilvl w:val="0"/>
          <w:numId w:val="34"/>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skomplikowane prawnie sprawy indywidualne rozpatrywane we właściwych jednostkach; </w:t>
      </w:r>
    </w:p>
    <w:p w14:paraId="1ADBA3F1" w14:textId="77777777" w:rsidR="00041EFA" w:rsidRPr="00A80336" w:rsidRDefault="00041EFA" w:rsidP="00890D7E">
      <w:pPr>
        <w:pStyle w:val="Akapitzlist"/>
        <w:numPr>
          <w:ilvl w:val="0"/>
          <w:numId w:val="34"/>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zamiar dokonania przez ASP rozwiązania z pracownikiem stosunku pracy; </w:t>
      </w:r>
    </w:p>
    <w:p w14:paraId="772D0E51" w14:textId="5320F104" w:rsidR="00041EFA" w:rsidRPr="00A80336" w:rsidRDefault="0082049B" w:rsidP="00890D7E">
      <w:pPr>
        <w:pStyle w:val="Akapitzlist"/>
        <w:numPr>
          <w:ilvl w:val="0"/>
          <w:numId w:val="34"/>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uznanie lub </w:t>
      </w:r>
      <w:r w:rsidR="00041EFA" w:rsidRPr="00A80336">
        <w:rPr>
          <w:rFonts w:asciiTheme="minorHAnsi" w:hAnsiTheme="minorHAnsi" w:cstheme="minorHAnsi"/>
          <w:sz w:val="22"/>
          <w:szCs w:val="22"/>
        </w:rPr>
        <w:t xml:space="preserve">odmowa uznania zgłoszonych roszczeń; </w:t>
      </w:r>
    </w:p>
    <w:p w14:paraId="168B3B5B" w14:textId="77777777" w:rsidR="00041EFA" w:rsidRPr="00A80336" w:rsidRDefault="00041EFA" w:rsidP="00890D7E">
      <w:pPr>
        <w:pStyle w:val="Akapitzlist"/>
        <w:numPr>
          <w:ilvl w:val="0"/>
          <w:numId w:val="34"/>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sprawy związane z postępowaniem przed sądami oraz innymi organami orzekającymi; </w:t>
      </w:r>
    </w:p>
    <w:p w14:paraId="7670C455" w14:textId="77777777" w:rsidR="00041EFA" w:rsidRPr="00A80336" w:rsidRDefault="00041EFA" w:rsidP="00890D7E">
      <w:pPr>
        <w:pStyle w:val="Akapitzlist"/>
        <w:numPr>
          <w:ilvl w:val="0"/>
          <w:numId w:val="34"/>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lastRenderedPageBreak/>
        <w:t xml:space="preserve">umorzenie wierzytelności; </w:t>
      </w:r>
    </w:p>
    <w:p w14:paraId="5F28EC82" w14:textId="77777777" w:rsidR="00041EFA" w:rsidRPr="00A80336" w:rsidRDefault="00041EFA" w:rsidP="00890D7E">
      <w:pPr>
        <w:pStyle w:val="Akapitzlist"/>
        <w:numPr>
          <w:ilvl w:val="0"/>
          <w:numId w:val="34"/>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zawiadomienie organu powołanego do ścigania przestępstw o popełnieniu przestępstwa;</w:t>
      </w:r>
    </w:p>
    <w:p w14:paraId="40062C57" w14:textId="1E60F8A9" w:rsidR="00041EFA" w:rsidRPr="00A80336" w:rsidRDefault="00041EFA" w:rsidP="00890D7E">
      <w:pPr>
        <w:pStyle w:val="Akapitzlist"/>
        <w:numPr>
          <w:ilvl w:val="0"/>
          <w:numId w:val="34"/>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umowy zawierane przez ASP.</w:t>
      </w:r>
    </w:p>
    <w:p w14:paraId="47DFDBC6" w14:textId="77777777" w:rsidR="00041EFA" w:rsidRPr="00A80336" w:rsidRDefault="00041EFA" w:rsidP="00890D7E">
      <w:pPr>
        <w:spacing w:after="0" w:line="276" w:lineRule="auto"/>
        <w:ind w:left="284" w:hanging="284"/>
        <w:rPr>
          <w:rFonts w:asciiTheme="minorHAnsi" w:hAnsiTheme="minorHAnsi" w:cstheme="minorHAnsi"/>
          <w:color w:val="auto"/>
          <w:sz w:val="22"/>
        </w:rPr>
      </w:pPr>
    </w:p>
    <w:p w14:paraId="71FF106C" w14:textId="32E1B974" w:rsidR="00041EFA" w:rsidRPr="00A80336" w:rsidRDefault="00041EFA" w:rsidP="00890D7E">
      <w:pPr>
        <w:pStyle w:val="Nagwek3"/>
        <w:rPr>
          <w:rFonts w:asciiTheme="minorHAnsi" w:hAnsiTheme="minorHAnsi" w:cstheme="minorHAnsi"/>
        </w:rPr>
      </w:pPr>
      <w:bookmarkStart w:id="39" w:name="_Toc22726557"/>
      <w:r w:rsidRPr="00A80336">
        <w:rPr>
          <w:rFonts w:asciiTheme="minorHAnsi" w:hAnsiTheme="minorHAnsi" w:cstheme="minorHAnsi"/>
        </w:rPr>
        <w:t xml:space="preserve">§ </w:t>
      </w:r>
      <w:r w:rsidR="001F6737" w:rsidRPr="00A80336">
        <w:rPr>
          <w:rFonts w:asciiTheme="minorHAnsi" w:hAnsiTheme="minorHAnsi" w:cstheme="minorHAnsi"/>
        </w:rPr>
        <w:t>3</w:t>
      </w:r>
      <w:r w:rsidR="00CA7BD3" w:rsidRPr="00A80336">
        <w:rPr>
          <w:rFonts w:asciiTheme="minorHAnsi" w:hAnsiTheme="minorHAnsi" w:cstheme="minorHAnsi"/>
        </w:rPr>
        <w:t>1</w:t>
      </w:r>
      <w:r w:rsidRPr="00A80336">
        <w:rPr>
          <w:rFonts w:asciiTheme="minorHAnsi" w:hAnsiTheme="minorHAnsi" w:cstheme="minorHAnsi"/>
        </w:rPr>
        <w:t>. [Przechowywanie umów]</w:t>
      </w:r>
      <w:bookmarkEnd w:id="39"/>
    </w:p>
    <w:p w14:paraId="6125E2BD" w14:textId="3B4081B3" w:rsidR="00041EFA" w:rsidRPr="00A80336" w:rsidRDefault="00041EFA" w:rsidP="00890D7E">
      <w:pPr>
        <w:spacing w:after="0" w:line="276" w:lineRule="auto"/>
        <w:ind w:left="0" w:firstLine="0"/>
        <w:rPr>
          <w:rFonts w:asciiTheme="minorHAnsi" w:hAnsiTheme="minorHAnsi" w:cstheme="minorHAnsi"/>
          <w:color w:val="auto"/>
          <w:sz w:val="22"/>
        </w:rPr>
      </w:pPr>
      <w:r w:rsidRPr="00A80336">
        <w:rPr>
          <w:rFonts w:asciiTheme="minorHAnsi" w:hAnsiTheme="minorHAnsi" w:cstheme="minorHAnsi"/>
          <w:color w:val="auto"/>
          <w:sz w:val="22"/>
        </w:rPr>
        <w:t xml:space="preserve">Zasady przygotowywania i przechowywania umów określa zarządzenie Rektora </w:t>
      </w:r>
      <w:r w:rsidR="00254D72">
        <w:rPr>
          <w:rFonts w:asciiTheme="minorHAnsi" w:hAnsiTheme="minorHAnsi" w:cstheme="minorHAnsi"/>
          <w:color w:val="auto"/>
          <w:sz w:val="22"/>
        </w:rPr>
        <w:t>określające</w:t>
      </w:r>
      <w:r w:rsidRPr="00A80336">
        <w:rPr>
          <w:rFonts w:asciiTheme="minorHAnsi" w:hAnsiTheme="minorHAnsi" w:cstheme="minorHAnsi"/>
          <w:color w:val="auto"/>
          <w:sz w:val="22"/>
        </w:rPr>
        <w:t xml:space="preserve"> zasad</w:t>
      </w:r>
      <w:r w:rsidR="00254D72">
        <w:rPr>
          <w:rFonts w:asciiTheme="minorHAnsi" w:hAnsiTheme="minorHAnsi" w:cstheme="minorHAnsi"/>
          <w:color w:val="auto"/>
          <w:sz w:val="22"/>
        </w:rPr>
        <w:t>y</w:t>
      </w:r>
      <w:r w:rsidRPr="00A80336">
        <w:rPr>
          <w:rFonts w:asciiTheme="minorHAnsi" w:hAnsiTheme="minorHAnsi" w:cstheme="minorHAnsi"/>
          <w:color w:val="auto"/>
          <w:sz w:val="22"/>
        </w:rPr>
        <w:t xml:space="preserve"> i tryb postępowania przy zawieraniu umów, w tym umów zawieranych w</w:t>
      </w:r>
      <w:r w:rsidR="002B5CD7">
        <w:rPr>
          <w:rFonts w:asciiTheme="minorHAnsi" w:hAnsiTheme="minorHAnsi" w:cstheme="minorHAnsi"/>
          <w:color w:val="auto"/>
          <w:sz w:val="22"/>
        </w:rPr>
        <w:t xml:space="preserve"> </w:t>
      </w:r>
      <w:r w:rsidRPr="00A80336">
        <w:rPr>
          <w:rFonts w:asciiTheme="minorHAnsi" w:hAnsiTheme="minorHAnsi" w:cstheme="minorHAnsi"/>
          <w:color w:val="auto"/>
          <w:sz w:val="22"/>
        </w:rPr>
        <w:t>procesie udzielania zamówień publicznych w ASP.</w:t>
      </w:r>
    </w:p>
    <w:p w14:paraId="05784EE5" w14:textId="77777777" w:rsidR="00041EFA" w:rsidRPr="00A80336" w:rsidRDefault="00041EFA" w:rsidP="00890D7E">
      <w:pPr>
        <w:spacing w:after="0" w:line="276" w:lineRule="auto"/>
        <w:ind w:left="284" w:hanging="284"/>
        <w:rPr>
          <w:rFonts w:asciiTheme="minorHAnsi" w:hAnsiTheme="minorHAnsi" w:cstheme="minorHAnsi"/>
          <w:color w:val="auto"/>
          <w:sz w:val="22"/>
        </w:rPr>
      </w:pPr>
    </w:p>
    <w:p w14:paraId="73775FAF" w14:textId="3F98E3F7" w:rsidR="00041EFA" w:rsidRPr="00A80336" w:rsidRDefault="00041EFA" w:rsidP="00890D7E">
      <w:pPr>
        <w:pStyle w:val="Nagwek2"/>
        <w:rPr>
          <w:rFonts w:asciiTheme="minorHAnsi" w:hAnsiTheme="minorHAnsi" w:cstheme="minorHAnsi"/>
        </w:rPr>
      </w:pPr>
      <w:bookmarkStart w:id="40" w:name="_Toc22726558"/>
      <w:r w:rsidRPr="00A80336">
        <w:rPr>
          <w:rFonts w:asciiTheme="minorHAnsi" w:hAnsiTheme="minorHAnsi" w:cstheme="minorHAnsi"/>
        </w:rPr>
        <w:t>Rozdział 4. Zasady tworzenia wewnętrznych aktów prawnych w ASP</w:t>
      </w:r>
      <w:bookmarkEnd w:id="40"/>
    </w:p>
    <w:p w14:paraId="459EBB21" w14:textId="77777777" w:rsidR="00041EFA" w:rsidRPr="00A80336" w:rsidRDefault="00041EFA" w:rsidP="00890D7E">
      <w:pPr>
        <w:spacing w:after="0" w:line="276" w:lineRule="auto"/>
        <w:ind w:left="284" w:hanging="284"/>
        <w:rPr>
          <w:rFonts w:asciiTheme="minorHAnsi" w:hAnsiTheme="minorHAnsi" w:cstheme="minorHAnsi"/>
          <w:color w:val="auto"/>
          <w:sz w:val="22"/>
        </w:rPr>
      </w:pPr>
    </w:p>
    <w:p w14:paraId="757DB2E2" w14:textId="45D804B8" w:rsidR="00041EFA" w:rsidRPr="00A80336" w:rsidRDefault="00041EFA" w:rsidP="00890D7E">
      <w:pPr>
        <w:pStyle w:val="Nagwek3"/>
        <w:rPr>
          <w:rFonts w:asciiTheme="minorHAnsi" w:hAnsiTheme="minorHAnsi" w:cstheme="minorHAnsi"/>
        </w:rPr>
      </w:pPr>
      <w:bookmarkStart w:id="41" w:name="_Toc22726559"/>
      <w:r w:rsidRPr="00A80336">
        <w:rPr>
          <w:rFonts w:asciiTheme="minorHAnsi" w:hAnsiTheme="minorHAnsi" w:cstheme="minorHAnsi"/>
        </w:rPr>
        <w:t xml:space="preserve">§ </w:t>
      </w:r>
      <w:r w:rsidR="001F6737" w:rsidRPr="00A80336">
        <w:rPr>
          <w:rFonts w:asciiTheme="minorHAnsi" w:hAnsiTheme="minorHAnsi" w:cstheme="minorHAnsi"/>
        </w:rPr>
        <w:t>3</w:t>
      </w:r>
      <w:r w:rsidR="00CA7BD3" w:rsidRPr="00A80336">
        <w:rPr>
          <w:rFonts w:asciiTheme="minorHAnsi" w:hAnsiTheme="minorHAnsi" w:cstheme="minorHAnsi"/>
        </w:rPr>
        <w:t>2</w:t>
      </w:r>
      <w:r w:rsidRPr="00A80336">
        <w:rPr>
          <w:rFonts w:asciiTheme="minorHAnsi" w:hAnsiTheme="minorHAnsi" w:cstheme="minorHAnsi"/>
        </w:rPr>
        <w:t>. [Wewnętrzne akty normatywne]</w:t>
      </w:r>
      <w:bookmarkEnd w:id="41"/>
    </w:p>
    <w:p w14:paraId="72447665" w14:textId="77777777" w:rsidR="00041EFA" w:rsidRPr="00A80336" w:rsidRDefault="00041EFA" w:rsidP="00890D7E">
      <w:pPr>
        <w:pStyle w:val="Akapitzlist"/>
        <w:numPr>
          <w:ilvl w:val="0"/>
          <w:numId w:val="35"/>
        </w:numPr>
        <w:spacing w:line="276" w:lineRule="auto"/>
        <w:ind w:left="284"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Wewnętrznymi aktami prawnymi w ASP są: </w:t>
      </w:r>
    </w:p>
    <w:p w14:paraId="2C96206E" w14:textId="09302ADD" w:rsidR="00CA7BD3" w:rsidRPr="00A80336" w:rsidRDefault="00041EFA" w:rsidP="00890D7E">
      <w:pPr>
        <w:pStyle w:val="Akapitzlist"/>
        <w:numPr>
          <w:ilvl w:val="1"/>
          <w:numId w:val="35"/>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uchwała Senatu;</w:t>
      </w:r>
    </w:p>
    <w:p w14:paraId="2009A803" w14:textId="17E90DFF" w:rsidR="00CA7BD3" w:rsidRPr="00A80336" w:rsidRDefault="00CA7BD3" w:rsidP="00890D7E">
      <w:pPr>
        <w:pStyle w:val="Akapitzlist"/>
        <w:numPr>
          <w:ilvl w:val="1"/>
          <w:numId w:val="35"/>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uchwała Rady </w:t>
      </w:r>
      <w:r w:rsidR="000338E9" w:rsidRPr="00A80336">
        <w:rPr>
          <w:rFonts w:asciiTheme="minorHAnsi" w:hAnsiTheme="minorHAnsi" w:cstheme="minorHAnsi"/>
          <w:sz w:val="22"/>
          <w:szCs w:val="22"/>
        </w:rPr>
        <w:t xml:space="preserve">Uczelni </w:t>
      </w:r>
      <w:r w:rsidRPr="00A80336">
        <w:rPr>
          <w:rFonts w:asciiTheme="minorHAnsi" w:hAnsiTheme="minorHAnsi" w:cstheme="minorHAnsi"/>
          <w:sz w:val="22"/>
          <w:szCs w:val="22"/>
        </w:rPr>
        <w:t>ASP;</w:t>
      </w:r>
    </w:p>
    <w:p w14:paraId="477EE8EB" w14:textId="04347790" w:rsidR="00041EFA" w:rsidRPr="00A80336" w:rsidRDefault="00CA7BD3" w:rsidP="00890D7E">
      <w:pPr>
        <w:pStyle w:val="Akapitzlist"/>
        <w:numPr>
          <w:ilvl w:val="1"/>
          <w:numId w:val="35"/>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uchwała Rady dyscypliny ASP;</w:t>
      </w:r>
      <w:r w:rsidR="00041EFA" w:rsidRPr="00A80336">
        <w:rPr>
          <w:rFonts w:asciiTheme="minorHAnsi" w:hAnsiTheme="minorHAnsi" w:cstheme="minorHAnsi"/>
          <w:sz w:val="22"/>
          <w:szCs w:val="22"/>
        </w:rPr>
        <w:t xml:space="preserve"> </w:t>
      </w:r>
    </w:p>
    <w:p w14:paraId="6ABA4C52" w14:textId="7AB3C127" w:rsidR="00041EFA" w:rsidRPr="00A80336" w:rsidRDefault="00041EFA" w:rsidP="00890D7E">
      <w:pPr>
        <w:pStyle w:val="Akapitzlist"/>
        <w:numPr>
          <w:ilvl w:val="1"/>
          <w:numId w:val="35"/>
        </w:numPr>
        <w:spacing w:line="276" w:lineRule="auto"/>
        <w:ind w:left="567" w:hanging="284"/>
        <w:jc w:val="both"/>
        <w:rPr>
          <w:rFonts w:asciiTheme="minorHAnsi" w:hAnsiTheme="minorHAnsi" w:cstheme="minorHAnsi"/>
          <w:sz w:val="22"/>
          <w:szCs w:val="22"/>
        </w:rPr>
      </w:pPr>
      <w:r w:rsidRPr="00A80336">
        <w:rPr>
          <w:rFonts w:asciiTheme="minorHAnsi" w:hAnsiTheme="minorHAnsi" w:cstheme="minorHAnsi"/>
          <w:sz w:val="22"/>
          <w:szCs w:val="22"/>
        </w:rPr>
        <w:t xml:space="preserve">uchwała rady </w:t>
      </w:r>
      <w:r w:rsidR="00CA7BD3" w:rsidRPr="00A80336">
        <w:rPr>
          <w:rFonts w:asciiTheme="minorHAnsi" w:hAnsiTheme="minorHAnsi" w:cstheme="minorHAnsi"/>
          <w:sz w:val="22"/>
          <w:szCs w:val="22"/>
        </w:rPr>
        <w:t>programowej w</w:t>
      </w:r>
      <w:r w:rsidRPr="00A80336">
        <w:rPr>
          <w:rFonts w:asciiTheme="minorHAnsi" w:hAnsiTheme="minorHAnsi" w:cstheme="minorHAnsi"/>
          <w:sz w:val="22"/>
          <w:szCs w:val="22"/>
        </w:rPr>
        <w:t xml:space="preserve">ydziału; </w:t>
      </w:r>
    </w:p>
    <w:p w14:paraId="3BFC5114" w14:textId="0465005A" w:rsidR="00041EFA" w:rsidRPr="00A4762C" w:rsidRDefault="00041EFA" w:rsidP="00890D7E">
      <w:pPr>
        <w:pStyle w:val="Akapitzlist"/>
        <w:numPr>
          <w:ilvl w:val="1"/>
          <w:numId w:val="35"/>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zarządzenie Rektora – wewnętrzny akt prawny regulujący sferę działalności Uczelni niezastrzeżoną odrębnymi przepisami do kompetencji innych organów Uczelni lub kanclerza, w</w:t>
      </w:r>
      <w:r w:rsidR="000338E9">
        <w:rPr>
          <w:rFonts w:asciiTheme="minorHAnsi" w:hAnsiTheme="minorHAnsi" w:cstheme="minorHAnsi"/>
          <w:sz w:val="22"/>
          <w:szCs w:val="22"/>
        </w:rPr>
        <w:t> </w:t>
      </w:r>
      <w:r w:rsidRPr="00A4762C">
        <w:rPr>
          <w:rFonts w:asciiTheme="minorHAnsi" w:hAnsiTheme="minorHAnsi" w:cstheme="minorHAnsi"/>
          <w:sz w:val="22"/>
          <w:szCs w:val="22"/>
        </w:rPr>
        <w:t xml:space="preserve">szczególności w zakresie: struktury organizacyjnej, wzajemnych relacji pomiędzy różnymi podmiotami Uczelni, sposobu realizacji wyznaczonych kompetencji, ustalania zasad i procedur działania oraz realizacji w Uczelni przepisów powszechnie obowiązujących; </w:t>
      </w:r>
    </w:p>
    <w:p w14:paraId="59BF46C7" w14:textId="493D659A" w:rsidR="00041EFA" w:rsidRPr="00A4762C" w:rsidRDefault="00041EFA" w:rsidP="00890D7E">
      <w:pPr>
        <w:pStyle w:val="Akapitzlist"/>
        <w:numPr>
          <w:ilvl w:val="1"/>
          <w:numId w:val="35"/>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zarządzenie kanclerza – wewnętrzny akt prawny regulujący funkcjonowanie administracji i</w:t>
      </w:r>
      <w:r w:rsidR="0082049B">
        <w:rPr>
          <w:rFonts w:asciiTheme="minorHAnsi" w:hAnsiTheme="minorHAnsi" w:cstheme="minorHAnsi"/>
          <w:sz w:val="22"/>
          <w:szCs w:val="22"/>
        </w:rPr>
        <w:t> </w:t>
      </w:r>
      <w:r w:rsidRPr="00A4762C">
        <w:rPr>
          <w:rFonts w:asciiTheme="minorHAnsi" w:hAnsiTheme="minorHAnsi" w:cstheme="minorHAnsi"/>
          <w:sz w:val="22"/>
          <w:szCs w:val="22"/>
        </w:rPr>
        <w:t xml:space="preserve">gospodarki Uczelni w zakresie nieuregulowanym w statucie ASP lub w zarządzeniach Rektora; </w:t>
      </w:r>
    </w:p>
    <w:p w14:paraId="1A0B2A52" w14:textId="2C5C003B" w:rsidR="00041EFA" w:rsidRPr="00A4762C" w:rsidRDefault="00041EFA" w:rsidP="00890D7E">
      <w:pPr>
        <w:pStyle w:val="Akapitzlist"/>
        <w:numPr>
          <w:ilvl w:val="1"/>
          <w:numId w:val="35"/>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decyzja – wewnętrzny akt prawny, regulujący sprawy indywidualne lub dotyczące ściśle określonej grupy osób lub spraw, niebędący decyzją administracyjną w</w:t>
      </w:r>
      <w:r w:rsidR="002B5CD7">
        <w:rPr>
          <w:rFonts w:asciiTheme="minorHAnsi" w:hAnsiTheme="minorHAnsi" w:cstheme="minorHAnsi"/>
          <w:sz w:val="22"/>
          <w:szCs w:val="22"/>
        </w:rPr>
        <w:t xml:space="preserve"> </w:t>
      </w:r>
      <w:r w:rsidRPr="00A4762C">
        <w:rPr>
          <w:rFonts w:asciiTheme="minorHAnsi" w:hAnsiTheme="minorHAnsi" w:cstheme="minorHAnsi"/>
          <w:sz w:val="22"/>
          <w:szCs w:val="22"/>
        </w:rPr>
        <w:t>rozumieniu Kodeksu postępowania administracyjnego:</w:t>
      </w:r>
    </w:p>
    <w:p w14:paraId="39634017" w14:textId="77777777" w:rsidR="00041EFA" w:rsidRPr="00A4762C" w:rsidRDefault="00041EFA" w:rsidP="00890D7E">
      <w:pPr>
        <w:pStyle w:val="Akapitzlist"/>
        <w:numPr>
          <w:ilvl w:val="2"/>
          <w:numId w:val="7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Rektora,</w:t>
      </w:r>
    </w:p>
    <w:p w14:paraId="0D4496A2" w14:textId="77777777" w:rsidR="00CA7BD3" w:rsidRPr="00A4762C" w:rsidRDefault="00041EFA" w:rsidP="00890D7E">
      <w:pPr>
        <w:pStyle w:val="Akapitzlist"/>
        <w:numPr>
          <w:ilvl w:val="2"/>
          <w:numId w:val="7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dziekana,</w:t>
      </w:r>
    </w:p>
    <w:p w14:paraId="08A92E04" w14:textId="1E3F95D6" w:rsidR="00CA7BD3" w:rsidRPr="00A4762C" w:rsidRDefault="00CA7BD3" w:rsidP="00890D7E">
      <w:pPr>
        <w:pStyle w:val="Akapitzlist"/>
        <w:numPr>
          <w:ilvl w:val="2"/>
          <w:numId w:val="7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prodziekana,</w:t>
      </w:r>
    </w:p>
    <w:p w14:paraId="2F9E83F4" w14:textId="060C3AFC" w:rsidR="00041EFA" w:rsidRPr="00A4762C" w:rsidRDefault="00CA7BD3" w:rsidP="00890D7E">
      <w:pPr>
        <w:pStyle w:val="Akapitzlist"/>
        <w:numPr>
          <w:ilvl w:val="2"/>
          <w:numId w:val="7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dyrektora szkoły doktorskiej</w:t>
      </w:r>
      <w:r w:rsidR="00041EFA" w:rsidRPr="00A4762C">
        <w:rPr>
          <w:rFonts w:asciiTheme="minorHAnsi" w:hAnsiTheme="minorHAnsi" w:cstheme="minorHAnsi"/>
          <w:sz w:val="22"/>
          <w:szCs w:val="22"/>
        </w:rPr>
        <w:t xml:space="preserve"> </w:t>
      </w:r>
      <w:r w:rsidRPr="00A4762C">
        <w:rPr>
          <w:rFonts w:asciiTheme="minorHAnsi" w:hAnsiTheme="minorHAnsi" w:cstheme="minorHAnsi"/>
          <w:sz w:val="22"/>
          <w:szCs w:val="22"/>
        </w:rPr>
        <w:t>lub jego zastępcy,</w:t>
      </w:r>
    </w:p>
    <w:p w14:paraId="6F38FA0F" w14:textId="77777777" w:rsidR="00041EFA" w:rsidRPr="00A4762C" w:rsidRDefault="00041EFA" w:rsidP="00890D7E">
      <w:pPr>
        <w:pStyle w:val="Akapitzlist"/>
        <w:numPr>
          <w:ilvl w:val="2"/>
          <w:numId w:val="7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kanclerza; </w:t>
      </w:r>
    </w:p>
    <w:p w14:paraId="77DE0A28" w14:textId="7EB7D955" w:rsidR="00041EFA" w:rsidRPr="00A4762C" w:rsidRDefault="00041EFA" w:rsidP="00890D7E">
      <w:pPr>
        <w:pStyle w:val="Akapitzlist"/>
        <w:numPr>
          <w:ilvl w:val="1"/>
          <w:numId w:val="35"/>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pismo okólne – wewnętrzny akt prawny o charakterze informacyjnym, porządkowym i</w:t>
      </w:r>
      <w:r w:rsidR="0082049B">
        <w:rPr>
          <w:rFonts w:asciiTheme="minorHAnsi" w:hAnsiTheme="minorHAnsi" w:cstheme="minorHAnsi"/>
          <w:sz w:val="22"/>
          <w:szCs w:val="22"/>
        </w:rPr>
        <w:t> </w:t>
      </w:r>
      <w:r w:rsidRPr="00A4762C">
        <w:rPr>
          <w:rFonts w:asciiTheme="minorHAnsi" w:hAnsiTheme="minorHAnsi" w:cstheme="minorHAnsi"/>
          <w:sz w:val="22"/>
          <w:szCs w:val="22"/>
        </w:rPr>
        <w:t xml:space="preserve">wyjaśniającym: </w:t>
      </w:r>
    </w:p>
    <w:p w14:paraId="1C38925A" w14:textId="77777777" w:rsidR="00041EFA" w:rsidRPr="00A4762C" w:rsidRDefault="00041EFA" w:rsidP="00890D7E">
      <w:pPr>
        <w:pStyle w:val="Akapitzlist"/>
        <w:numPr>
          <w:ilvl w:val="1"/>
          <w:numId w:val="73"/>
        </w:numPr>
        <w:spacing w:line="276" w:lineRule="auto"/>
        <w:ind w:left="851" w:hanging="284"/>
        <w:rPr>
          <w:rFonts w:asciiTheme="minorHAnsi" w:hAnsiTheme="minorHAnsi" w:cstheme="minorHAnsi"/>
          <w:sz w:val="22"/>
        </w:rPr>
      </w:pPr>
      <w:r w:rsidRPr="00A4762C">
        <w:rPr>
          <w:rFonts w:asciiTheme="minorHAnsi" w:hAnsiTheme="minorHAnsi" w:cstheme="minorHAnsi"/>
          <w:sz w:val="22"/>
        </w:rPr>
        <w:t xml:space="preserve">Rektora, </w:t>
      </w:r>
    </w:p>
    <w:p w14:paraId="415336E0" w14:textId="77777777" w:rsidR="00041EFA" w:rsidRPr="00A4762C" w:rsidRDefault="00041EFA" w:rsidP="00890D7E">
      <w:pPr>
        <w:pStyle w:val="Akapitzlist"/>
        <w:numPr>
          <w:ilvl w:val="1"/>
          <w:numId w:val="73"/>
        </w:numPr>
        <w:spacing w:line="276" w:lineRule="auto"/>
        <w:ind w:left="851" w:hanging="284"/>
        <w:rPr>
          <w:rFonts w:asciiTheme="minorHAnsi" w:hAnsiTheme="minorHAnsi" w:cstheme="minorHAnsi"/>
          <w:sz w:val="22"/>
        </w:rPr>
      </w:pPr>
      <w:r w:rsidRPr="00A4762C">
        <w:rPr>
          <w:rFonts w:asciiTheme="minorHAnsi" w:hAnsiTheme="minorHAnsi" w:cstheme="minorHAnsi"/>
          <w:sz w:val="22"/>
        </w:rPr>
        <w:t xml:space="preserve">kanclerza. </w:t>
      </w:r>
    </w:p>
    <w:p w14:paraId="306D0159" w14:textId="54EFD6CB" w:rsidR="00041EFA" w:rsidRPr="00A4762C" w:rsidRDefault="00041EFA" w:rsidP="00890D7E">
      <w:pPr>
        <w:pStyle w:val="Akapitzlist"/>
        <w:numPr>
          <w:ilvl w:val="0"/>
          <w:numId w:val="35"/>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Wewnętrzne akty prawne, z wyjątkiem pism okólnych, wydawane są na podstawie odpowiedniego przepisu </w:t>
      </w:r>
      <w:r w:rsidR="00BA557C">
        <w:rPr>
          <w:rFonts w:asciiTheme="minorHAnsi" w:hAnsiTheme="minorHAnsi" w:cstheme="minorHAnsi"/>
          <w:sz w:val="22"/>
          <w:szCs w:val="22"/>
        </w:rPr>
        <w:t>S</w:t>
      </w:r>
      <w:r w:rsidRPr="00A4762C">
        <w:rPr>
          <w:rFonts w:asciiTheme="minorHAnsi" w:hAnsiTheme="minorHAnsi" w:cstheme="minorHAnsi"/>
          <w:sz w:val="22"/>
          <w:szCs w:val="22"/>
        </w:rPr>
        <w:t>tatutu, innego aktu wewnętrznego lub prawa powszechnie obowiązującego.</w:t>
      </w:r>
    </w:p>
    <w:p w14:paraId="00634BE4" w14:textId="77777777" w:rsidR="00CA7BD3" w:rsidRPr="00A4762C" w:rsidRDefault="00CA7BD3" w:rsidP="00890D7E">
      <w:pPr>
        <w:pStyle w:val="Akapitzlist"/>
        <w:numPr>
          <w:ilvl w:val="0"/>
          <w:numId w:val="35"/>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Decyzje administracyjne, o których mowa w Kodeksie postępowania administracyjnego, wydaje się wyłącznie gdy przepis szczególny tak stanowi.</w:t>
      </w:r>
    </w:p>
    <w:p w14:paraId="60D9823B" w14:textId="4699753D" w:rsidR="00041EFA" w:rsidRDefault="00041EFA" w:rsidP="00890D7E">
      <w:pPr>
        <w:spacing w:after="0" w:line="276" w:lineRule="auto"/>
        <w:ind w:left="284" w:hanging="284"/>
        <w:rPr>
          <w:rFonts w:asciiTheme="minorHAnsi" w:hAnsiTheme="minorHAnsi" w:cstheme="minorHAnsi"/>
          <w:color w:val="auto"/>
          <w:sz w:val="22"/>
        </w:rPr>
      </w:pPr>
    </w:p>
    <w:p w14:paraId="08338B37" w14:textId="2D55A4B0" w:rsidR="004C54B6" w:rsidRDefault="004C54B6" w:rsidP="00890D7E">
      <w:pPr>
        <w:spacing w:after="0" w:line="276" w:lineRule="auto"/>
        <w:ind w:left="284" w:hanging="284"/>
        <w:rPr>
          <w:rFonts w:asciiTheme="minorHAnsi" w:hAnsiTheme="minorHAnsi" w:cstheme="minorHAnsi"/>
          <w:color w:val="auto"/>
          <w:sz w:val="22"/>
        </w:rPr>
      </w:pPr>
    </w:p>
    <w:p w14:paraId="499BCF33" w14:textId="77777777" w:rsidR="00AF78B7" w:rsidRDefault="00AF78B7" w:rsidP="00890D7E">
      <w:pPr>
        <w:spacing w:after="0" w:line="276" w:lineRule="auto"/>
        <w:ind w:left="284" w:hanging="284"/>
        <w:rPr>
          <w:rFonts w:asciiTheme="minorHAnsi" w:hAnsiTheme="minorHAnsi" w:cstheme="minorHAnsi"/>
          <w:color w:val="auto"/>
          <w:sz w:val="22"/>
        </w:rPr>
      </w:pPr>
    </w:p>
    <w:p w14:paraId="6EE6F587" w14:textId="77777777" w:rsidR="004C54B6" w:rsidRPr="00A4762C" w:rsidRDefault="004C54B6" w:rsidP="00890D7E">
      <w:pPr>
        <w:spacing w:after="0" w:line="276" w:lineRule="auto"/>
        <w:ind w:left="284" w:hanging="284"/>
        <w:rPr>
          <w:rFonts w:asciiTheme="minorHAnsi" w:hAnsiTheme="minorHAnsi" w:cstheme="minorHAnsi"/>
          <w:color w:val="auto"/>
          <w:sz w:val="22"/>
        </w:rPr>
      </w:pPr>
    </w:p>
    <w:p w14:paraId="1365F58A" w14:textId="0F6C3BAA" w:rsidR="00041EFA" w:rsidRPr="00A4762C" w:rsidRDefault="00041EFA" w:rsidP="00890D7E">
      <w:pPr>
        <w:pStyle w:val="Nagwek3"/>
        <w:rPr>
          <w:rFonts w:asciiTheme="minorHAnsi" w:hAnsiTheme="minorHAnsi" w:cstheme="minorHAnsi"/>
        </w:rPr>
      </w:pPr>
      <w:bookmarkStart w:id="42" w:name="_Toc22726560"/>
      <w:r w:rsidRPr="00A4762C">
        <w:rPr>
          <w:rFonts w:asciiTheme="minorHAnsi" w:hAnsiTheme="minorHAnsi" w:cstheme="minorHAnsi"/>
        </w:rPr>
        <w:lastRenderedPageBreak/>
        <w:t xml:space="preserve">§ </w:t>
      </w:r>
      <w:r w:rsidR="001F6737" w:rsidRPr="00A4762C">
        <w:rPr>
          <w:rFonts w:asciiTheme="minorHAnsi" w:hAnsiTheme="minorHAnsi" w:cstheme="minorHAnsi"/>
        </w:rPr>
        <w:t>3</w:t>
      </w:r>
      <w:r w:rsidR="00CA7BD3" w:rsidRPr="00A4762C">
        <w:rPr>
          <w:rFonts w:asciiTheme="minorHAnsi" w:hAnsiTheme="minorHAnsi" w:cstheme="minorHAnsi"/>
        </w:rPr>
        <w:t>3</w:t>
      </w:r>
      <w:r w:rsidRPr="00A4762C">
        <w:rPr>
          <w:rFonts w:asciiTheme="minorHAnsi" w:hAnsiTheme="minorHAnsi" w:cstheme="minorHAnsi"/>
        </w:rPr>
        <w:t>. [Inicjatywa prawodawcza]</w:t>
      </w:r>
      <w:bookmarkEnd w:id="42"/>
    </w:p>
    <w:p w14:paraId="49897C62" w14:textId="77777777" w:rsidR="00041EFA" w:rsidRPr="00A4762C" w:rsidRDefault="00041EFA" w:rsidP="00890D7E">
      <w:pPr>
        <w:pStyle w:val="Akapitzlist"/>
        <w:numPr>
          <w:ilvl w:val="0"/>
          <w:numId w:val="36"/>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Inicjatywa w zakresie wydania wewnętrznych aktów prawnych przysługuje: </w:t>
      </w:r>
    </w:p>
    <w:p w14:paraId="3A759FDB" w14:textId="3A554391" w:rsidR="00041EFA" w:rsidRPr="00A4762C" w:rsidRDefault="00041EFA" w:rsidP="00890D7E">
      <w:pPr>
        <w:pStyle w:val="Akapitzlist"/>
        <w:numPr>
          <w:ilvl w:val="1"/>
          <w:numId w:val="3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Rektorowi, prorektorowi, kanclerzowi, kwestorowi, dziekanowi</w:t>
      </w:r>
      <w:r w:rsidR="00CA7BD3" w:rsidRPr="00A4762C">
        <w:rPr>
          <w:rFonts w:asciiTheme="minorHAnsi" w:hAnsiTheme="minorHAnsi" w:cstheme="minorHAnsi"/>
          <w:sz w:val="22"/>
          <w:szCs w:val="22"/>
        </w:rPr>
        <w:t>, prodziekanowi lub dyrektorowi szkoły doktorskiej</w:t>
      </w:r>
      <w:r w:rsidRPr="00A4762C">
        <w:rPr>
          <w:rFonts w:asciiTheme="minorHAnsi" w:hAnsiTheme="minorHAnsi" w:cstheme="minorHAnsi"/>
          <w:sz w:val="22"/>
          <w:szCs w:val="22"/>
        </w:rPr>
        <w:t xml:space="preserve">; </w:t>
      </w:r>
    </w:p>
    <w:p w14:paraId="4D826FBF" w14:textId="77777777" w:rsidR="00041EFA" w:rsidRPr="00A4762C" w:rsidRDefault="00041EFA" w:rsidP="00890D7E">
      <w:pPr>
        <w:pStyle w:val="Akapitzlist"/>
        <w:numPr>
          <w:ilvl w:val="1"/>
          <w:numId w:val="3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kierownikowi jednostki administracji; </w:t>
      </w:r>
    </w:p>
    <w:p w14:paraId="2005CE67" w14:textId="26B9E517" w:rsidR="00041EFA" w:rsidRPr="005007A8" w:rsidRDefault="00041EFA" w:rsidP="00890D7E">
      <w:pPr>
        <w:pStyle w:val="Akapitzlist"/>
        <w:numPr>
          <w:ilvl w:val="1"/>
          <w:numId w:val="3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właściwemu organowi samorządu studen</w:t>
      </w:r>
      <w:r w:rsidR="00CA7BD3" w:rsidRPr="00A4762C">
        <w:rPr>
          <w:rFonts w:asciiTheme="minorHAnsi" w:hAnsiTheme="minorHAnsi" w:cstheme="minorHAnsi"/>
          <w:sz w:val="22"/>
          <w:szCs w:val="22"/>
        </w:rPr>
        <w:t>ckiego</w:t>
      </w:r>
      <w:r w:rsidRPr="00A4762C">
        <w:rPr>
          <w:rFonts w:asciiTheme="minorHAnsi" w:hAnsiTheme="minorHAnsi" w:cstheme="minorHAnsi"/>
          <w:sz w:val="22"/>
          <w:szCs w:val="22"/>
        </w:rPr>
        <w:t xml:space="preserve"> lub doktorantów, w zakresie dotyczącym odpowiednio spraw studentów </w:t>
      </w:r>
      <w:r w:rsidRPr="005007A8">
        <w:rPr>
          <w:rFonts w:asciiTheme="minorHAnsi" w:hAnsiTheme="minorHAnsi" w:cstheme="minorHAnsi"/>
          <w:sz w:val="22"/>
          <w:szCs w:val="22"/>
        </w:rPr>
        <w:t xml:space="preserve">lub doktorantów. </w:t>
      </w:r>
    </w:p>
    <w:p w14:paraId="19CBFAFF" w14:textId="2232CBA2" w:rsidR="00041EFA" w:rsidRPr="005007A8" w:rsidRDefault="00041EFA" w:rsidP="00890D7E">
      <w:pPr>
        <w:pStyle w:val="Akapitzlist"/>
        <w:numPr>
          <w:ilvl w:val="0"/>
          <w:numId w:val="36"/>
        </w:numPr>
        <w:spacing w:line="276" w:lineRule="auto"/>
        <w:ind w:left="284" w:hanging="284"/>
        <w:jc w:val="both"/>
        <w:rPr>
          <w:rFonts w:asciiTheme="minorHAnsi" w:hAnsiTheme="minorHAnsi" w:cstheme="minorHAnsi"/>
          <w:sz w:val="22"/>
          <w:szCs w:val="22"/>
        </w:rPr>
      </w:pPr>
      <w:r w:rsidRPr="005007A8">
        <w:rPr>
          <w:rFonts w:asciiTheme="minorHAnsi" w:hAnsiTheme="minorHAnsi" w:cstheme="minorHAnsi"/>
          <w:sz w:val="22"/>
          <w:szCs w:val="22"/>
        </w:rPr>
        <w:t>W przypadku wystąpienia z inicjatywą w zakresie wydania wewnętrznego aktu prawnego przez podmiot, o którym mowa w ust. 1 pkt 1, podmiot ten zleca opracowanie projektu wewnętrznego aktu prawnego kierownikowi jednostki administracji podległej mu, zgodnie z niniejszym Regulaminem</w:t>
      </w:r>
      <w:r w:rsidR="00CA7BD3" w:rsidRPr="005007A8">
        <w:rPr>
          <w:rFonts w:asciiTheme="minorHAnsi" w:hAnsiTheme="minorHAnsi" w:cstheme="minorHAnsi"/>
          <w:sz w:val="22"/>
          <w:szCs w:val="22"/>
        </w:rPr>
        <w:t xml:space="preserve"> lub innej właściwej merytorycznie jednostki po uzgodnieniu z kierownikiem pionu, któremu dana jednostka podlega.</w:t>
      </w:r>
    </w:p>
    <w:p w14:paraId="4168B73E" w14:textId="63BE7B8D" w:rsidR="00041EFA" w:rsidRPr="005007A8" w:rsidRDefault="00041EFA" w:rsidP="00890D7E">
      <w:pPr>
        <w:pStyle w:val="Akapitzlist"/>
        <w:numPr>
          <w:ilvl w:val="0"/>
          <w:numId w:val="36"/>
        </w:numPr>
        <w:spacing w:line="276" w:lineRule="auto"/>
        <w:ind w:left="284" w:hanging="284"/>
        <w:jc w:val="both"/>
        <w:rPr>
          <w:rFonts w:asciiTheme="minorHAnsi" w:hAnsiTheme="minorHAnsi" w:cstheme="minorHAnsi"/>
          <w:sz w:val="22"/>
          <w:szCs w:val="22"/>
        </w:rPr>
      </w:pPr>
      <w:r w:rsidRPr="005007A8">
        <w:rPr>
          <w:rFonts w:asciiTheme="minorHAnsi" w:hAnsiTheme="minorHAnsi" w:cstheme="minorHAnsi"/>
          <w:sz w:val="22"/>
          <w:szCs w:val="22"/>
        </w:rPr>
        <w:t>Podmioty, o których mowa w ust. 1 pkt 2 i 3, przed wszczęciem postępowania, o którym mowa w</w:t>
      </w:r>
      <w:r w:rsidR="0082049B" w:rsidRPr="005007A8">
        <w:rPr>
          <w:rFonts w:asciiTheme="minorHAnsi" w:hAnsiTheme="minorHAnsi" w:cstheme="minorHAnsi"/>
          <w:sz w:val="22"/>
          <w:szCs w:val="22"/>
        </w:rPr>
        <w:t> </w:t>
      </w:r>
      <w:r w:rsidRPr="005007A8">
        <w:rPr>
          <w:rFonts w:asciiTheme="minorHAnsi" w:hAnsiTheme="minorHAnsi" w:cstheme="minorHAnsi"/>
          <w:sz w:val="22"/>
          <w:szCs w:val="22"/>
        </w:rPr>
        <w:t xml:space="preserve">niniejszym rozdziale, powinny uzyskać zgodę kierownika pionu, któremu dana jednostka podlega, a w przypadku organu samorządu studentów lub doktorantów – prorektora </w:t>
      </w:r>
      <w:r w:rsidR="00CA7BD3" w:rsidRPr="005007A8">
        <w:rPr>
          <w:rFonts w:asciiTheme="minorHAnsi" w:hAnsiTheme="minorHAnsi" w:cstheme="minorHAnsi"/>
          <w:sz w:val="22"/>
          <w:szCs w:val="22"/>
        </w:rPr>
        <w:t>właściwego do spraw</w:t>
      </w:r>
      <w:r w:rsidRPr="005007A8">
        <w:rPr>
          <w:rFonts w:asciiTheme="minorHAnsi" w:hAnsiTheme="minorHAnsi" w:cstheme="minorHAnsi"/>
          <w:sz w:val="22"/>
          <w:szCs w:val="22"/>
        </w:rPr>
        <w:t xml:space="preserve"> studenckich. </w:t>
      </w:r>
    </w:p>
    <w:p w14:paraId="694A9E9C" w14:textId="77777777" w:rsidR="00041EFA" w:rsidRPr="005007A8" w:rsidRDefault="00041EFA" w:rsidP="00890D7E">
      <w:pPr>
        <w:spacing w:after="0" w:line="276" w:lineRule="auto"/>
        <w:ind w:left="284" w:hanging="284"/>
        <w:rPr>
          <w:rFonts w:asciiTheme="minorHAnsi" w:hAnsiTheme="minorHAnsi" w:cstheme="minorHAnsi"/>
          <w:color w:val="auto"/>
          <w:sz w:val="22"/>
        </w:rPr>
      </w:pPr>
    </w:p>
    <w:p w14:paraId="6EB3C5BF" w14:textId="1E548845" w:rsidR="00041EFA" w:rsidRPr="005007A8" w:rsidRDefault="00041EFA" w:rsidP="00890D7E">
      <w:pPr>
        <w:pStyle w:val="Nagwek3"/>
        <w:rPr>
          <w:rFonts w:asciiTheme="minorHAnsi" w:hAnsiTheme="minorHAnsi" w:cstheme="minorHAnsi"/>
        </w:rPr>
      </w:pPr>
      <w:bookmarkStart w:id="43" w:name="_Toc22726561"/>
      <w:r w:rsidRPr="005007A8">
        <w:rPr>
          <w:rFonts w:asciiTheme="minorHAnsi" w:hAnsiTheme="minorHAnsi" w:cstheme="minorHAnsi"/>
        </w:rPr>
        <w:t xml:space="preserve">§ </w:t>
      </w:r>
      <w:r w:rsidR="001F6737" w:rsidRPr="005007A8">
        <w:rPr>
          <w:rFonts w:asciiTheme="minorHAnsi" w:hAnsiTheme="minorHAnsi" w:cstheme="minorHAnsi"/>
        </w:rPr>
        <w:t>3</w:t>
      </w:r>
      <w:r w:rsidR="00CA7BD3" w:rsidRPr="005007A8">
        <w:rPr>
          <w:rFonts w:asciiTheme="minorHAnsi" w:hAnsiTheme="minorHAnsi" w:cstheme="minorHAnsi"/>
        </w:rPr>
        <w:t>4</w:t>
      </w:r>
      <w:r w:rsidRPr="005007A8">
        <w:rPr>
          <w:rFonts w:asciiTheme="minorHAnsi" w:hAnsiTheme="minorHAnsi" w:cstheme="minorHAnsi"/>
        </w:rPr>
        <w:t>. [Uzgodnienia]</w:t>
      </w:r>
      <w:bookmarkEnd w:id="43"/>
    </w:p>
    <w:p w14:paraId="01B632FE" w14:textId="60819061" w:rsidR="00041EFA" w:rsidRPr="00A4762C" w:rsidRDefault="00041EFA" w:rsidP="00890D7E">
      <w:pPr>
        <w:spacing w:after="0" w:line="276" w:lineRule="auto"/>
        <w:ind w:left="0" w:firstLine="0"/>
        <w:rPr>
          <w:rFonts w:asciiTheme="minorHAnsi" w:hAnsiTheme="minorHAnsi" w:cstheme="minorHAnsi"/>
          <w:color w:val="auto"/>
          <w:sz w:val="22"/>
        </w:rPr>
      </w:pPr>
      <w:r w:rsidRPr="005007A8">
        <w:rPr>
          <w:rFonts w:asciiTheme="minorHAnsi" w:hAnsiTheme="minorHAnsi" w:cstheme="minorHAnsi"/>
          <w:color w:val="auto"/>
          <w:sz w:val="22"/>
        </w:rPr>
        <w:t xml:space="preserve">Z wyjątkiem uchwał Senatu, uchwał rad </w:t>
      </w:r>
      <w:r w:rsidR="0082049B" w:rsidRPr="005007A8">
        <w:rPr>
          <w:rFonts w:asciiTheme="minorHAnsi" w:hAnsiTheme="minorHAnsi" w:cstheme="minorHAnsi"/>
          <w:color w:val="auto"/>
          <w:sz w:val="22"/>
        </w:rPr>
        <w:t>programowych Wydziałów</w:t>
      </w:r>
      <w:r w:rsidRPr="005007A8">
        <w:rPr>
          <w:rFonts w:asciiTheme="minorHAnsi" w:hAnsiTheme="minorHAnsi" w:cstheme="minorHAnsi"/>
          <w:color w:val="auto"/>
          <w:sz w:val="22"/>
        </w:rPr>
        <w:t>, i</w:t>
      </w:r>
      <w:r w:rsidR="002B5CD7">
        <w:rPr>
          <w:rFonts w:asciiTheme="minorHAnsi" w:hAnsiTheme="minorHAnsi" w:cstheme="minorHAnsi"/>
          <w:color w:val="auto"/>
          <w:sz w:val="22"/>
        </w:rPr>
        <w:t xml:space="preserve"> </w:t>
      </w:r>
      <w:r w:rsidRPr="005007A8">
        <w:rPr>
          <w:rFonts w:asciiTheme="minorHAnsi" w:hAnsiTheme="minorHAnsi" w:cstheme="minorHAnsi"/>
          <w:color w:val="auto"/>
          <w:sz w:val="22"/>
        </w:rPr>
        <w:t>decyzji dziekanów, proces tworzenia (uzgodnień) wewnętrznego aktu prawnego odbywa się w formie elektronicznej</w:t>
      </w:r>
      <w:r w:rsidR="0082049B" w:rsidRPr="005007A8">
        <w:rPr>
          <w:rFonts w:asciiTheme="minorHAnsi" w:hAnsiTheme="minorHAnsi" w:cstheme="minorHAnsi"/>
          <w:color w:val="auto"/>
          <w:sz w:val="22"/>
        </w:rPr>
        <w:t>, chyba że przepis szczególny stanowi inaczej lub gdy Rektor podejmie decyzje o przeprowadzeniu procesu tworzenia wewnętrznego aktu prawnego w formie innej niż elektroniczna</w:t>
      </w:r>
      <w:r w:rsidRPr="005007A8">
        <w:rPr>
          <w:rFonts w:asciiTheme="minorHAnsi" w:hAnsiTheme="minorHAnsi" w:cstheme="minorHAnsi"/>
          <w:color w:val="auto"/>
          <w:sz w:val="22"/>
        </w:rPr>
        <w:t>.</w:t>
      </w:r>
    </w:p>
    <w:p w14:paraId="45CEDE77" w14:textId="77777777" w:rsidR="00041EFA" w:rsidRPr="00A4762C" w:rsidRDefault="00041EFA" w:rsidP="00890D7E">
      <w:pPr>
        <w:spacing w:after="0" w:line="276" w:lineRule="auto"/>
        <w:ind w:left="284" w:hanging="284"/>
        <w:rPr>
          <w:rFonts w:asciiTheme="minorHAnsi" w:hAnsiTheme="minorHAnsi" w:cstheme="minorHAnsi"/>
          <w:color w:val="auto"/>
          <w:sz w:val="22"/>
        </w:rPr>
      </w:pPr>
    </w:p>
    <w:p w14:paraId="2C394ACF" w14:textId="11FEEAED" w:rsidR="00041EFA" w:rsidRPr="00A4762C" w:rsidRDefault="00041EFA" w:rsidP="00890D7E">
      <w:pPr>
        <w:pStyle w:val="Nagwek3"/>
        <w:rPr>
          <w:rFonts w:asciiTheme="minorHAnsi" w:hAnsiTheme="minorHAnsi" w:cstheme="minorHAnsi"/>
        </w:rPr>
      </w:pPr>
      <w:bookmarkStart w:id="44" w:name="_Toc22726562"/>
      <w:r w:rsidRPr="00A4762C">
        <w:rPr>
          <w:rFonts w:asciiTheme="minorHAnsi" w:hAnsiTheme="minorHAnsi" w:cstheme="minorHAnsi"/>
        </w:rPr>
        <w:t xml:space="preserve">§ </w:t>
      </w:r>
      <w:r w:rsidR="001F6737" w:rsidRPr="00A4762C">
        <w:rPr>
          <w:rFonts w:asciiTheme="minorHAnsi" w:hAnsiTheme="minorHAnsi" w:cstheme="minorHAnsi"/>
        </w:rPr>
        <w:t>3</w:t>
      </w:r>
      <w:r w:rsidR="00CA7BD3" w:rsidRPr="00A4762C">
        <w:rPr>
          <w:rFonts w:asciiTheme="minorHAnsi" w:hAnsiTheme="minorHAnsi" w:cstheme="minorHAnsi"/>
        </w:rPr>
        <w:t>5</w:t>
      </w:r>
      <w:r w:rsidRPr="00A4762C">
        <w:rPr>
          <w:rFonts w:asciiTheme="minorHAnsi" w:hAnsiTheme="minorHAnsi" w:cstheme="minorHAnsi"/>
        </w:rPr>
        <w:t>. [Koordynacja prac legislacyjnych]</w:t>
      </w:r>
      <w:bookmarkEnd w:id="44"/>
    </w:p>
    <w:p w14:paraId="2CF7ADEF" w14:textId="3CDD458B" w:rsidR="00041EFA" w:rsidRPr="00A4762C" w:rsidRDefault="00041EFA" w:rsidP="00890D7E">
      <w:pPr>
        <w:pStyle w:val="Akapitzlist"/>
        <w:numPr>
          <w:ilvl w:val="0"/>
          <w:numId w:val="37"/>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Proces tworzenia wewnętrznego aktu prawnego koordynuje kierownik jednostki administracji, zwany dalej kierownikiem jednostki, do której zadań należą kwestie mające być uregulowane w</w:t>
      </w:r>
      <w:r w:rsidR="0082049B">
        <w:rPr>
          <w:rFonts w:asciiTheme="minorHAnsi" w:hAnsiTheme="minorHAnsi" w:cstheme="minorHAnsi"/>
          <w:sz w:val="22"/>
          <w:szCs w:val="22"/>
        </w:rPr>
        <w:t> </w:t>
      </w:r>
      <w:r w:rsidRPr="00A4762C">
        <w:rPr>
          <w:rFonts w:asciiTheme="minorHAnsi" w:hAnsiTheme="minorHAnsi" w:cstheme="minorHAnsi"/>
          <w:sz w:val="22"/>
          <w:szCs w:val="22"/>
        </w:rPr>
        <w:t xml:space="preserve">wewnętrznym akcie prawnym. </w:t>
      </w:r>
      <w:r w:rsidR="00CA7BD3" w:rsidRPr="00A4762C">
        <w:rPr>
          <w:rFonts w:asciiTheme="minorHAnsi" w:hAnsiTheme="minorHAnsi" w:cstheme="minorHAnsi"/>
          <w:sz w:val="22"/>
          <w:szCs w:val="22"/>
        </w:rPr>
        <w:t>W razie wątpliwości co do właściwości jednostki rozstrzyga Rektor.</w:t>
      </w:r>
    </w:p>
    <w:p w14:paraId="34D86F49" w14:textId="77777777" w:rsidR="00041EFA" w:rsidRPr="00A4762C" w:rsidRDefault="00041EFA" w:rsidP="00890D7E">
      <w:pPr>
        <w:pStyle w:val="Akapitzlist"/>
        <w:numPr>
          <w:ilvl w:val="0"/>
          <w:numId w:val="37"/>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Do obowiązków kierownika jednostki w szczególności należy: </w:t>
      </w:r>
    </w:p>
    <w:p w14:paraId="6E32059B" w14:textId="77777777" w:rsidR="00041EFA" w:rsidRPr="00A4762C" w:rsidRDefault="00041EFA" w:rsidP="00890D7E">
      <w:pPr>
        <w:pStyle w:val="Akapitzlist"/>
        <w:numPr>
          <w:ilvl w:val="1"/>
          <w:numId w:val="38"/>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przygotowanie projektu wewnętrznego aktu prawnego; </w:t>
      </w:r>
    </w:p>
    <w:p w14:paraId="100DED18" w14:textId="77777777" w:rsidR="00041EFA" w:rsidRPr="00A4762C" w:rsidRDefault="00041EFA" w:rsidP="00890D7E">
      <w:pPr>
        <w:pStyle w:val="Akapitzlist"/>
        <w:numPr>
          <w:ilvl w:val="1"/>
          <w:numId w:val="38"/>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wskazanie osób: </w:t>
      </w:r>
    </w:p>
    <w:p w14:paraId="014D66D9" w14:textId="77777777" w:rsidR="00041EFA" w:rsidRPr="00A4762C" w:rsidRDefault="00041EFA" w:rsidP="00890D7E">
      <w:pPr>
        <w:pStyle w:val="Akapitzlist"/>
        <w:numPr>
          <w:ilvl w:val="2"/>
          <w:numId w:val="74"/>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którym projekt wewnętrznego aktu prawnego ma być przekazany do uzgodnień, </w:t>
      </w:r>
    </w:p>
    <w:p w14:paraId="116F3DFE" w14:textId="77777777" w:rsidR="00041EFA" w:rsidRPr="00A4762C" w:rsidRDefault="00041EFA" w:rsidP="00890D7E">
      <w:pPr>
        <w:pStyle w:val="Akapitzlist"/>
        <w:numPr>
          <w:ilvl w:val="2"/>
          <w:numId w:val="74"/>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które mają być informowane o przebiegu prac nad projektem wewnętrznego aktu prawnego; </w:t>
      </w:r>
    </w:p>
    <w:p w14:paraId="73AA04B9" w14:textId="77777777" w:rsidR="00041EFA" w:rsidRPr="00A4762C" w:rsidRDefault="00041EFA" w:rsidP="00890D7E">
      <w:pPr>
        <w:pStyle w:val="Akapitzlist"/>
        <w:numPr>
          <w:ilvl w:val="1"/>
          <w:numId w:val="38"/>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zarządzanie priorytetami w procesie legislacyjnym, w tym ustalanie terminów, w porozumieniu z kierownikiem pionu. </w:t>
      </w:r>
    </w:p>
    <w:p w14:paraId="5C84358A" w14:textId="77777777" w:rsidR="00041EFA" w:rsidRPr="00A4762C" w:rsidRDefault="00041EFA" w:rsidP="00890D7E">
      <w:pPr>
        <w:spacing w:after="0" w:line="276" w:lineRule="auto"/>
        <w:ind w:left="284" w:hanging="284"/>
        <w:rPr>
          <w:rFonts w:asciiTheme="minorHAnsi" w:hAnsiTheme="minorHAnsi" w:cstheme="minorHAnsi"/>
          <w:color w:val="auto"/>
          <w:sz w:val="22"/>
        </w:rPr>
      </w:pPr>
    </w:p>
    <w:p w14:paraId="5706C8D2" w14:textId="5128A151" w:rsidR="00041EFA" w:rsidRPr="00A4762C" w:rsidRDefault="00041EFA" w:rsidP="00890D7E">
      <w:pPr>
        <w:pStyle w:val="Nagwek3"/>
        <w:rPr>
          <w:rFonts w:asciiTheme="minorHAnsi" w:hAnsiTheme="minorHAnsi" w:cstheme="minorHAnsi"/>
        </w:rPr>
      </w:pPr>
      <w:bookmarkStart w:id="45" w:name="_Toc22726563"/>
      <w:r w:rsidRPr="00A4762C">
        <w:rPr>
          <w:rFonts w:asciiTheme="minorHAnsi" w:hAnsiTheme="minorHAnsi" w:cstheme="minorHAnsi"/>
        </w:rPr>
        <w:t xml:space="preserve">§ </w:t>
      </w:r>
      <w:r w:rsidR="001F6737" w:rsidRPr="00A4762C">
        <w:rPr>
          <w:rFonts w:asciiTheme="minorHAnsi" w:hAnsiTheme="minorHAnsi" w:cstheme="minorHAnsi"/>
        </w:rPr>
        <w:t>3</w:t>
      </w:r>
      <w:r w:rsidR="00CA7BD3" w:rsidRPr="00A4762C">
        <w:rPr>
          <w:rFonts w:asciiTheme="minorHAnsi" w:hAnsiTheme="minorHAnsi" w:cstheme="minorHAnsi"/>
        </w:rPr>
        <w:t>6</w:t>
      </w:r>
      <w:r w:rsidRPr="00A4762C">
        <w:rPr>
          <w:rFonts w:asciiTheme="minorHAnsi" w:hAnsiTheme="minorHAnsi" w:cstheme="minorHAnsi"/>
        </w:rPr>
        <w:t>. [Projekt aktu normatywnego]</w:t>
      </w:r>
      <w:bookmarkEnd w:id="45"/>
    </w:p>
    <w:p w14:paraId="3A530A63" w14:textId="48BF6416" w:rsidR="00041EFA" w:rsidRPr="00A4762C" w:rsidRDefault="00041EFA" w:rsidP="00890D7E">
      <w:pPr>
        <w:pStyle w:val="Akapitzlist"/>
        <w:numPr>
          <w:ilvl w:val="0"/>
          <w:numId w:val="39"/>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Projekt wewnętrznego aktu prawnego sporządza</w:t>
      </w:r>
      <w:r w:rsidR="00CA7BD3" w:rsidRPr="00A4762C">
        <w:rPr>
          <w:rFonts w:asciiTheme="minorHAnsi" w:hAnsiTheme="minorHAnsi" w:cstheme="minorHAnsi"/>
          <w:sz w:val="22"/>
          <w:szCs w:val="22"/>
        </w:rPr>
        <w:t xml:space="preserve"> lub nadzoruje jego sporządzenie</w:t>
      </w:r>
      <w:r w:rsidRPr="00A4762C">
        <w:rPr>
          <w:rFonts w:asciiTheme="minorHAnsi" w:hAnsiTheme="minorHAnsi" w:cstheme="minorHAnsi"/>
          <w:sz w:val="22"/>
          <w:szCs w:val="22"/>
        </w:rPr>
        <w:t xml:space="preserve"> kierownik jednostki. </w:t>
      </w:r>
    </w:p>
    <w:p w14:paraId="1EC25999" w14:textId="77777777" w:rsidR="00041EFA" w:rsidRPr="005007A8" w:rsidRDefault="00041EFA" w:rsidP="00890D7E">
      <w:pPr>
        <w:pStyle w:val="Akapitzlist"/>
        <w:numPr>
          <w:ilvl w:val="0"/>
          <w:numId w:val="39"/>
        </w:numPr>
        <w:spacing w:line="276" w:lineRule="auto"/>
        <w:ind w:left="284" w:hanging="284"/>
        <w:jc w:val="both"/>
        <w:rPr>
          <w:rFonts w:asciiTheme="minorHAnsi" w:hAnsiTheme="minorHAnsi" w:cstheme="minorHAnsi"/>
          <w:sz w:val="22"/>
          <w:szCs w:val="22"/>
        </w:rPr>
      </w:pPr>
      <w:r w:rsidRPr="005007A8">
        <w:rPr>
          <w:rFonts w:asciiTheme="minorHAnsi" w:hAnsiTheme="minorHAnsi" w:cstheme="minorHAnsi"/>
          <w:sz w:val="22"/>
          <w:szCs w:val="22"/>
        </w:rPr>
        <w:t xml:space="preserve">Po sporządzeniu projektu wewnętrznego aktu prawnego, kierownik jednostki przekazuje go do Działu Prawnego, celem opracowania go pod względem redakcyjnym i legislacyjnym. </w:t>
      </w:r>
    </w:p>
    <w:p w14:paraId="20F4100F" w14:textId="4948BAED" w:rsidR="00041EFA" w:rsidRDefault="00041EFA" w:rsidP="00890D7E">
      <w:pPr>
        <w:pStyle w:val="Akapitzlist"/>
        <w:numPr>
          <w:ilvl w:val="0"/>
          <w:numId w:val="39"/>
        </w:numPr>
        <w:spacing w:line="276" w:lineRule="auto"/>
        <w:ind w:left="284" w:hanging="284"/>
        <w:jc w:val="both"/>
        <w:rPr>
          <w:rFonts w:asciiTheme="minorHAnsi" w:hAnsiTheme="minorHAnsi" w:cstheme="minorHAnsi"/>
          <w:sz w:val="22"/>
          <w:szCs w:val="22"/>
        </w:rPr>
      </w:pPr>
      <w:r w:rsidRPr="005007A8">
        <w:rPr>
          <w:rFonts w:asciiTheme="minorHAnsi" w:hAnsiTheme="minorHAnsi" w:cstheme="minorHAnsi"/>
          <w:sz w:val="22"/>
          <w:szCs w:val="22"/>
        </w:rPr>
        <w:t xml:space="preserve">Po zaopiniowaniu projektu wewnętrznego aktu prawnego przez Dział Prawny, kierownik jednostki przeprowadza uzgodnienia merytoryczne. </w:t>
      </w:r>
    </w:p>
    <w:p w14:paraId="0637F2DD" w14:textId="64006414" w:rsidR="000C22CB" w:rsidRDefault="000C22CB" w:rsidP="000C22CB">
      <w:pPr>
        <w:pStyle w:val="Akapitzlist"/>
        <w:spacing w:line="276" w:lineRule="auto"/>
        <w:ind w:left="284"/>
        <w:jc w:val="both"/>
        <w:rPr>
          <w:rFonts w:asciiTheme="minorHAnsi" w:hAnsiTheme="minorHAnsi" w:cstheme="minorHAnsi"/>
          <w:sz w:val="22"/>
          <w:szCs w:val="22"/>
        </w:rPr>
      </w:pPr>
    </w:p>
    <w:p w14:paraId="2BAC59B6" w14:textId="5ACD2721" w:rsidR="00041EFA" w:rsidRPr="005007A8" w:rsidRDefault="00041EFA" w:rsidP="00890D7E">
      <w:pPr>
        <w:pStyle w:val="Nagwek3"/>
        <w:rPr>
          <w:rFonts w:asciiTheme="minorHAnsi" w:hAnsiTheme="minorHAnsi" w:cstheme="minorHAnsi"/>
        </w:rPr>
      </w:pPr>
      <w:bookmarkStart w:id="46" w:name="_Toc22726564"/>
      <w:r w:rsidRPr="005007A8">
        <w:rPr>
          <w:rFonts w:asciiTheme="minorHAnsi" w:hAnsiTheme="minorHAnsi" w:cstheme="minorHAnsi"/>
        </w:rPr>
        <w:lastRenderedPageBreak/>
        <w:t xml:space="preserve">§ </w:t>
      </w:r>
      <w:r w:rsidR="001F6737" w:rsidRPr="005007A8">
        <w:rPr>
          <w:rFonts w:asciiTheme="minorHAnsi" w:hAnsiTheme="minorHAnsi" w:cstheme="minorHAnsi"/>
        </w:rPr>
        <w:t>3</w:t>
      </w:r>
      <w:r w:rsidR="00CA7BD3" w:rsidRPr="005007A8">
        <w:rPr>
          <w:rFonts w:asciiTheme="minorHAnsi" w:hAnsiTheme="minorHAnsi" w:cstheme="minorHAnsi"/>
        </w:rPr>
        <w:t>7</w:t>
      </w:r>
      <w:r w:rsidRPr="005007A8">
        <w:rPr>
          <w:rFonts w:asciiTheme="minorHAnsi" w:hAnsiTheme="minorHAnsi" w:cstheme="minorHAnsi"/>
        </w:rPr>
        <w:t>. [Przebieg uzgodnień]</w:t>
      </w:r>
      <w:bookmarkEnd w:id="46"/>
    </w:p>
    <w:p w14:paraId="0DFA7842" w14:textId="67301EED" w:rsidR="00041EFA" w:rsidRPr="005007A8" w:rsidRDefault="00041EFA" w:rsidP="00890D7E">
      <w:pPr>
        <w:pStyle w:val="Akapitzlist"/>
        <w:numPr>
          <w:ilvl w:val="0"/>
          <w:numId w:val="40"/>
        </w:numPr>
        <w:spacing w:line="276" w:lineRule="auto"/>
        <w:ind w:left="284" w:hanging="284"/>
        <w:jc w:val="both"/>
        <w:rPr>
          <w:rFonts w:asciiTheme="minorHAnsi" w:hAnsiTheme="minorHAnsi" w:cstheme="minorHAnsi"/>
          <w:sz w:val="22"/>
          <w:szCs w:val="22"/>
        </w:rPr>
      </w:pPr>
      <w:r w:rsidRPr="005007A8">
        <w:rPr>
          <w:rFonts w:asciiTheme="minorHAnsi" w:hAnsiTheme="minorHAnsi" w:cstheme="minorHAnsi"/>
          <w:sz w:val="22"/>
          <w:szCs w:val="22"/>
        </w:rPr>
        <w:t xml:space="preserve">Kierownik jednostki, w ramach uzgodnień merytorycznych, przesyła projekt wewnętrznego aktu prawnego </w:t>
      </w:r>
      <w:r w:rsidR="005007A8">
        <w:rPr>
          <w:rFonts w:asciiTheme="minorHAnsi" w:hAnsiTheme="minorHAnsi" w:cstheme="minorHAnsi"/>
          <w:sz w:val="22"/>
          <w:szCs w:val="22"/>
        </w:rPr>
        <w:t>do osób kierujących jednostkami, których akt prawny dotyczy</w:t>
      </w:r>
      <w:r w:rsidR="005007A8">
        <w:rPr>
          <w:rStyle w:val="Odwoaniedokomentarza"/>
        </w:rPr>
        <w:t xml:space="preserve">, </w:t>
      </w:r>
      <w:r w:rsidRPr="005007A8">
        <w:rPr>
          <w:rFonts w:asciiTheme="minorHAnsi" w:hAnsiTheme="minorHAnsi" w:cstheme="minorHAnsi"/>
          <w:sz w:val="22"/>
          <w:szCs w:val="22"/>
        </w:rPr>
        <w:t xml:space="preserve">wyznaczając im termin na zajęcie stanowiska. </w:t>
      </w:r>
    </w:p>
    <w:p w14:paraId="5CE426FC" w14:textId="77777777" w:rsidR="00041EFA" w:rsidRPr="005007A8" w:rsidRDefault="00041EFA" w:rsidP="00890D7E">
      <w:pPr>
        <w:pStyle w:val="Akapitzlist"/>
        <w:numPr>
          <w:ilvl w:val="0"/>
          <w:numId w:val="40"/>
        </w:numPr>
        <w:spacing w:line="276" w:lineRule="auto"/>
        <w:ind w:left="284" w:hanging="284"/>
        <w:jc w:val="both"/>
        <w:rPr>
          <w:rFonts w:asciiTheme="minorHAnsi" w:hAnsiTheme="minorHAnsi" w:cstheme="minorHAnsi"/>
          <w:sz w:val="22"/>
          <w:szCs w:val="22"/>
        </w:rPr>
      </w:pPr>
      <w:r w:rsidRPr="005007A8">
        <w:rPr>
          <w:rFonts w:asciiTheme="minorHAnsi" w:hAnsiTheme="minorHAnsi" w:cstheme="minorHAnsi"/>
          <w:sz w:val="22"/>
          <w:szCs w:val="22"/>
        </w:rPr>
        <w:t xml:space="preserve">Jeżeli projekt wewnętrznego aktu prawnego powodować będzie skutki finansowe, udział w procesie uzgodnień kwestora, lub oddelegowanego przez kwestora pracownika, jest obowiązkowy. </w:t>
      </w:r>
    </w:p>
    <w:p w14:paraId="37B8756D" w14:textId="658CB4E0" w:rsidR="00041EFA" w:rsidRPr="005007A8" w:rsidRDefault="00041EFA" w:rsidP="00890D7E">
      <w:pPr>
        <w:pStyle w:val="Akapitzlist"/>
        <w:numPr>
          <w:ilvl w:val="0"/>
          <w:numId w:val="40"/>
        </w:numPr>
        <w:spacing w:line="276" w:lineRule="auto"/>
        <w:ind w:left="284" w:hanging="284"/>
        <w:jc w:val="both"/>
        <w:rPr>
          <w:rFonts w:asciiTheme="minorHAnsi" w:hAnsiTheme="minorHAnsi" w:cstheme="minorHAnsi"/>
          <w:sz w:val="22"/>
          <w:szCs w:val="22"/>
        </w:rPr>
      </w:pPr>
      <w:r w:rsidRPr="005007A8">
        <w:rPr>
          <w:rFonts w:asciiTheme="minorHAnsi" w:hAnsiTheme="minorHAnsi" w:cstheme="minorHAnsi"/>
          <w:sz w:val="22"/>
          <w:szCs w:val="22"/>
        </w:rPr>
        <w:t>Równolegle do przesłania projektu wewnętrznego aktu prawnego do osób, o których mowa w ust. 1, kierownik jednostki informuje kierownika pionu</w:t>
      </w:r>
      <w:r w:rsidR="004C0252" w:rsidRPr="005007A8">
        <w:rPr>
          <w:rFonts w:asciiTheme="minorHAnsi" w:hAnsiTheme="minorHAnsi" w:cstheme="minorHAnsi"/>
          <w:sz w:val="22"/>
          <w:szCs w:val="22"/>
        </w:rPr>
        <w:t xml:space="preserve"> oraz inne osoby zainteresowane</w:t>
      </w:r>
      <w:r w:rsidRPr="005007A8">
        <w:rPr>
          <w:rFonts w:asciiTheme="minorHAnsi" w:hAnsiTheme="minorHAnsi" w:cstheme="minorHAnsi"/>
          <w:sz w:val="22"/>
          <w:szCs w:val="22"/>
        </w:rPr>
        <w:t xml:space="preserve"> o rozpoczęciu procesu uzgodnień wewnętrznych. Osoby, o</w:t>
      </w:r>
      <w:r w:rsidR="002B5CD7">
        <w:rPr>
          <w:rFonts w:asciiTheme="minorHAnsi" w:hAnsiTheme="minorHAnsi" w:cstheme="minorHAnsi"/>
          <w:sz w:val="22"/>
          <w:szCs w:val="22"/>
        </w:rPr>
        <w:t xml:space="preserve"> </w:t>
      </w:r>
      <w:r w:rsidRPr="005007A8">
        <w:rPr>
          <w:rFonts w:asciiTheme="minorHAnsi" w:hAnsiTheme="minorHAnsi" w:cstheme="minorHAnsi"/>
          <w:sz w:val="22"/>
          <w:szCs w:val="22"/>
        </w:rPr>
        <w:t xml:space="preserve">których mowa w zdaniu poprzednim, są informowane na bieżąco o przebiegu procesu uzgodnień. </w:t>
      </w:r>
    </w:p>
    <w:p w14:paraId="3A7DB54F" w14:textId="77777777" w:rsidR="00041EFA" w:rsidRPr="005007A8" w:rsidRDefault="00041EFA" w:rsidP="00890D7E">
      <w:pPr>
        <w:pStyle w:val="Akapitzlist"/>
        <w:numPr>
          <w:ilvl w:val="0"/>
          <w:numId w:val="40"/>
        </w:numPr>
        <w:spacing w:line="276" w:lineRule="auto"/>
        <w:ind w:left="284" w:hanging="284"/>
        <w:jc w:val="both"/>
        <w:rPr>
          <w:rFonts w:asciiTheme="minorHAnsi" w:hAnsiTheme="minorHAnsi" w:cstheme="minorHAnsi"/>
          <w:sz w:val="22"/>
          <w:szCs w:val="22"/>
        </w:rPr>
      </w:pPr>
      <w:r w:rsidRPr="005007A8">
        <w:rPr>
          <w:rFonts w:asciiTheme="minorHAnsi" w:hAnsiTheme="minorHAnsi" w:cstheme="minorHAnsi"/>
          <w:sz w:val="22"/>
          <w:szCs w:val="22"/>
        </w:rPr>
        <w:t xml:space="preserve">Jeżeli w trakcie uzgodnień merytorycznych powstaną rozbieżności pomiędzy osobami, którym projekt przekazano do zaopiniowania, kierownik jednostki organizuje spotkanie, którego celem jest wypracowanie wspólnego stanowiska. </w:t>
      </w:r>
    </w:p>
    <w:p w14:paraId="03A161F5" w14:textId="77777777" w:rsidR="00041EFA" w:rsidRPr="005007A8" w:rsidRDefault="00041EFA" w:rsidP="00890D7E">
      <w:pPr>
        <w:pStyle w:val="Akapitzlist"/>
        <w:numPr>
          <w:ilvl w:val="0"/>
          <w:numId w:val="40"/>
        </w:numPr>
        <w:spacing w:line="276" w:lineRule="auto"/>
        <w:ind w:left="284" w:hanging="284"/>
        <w:jc w:val="both"/>
        <w:rPr>
          <w:rFonts w:asciiTheme="minorHAnsi" w:hAnsiTheme="minorHAnsi" w:cstheme="minorHAnsi"/>
          <w:sz w:val="22"/>
          <w:szCs w:val="22"/>
        </w:rPr>
      </w:pPr>
      <w:r w:rsidRPr="005007A8">
        <w:rPr>
          <w:rFonts w:asciiTheme="minorHAnsi" w:hAnsiTheme="minorHAnsi" w:cstheme="minorHAnsi"/>
          <w:sz w:val="22"/>
          <w:szCs w:val="22"/>
        </w:rPr>
        <w:t xml:space="preserve">Po przeprowadzeniu procedury uzgodnień, kierownik jednostki sporządza ostateczną wersję projektu wewnętrznego aktu prawnego, którą przekazuje do Działu Prawnego, celem zweryfikowania pod względem formalno-prawnym. </w:t>
      </w:r>
    </w:p>
    <w:p w14:paraId="6137A7B4" w14:textId="77777777" w:rsidR="00041EFA" w:rsidRPr="005007A8" w:rsidRDefault="00041EFA" w:rsidP="00890D7E">
      <w:pPr>
        <w:pStyle w:val="Akapitzlist"/>
        <w:numPr>
          <w:ilvl w:val="0"/>
          <w:numId w:val="40"/>
        </w:numPr>
        <w:spacing w:line="276" w:lineRule="auto"/>
        <w:ind w:left="284" w:hanging="284"/>
        <w:jc w:val="both"/>
        <w:rPr>
          <w:rFonts w:asciiTheme="minorHAnsi" w:hAnsiTheme="minorHAnsi" w:cstheme="minorHAnsi"/>
          <w:sz w:val="22"/>
          <w:szCs w:val="22"/>
        </w:rPr>
      </w:pPr>
      <w:r w:rsidRPr="005007A8">
        <w:rPr>
          <w:rFonts w:asciiTheme="minorHAnsi" w:hAnsiTheme="minorHAnsi" w:cstheme="minorHAnsi"/>
          <w:sz w:val="22"/>
          <w:szCs w:val="22"/>
        </w:rPr>
        <w:t xml:space="preserve">Po zweryfikowaniu projektu wewnętrznego aktu prawnego przez Dział Prawny, kierownik jednostki przygotowuje wersję papierową wewnętrznego aktu prawnego w dwóch egzemplarzach, z których jeden podpisują osoby biorące udział w procesie uzgodnień, a następnie Dział Prawny. </w:t>
      </w:r>
    </w:p>
    <w:p w14:paraId="2F298AF8" w14:textId="77777777" w:rsidR="00041EFA" w:rsidRPr="00A4762C" w:rsidRDefault="00041EFA" w:rsidP="00890D7E">
      <w:pPr>
        <w:spacing w:after="0" w:line="276" w:lineRule="auto"/>
        <w:ind w:left="284" w:hanging="284"/>
        <w:rPr>
          <w:rFonts w:asciiTheme="minorHAnsi" w:hAnsiTheme="minorHAnsi" w:cstheme="minorHAnsi"/>
          <w:color w:val="auto"/>
          <w:sz w:val="22"/>
        </w:rPr>
      </w:pPr>
    </w:p>
    <w:p w14:paraId="67C5191E" w14:textId="7183D394" w:rsidR="00041EFA" w:rsidRPr="005007A8" w:rsidRDefault="00041EFA" w:rsidP="00890D7E">
      <w:pPr>
        <w:pStyle w:val="Nagwek3"/>
        <w:rPr>
          <w:rFonts w:asciiTheme="minorHAnsi" w:hAnsiTheme="minorHAnsi" w:cstheme="minorHAnsi"/>
        </w:rPr>
      </w:pPr>
      <w:bookmarkStart w:id="47" w:name="_Toc22726565"/>
      <w:r w:rsidRPr="005007A8">
        <w:rPr>
          <w:rFonts w:asciiTheme="minorHAnsi" w:hAnsiTheme="minorHAnsi" w:cstheme="minorHAnsi"/>
        </w:rPr>
        <w:t xml:space="preserve">§ </w:t>
      </w:r>
      <w:r w:rsidR="001F6737" w:rsidRPr="005007A8">
        <w:rPr>
          <w:rFonts w:asciiTheme="minorHAnsi" w:hAnsiTheme="minorHAnsi" w:cstheme="minorHAnsi"/>
        </w:rPr>
        <w:t>3</w:t>
      </w:r>
      <w:r w:rsidR="00CA7BD3" w:rsidRPr="005007A8">
        <w:rPr>
          <w:rFonts w:asciiTheme="minorHAnsi" w:hAnsiTheme="minorHAnsi" w:cstheme="minorHAnsi"/>
        </w:rPr>
        <w:t>8</w:t>
      </w:r>
      <w:r w:rsidRPr="005007A8">
        <w:rPr>
          <w:rFonts w:asciiTheme="minorHAnsi" w:hAnsiTheme="minorHAnsi" w:cstheme="minorHAnsi"/>
        </w:rPr>
        <w:t>. [Przedłożenie do podpisu]</w:t>
      </w:r>
      <w:bookmarkEnd w:id="47"/>
    </w:p>
    <w:p w14:paraId="0F61899D" w14:textId="7BE6BCD9" w:rsidR="00041EFA" w:rsidRPr="005007A8" w:rsidRDefault="00041EFA" w:rsidP="00890D7E">
      <w:pPr>
        <w:spacing w:after="0" w:line="276" w:lineRule="auto"/>
        <w:ind w:left="0" w:firstLine="0"/>
        <w:rPr>
          <w:rFonts w:asciiTheme="minorHAnsi" w:hAnsiTheme="minorHAnsi" w:cstheme="minorHAnsi"/>
          <w:color w:val="auto"/>
          <w:sz w:val="22"/>
        </w:rPr>
      </w:pPr>
      <w:r w:rsidRPr="005007A8">
        <w:rPr>
          <w:rFonts w:asciiTheme="minorHAnsi" w:hAnsiTheme="minorHAnsi" w:cstheme="minorHAnsi"/>
          <w:color w:val="auto"/>
          <w:sz w:val="22"/>
        </w:rPr>
        <w:t xml:space="preserve">Wewnętrzny akt prawny, po </w:t>
      </w:r>
      <w:r w:rsidR="003F034F" w:rsidRPr="005007A8">
        <w:rPr>
          <w:rFonts w:asciiTheme="minorHAnsi" w:hAnsiTheme="minorHAnsi" w:cstheme="minorHAnsi"/>
          <w:color w:val="auto"/>
          <w:sz w:val="22"/>
        </w:rPr>
        <w:t xml:space="preserve">podpisaniu </w:t>
      </w:r>
      <w:r w:rsidRPr="005007A8">
        <w:rPr>
          <w:rFonts w:asciiTheme="minorHAnsi" w:hAnsiTheme="minorHAnsi" w:cstheme="minorHAnsi"/>
          <w:color w:val="auto"/>
          <w:sz w:val="22"/>
        </w:rPr>
        <w:t xml:space="preserve">go przez osoby, o których mowa w § </w:t>
      </w:r>
      <w:r w:rsidR="004C0252" w:rsidRPr="005007A8">
        <w:rPr>
          <w:rFonts w:asciiTheme="minorHAnsi" w:hAnsiTheme="minorHAnsi" w:cstheme="minorHAnsi"/>
          <w:color w:val="auto"/>
          <w:sz w:val="22"/>
        </w:rPr>
        <w:t xml:space="preserve">37 </w:t>
      </w:r>
      <w:r w:rsidRPr="005007A8">
        <w:rPr>
          <w:rFonts w:asciiTheme="minorHAnsi" w:hAnsiTheme="minorHAnsi" w:cstheme="minorHAnsi"/>
          <w:color w:val="auto"/>
          <w:sz w:val="22"/>
        </w:rPr>
        <w:t xml:space="preserve">ust. 6 jest przedkładany właściwemu organowi Uczelni lub kanclerzowi do podpisu. </w:t>
      </w:r>
    </w:p>
    <w:p w14:paraId="2BE90D39" w14:textId="77777777" w:rsidR="00041EFA" w:rsidRPr="005007A8" w:rsidRDefault="00041EFA" w:rsidP="00890D7E">
      <w:pPr>
        <w:spacing w:after="0" w:line="276" w:lineRule="auto"/>
        <w:ind w:left="284" w:hanging="284"/>
        <w:rPr>
          <w:rFonts w:asciiTheme="minorHAnsi" w:hAnsiTheme="minorHAnsi" w:cstheme="minorHAnsi"/>
          <w:color w:val="auto"/>
          <w:sz w:val="22"/>
        </w:rPr>
      </w:pPr>
    </w:p>
    <w:p w14:paraId="26AD1E99" w14:textId="0CFDE1BA" w:rsidR="00041EFA" w:rsidRPr="005007A8" w:rsidRDefault="00041EFA" w:rsidP="00890D7E">
      <w:pPr>
        <w:pStyle w:val="Nagwek3"/>
        <w:rPr>
          <w:rFonts w:asciiTheme="minorHAnsi" w:hAnsiTheme="minorHAnsi" w:cstheme="minorHAnsi"/>
        </w:rPr>
      </w:pPr>
      <w:bookmarkStart w:id="48" w:name="_Toc22726566"/>
      <w:r w:rsidRPr="005007A8">
        <w:rPr>
          <w:rFonts w:asciiTheme="minorHAnsi" w:hAnsiTheme="minorHAnsi" w:cstheme="minorHAnsi"/>
        </w:rPr>
        <w:t xml:space="preserve">§ </w:t>
      </w:r>
      <w:r w:rsidR="001F6737" w:rsidRPr="005007A8">
        <w:rPr>
          <w:rFonts w:asciiTheme="minorHAnsi" w:hAnsiTheme="minorHAnsi" w:cstheme="minorHAnsi"/>
        </w:rPr>
        <w:t>3</w:t>
      </w:r>
      <w:r w:rsidR="00CA7BD3" w:rsidRPr="005007A8">
        <w:rPr>
          <w:rFonts w:asciiTheme="minorHAnsi" w:hAnsiTheme="minorHAnsi" w:cstheme="minorHAnsi"/>
        </w:rPr>
        <w:t>9</w:t>
      </w:r>
      <w:r w:rsidRPr="005007A8">
        <w:rPr>
          <w:rFonts w:asciiTheme="minorHAnsi" w:hAnsiTheme="minorHAnsi" w:cstheme="minorHAnsi"/>
        </w:rPr>
        <w:t>. [Zmiana wewnętrznych aktów prawnych]</w:t>
      </w:r>
      <w:bookmarkEnd w:id="48"/>
    </w:p>
    <w:p w14:paraId="5A7B93B8" w14:textId="0A5EC39C" w:rsidR="00041EFA" w:rsidRPr="005007A8" w:rsidRDefault="00041EFA" w:rsidP="00890D7E">
      <w:pPr>
        <w:pStyle w:val="Akapitzlist"/>
        <w:numPr>
          <w:ilvl w:val="0"/>
          <w:numId w:val="41"/>
        </w:numPr>
        <w:spacing w:line="276" w:lineRule="auto"/>
        <w:ind w:left="284" w:hanging="284"/>
        <w:jc w:val="both"/>
        <w:rPr>
          <w:rFonts w:asciiTheme="minorHAnsi" w:hAnsiTheme="minorHAnsi" w:cstheme="minorHAnsi"/>
          <w:sz w:val="22"/>
          <w:szCs w:val="22"/>
        </w:rPr>
      </w:pPr>
      <w:r w:rsidRPr="005007A8">
        <w:rPr>
          <w:rFonts w:asciiTheme="minorHAnsi" w:hAnsiTheme="minorHAnsi" w:cstheme="minorHAnsi"/>
          <w:sz w:val="22"/>
          <w:szCs w:val="22"/>
        </w:rPr>
        <w:t xml:space="preserve">W przypadku zmiany wewnętrznego aktu prawego stosuje się odpowiednio zasady i tryb </w:t>
      </w:r>
      <w:r w:rsidR="00CA7BD3" w:rsidRPr="005007A8">
        <w:rPr>
          <w:rFonts w:asciiTheme="minorHAnsi" w:hAnsiTheme="minorHAnsi" w:cstheme="minorHAnsi"/>
          <w:sz w:val="22"/>
          <w:szCs w:val="22"/>
        </w:rPr>
        <w:t xml:space="preserve">jak dla </w:t>
      </w:r>
      <w:r w:rsidRPr="005007A8">
        <w:rPr>
          <w:rFonts w:asciiTheme="minorHAnsi" w:hAnsiTheme="minorHAnsi" w:cstheme="minorHAnsi"/>
          <w:sz w:val="22"/>
          <w:szCs w:val="22"/>
        </w:rPr>
        <w:t xml:space="preserve">tworzenia wewnętrznego aktu prawego, a ponadto należy: </w:t>
      </w:r>
    </w:p>
    <w:p w14:paraId="51DEE644" w14:textId="77777777" w:rsidR="00041EFA" w:rsidRPr="005007A8" w:rsidRDefault="00041EFA" w:rsidP="00A03B94">
      <w:pPr>
        <w:pStyle w:val="Akapitzlist"/>
        <w:numPr>
          <w:ilvl w:val="1"/>
          <w:numId w:val="41"/>
        </w:numPr>
        <w:spacing w:line="276" w:lineRule="auto"/>
        <w:ind w:left="567" w:hanging="284"/>
        <w:jc w:val="both"/>
        <w:rPr>
          <w:rFonts w:asciiTheme="minorHAnsi" w:hAnsiTheme="minorHAnsi" w:cstheme="minorHAnsi"/>
          <w:sz w:val="22"/>
          <w:szCs w:val="22"/>
        </w:rPr>
      </w:pPr>
      <w:r w:rsidRPr="005007A8">
        <w:rPr>
          <w:rFonts w:asciiTheme="minorHAnsi" w:hAnsiTheme="minorHAnsi" w:cstheme="minorHAnsi"/>
          <w:sz w:val="22"/>
          <w:szCs w:val="22"/>
        </w:rPr>
        <w:t xml:space="preserve">opracować projekt aktu nowelizującego wewnętrzny akt prawny; </w:t>
      </w:r>
    </w:p>
    <w:p w14:paraId="6F34922C" w14:textId="77777777" w:rsidR="00041EFA" w:rsidRPr="005007A8" w:rsidRDefault="00041EFA" w:rsidP="00A03B94">
      <w:pPr>
        <w:pStyle w:val="Akapitzlist"/>
        <w:numPr>
          <w:ilvl w:val="1"/>
          <w:numId w:val="41"/>
        </w:numPr>
        <w:spacing w:line="276" w:lineRule="auto"/>
        <w:ind w:left="567" w:hanging="284"/>
        <w:jc w:val="both"/>
        <w:rPr>
          <w:rFonts w:asciiTheme="minorHAnsi" w:hAnsiTheme="minorHAnsi" w:cstheme="minorHAnsi"/>
          <w:sz w:val="22"/>
          <w:szCs w:val="22"/>
        </w:rPr>
      </w:pPr>
      <w:r w:rsidRPr="005007A8">
        <w:rPr>
          <w:rFonts w:asciiTheme="minorHAnsi" w:hAnsiTheme="minorHAnsi" w:cstheme="minorHAnsi"/>
          <w:sz w:val="22"/>
          <w:szCs w:val="22"/>
        </w:rPr>
        <w:t xml:space="preserve">opracować tekst jednolity wewnętrznego aktu prawnego po nowelizacji, który stanowi załącznik do wewnętrznego aktu prawnego, którym dokonuje się nowelizacji. </w:t>
      </w:r>
    </w:p>
    <w:p w14:paraId="4ED88929" w14:textId="77777777" w:rsidR="00041EFA" w:rsidRPr="005007A8" w:rsidRDefault="00041EFA" w:rsidP="00890D7E">
      <w:pPr>
        <w:pStyle w:val="Akapitzlist"/>
        <w:numPr>
          <w:ilvl w:val="0"/>
          <w:numId w:val="41"/>
        </w:numPr>
        <w:spacing w:line="276" w:lineRule="auto"/>
        <w:ind w:left="284" w:hanging="284"/>
        <w:jc w:val="both"/>
        <w:rPr>
          <w:rFonts w:asciiTheme="minorHAnsi" w:hAnsiTheme="minorHAnsi" w:cstheme="minorHAnsi"/>
          <w:sz w:val="22"/>
          <w:szCs w:val="22"/>
        </w:rPr>
      </w:pPr>
      <w:r w:rsidRPr="005007A8">
        <w:rPr>
          <w:rFonts w:asciiTheme="minorHAnsi" w:hAnsiTheme="minorHAnsi" w:cstheme="minorHAnsi"/>
          <w:sz w:val="22"/>
          <w:szCs w:val="22"/>
        </w:rPr>
        <w:t>Jeżeli w wyniku wydania wewnętrznego aktu prawnego zmieniane są również inne wewnętrzne akty prawne należy opracować teksty jednolite wszystkich zmienianych wewnętrznych aktów prawnych i załączyć je do wydawanego aktu.</w:t>
      </w:r>
    </w:p>
    <w:p w14:paraId="6412C861" w14:textId="77777777" w:rsidR="00041EFA" w:rsidRPr="005007A8" w:rsidRDefault="00041EFA" w:rsidP="00890D7E">
      <w:pPr>
        <w:spacing w:after="0" w:line="276" w:lineRule="auto"/>
        <w:ind w:left="284" w:hanging="284"/>
        <w:rPr>
          <w:rFonts w:asciiTheme="minorHAnsi" w:hAnsiTheme="minorHAnsi" w:cstheme="minorHAnsi"/>
          <w:color w:val="auto"/>
          <w:sz w:val="22"/>
        </w:rPr>
      </w:pPr>
    </w:p>
    <w:p w14:paraId="3F9E0CF3" w14:textId="5C6092F9" w:rsidR="00041EFA" w:rsidRPr="005007A8" w:rsidRDefault="00041EFA" w:rsidP="00890D7E">
      <w:pPr>
        <w:pStyle w:val="Nagwek3"/>
        <w:rPr>
          <w:rFonts w:asciiTheme="minorHAnsi" w:hAnsiTheme="minorHAnsi" w:cstheme="minorHAnsi"/>
        </w:rPr>
      </w:pPr>
      <w:bookmarkStart w:id="49" w:name="_Toc22726567"/>
      <w:r w:rsidRPr="005007A8">
        <w:rPr>
          <w:rFonts w:asciiTheme="minorHAnsi" w:hAnsiTheme="minorHAnsi" w:cstheme="minorHAnsi"/>
        </w:rPr>
        <w:t xml:space="preserve">§ </w:t>
      </w:r>
      <w:r w:rsidR="00CA7BD3" w:rsidRPr="005007A8">
        <w:rPr>
          <w:rFonts w:asciiTheme="minorHAnsi" w:hAnsiTheme="minorHAnsi" w:cstheme="minorHAnsi"/>
        </w:rPr>
        <w:t>40</w:t>
      </w:r>
      <w:r w:rsidRPr="005007A8">
        <w:rPr>
          <w:rFonts w:asciiTheme="minorHAnsi" w:hAnsiTheme="minorHAnsi" w:cstheme="minorHAnsi"/>
        </w:rPr>
        <w:t xml:space="preserve">. [Komisja </w:t>
      </w:r>
      <w:proofErr w:type="spellStart"/>
      <w:r w:rsidRPr="005007A8">
        <w:rPr>
          <w:rFonts w:asciiTheme="minorHAnsi" w:hAnsiTheme="minorHAnsi" w:cstheme="minorHAnsi"/>
        </w:rPr>
        <w:t>regulaminowo-statutowa</w:t>
      </w:r>
      <w:proofErr w:type="spellEnd"/>
      <w:r w:rsidRPr="005007A8">
        <w:rPr>
          <w:rFonts w:asciiTheme="minorHAnsi" w:hAnsiTheme="minorHAnsi" w:cstheme="minorHAnsi"/>
        </w:rPr>
        <w:t>]</w:t>
      </w:r>
      <w:bookmarkEnd w:id="49"/>
    </w:p>
    <w:p w14:paraId="2D63ACB5" w14:textId="3A97BEDA" w:rsidR="00041EFA" w:rsidRPr="00A4762C" w:rsidRDefault="00041EFA" w:rsidP="00890D7E">
      <w:pPr>
        <w:spacing w:after="0" w:line="276" w:lineRule="auto"/>
        <w:ind w:left="0" w:firstLine="0"/>
        <w:rPr>
          <w:rFonts w:asciiTheme="minorHAnsi" w:hAnsiTheme="minorHAnsi" w:cstheme="minorHAnsi"/>
          <w:color w:val="auto"/>
          <w:sz w:val="22"/>
        </w:rPr>
      </w:pPr>
      <w:r w:rsidRPr="005007A8">
        <w:rPr>
          <w:rFonts w:asciiTheme="minorHAnsi" w:hAnsiTheme="minorHAnsi" w:cstheme="minorHAnsi"/>
          <w:color w:val="auto"/>
          <w:sz w:val="22"/>
        </w:rPr>
        <w:t xml:space="preserve">Projekty uchwał Senatu, których przedmiotem jest uchwalenie oraz zmiana </w:t>
      </w:r>
      <w:r w:rsidR="00BA557C" w:rsidRPr="005007A8">
        <w:rPr>
          <w:rFonts w:asciiTheme="minorHAnsi" w:hAnsiTheme="minorHAnsi" w:cstheme="minorHAnsi"/>
          <w:color w:val="auto"/>
          <w:sz w:val="22"/>
        </w:rPr>
        <w:t>S</w:t>
      </w:r>
      <w:r w:rsidRPr="005007A8">
        <w:rPr>
          <w:rFonts w:asciiTheme="minorHAnsi" w:hAnsiTheme="minorHAnsi" w:cstheme="minorHAnsi"/>
          <w:color w:val="auto"/>
          <w:sz w:val="22"/>
        </w:rPr>
        <w:t xml:space="preserve">tatutu lub innych regulaminów wskazanych przez </w:t>
      </w:r>
      <w:r w:rsidR="00BA557C" w:rsidRPr="005007A8">
        <w:rPr>
          <w:rFonts w:asciiTheme="minorHAnsi" w:hAnsiTheme="minorHAnsi" w:cstheme="minorHAnsi"/>
          <w:color w:val="auto"/>
          <w:sz w:val="22"/>
        </w:rPr>
        <w:t>S</w:t>
      </w:r>
      <w:r w:rsidRPr="005007A8">
        <w:rPr>
          <w:rFonts w:asciiTheme="minorHAnsi" w:hAnsiTheme="minorHAnsi" w:cstheme="minorHAnsi"/>
          <w:color w:val="auto"/>
          <w:sz w:val="22"/>
        </w:rPr>
        <w:t xml:space="preserve">tatut lub akty prawa </w:t>
      </w:r>
      <w:r w:rsidR="004C0252" w:rsidRPr="005007A8">
        <w:rPr>
          <w:rFonts w:asciiTheme="minorHAnsi" w:hAnsiTheme="minorHAnsi" w:cstheme="minorHAnsi"/>
          <w:color w:val="auto"/>
          <w:sz w:val="22"/>
        </w:rPr>
        <w:t xml:space="preserve">wewnętrznego Uczelni, </w:t>
      </w:r>
      <w:r w:rsidR="00254D72">
        <w:rPr>
          <w:rFonts w:asciiTheme="minorHAnsi" w:hAnsiTheme="minorHAnsi" w:cstheme="minorHAnsi"/>
          <w:color w:val="auto"/>
          <w:sz w:val="22"/>
        </w:rPr>
        <w:t>obligatoryjnie opiniuje</w:t>
      </w:r>
      <w:r w:rsidR="00254D72" w:rsidRPr="005007A8">
        <w:rPr>
          <w:rFonts w:asciiTheme="minorHAnsi" w:hAnsiTheme="minorHAnsi" w:cstheme="minorHAnsi"/>
          <w:color w:val="auto"/>
          <w:sz w:val="22"/>
        </w:rPr>
        <w:t xml:space="preserve"> </w:t>
      </w:r>
      <w:r w:rsidRPr="005007A8">
        <w:rPr>
          <w:rFonts w:asciiTheme="minorHAnsi" w:hAnsiTheme="minorHAnsi" w:cstheme="minorHAnsi"/>
          <w:color w:val="auto"/>
          <w:sz w:val="22"/>
        </w:rPr>
        <w:t xml:space="preserve">komisja </w:t>
      </w:r>
      <w:proofErr w:type="spellStart"/>
      <w:r w:rsidRPr="005007A8">
        <w:rPr>
          <w:rFonts w:asciiTheme="minorHAnsi" w:hAnsiTheme="minorHAnsi" w:cstheme="minorHAnsi"/>
          <w:color w:val="auto"/>
          <w:sz w:val="22"/>
        </w:rPr>
        <w:t>regulaminowo-statutowa</w:t>
      </w:r>
      <w:proofErr w:type="spellEnd"/>
      <w:r w:rsidRPr="005007A8">
        <w:rPr>
          <w:rFonts w:asciiTheme="minorHAnsi" w:hAnsiTheme="minorHAnsi" w:cstheme="minorHAnsi"/>
          <w:color w:val="auto"/>
          <w:sz w:val="22"/>
        </w:rPr>
        <w:t>, której skład</w:t>
      </w:r>
      <w:r w:rsidR="00CA7BD3" w:rsidRPr="005007A8">
        <w:rPr>
          <w:rFonts w:asciiTheme="minorHAnsi" w:hAnsiTheme="minorHAnsi" w:cstheme="minorHAnsi"/>
          <w:color w:val="auto"/>
          <w:sz w:val="22"/>
        </w:rPr>
        <w:t xml:space="preserve"> i tryb działania</w:t>
      </w:r>
      <w:r w:rsidRPr="005007A8">
        <w:rPr>
          <w:rFonts w:asciiTheme="minorHAnsi" w:hAnsiTheme="minorHAnsi" w:cstheme="minorHAnsi"/>
          <w:color w:val="auto"/>
          <w:sz w:val="22"/>
        </w:rPr>
        <w:t xml:space="preserve"> określa Senat.</w:t>
      </w:r>
    </w:p>
    <w:p w14:paraId="63E55AD7" w14:textId="77777777" w:rsidR="00041EFA" w:rsidRPr="00A4762C" w:rsidRDefault="00041EFA" w:rsidP="00890D7E">
      <w:pPr>
        <w:spacing w:after="0" w:line="276" w:lineRule="auto"/>
        <w:ind w:left="284" w:hanging="284"/>
        <w:rPr>
          <w:rFonts w:asciiTheme="minorHAnsi" w:hAnsiTheme="minorHAnsi" w:cstheme="minorHAnsi"/>
          <w:color w:val="auto"/>
          <w:sz w:val="22"/>
        </w:rPr>
      </w:pPr>
    </w:p>
    <w:p w14:paraId="70DAE80F" w14:textId="4AD34B33" w:rsidR="00041EFA" w:rsidRPr="00A4762C" w:rsidRDefault="00041EFA" w:rsidP="00890D7E">
      <w:pPr>
        <w:pStyle w:val="Nagwek3"/>
        <w:rPr>
          <w:rFonts w:asciiTheme="minorHAnsi" w:hAnsiTheme="minorHAnsi" w:cstheme="minorHAnsi"/>
        </w:rPr>
      </w:pPr>
      <w:bookmarkStart w:id="50" w:name="_Toc22726568"/>
      <w:r w:rsidRPr="00A4762C">
        <w:rPr>
          <w:rFonts w:asciiTheme="minorHAnsi" w:hAnsiTheme="minorHAnsi" w:cstheme="minorHAnsi"/>
        </w:rPr>
        <w:t xml:space="preserve">§ </w:t>
      </w:r>
      <w:r w:rsidR="001F6737" w:rsidRPr="00A4762C">
        <w:rPr>
          <w:rFonts w:asciiTheme="minorHAnsi" w:hAnsiTheme="minorHAnsi" w:cstheme="minorHAnsi"/>
        </w:rPr>
        <w:t>4</w:t>
      </w:r>
      <w:r w:rsidR="00CA7BD3" w:rsidRPr="00A4762C">
        <w:rPr>
          <w:rFonts w:asciiTheme="minorHAnsi" w:hAnsiTheme="minorHAnsi" w:cstheme="minorHAnsi"/>
        </w:rPr>
        <w:t>1</w:t>
      </w:r>
      <w:r w:rsidRPr="00A4762C">
        <w:rPr>
          <w:rFonts w:asciiTheme="minorHAnsi" w:hAnsiTheme="minorHAnsi" w:cstheme="minorHAnsi"/>
        </w:rPr>
        <w:t>. [Zasady legislacyjne]</w:t>
      </w:r>
      <w:bookmarkEnd w:id="50"/>
    </w:p>
    <w:p w14:paraId="19056E41" w14:textId="77777777" w:rsidR="00041EFA" w:rsidRPr="00A4762C" w:rsidRDefault="00041EFA" w:rsidP="00890D7E">
      <w:pPr>
        <w:spacing w:after="0" w:line="276" w:lineRule="auto"/>
        <w:ind w:left="284" w:hanging="284"/>
        <w:rPr>
          <w:rFonts w:asciiTheme="minorHAnsi" w:hAnsiTheme="minorHAnsi" w:cstheme="minorHAnsi"/>
          <w:color w:val="auto"/>
          <w:sz w:val="22"/>
        </w:rPr>
      </w:pPr>
      <w:r w:rsidRPr="00A4762C">
        <w:rPr>
          <w:rFonts w:asciiTheme="minorHAnsi" w:hAnsiTheme="minorHAnsi" w:cstheme="minorHAnsi"/>
          <w:color w:val="auto"/>
          <w:sz w:val="22"/>
        </w:rPr>
        <w:t xml:space="preserve">Przy tworzeniu wewnętrznych aktów prawnych należy kierować się następującymi zasadami: </w:t>
      </w:r>
    </w:p>
    <w:p w14:paraId="00636F2F" w14:textId="77777777" w:rsidR="00041EFA" w:rsidRPr="00A4762C" w:rsidRDefault="00041EFA" w:rsidP="00890D7E">
      <w:pPr>
        <w:pStyle w:val="Akapitzlist"/>
        <w:numPr>
          <w:ilvl w:val="0"/>
          <w:numId w:val="4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należy unikać powtarzania treści innych aktów prawnych, chyba że jest to niezbędne dla zapewnienia przejrzystości, czytelności i zrozumiałości tekstu; </w:t>
      </w:r>
    </w:p>
    <w:p w14:paraId="01AD2110" w14:textId="77777777" w:rsidR="00041EFA" w:rsidRPr="00A4762C" w:rsidRDefault="00041EFA" w:rsidP="00890D7E">
      <w:pPr>
        <w:pStyle w:val="Akapitzlist"/>
        <w:numPr>
          <w:ilvl w:val="0"/>
          <w:numId w:val="4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lastRenderedPageBreak/>
        <w:t xml:space="preserve">wewnętrzne akty prawne nie mogą być sprzeczne z przepisami aktów prawnych powszechnie obowiązujących, a także z przepisami innych wewnętrznych aktów prawnych Uczelni; </w:t>
      </w:r>
    </w:p>
    <w:p w14:paraId="69DA2520" w14:textId="77777777" w:rsidR="00041EFA" w:rsidRPr="00A4762C" w:rsidRDefault="00041EFA" w:rsidP="00890D7E">
      <w:pPr>
        <w:pStyle w:val="Akapitzlist"/>
        <w:numPr>
          <w:ilvl w:val="0"/>
          <w:numId w:val="4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nie należy posługiwać się: </w:t>
      </w:r>
    </w:p>
    <w:p w14:paraId="70CF1B52" w14:textId="77777777" w:rsidR="00041EFA" w:rsidRPr="00A4762C" w:rsidRDefault="00041EFA" w:rsidP="00890D7E">
      <w:pPr>
        <w:pStyle w:val="Akapitzlist"/>
        <w:numPr>
          <w:ilvl w:val="1"/>
          <w:numId w:val="4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określeniami specjalistycznymi, jeśli mają odpowiednik w powszechnie używanym języku, </w:t>
      </w:r>
    </w:p>
    <w:p w14:paraId="5458097B" w14:textId="2155337A" w:rsidR="00041EFA" w:rsidRPr="00A4762C" w:rsidRDefault="00041EFA" w:rsidP="00890D7E">
      <w:pPr>
        <w:pStyle w:val="Akapitzlist"/>
        <w:numPr>
          <w:ilvl w:val="1"/>
          <w:numId w:val="4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zwrotami obcojęzycznymi, chyba że nie mają one odpowiednika w języku polskim, w pełni oddającego ich znaczenie</w:t>
      </w:r>
      <w:r w:rsidR="006D2512">
        <w:rPr>
          <w:rFonts w:asciiTheme="minorHAnsi" w:hAnsiTheme="minorHAnsi" w:cstheme="minorHAnsi"/>
          <w:sz w:val="22"/>
          <w:szCs w:val="22"/>
        </w:rPr>
        <w:t>;</w:t>
      </w:r>
    </w:p>
    <w:p w14:paraId="507094B7" w14:textId="77777777" w:rsidR="00041EFA" w:rsidRPr="00A4762C" w:rsidRDefault="00041EFA" w:rsidP="00890D7E">
      <w:pPr>
        <w:pStyle w:val="Akapitzlist"/>
        <w:numPr>
          <w:ilvl w:val="1"/>
          <w:numId w:val="4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neologizmami, jeśli w słownictwie powszechnie używanym istnieją ich odpowiedniki, chyba że zostały one użyte w aktach prawnych wyższego rzędu; </w:t>
      </w:r>
    </w:p>
    <w:p w14:paraId="0A0612F1" w14:textId="26C20ACF" w:rsidR="00041EFA" w:rsidRPr="00A4762C" w:rsidRDefault="00041EFA" w:rsidP="00890D7E">
      <w:pPr>
        <w:pStyle w:val="Akapitzlist"/>
        <w:numPr>
          <w:ilvl w:val="0"/>
          <w:numId w:val="4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w przypadku posługiwania się zwrotami, o których mowa w pkt 3, należy zdefiniować w</w:t>
      </w:r>
      <w:r w:rsidR="004C0252">
        <w:rPr>
          <w:rFonts w:asciiTheme="minorHAnsi" w:hAnsiTheme="minorHAnsi" w:cstheme="minorHAnsi"/>
          <w:sz w:val="22"/>
          <w:szCs w:val="22"/>
        </w:rPr>
        <w:t> </w:t>
      </w:r>
      <w:r w:rsidRPr="00A4762C">
        <w:rPr>
          <w:rFonts w:asciiTheme="minorHAnsi" w:hAnsiTheme="minorHAnsi" w:cstheme="minorHAnsi"/>
          <w:sz w:val="22"/>
          <w:szCs w:val="22"/>
        </w:rPr>
        <w:t xml:space="preserve">słowniczku, w sposób jasny, ich znaczenie. </w:t>
      </w:r>
    </w:p>
    <w:p w14:paraId="26114E97" w14:textId="77777777" w:rsidR="00041EFA" w:rsidRPr="00A4762C" w:rsidRDefault="00041EFA" w:rsidP="00890D7E">
      <w:pPr>
        <w:spacing w:after="0" w:line="276" w:lineRule="auto"/>
        <w:ind w:left="0" w:firstLine="0"/>
        <w:rPr>
          <w:rFonts w:asciiTheme="minorHAnsi" w:hAnsiTheme="minorHAnsi" w:cstheme="minorHAnsi"/>
          <w:color w:val="auto"/>
          <w:sz w:val="22"/>
        </w:rPr>
      </w:pPr>
    </w:p>
    <w:p w14:paraId="0100C2B0" w14:textId="30BC02DB" w:rsidR="00041EFA" w:rsidRPr="00A4762C" w:rsidRDefault="00041EFA" w:rsidP="00890D7E">
      <w:pPr>
        <w:pStyle w:val="Nagwek3"/>
        <w:rPr>
          <w:rFonts w:asciiTheme="minorHAnsi" w:hAnsiTheme="minorHAnsi" w:cstheme="minorHAnsi"/>
        </w:rPr>
      </w:pPr>
      <w:bookmarkStart w:id="51" w:name="_Toc22726569"/>
      <w:r w:rsidRPr="00A4762C">
        <w:rPr>
          <w:rFonts w:asciiTheme="minorHAnsi" w:hAnsiTheme="minorHAnsi" w:cstheme="minorHAnsi"/>
        </w:rPr>
        <w:t xml:space="preserve">§ </w:t>
      </w:r>
      <w:r w:rsidR="001F6737" w:rsidRPr="00A4762C">
        <w:rPr>
          <w:rFonts w:asciiTheme="minorHAnsi" w:hAnsiTheme="minorHAnsi" w:cstheme="minorHAnsi"/>
        </w:rPr>
        <w:t>4</w:t>
      </w:r>
      <w:r w:rsidR="00CA7BD3" w:rsidRPr="00A4762C">
        <w:rPr>
          <w:rFonts w:asciiTheme="minorHAnsi" w:hAnsiTheme="minorHAnsi" w:cstheme="minorHAnsi"/>
        </w:rPr>
        <w:t>2</w:t>
      </w:r>
      <w:r w:rsidRPr="00A4762C">
        <w:rPr>
          <w:rFonts w:asciiTheme="minorHAnsi" w:hAnsiTheme="minorHAnsi" w:cstheme="minorHAnsi"/>
        </w:rPr>
        <w:t>. [Odpowiednie stosowanie]</w:t>
      </w:r>
      <w:bookmarkEnd w:id="51"/>
    </w:p>
    <w:p w14:paraId="15398686" w14:textId="5E051256" w:rsidR="00041EFA" w:rsidRPr="00A4762C" w:rsidRDefault="00041EFA" w:rsidP="00890D7E">
      <w:pPr>
        <w:pStyle w:val="Akapitzlist"/>
        <w:numPr>
          <w:ilvl w:val="0"/>
          <w:numId w:val="92"/>
        </w:numPr>
        <w:spacing w:line="276" w:lineRule="auto"/>
        <w:ind w:left="284" w:hanging="284"/>
        <w:jc w:val="both"/>
        <w:rPr>
          <w:rFonts w:asciiTheme="minorHAnsi" w:hAnsiTheme="minorHAnsi" w:cstheme="minorHAnsi"/>
          <w:sz w:val="22"/>
        </w:rPr>
      </w:pPr>
      <w:r w:rsidRPr="00A4762C">
        <w:rPr>
          <w:rFonts w:asciiTheme="minorHAnsi" w:hAnsiTheme="minorHAnsi" w:cstheme="minorHAnsi"/>
          <w:sz w:val="22"/>
        </w:rPr>
        <w:t xml:space="preserve">Zasady tworzenia wewnętrznych aktów prawnych, o których mowa w niniejszym rozdziale, w zakresie nieuregulowanym w przepisach powszechnie obowiązujących, </w:t>
      </w:r>
      <w:r w:rsidR="003F034F">
        <w:rPr>
          <w:rFonts w:asciiTheme="minorHAnsi" w:hAnsiTheme="minorHAnsi" w:cstheme="minorHAnsi"/>
          <w:sz w:val="22"/>
        </w:rPr>
        <w:t>S</w:t>
      </w:r>
      <w:r w:rsidR="003F034F" w:rsidRPr="00A4762C">
        <w:rPr>
          <w:rFonts w:asciiTheme="minorHAnsi" w:hAnsiTheme="minorHAnsi" w:cstheme="minorHAnsi"/>
          <w:sz w:val="22"/>
        </w:rPr>
        <w:t xml:space="preserve">tatucie </w:t>
      </w:r>
      <w:r w:rsidRPr="00A4762C">
        <w:rPr>
          <w:rFonts w:asciiTheme="minorHAnsi" w:hAnsiTheme="minorHAnsi" w:cstheme="minorHAnsi"/>
          <w:sz w:val="22"/>
        </w:rPr>
        <w:t>oraz uchwałach Senatu, stosuje się odpowiednio do opracowywania przez administrację Uczelni projektów uchwał Senatu</w:t>
      </w:r>
      <w:r w:rsidR="00CA7BD3" w:rsidRPr="00A4762C">
        <w:rPr>
          <w:rFonts w:asciiTheme="minorHAnsi" w:hAnsiTheme="minorHAnsi" w:cstheme="minorHAnsi"/>
          <w:sz w:val="22"/>
        </w:rPr>
        <w:t xml:space="preserve">, Rady </w:t>
      </w:r>
      <w:r w:rsidR="003F034F">
        <w:rPr>
          <w:rFonts w:asciiTheme="minorHAnsi" w:hAnsiTheme="minorHAnsi" w:cstheme="minorHAnsi"/>
          <w:sz w:val="22"/>
        </w:rPr>
        <w:t>U</w:t>
      </w:r>
      <w:r w:rsidR="00CA7BD3" w:rsidRPr="00A4762C">
        <w:rPr>
          <w:rFonts w:asciiTheme="minorHAnsi" w:hAnsiTheme="minorHAnsi" w:cstheme="minorHAnsi"/>
          <w:sz w:val="22"/>
        </w:rPr>
        <w:t xml:space="preserve">czelni, Rady dyscypliny </w:t>
      </w:r>
      <w:r w:rsidRPr="00A4762C">
        <w:rPr>
          <w:rFonts w:asciiTheme="minorHAnsi" w:hAnsiTheme="minorHAnsi" w:cstheme="minorHAnsi"/>
          <w:sz w:val="22"/>
        </w:rPr>
        <w:t xml:space="preserve">oraz projektów uchwał rad </w:t>
      </w:r>
      <w:r w:rsidR="00CA7BD3" w:rsidRPr="00A4762C">
        <w:rPr>
          <w:rFonts w:asciiTheme="minorHAnsi" w:hAnsiTheme="minorHAnsi" w:cstheme="minorHAnsi"/>
          <w:sz w:val="22"/>
        </w:rPr>
        <w:t xml:space="preserve">programowych </w:t>
      </w:r>
      <w:r w:rsidR="003F034F">
        <w:rPr>
          <w:rFonts w:asciiTheme="minorHAnsi" w:hAnsiTheme="minorHAnsi" w:cstheme="minorHAnsi"/>
          <w:sz w:val="22"/>
        </w:rPr>
        <w:t>W</w:t>
      </w:r>
      <w:r w:rsidR="003F034F" w:rsidRPr="00A4762C">
        <w:rPr>
          <w:rFonts w:asciiTheme="minorHAnsi" w:hAnsiTheme="minorHAnsi" w:cstheme="minorHAnsi"/>
          <w:sz w:val="22"/>
        </w:rPr>
        <w:t>ydziałów</w:t>
      </w:r>
      <w:r w:rsidR="005007A8">
        <w:rPr>
          <w:rFonts w:asciiTheme="minorHAnsi" w:hAnsiTheme="minorHAnsi" w:cstheme="minorHAnsi"/>
          <w:sz w:val="22"/>
        </w:rPr>
        <w:t>.</w:t>
      </w:r>
    </w:p>
    <w:p w14:paraId="5AEA7914" w14:textId="039D509A" w:rsidR="00041EFA" w:rsidRPr="00A4762C" w:rsidRDefault="00041EFA" w:rsidP="00890D7E">
      <w:pPr>
        <w:pStyle w:val="Akapitzlist"/>
        <w:numPr>
          <w:ilvl w:val="0"/>
          <w:numId w:val="92"/>
        </w:numPr>
        <w:spacing w:line="276" w:lineRule="auto"/>
        <w:ind w:left="284" w:hanging="284"/>
        <w:jc w:val="both"/>
        <w:rPr>
          <w:rFonts w:asciiTheme="minorHAnsi" w:hAnsiTheme="minorHAnsi" w:cstheme="minorHAnsi"/>
          <w:sz w:val="22"/>
        </w:rPr>
      </w:pPr>
      <w:r w:rsidRPr="00A4762C">
        <w:rPr>
          <w:rFonts w:asciiTheme="minorHAnsi" w:hAnsiTheme="minorHAnsi" w:cstheme="minorHAnsi"/>
          <w:sz w:val="22"/>
        </w:rPr>
        <w:t>W sprawach tworzenia i zmiany wewnętrznych aktów prawnych,</w:t>
      </w:r>
      <w:r w:rsidR="004C0252">
        <w:rPr>
          <w:rFonts w:asciiTheme="minorHAnsi" w:hAnsiTheme="minorHAnsi" w:cstheme="minorHAnsi"/>
          <w:sz w:val="22"/>
        </w:rPr>
        <w:t xml:space="preserve"> </w:t>
      </w:r>
      <w:r w:rsidRPr="00A4762C">
        <w:rPr>
          <w:rFonts w:asciiTheme="minorHAnsi" w:hAnsiTheme="minorHAnsi" w:cstheme="minorHAnsi"/>
          <w:sz w:val="22"/>
        </w:rPr>
        <w:t>nie uregulowanych w</w:t>
      </w:r>
      <w:r w:rsidR="002B5CD7">
        <w:rPr>
          <w:rFonts w:asciiTheme="minorHAnsi" w:hAnsiTheme="minorHAnsi" w:cstheme="minorHAnsi"/>
          <w:sz w:val="22"/>
        </w:rPr>
        <w:t xml:space="preserve"> </w:t>
      </w:r>
      <w:r w:rsidRPr="00A4762C">
        <w:rPr>
          <w:rFonts w:asciiTheme="minorHAnsi" w:hAnsiTheme="minorHAnsi" w:cstheme="minorHAnsi"/>
          <w:sz w:val="22"/>
        </w:rPr>
        <w:t xml:space="preserve">niniejszym rozdziale, stosuje się odpowiednio </w:t>
      </w:r>
      <w:r w:rsidRPr="00A4762C">
        <w:rPr>
          <w:rFonts w:asciiTheme="minorHAnsi" w:hAnsiTheme="minorHAnsi" w:cstheme="minorHAnsi"/>
          <w:i/>
          <w:sz w:val="22"/>
        </w:rPr>
        <w:t>Zasady techniki prawodawczej</w:t>
      </w:r>
      <w:r w:rsidRPr="00A4762C">
        <w:rPr>
          <w:rFonts w:asciiTheme="minorHAnsi" w:hAnsiTheme="minorHAnsi" w:cstheme="minorHAnsi"/>
          <w:sz w:val="22"/>
        </w:rPr>
        <w:t xml:space="preserve">, stanowiące załącznik do rozporządzenia </w:t>
      </w:r>
      <w:r w:rsidR="00E023DA" w:rsidRPr="00E023DA">
        <w:rPr>
          <w:rFonts w:asciiTheme="minorHAnsi" w:hAnsiTheme="minorHAnsi" w:cstheme="minorHAnsi"/>
          <w:sz w:val="22"/>
        </w:rPr>
        <w:t>Prezesa Rady Ministrów z dnia 20 czerwca 2002 r. w sprawie "Zasad techniki prawodawczej" (</w:t>
      </w:r>
      <w:proofErr w:type="spellStart"/>
      <w:r w:rsidR="00E023DA" w:rsidRPr="00E023DA">
        <w:rPr>
          <w:rFonts w:asciiTheme="minorHAnsi" w:hAnsiTheme="minorHAnsi" w:cstheme="minorHAnsi"/>
          <w:sz w:val="22"/>
        </w:rPr>
        <w:t>t.j</w:t>
      </w:r>
      <w:proofErr w:type="spellEnd"/>
      <w:r w:rsidR="00E023DA" w:rsidRPr="00E023DA">
        <w:rPr>
          <w:rFonts w:asciiTheme="minorHAnsi" w:hAnsiTheme="minorHAnsi" w:cstheme="minorHAnsi"/>
          <w:sz w:val="22"/>
        </w:rPr>
        <w:t>. Dz. U. z 2016 r. poz. 283).</w:t>
      </w:r>
    </w:p>
    <w:p w14:paraId="57E04283" w14:textId="77777777" w:rsidR="000E4B54" w:rsidRPr="00A4762C" w:rsidRDefault="000E4B54" w:rsidP="00890D7E">
      <w:pPr>
        <w:spacing w:after="0" w:line="276" w:lineRule="auto"/>
        <w:ind w:left="0" w:firstLine="0"/>
        <w:rPr>
          <w:rFonts w:asciiTheme="minorHAnsi" w:eastAsia="Times New Roman" w:hAnsiTheme="minorHAnsi" w:cstheme="minorHAnsi"/>
          <w:color w:val="auto"/>
          <w:sz w:val="22"/>
        </w:rPr>
      </w:pPr>
    </w:p>
    <w:p w14:paraId="51646F5C" w14:textId="77777777" w:rsidR="000E4B54" w:rsidRPr="00A4762C" w:rsidRDefault="000E4B54" w:rsidP="00890D7E">
      <w:pPr>
        <w:spacing w:after="0" w:line="276" w:lineRule="auto"/>
        <w:ind w:left="284" w:hanging="284"/>
        <w:outlineLvl w:val="0"/>
        <w:rPr>
          <w:rFonts w:asciiTheme="minorHAnsi" w:hAnsiTheme="minorHAnsi" w:cstheme="minorHAnsi"/>
          <w:color w:val="auto"/>
          <w:sz w:val="22"/>
        </w:rPr>
      </w:pPr>
    </w:p>
    <w:p w14:paraId="1510F91C" w14:textId="77777777" w:rsidR="000E4B54" w:rsidRPr="00A4762C" w:rsidRDefault="000E4B54" w:rsidP="00890D7E">
      <w:pPr>
        <w:spacing w:after="0" w:line="276" w:lineRule="auto"/>
        <w:ind w:left="284" w:hanging="284"/>
        <w:outlineLvl w:val="0"/>
        <w:rPr>
          <w:rFonts w:asciiTheme="minorHAnsi" w:hAnsiTheme="minorHAnsi" w:cstheme="minorHAnsi"/>
          <w:color w:val="auto"/>
          <w:sz w:val="22"/>
        </w:rPr>
      </w:pPr>
    </w:p>
    <w:p w14:paraId="47317519" w14:textId="77777777" w:rsidR="000E4B54" w:rsidRPr="00A4762C" w:rsidRDefault="000E4B54" w:rsidP="00EB632C">
      <w:pPr>
        <w:spacing w:after="0" w:line="276" w:lineRule="auto"/>
        <w:ind w:left="4544" w:hanging="284"/>
        <w:jc w:val="center"/>
        <w:rPr>
          <w:rFonts w:asciiTheme="minorHAnsi" w:hAnsiTheme="minorHAnsi" w:cstheme="minorHAnsi"/>
          <w:color w:val="auto"/>
          <w:sz w:val="22"/>
        </w:rPr>
      </w:pPr>
      <w:r w:rsidRPr="00A4762C">
        <w:rPr>
          <w:rFonts w:asciiTheme="minorHAnsi" w:hAnsiTheme="minorHAnsi" w:cstheme="minorHAnsi"/>
          <w:color w:val="auto"/>
          <w:sz w:val="22"/>
        </w:rPr>
        <w:t>Rektor</w:t>
      </w:r>
    </w:p>
    <w:p w14:paraId="4F661653" w14:textId="77777777" w:rsidR="000E4B54" w:rsidRPr="00A4762C" w:rsidRDefault="000E4B54" w:rsidP="00EB632C">
      <w:pPr>
        <w:spacing w:after="0" w:line="276" w:lineRule="auto"/>
        <w:ind w:left="4544" w:hanging="284"/>
        <w:jc w:val="center"/>
        <w:rPr>
          <w:rFonts w:asciiTheme="minorHAnsi" w:hAnsiTheme="minorHAnsi" w:cstheme="minorHAnsi"/>
          <w:color w:val="auto"/>
          <w:sz w:val="22"/>
        </w:rPr>
      </w:pPr>
      <w:r w:rsidRPr="00A4762C">
        <w:rPr>
          <w:rFonts w:asciiTheme="minorHAnsi" w:hAnsiTheme="minorHAnsi" w:cstheme="minorHAnsi"/>
          <w:color w:val="auto"/>
          <w:sz w:val="22"/>
        </w:rPr>
        <w:t xml:space="preserve">Akademii Sztuk Pięknych </w:t>
      </w:r>
    </w:p>
    <w:p w14:paraId="5402486B" w14:textId="6B093327" w:rsidR="000E4B54" w:rsidRPr="00A4762C" w:rsidRDefault="000E4B54" w:rsidP="00EB632C">
      <w:pPr>
        <w:spacing w:after="0" w:line="276" w:lineRule="auto"/>
        <w:ind w:left="4544" w:hanging="284"/>
        <w:jc w:val="center"/>
        <w:rPr>
          <w:rFonts w:asciiTheme="minorHAnsi" w:hAnsiTheme="minorHAnsi" w:cstheme="minorHAnsi"/>
          <w:color w:val="auto"/>
          <w:sz w:val="22"/>
        </w:rPr>
      </w:pPr>
      <w:r w:rsidRPr="00A4762C">
        <w:rPr>
          <w:rFonts w:asciiTheme="minorHAnsi" w:hAnsiTheme="minorHAnsi" w:cstheme="minorHAnsi"/>
          <w:color w:val="auto"/>
          <w:sz w:val="22"/>
        </w:rPr>
        <w:t>w Warszawie</w:t>
      </w:r>
    </w:p>
    <w:p w14:paraId="1C750AA9" w14:textId="17F563B8" w:rsidR="000E4B54" w:rsidRDefault="000E4B54" w:rsidP="00EB632C">
      <w:pPr>
        <w:spacing w:after="0" w:line="276" w:lineRule="auto"/>
        <w:ind w:left="4260" w:firstLine="0"/>
        <w:jc w:val="center"/>
        <w:rPr>
          <w:rFonts w:asciiTheme="minorHAnsi" w:hAnsiTheme="minorHAnsi" w:cstheme="minorHAnsi"/>
          <w:color w:val="auto"/>
          <w:sz w:val="22"/>
        </w:rPr>
      </w:pPr>
    </w:p>
    <w:p w14:paraId="3BFF4E7B" w14:textId="77777777" w:rsidR="00EB632C" w:rsidRPr="00A4762C" w:rsidRDefault="00EB632C" w:rsidP="00EB632C">
      <w:pPr>
        <w:spacing w:after="0" w:line="276" w:lineRule="auto"/>
        <w:ind w:left="4260" w:firstLine="0"/>
        <w:jc w:val="center"/>
        <w:rPr>
          <w:rFonts w:asciiTheme="minorHAnsi" w:hAnsiTheme="minorHAnsi" w:cstheme="minorHAnsi"/>
          <w:color w:val="auto"/>
          <w:sz w:val="22"/>
        </w:rPr>
      </w:pPr>
    </w:p>
    <w:p w14:paraId="5126B90E" w14:textId="77777777" w:rsidR="000E4B54" w:rsidRPr="00A4762C" w:rsidRDefault="000E4B54" w:rsidP="00EB632C">
      <w:pPr>
        <w:spacing w:after="0" w:line="276" w:lineRule="auto"/>
        <w:ind w:left="4544" w:hanging="284"/>
        <w:jc w:val="center"/>
        <w:rPr>
          <w:rFonts w:asciiTheme="minorHAnsi" w:hAnsiTheme="minorHAnsi" w:cstheme="minorHAnsi"/>
          <w:color w:val="auto"/>
          <w:sz w:val="22"/>
        </w:rPr>
      </w:pPr>
      <w:r w:rsidRPr="00A4762C">
        <w:rPr>
          <w:rFonts w:asciiTheme="minorHAnsi" w:hAnsiTheme="minorHAnsi" w:cstheme="minorHAnsi"/>
          <w:color w:val="auto"/>
          <w:sz w:val="22"/>
        </w:rPr>
        <w:t>prof. Adam Myjak</w:t>
      </w:r>
    </w:p>
    <w:p w14:paraId="7958C891" w14:textId="5E135756" w:rsidR="000E4B54" w:rsidRPr="00A4762C" w:rsidRDefault="000E4B54" w:rsidP="00890D7E">
      <w:pPr>
        <w:spacing w:after="0" w:line="276" w:lineRule="auto"/>
        <w:ind w:left="284" w:hanging="284"/>
        <w:rPr>
          <w:rFonts w:asciiTheme="minorHAnsi" w:hAnsiTheme="minorHAnsi" w:cstheme="minorHAnsi"/>
          <w:color w:val="auto"/>
          <w:sz w:val="22"/>
        </w:rPr>
      </w:pPr>
    </w:p>
    <w:p w14:paraId="788769B2" w14:textId="77777777" w:rsidR="00041EFA" w:rsidRPr="00A4762C" w:rsidRDefault="00041EFA" w:rsidP="00890D7E">
      <w:pPr>
        <w:spacing w:after="160" w:line="276" w:lineRule="auto"/>
        <w:ind w:left="0" w:firstLine="0"/>
        <w:jc w:val="left"/>
        <w:rPr>
          <w:rFonts w:asciiTheme="minorHAnsi" w:hAnsiTheme="minorHAnsi" w:cstheme="minorHAnsi"/>
          <w:color w:val="auto"/>
          <w:sz w:val="22"/>
        </w:rPr>
      </w:pPr>
      <w:r w:rsidRPr="00A4762C">
        <w:rPr>
          <w:rFonts w:asciiTheme="minorHAnsi" w:hAnsiTheme="minorHAnsi" w:cstheme="minorHAnsi"/>
          <w:b/>
          <w:sz w:val="22"/>
        </w:rPr>
        <w:br w:type="page"/>
      </w:r>
    </w:p>
    <w:p w14:paraId="61330C77" w14:textId="77777777" w:rsidR="00EB632C" w:rsidRDefault="00140ECD" w:rsidP="00890D7E">
      <w:pPr>
        <w:pStyle w:val="Nagwek1"/>
        <w:rPr>
          <w:rFonts w:asciiTheme="minorHAnsi" w:hAnsiTheme="minorHAnsi" w:cstheme="minorHAnsi"/>
        </w:rPr>
      </w:pPr>
      <w:bookmarkStart w:id="52" w:name="_Toc22726570"/>
      <w:r w:rsidRPr="00A4762C">
        <w:rPr>
          <w:rFonts w:asciiTheme="minorHAnsi" w:hAnsiTheme="minorHAnsi" w:cstheme="minorHAnsi"/>
        </w:rPr>
        <w:lastRenderedPageBreak/>
        <w:t>Załącznik nr 1 - Struktura organizacyjna Akademii Sztuk Pięknych</w:t>
      </w:r>
      <w:bookmarkEnd w:id="52"/>
      <w:r w:rsidRPr="00A4762C">
        <w:rPr>
          <w:rFonts w:asciiTheme="minorHAnsi" w:hAnsiTheme="minorHAnsi" w:cstheme="minorHAnsi"/>
        </w:rPr>
        <w:t xml:space="preserve"> </w:t>
      </w:r>
    </w:p>
    <w:p w14:paraId="52ECD69F" w14:textId="66D053FD" w:rsidR="00140ECD" w:rsidRPr="00A4762C" w:rsidRDefault="00140ECD" w:rsidP="00890D7E">
      <w:pPr>
        <w:pStyle w:val="Nagwek1"/>
        <w:rPr>
          <w:rFonts w:asciiTheme="minorHAnsi" w:hAnsiTheme="minorHAnsi" w:cstheme="minorHAnsi"/>
        </w:rPr>
      </w:pPr>
      <w:bookmarkStart w:id="53" w:name="_Toc22726571"/>
      <w:r w:rsidRPr="00A4762C">
        <w:rPr>
          <w:rFonts w:asciiTheme="minorHAnsi" w:hAnsiTheme="minorHAnsi" w:cstheme="minorHAnsi"/>
        </w:rPr>
        <w:t>w Warszawie</w:t>
      </w:r>
      <w:bookmarkEnd w:id="53"/>
    </w:p>
    <w:p w14:paraId="66A7EAF0" w14:textId="77777777" w:rsidR="00140ECD" w:rsidRPr="00A4762C" w:rsidRDefault="00140ECD" w:rsidP="00890D7E">
      <w:pPr>
        <w:spacing w:after="0" w:line="276" w:lineRule="auto"/>
        <w:ind w:left="284" w:hanging="284"/>
        <w:jc w:val="left"/>
        <w:rPr>
          <w:rFonts w:asciiTheme="minorHAnsi" w:hAnsiTheme="minorHAnsi" w:cstheme="minorHAnsi"/>
          <w:b/>
          <w:color w:val="auto"/>
          <w:sz w:val="22"/>
        </w:rPr>
      </w:pPr>
    </w:p>
    <w:p w14:paraId="0BFF4320" w14:textId="3EC247FF" w:rsidR="00140ECD" w:rsidRPr="00A4762C" w:rsidRDefault="00140ECD" w:rsidP="00254D72">
      <w:pPr>
        <w:spacing w:after="0" w:line="276" w:lineRule="auto"/>
        <w:ind w:left="284" w:hanging="284"/>
        <w:rPr>
          <w:rFonts w:asciiTheme="minorHAnsi" w:hAnsiTheme="minorHAnsi" w:cstheme="minorHAnsi"/>
          <w:b/>
          <w:color w:val="auto"/>
          <w:sz w:val="22"/>
        </w:rPr>
      </w:pPr>
      <w:r w:rsidRPr="00A4762C">
        <w:rPr>
          <w:rFonts w:asciiTheme="minorHAnsi" w:hAnsiTheme="minorHAnsi" w:cstheme="minorHAnsi"/>
          <w:b/>
          <w:color w:val="auto"/>
          <w:sz w:val="22"/>
        </w:rPr>
        <w:t>Wydziały i ich jednostki organizacyjne:</w:t>
      </w:r>
    </w:p>
    <w:p w14:paraId="65D945E5" w14:textId="77777777" w:rsidR="00140ECD" w:rsidRPr="00A4762C" w:rsidRDefault="00140ECD" w:rsidP="00254D72">
      <w:pPr>
        <w:spacing w:after="0" w:line="276" w:lineRule="auto"/>
        <w:ind w:left="284" w:hanging="284"/>
        <w:rPr>
          <w:rFonts w:asciiTheme="minorHAnsi" w:hAnsiTheme="minorHAnsi" w:cstheme="minorHAnsi"/>
          <w:b/>
          <w:color w:val="auto"/>
          <w:sz w:val="22"/>
        </w:rPr>
      </w:pPr>
    </w:p>
    <w:p w14:paraId="1EFFA1DE" w14:textId="77777777" w:rsidR="00776AD2" w:rsidRPr="00A4762C" w:rsidRDefault="00776AD2" w:rsidP="00254D72">
      <w:pPr>
        <w:pStyle w:val="Akapitzlist"/>
        <w:numPr>
          <w:ilvl w:val="0"/>
          <w:numId w:val="78"/>
        </w:numPr>
        <w:spacing w:line="276" w:lineRule="auto"/>
        <w:ind w:left="284" w:hanging="284"/>
        <w:jc w:val="both"/>
        <w:rPr>
          <w:rFonts w:asciiTheme="minorHAnsi" w:hAnsiTheme="minorHAnsi" w:cstheme="minorHAnsi"/>
          <w:sz w:val="22"/>
        </w:rPr>
      </w:pPr>
      <w:r w:rsidRPr="005007A8">
        <w:rPr>
          <w:rFonts w:asciiTheme="minorHAnsi" w:hAnsiTheme="minorHAnsi" w:cstheme="minorHAnsi"/>
          <w:b/>
          <w:sz w:val="22"/>
        </w:rPr>
        <w:t>Wydział Malarstwa</w:t>
      </w:r>
      <w:r w:rsidRPr="00A4762C">
        <w:rPr>
          <w:rFonts w:asciiTheme="minorHAnsi" w:hAnsiTheme="minorHAnsi" w:cstheme="minorHAnsi"/>
          <w:sz w:val="22"/>
        </w:rPr>
        <w:t>, a w tym:</w:t>
      </w:r>
    </w:p>
    <w:p w14:paraId="7CDC61A8" w14:textId="77777777" w:rsidR="00776AD2" w:rsidRPr="00A4762C" w:rsidRDefault="00776AD2" w:rsidP="00254D72">
      <w:pPr>
        <w:pStyle w:val="Akapitzlist"/>
        <w:numPr>
          <w:ilvl w:val="1"/>
          <w:numId w:val="35"/>
        </w:numPr>
        <w:spacing w:line="276" w:lineRule="auto"/>
        <w:ind w:left="567" w:hanging="284"/>
        <w:jc w:val="both"/>
        <w:rPr>
          <w:rFonts w:asciiTheme="minorHAnsi" w:hAnsiTheme="minorHAnsi" w:cstheme="minorHAnsi"/>
          <w:sz w:val="22"/>
        </w:rPr>
      </w:pPr>
      <w:r w:rsidRPr="00A4762C">
        <w:rPr>
          <w:rFonts w:asciiTheme="minorHAnsi" w:hAnsiTheme="minorHAnsi" w:cstheme="minorHAnsi"/>
          <w:sz w:val="22"/>
        </w:rPr>
        <w:t>Dziekanat;</w:t>
      </w:r>
    </w:p>
    <w:p w14:paraId="2D9B61D8" w14:textId="77777777" w:rsidR="00776AD2" w:rsidRPr="00A4762C" w:rsidRDefault="00776AD2" w:rsidP="00254D72">
      <w:pPr>
        <w:pStyle w:val="Akapitzlist"/>
        <w:numPr>
          <w:ilvl w:val="1"/>
          <w:numId w:val="35"/>
        </w:numPr>
        <w:spacing w:line="276" w:lineRule="auto"/>
        <w:ind w:left="567" w:hanging="284"/>
        <w:jc w:val="both"/>
        <w:rPr>
          <w:rFonts w:asciiTheme="minorHAnsi" w:hAnsiTheme="minorHAnsi" w:cstheme="minorHAnsi"/>
          <w:sz w:val="22"/>
        </w:rPr>
      </w:pPr>
      <w:r w:rsidRPr="00A4762C">
        <w:rPr>
          <w:rFonts w:asciiTheme="minorHAnsi" w:hAnsiTheme="minorHAnsi" w:cstheme="minorHAnsi"/>
          <w:sz w:val="22"/>
        </w:rPr>
        <w:t>Katedra Malarstwa i Rysunku dla I roku, a w tym:</w:t>
      </w:r>
    </w:p>
    <w:p w14:paraId="3D056007" w14:textId="4529D1E0" w:rsidR="00776AD2" w:rsidRPr="00A4762C" w:rsidRDefault="00776AD2" w:rsidP="00254D72">
      <w:pPr>
        <w:pStyle w:val="Akapitzlist"/>
        <w:numPr>
          <w:ilvl w:val="0"/>
          <w:numId w:val="8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 Pracownia Malarstwa</w:t>
      </w:r>
      <w:r w:rsidR="002B5CD7">
        <w:rPr>
          <w:rFonts w:asciiTheme="minorHAnsi" w:hAnsiTheme="minorHAnsi" w:cstheme="minorHAnsi"/>
          <w:sz w:val="22"/>
        </w:rPr>
        <w:t>,</w:t>
      </w:r>
    </w:p>
    <w:p w14:paraId="1241CE1A" w14:textId="70656579" w:rsidR="00776AD2" w:rsidRPr="00A4762C" w:rsidRDefault="00776AD2" w:rsidP="00254D72">
      <w:pPr>
        <w:pStyle w:val="Akapitzlist"/>
        <w:numPr>
          <w:ilvl w:val="0"/>
          <w:numId w:val="8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II Pracownia Malarstwa</w:t>
      </w:r>
      <w:r w:rsidR="002B5CD7">
        <w:rPr>
          <w:rFonts w:asciiTheme="minorHAnsi" w:hAnsiTheme="minorHAnsi" w:cstheme="minorHAnsi"/>
          <w:sz w:val="22"/>
        </w:rPr>
        <w:t>,</w:t>
      </w:r>
    </w:p>
    <w:p w14:paraId="018C81F5" w14:textId="7CF2D0C2" w:rsidR="00776AD2" w:rsidRPr="00A4762C" w:rsidRDefault="00776AD2" w:rsidP="00254D72">
      <w:pPr>
        <w:pStyle w:val="Akapitzlist"/>
        <w:numPr>
          <w:ilvl w:val="0"/>
          <w:numId w:val="8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 Pracownia Rysunku</w:t>
      </w:r>
      <w:r w:rsidR="002B5CD7">
        <w:rPr>
          <w:rFonts w:asciiTheme="minorHAnsi" w:hAnsiTheme="minorHAnsi" w:cstheme="minorHAnsi"/>
          <w:sz w:val="22"/>
        </w:rPr>
        <w:t>,</w:t>
      </w:r>
    </w:p>
    <w:p w14:paraId="06624490" w14:textId="0A3FA1C9" w:rsidR="00776AD2" w:rsidRPr="00A4762C" w:rsidRDefault="00776AD2" w:rsidP="00254D72">
      <w:pPr>
        <w:pStyle w:val="Akapitzlist"/>
        <w:numPr>
          <w:ilvl w:val="0"/>
          <w:numId w:val="8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II Pracownia Rysunku</w:t>
      </w:r>
      <w:r w:rsidR="002B5CD7">
        <w:rPr>
          <w:rFonts w:asciiTheme="minorHAnsi" w:hAnsiTheme="minorHAnsi" w:cstheme="minorHAnsi"/>
          <w:sz w:val="22"/>
        </w:rPr>
        <w:t>,</w:t>
      </w:r>
    </w:p>
    <w:p w14:paraId="02ECF068" w14:textId="77777777" w:rsidR="00776AD2" w:rsidRPr="00A4762C" w:rsidRDefault="00776AD2" w:rsidP="00254D72">
      <w:pPr>
        <w:pStyle w:val="Akapitzlist"/>
        <w:numPr>
          <w:ilvl w:val="0"/>
          <w:numId w:val="8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Rzeźby dla I roku;</w:t>
      </w:r>
    </w:p>
    <w:p w14:paraId="56CF6535" w14:textId="77777777" w:rsidR="00776AD2" w:rsidRPr="00A4762C" w:rsidRDefault="00776AD2" w:rsidP="00254D72">
      <w:pPr>
        <w:pStyle w:val="Akapitzlist"/>
        <w:numPr>
          <w:ilvl w:val="1"/>
          <w:numId w:val="35"/>
        </w:numPr>
        <w:spacing w:line="276" w:lineRule="auto"/>
        <w:ind w:left="568" w:hanging="284"/>
        <w:jc w:val="both"/>
        <w:rPr>
          <w:rFonts w:asciiTheme="minorHAnsi" w:hAnsiTheme="minorHAnsi" w:cstheme="minorHAnsi"/>
          <w:sz w:val="22"/>
        </w:rPr>
      </w:pPr>
      <w:r w:rsidRPr="00A4762C">
        <w:rPr>
          <w:rFonts w:asciiTheme="minorHAnsi" w:hAnsiTheme="minorHAnsi" w:cstheme="minorHAnsi"/>
          <w:sz w:val="22"/>
        </w:rPr>
        <w:t>Katedra Malarstwa dla studentów II – V roku, a w tym:</w:t>
      </w:r>
    </w:p>
    <w:p w14:paraId="6D6A8F40" w14:textId="462E4082" w:rsidR="00776AD2" w:rsidRPr="00A4762C" w:rsidRDefault="00776AD2" w:rsidP="00254D72">
      <w:pPr>
        <w:pStyle w:val="Akapitzlist"/>
        <w:numPr>
          <w:ilvl w:val="0"/>
          <w:numId w:val="148"/>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 Pracownia Malarstwa</w:t>
      </w:r>
      <w:r w:rsidR="002B5CD7">
        <w:rPr>
          <w:rFonts w:asciiTheme="minorHAnsi" w:hAnsiTheme="minorHAnsi" w:cstheme="minorHAnsi"/>
          <w:sz w:val="22"/>
        </w:rPr>
        <w:t>,</w:t>
      </w:r>
    </w:p>
    <w:p w14:paraId="2C068655" w14:textId="776DA6AC" w:rsidR="00776AD2" w:rsidRPr="00A4762C" w:rsidRDefault="00776AD2" w:rsidP="00254D72">
      <w:pPr>
        <w:pStyle w:val="Akapitzlist"/>
        <w:numPr>
          <w:ilvl w:val="0"/>
          <w:numId w:val="148"/>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II Pracownia Malarstwa</w:t>
      </w:r>
      <w:r w:rsidR="002B5CD7">
        <w:rPr>
          <w:rFonts w:asciiTheme="minorHAnsi" w:hAnsiTheme="minorHAnsi" w:cstheme="minorHAnsi"/>
          <w:sz w:val="22"/>
        </w:rPr>
        <w:t>,</w:t>
      </w:r>
    </w:p>
    <w:p w14:paraId="115C3CEE" w14:textId="44A00075" w:rsidR="00776AD2" w:rsidRPr="00A4762C" w:rsidRDefault="00776AD2" w:rsidP="00254D72">
      <w:pPr>
        <w:pStyle w:val="Akapitzlist"/>
        <w:numPr>
          <w:ilvl w:val="0"/>
          <w:numId w:val="148"/>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III Pracownia Malarstwa</w:t>
      </w:r>
      <w:r w:rsidR="002B5CD7">
        <w:rPr>
          <w:rFonts w:asciiTheme="minorHAnsi" w:hAnsiTheme="minorHAnsi" w:cstheme="minorHAnsi"/>
          <w:sz w:val="22"/>
        </w:rPr>
        <w:t>,</w:t>
      </w:r>
    </w:p>
    <w:p w14:paraId="1A9A25F8" w14:textId="493E589A" w:rsidR="00776AD2" w:rsidRPr="00A4762C" w:rsidRDefault="00776AD2" w:rsidP="00254D72">
      <w:pPr>
        <w:pStyle w:val="Akapitzlist"/>
        <w:numPr>
          <w:ilvl w:val="0"/>
          <w:numId w:val="148"/>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IV Pracownia Malarstwa</w:t>
      </w:r>
      <w:r w:rsidR="002B5CD7">
        <w:rPr>
          <w:rFonts w:asciiTheme="minorHAnsi" w:hAnsiTheme="minorHAnsi" w:cstheme="minorHAnsi"/>
          <w:sz w:val="22"/>
        </w:rPr>
        <w:t>,</w:t>
      </w:r>
    </w:p>
    <w:p w14:paraId="26AF54B7" w14:textId="77D9EC73" w:rsidR="00776AD2" w:rsidRPr="00A4762C" w:rsidRDefault="00776AD2" w:rsidP="00254D72">
      <w:pPr>
        <w:pStyle w:val="Akapitzlist"/>
        <w:numPr>
          <w:ilvl w:val="0"/>
          <w:numId w:val="148"/>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V Pracownia Malarstwa</w:t>
      </w:r>
      <w:r w:rsidR="002B5CD7">
        <w:rPr>
          <w:rFonts w:asciiTheme="minorHAnsi" w:hAnsiTheme="minorHAnsi" w:cstheme="minorHAnsi"/>
          <w:sz w:val="22"/>
        </w:rPr>
        <w:t>,</w:t>
      </w:r>
    </w:p>
    <w:p w14:paraId="2F51BE1C" w14:textId="77777777" w:rsidR="00776AD2" w:rsidRPr="00A4762C" w:rsidRDefault="00776AD2" w:rsidP="00254D72">
      <w:pPr>
        <w:pStyle w:val="Akapitzlist"/>
        <w:numPr>
          <w:ilvl w:val="0"/>
          <w:numId w:val="148"/>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VI Pracownia Malarstwa;</w:t>
      </w:r>
    </w:p>
    <w:p w14:paraId="6DF6F28A" w14:textId="77777777" w:rsidR="00776AD2" w:rsidRPr="00A4762C" w:rsidRDefault="00776AD2" w:rsidP="00254D72">
      <w:pPr>
        <w:pStyle w:val="Akapitzlist"/>
        <w:numPr>
          <w:ilvl w:val="1"/>
          <w:numId w:val="35"/>
        </w:numPr>
        <w:spacing w:line="276" w:lineRule="auto"/>
        <w:ind w:left="568" w:hanging="284"/>
        <w:jc w:val="both"/>
        <w:rPr>
          <w:rFonts w:asciiTheme="minorHAnsi" w:hAnsiTheme="minorHAnsi" w:cstheme="minorHAnsi"/>
          <w:sz w:val="22"/>
        </w:rPr>
      </w:pPr>
      <w:r w:rsidRPr="00A4762C">
        <w:rPr>
          <w:rFonts w:asciiTheme="minorHAnsi" w:hAnsiTheme="minorHAnsi" w:cstheme="minorHAnsi"/>
          <w:sz w:val="22"/>
        </w:rPr>
        <w:t>Katedra Rysunku dla studentów II – V roku, a w tym:</w:t>
      </w:r>
    </w:p>
    <w:p w14:paraId="35C38514" w14:textId="7E50F62E" w:rsidR="00776AD2" w:rsidRPr="00A4762C" w:rsidRDefault="00776AD2" w:rsidP="00254D72">
      <w:pPr>
        <w:pStyle w:val="Akapitzlist"/>
        <w:numPr>
          <w:ilvl w:val="0"/>
          <w:numId w:val="149"/>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 Pracownia Rysunku</w:t>
      </w:r>
      <w:r w:rsidR="002B5CD7">
        <w:rPr>
          <w:rFonts w:asciiTheme="minorHAnsi" w:hAnsiTheme="minorHAnsi" w:cstheme="minorHAnsi"/>
          <w:sz w:val="22"/>
        </w:rPr>
        <w:t>,</w:t>
      </w:r>
    </w:p>
    <w:p w14:paraId="28D52E4D" w14:textId="03012D0A" w:rsidR="00776AD2" w:rsidRPr="00A4762C" w:rsidRDefault="00776AD2" w:rsidP="00254D72">
      <w:pPr>
        <w:pStyle w:val="Akapitzlist"/>
        <w:numPr>
          <w:ilvl w:val="0"/>
          <w:numId w:val="149"/>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II Pracownia Rysunku</w:t>
      </w:r>
      <w:r w:rsidR="002B5CD7">
        <w:rPr>
          <w:rFonts w:asciiTheme="minorHAnsi" w:hAnsiTheme="minorHAnsi" w:cstheme="minorHAnsi"/>
          <w:sz w:val="22"/>
        </w:rPr>
        <w:t>,</w:t>
      </w:r>
    </w:p>
    <w:p w14:paraId="155E183E" w14:textId="5F298284" w:rsidR="00776AD2" w:rsidRPr="00A4762C" w:rsidRDefault="00776AD2" w:rsidP="00254D72">
      <w:pPr>
        <w:pStyle w:val="Akapitzlist"/>
        <w:numPr>
          <w:ilvl w:val="0"/>
          <w:numId w:val="149"/>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III Pracownia Rysunku</w:t>
      </w:r>
      <w:r w:rsidR="002B5CD7">
        <w:rPr>
          <w:rFonts w:asciiTheme="minorHAnsi" w:hAnsiTheme="minorHAnsi" w:cstheme="minorHAnsi"/>
          <w:sz w:val="22"/>
        </w:rPr>
        <w:t>,</w:t>
      </w:r>
    </w:p>
    <w:p w14:paraId="55D4B4F3" w14:textId="5680F066" w:rsidR="00776AD2" w:rsidRPr="00A4762C" w:rsidRDefault="00776AD2" w:rsidP="00254D72">
      <w:pPr>
        <w:pStyle w:val="Akapitzlist"/>
        <w:numPr>
          <w:ilvl w:val="0"/>
          <w:numId w:val="149"/>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IV Pracownia Rysunku</w:t>
      </w:r>
      <w:r w:rsidR="002B5CD7">
        <w:rPr>
          <w:rFonts w:asciiTheme="minorHAnsi" w:hAnsiTheme="minorHAnsi" w:cstheme="minorHAnsi"/>
          <w:sz w:val="22"/>
        </w:rPr>
        <w:t>,</w:t>
      </w:r>
    </w:p>
    <w:p w14:paraId="5C2EB17B" w14:textId="2B935FDC" w:rsidR="00776AD2" w:rsidRPr="00A4762C" w:rsidRDefault="00776AD2" w:rsidP="00254D72">
      <w:pPr>
        <w:pStyle w:val="Akapitzlist"/>
        <w:numPr>
          <w:ilvl w:val="0"/>
          <w:numId w:val="149"/>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V Pracownia Rysunku</w:t>
      </w:r>
      <w:r w:rsidR="002B5CD7">
        <w:rPr>
          <w:rFonts w:asciiTheme="minorHAnsi" w:hAnsiTheme="minorHAnsi" w:cstheme="minorHAnsi"/>
          <w:sz w:val="22"/>
        </w:rPr>
        <w:t>,</w:t>
      </w:r>
    </w:p>
    <w:p w14:paraId="065BA869" w14:textId="77777777" w:rsidR="00776AD2" w:rsidRPr="00A4762C" w:rsidRDefault="00776AD2" w:rsidP="00254D72">
      <w:pPr>
        <w:pStyle w:val="Akapitzlist"/>
        <w:numPr>
          <w:ilvl w:val="0"/>
          <w:numId w:val="149"/>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VI Pracownia Rysunku;</w:t>
      </w:r>
    </w:p>
    <w:p w14:paraId="055866C4" w14:textId="77777777" w:rsidR="00776AD2" w:rsidRPr="00A4762C" w:rsidRDefault="00776AD2" w:rsidP="00254D72">
      <w:pPr>
        <w:pStyle w:val="Akapitzlist"/>
        <w:numPr>
          <w:ilvl w:val="1"/>
          <w:numId w:val="35"/>
        </w:numPr>
        <w:spacing w:line="276" w:lineRule="auto"/>
        <w:ind w:left="568" w:hanging="284"/>
        <w:jc w:val="both"/>
        <w:rPr>
          <w:rFonts w:asciiTheme="minorHAnsi" w:hAnsiTheme="minorHAnsi" w:cstheme="minorHAnsi"/>
          <w:sz w:val="22"/>
        </w:rPr>
      </w:pPr>
      <w:r w:rsidRPr="00A4762C">
        <w:rPr>
          <w:rFonts w:asciiTheme="minorHAnsi" w:hAnsiTheme="minorHAnsi" w:cstheme="minorHAnsi"/>
          <w:sz w:val="22"/>
        </w:rPr>
        <w:t>Katedra Problemów Plastycznych, a w tym:</w:t>
      </w:r>
    </w:p>
    <w:p w14:paraId="2B6B1D89" w14:textId="4FD1367D" w:rsidR="00776AD2" w:rsidRPr="00A4762C" w:rsidRDefault="00776AD2" w:rsidP="00254D72">
      <w:pPr>
        <w:pStyle w:val="Akapitzlist"/>
        <w:numPr>
          <w:ilvl w:val="0"/>
          <w:numId w:val="15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Wiedzy o Działaniach i Strukturach Wizualnych</w:t>
      </w:r>
      <w:r w:rsidR="002B5CD7">
        <w:rPr>
          <w:rFonts w:asciiTheme="minorHAnsi" w:hAnsiTheme="minorHAnsi" w:cstheme="minorHAnsi"/>
          <w:sz w:val="22"/>
        </w:rPr>
        <w:t>,</w:t>
      </w:r>
    </w:p>
    <w:p w14:paraId="4758CA50" w14:textId="282442C3" w:rsidR="00776AD2" w:rsidRPr="00A4762C" w:rsidRDefault="00776AD2" w:rsidP="00254D72">
      <w:pPr>
        <w:pStyle w:val="Akapitzlist"/>
        <w:numPr>
          <w:ilvl w:val="0"/>
          <w:numId w:val="15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Sztuki w Przestrzeni Publicznej</w:t>
      </w:r>
      <w:r w:rsidR="002B5CD7">
        <w:rPr>
          <w:rFonts w:asciiTheme="minorHAnsi" w:hAnsiTheme="minorHAnsi" w:cstheme="minorHAnsi"/>
          <w:sz w:val="22"/>
        </w:rPr>
        <w:t>,</w:t>
      </w:r>
    </w:p>
    <w:p w14:paraId="34564C16" w14:textId="1221F528" w:rsidR="00776AD2" w:rsidRPr="00A4762C" w:rsidRDefault="00776AD2" w:rsidP="00254D72">
      <w:pPr>
        <w:pStyle w:val="Akapitzlist"/>
        <w:numPr>
          <w:ilvl w:val="0"/>
          <w:numId w:val="15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Technologii i Technik Malarstwa Sztalugowego</w:t>
      </w:r>
      <w:r w:rsidR="002B5CD7">
        <w:rPr>
          <w:rFonts w:asciiTheme="minorHAnsi" w:hAnsiTheme="minorHAnsi" w:cstheme="minorHAnsi"/>
          <w:sz w:val="22"/>
        </w:rPr>
        <w:t>,</w:t>
      </w:r>
    </w:p>
    <w:p w14:paraId="6DB1A67B" w14:textId="3BC6A97E" w:rsidR="00776AD2" w:rsidRPr="00A4762C" w:rsidRDefault="00776AD2" w:rsidP="00254D72">
      <w:pPr>
        <w:pStyle w:val="Akapitzlist"/>
        <w:numPr>
          <w:ilvl w:val="0"/>
          <w:numId w:val="15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Technologii i Technik Malarstwa Ściennego</w:t>
      </w:r>
      <w:r w:rsidR="002B5CD7">
        <w:rPr>
          <w:rFonts w:asciiTheme="minorHAnsi" w:hAnsiTheme="minorHAnsi" w:cstheme="minorHAnsi"/>
          <w:sz w:val="22"/>
        </w:rPr>
        <w:t>,</w:t>
      </w:r>
    </w:p>
    <w:p w14:paraId="534CA941" w14:textId="4F6115D2" w:rsidR="00776AD2" w:rsidRPr="00A4762C" w:rsidRDefault="00776AD2" w:rsidP="00254D72">
      <w:pPr>
        <w:pStyle w:val="Akapitzlist"/>
        <w:numPr>
          <w:ilvl w:val="0"/>
          <w:numId w:val="15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Tkaniny Artystycznej</w:t>
      </w:r>
      <w:r w:rsidR="002B5CD7">
        <w:rPr>
          <w:rFonts w:asciiTheme="minorHAnsi" w:hAnsiTheme="minorHAnsi" w:cstheme="minorHAnsi"/>
          <w:sz w:val="22"/>
        </w:rPr>
        <w:t>,</w:t>
      </w:r>
    </w:p>
    <w:p w14:paraId="3F060418" w14:textId="5A8F0B54" w:rsidR="00776AD2" w:rsidRPr="00A4762C" w:rsidRDefault="00776AD2" w:rsidP="00254D72">
      <w:pPr>
        <w:pStyle w:val="Akapitzlist"/>
        <w:numPr>
          <w:ilvl w:val="0"/>
          <w:numId w:val="15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Tkaniny Eksperymentalnej</w:t>
      </w:r>
      <w:r w:rsidR="002B5CD7">
        <w:rPr>
          <w:rFonts w:asciiTheme="minorHAnsi" w:hAnsiTheme="minorHAnsi" w:cstheme="minorHAnsi"/>
          <w:sz w:val="22"/>
        </w:rPr>
        <w:t>,</w:t>
      </w:r>
    </w:p>
    <w:p w14:paraId="64D7F29F" w14:textId="3CB280E3" w:rsidR="00776AD2" w:rsidRPr="00A4762C" w:rsidRDefault="00776AD2" w:rsidP="00254D72">
      <w:pPr>
        <w:pStyle w:val="Akapitzlist"/>
        <w:numPr>
          <w:ilvl w:val="0"/>
          <w:numId w:val="15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Propedeutyki Projektowania Graficznego</w:t>
      </w:r>
      <w:r w:rsidR="002B5CD7">
        <w:rPr>
          <w:rFonts w:asciiTheme="minorHAnsi" w:hAnsiTheme="minorHAnsi" w:cstheme="minorHAnsi"/>
          <w:sz w:val="22"/>
        </w:rPr>
        <w:t>,</w:t>
      </w:r>
    </w:p>
    <w:p w14:paraId="4B8398CD" w14:textId="27076978" w:rsidR="00776AD2" w:rsidRPr="00A4762C" w:rsidRDefault="00776AD2" w:rsidP="00254D72">
      <w:pPr>
        <w:pStyle w:val="Akapitzlist"/>
        <w:numPr>
          <w:ilvl w:val="0"/>
          <w:numId w:val="15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Farbiarnia</w:t>
      </w:r>
      <w:r w:rsidR="002B5CD7">
        <w:rPr>
          <w:rFonts w:asciiTheme="minorHAnsi" w:hAnsiTheme="minorHAnsi" w:cstheme="minorHAnsi"/>
          <w:sz w:val="22"/>
        </w:rPr>
        <w:t>,</w:t>
      </w:r>
    </w:p>
    <w:p w14:paraId="1289BE8D" w14:textId="77777777" w:rsidR="00776AD2" w:rsidRPr="00A4762C" w:rsidRDefault="00776AD2" w:rsidP="00254D72">
      <w:pPr>
        <w:pStyle w:val="Akapitzlist"/>
        <w:numPr>
          <w:ilvl w:val="0"/>
          <w:numId w:val="15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Gościnna.</w:t>
      </w:r>
    </w:p>
    <w:p w14:paraId="495FE50A" w14:textId="77777777" w:rsidR="00776AD2" w:rsidRPr="00A4762C" w:rsidRDefault="00776AD2" w:rsidP="00254D72">
      <w:pPr>
        <w:pStyle w:val="Akapitzlist"/>
        <w:spacing w:line="276" w:lineRule="auto"/>
        <w:ind w:left="284" w:hanging="284"/>
        <w:jc w:val="both"/>
        <w:rPr>
          <w:rFonts w:asciiTheme="minorHAnsi" w:hAnsiTheme="minorHAnsi" w:cstheme="minorHAnsi"/>
          <w:sz w:val="22"/>
          <w:highlight w:val="yellow"/>
        </w:rPr>
      </w:pPr>
    </w:p>
    <w:p w14:paraId="7EE284D9" w14:textId="77777777" w:rsidR="00776AD2" w:rsidRPr="00A4762C" w:rsidRDefault="00776AD2" w:rsidP="00254D72">
      <w:pPr>
        <w:pStyle w:val="Akapitzlist"/>
        <w:numPr>
          <w:ilvl w:val="0"/>
          <w:numId w:val="78"/>
        </w:numPr>
        <w:spacing w:line="276" w:lineRule="auto"/>
        <w:ind w:left="284" w:hanging="284"/>
        <w:jc w:val="both"/>
        <w:rPr>
          <w:rFonts w:asciiTheme="minorHAnsi" w:hAnsiTheme="minorHAnsi" w:cstheme="minorHAnsi"/>
          <w:sz w:val="22"/>
        </w:rPr>
      </w:pPr>
      <w:r w:rsidRPr="005007A8">
        <w:rPr>
          <w:rFonts w:asciiTheme="minorHAnsi" w:hAnsiTheme="minorHAnsi" w:cstheme="minorHAnsi"/>
          <w:b/>
          <w:sz w:val="22"/>
        </w:rPr>
        <w:t>Wydział Rzeźby</w:t>
      </w:r>
      <w:r w:rsidRPr="00A4762C">
        <w:rPr>
          <w:rFonts w:asciiTheme="minorHAnsi" w:hAnsiTheme="minorHAnsi" w:cstheme="minorHAnsi"/>
          <w:sz w:val="22"/>
        </w:rPr>
        <w:t>, a w tym:</w:t>
      </w:r>
    </w:p>
    <w:p w14:paraId="14949528" w14:textId="77777777" w:rsidR="00776AD2" w:rsidRPr="00A4762C" w:rsidRDefault="00776AD2" w:rsidP="00254D72">
      <w:pPr>
        <w:pStyle w:val="Akapitzlist"/>
        <w:numPr>
          <w:ilvl w:val="1"/>
          <w:numId w:val="144"/>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Dziekanat;</w:t>
      </w:r>
    </w:p>
    <w:p w14:paraId="232AD8A1" w14:textId="77777777" w:rsidR="00776AD2" w:rsidRPr="00A4762C" w:rsidRDefault="00776AD2" w:rsidP="00254D72">
      <w:pPr>
        <w:pStyle w:val="Akapitzlist"/>
        <w:numPr>
          <w:ilvl w:val="1"/>
          <w:numId w:val="144"/>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Katedra Rzeźby, a w tym:</w:t>
      </w:r>
    </w:p>
    <w:p w14:paraId="3DC55BB3" w14:textId="7C6ACFD2" w:rsidR="00776AD2" w:rsidRPr="00A4762C" w:rsidRDefault="00776AD2" w:rsidP="00254D72">
      <w:pPr>
        <w:pStyle w:val="Akapitzlist"/>
        <w:numPr>
          <w:ilvl w:val="2"/>
          <w:numId w:val="14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 xml:space="preserve">I Pracownia Rzeźby </w:t>
      </w:r>
      <w:r w:rsidR="002B5CD7">
        <w:rPr>
          <w:rFonts w:asciiTheme="minorHAnsi" w:hAnsiTheme="minorHAnsi" w:cstheme="minorHAnsi"/>
          <w:sz w:val="22"/>
        </w:rPr>
        <w:t>I</w:t>
      </w:r>
      <w:r w:rsidRPr="00A4762C">
        <w:rPr>
          <w:rFonts w:asciiTheme="minorHAnsi" w:hAnsiTheme="minorHAnsi" w:cstheme="minorHAnsi"/>
          <w:sz w:val="22"/>
        </w:rPr>
        <w:t>-go roku</w:t>
      </w:r>
      <w:r w:rsidR="002B5CD7">
        <w:rPr>
          <w:rFonts w:asciiTheme="minorHAnsi" w:hAnsiTheme="minorHAnsi" w:cstheme="minorHAnsi"/>
          <w:sz w:val="22"/>
        </w:rPr>
        <w:t>,</w:t>
      </w:r>
    </w:p>
    <w:p w14:paraId="575BB93E" w14:textId="28B3B156" w:rsidR="00776AD2" w:rsidRPr="00A4762C" w:rsidRDefault="00776AD2" w:rsidP="00254D72">
      <w:pPr>
        <w:pStyle w:val="Akapitzlist"/>
        <w:numPr>
          <w:ilvl w:val="2"/>
          <w:numId w:val="14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II Pracownia Rzeźby I-go roku</w:t>
      </w:r>
      <w:r w:rsidR="002B5CD7">
        <w:rPr>
          <w:rFonts w:asciiTheme="minorHAnsi" w:hAnsiTheme="minorHAnsi" w:cstheme="minorHAnsi"/>
          <w:sz w:val="22"/>
        </w:rPr>
        <w:t>,</w:t>
      </w:r>
    </w:p>
    <w:p w14:paraId="74DE69D8" w14:textId="10A70870" w:rsidR="00776AD2" w:rsidRPr="00A4762C" w:rsidRDefault="00776AD2" w:rsidP="00254D72">
      <w:pPr>
        <w:pStyle w:val="Akapitzlist"/>
        <w:numPr>
          <w:ilvl w:val="2"/>
          <w:numId w:val="14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 Pracownia Rzeźby</w:t>
      </w:r>
      <w:r w:rsidR="002B5CD7">
        <w:rPr>
          <w:rFonts w:asciiTheme="minorHAnsi" w:hAnsiTheme="minorHAnsi" w:cstheme="minorHAnsi"/>
          <w:sz w:val="22"/>
        </w:rPr>
        <w:t>,</w:t>
      </w:r>
    </w:p>
    <w:p w14:paraId="138F7A02" w14:textId="72FB5C25" w:rsidR="00776AD2" w:rsidRPr="00A4762C" w:rsidRDefault="00776AD2" w:rsidP="00254D72">
      <w:pPr>
        <w:pStyle w:val="Akapitzlist"/>
        <w:numPr>
          <w:ilvl w:val="2"/>
          <w:numId w:val="14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lastRenderedPageBreak/>
        <w:t>II Pracownia Rzeźby</w:t>
      </w:r>
      <w:r w:rsidR="002B5CD7">
        <w:rPr>
          <w:rFonts w:asciiTheme="minorHAnsi" w:hAnsiTheme="minorHAnsi" w:cstheme="minorHAnsi"/>
          <w:sz w:val="22"/>
        </w:rPr>
        <w:t>,</w:t>
      </w:r>
    </w:p>
    <w:p w14:paraId="02485FFE" w14:textId="300ADEC5" w:rsidR="00776AD2" w:rsidRPr="00A4762C" w:rsidRDefault="00776AD2" w:rsidP="00254D72">
      <w:pPr>
        <w:pStyle w:val="Akapitzlist"/>
        <w:numPr>
          <w:ilvl w:val="2"/>
          <w:numId w:val="14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III Pracownia Rzeźby</w:t>
      </w:r>
      <w:r w:rsidR="002B5CD7">
        <w:rPr>
          <w:rFonts w:asciiTheme="minorHAnsi" w:hAnsiTheme="minorHAnsi" w:cstheme="minorHAnsi"/>
          <w:sz w:val="22"/>
        </w:rPr>
        <w:t>,</w:t>
      </w:r>
    </w:p>
    <w:p w14:paraId="2D974EC5" w14:textId="2C10F1A0" w:rsidR="00776AD2" w:rsidRPr="00A4762C" w:rsidRDefault="00776AD2" w:rsidP="00254D72">
      <w:pPr>
        <w:pStyle w:val="Akapitzlist"/>
        <w:numPr>
          <w:ilvl w:val="2"/>
          <w:numId w:val="14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Medalierstwa</w:t>
      </w:r>
      <w:r w:rsidR="002B5CD7">
        <w:rPr>
          <w:rFonts w:asciiTheme="minorHAnsi" w:hAnsiTheme="minorHAnsi" w:cstheme="minorHAnsi"/>
          <w:sz w:val="22"/>
        </w:rPr>
        <w:t>,</w:t>
      </w:r>
    </w:p>
    <w:p w14:paraId="20B59797" w14:textId="77777777" w:rsidR="00776AD2" w:rsidRPr="00A4762C" w:rsidRDefault="00776AD2" w:rsidP="00254D72">
      <w:pPr>
        <w:pStyle w:val="Akapitzlist"/>
        <w:numPr>
          <w:ilvl w:val="2"/>
          <w:numId w:val="14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Otwarta Pracownia Rzeźby;</w:t>
      </w:r>
    </w:p>
    <w:p w14:paraId="718532ED" w14:textId="77777777" w:rsidR="00776AD2" w:rsidRPr="00A4762C" w:rsidRDefault="00776AD2" w:rsidP="00254D72">
      <w:pPr>
        <w:pStyle w:val="Akapitzlist"/>
        <w:numPr>
          <w:ilvl w:val="1"/>
          <w:numId w:val="144"/>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Katedra Rysunku i Malarstwa, a w tym:</w:t>
      </w:r>
    </w:p>
    <w:p w14:paraId="1DFF9B58" w14:textId="21125A99" w:rsidR="00776AD2" w:rsidRPr="00A4762C" w:rsidRDefault="00776AD2" w:rsidP="00254D72">
      <w:pPr>
        <w:pStyle w:val="Akapitzlist"/>
        <w:numPr>
          <w:ilvl w:val="0"/>
          <w:numId w:val="15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Rysunku</w:t>
      </w:r>
      <w:r w:rsidR="002B5CD7">
        <w:rPr>
          <w:rFonts w:asciiTheme="minorHAnsi" w:hAnsiTheme="minorHAnsi" w:cstheme="minorHAnsi"/>
          <w:sz w:val="22"/>
        </w:rPr>
        <w:t>,</w:t>
      </w:r>
    </w:p>
    <w:p w14:paraId="71F75283" w14:textId="582A6065" w:rsidR="00776AD2" w:rsidRPr="00A4762C" w:rsidRDefault="00776AD2" w:rsidP="00254D72">
      <w:pPr>
        <w:pStyle w:val="Akapitzlist"/>
        <w:numPr>
          <w:ilvl w:val="0"/>
          <w:numId w:val="15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Rysunku i Malarstwa</w:t>
      </w:r>
      <w:r w:rsidR="002B5CD7">
        <w:rPr>
          <w:rFonts w:asciiTheme="minorHAnsi" w:hAnsiTheme="minorHAnsi" w:cstheme="minorHAnsi"/>
          <w:sz w:val="22"/>
        </w:rPr>
        <w:t>,</w:t>
      </w:r>
    </w:p>
    <w:p w14:paraId="382559BC" w14:textId="6CC0E119" w:rsidR="00776AD2" w:rsidRPr="00A4762C" w:rsidRDefault="00776AD2" w:rsidP="00254D72">
      <w:pPr>
        <w:pStyle w:val="Akapitzlist"/>
        <w:numPr>
          <w:ilvl w:val="0"/>
          <w:numId w:val="15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Druku Wypukłego i Wklęsłego</w:t>
      </w:r>
      <w:r w:rsidR="002B5CD7">
        <w:rPr>
          <w:rFonts w:asciiTheme="minorHAnsi" w:hAnsiTheme="minorHAnsi" w:cstheme="minorHAnsi"/>
          <w:sz w:val="22"/>
        </w:rPr>
        <w:t>,</w:t>
      </w:r>
    </w:p>
    <w:p w14:paraId="0BF05BBD" w14:textId="77777777" w:rsidR="00776AD2" w:rsidRPr="00A4762C" w:rsidRDefault="00776AD2" w:rsidP="00254D72">
      <w:pPr>
        <w:pStyle w:val="Akapitzlist"/>
        <w:numPr>
          <w:ilvl w:val="0"/>
          <w:numId w:val="15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Anatomia;</w:t>
      </w:r>
    </w:p>
    <w:p w14:paraId="1EFC1E5B" w14:textId="77777777" w:rsidR="00776AD2" w:rsidRPr="00A4762C" w:rsidRDefault="00776AD2" w:rsidP="00254D72">
      <w:pPr>
        <w:pStyle w:val="Akapitzlist"/>
        <w:numPr>
          <w:ilvl w:val="1"/>
          <w:numId w:val="144"/>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Katedra Działań Przestrzennych, a w tym:</w:t>
      </w:r>
    </w:p>
    <w:p w14:paraId="4925417B" w14:textId="3E887731" w:rsidR="00776AD2" w:rsidRPr="00A4762C" w:rsidRDefault="00776AD2" w:rsidP="00254D72">
      <w:pPr>
        <w:pStyle w:val="Akapitzlist"/>
        <w:numPr>
          <w:ilvl w:val="0"/>
          <w:numId w:val="15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Rzeźby</w:t>
      </w:r>
      <w:r w:rsidR="002B5CD7">
        <w:rPr>
          <w:rFonts w:asciiTheme="minorHAnsi" w:hAnsiTheme="minorHAnsi" w:cstheme="minorHAnsi"/>
          <w:sz w:val="22"/>
        </w:rPr>
        <w:t>,</w:t>
      </w:r>
    </w:p>
    <w:p w14:paraId="354DDCE8" w14:textId="14515710" w:rsidR="00776AD2" w:rsidRPr="00A4762C" w:rsidRDefault="00776AD2" w:rsidP="00254D72">
      <w:pPr>
        <w:pStyle w:val="Akapitzlist"/>
        <w:numPr>
          <w:ilvl w:val="0"/>
          <w:numId w:val="15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Rzeźby w Architekturze</w:t>
      </w:r>
      <w:r w:rsidR="002B5CD7">
        <w:rPr>
          <w:rFonts w:asciiTheme="minorHAnsi" w:hAnsiTheme="minorHAnsi" w:cstheme="minorHAnsi"/>
          <w:sz w:val="22"/>
        </w:rPr>
        <w:t>,</w:t>
      </w:r>
    </w:p>
    <w:p w14:paraId="0720863A" w14:textId="0F85C680" w:rsidR="00776AD2" w:rsidRPr="00A4762C" w:rsidRDefault="00776AD2" w:rsidP="00254D72">
      <w:pPr>
        <w:pStyle w:val="Akapitzlist"/>
        <w:numPr>
          <w:ilvl w:val="0"/>
          <w:numId w:val="15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Podstaw Projektowania Przestrzennego</w:t>
      </w:r>
      <w:r w:rsidR="002B5CD7">
        <w:rPr>
          <w:rFonts w:asciiTheme="minorHAnsi" w:hAnsiTheme="minorHAnsi" w:cstheme="minorHAnsi"/>
          <w:sz w:val="22"/>
        </w:rPr>
        <w:t>,</w:t>
      </w:r>
    </w:p>
    <w:p w14:paraId="05CA1FAA" w14:textId="77777777" w:rsidR="00776AD2" w:rsidRPr="00A4762C" w:rsidRDefault="00776AD2" w:rsidP="00254D72">
      <w:pPr>
        <w:pStyle w:val="Akapitzlist"/>
        <w:numPr>
          <w:ilvl w:val="0"/>
          <w:numId w:val="15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Komputerowa;</w:t>
      </w:r>
    </w:p>
    <w:p w14:paraId="362D5FE6" w14:textId="77777777" w:rsidR="00776AD2" w:rsidRPr="00A4762C" w:rsidRDefault="00776AD2" w:rsidP="00254D72">
      <w:pPr>
        <w:pStyle w:val="Akapitzlist"/>
        <w:numPr>
          <w:ilvl w:val="1"/>
          <w:numId w:val="144"/>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Zakład Technik Rzeźbiarskich, a w tym:</w:t>
      </w:r>
    </w:p>
    <w:p w14:paraId="05C4DBAA" w14:textId="1A1CCD22" w:rsidR="00776AD2" w:rsidRPr="00A4762C" w:rsidRDefault="00776AD2" w:rsidP="00254D72">
      <w:pPr>
        <w:pStyle w:val="Akapitzlist"/>
        <w:numPr>
          <w:ilvl w:val="0"/>
          <w:numId w:val="153"/>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Warsztat Technik Ceramicznych</w:t>
      </w:r>
      <w:r w:rsidR="00432278">
        <w:rPr>
          <w:rFonts w:asciiTheme="minorHAnsi" w:hAnsiTheme="minorHAnsi" w:cstheme="minorHAnsi"/>
          <w:sz w:val="22"/>
        </w:rPr>
        <w:t>,</w:t>
      </w:r>
    </w:p>
    <w:p w14:paraId="6C2BCBD1" w14:textId="5DF64068" w:rsidR="00776AD2" w:rsidRPr="00A4762C" w:rsidRDefault="00776AD2" w:rsidP="00254D72">
      <w:pPr>
        <w:pStyle w:val="Akapitzlist"/>
        <w:numPr>
          <w:ilvl w:val="0"/>
          <w:numId w:val="153"/>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Warsztat Technik Fotograficznych</w:t>
      </w:r>
      <w:r w:rsidR="00432278">
        <w:rPr>
          <w:rFonts w:asciiTheme="minorHAnsi" w:hAnsiTheme="minorHAnsi" w:cstheme="minorHAnsi"/>
          <w:sz w:val="22"/>
        </w:rPr>
        <w:t>,</w:t>
      </w:r>
    </w:p>
    <w:p w14:paraId="67370091" w14:textId="4B11B251" w:rsidR="00776AD2" w:rsidRPr="00A4762C" w:rsidRDefault="00776AD2" w:rsidP="00254D72">
      <w:pPr>
        <w:pStyle w:val="Akapitzlist"/>
        <w:numPr>
          <w:ilvl w:val="0"/>
          <w:numId w:val="153"/>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Warsztat Technik Kamienia</w:t>
      </w:r>
      <w:r w:rsidR="00432278">
        <w:rPr>
          <w:rFonts w:asciiTheme="minorHAnsi" w:hAnsiTheme="minorHAnsi" w:cstheme="minorHAnsi"/>
          <w:sz w:val="22"/>
        </w:rPr>
        <w:t>,</w:t>
      </w:r>
    </w:p>
    <w:p w14:paraId="441DAD64" w14:textId="00F2B3C8" w:rsidR="00776AD2" w:rsidRPr="00A4762C" w:rsidRDefault="00776AD2" w:rsidP="00254D72">
      <w:pPr>
        <w:pStyle w:val="Akapitzlist"/>
        <w:numPr>
          <w:ilvl w:val="0"/>
          <w:numId w:val="153"/>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Warsztat Technik Drewna</w:t>
      </w:r>
      <w:r w:rsidR="00432278">
        <w:rPr>
          <w:rFonts w:asciiTheme="minorHAnsi" w:hAnsiTheme="minorHAnsi" w:cstheme="minorHAnsi"/>
          <w:sz w:val="22"/>
        </w:rPr>
        <w:t>,</w:t>
      </w:r>
    </w:p>
    <w:p w14:paraId="4191B2B0" w14:textId="79E7B7C6" w:rsidR="00776AD2" w:rsidRPr="00A4762C" w:rsidRDefault="00776AD2" w:rsidP="00254D72">
      <w:pPr>
        <w:pStyle w:val="Akapitzlist"/>
        <w:numPr>
          <w:ilvl w:val="0"/>
          <w:numId w:val="153"/>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Warsztat Technik Odlewnictwa Artystycznego</w:t>
      </w:r>
      <w:r w:rsidR="00432278">
        <w:rPr>
          <w:rFonts w:asciiTheme="minorHAnsi" w:hAnsiTheme="minorHAnsi" w:cstheme="minorHAnsi"/>
          <w:sz w:val="22"/>
        </w:rPr>
        <w:t>,</w:t>
      </w:r>
    </w:p>
    <w:p w14:paraId="0D80F038" w14:textId="77777777" w:rsidR="00776AD2" w:rsidRPr="00A4762C" w:rsidRDefault="00776AD2" w:rsidP="00254D72">
      <w:pPr>
        <w:pStyle w:val="Akapitzlist"/>
        <w:numPr>
          <w:ilvl w:val="0"/>
          <w:numId w:val="153"/>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Warsztat Sztukatorski.</w:t>
      </w:r>
    </w:p>
    <w:p w14:paraId="268C4580" w14:textId="77777777" w:rsidR="00776AD2" w:rsidRPr="00A4762C" w:rsidRDefault="00776AD2" w:rsidP="006508D6">
      <w:pPr>
        <w:spacing w:line="276" w:lineRule="auto"/>
        <w:ind w:left="284" w:hanging="284"/>
        <w:rPr>
          <w:rFonts w:asciiTheme="minorHAnsi" w:hAnsiTheme="minorHAnsi" w:cstheme="minorHAnsi"/>
          <w:sz w:val="22"/>
          <w:highlight w:val="yellow"/>
        </w:rPr>
      </w:pPr>
    </w:p>
    <w:p w14:paraId="6E52F8F8" w14:textId="77777777" w:rsidR="00776AD2" w:rsidRPr="00A4762C" w:rsidRDefault="00776AD2" w:rsidP="00254D72">
      <w:pPr>
        <w:pStyle w:val="Akapitzlist"/>
        <w:numPr>
          <w:ilvl w:val="0"/>
          <w:numId w:val="78"/>
        </w:numPr>
        <w:spacing w:line="276" w:lineRule="auto"/>
        <w:ind w:left="284" w:hanging="284"/>
        <w:jc w:val="both"/>
        <w:rPr>
          <w:rFonts w:asciiTheme="minorHAnsi" w:hAnsiTheme="minorHAnsi" w:cstheme="minorHAnsi"/>
          <w:sz w:val="22"/>
        </w:rPr>
      </w:pPr>
      <w:r w:rsidRPr="005007A8">
        <w:rPr>
          <w:rFonts w:asciiTheme="minorHAnsi" w:hAnsiTheme="minorHAnsi" w:cstheme="minorHAnsi"/>
          <w:b/>
          <w:sz w:val="22"/>
        </w:rPr>
        <w:t>Wydział Grafiki</w:t>
      </w:r>
      <w:r w:rsidRPr="00A4762C">
        <w:rPr>
          <w:rFonts w:asciiTheme="minorHAnsi" w:hAnsiTheme="minorHAnsi" w:cstheme="minorHAnsi"/>
          <w:sz w:val="22"/>
        </w:rPr>
        <w:t>, a w tym:</w:t>
      </w:r>
    </w:p>
    <w:p w14:paraId="52DEFC91" w14:textId="77777777" w:rsidR="00776AD2" w:rsidRPr="00A4762C" w:rsidRDefault="00776AD2" w:rsidP="00254D72">
      <w:pPr>
        <w:pStyle w:val="Akapitzlist"/>
        <w:numPr>
          <w:ilvl w:val="0"/>
          <w:numId w:val="145"/>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Dziekanat;</w:t>
      </w:r>
    </w:p>
    <w:p w14:paraId="4F8C1A72" w14:textId="77777777" w:rsidR="00776AD2" w:rsidRPr="00A4762C" w:rsidRDefault="00776AD2" w:rsidP="00254D72">
      <w:pPr>
        <w:pStyle w:val="Akapitzlist"/>
        <w:numPr>
          <w:ilvl w:val="0"/>
          <w:numId w:val="145"/>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Katedra kształcenia I-II roku, a w tym:</w:t>
      </w:r>
    </w:p>
    <w:p w14:paraId="4CDF727C" w14:textId="49822902"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Pracownia Wklęsłodrukowych Technik Klasycznych</w:t>
      </w:r>
      <w:r w:rsidR="00432278">
        <w:rPr>
          <w:rFonts w:asciiTheme="minorHAnsi" w:hAnsiTheme="minorHAnsi" w:cstheme="minorHAnsi"/>
          <w:sz w:val="22"/>
        </w:rPr>
        <w:t>,</w:t>
      </w:r>
    </w:p>
    <w:p w14:paraId="3337EE8B" w14:textId="216BFD55"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 xml:space="preserve">Pracownia </w:t>
      </w:r>
      <w:proofErr w:type="spellStart"/>
      <w:r w:rsidRPr="00A4762C">
        <w:rPr>
          <w:rFonts w:asciiTheme="minorHAnsi" w:hAnsiTheme="minorHAnsi" w:cstheme="minorHAnsi"/>
          <w:sz w:val="22"/>
        </w:rPr>
        <w:t>Wypukłodrukowych</w:t>
      </w:r>
      <w:proofErr w:type="spellEnd"/>
      <w:r w:rsidRPr="00A4762C">
        <w:rPr>
          <w:rFonts w:asciiTheme="minorHAnsi" w:hAnsiTheme="minorHAnsi" w:cstheme="minorHAnsi"/>
          <w:sz w:val="22"/>
        </w:rPr>
        <w:t xml:space="preserve"> Technik Klasycznych</w:t>
      </w:r>
      <w:r w:rsidR="00432278">
        <w:rPr>
          <w:rFonts w:asciiTheme="minorHAnsi" w:hAnsiTheme="minorHAnsi" w:cstheme="minorHAnsi"/>
          <w:sz w:val="22"/>
        </w:rPr>
        <w:t>,</w:t>
      </w:r>
    </w:p>
    <w:p w14:paraId="03C708C4" w14:textId="46E263EB"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Pracownia Sitodruku i Technik Cyfrowych</w:t>
      </w:r>
      <w:r w:rsidR="00432278">
        <w:rPr>
          <w:rFonts w:asciiTheme="minorHAnsi" w:hAnsiTheme="minorHAnsi" w:cstheme="minorHAnsi"/>
          <w:sz w:val="22"/>
        </w:rPr>
        <w:t>,</w:t>
      </w:r>
    </w:p>
    <w:p w14:paraId="05A7F883" w14:textId="7620177E"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Pracownia Litografii</w:t>
      </w:r>
      <w:r w:rsidR="00432278">
        <w:rPr>
          <w:rFonts w:asciiTheme="minorHAnsi" w:hAnsiTheme="minorHAnsi" w:cstheme="minorHAnsi"/>
          <w:sz w:val="22"/>
        </w:rPr>
        <w:t>,</w:t>
      </w:r>
    </w:p>
    <w:p w14:paraId="17F55AA3" w14:textId="483236E8"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I Pracownia Projektowania Graficznego</w:t>
      </w:r>
      <w:r w:rsidR="00432278">
        <w:rPr>
          <w:rFonts w:asciiTheme="minorHAnsi" w:hAnsiTheme="minorHAnsi" w:cstheme="minorHAnsi"/>
          <w:sz w:val="22"/>
        </w:rPr>
        <w:t>,</w:t>
      </w:r>
    </w:p>
    <w:p w14:paraId="3AA2D6AA" w14:textId="49713F1E"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II Pracownia Projektowania Graficznego</w:t>
      </w:r>
      <w:r w:rsidR="00432278">
        <w:rPr>
          <w:rFonts w:asciiTheme="minorHAnsi" w:hAnsiTheme="minorHAnsi" w:cstheme="minorHAnsi"/>
          <w:sz w:val="22"/>
        </w:rPr>
        <w:t>,</w:t>
      </w:r>
    </w:p>
    <w:p w14:paraId="1411FB1F" w14:textId="188F3DC3"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I Pracownia Typografii</w:t>
      </w:r>
      <w:r w:rsidR="00432278">
        <w:rPr>
          <w:rFonts w:asciiTheme="minorHAnsi" w:hAnsiTheme="minorHAnsi" w:cstheme="minorHAnsi"/>
          <w:sz w:val="22"/>
        </w:rPr>
        <w:t>,</w:t>
      </w:r>
    </w:p>
    <w:p w14:paraId="10DB930E" w14:textId="4A412FD7"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II Pracownia Typografii</w:t>
      </w:r>
      <w:r w:rsidR="00432278">
        <w:rPr>
          <w:rFonts w:asciiTheme="minorHAnsi" w:hAnsiTheme="minorHAnsi" w:cstheme="minorHAnsi"/>
          <w:sz w:val="22"/>
        </w:rPr>
        <w:t>,</w:t>
      </w:r>
    </w:p>
    <w:p w14:paraId="52A53BCE" w14:textId="41D52851"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I Pracownia Liternictwa</w:t>
      </w:r>
      <w:r w:rsidR="00432278">
        <w:rPr>
          <w:rFonts w:asciiTheme="minorHAnsi" w:hAnsiTheme="minorHAnsi" w:cstheme="minorHAnsi"/>
          <w:sz w:val="22"/>
        </w:rPr>
        <w:t>,</w:t>
      </w:r>
    </w:p>
    <w:p w14:paraId="27F41EC3" w14:textId="297883C5"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II Pracownia Liternictwa</w:t>
      </w:r>
      <w:r w:rsidR="00432278">
        <w:rPr>
          <w:rFonts w:asciiTheme="minorHAnsi" w:hAnsiTheme="minorHAnsi" w:cstheme="minorHAnsi"/>
          <w:sz w:val="22"/>
        </w:rPr>
        <w:t>,</w:t>
      </w:r>
    </w:p>
    <w:p w14:paraId="5B4CD8E8" w14:textId="0F63D5F7"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I Pracownia Fotografii</w:t>
      </w:r>
      <w:r w:rsidR="00432278">
        <w:rPr>
          <w:rFonts w:asciiTheme="minorHAnsi" w:hAnsiTheme="minorHAnsi" w:cstheme="minorHAnsi"/>
          <w:sz w:val="22"/>
        </w:rPr>
        <w:t>,</w:t>
      </w:r>
    </w:p>
    <w:p w14:paraId="2E2A33B8" w14:textId="04141D75"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II Pracownia Fotografii</w:t>
      </w:r>
      <w:r w:rsidR="00432278">
        <w:rPr>
          <w:rFonts w:asciiTheme="minorHAnsi" w:hAnsiTheme="minorHAnsi" w:cstheme="minorHAnsi"/>
          <w:sz w:val="22"/>
        </w:rPr>
        <w:t>,</w:t>
      </w:r>
    </w:p>
    <w:p w14:paraId="240EE1DA" w14:textId="12BAB1E0"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I Pracownia Multimediów</w:t>
      </w:r>
      <w:r w:rsidR="00432278">
        <w:rPr>
          <w:rFonts w:asciiTheme="minorHAnsi" w:hAnsiTheme="minorHAnsi" w:cstheme="minorHAnsi"/>
          <w:sz w:val="22"/>
        </w:rPr>
        <w:t>,</w:t>
      </w:r>
    </w:p>
    <w:p w14:paraId="69FB3106" w14:textId="1F46A3D6"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II Pracownia Multimediów</w:t>
      </w:r>
      <w:r w:rsidR="00432278">
        <w:rPr>
          <w:rFonts w:asciiTheme="minorHAnsi" w:hAnsiTheme="minorHAnsi" w:cstheme="minorHAnsi"/>
          <w:sz w:val="22"/>
        </w:rPr>
        <w:t>,</w:t>
      </w:r>
    </w:p>
    <w:p w14:paraId="6494A24C" w14:textId="74080AD3"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I Pracownia Rysunku i Malarstwa</w:t>
      </w:r>
      <w:r w:rsidR="00432278">
        <w:rPr>
          <w:rFonts w:asciiTheme="minorHAnsi" w:hAnsiTheme="minorHAnsi" w:cstheme="minorHAnsi"/>
          <w:sz w:val="22"/>
        </w:rPr>
        <w:t>,</w:t>
      </w:r>
    </w:p>
    <w:p w14:paraId="352325C3" w14:textId="739448CB"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II Pracownia Rysunku i Malarstwa</w:t>
      </w:r>
      <w:r w:rsidR="00432278">
        <w:rPr>
          <w:rFonts w:asciiTheme="minorHAnsi" w:hAnsiTheme="minorHAnsi" w:cstheme="minorHAnsi"/>
          <w:sz w:val="22"/>
        </w:rPr>
        <w:t>,</w:t>
      </w:r>
    </w:p>
    <w:p w14:paraId="206C6FC0" w14:textId="1AB99599"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III Pracownia Rysunku i Malarstwa</w:t>
      </w:r>
      <w:r w:rsidR="00432278">
        <w:rPr>
          <w:rFonts w:asciiTheme="minorHAnsi" w:hAnsiTheme="minorHAnsi" w:cstheme="minorHAnsi"/>
          <w:sz w:val="22"/>
        </w:rPr>
        <w:t>,</w:t>
      </w:r>
    </w:p>
    <w:p w14:paraId="7B07DE48" w14:textId="5CACE02D"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IV Pracownia Rysunku i Malarstwa</w:t>
      </w:r>
      <w:r w:rsidR="00432278">
        <w:rPr>
          <w:rFonts w:asciiTheme="minorHAnsi" w:hAnsiTheme="minorHAnsi" w:cstheme="minorHAnsi"/>
          <w:sz w:val="22"/>
        </w:rPr>
        <w:t>,</w:t>
      </w:r>
    </w:p>
    <w:p w14:paraId="77E75F92" w14:textId="6F211721"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Pracownia Struktur Wizualnych</w:t>
      </w:r>
      <w:r w:rsidR="00432278">
        <w:rPr>
          <w:rFonts w:asciiTheme="minorHAnsi" w:hAnsiTheme="minorHAnsi" w:cstheme="minorHAnsi"/>
          <w:sz w:val="22"/>
        </w:rPr>
        <w:t>,</w:t>
      </w:r>
    </w:p>
    <w:p w14:paraId="024A6824" w14:textId="638145B2"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Warsztaty komputerowe</w:t>
      </w:r>
      <w:r w:rsidR="00432278">
        <w:rPr>
          <w:rFonts w:asciiTheme="minorHAnsi" w:hAnsiTheme="minorHAnsi" w:cstheme="minorHAnsi"/>
          <w:sz w:val="22"/>
        </w:rPr>
        <w:t>,</w:t>
      </w:r>
    </w:p>
    <w:p w14:paraId="7B89E98B" w14:textId="77777777" w:rsidR="00776AD2" w:rsidRPr="00A4762C" w:rsidRDefault="00776AD2" w:rsidP="00254D72">
      <w:pPr>
        <w:pStyle w:val="Akapitzlist"/>
        <w:numPr>
          <w:ilvl w:val="2"/>
          <w:numId w:val="144"/>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lastRenderedPageBreak/>
        <w:t>Pracownia Teorii i Eksperymentu;</w:t>
      </w:r>
    </w:p>
    <w:p w14:paraId="74D169BD" w14:textId="77777777" w:rsidR="00776AD2" w:rsidRPr="00A4762C" w:rsidRDefault="00776AD2" w:rsidP="00254D72">
      <w:pPr>
        <w:pStyle w:val="Akapitzlist"/>
        <w:numPr>
          <w:ilvl w:val="0"/>
          <w:numId w:val="145"/>
        </w:numPr>
        <w:spacing w:line="276" w:lineRule="auto"/>
        <w:jc w:val="both"/>
        <w:rPr>
          <w:rFonts w:asciiTheme="minorHAnsi" w:hAnsiTheme="minorHAnsi" w:cstheme="minorHAnsi"/>
          <w:sz w:val="22"/>
        </w:rPr>
      </w:pPr>
      <w:r w:rsidRPr="00A4762C">
        <w:rPr>
          <w:rFonts w:asciiTheme="minorHAnsi" w:hAnsiTheme="minorHAnsi" w:cstheme="minorHAnsi"/>
          <w:sz w:val="22"/>
        </w:rPr>
        <w:t>Katedra Kształcenia III-V roku, a w tym:</w:t>
      </w:r>
    </w:p>
    <w:p w14:paraId="20D26C53" w14:textId="715BAF7A"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Interdyscyplinarna Technik Klasycznych</w:t>
      </w:r>
      <w:r w:rsidR="00432278">
        <w:rPr>
          <w:rFonts w:asciiTheme="minorHAnsi" w:hAnsiTheme="minorHAnsi" w:cstheme="minorHAnsi"/>
          <w:sz w:val="22"/>
        </w:rPr>
        <w:t>,</w:t>
      </w:r>
    </w:p>
    <w:p w14:paraId="43927EF3" w14:textId="6567D826"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Grafiki Koncepcyjnej i Intermedialnej</w:t>
      </w:r>
      <w:r w:rsidR="00432278">
        <w:rPr>
          <w:rFonts w:asciiTheme="minorHAnsi" w:hAnsiTheme="minorHAnsi" w:cstheme="minorHAnsi"/>
          <w:sz w:val="22"/>
        </w:rPr>
        <w:t>,</w:t>
      </w:r>
    </w:p>
    <w:p w14:paraId="661CFF1A" w14:textId="5BDC1B52"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Grafiki Alternatywnej i Technik Offsetowych</w:t>
      </w:r>
      <w:r w:rsidR="00432278">
        <w:rPr>
          <w:rFonts w:asciiTheme="minorHAnsi" w:hAnsiTheme="minorHAnsi" w:cstheme="minorHAnsi"/>
          <w:sz w:val="22"/>
        </w:rPr>
        <w:t>,</w:t>
      </w:r>
    </w:p>
    <w:p w14:paraId="01736596" w14:textId="2610F9C0"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Litografii</w:t>
      </w:r>
      <w:r w:rsidR="00432278">
        <w:rPr>
          <w:rFonts w:asciiTheme="minorHAnsi" w:hAnsiTheme="minorHAnsi" w:cstheme="minorHAnsi"/>
          <w:sz w:val="22"/>
        </w:rPr>
        <w:t>,</w:t>
      </w:r>
    </w:p>
    <w:p w14:paraId="430CD680" w14:textId="7449EFDF"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Plakatu i Grafiki Wydawniczej</w:t>
      </w:r>
      <w:r w:rsidR="00432278">
        <w:rPr>
          <w:rFonts w:asciiTheme="minorHAnsi" w:hAnsiTheme="minorHAnsi" w:cstheme="minorHAnsi"/>
          <w:sz w:val="22"/>
        </w:rPr>
        <w:t>,</w:t>
      </w:r>
    </w:p>
    <w:p w14:paraId="5E8DD061" w14:textId="538435E5"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Książki i Publikacji Cyfrowych</w:t>
      </w:r>
      <w:r w:rsidR="00432278">
        <w:rPr>
          <w:rFonts w:asciiTheme="minorHAnsi" w:hAnsiTheme="minorHAnsi" w:cstheme="minorHAnsi"/>
          <w:sz w:val="22"/>
        </w:rPr>
        <w:t>,</w:t>
      </w:r>
    </w:p>
    <w:p w14:paraId="0180036A" w14:textId="12148403"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Ilustracji</w:t>
      </w:r>
      <w:r w:rsidR="00432278">
        <w:rPr>
          <w:rFonts w:asciiTheme="minorHAnsi" w:hAnsiTheme="minorHAnsi" w:cstheme="minorHAnsi"/>
          <w:sz w:val="22"/>
        </w:rPr>
        <w:t>,</w:t>
      </w:r>
    </w:p>
    <w:p w14:paraId="270FBBBF" w14:textId="38191732"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Znaku i Kompleksowego Projektowania Graficznego</w:t>
      </w:r>
      <w:r w:rsidR="00432278">
        <w:rPr>
          <w:rFonts w:asciiTheme="minorHAnsi" w:hAnsiTheme="minorHAnsi" w:cstheme="minorHAnsi"/>
          <w:sz w:val="22"/>
        </w:rPr>
        <w:t>,</w:t>
      </w:r>
    </w:p>
    <w:p w14:paraId="21A257BF" w14:textId="359BA42B"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Multimediów</w:t>
      </w:r>
      <w:r w:rsidR="00432278">
        <w:rPr>
          <w:rFonts w:asciiTheme="minorHAnsi" w:hAnsiTheme="minorHAnsi" w:cstheme="minorHAnsi"/>
          <w:sz w:val="22"/>
        </w:rPr>
        <w:t>,</w:t>
      </w:r>
    </w:p>
    <w:p w14:paraId="6C0CF2B1" w14:textId="2EF5D8A5"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Animacji</w:t>
      </w:r>
      <w:r w:rsidR="00432278">
        <w:rPr>
          <w:rFonts w:asciiTheme="minorHAnsi" w:hAnsiTheme="minorHAnsi" w:cstheme="minorHAnsi"/>
          <w:sz w:val="22"/>
        </w:rPr>
        <w:t>,</w:t>
      </w:r>
    </w:p>
    <w:p w14:paraId="47C7709E" w14:textId="2884EF4F"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Gier i Komiksów</w:t>
      </w:r>
      <w:r w:rsidR="00432278">
        <w:rPr>
          <w:rFonts w:asciiTheme="minorHAnsi" w:hAnsiTheme="minorHAnsi" w:cstheme="minorHAnsi"/>
          <w:sz w:val="22"/>
        </w:rPr>
        <w:t>,</w:t>
      </w:r>
    </w:p>
    <w:p w14:paraId="49382674" w14:textId="0EDD7A7A"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 Pracownia Rysunku</w:t>
      </w:r>
      <w:r w:rsidR="00432278">
        <w:rPr>
          <w:rFonts w:asciiTheme="minorHAnsi" w:hAnsiTheme="minorHAnsi" w:cstheme="minorHAnsi"/>
          <w:sz w:val="22"/>
        </w:rPr>
        <w:t>,</w:t>
      </w:r>
    </w:p>
    <w:p w14:paraId="0A280DCE" w14:textId="61B04674"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II Pracownia Rysunku</w:t>
      </w:r>
      <w:r w:rsidR="00432278">
        <w:rPr>
          <w:rFonts w:asciiTheme="minorHAnsi" w:hAnsiTheme="minorHAnsi" w:cstheme="minorHAnsi"/>
          <w:sz w:val="22"/>
        </w:rPr>
        <w:t>,</w:t>
      </w:r>
    </w:p>
    <w:p w14:paraId="3DA64D43" w14:textId="428BA975"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III Pracownia Rysunku</w:t>
      </w:r>
      <w:r w:rsidR="00432278">
        <w:rPr>
          <w:rFonts w:asciiTheme="minorHAnsi" w:hAnsiTheme="minorHAnsi" w:cstheme="minorHAnsi"/>
          <w:sz w:val="22"/>
        </w:rPr>
        <w:t>,</w:t>
      </w:r>
    </w:p>
    <w:p w14:paraId="2FEECA60" w14:textId="02F0B4C4"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 Pracownia Malarstwa</w:t>
      </w:r>
      <w:r w:rsidR="00432278">
        <w:rPr>
          <w:rFonts w:asciiTheme="minorHAnsi" w:hAnsiTheme="minorHAnsi" w:cstheme="minorHAnsi"/>
          <w:sz w:val="22"/>
        </w:rPr>
        <w:t>,</w:t>
      </w:r>
    </w:p>
    <w:p w14:paraId="76D67FD7" w14:textId="67536CB6"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II Pracownia Malarstwa</w:t>
      </w:r>
      <w:r w:rsidR="00432278">
        <w:rPr>
          <w:rFonts w:asciiTheme="minorHAnsi" w:hAnsiTheme="minorHAnsi" w:cstheme="minorHAnsi"/>
          <w:sz w:val="22"/>
        </w:rPr>
        <w:t>,</w:t>
      </w:r>
    </w:p>
    <w:p w14:paraId="1DF35970" w14:textId="067E7417"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III Pracownia Malarstwa</w:t>
      </w:r>
      <w:r w:rsidR="00432278">
        <w:rPr>
          <w:rFonts w:asciiTheme="minorHAnsi" w:hAnsiTheme="minorHAnsi" w:cstheme="minorHAnsi"/>
          <w:sz w:val="22"/>
        </w:rPr>
        <w:t>,</w:t>
      </w:r>
    </w:p>
    <w:p w14:paraId="1BBADAC2" w14:textId="77777777" w:rsidR="00776AD2" w:rsidRPr="00A4762C" w:rsidRDefault="00776AD2" w:rsidP="00254D72">
      <w:pPr>
        <w:pStyle w:val="Akapitzlist"/>
        <w:numPr>
          <w:ilvl w:val="0"/>
          <w:numId w:val="14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Teorii i Eksperymentu.</w:t>
      </w:r>
    </w:p>
    <w:p w14:paraId="6A66F960" w14:textId="77777777" w:rsidR="00776AD2" w:rsidRPr="00A4762C" w:rsidRDefault="00776AD2" w:rsidP="006508D6">
      <w:pPr>
        <w:pStyle w:val="Akapitzlist"/>
        <w:spacing w:line="276" w:lineRule="auto"/>
        <w:ind w:left="284" w:hanging="284"/>
        <w:jc w:val="both"/>
        <w:rPr>
          <w:rFonts w:asciiTheme="minorHAnsi" w:hAnsiTheme="minorHAnsi" w:cstheme="minorHAnsi"/>
          <w:sz w:val="22"/>
        </w:rPr>
      </w:pPr>
    </w:p>
    <w:p w14:paraId="0B79BADC" w14:textId="77777777" w:rsidR="00776AD2" w:rsidRPr="00A4762C" w:rsidRDefault="00776AD2" w:rsidP="00254D72">
      <w:pPr>
        <w:pStyle w:val="Akapitzlist"/>
        <w:numPr>
          <w:ilvl w:val="0"/>
          <w:numId w:val="78"/>
        </w:numPr>
        <w:spacing w:line="276" w:lineRule="auto"/>
        <w:ind w:left="284" w:hanging="284"/>
        <w:jc w:val="both"/>
        <w:rPr>
          <w:rFonts w:asciiTheme="minorHAnsi" w:hAnsiTheme="minorHAnsi" w:cstheme="minorHAnsi"/>
          <w:sz w:val="22"/>
          <w:szCs w:val="22"/>
        </w:rPr>
      </w:pPr>
      <w:r w:rsidRPr="005007A8">
        <w:rPr>
          <w:rFonts w:asciiTheme="minorHAnsi" w:hAnsiTheme="minorHAnsi" w:cstheme="minorHAnsi"/>
          <w:b/>
          <w:sz w:val="22"/>
          <w:szCs w:val="22"/>
        </w:rPr>
        <w:t>Wydział Architektury Wnętrz</w:t>
      </w:r>
      <w:r w:rsidRPr="00A4762C">
        <w:rPr>
          <w:rFonts w:asciiTheme="minorHAnsi" w:hAnsiTheme="minorHAnsi" w:cstheme="minorHAnsi"/>
          <w:sz w:val="22"/>
          <w:szCs w:val="22"/>
        </w:rPr>
        <w:t>, a w tym:</w:t>
      </w:r>
    </w:p>
    <w:p w14:paraId="68ACA737" w14:textId="04DCC62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Dziekanat;</w:t>
      </w:r>
    </w:p>
    <w:p w14:paraId="4297E4E9" w14:textId="7777777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Katedra Kształcenia Ogólnoplastycznego, a w tym:</w:t>
      </w:r>
    </w:p>
    <w:p w14:paraId="5835A91E" w14:textId="3C384509" w:rsidR="00776AD2" w:rsidRPr="00A4762C" w:rsidRDefault="00776AD2" w:rsidP="00254D72">
      <w:pPr>
        <w:pStyle w:val="Akapitzlist"/>
        <w:numPr>
          <w:ilvl w:val="2"/>
          <w:numId w:val="178"/>
        </w:numPr>
        <w:spacing w:line="276" w:lineRule="auto"/>
        <w:ind w:left="851"/>
        <w:jc w:val="both"/>
        <w:rPr>
          <w:rFonts w:asciiTheme="minorHAnsi" w:hAnsiTheme="minorHAnsi" w:cstheme="minorHAnsi"/>
          <w:sz w:val="22"/>
          <w:szCs w:val="22"/>
        </w:rPr>
      </w:pPr>
      <w:r w:rsidRPr="00A4762C">
        <w:rPr>
          <w:rFonts w:asciiTheme="minorHAnsi" w:hAnsiTheme="minorHAnsi" w:cstheme="minorHAnsi"/>
          <w:sz w:val="22"/>
          <w:szCs w:val="22"/>
        </w:rPr>
        <w:t>I Pracownia Malarstwa i Rysunku</w:t>
      </w:r>
      <w:r w:rsidR="00432278">
        <w:rPr>
          <w:rFonts w:asciiTheme="minorHAnsi" w:hAnsiTheme="minorHAnsi" w:cstheme="minorHAnsi"/>
          <w:sz w:val="22"/>
          <w:szCs w:val="22"/>
        </w:rPr>
        <w:t>,</w:t>
      </w:r>
    </w:p>
    <w:p w14:paraId="1DA5C203" w14:textId="55BD4A54" w:rsidR="00776AD2" w:rsidRPr="00A4762C" w:rsidRDefault="00776AD2" w:rsidP="00254D72">
      <w:pPr>
        <w:pStyle w:val="Akapitzlist"/>
        <w:numPr>
          <w:ilvl w:val="2"/>
          <w:numId w:val="178"/>
        </w:numPr>
        <w:spacing w:line="276" w:lineRule="auto"/>
        <w:ind w:left="851"/>
        <w:jc w:val="both"/>
        <w:rPr>
          <w:rFonts w:asciiTheme="minorHAnsi" w:hAnsiTheme="minorHAnsi" w:cstheme="minorHAnsi"/>
          <w:sz w:val="22"/>
          <w:szCs w:val="22"/>
        </w:rPr>
      </w:pPr>
      <w:r w:rsidRPr="00A4762C">
        <w:rPr>
          <w:rFonts w:asciiTheme="minorHAnsi" w:hAnsiTheme="minorHAnsi" w:cstheme="minorHAnsi"/>
          <w:sz w:val="22"/>
          <w:szCs w:val="22"/>
        </w:rPr>
        <w:t>II Pracownia Malarstwa i Rysunku</w:t>
      </w:r>
      <w:r w:rsidR="00432278">
        <w:rPr>
          <w:rFonts w:asciiTheme="minorHAnsi" w:hAnsiTheme="minorHAnsi" w:cstheme="minorHAnsi"/>
          <w:sz w:val="22"/>
          <w:szCs w:val="22"/>
        </w:rPr>
        <w:t>,</w:t>
      </w:r>
    </w:p>
    <w:p w14:paraId="7B10A5F5" w14:textId="59D94D1C" w:rsidR="00776AD2" w:rsidRPr="00A4762C" w:rsidRDefault="00776AD2" w:rsidP="00254D72">
      <w:pPr>
        <w:pStyle w:val="Akapitzlist"/>
        <w:numPr>
          <w:ilvl w:val="2"/>
          <w:numId w:val="178"/>
        </w:numPr>
        <w:spacing w:line="276" w:lineRule="auto"/>
        <w:ind w:left="851"/>
        <w:jc w:val="both"/>
        <w:rPr>
          <w:rFonts w:asciiTheme="minorHAnsi" w:hAnsiTheme="minorHAnsi" w:cstheme="minorHAnsi"/>
          <w:sz w:val="22"/>
          <w:szCs w:val="22"/>
        </w:rPr>
      </w:pPr>
      <w:r w:rsidRPr="00A4762C">
        <w:rPr>
          <w:rFonts w:asciiTheme="minorHAnsi" w:hAnsiTheme="minorHAnsi" w:cstheme="minorHAnsi"/>
          <w:sz w:val="22"/>
          <w:szCs w:val="22"/>
        </w:rPr>
        <w:t>Pracownia Rzeźby i Rysunku</w:t>
      </w:r>
      <w:r w:rsidR="00432278">
        <w:rPr>
          <w:rFonts w:asciiTheme="minorHAnsi" w:hAnsiTheme="minorHAnsi" w:cstheme="minorHAnsi"/>
          <w:sz w:val="22"/>
          <w:szCs w:val="22"/>
        </w:rPr>
        <w:t>,</w:t>
      </w:r>
    </w:p>
    <w:p w14:paraId="48BBA309" w14:textId="007007CA" w:rsidR="00776AD2" w:rsidRPr="00A4762C" w:rsidRDefault="00776AD2" w:rsidP="00254D72">
      <w:pPr>
        <w:pStyle w:val="Akapitzlist"/>
        <w:numPr>
          <w:ilvl w:val="2"/>
          <w:numId w:val="178"/>
        </w:numPr>
        <w:spacing w:line="276" w:lineRule="auto"/>
        <w:ind w:left="851"/>
        <w:jc w:val="both"/>
        <w:rPr>
          <w:rFonts w:asciiTheme="minorHAnsi" w:hAnsiTheme="minorHAnsi" w:cstheme="minorHAnsi"/>
          <w:sz w:val="22"/>
          <w:szCs w:val="22"/>
        </w:rPr>
      </w:pPr>
      <w:r w:rsidRPr="00A4762C">
        <w:rPr>
          <w:rFonts w:asciiTheme="minorHAnsi" w:hAnsiTheme="minorHAnsi" w:cstheme="minorHAnsi"/>
          <w:sz w:val="22"/>
          <w:szCs w:val="22"/>
        </w:rPr>
        <w:t>Pracownia Intermediów</w:t>
      </w:r>
      <w:r w:rsidR="00432278">
        <w:rPr>
          <w:rFonts w:asciiTheme="minorHAnsi" w:hAnsiTheme="minorHAnsi" w:cstheme="minorHAnsi"/>
          <w:sz w:val="22"/>
          <w:szCs w:val="22"/>
        </w:rPr>
        <w:t>,</w:t>
      </w:r>
    </w:p>
    <w:p w14:paraId="616A73FF" w14:textId="77777777" w:rsidR="00776AD2" w:rsidRPr="00A4762C" w:rsidRDefault="00776AD2" w:rsidP="00254D72">
      <w:pPr>
        <w:pStyle w:val="Akapitzlist"/>
        <w:numPr>
          <w:ilvl w:val="2"/>
          <w:numId w:val="178"/>
        </w:numPr>
        <w:spacing w:line="276" w:lineRule="auto"/>
        <w:ind w:left="851"/>
        <w:jc w:val="both"/>
        <w:rPr>
          <w:rFonts w:asciiTheme="minorHAnsi" w:hAnsiTheme="minorHAnsi" w:cstheme="minorHAnsi"/>
          <w:sz w:val="22"/>
          <w:szCs w:val="22"/>
        </w:rPr>
      </w:pPr>
      <w:r w:rsidRPr="00A4762C">
        <w:rPr>
          <w:rFonts w:asciiTheme="minorHAnsi" w:hAnsiTheme="minorHAnsi" w:cstheme="minorHAnsi"/>
          <w:sz w:val="22"/>
          <w:szCs w:val="22"/>
        </w:rPr>
        <w:t>Pracownia Tkaniny w architekturze;</w:t>
      </w:r>
    </w:p>
    <w:p w14:paraId="4BF0F4C6" w14:textId="77777777" w:rsidR="00776AD2" w:rsidRPr="00A4762C" w:rsidRDefault="00776AD2" w:rsidP="00254D72">
      <w:pPr>
        <w:pStyle w:val="Akapitzlist"/>
        <w:numPr>
          <w:ilvl w:val="1"/>
          <w:numId w:val="78"/>
        </w:numPr>
        <w:spacing w:line="276" w:lineRule="auto"/>
        <w:ind w:left="568" w:hanging="284"/>
        <w:jc w:val="both"/>
        <w:rPr>
          <w:rFonts w:asciiTheme="minorHAnsi" w:hAnsiTheme="minorHAnsi" w:cstheme="minorHAnsi"/>
          <w:sz w:val="22"/>
          <w:szCs w:val="22"/>
        </w:rPr>
      </w:pPr>
      <w:r w:rsidRPr="00A4762C">
        <w:rPr>
          <w:rFonts w:asciiTheme="minorHAnsi" w:hAnsiTheme="minorHAnsi" w:cstheme="minorHAnsi"/>
          <w:sz w:val="22"/>
          <w:szCs w:val="22"/>
        </w:rPr>
        <w:t>Katedra Podstaw Projektowania, a w tym:</w:t>
      </w:r>
    </w:p>
    <w:p w14:paraId="75EB226C" w14:textId="64E770FA" w:rsidR="00776AD2" w:rsidRPr="00A4762C" w:rsidRDefault="00776AD2" w:rsidP="00254D72">
      <w:pPr>
        <w:pStyle w:val="Akapitzlist"/>
        <w:numPr>
          <w:ilvl w:val="0"/>
          <w:numId w:val="17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Podstaw Projektowania</w:t>
      </w:r>
      <w:r w:rsidR="00432278">
        <w:rPr>
          <w:rFonts w:asciiTheme="minorHAnsi" w:hAnsiTheme="minorHAnsi" w:cstheme="minorHAnsi"/>
          <w:sz w:val="22"/>
          <w:szCs w:val="22"/>
        </w:rPr>
        <w:t>,</w:t>
      </w:r>
    </w:p>
    <w:p w14:paraId="589488E9" w14:textId="1DE60130" w:rsidR="00776AD2" w:rsidRPr="00A4762C" w:rsidRDefault="00776AD2" w:rsidP="00254D72">
      <w:pPr>
        <w:pStyle w:val="Akapitzlist"/>
        <w:numPr>
          <w:ilvl w:val="0"/>
          <w:numId w:val="17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Konstrukcja i Forma</w:t>
      </w:r>
      <w:r w:rsidR="00432278">
        <w:rPr>
          <w:rFonts w:asciiTheme="minorHAnsi" w:hAnsiTheme="minorHAnsi" w:cstheme="minorHAnsi"/>
          <w:sz w:val="22"/>
          <w:szCs w:val="22"/>
        </w:rPr>
        <w:t>,</w:t>
      </w:r>
    </w:p>
    <w:p w14:paraId="55554043" w14:textId="1BC84FA1" w:rsidR="00776AD2" w:rsidRPr="00A4762C" w:rsidRDefault="00776AD2" w:rsidP="00254D72">
      <w:pPr>
        <w:pStyle w:val="Akapitzlist"/>
        <w:numPr>
          <w:ilvl w:val="0"/>
          <w:numId w:val="17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Podstaw Projektowania Graficznego</w:t>
      </w:r>
      <w:r w:rsidR="00432278">
        <w:rPr>
          <w:rFonts w:asciiTheme="minorHAnsi" w:hAnsiTheme="minorHAnsi" w:cstheme="minorHAnsi"/>
          <w:sz w:val="22"/>
          <w:szCs w:val="22"/>
        </w:rPr>
        <w:t>,</w:t>
      </w:r>
    </w:p>
    <w:p w14:paraId="428F4094" w14:textId="6EA38803" w:rsidR="00776AD2" w:rsidRPr="00A4762C" w:rsidRDefault="00776AD2" w:rsidP="00254D72">
      <w:pPr>
        <w:pStyle w:val="Akapitzlist"/>
        <w:numPr>
          <w:ilvl w:val="0"/>
          <w:numId w:val="17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Psychologia Widzenia</w:t>
      </w:r>
      <w:r w:rsidR="00432278">
        <w:rPr>
          <w:rFonts w:asciiTheme="minorHAnsi" w:hAnsiTheme="minorHAnsi" w:cstheme="minorHAnsi"/>
          <w:sz w:val="22"/>
          <w:szCs w:val="22"/>
        </w:rPr>
        <w:t>,</w:t>
      </w:r>
    </w:p>
    <w:p w14:paraId="0CAD395F" w14:textId="12A5C198" w:rsidR="00776AD2" w:rsidRPr="00A4762C" w:rsidRDefault="00776AD2" w:rsidP="00254D72">
      <w:pPr>
        <w:pStyle w:val="Akapitzlist"/>
        <w:numPr>
          <w:ilvl w:val="0"/>
          <w:numId w:val="17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Perspektywa i Geometria</w:t>
      </w:r>
      <w:r w:rsidR="00432278">
        <w:rPr>
          <w:rFonts w:asciiTheme="minorHAnsi" w:hAnsiTheme="minorHAnsi" w:cstheme="minorHAnsi"/>
          <w:sz w:val="22"/>
          <w:szCs w:val="22"/>
        </w:rPr>
        <w:t>,</w:t>
      </w:r>
    </w:p>
    <w:p w14:paraId="6C7EAF8D" w14:textId="7C00AA46" w:rsidR="00776AD2" w:rsidRPr="00A4762C" w:rsidRDefault="00776AD2" w:rsidP="00254D72">
      <w:pPr>
        <w:pStyle w:val="Akapitzlist"/>
        <w:numPr>
          <w:ilvl w:val="0"/>
          <w:numId w:val="17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Fotografia</w:t>
      </w:r>
      <w:r w:rsidR="00432278">
        <w:rPr>
          <w:rFonts w:asciiTheme="minorHAnsi" w:hAnsiTheme="minorHAnsi" w:cstheme="minorHAnsi"/>
          <w:sz w:val="22"/>
          <w:szCs w:val="22"/>
        </w:rPr>
        <w:t>,</w:t>
      </w:r>
    </w:p>
    <w:p w14:paraId="53219D59" w14:textId="40913943" w:rsidR="00776AD2" w:rsidRPr="00A4762C" w:rsidRDefault="00776AD2" w:rsidP="00254D72">
      <w:pPr>
        <w:pStyle w:val="Akapitzlist"/>
        <w:numPr>
          <w:ilvl w:val="0"/>
          <w:numId w:val="17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Portfolio i grafika prezentacyjna</w:t>
      </w:r>
      <w:r w:rsidR="00432278">
        <w:rPr>
          <w:rFonts w:asciiTheme="minorHAnsi" w:hAnsiTheme="minorHAnsi" w:cstheme="minorHAnsi"/>
          <w:bCs/>
          <w:sz w:val="22"/>
          <w:szCs w:val="22"/>
        </w:rPr>
        <w:t>,</w:t>
      </w:r>
    </w:p>
    <w:p w14:paraId="4B9E332D" w14:textId="1E4EA6AB" w:rsidR="00776AD2" w:rsidRPr="00A4762C" w:rsidRDefault="00776AD2" w:rsidP="00254D72">
      <w:pPr>
        <w:pStyle w:val="Akapitzlist"/>
        <w:numPr>
          <w:ilvl w:val="0"/>
          <w:numId w:val="17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lang w:val="it-IT"/>
        </w:rPr>
        <w:t>Ergonomia</w:t>
      </w:r>
      <w:r w:rsidR="00432278">
        <w:rPr>
          <w:rFonts w:asciiTheme="minorHAnsi" w:hAnsiTheme="minorHAnsi" w:cstheme="minorHAnsi"/>
          <w:bCs/>
          <w:sz w:val="22"/>
          <w:szCs w:val="22"/>
          <w:lang w:val="it-IT"/>
        </w:rPr>
        <w:t>,</w:t>
      </w:r>
    </w:p>
    <w:p w14:paraId="0F1E2901" w14:textId="77777777" w:rsidR="00776AD2" w:rsidRPr="00A4762C" w:rsidRDefault="00776AD2" w:rsidP="00254D72">
      <w:pPr>
        <w:pStyle w:val="Akapitzlist"/>
        <w:numPr>
          <w:ilvl w:val="0"/>
          <w:numId w:val="17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Podstawy grafiki komputerowej;</w:t>
      </w:r>
    </w:p>
    <w:p w14:paraId="1317D52C" w14:textId="77777777" w:rsidR="00776AD2" w:rsidRPr="00A4762C" w:rsidRDefault="00776AD2" w:rsidP="00254D72">
      <w:pPr>
        <w:pStyle w:val="Akapitzlist"/>
        <w:numPr>
          <w:ilvl w:val="0"/>
          <w:numId w:val="145"/>
        </w:numPr>
        <w:spacing w:line="276" w:lineRule="auto"/>
        <w:jc w:val="both"/>
        <w:rPr>
          <w:rFonts w:asciiTheme="minorHAnsi" w:hAnsiTheme="minorHAnsi" w:cstheme="minorHAnsi"/>
          <w:sz w:val="22"/>
          <w:szCs w:val="22"/>
        </w:rPr>
      </w:pPr>
      <w:r w:rsidRPr="00A4762C">
        <w:rPr>
          <w:rFonts w:asciiTheme="minorHAnsi" w:hAnsiTheme="minorHAnsi" w:cstheme="minorHAnsi"/>
          <w:sz w:val="22"/>
          <w:szCs w:val="22"/>
        </w:rPr>
        <w:t>Katedra Projektowania Wnętrz i Mebli, a w tym:</w:t>
      </w:r>
    </w:p>
    <w:p w14:paraId="1459A93E" w14:textId="4A5CB41B" w:rsidR="00776AD2" w:rsidRPr="00A4762C" w:rsidRDefault="00776AD2" w:rsidP="00254D72">
      <w:pPr>
        <w:pStyle w:val="Akapitzlist"/>
        <w:numPr>
          <w:ilvl w:val="0"/>
          <w:numId w:val="174"/>
        </w:numPr>
        <w:spacing w:line="276" w:lineRule="auto"/>
        <w:ind w:left="851" w:hanging="284"/>
        <w:jc w:val="both"/>
        <w:rPr>
          <w:rFonts w:asciiTheme="minorHAnsi" w:hAnsiTheme="minorHAnsi" w:cstheme="minorHAnsi"/>
          <w:sz w:val="22"/>
          <w:szCs w:val="22"/>
        </w:rPr>
      </w:pPr>
      <w:r w:rsidRPr="00A4762C">
        <w:rPr>
          <w:rFonts w:asciiTheme="minorHAnsi" w:eastAsia="Arial" w:hAnsiTheme="minorHAnsi" w:cstheme="minorHAnsi"/>
          <w:sz w:val="22"/>
          <w:szCs w:val="22"/>
        </w:rPr>
        <w:t>Pracownia projektowania wnętrz i architektury</w:t>
      </w:r>
      <w:r w:rsidR="00432278">
        <w:rPr>
          <w:rFonts w:asciiTheme="minorHAnsi" w:eastAsia="Arial" w:hAnsiTheme="minorHAnsi" w:cstheme="minorHAnsi"/>
          <w:sz w:val="22"/>
          <w:szCs w:val="22"/>
        </w:rPr>
        <w:t>,</w:t>
      </w:r>
    </w:p>
    <w:p w14:paraId="4EBE6219" w14:textId="61763C4F" w:rsidR="00776AD2" w:rsidRPr="00A4762C" w:rsidRDefault="00776AD2" w:rsidP="00254D72">
      <w:pPr>
        <w:pStyle w:val="Akapitzlist"/>
        <w:numPr>
          <w:ilvl w:val="0"/>
          <w:numId w:val="174"/>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I pracownia projektowania wnętrz</w:t>
      </w:r>
      <w:r w:rsidR="00432278">
        <w:rPr>
          <w:rFonts w:asciiTheme="minorHAnsi" w:hAnsiTheme="minorHAnsi" w:cstheme="minorHAnsi"/>
          <w:bCs/>
          <w:sz w:val="22"/>
          <w:szCs w:val="22"/>
        </w:rPr>
        <w:t>,</w:t>
      </w:r>
    </w:p>
    <w:p w14:paraId="78C64A38" w14:textId="0FF48E00" w:rsidR="00776AD2" w:rsidRPr="00A4762C" w:rsidRDefault="00776AD2" w:rsidP="00254D72">
      <w:pPr>
        <w:pStyle w:val="Akapitzlist"/>
        <w:numPr>
          <w:ilvl w:val="0"/>
          <w:numId w:val="174"/>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Ii pracownia projektowania wnętrz</w:t>
      </w:r>
      <w:r w:rsidR="00432278">
        <w:rPr>
          <w:rFonts w:asciiTheme="minorHAnsi" w:hAnsiTheme="minorHAnsi" w:cstheme="minorHAnsi"/>
          <w:bCs/>
          <w:sz w:val="22"/>
          <w:szCs w:val="22"/>
        </w:rPr>
        <w:t>,</w:t>
      </w:r>
    </w:p>
    <w:p w14:paraId="6A1A512F" w14:textId="33F84DAC" w:rsidR="00776AD2" w:rsidRPr="00A4762C" w:rsidRDefault="00776AD2" w:rsidP="00254D72">
      <w:pPr>
        <w:pStyle w:val="Akapitzlist"/>
        <w:numPr>
          <w:ilvl w:val="0"/>
          <w:numId w:val="174"/>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I pracownia projektowania mebla</w:t>
      </w:r>
      <w:r w:rsidR="00432278">
        <w:rPr>
          <w:rFonts w:asciiTheme="minorHAnsi" w:hAnsiTheme="minorHAnsi" w:cstheme="minorHAnsi"/>
          <w:bCs/>
          <w:sz w:val="22"/>
          <w:szCs w:val="22"/>
        </w:rPr>
        <w:t>,</w:t>
      </w:r>
    </w:p>
    <w:p w14:paraId="0EA9683F" w14:textId="77777777" w:rsidR="00776AD2" w:rsidRPr="00A4762C" w:rsidRDefault="00776AD2" w:rsidP="00254D72">
      <w:pPr>
        <w:pStyle w:val="Akapitzlist"/>
        <w:numPr>
          <w:ilvl w:val="0"/>
          <w:numId w:val="174"/>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Ii pracownia projektowania mebla;</w:t>
      </w:r>
    </w:p>
    <w:p w14:paraId="1410E925" w14:textId="77777777" w:rsidR="00776AD2" w:rsidRPr="00A4762C" w:rsidRDefault="00776AD2" w:rsidP="00254D72">
      <w:pPr>
        <w:pStyle w:val="Akapitzlist"/>
        <w:numPr>
          <w:ilvl w:val="0"/>
          <w:numId w:val="145"/>
        </w:numPr>
        <w:spacing w:line="276" w:lineRule="auto"/>
        <w:jc w:val="both"/>
        <w:rPr>
          <w:rFonts w:asciiTheme="minorHAnsi" w:hAnsiTheme="minorHAnsi" w:cstheme="minorHAnsi"/>
          <w:sz w:val="22"/>
          <w:szCs w:val="22"/>
        </w:rPr>
      </w:pPr>
      <w:r w:rsidRPr="00A4762C">
        <w:rPr>
          <w:rFonts w:asciiTheme="minorHAnsi" w:hAnsiTheme="minorHAnsi" w:cstheme="minorHAnsi"/>
          <w:sz w:val="22"/>
          <w:szCs w:val="22"/>
        </w:rPr>
        <w:lastRenderedPageBreak/>
        <w:t>Katedra Wystawiennictwa i Komunikacji Wizualnej, a w tym:</w:t>
      </w:r>
    </w:p>
    <w:p w14:paraId="67CCE304" w14:textId="57C897C0" w:rsidR="00776AD2" w:rsidRPr="00A4762C" w:rsidRDefault="005007A8" w:rsidP="00254D72">
      <w:pPr>
        <w:pStyle w:val="Akapitzlist"/>
        <w:numPr>
          <w:ilvl w:val="0"/>
          <w:numId w:val="175"/>
        </w:numPr>
        <w:spacing w:line="276" w:lineRule="auto"/>
        <w:ind w:left="851" w:hanging="284"/>
        <w:jc w:val="both"/>
        <w:rPr>
          <w:rFonts w:asciiTheme="minorHAnsi" w:hAnsiTheme="minorHAnsi" w:cstheme="minorHAnsi"/>
          <w:sz w:val="22"/>
          <w:szCs w:val="22"/>
        </w:rPr>
      </w:pPr>
      <w:r>
        <w:rPr>
          <w:rFonts w:asciiTheme="minorHAnsi" w:hAnsiTheme="minorHAnsi" w:cstheme="minorHAnsi"/>
          <w:bCs/>
          <w:sz w:val="22"/>
          <w:szCs w:val="22"/>
        </w:rPr>
        <w:t xml:space="preserve">I </w:t>
      </w:r>
      <w:r w:rsidR="00776AD2" w:rsidRPr="00A4762C">
        <w:rPr>
          <w:rFonts w:asciiTheme="minorHAnsi" w:hAnsiTheme="minorHAnsi" w:cstheme="minorHAnsi"/>
          <w:bCs/>
          <w:sz w:val="22"/>
          <w:szCs w:val="22"/>
        </w:rPr>
        <w:t>Pracownia wystawiennictwa i komunikacji wizualnej</w:t>
      </w:r>
      <w:r w:rsidR="00432278">
        <w:rPr>
          <w:rFonts w:asciiTheme="minorHAnsi" w:hAnsiTheme="minorHAnsi" w:cstheme="minorHAnsi"/>
          <w:bCs/>
          <w:sz w:val="22"/>
          <w:szCs w:val="22"/>
        </w:rPr>
        <w:t>,</w:t>
      </w:r>
    </w:p>
    <w:p w14:paraId="3A2E0198" w14:textId="4572798A" w:rsidR="00776AD2" w:rsidRPr="00A4762C" w:rsidRDefault="005007A8" w:rsidP="00254D72">
      <w:pPr>
        <w:pStyle w:val="Akapitzlist"/>
        <w:numPr>
          <w:ilvl w:val="0"/>
          <w:numId w:val="175"/>
        </w:numPr>
        <w:spacing w:line="276" w:lineRule="auto"/>
        <w:ind w:left="851" w:hanging="284"/>
        <w:jc w:val="both"/>
        <w:rPr>
          <w:rFonts w:asciiTheme="minorHAnsi" w:hAnsiTheme="minorHAnsi" w:cstheme="minorHAnsi"/>
          <w:sz w:val="22"/>
          <w:szCs w:val="22"/>
        </w:rPr>
      </w:pPr>
      <w:r>
        <w:rPr>
          <w:rFonts w:asciiTheme="minorHAnsi" w:hAnsiTheme="minorHAnsi" w:cstheme="minorHAnsi"/>
          <w:bCs/>
          <w:sz w:val="22"/>
          <w:szCs w:val="22"/>
        </w:rPr>
        <w:t>I P</w:t>
      </w:r>
      <w:r w:rsidR="00776AD2" w:rsidRPr="00A4762C">
        <w:rPr>
          <w:rFonts w:asciiTheme="minorHAnsi" w:hAnsiTheme="minorHAnsi" w:cstheme="minorHAnsi"/>
          <w:bCs/>
          <w:sz w:val="22"/>
          <w:szCs w:val="22"/>
        </w:rPr>
        <w:t>racownia wystawiennictwa</w:t>
      </w:r>
      <w:r w:rsidR="00432278">
        <w:rPr>
          <w:rFonts w:asciiTheme="minorHAnsi" w:hAnsiTheme="minorHAnsi" w:cstheme="minorHAnsi"/>
          <w:bCs/>
          <w:sz w:val="22"/>
          <w:szCs w:val="22"/>
        </w:rPr>
        <w:t>,</w:t>
      </w:r>
    </w:p>
    <w:p w14:paraId="120008B3" w14:textId="53AD8656" w:rsidR="00776AD2" w:rsidRPr="00A4762C" w:rsidRDefault="00776AD2" w:rsidP="00254D72">
      <w:pPr>
        <w:pStyle w:val="Akapitzlist"/>
        <w:numPr>
          <w:ilvl w:val="0"/>
          <w:numId w:val="175"/>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I</w:t>
      </w:r>
      <w:r w:rsidR="00F90405">
        <w:rPr>
          <w:rFonts w:asciiTheme="minorHAnsi" w:hAnsiTheme="minorHAnsi" w:cstheme="minorHAnsi"/>
          <w:bCs/>
          <w:sz w:val="22"/>
          <w:szCs w:val="22"/>
        </w:rPr>
        <w:t>I</w:t>
      </w:r>
      <w:r w:rsidR="005007A8">
        <w:rPr>
          <w:rFonts w:asciiTheme="minorHAnsi" w:hAnsiTheme="minorHAnsi" w:cstheme="minorHAnsi"/>
          <w:bCs/>
          <w:sz w:val="22"/>
          <w:szCs w:val="22"/>
        </w:rPr>
        <w:t xml:space="preserve"> P</w:t>
      </w:r>
      <w:r w:rsidRPr="00A4762C">
        <w:rPr>
          <w:rFonts w:asciiTheme="minorHAnsi" w:hAnsiTheme="minorHAnsi" w:cstheme="minorHAnsi"/>
          <w:bCs/>
          <w:sz w:val="22"/>
          <w:szCs w:val="22"/>
        </w:rPr>
        <w:t>racownia wystawiennictwa</w:t>
      </w:r>
      <w:r w:rsidR="00432278">
        <w:rPr>
          <w:rFonts w:asciiTheme="minorHAnsi" w:hAnsiTheme="minorHAnsi" w:cstheme="minorHAnsi"/>
          <w:bCs/>
          <w:sz w:val="22"/>
          <w:szCs w:val="22"/>
        </w:rPr>
        <w:t>,</w:t>
      </w:r>
    </w:p>
    <w:p w14:paraId="265A84C2" w14:textId="43077DF7" w:rsidR="00776AD2" w:rsidRPr="00A4762C" w:rsidRDefault="00776AD2" w:rsidP="00254D72">
      <w:pPr>
        <w:pStyle w:val="Akapitzlist"/>
        <w:numPr>
          <w:ilvl w:val="0"/>
          <w:numId w:val="175"/>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I</w:t>
      </w:r>
      <w:r w:rsidR="00F90405">
        <w:rPr>
          <w:rFonts w:asciiTheme="minorHAnsi" w:hAnsiTheme="minorHAnsi" w:cstheme="minorHAnsi"/>
          <w:bCs/>
          <w:sz w:val="22"/>
          <w:szCs w:val="22"/>
        </w:rPr>
        <w:t>I</w:t>
      </w:r>
      <w:r w:rsidR="005007A8">
        <w:rPr>
          <w:rFonts w:asciiTheme="minorHAnsi" w:hAnsiTheme="minorHAnsi" w:cstheme="minorHAnsi"/>
          <w:bCs/>
          <w:sz w:val="22"/>
          <w:szCs w:val="22"/>
        </w:rPr>
        <w:t xml:space="preserve"> P</w:t>
      </w:r>
      <w:r w:rsidRPr="00A4762C">
        <w:rPr>
          <w:rFonts w:asciiTheme="minorHAnsi" w:hAnsiTheme="minorHAnsi" w:cstheme="minorHAnsi"/>
          <w:bCs/>
          <w:sz w:val="22"/>
          <w:szCs w:val="22"/>
        </w:rPr>
        <w:t>racownia komunikacji wizualnej</w:t>
      </w:r>
      <w:r w:rsidR="00432278">
        <w:rPr>
          <w:rFonts w:asciiTheme="minorHAnsi" w:hAnsiTheme="minorHAnsi" w:cstheme="minorHAnsi"/>
          <w:bCs/>
          <w:sz w:val="22"/>
          <w:szCs w:val="22"/>
        </w:rPr>
        <w:t>,</w:t>
      </w:r>
    </w:p>
    <w:p w14:paraId="79A3D61F" w14:textId="77777777" w:rsidR="00776AD2" w:rsidRPr="00A4762C" w:rsidRDefault="00776AD2" w:rsidP="00254D72">
      <w:pPr>
        <w:pStyle w:val="Akapitzlist"/>
        <w:numPr>
          <w:ilvl w:val="0"/>
          <w:numId w:val="175"/>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Autoprezentacja + elementy prawa autorskiego;</w:t>
      </w:r>
    </w:p>
    <w:p w14:paraId="1D5A66B0" w14:textId="77777777" w:rsidR="00776AD2" w:rsidRPr="00A4762C" w:rsidRDefault="00776AD2" w:rsidP="00254D72">
      <w:pPr>
        <w:pStyle w:val="Akapitzlist"/>
        <w:numPr>
          <w:ilvl w:val="0"/>
          <w:numId w:val="145"/>
        </w:numPr>
        <w:spacing w:line="276" w:lineRule="auto"/>
        <w:jc w:val="both"/>
        <w:rPr>
          <w:rFonts w:asciiTheme="minorHAnsi" w:hAnsiTheme="minorHAnsi" w:cstheme="minorHAnsi"/>
          <w:sz w:val="22"/>
          <w:szCs w:val="22"/>
        </w:rPr>
      </w:pPr>
      <w:r w:rsidRPr="00A4762C">
        <w:rPr>
          <w:rFonts w:asciiTheme="minorHAnsi" w:hAnsiTheme="minorHAnsi" w:cstheme="minorHAnsi"/>
          <w:sz w:val="22"/>
          <w:szCs w:val="22"/>
        </w:rPr>
        <w:t>Katedra Architektury i Budownictwa, a w tym:</w:t>
      </w:r>
    </w:p>
    <w:p w14:paraId="3022387E" w14:textId="117835B7" w:rsidR="00776AD2" w:rsidRPr="00A4762C" w:rsidRDefault="00776AD2" w:rsidP="00254D72">
      <w:pPr>
        <w:pStyle w:val="Akapitzlist"/>
        <w:numPr>
          <w:ilvl w:val="0"/>
          <w:numId w:val="17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Pracownia pr</w:t>
      </w:r>
      <w:r w:rsidR="005007A8">
        <w:rPr>
          <w:rFonts w:asciiTheme="minorHAnsi" w:hAnsiTheme="minorHAnsi" w:cstheme="minorHAnsi"/>
          <w:bCs/>
          <w:sz w:val="22"/>
          <w:szCs w:val="22"/>
        </w:rPr>
        <w:t>ojektowania architektonicznego I</w:t>
      </w:r>
      <w:r w:rsidR="00432278">
        <w:rPr>
          <w:rFonts w:asciiTheme="minorHAnsi" w:hAnsiTheme="minorHAnsi" w:cstheme="minorHAnsi"/>
          <w:bCs/>
          <w:sz w:val="22"/>
          <w:szCs w:val="22"/>
        </w:rPr>
        <w:t>,</w:t>
      </w:r>
    </w:p>
    <w:p w14:paraId="2BDE0959" w14:textId="4BB15DCF" w:rsidR="00776AD2" w:rsidRPr="00A4762C" w:rsidRDefault="00776AD2" w:rsidP="00254D72">
      <w:pPr>
        <w:pStyle w:val="Akapitzlist"/>
        <w:numPr>
          <w:ilvl w:val="0"/>
          <w:numId w:val="17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Pracownia pro</w:t>
      </w:r>
      <w:r w:rsidR="005007A8">
        <w:rPr>
          <w:rFonts w:asciiTheme="minorHAnsi" w:hAnsiTheme="minorHAnsi" w:cstheme="minorHAnsi"/>
          <w:bCs/>
          <w:sz w:val="22"/>
          <w:szCs w:val="22"/>
        </w:rPr>
        <w:t>jektowania architektonicznego II</w:t>
      </w:r>
      <w:r w:rsidR="00432278">
        <w:rPr>
          <w:rFonts w:asciiTheme="minorHAnsi" w:hAnsiTheme="minorHAnsi" w:cstheme="minorHAnsi"/>
          <w:bCs/>
          <w:sz w:val="22"/>
          <w:szCs w:val="22"/>
        </w:rPr>
        <w:t>,</w:t>
      </w:r>
    </w:p>
    <w:p w14:paraId="0019716E" w14:textId="6E68AE1B" w:rsidR="00776AD2" w:rsidRPr="00A4762C" w:rsidRDefault="00776AD2" w:rsidP="00254D72">
      <w:pPr>
        <w:pStyle w:val="Akapitzlist"/>
        <w:numPr>
          <w:ilvl w:val="0"/>
          <w:numId w:val="17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Budownictwo</w:t>
      </w:r>
      <w:r w:rsidR="00432278">
        <w:rPr>
          <w:rFonts w:asciiTheme="minorHAnsi" w:hAnsiTheme="minorHAnsi" w:cstheme="minorHAnsi"/>
          <w:bCs/>
          <w:sz w:val="22"/>
          <w:szCs w:val="22"/>
        </w:rPr>
        <w:t>,</w:t>
      </w:r>
    </w:p>
    <w:p w14:paraId="6B21311F" w14:textId="40EC2ED4" w:rsidR="00776AD2" w:rsidRPr="00A4762C" w:rsidRDefault="00776AD2" w:rsidP="00254D72">
      <w:pPr>
        <w:pStyle w:val="Akapitzlist"/>
        <w:numPr>
          <w:ilvl w:val="0"/>
          <w:numId w:val="17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Opracowania techniczne</w:t>
      </w:r>
      <w:r w:rsidR="00432278">
        <w:rPr>
          <w:rFonts w:asciiTheme="minorHAnsi" w:hAnsiTheme="minorHAnsi" w:cstheme="minorHAnsi"/>
          <w:bCs/>
          <w:sz w:val="22"/>
          <w:szCs w:val="22"/>
        </w:rPr>
        <w:t>,</w:t>
      </w:r>
    </w:p>
    <w:p w14:paraId="736659E3" w14:textId="3FCD5FF2" w:rsidR="00776AD2" w:rsidRPr="00A4762C" w:rsidRDefault="00776AD2" w:rsidP="00254D72">
      <w:pPr>
        <w:pStyle w:val="Akapitzlist"/>
        <w:numPr>
          <w:ilvl w:val="0"/>
          <w:numId w:val="17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Rysunek techniczny</w:t>
      </w:r>
      <w:r w:rsidR="00432278">
        <w:rPr>
          <w:rFonts w:asciiTheme="minorHAnsi" w:hAnsiTheme="minorHAnsi" w:cstheme="minorHAnsi"/>
          <w:bCs/>
          <w:sz w:val="22"/>
          <w:szCs w:val="22"/>
        </w:rPr>
        <w:t>,</w:t>
      </w:r>
    </w:p>
    <w:p w14:paraId="38934909" w14:textId="44E69417" w:rsidR="00776AD2" w:rsidRPr="00A4762C" w:rsidRDefault="00776AD2" w:rsidP="00254D72">
      <w:pPr>
        <w:pStyle w:val="Akapitzlist"/>
        <w:numPr>
          <w:ilvl w:val="0"/>
          <w:numId w:val="17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Zagadnienia branżowe</w:t>
      </w:r>
      <w:r w:rsidR="00432278">
        <w:rPr>
          <w:rFonts w:asciiTheme="minorHAnsi" w:hAnsiTheme="minorHAnsi" w:cstheme="minorHAnsi"/>
          <w:bCs/>
          <w:sz w:val="22"/>
          <w:szCs w:val="22"/>
        </w:rPr>
        <w:t>,</w:t>
      </w:r>
    </w:p>
    <w:p w14:paraId="0565A395" w14:textId="5CCC13A4" w:rsidR="00776AD2" w:rsidRPr="00A4762C" w:rsidRDefault="00776AD2" w:rsidP="00254D72">
      <w:pPr>
        <w:pStyle w:val="Akapitzlist"/>
        <w:numPr>
          <w:ilvl w:val="0"/>
          <w:numId w:val="17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Komputerowe wspomaganie projektowania</w:t>
      </w:r>
      <w:r w:rsidR="00432278">
        <w:rPr>
          <w:rFonts w:asciiTheme="minorHAnsi" w:hAnsiTheme="minorHAnsi" w:cstheme="minorHAnsi"/>
          <w:bCs/>
          <w:sz w:val="22"/>
          <w:szCs w:val="22"/>
        </w:rPr>
        <w:t>,</w:t>
      </w:r>
    </w:p>
    <w:p w14:paraId="27413F48" w14:textId="1C1A59E4" w:rsidR="00776AD2" w:rsidRPr="00A4762C" w:rsidRDefault="00776AD2" w:rsidP="00254D72">
      <w:pPr>
        <w:pStyle w:val="Akapitzlist"/>
        <w:numPr>
          <w:ilvl w:val="0"/>
          <w:numId w:val="17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Akustyka</w:t>
      </w:r>
      <w:r w:rsidR="00432278">
        <w:rPr>
          <w:rFonts w:asciiTheme="minorHAnsi" w:hAnsiTheme="minorHAnsi" w:cstheme="minorHAnsi"/>
          <w:bCs/>
          <w:sz w:val="22"/>
          <w:szCs w:val="22"/>
        </w:rPr>
        <w:t>,</w:t>
      </w:r>
    </w:p>
    <w:p w14:paraId="0D2570D2" w14:textId="77777777" w:rsidR="00776AD2" w:rsidRPr="00A4762C" w:rsidRDefault="00776AD2" w:rsidP="00254D72">
      <w:pPr>
        <w:pStyle w:val="Akapitzlist"/>
        <w:numPr>
          <w:ilvl w:val="0"/>
          <w:numId w:val="17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Oświetlenie;</w:t>
      </w:r>
    </w:p>
    <w:p w14:paraId="7065DC96" w14:textId="77777777" w:rsidR="00776AD2" w:rsidRPr="00A4762C" w:rsidRDefault="00776AD2" w:rsidP="00254D72">
      <w:pPr>
        <w:pStyle w:val="Akapitzlist"/>
        <w:numPr>
          <w:ilvl w:val="0"/>
          <w:numId w:val="145"/>
        </w:numPr>
        <w:spacing w:line="276" w:lineRule="auto"/>
        <w:jc w:val="both"/>
        <w:rPr>
          <w:rFonts w:asciiTheme="minorHAnsi" w:hAnsiTheme="minorHAnsi" w:cstheme="minorHAnsi"/>
          <w:sz w:val="22"/>
          <w:szCs w:val="22"/>
        </w:rPr>
      </w:pPr>
      <w:r w:rsidRPr="00A4762C">
        <w:rPr>
          <w:rFonts w:asciiTheme="minorHAnsi" w:hAnsiTheme="minorHAnsi" w:cstheme="minorHAnsi"/>
          <w:sz w:val="22"/>
          <w:szCs w:val="22"/>
        </w:rPr>
        <w:t>Katedra Projektowania w Przestrzeni Publicznej, a w tym:</w:t>
      </w:r>
    </w:p>
    <w:p w14:paraId="0ECC5E75" w14:textId="39F7351A" w:rsidR="00776AD2" w:rsidRPr="00A4762C" w:rsidRDefault="00776AD2" w:rsidP="00254D72">
      <w:pPr>
        <w:pStyle w:val="Akapitzlist"/>
        <w:numPr>
          <w:ilvl w:val="0"/>
          <w:numId w:val="177"/>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Pracownia - detal miasta</w:t>
      </w:r>
      <w:r w:rsidR="00432278">
        <w:rPr>
          <w:rFonts w:asciiTheme="minorHAnsi" w:hAnsiTheme="minorHAnsi" w:cstheme="minorHAnsi"/>
          <w:bCs/>
          <w:sz w:val="22"/>
          <w:szCs w:val="22"/>
        </w:rPr>
        <w:t>,</w:t>
      </w:r>
    </w:p>
    <w:p w14:paraId="51505AA3" w14:textId="5BBD05E7" w:rsidR="00776AD2" w:rsidRPr="00A4762C" w:rsidRDefault="00776AD2" w:rsidP="00254D72">
      <w:pPr>
        <w:pStyle w:val="Akapitzlist"/>
        <w:numPr>
          <w:ilvl w:val="0"/>
          <w:numId w:val="177"/>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Pracownia komunikacji wizualnej</w:t>
      </w:r>
      <w:r w:rsidR="00432278">
        <w:rPr>
          <w:rFonts w:asciiTheme="minorHAnsi" w:hAnsiTheme="minorHAnsi" w:cstheme="minorHAnsi"/>
          <w:bCs/>
          <w:sz w:val="22"/>
          <w:szCs w:val="22"/>
        </w:rPr>
        <w:t>,</w:t>
      </w:r>
    </w:p>
    <w:p w14:paraId="12B1F888" w14:textId="7D98587D" w:rsidR="00776AD2" w:rsidRPr="00A4762C" w:rsidRDefault="00776AD2" w:rsidP="00254D72">
      <w:pPr>
        <w:pStyle w:val="Akapitzlist"/>
        <w:numPr>
          <w:ilvl w:val="0"/>
          <w:numId w:val="177"/>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bCs/>
          <w:sz w:val="22"/>
          <w:szCs w:val="22"/>
        </w:rPr>
        <w:t>Pracownia architektury krajobrazu</w:t>
      </w:r>
      <w:r w:rsidR="00432278">
        <w:rPr>
          <w:rFonts w:asciiTheme="minorHAnsi" w:hAnsiTheme="minorHAnsi" w:cstheme="minorHAnsi"/>
          <w:bCs/>
          <w:sz w:val="22"/>
          <w:szCs w:val="22"/>
        </w:rPr>
        <w:t>,</w:t>
      </w:r>
    </w:p>
    <w:p w14:paraId="509840AA" w14:textId="77777777" w:rsidR="00776AD2" w:rsidRPr="00A4762C" w:rsidRDefault="00776AD2" w:rsidP="00254D72">
      <w:pPr>
        <w:pStyle w:val="Akapitzlist"/>
        <w:numPr>
          <w:ilvl w:val="0"/>
          <w:numId w:val="177"/>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Projektowanie partycypacyjne;</w:t>
      </w:r>
    </w:p>
    <w:p w14:paraId="7BF589A1" w14:textId="77777777" w:rsidR="00776AD2" w:rsidRPr="00A4762C" w:rsidRDefault="00776AD2" w:rsidP="006508D6">
      <w:pPr>
        <w:pStyle w:val="Akapitzlist"/>
        <w:spacing w:line="276" w:lineRule="auto"/>
        <w:ind w:left="284" w:hanging="284"/>
        <w:jc w:val="both"/>
        <w:rPr>
          <w:rFonts w:asciiTheme="minorHAnsi" w:hAnsiTheme="minorHAnsi" w:cstheme="minorHAnsi"/>
          <w:sz w:val="22"/>
          <w:highlight w:val="yellow"/>
        </w:rPr>
      </w:pPr>
    </w:p>
    <w:p w14:paraId="15ADD775" w14:textId="77777777" w:rsidR="00776AD2" w:rsidRPr="00A4762C" w:rsidRDefault="00776AD2" w:rsidP="00254D72">
      <w:pPr>
        <w:pStyle w:val="Akapitzlist"/>
        <w:numPr>
          <w:ilvl w:val="0"/>
          <w:numId w:val="78"/>
        </w:numPr>
        <w:spacing w:line="276" w:lineRule="auto"/>
        <w:ind w:left="284" w:hanging="284"/>
        <w:jc w:val="both"/>
        <w:rPr>
          <w:rFonts w:asciiTheme="minorHAnsi" w:hAnsiTheme="minorHAnsi" w:cstheme="minorHAnsi"/>
          <w:sz w:val="22"/>
          <w:szCs w:val="22"/>
        </w:rPr>
      </w:pPr>
      <w:r w:rsidRPr="005007A8">
        <w:rPr>
          <w:rFonts w:asciiTheme="minorHAnsi" w:hAnsiTheme="minorHAnsi" w:cstheme="minorHAnsi"/>
          <w:b/>
          <w:sz w:val="22"/>
          <w:szCs w:val="22"/>
        </w:rPr>
        <w:t>Wydział Konserwacji i Restauracji Dzieł Sztuki</w:t>
      </w:r>
      <w:r w:rsidRPr="00A4762C">
        <w:rPr>
          <w:rFonts w:asciiTheme="minorHAnsi" w:hAnsiTheme="minorHAnsi" w:cstheme="minorHAnsi"/>
          <w:sz w:val="22"/>
          <w:szCs w:val="22"/>
        </w:rPr>
        <w:t>, a w tym:</w:t>
      </w:r>
    </w:p>
    <w:p w14:paraId="39C0DA7E" w14:textId="7777777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Dziekanat;</w:t>
      </w:r>
    </w:p>
    <w:p w14:paraId="3D9DD455" w14:textId="77777777" w:rsidR="00CA35EB" w:rsidRPr="00CA35EB" w:rsidRDefault="00776AD2" w:rsidP="00254D72">
      <w:pPr>
        <w:pStyle w:val="Akapitzlist"/>
        <w:numPr>
          <w:ilvl w:val="1"/>
          <w:numId w:val="78"/>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Katedra Konserwacji i Restauracji Malarstwa na Podłożach Ruchomych i Rzeźby Drewnianej Polichromowanej, a w tym:</w:t>
      </w:r>
      <w:r w:rsidR="00CA35EB" w:rsidRPr="00CA35EB">
        <w:rPr>
          <w:rFonts w:asciiTheme="minorHAnsi" w:hAnsiTheme="minorHAnsi" w:cstheme="minorHAnsi"/>
          <w:sz w:val="22"/>
        </w:rPr>
        <w:t xml:space="preserve"> </w:t>
      </w:r>
    </w:p>
    <w:p w14:paraId="2B37DA2A" w14:textId="090AFA65" w:rsidR="00CA35EB" w:rsidRDefault="00F11A82" w:rsidP="00254D72">
      <w:pPr>
        <w:pStyle w:val="Akapitzlist"/>
        <w:numPr>
          <w:ilvl w:val="2"/>
          <w:numId w:val="152"/>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I </w:t>
      </w:r>
      <w:r w:rsidR="00776AD2" w:rsidRPr="00CA35EB">
        <w:rPr>
          <w:rFonts w:asciiTheme="minorHAnsi" w:hAnsiTheme="minorHAnsi" w:cstheme="minorHAnsi"/>
          <w:sz w:val="22"/>
          <w:szCs w:val="22"/>
        </w:rPr>
        <w:t>Pracownia Konserwacji i Restauracji Malarstwa na Podłożach Ruchom</w:t>
      </w:r>
      <w:r w:rsidR="00CA35EB" w:rsidRPr="00CA35EB">
        <w:rPr>
          <w:rFonts w:asciiTheme="minorHAnsi" w:hAnsiTheme="minorHAnsi" w:cstheme="minorHAnsi"/>
          <w:sz w:val="22"/>
          <w:szCs w:val="22"/>
        </w:rPr>
        <w:t>ych</w:t>
      </w:r>
      <w:r w:rsidR="00432278">
        <w:rPr>
          <w:rFonts w:asciiTheme="minorHAnsi" w:hAnsiTheme="minorHAnsi" w:cstheme="minorHAnsi"/>
          <w:sz w:val="22"/>
          <w:szCs w:val="22"/>
        </w:rPr>
        <w:t>,</w:t>
      </w:r>
    </w:p>
    <w:p w14:paraId="0534A480" w14:textId="79062A5B" w:rsidR="00F11A82" w:rsidRPr="00EB632C" w:rsidRDefault="00F11A82" w:rsidP="00254D72">
      <w:pPr>
        <w:pStyle w:val="Akapitzlist"/>
        <w:numPr>
          <w:ilvl w:val="2"/>
          <w:numId w:val="152"/>
        </w:numPr>
        <w:spacing w:line="276" w:lineRule="auto"/>
        <w:ind w:left="851" w:hanging="284"/>
        <w:jc w:val="both"/>
        <w:rPr>
          <w:rFonts w:asciiTheme="minorHAnsi" w:hAnsiTheme="minorHAnsi" w:cstheme="minorHAnsi"/>
          <w:sz w:val="22"/>
          <w:szCs w:val="22"/>
        </w:rPr>
      </w:pPr>
      <w:r w:rsidRPr="00EB632C">
        <w:rPr>
          <w:rFonts w:asciiTheme="minorHAnsi" w:hAnsiTheme="minorHAnsi" w:cstheme="minorHAnsi"/>
          <w:sz w:val="22"/>
          <w:szCs w:val="22"/>
        </w:rPr>
        <w:t>II Pracownia Konserwacji i Restauracji Malarstwa na Podłożach Ruchomych,</w:t>
      </w:r>
    </w:p>
    <w:p w14:paraId="6462EC17" w14:textId="5887B0FD" w:rsidR="00776AD2" w:rsidRPr="00A4762C" w:rsidRDefault="00776AD2" w:rsidP="00254D72">
      <w:pPr>
        <w:pStyle w:val="Akapitzlist"/>
        <w:numPr>
          <w:ilvl w:val="2"/>
          <w:numId w:val="15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Konserwacji i Restauracji Malarstwa Tablicowego i Rzeźby Drewnianej Polichromowanej</w:t>
      </w:r>
      <w:r w:rsidR="00432278">
        <w:rPr>
          <w:rFonts w:asciiTheme="minorHAnsi" w:hAnsiTheme="minorHAnsi" w:cstheme="minorHAnsi"/>
          <w:sz w:val="22"/>
          <w:szCs w:val="22"/>
        </w:rPr>
        <w:t>,</w:t>
      </w:r>
    </w:p>
    <w:p w14:paraId="42080CB1" w14:textId="77777777" w:rsidR="00776AD2" w:rsidRPr="00A4762C" w:rsidRDefault="00776AD2" w:rsidP="00254D72">
      <w:pPr>
        <w:pStyle w:val="Akapitzlist"/>
        <w:numPr>
          <w:ilvl w:val="2"/>
          <w:numId w:val="15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Pracowania Propedeutyki Konserwacji i Restauracji Dzieł Sztuki;</w:t>
      </w:r>
    </w:p>
    <w:p w14:paraId="49DBB013" w14:textId="77777777" w:rsidR="00776AD2" w:rsidRPr="00A4762C" w:rsidRDefault="00776AD2" w:rsidP="00254D72">
      <w:pPr>
        <w:pStyle w:val="Akapitzlist"/>
        <w:numPr>
          <w:ilvl w:val="1"/>
          <w:numId w:val="15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Katedra Konserwacji i Restauracji Starych Druków i Grafiki, a w tym:</w:t>
      </w:r>
    </w:p>
    <w:p w14:paraId="0BFEB793" w14:textId="689DC43B" w:rsidR="00776AD2" w:rsidRPr="00A4762C" w:rsidRDefault="00776AD2" w:rsidP="00254D72">
      <w:pPr>
        <w:pStyle w:val="Akapitzlist"/>
        <w:numPr>
          <w:ilvl w:val="0"/>
          <w:numId w:val="154"/>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Konserwacji i Restauracji Starych Druków i Rękopisów</w:t>
      </w:r>
      <w:r w:rsidR="00432278">
        <w:rPr>
          <w:rFonts w:asciiTheme="minorHAnsi" w:hAnsiTheme="minorHAnsi" w:cstheme="minorHAnsi"/>
          <w:sz w:val="22"/>
          <w:szCs w:val="22"/>
        </w:rPr>
        <w:t>,</w:t>
      </w:r>
    </w:p>
    <w:p w14:paraId="45D540BE" w14:textId="077E01F9" w:rsidR="00776AD2" w:rsidRPr="00A4762C" w:rsidRDefault="00776AD2" w:rsidP="00254D72">
      <w:pPr>
        <w:pStyle w:val="Akapitzlist"/>
        <w:numPr>
          <w:ilvl w:val="0"/>
          <w:numId w:val="154"/>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Konserwacji i Restauracji Grafiki i Rysunku</w:t>
      </w:r>
      <w:r w:rsidR="00432278">
        <w:rPr>
          <w:rFonts w:asciiTheme="minorHAnsi" w:hAnsiTheme="minorHAnsi" w:cstheme="minorHAnsi"/>
          <w:sz w:val="22"/>
          <w:szCs w:val="22"/>
        </w:rPr>
        <w:t>,</w:t>
      </w:r>
    </w:p>
    <w:p w14:paraId="212197A9" w14:textId="081E6E93" w:rsidR="00776AD2" w:rsidRPr="00A4762C" w:rsidRDefault="00776AD2" w:rsidP="00254D72">
      <w:pPr>
        <w:pStyle w:val="Akapitzlist"/>
        <w:numPr>
          <w:ilvl w:val="0"/>
          <w:numId w:val="154"/>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Technik i Technologii Opraw</w:t>
      </w:r>
      <w:r w:rsidR="00432278">
        <w:rPr>
          <w:rFonts w:asciiTheme="minorHAnsi" w:hAnsiTheme="minorHAnsi" w:cstheme="minorHAnsi"/>
          <w:sz w:val="22"/>
          <w:szCs w:val="22"/>
        </w:rPr>
        <w:t>,</w:t>
      </w:r>
    </w:p>
    <w:p w14:paraId="20C3F1AF" w14:textId="77777777" w:rsidR="00776AD2" w:rsidRPr="00A4762C" w:rsidRDefault="00776AD2" w:rsidP="00254D72">
      <w:pPr>
        <w:pStyle w:val="Akapitzlist"/>
        <w:numPr>
          <w:ilvl w:val="0"/>
          <w:numId w:val="154"/>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Konserwacji i Restauracji Fotografii i Sztuki Dekoracyjnej;</w:t>
      </w:r>
    </w:p>
    <w:p w14:paraId="181B7E66" w14:textId="77777777" w:rsidR="00776AD2" w:rsidRPr="00A4762C" w:rsidRDefault="00776AD2" w:rsidP="00254D72">
      <w:pPr>
        <w:pStyle w:val="Akapitzlist"/>
        <w:numPr>
          <w:ilvl w:val="1"/>
          <w:numId w:val="15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Katedra Konserwacji i Restauracji Rzeźby i Elementów Architektury, a w tym:</w:t>
      </w:r>
    </w:p>
    <w:p w14:paraId="71CCCEE4" w14:textId="1284AAF6" w:rsidR="00776AD2" w:rsidRPr="00A4762C" w:rsidRDefault="00776AD2" w:rsidP="00254D72">
      <w:pPr>
        <w:pStyle w:val="Akapitzlist"/>
        <w:numPr>
          <w:ilvl w:val="0"/>
          <w:numId w:val="155"/>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Konserwacji i Restauracji Rzeźby Kamiennej i Elementów Architektury</w:t>
      </w:r>
      <w:r w:rsidR="00432278">
        <w:rPr>
          <w:rFonts w:asciiTheme="minorHAnsi" w:hAnsiTheme="minorHAnsi" w:cstheme="minorHAnsi"/>
          <w:sz w:val="22"/>
          <w:szCs w:val="22"/>
        </w:rPr>
        <w:t>,</w:t>
      </w:r>
    </w:p>
    <w:p w14:paraId="5929F7BD" w14:textId="069F63A1" w:rsidR="00776AD2" w:rsidRPr="00A4762C" w:rsidRDefault="00776AD2" w:rsidP="00254D72">
      <w:pPr>
        <w:pStyle w:val="Akapitzlist"/>
        <w:numPr>
          <w:ilvl w:val="0"/>
          <w:numId w:val="155"/>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Konserwacji i Restauracji Rzeźby Gipsowej i Sztukaterii</w:t>
      </w:r>
      <w:r w:rsidR="00432278">
        <w:rPr>
          <w:rFonts w:asciiTheme="minorHAnsi" w:hAnsiTheme="minorHAnsi" w:cstheme="minorHAnsi"/>
          <w:sz w:val="22"/>
          <w:szCs w:val="22"/>
        </w:rPr>
        <w:t>,</w:t>
      </w:r>
    </w:p>
    <w:p w14:paraId="3A11F1B1" w14:textId="2BBDDD2C" w:rsidR="00776AD2" w:rsidRPr="00A4762C" w:rsidRDefault="00776AD2" w:rsidP="00254D72">
      <w:pPr>
        <w:pStyle w:val="Akapitzlist"/>
        <w:numPr>
          <w:ilvl w:val="0"/>
          <w:numId w:val="155"/>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Konserwacji i Restauracji Ceramiki</w:t>
      </w:r>
      <w:r w:rsidR="00432278">
        <w:rPr>
          <w:rFonts w:asciiTheme="minorHAnsi" w:hAnsiTheme="minorHAnsi" w:cstheme="minorHAnsi"/>
          <w:sz w:val="22"/>
          <w:szCs w:val="22"/>
        </w:rPr>
        <w:t>,</w:t>
      </w:r>
    </w:p>
    <w:p w14:paraId="5D71D995" w14:textId="2DDAB7FA" w:rsidR="00776AD2" w:rsidRPr="00A4762C" w:rsidRDefault="00776AD2" w:rsidP="00254D72">
      <w:pPr>
        <w:pStyle w:val="Akapitzlist"/>
        <w:numPr>
          <w:ilvl w:val="0"/>
          <w:numId w:val="155"/>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Technik, Technologii Rzeźbiarskiej, Kopii i Rekonstrukcji</w:t>
      </w:r>
      <w:r w:rsidR="00432278">
        <w:rPr>
          <w:rFonts w:asciiTheme="minorHAnsi" w:hAnsiTheme="minorHAnsi" w:cstheme="minorHAnsi"/>
          <w:sz w:val="22"/>
          <w:szCs w:val="22"/>
        </w:rPr>
        <w:t>,</w:t>
      </w:r>
    </w:p>
    <w:p w14:paraId="73B51180" w14:textId="77777777" w:rsidR="00776AD2" w:rsidRPr="00A4762C" w:rsidRDefault="00776AD2" w:rsidP="00254D72">
      <w:pPr>
        <w:pStyle w:val="Akapitzlist"/>
        <w:numPr>
          <w:ilvl w:val="0"/>
          <w:numId w:val="155"/>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Rzeźby;</w:t>
      </w:r>
    </w:p>
    <w:p w14:paraId="046D5CAE" w14:textId="77777777" w:rsidR="00776AD2" w:rsidRPr="00A4762C" w:rsidRDefault="00776AD2" w:rsidP="00254D72">
      <w:pPr>
        <w:pStyle w:val="Akapitzlist"/>
        <w:numPr>
          <w:ilvl w:val="1"/>
          <w:numId w:val="15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Katedra Konserwacji i Restauracji Tkanin Zabytkowych, a w tym:</w:t>
      </w:r>
    </w:p>
    <w:p w14:paraId="72893861" w14:textId="3AD0C73D" w:rsidR="00776AD2" w:rsidRPr="00A4762C" w:rsidRDefault="00776AD2" w:rsidP="00254D72">
      <w:pPr>
        <w:pStyle w:val="Akapitzlist"/>
        <w:numPr>
          <w:ilvl w:val="0"/>
          <w:numId w:val="15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Konserwacji i Restauracji Tkanin Zabytkowych</w:t>
      </w:r>
      <w:r w:rsidR="00432278">
        <w:rPr>
          <w:rFonts w:asciiTheme="minorHAnsi" w:hAnsiTheme="minorHAnsi" w:cstheme="minorHAnsi"/>
          <w:sz w:val="22"/>
          <w:szCs w:val="22"/>
        </w:rPr>
        <w:t>,</w:t>
      </w:r>
    </w:p>
    <w:p w14:paraId="1544D1C9" w14:textId="77777777" w:rsidR="00776AD2" w:rsidRPr="00A4762C" w:rsidRDefault="00776AD2" w:rsidP="00254D72">
      <w:pPr>
        <w:pStyle w:val="Akapitzlist"/>
        <w:numPr>
          <w:ilvl w:val="0"/>
          <w:numId w:val="15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Technologii i Technik Tkackich i Hafciarskich;</w:t>
      </w:r>
    </w:p>
    <w:p w14:paraId="0C30B8E8" w14:textId="77777777" w:rsidR="00776AD2" w:rsidRPr="00A4762C" w:rsidRDefault="00776AD2" w:rsidP="00254D72">
      <w:pPr>
        <w:pStyle w:val="Akapitzlist"/>
        <w:numPr>
          <w:ilvl w:val="1"/>
          <w:numId w:val="15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lastRenderedPageBreak/>
        <w:t>Katedra Konserwacji i Restauracji Malarstwa Ściennego, a w tym:</w:t>
      </w:r>
    </w:p>
    <w:p w14:paraId="44324830" w14:textId="76784BB2" w:rsidR="00776AD2" w:rsidRPr="00A4762C" w:rsidRDefault="00776AD2" w:rsidP="00254D72">
      <w:pPr>
        <w:pStyle w:val="Akapitzlist"/>
        <w:numPr>
          <w:ilvl w:val="0"/>
          <w:numId w:val="157"/>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Konserwacji oraz Przenoszenia Malowideł Ściennych</w:t>
      </w:r>
      <w:r w:rsidR="00432278">
        <w:rPr>
          <w:rFonts w:asciiTheme="minorHAnsi" w:hAnsiTheme="minorHAnsi" w:cstheme="minorHAnsi"/>
          <w:sz w:val="22"/>
          <w:szCs w:val="22"/>
        </w:rPr>
        <w:t>,</w:t>
      </w:r>
    </w:p>
    <w:p w14:paraId="58084436" w14:textId="7FFCD203" w:rsidR="00776AD2" w:rsidRPr="00EB632C" w:rsidRDefault="00776AD2" w:rsidP="00254D72">
      <w:pPr>
        <w:pStyle w:val="Akapitzlist"/>
        <w:numPr>
          <w:ilvl w:val="0"/>
          <w:numId w:val="157"/>
        </w:numPr>
        <w:spacing w:line="276" w:lineRule="auto"/>
        <w:ind w:left="851" w:hanging="284"/>
        <w:jc w:val="both"/>
        <w:rPr>
          <w:rFonts w:asciiTheme="minorHAnsi" w:hAnsiTheme="minorHAnsi" w:cstheme="minorHAnsi"/>
          <w:sz w:val="22"/>
          <w:szCs w:val="22"/>
        </w:rPr>
      </w:pPr>
      <w:r w:rsidRPr="00EB632C">
        <w:rPr>
          <w:rFonts w:asciiTheme="minorHAnsi" w:hAnsiTheme="minorHAnsi" w:cstheme="minorHAnsi"/>
          <w:sz w:val="22"/>
          <w:szCs w:val="22"/>
        </w:rPr>
        <w:t>Pracownia Konserwacji i Restauracji Malarstwa Ściennego</w:t>
      </w:r>
      <w:r w:rsidR="00432278" w:rsidRPr="00EB632C">
        <w:rPr>
          <w:rFonts w:asciiTheme="minorHAnsi" w:hAnsiTheme="minorHAnsi" w:cstheme="minorHAnsi"/>
          <w:sz w:val="22"/>
          <w:szCs w:val="22"/>
        </w:rPr>
        <w:t>,</w:t>
      </w:r>
    </w:p>
    <w:p w14:paraId="502D9F3D" w14:textId="09C27D67" w:rsidR="00776AD2" w:rsidRPr="00EB632C" w:rsidRDefault="00776AD2" w:rsidP="00254D72">
      <w:pPr>
        <w:pStyle w:val="Akapitzlist"/>
        <w:numPr>
          <w:ilvl w:val="0"/>
          <w:numId w:val="157"/>
        </w:numPr>
        <w:spacing w:line="276" w:lineRule="auto"/>
        <w:ind w:left="851" w:hanging="284"/>
        <w:jc w:val="both"/>
        <w:rPr>
          <w:rFonts w:asciiTheme="minorHAnsi" w:hAnsiTheme="minorHAnsi" w:cstheme="minorHAnsi"/>
          <w:sz w:val="22"/>
          <w:szCs w:val="22"/>
        </w:rPr>
      </w:pPr>
      <w:r w:rsidRPr="00EB632C">
        <w:rPr>
          <w:rFonts w:asciiTheme="minorHAnsi" w:hAnsiTheme="minorHAnsi" w:cstheme="minorHAnsi"/>
          <w:sz w:val="22"/>
          <w:szCs w:val="22"/>
        </w:rPr>
        <w:t xml:space="preserve">Pracownia Technik i </w:t>
      </w:r>
      <w:r w:rsidR="00C10F4A" w:rsidRPr="00EB632C">
        <w:rPr>
          <w:rFonts w:asciiTheme="minorHAnsi" w:hAnsiTheme="minorHAnsi" w:cstheme="minorHAnsi"/>
          <w:sz w:val="22"/>
          <w:szCs w:val="22"/>
        </w:rPr>
        <w:t xml:space="preserve">Konserwacji </w:t>
      </w:r>
      <w:r w:rsidRPr="00EB632C">
        <w:rPr>
          <w:rFonts w:asciiTheme="minorHAnsi" w:hAnsiTheme="minorHAnsi" w:cstheme="minorHAnsi"/>
          <w:sz w:val="22"/>
          <w:szCs w:val="22"/>
        </w:rPr>
        <w:t>Malarstwa Ściennego;</w:t>
      </w:r>
    </w:p>
    <w:p w14:paraId="0142B5EA" w14:textId="77777777" w:rsidR="00776AD2" w:rsidRPr="00EB632C" w:rsidRDefault="00776AD2" w:rsidP="00254D72">
      <w:pPr>
        <w:pStyle w:val="Akapitzlist"/>
        <w:numPr>
          <w:ilvl w:val="1"/>
          <w:numId w:val="152"/>
        </w:numPr>
        <w:spacing w:line="276" w:lineRule="auto"/>
        <w:ind w:left="567" w:hanging="283"/>
        <w:jc w:val="both"/>
        <w:rPr>
          <w:rFonts w:asciiTheme="minorHAnsi" w:hAnsiTheme="minorHAnsi" w:cstheme="minorHAnsi"/>
          <w:i/>
          <w:sz w:val="22"/>
          <w:szCs w:val="22"/>
        </w:rPr>
      </w:pPr>
      <w:r w:rsidRPr="000944A5">
        <w:rPr>
          <w:rFonts w:asciiTheme="minorHAnsi" w:hAnsiTheme="minorHAnsi" w:cstheme="minorHAnsi"/>
          <w:sz w:val="22"/>
          <w:szCs w:val="22"/>
        </w:rPr>
        <w:t>Katedra Technik i Technologii Malarstwa Sztalugowego, a w tym:</w:t>
      </w:r>
    </w:p>
    <w:p w14:paraId="774981CF" w14:textId="2111C217" w:rsidR="00776AD2" w:rsidRPr="00A4762C" w:rsidRDefault="00776AD2" w:rsidP="00254D72">
      <w:pPr>
        <w:pStyle w:val="Akapitzlist"/>
        <w:numPr>
          <w:ilvl w:val="0"/>
          <w:numId w:val="158"/>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Technologii i Kopii Malarstwa Średniowiecznego</w:t>
      </w:r>
      <w:r w:rsidR="00432278">
        <w:rPr>
          <w:rFonts w:asciiTheme="minorHAnsi" w:hAnsiTheme="minorHAnsi" w:cstheme="minorHAnsi"/>
          <w:sz w:val="22"/>
          <w:szCs w:val="22"/>
        </w:rPr>
        <w:t>,</w:t>
      </w:r>
    </w:p>
    <w:p w14:paraId="5A05DE0E" w14:textId="414FAFB7" w:rsidR="00776AD2" w:rsidRPr="00A4762C" w:rsidRDefault="00776AD2" w:rsidP="00254D72">
      <w:pPr>
        <w:pStyle w:val="Akapitzlist"/>
        <w:numPr>
          <w:ilvl w:val="0"/>
          <w:numId w:val="158"/>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Technologii i Kopii Malarstwa XVII – XX w</w:t>
      </w:r>
      <w:r w:rsidR="00432278" w:rsidRPr="00A4762C">
        <w:rPr>
          <w:rFonts w:asciiTheme="minorHAnsi" w:hAnsiTheme="minorHAnsi" w:cstheme="minorHAnsi"/>
          <w:sz w:val="22"/>
          <w:szCs w:val="22"/>
        </w:rPr>
        <w:t>.</w:t>
      </w:r>
      <w:r w:rsidR="00432278">
        <w:rPr>
          <w:rFonts w:asciiTheme="minorHAnsi" w:hAnsiTheme="minorHAnsi" w:cstheme="minorHAnsi"/>
          <w:sz w:val="22"/>
          <w:szCs w:val="22"/>
        </w:rPr>
        <w:t>,</w:t>
      </w:r>
    </w:p>
    <w:p w14:paraId="2E24AE35" w14:textId="2914E4A3" w:rsidR="00776AD2" w:rsidRPr="00A4762C" w:rsidRDefault="00776AD2" w:rsidP="00254D72">
      <w:pPr>
        <w:pStyle w:val="Akapitzlist"/>
        <w:numPr>
          <w:ilvl w:val="0"/>
          <w:numId w:val="158"/>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Technologii Pozłotnictwa oraz Kopii Miniatury</w:t>
      </w:r>
      <w:r w:rsidR="00432278">
        <w:rPr>
          <w:rFonts w:asciiTheme="minorHAnsi" w:hAnsiTheme="minorHAnsi" w:cstheme="minorHAnsi"/>
          <w:sz w:val="22"/>
          <w:szCs w:val="22"/>
        </w:rPr>
        <w:t>,</w:t>
      </w:r>
    </w:p>
    <w:p w14:paraId="503BE90A" w14:textId="77777777" w:rsidR="00776AD2" w:rsidRPr="00A4762C" w:rsidRDefault="00776AD2" w:rsidP="00254D72">
      <w:pPr>
        <w:pStyle w:val="Akapitzlist"/>
        <w:numPr>
          <w:ilvl w:val="0"/>
          <w:numId w:val="158"/>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Technologii i Kopii Ikony;</w:t>
      </w:r>
    </w:p>
    <w:p w14:paraId="256810E8" w14:textId="77777777" w:rsidR="00776AD2" w:rsidRPr="00A4762C" w:rsidRDefault="00776AD2" w:rsidP="00254D72">
      <w:pPr>
        <w:pStyle w:val="Akapitzlist"/>
        <w:numPr>
          <w:ilvl w:val="1"/>
          <w:numId w:val="15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Katedra Kształcenia Ogólnoplastycznego, a w tym:</w:t>
      </w:r>
    </w:p>
    <w:p w14:paraId="245D59D1" w14:textId="2193FCEF" w:rsidR="00776AD2" w:rsidRPr="00A4762C" w:rsidRDefault="00776AD2" w:rsidP="00254D72">
      <w:pPr>
        <w:pStyle w:val="Akapitzlist"/>
        <w:numPr>
          <w:ilvl w:val="0"/>
          <w:numId w:val="159"/>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Malarstwa i Rysunku dla I roku</w:t>
      </w:r>
      <w:r w:rsidR="00432278">
        <w:rPr>
          <w:rFonts w:asciiTheme="minorHAnsi" w:hAnsiTheme="minorHAnsi" w:cstheme="minorHAnsi"/>
          <w:sz w:val="22"/>
          <w:szCs w:val="22"/>
        </w:rPr>
        <w:t>,</w:t>
      </w:r>
    </w:p>
    <w:p w14:paraId="2C4B6FFB" w14:textId="455B2DBF" w:rsidR="00776AD2" w:rsidRPr="00A4762C" w:rsidRDefault="00776AD2" w:rsidP="00254D72">
      <w:pPr>
        <w:pStyle w:val="Akapitzlist"/>
        <w:numPr>
          <w:ilvl w:val="0"/>
          <w:numId w:val="159"/>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I Pracownia Malarstwa</w:t>
      </w:r>
      <w:r w:rsidR="00432278">
        <w:rPr>
          <w:rFonts w:asciiTheme="minorHAnsi" w:hAnsiTheme="minorHAnsi" w:cstheme="minorHAnsi"/>
          <w:sz w:val="22"/>
          <w:szCs w:val="22"/>
        </w:rPr>
        <w:t>,</w:t>
      </w:r>
    </w:p>
    <w:p w14:paraId="6513CDD8" w14:textId="55F6D8D2" w:rsidR="00776AD2" w:rsidRPr="00A4762C" w:rsidRDefault="00776AD2" w:rsidP="00254D72">
      <w:pPr>
        <w:pStyle w:val="Akapitzlist"/>
        <w:numPr>
          <w:ilvl w:val="0"/>
          <w:numId w:val="159"/>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II Pracownia Malarstwa</w:t>
      </w:r>
      <w:r w:rsidR="00432278">
        <w:rPr>
          <w:rFonts w:asciiTheme="minorHAnsi" w:hAnsiTheme="minorHAnsi" w:cstheme="minorHAnsi"/>
          <w:sz w:val="22"/>
          <w:szCs w:val="22"/>
        </w:rPr>
        <w:t>,</w:t>
      </w:r>
    </w:p>
    <w:p w14:paraId="43CCB342" w14:textId="79E8C15C" w:rsidR="00776AD2" w:rsidRPr="00A4762C" w:rsidRDefault="00776AD2" w:rsidP="00254D72">
      <w:pPr>
        <w:pStyle w:val="Akapitzlist"/>
        <w:numPr>
          <w:ilvl w:val="0"/>
          <w:numId w:val="159"/>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Kompozycji Projektowej i Rysunku</w:t>
      </w:r>
      <w:r w:rsidR="00432278">
        <w:rPr>
          <w:rFonts w:asciiTheme="minorHAnsi" w:hAnsiTheme="minorHAnsi" w:cstheme="minorHAnsi"/>
          <w:sz w:val="22"/>
          <w:szCs w:val="22"/>
        </w:rPr>
        <w:t>,</w:t>
      </w:r>
    </w:p>
    <w:p w14:paraId="1F05B203" w14:textId="77777777" w:rsidR="00776AD2" w:rsidRPr="00A4762C" w:rsidRDefault="00776AD2" w:rsidP="00254D72">
      <w:pPr>
        <w:pStyle w:val="Akapitzlist"/>
        <w:numPr>
          <w:ilvl w:val="0"/>
          <w:numId w:val="159"/>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Rysunku i Form Monumentalnych;</w:t>
      </w:r>
    </w:p>
    <w:p w14:paraId="388AD80F" w14:textId="77777777" w:rsidR="00776AD2" w:rsidRPr="00A4762C" w:rsidRDefault="00776AD2" w:rsidP="00254D72">
      <w:pPr>
        <w:pStyle w:val="Akapitzlist"/>
        <w:numPr>
          <w:ilvl w:val="1"/>
          <w:numId w:val="15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Zakład Badań Specjalistycznych i Technik Dokumentacyjnych, a w tym:</w:t>
      </w:r>
    </w:p>
    <w:p w14:paraId="418F8F6A" w14:textId="714ED4CA" w:rsidR="00776AD2" w:rsidRPr="00A4762C" w:rsidRDefault="00776AD2" w:rsidP="00254D72">
      <w:pPr>
        <w:pStyle w:val="Akapitzlist"/>
        <w:numPr>
          <w:ilvl w:val="0"/>
          <w:numId w:val="160"/>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Laboratorium Chemiczne</w:t>
      </w:r>
      <w:r w:rsidR="00432278">
        <w:rPr>
          <w:rFonts w:asciiTheme="minorHAnsi" w:hAnsiTheme="minorHAnsi" w:cstheme="minorHAnsi"/>
          <w:sz w:val="22"/>
          <w:szCs w:val="22"/>
        </w:rPr>
        <w:t>,</w:t>
      </w:r>
    </w:p>
    <w:p w14:paraId="3B7DB8CA" w14:textId="77777777" w:rsidR="00776AD2" w:rsidRPr="00A4762C" w:rsidRDefault="00776AD2" w:rsidP="00254D72">
      <w:pPr>
        <w:pStyle w:val="Akapitzlist"/>
        <w:numPr>
          <w:ilvl w:val="0"/>
          <w:numId w:val="160"/>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Fotografii Dokumentacyjnej;</w:t>
      </w:r>
    </w:p>
    <w:p w14:paraId="6126EAB5" w14:textId="77777777" w:rsidR="00776AD2" w:rsidRPr="00A4762C" w:rsidRDefault="00776AD2" w:rsidP="00254D72">
      <w:pPr>
        <w:pStyle w:val="Akapitzlist"/>
        <w:numPr>
          <w:ilvl w:val="1"/>
          <w:numId w:val="152"/>
        </w:numPr>
        <w:spacing w:line="276" w:lineRule="auto"/>
        <w:ind w:left="567" w:hanging="425"/>
        <w:jc w:val="both"/>
        <w:rPr>
          <w:rFonts w:asciiTheme="minorHAnsi" w:hAnsiTheme="minorHAnsi" w:cstheme="minorHAnsi"/>
          <w:sz w:val="22"/>
          <w:szCs w:val="22"/>
        </w:rPr>
      </w:pPr>
      <w:proofErr w:type="spellStart"/>
      <w:r w:rsidRPr="00A4762C">
        <w:rPr>
          <w:rFonts w:asciiTheme="minorHAnsi" w:hAnsiTheme="minorHAnsi" w:cstheme="minorHAnsi"/>
          <w:sz w:val="22"/>
          <w:szCs w:val="22"/>
        </w:rPr>
        <w:t>Międzykatedralna</w:t>
      </w:r>
      <w:proofErr w:type="spellEnd"/>
      <w:r w:rsidRPr="00A4762C">
        <w:rPr>
          <w:rFonts w:asciiTheme="minorHAnsi" w:hAnsiTheme="minorHAnsi" w:cstheme="minorHAnsi"/>
          <w:sz w:val="22"/>
          <w:szCs w:val="22"/>
        </w:rPr>
        <w:t xml:space="preserve"> Pracownia Konserwacji i Restauracji Zabytków Archeologicznych i Etnograficznych;</w:t>
      </w:r>
    </w:p>
    <w:p w14:paraId="2D070CFA" w14:textId="0DA9337F" w:rsidR="00776AD2" w:rsidRPr="00A4762C" w:rsidRDefault="00776AD2" w:rsidP="00254D72">
      <w:pPr>
        <w:pStyle w:val="Akapitzlist"/>
        <w:numPr>
          <w:ilvl w:val="1"/>
          <w:numId w:val="152"/>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„Novum” </w:t>
      </w:r>
      <w:proofErr w:type="spellStart"/>
      <w:r w:rsidRPr="00A4762C">
        <w:rPr>
          <w:rFonts w:asciiTheme="minorHAnsi" w:hAnsiTheme="minorHAnsi" w:cstheme="minorHAnsi"/>
          <w:sz w:val="22"/>
          <w:szCs w:val="22"/>
        </w:rPr>
        <w:t>Mię</w:t>
      </w:r>
      <w:r w:rsidR="00E4738E">
        <w:rPr>
          <w:rFonts w:asciiTheme="minorHAnsi" w:hAnsiTheme="minorHAnsi" w:cstheme="minorHAnsi"/>
          <w:sz w:val="22"/>
          <w:szCs w:val="22"/>
        </w:rPr>
        <w:t>dzykatedralna</w:t>
      </w:r>
      <w:proofErr w:type="spellEnd"/>
      <w:r w:rsidR="00E4738E">
        <w:rPr>
          <w:rFonts w:asciiTheme="minorHAnsi" w:hAnsiTheme="minorHAnsi" w:cstheme="minorHAnsi"/>
          <w:sz w:val="22"/>
          <w:szCs w:val="22"/>
        </w:rPr>
        <w:t xml:space="preserve"> Pracownia Ochrony</w:t>
      </w:r>
      <w:r w:rsidRPr="00A4762C">
        <w:rPr>
          <w:rFonts w:asciiTheme="minorHAnsi" w:hAnsiTheme="minorHAnsi" w:cstheme="minorHAnsi"/>
          <w:sz w:val="22"/>
          <w:szCs w:val="22"/>
        </w:rPr>
        <w:t xml:space="preserve"> i Konserwacji Sztuki Nowoczesnej i Współczesnej;</w:t>
      </w:r>
    </w:p>
    <w:p w14:paraId="0289A9E4" w14:textId="77777777" w:rsidR="00776AD2" w:rsidRPr="00A4762C" w:rsidRDefault="00776AD2" w:rsidP="00254D72">
      <w:pPr>
        <w:pStyle w:val="Akapitzlist"/>
        <w:numPr>
          <w:ilvl w:val="1"/>
          <w:numId w:val="152"/>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Biblioteka Wydziałowa.</w:t>
      </w:r>
    </w:p>
    <w:p w14:paraId="764745D9" w14:textId="77777777" w:rsidR="00776AD2" w:rsidRPr="00A4762C" w:rsidRDefault="00776AD2" w:rsidP="006508D6">
      <w:pPr>
        <w:pStyle w:val="Akapitzlist"/>
        <w:spacing w:line="276" w:lineRule="auto"/>
        <w:ind w:left="284" w:hanging="284"/>
        <w:jc w:val="both"/>
        <w:rPr>
          <w:rFonts w:asciiTheme="minorHAnsi" w:hAnsiTheme="minorHAnsi" w:cstheme="minorHAnsi"/>
          <w:sz w:val="22"/>
          <w:highlight w:val="yellow"/>
        </w:rPr>
      </w:pPr>
    </w:p>
    <w:p w14:paraId="274F949D" w14:textId="78C0ABF5" w:rsidR="00776AD2" w:rsidRPr="00CA35EB" w:rsidRDefault="00776AD2" w:rsidP="00254D72">
      <w:pPr>
        <w:pStyle w:val="Akapitzlist"/>
        <w:numPr>
          <w:ilvl w:val="0"/>
          <w:numId w:val="78"/>
        </w:numPr>
        <w:spacing w:line="276" w:lineRule="auto"/>
        <w:ind w:left="284" w:hanging="284"/>
        <w:jc w:val="both"/>
        <w:rPr>
          <w:rFonts w:asciiTheme="minorHAnsi" w:hAnsiTheme="minorHAnsi" w:cstheme="minorHAnsi"/>
          <w:sz w:val="22"/>
        </w:rPr>
      </w:pPr>
      <w:r w:rsidRPr="00CA35EB">
        <w:rPr>
          <w:rFonts w:asciiTheme="minorHAnsi" w:hAnsiTheme="minorHAnsi" w:cstheme="minorHAnsi"/>
          <w:b/>
          <w:sz w:val="22"/>
        </w:rPr>
        <w:t>Wydział Wzornictwa</w:t>
      </w:r>
      <w:r w:rsidRPr="00CA35EB">
        <w:rPr>
          <w:rFonts w:asciiTheme="minorHAnsi" w:hAnsiTheme="minorHAnsi" w:cstheme="minorHAnsi"/>
          <w:sz w:val="22"/>
        </w:rPr>
        <w:t>, a w tym:</w:t>
      </w:r>
    </w:p>
    <w:p w14:paraId="67087B2F" w14:textId="77777777" w:rsidR="00776AD2" w:rsidRPr="00A4762C" w:rsidRDefault="00776AD2" w:rsidP="00254D72">
      <w:pPr>
        <w:pStyle w:val="Akapitzlist"/>
        <w:numPr>
          <w:ilvl w:val="0"/>
          <w:numId w:val="146"/>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Dziekanat;</w:t>
      </w:r>
    </w:p>
    <w:p w14:paraId="4B6AA43F" w14:textId="77777777" w:rsidR="00776AD2" w:rsidRPr="00A4762C" w:rsidRDefault="00776AD2" w:rsidP="00254D72">
      <w:pPr>
        <w:pStyle w:val="Akapitzlist"/>
        <w:numPr>
          <w:ilvl w:val="0"/>
          <w:numId w:val="146"/>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Katedra Podstaw Projektowania, a w tym:</w:t>
      </w:r>
    </w:p>
    <w:p w14:paraId="552BED7C" w14:textId="784638A6" w:rsidR="00776AD2" w:rsidRPr="00A4762C" w:rsidRDefault="00776AD2" w:rsidP="00254D72">
      <w:pPr>
        <w:pStyle w:val="Akapitzlist"/>
        <w:numPr>
          <w:ilvl w:val="2"/>
          <w:numId w:val="179"/>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Pracownia Podstaw Projektowania 1 (rok I</w:t>
      </w:r>
      <w:r w:rsidR="00432278" w:rsidRPr="00A4762C">
        <w:rPr>
          <w:rFonts w:asciiTheme="minorHAnsi" w:hAnsiTheme="minorHAnsi" w:cstheme="minorHAnsi"/>
          <w:sz w:val="22"/>
        </w:rPr>
        <w:t>)</w:t>
      </w:r>
      <w:r w:rsidR="00432278">
        <w:rPr>
          <w:rFonts w:asciiTheme="minorHAnsi" w:hAnsiTheme="minorHAnsi" w:cstheme="minorHAnsi"/>
          <w:sz w:val="22"/>
        </w:rPr>
        <w:t>,</w:t>
      </w:r>
    </w:p>
    <w:p w14:paraId="11429DC5" w14:textId="38F82E78" w:rsidR="00776AD2" w:rsidRPr="00A4762C" w:rsidRDefault="00776AD2" w:rsidP="00254D72">
      <w:pPr>
        <w:pStyle w:val="Akapitzlist"/>
        <w:numPr>
          <w:ilvl w:val="2"/>
          <w:numId w:val="179"/>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Pracownia Modelowania (rok I</w:t>
      </w:r>
      <w:r w:rsidR="00432278" w:rsidRPr="00A4762C">
        <w:rPr>
          <w:rFonts w:asciiTheme="minorHAnsi" w:hAnsiTheme="minorHAnsi" w:cstheme="minorHAnsi"/>
          <w:sz w:val="22"/>
        </w:rPr>
        <w:t>)</w:t>
      </w:r>
      <w:r w:rsidR="00432278">
        <w:rPr>
          <w:rFonts w:asciiTheme="minorHAnsi" w:hAnsiTheme="minorHAnsi" w:cstheme="minorHAnsi"/>
          <w:sz w:val="22"/>
        </w:rPr>
        <w:t>,</w:t>
      </w:r>
    </w:p>
    <w:p w14:paraId="43AB3B60" w14:textId="241B764E" w:rsidR="00776AD2" w:rsidRPr="00A4762C" w:rsidRDefault="00776AD2" w:rsidP="00254D72">
      <w:pPr>
        <w:pStyle w:val="Akapitzlist"/>
        <w:numPr>
          <w:ilvl w:val="2"/>
          <w:numId w:val="179"/>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 xml:space="preserve">Technologie i Konstrukcje I (rok I </w:t>
      </w:r>
      <w:r w:rsidR="00432278" w:rsidRPr="00A4762C">
        <w:rPr>
          <w:rFonts w:asciiTheme="minorHAnsi" w:hAnsiTheme="minorHAnsi" w:cstheme="minorHAnsi"/>
          <w:sz w:val="22"/>
        </w:rPr>
        <w:t>)</w:t>
      </w:r>
      <w:r w:rsidR="00432278">
        <w:rPr>
          <w:rFonts w:asciiTheme="minorHAnsi" w:hAnsiTheme="minorHAnsi" w:cstheme="minorHAnsi"/>
          <w:sz w:val="22"/>
        </w:rPr>
        <w:t>,</w:t>
      </w:r>
    </w:p>
    <w:p w14:paraId="1B119D2E" w14:textId="4C965777" w:rsidR="00776AD2" w:rsidRPr="00A4762C" w:rsidRDefault="00776AD2" w:rsidP="00254D72">
      <w:pPr>
        <w:pStyle w:val="Akapitzlist"/>
        <w:numPr>
          <w:ilvl w:val="2"/>
          <w:numId w:val="179"/>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Technologie i Konstrukcje II (rok II</w:t>
      </w:r>
      <w:r w:rsidR="00432278" w:rsidRPr="00A4762C">
        <w:rPr>
          <w:rFonts w:asciiTheme="minorHAnsi" w:hAnsiTheme="minorHAnsi" w:cstheme="minorHAnsi"/>
          <w:sz w:val="22"/>
        </w:rPr>
        <w:t>)</w:t>
      </w:r>
      <w:r w:rsidR="00432278">
        <w:rPr>
          <w:rFonts w:asciiTheme="minorHAnsi" w:hAnsiTheme="minorHAnsi" w:cstheme="minorHAnsi"/>
          <w:sz w:val="22"/>
        </w:rPr>
        <w:t>,</w:t>
      </w:r>
    </w:p>
    <w:p w14:paraId="0DC7B63F" w14:textId="3EA654DC" w:rsidR="00776AD2" w:rsidRPr="00A4762C" w:rsidRDefault="00776AD2" w:rsidP="00254D72">
      <w:pPr>
        <w:pStyle w:val="Akapitzlist"/>
        <w:numPr>
          <w:ilvl w:val="2"/>
          <w:numId w:val="179"/>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Rysunek Prezentacyjny (rok I</w:t>
      </w:r>
      <w:r w:rsidR="00432278" w:rsidRPr="00A4762C">
        <w:rPr>
          <w:rFonts w:asciiTheme="minorHAnsi" w:hAnsiTheme="minorHAnsi" w:cstheme="minorHAnsi"/>
          <w:sz w:val="22"/>
        </w:rPr>
        <w:t>)</w:t>
      </w:r>
      <w:r w:rsidR="00432278">
        <w:rPr>
          <w:rFonts w:asciiTheme="minorHAnsi" w:hAnsiTheme="minorHAnsi" w:cstheme="minorHAnsi"/>
          <w:sz w:val="22"/>
        </w:rPr>
        <w:t>,</w:t>
      </w:r>
    </w:p>
    <w:p w14:paraId="41A73BC5" w14:textId="0E125397" w:rsidR="00776AD2" w:rsidRPr="00A4762C" w:rsidRDefault="00776AD2" w:rsidP="00254D72">
      <w:pPr>
        <w:pStyle w:val="Akapitzlist"/>
        <w:numPr>
          <w:ilvl w:val="2"/>
          <w:numId w:val="179"/>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Pracownia Podstaw Projektowania II (rok II</w:t>
      </w:r>
      <w:r w:rsidR="00432278" w:rsidRPr="00A4762C">
        <w:rPr>
          <w:rFonts w:asciiTheme="minorHAnsi" w:hAnsiTheme="minorHAnsi" w:cstheme="minorHAnsi"/>
          <w:sz w:val="22"/>
        </w:rPr>
        <w:t>)</w:t>
      </w:r>
      <w:r w:rsidR="00432278">
        <w:rPr>
          <w:rFonts w:asciiTheme="minorHAnsi" w:hAnsiTheme="minorHAnsi" w:cstheme="minorHAnsi"/>
          <w:sz w:val="22"/>
        </w:rPr>
        <w:t>,</w:t>
      </w:r>
    </w:p>
    <w:p w14:paraId="47ACC6D6" w14:textId="701D8F42" w:rsidR="00776AD2" w:rsidRPr="00A4762C" w:rsidRDefault="00776AD2" w:rsidP="00254D72">
      <w:pPr>
        <w:pStyle w:val="Akapitzlist"/>
        <w:numPr>
          <w:ilvl w:val="2"/>
          <w:numId w:val="179"/>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Pracownia Podstaw Komunikacji Wizualnej (rok II</w:t>
      </w:r>
      <w:r w:rsidR="00432278" w:rsidRPr="00A4762C">
        <w:rPr>
          <w:rFonts w:asciiTheme="minorHAnsi" w:hAnsiTheme="minorHAnsi" w:cstheme="minorHAnsi"/>
          <w:sz w:val="22"/>
        </w:rPr>
        <w:t>)</w:t>
      </w:r>
      <w:r w:rsidR="00432278">
        <w:rPr>
          <w:rFonts w:asciiTheme="minorHAnsi" w:hAnsiTheme="minorHAnsi" w:cstheme="minorHAnsi"/>
          <w:sz w:val="22"/>
        </w:rPr>
        <w:t>,</w:t>
      </w:r>
    </w:p>
    <w:p w14:paraId="4A54EA84" w14:textId="390DDB27" w:rsidR="00776AD2" w:rsidRPr="00A4762C" w:rsidRDefault="00776AD2" w:rsidP="00254D72">
      <w:pPr>
        <w:pStyle w:val="Akapitzlist"/>
        <w:numPr>
          <w:ilvl w:val="2"/>
          <w:numId w:val="179"/>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Pracownia Podstaw Projektowania III (rok II</w:t>
      </w:r>
      <w:r w:rsidR="00432278" w:rsidRPr="00A4762C">
        <w:rPr>
          <w:rFonts w:asciiTheme="minorHAnsi" w:hAnsiTheme="minorHAnsi" w:cstheme="minorHAnsi"/>
          <w:sz w:val="22"/>
        </w:rPr>
        <w:t>)</w:t>
      </w:r>
      <w:r w:rsidR="00432278">
        <w:rPr>
          <w:rFonts w:asciiTheme="minorHAnsi" w:hAnsiTheme="minorHAnsi" w:cstheme="minorHAnsi"/>
          <w:sz w:val="22"/>
        </w:rPr>
        <w:t>,</w:t>
      </w:r>
    </w:p>
    <w:p w14:paraId="36B59D93" w14:textId="77777777" w:rsidR="00776AD2" w:rsidRPr="00A4762C" w:rsidRDefault="00776AD2" w:rsidP="00254D72">
      <w:pPr>
        <w:pStyle w:val="Akapitzlist"/>
        <w:numPr>
          <w:ilvl w:val="2"/>
          <w:numId w:val="179"/>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Ergonomia (Wykład i ćwiczenia) rok III;</w:t>
      </w:r>
    </w:p>
    <w:p w14:paraId="706ADF26" w14:textId="77777777" w:rsidR="00776AD2" w:rsidRPr="00A4762C" w:rsidRDefault="00776AD2" w:rsidP="00254D72">
      <w:pPr>
        <w:pStyle w:val="Akapitzlist"/>
        <w:numPr>
          <w:ilvl w:val="0"/>
          <w:numId w:val="146"/>
        </w:numPr>
        <w:spacing w:line="276" w:lineRule="auto"/>
        <w:jc w:val="both"/>
        <w:rPr>
          <w:rFonts w:asciiTheme="minorHAnsi" w:hAnsiTheme="minorHAnsi" w:cstheme="minorHAnsi"/>
          <w:sz w:val="22"/>
        </w:rPr>
      </w:pPr>
      <w:r w:rsidRPr="00A4762C">
        <w:rPr>
          <w:rFonts w:asciiTheme="minorHAnsi" w:hAnsiTheme="minorHAnsi" w:cstheme="minorHAnsi"/>
          <w:sz w:val="22"/>
        </w:rPr>
        <w:t>Katedra Projektowania, a w tym:</w:t>
      </w:r>
    </w:p>
    <w:p w14:paraId="4EFFB156" w14:textId="639D2A87"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Produktu 1 (rok III, IV i SM</w:t>
      </w:r>
      <w:r w:rsidR="00432278" w:rsidRPr="00A4762C">
        <w:rPr>
          <w:rFonts w:asciiTheme="minorHAnsi" w:hAnsiTheme="minorHAnsi" w:cstheme="minorHAnsi"/>
          <w:sz w:val="22"/>
        </w:rPr>
        <w:t>)</w:t>
      </w:r>
      <w:r w:rsidR="00432278">
        <w:rPr>
          <w:rFonts w:asciiTheme="minorHAnsi" w:hAnsiTheme="minorHAnsi" w:cstheme="minorHAnsi"/>
          <w:sz w:val="22"/>
        </w:rPr>
        <w:t>,</w:t>
      </w:r>
    </w:p>
    <w:p w14:paraId="424305E3" w14:textId="1F756233"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Produktu 2 (rok III, IV i SM</w:t>
      </w:r>
      <w:r w:rsidR="00432278" w:rsidRPr="00A4762C">
        <w:rPr>
          <w:rFonts w:asciiTheme="minorHAnsi" w:hAnsiTheme="minorHAnsi" w:cstheme="minorHAnsi"/>
          <w:sz w:val="22"/>
        </w:rPr>
        <w:t>)</w:t>
      </w:r>
      <w:r w:rsidR="00432278">
        <w:rPr>
          <w:rFonts w:asciiTheme="minorHAnsi" w:hAnsiTheme="minorHAnsi" w:cstheme="minorHAnsi"/>
          <w:sz w:val="22"/>
        </w:rPr>
        <w:t>,</w:t>
      </w:r>
    </w:p>
    <w:p w14:paraId="2045A08C" w14:textId="7544FA3E"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Produktu 3 (rok III, IV i SM</w:t>
      </w:r>
      <w:r w:rsidR="00432278" w:rsidRPr="00A4762C">
        <w:rPr>
          <w:rFonts w:asciiTheme="minorHAnsi" w:hAnsiTheme="minorHAnsi" w:cstheme="minorHAnsi"/>
          <w:sz w:val="22"/>
        </w:rPr>
        <w:t>)</w:t>
      </w:r>
      <w:r w:rsidR="00432278">
        <w:rPr>
          <w:rFonts w:asciiTheme="minorHAnsi" w:hAnsiTheme="minorHAnsi" w:cstheme="minorHAnsi"/>
          <w:sz w:val="22"/>
        </w:rPr>
        <w:t>,</w:t>
      </w:r>
    </w:p>
    <w:p w14:paraId="2A2CCE7D" w14:textId="724113CE"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Produktu 4 (rok III, IV i SM</w:t>
      </w:r>
      <w:r w:rsidR="00432278" w:rsidRPr="00A4762C">
        <w:rPr>
          <w:rFonts w:asciiTheme="minorHAnsi" w:hAnsiTheme="minorHAnsi" w:cstheme="minorHAnsi"/>
          <w:sz w:val="22"/>
        </w:rPr>
        <w:t>)</w:t>
      </w:r>
      <w:r w:rsidR="00432278">
        <w:rPr>
          <w:rFonts w:asciiTheme="minorHAnsi" w:hAnsiTheme="minorHAnsi" w:cstheme="minorHAnsi"/>
          <w:sz w:val="22"/>
        </w:rPr>
        <w:t>,</w:t>
      </w:r>
    </w:p>
    <w:p w14:paraId="13FA4AA9" w14:textId="45A1CCA2"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Produktu 5 (rok III, IV i SM</w:t>
      </w:r>
      <w:r w:rsidR="00432278" w:rsidRPr="00A4762C">
        <w:rPr>
          <w:rFonts w:asciiTheme="minorHAnsi" w:hAnsiTheme="minorHAnsi" w:cstheme="minorHAnsi"/>
          <w:sz w:val="22"/>
        </w:rPr>
        <w:t>)</w:t>
      </w:r>
      <w:r w:rsidR="00432278">
        <w:rPr>
          <w:rFonts w:asciiTheme="minorHAnsi" w:hAnsiTheme="minorHAnsi" w:cstheme="minorHAnsi"/>
          <w:sz w:val="22"/>
        </w:rPr>
        <w:t>,</w:t>
      </w:r>
    </w:p>
    <w:p w14:paraId="040EE02F" w14:textId="6B3433FF"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nr 6 (rok III, IV i SM</w:t>
      </w:r>
      <w:r w:rsidR="00432278" w:rsidRPr="00A4762C">
        <w:rPr>
          <w:rFonts w:asciiTheme="minorHAnsi" w:hAnsiTheme="minorHAnsi" w:cstheme="minorHAnsi"/>
          <w:sz w:val="22"/>
        </w:rPr>
        <w:t>)</w:t>
      </w:r>
      <w:r w:rsidR="00432278">
        <w:rPr>
          <w:rFonts w:asciiTheme="minorHAnsi" w:hAnsiTheme="minorHAnsi" w:cstheme="minorHAnsi"/>
          <w:sz w:val="22"/>
        </w:rPr>
        <w:t>,</w:t>
      </w:r>
    </w:p>
    <w:p w14:paraId="49BB13AF" w14:textId="4CBBB2F9"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nr 7 (rok III, IV i SM</w:t>
      </w:r>
      <w:r w:rsidR="00432278" w:rsidRPr="00A4762C">
        <w:rPr>
          <w:rFonts w:asciiTheme="minorHAnsi" w:hAnsiTheme="minorHAnsi" w:cstheme="minorHAnsi"/>
          <w:sz w:val="22"/>
        </w:rPr>
        <w:t>)</w:t>
      </w:r>
      <w:r w:rsidR="00432278">
        <w:rPr>
          <w:rFonts w:asciiTheme="minorHAnsi" w:hAnsiTheme="minorHAnsi" w:cstheme="minorHAnsi"/>
          <w:sz w:val="22"/>
        </w:rPr>
        <w:t>,</w:t>
      </w:r>
    </w:p>
    <w:p w14:paraId="28EF0BA6" w14:textId="57CDE5AE"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nr 8 (rok III, IV i SM</w:t>
      </w:r>
      <w:r w:rsidR="00432278" w:rsidRPr="00A4762C">
        <w:rPr>
          <w:rFonts w:asciiTheme="minorHAnsi" w:hAnsiTheme="minorHAnsi" w:cstheme="minorHAnsi"/>
          <w:sz w:val="22"/>
        </w:rPr>
        <w:t>)</w:t>
      </w:r>
      <w:r w:rsidR="00432278">
        <w:rPr>
          <w:rFonts w:asciiTheme="minorHAnsi" w:hAnsiTheme="minorHAnsi" w:cstheme="minorHAnsi"/>
          <w:sz w:val="22"/>
        </w:rPr>
        <w:t>,</w:t>
      </w:r>
    </w:p>
    <w:p w14:paraId="759EA86F" w14:textId="10F11B48"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lastRenderedPageBreak/>
        <w:t>Pracownia Projektowania Opakowań (rok III, IV i SM</w:t>
      </w:r>
      <w:r w:rsidR="00432278" w:rsidRPr="00A4762C">
        <w:rPr>
          <w:rFonts w:asciiTheme="minorHAnsi" w:hAnsiTheme="minorHAnsi" w:cstheme="minorHAnsi"/>
          <w:sz w:val="22"/>
        </w:rPr>
        <w:t>)</w:t>
      </w:r>
      <w:r w:rsidR="00432278">
        <w:rPr>
          <w:rFonts w:asciiTheme="minorHAnsi" w:hAnsiTheme="minorHAnsi" w:cstheme="minorHAnsi"/>
          <w:sz w:val="22"/>
        </w:rPr>
        <w:t>,</w:t>
      </w:r>
    </w:p>
    <w:p w14:paraId="62B08EF3" w14:textId="0CB04F2F"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Ceramiki (rok III, IV i SM</w:t>
      </w:r>
      <w:r w:rsidR="00432278" w:rsidRPr="00A4762C">
        <w:rPr>
          <w:rFonts w:asciiTheme="minorHAnsi" w:hAnsiTheme="minorHAnsi" w:cstheme="minorHAnsi"/>
          <w:sz w:val="22"/>
        </w:rPr>
        <w:t>)</w:t>
      </w:r>
      <w:r w:rsidR="00432278">
        <w:rPr>
          <w:rFonts w:asciiTheme="minorHAnsi" w:hAnsiTheme="minorHAnsi" w:cstheme="minorHAnsi"/>
          <w:sz w:val="22"/>
        </w:rPr>
        <w:t>,</w:t>
      </w:r>
    </w:p>
    <w:p w14:paraId="2A68FE62" w14:textId="62DA7020"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(Typografii</w:t>
      </w:r>
      <w:r w:rsidR="00432278" w:rsidRPr="00A4762C">
        <w:rPr>
          <w:rFonts w:asciiTheme="minorHAnsi" w:hAnsiTheme="minorHAnsi" w:cstheme="minorHAnsi"/>
          <w:sz w:val="22"/>
        </w:rPr>
        <w:t>)</w:t>
      </w:r>
      <w:r w:rsidR="00432278">
        <w:rPr>
          <w:rFonts w:asciiTheme="minorHAnsi" w:hAnsiTheme="minorHAnsi" w:cstheme="minorHAnsi"/>
          <w:sz w:val="22"/>
        </w:rPr>
        <w:t>,</w:t>
      </w:r>
    </w:p>
    <w:p w14:paraId="18F3C3FB" w14:textId="710C6259"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Kreacji Przekazu (SM</w:t>
      </w:r>
      <w:r w:rsidR="00432278" w:rsidRPr="00A4762C">
        <w:rPr>
          <w:rFonts w:asciiTheme="minorHAnsi" w:hAnsiTheme="minorHAnsi" w:cstheme="minorHAnsi"/>
          <w:sz w:val="22"/>
        </w:rPr>
        <w:t>)</w:t>
      </w:r>
      <w:r w:rsidR="00432278">
        <w:rPr>
          <w:rFonts w:asciiTheme="minorHAnsi" w:hAnsiTheme="minorHAnsi" w:cstheme="minorHAnsi"/>
          <w:sz w:val="22"/>
        </w:rPr>
        <w:t>,</w:t>
      </w:r>
    </w:p>
    <w:p w14:paraId="5AB22782" w14:textId="0325F1AA"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Budowanie Marki (SM</w:t>
      </w:r>
      <w:r w:rsidR="00432278" w:rsidRPr="00A4762C">
        <w:rPr>
          <w:rFonts w:asciiTheme="minorHAnsi" w:hAnsiTheme="minorHAnsi" w:cstheme="minorHAnsi"/>
          <w:sz w:val="22"/>
        </w:rPr>
        <w:t>)</w:t>
      </w:r>
      <w:r w:rsidR="00432278">
        <w:rPr>
          <w:rFonts w:asciiTheme="minorHAnsi" w:hAnsiTheme="minorHAnsi" w:cstheme="minorHAnsi"/>
          <w:sz w:val="22"/>
        </w:rPr>
        <w:t>,</w:t>
      </w:r>
    </w:p>
    <w:p w14:paraId="7FA29052" w14:textId="61B4A7A6"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Zarządzanie designem (rok SM</w:t>
      </w:r>
      <w:r w:rsidR="00432278" w:rsidRPr="00A4762C">
        <w:rPr>
          <w:rFonts w:asciiTheme="minorHAnsi" w:hAnsiTheme="minorHAnsi" w:cstheme="minorHAnsi"/>
          <w:sz w:val="22"/>
        </w:rPr>
        <w:t>)</w:t>
      </w:r>
      <w:r w:rsidR="00432278">
        <w:rPr>
          <w:rFonts w:asciiTheme="minorHAnsi" w:hAnsiTheme="minorHAnsi" w:cstheme="minorHAnsi"/>
          <w:sz w:val="22"/>
        </w:rPr>
        <w:t>,</w:t>
      </w:r>
    </w:p>
    <w:p w14:paraId="1A87A1C9" w14:textId="6A90818B"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Sztuka i projektowanie Interdyscyplinarna Pracownia Projektowa (rok SM</w:t>
      </w:r>
      <w:r w:rsidR="00432278" w:rsidRPr="00A4762C">
        <w:rPr>
          <w:rFonts w:asciiTheme="minorHAnsi" w:hAnsiTheme="minorHAnsi" w:cstheme="minorHAnsi"/>
          <w:sz w:val="22"/>
        </w:rPr>
        <w:t>)</w:t>
      </w:r>
      <w:r w:rsidR="00432278">
        <w:rPr>
          <w:rFonts w:asciiTheme="minorHAnsi" w:hAnsiTheme="minorHAnsi" w:cstheme="minorHAnsi"/>
          <w:sz w:val="22"/>
        </w:rPr>
        <w:t>,</w:t>
      </w:r>
    </w:p>
    <w:p w14:paraId="60566992" w14:textId="77777777" w:rsidR="00776AD2" w:rsidRPr="00A4762C" w:rsidRDefault="00776AD2" w:rsidP="00254D72">
      <w:pPr>
        <w:pStyle w:val="Akapitzlist"/>
        <w:numPr>
          <w:ilvl w:val="0"/>
          <w:numId w:val="161"/>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Eksperymentalna Pracownia Drewna;</w:t>
      </w:r>
    </w:p>
    <w:p w14:paraId="6E1CDFCD" w14:textId="77777777" w:rsidR="00776AD2" w:rsidRPr="00A4762C" w:rsidRDefault="00776AD2" w:rsidP="00254D72">
      <w:pPr>
        <w:pStyle w:val="Akapitzlist"/>
        <w:numPr>
          <w:ilvl w:val="0"/>
          <w:numId w:val="146"/>
        </w:numPr>
        <w:spacing w:line="276" w:lineRule="auto"/>
        <w:jc w:val="both"/>
        <w:rPr>
          <w:rFonts w:asciiTheme="minorHAnsi" w:hAnsiTheme="minorHAnsi" w:cstheme="minorHAnsi"/>
          <w:sz w:val="22"/>
        </w:rPr>
      </w:pPr>
      <w:r w:rsidRPr="00A4762C">
        <w:rPr>
          <w:rFonts w:asciiTheme="minorHAnsi" w:hAnsiTheme="minorHAnsi" w:cstheme="minorHAnsi"/>
          <w:sz w:val="22"/>
        </w:rPr>
        <w:t>Katedra Historii i Teorii Designu, a w tym:</w:t>
      </w:r>
    </w:p>
    <w:p w14:paraId="64C2AC8A" w14:textId="44C6941A" w:rsidR="00776AD2" w:rsidRPr="00A4762C" w:rsidRDefault="00776AD2" w:rsidP="00254D72">
      <w:pPr>
        <w:pStyle w:val="Akapitzlist"/>
        <w:numPr>
          <w:ilvl w:val="0"/>
          <w:numId w:val="16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Historia Wzornictwa</w:t>
      </w:r>
      <w:r w:rsidR="00432278">
        <w:rPr>
          <w:rFonts w:asciiTheme="minorHAnsi" w:hAnsiTheme="minorHAnsi" w:cstheme="minorHAnsi"/>
          <w:sz w:val="22"/>
        </w:rPr>
        <w:t>,</w:t>
      </w:r>
    </w:p>
    <w:p w14:paraId="1B6207B9" w14:textId="112C84C9" w:rsidR="00776AD2" w:rsidRPr="00A4762C" w:rsidRDefault="00776AD2" w:rsidP="00254D72">
      <w:pPr>
        <w:pStyle w:val="Akapitzlist"/>
        <w:numPr>
          <w:ilvl w:val="0"/>
          <w:numId w:val="16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Proseminarium</w:t>
      </w:r>
      <w:r w:rsidR="00432278">
        <w:rPr>
          <w:rFonts w:asciiTheme="minorHAnsi" w:hAnsiTheme="minorHAnsi" w:cstheme="minorHAnsi"/>
          <w:sz w:val="22"/>
        </w:rPr>
        <w:t>,</w:t>
      </w:r>
    </w:p>
    <w:p w14:paraId="1ACEF2AA" w14:textId="73EED69A" w:rsidR="00776AD2" w:rsidRPr="00A4762C" w:rsidRDefault="00776AD2" w:rsidP="00254D72">
      <w:pPr>
        <w:pStyle w:val="Akapitzlist"/>
        <w:numPr>
          <w:ilvl w:val="0"/>
          <w:numId w:val="16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Teoria i krytyka designu</w:t>
      </w:r>
      <w:r w:rsidR="00432278">
        <w:rPr>
          <w:rFonts w:asciiTheme="minorHAnsi" w:hAnsiTheme="minorHAnsi" w:cstheme="minorHAnsi"/>
          <w:sz w:val="22"/>
        </w:rPr>
        <w:t>,</w:t>
      </w:r>
    </w:p>
    <w:p w14:paraId="10402EEA" w14:textId="2CABCC01" w:rsidR="00776AD2" w:rsidRPr="00A4762C" w:rsidRDefault="00776AD2" w:rsidP="00254D72">
      <w:pPr>
        <w:pStyle w:val="Akapitzlist"/>
        <w:numPr>
          <w:ilvl w:val="0"/>
          <w:numId w:val="16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Wzornictwo na świecie</w:t>
      </w:r>
      <w:r w:rsidR="00432278">
        <w:rPr>
          <w:rFonts w:asciiTheme="minorHAnsi" w:hAnsiTheme="minorHAnsi" w:cstheme="minorHAnsi"/>
          <w:sz w:val="22"/>
        </w:rPr>
        <w:t>,</w:t>
      </w:r>
    </w:p>
    <w:p w14:paraId="0954819B" w14:textId="55BE1828" w:rsidR="00776AD2" w:rsidRPr="00A4762C" w:rsidRDefault="00776AD2" w:rsidP="00254D72">
      <w:pPr>
        <w:pStyle w:val="Akapitzlist"/>
        <w:numPr>
          <w:ilvl w:val="0"/>
          <w:numId w:val="16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Seminarium dyplomowe</w:t>
      </w:r>
      <w:r w:rsidR="00432278">
        <w:rPr>
          <w:rFonts w:asciiTheme="minorHAnsi" w:hAnsiTheme="minorHAnsi" w:cstheme="minorHAnsi"/>
          <w:sz w:val="22"/>
        </w:rPr>
        <w:t>,</w:t>
      </w:r>
    </w:p>
    <w:p w14:paraId="09FCCC70" w14:textId="78B18F8B" w:rsidR="00776AD2" w:rsidRPr="00A4762C" w:rsidRDefault="00776AD2" w:rsidP="00254D72">
      <w:pPr>
        <w:pStyle w:val="Akapitzlist"/>
        <w:numPr>
          <w:ilvl w:val="0"/>
          <w:numId w:val="16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Wiedza o zawodzie</w:t>
      </w:r>
      <w:r w:rsidR="00432278">
        <w:rPr>
          <w:rFonts w:asciiTheme="minorHAnsi" w:hAnsiTheme="minorHAnsi" w:cstheme="minorHAnsi"/>
          <w:sz w:val="22"/>
        </w:rPr>
        <w:t>,</w:t>
      </w:r>
    </w:p>
    <w:p w14:paraId="423B8FD9" w14:textId="4EDCBF9B" w:rsidR="00776AD2" w:rsidRPr="00A4762C" w:rsidRDefault="00776AD2" w:rsidP="00254D72">
      <w:pPr>
        <w:pStyle w:val="Akapitzlist"/>
        <w:numPr>
          <w:ilvl w:val="0"/>
          <w:numId w:val="16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 xml:space="preserve">Design </w:t>
      </w:r>
      <w:proofErr w:type="spellStart"/>
      <w:r w:rsidRPr="00A4762C">
        <w:rPr>
          <w:rFonts w:asciiTheme="minorHAnsi" w:hAnsiTheme="minorHAnsi" w:cstheme="minorHAnsi"/>
          <w:sz w:val="22"/>
        </w:rPr>
        <w:t>Research</w:t>
      </w:r>
      <w:proofErr w:type="spellEnd"/>
      <w:r w:rsidR="00432278">
        <w:rPr>
          <w:rFonts w:asciiTheme="minorHAnsi" w:hAnsiTheme="minorHAnsi" w:cstheme="minorHAnsi"/>
          <w:sz w:val="22"/>
        </w:rPr>
        <w:t>,</w:t>
      </w:r>
    </w:p>
    <w:p w14:paraId="020A434A" w14:textId="77777777" w:rsidR="00776AD2" w:rsidRPr="00A4762C" w:rsidRDefault="00776AD2" w:rsidP="00254D72">
      <w:pPr>
        <w:pStyle w:val="Akapitzlist"/>
        <w:numPr>
          <w:ilvl w:val="0"/>
          <w:numId w:val="162"/>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Dokumentacja;</w:t>
      </w:r>
    </w:p>
    <w:p w14:paraId="24BF3DEB" w14:textId="77777777" w:rsidR="00776AD2" w:rsidRPr="00A4762C" w:rsidRDefault="00776AD2" w:rsidP="00254D72">
      <w:pPr>
        <w:pStyle w:val="Akapitzlist"/>
        <w:numPr>
          <w:ilvl w:val="0"/>
          <w:numId w:val="146"/>
        </w:numPr>
        <w:spacing w:line="276" w:lineRule="auto"/>
        <w:jc w:val="both"/>
        <w:rPr>
          <w:rFonts w:asciiTheme="minorHAnsi" w:hAnsiTheme="minorHAnsi" w:cstheme="minorHAnsi"/>
          <w:sz w:val="22"/>
        </w:rPr>
      </w:pPr>
      <w:r w:rsidRPr="00A4762C">
        <w:rPr>
          <w:rFonts w:asciiTheme="minorHAnsi" w:hAnsiTheme="minorHAnsi" w:cstheme="minorHAnsi"/>
          <w:sz w:val="22"/>
        </w:rPr>
        <w:t>Katedra Malarstwa, Rysunku i Rzeźby:</w:t>
      </w:r>
    </w:p>
    <w:p w14:paraId="57B72408" w14:textId="05AF7DBF" w:rsidR="00776AD2" w:rsidRPr="00A4762C" w:rsidRDefault="00776AD2" w:rsidP="00254D72">
      <w:pPr>
        <w:pStyle w:val="Akapitzlist"/>
        <w:numPr>
          <w:ilvl w:val="0"/>
          <w:numId w:val="163"/>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Rysunku i Malarstwa 1</w:t>
      </w:r>
      <w:r w:rsidR="00432278">
        <w:rPr>
          <w:rFonts w:asciiTheme="minorHAnsi" w:hAnsiTheme="minorHAnsi" w:cstheme="minorHAnsi"/>
          <w:sz w:val="22"/>
        </w:rPr>
        <w:t>,</w:t>
      </w:r>
    </w:p>
    <w:p w14:paraId="27EE2192" w14:textId="3877B319" w:rsidR="00776AD2" w:rsidRPr="00A4762C" w:rsidRDefault="00776AD2" w:rsidP="00254D72">
      <w:pPr>
        <w:pStyle w:val="Akapitzlist"/>
        <w:numPr>
          <w:ilvl w:val="0"/>
          <w:numId w:val="163"/>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Rysunku i Malarstwa 2</w:t>
      </w:r>
      <w:r w:rsidR="00432278">
        <w:rPr>
          <w:rFonts w:asciiTheme="minorHAnsi" w:hAnsiTheme="minorHAnsi" w:cstheme="minorHAnsi"/>
          <w:sz w:val="22"/>
        </w:rPr>
        <w:t>,</w:t>
      </w:r>
    </w:p>
    <w:p w14:paraId="758AAFA2" w14:textId="631E8E16" w:rsidR="00776AD2" w:rsidRPr="00A4762C" w:rsidRDefault="00776AD2" w:rsidP="00254D72">
      <w:pPr>
        <w:pStyle w:val="Akapitzlist"/>
        <w:numPr>
          <w:ilvl w:val="0"/>
          <w:numId w:val="163"/>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Rzeźby 1</w:t>
      </w:r>
      <w:r w:rsidR="00432278">
        <w:rPr>
          <w:rFonts w:asciiTheme="minorHAnsi" w:hAnsiTheme="minorHAnsi" w:cstheme="minorHAnsi"/>
          <w:sz w:val="22"/>
        </w:rPr>
        <w:t>,</w:t>
      </w:r>
    </w:p>
    <w:p w14:paraId="6480D2A2" w14:textId="77777777" w:rsidR="00776AD2" w:rsidRPr="00A4762C" w:rsidRDefault="00776AD2" w:rsidP="00254D72">
      <w:pPr>
        <w:pStyle w:val="Akapitzlist"/>
        <w:numPr>
          <w:ilvl w:val="0"/>
          <w:numId w:val="163"/>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Rzeźby 2;</w:t>
      </w:r>
    </w:p>
    <w:p w14:paraId="3D1D8990" w14:textId="77777777" w:rsidR="00776AD2" w:rsidRPr="00A4762C" w:rsidRDefault="00776AD2" w:rsidP="00254D72">
      <w:pPr>
        <w:pStyle w:val="Akapitzlist"/>
        <w:numPr>
          <w:ilvl w:val="0"/>
          <w:numId w:val="146"/>
        </w:numPr>
        <w:spacing w:line="276" w:lineRule="auto"/>
        <w:jc w:val="both"/>
        <w:rPr>
          <w:rFonts w:asciiTheme="minorHAnsi" w:hAnsiTheme="minorHAnsi" w:cstheme="minorHAnsi"/>
          <w:sz w:val="22"/>
        </w:rPr>
      </w:pPr>
      <w:r w:rsidRPr="00A4762C">
        <w:rPr>
          <w:rFonts w:asciiTheme="minorHAnsi" w:hAnsiTheme="minorHAnsi" w:cstheme="minorHAnsi"/>
          <w:sz w:val="22"/>
        </w:rPr>
        <w:t>Katedra Mody, a w tym:</w:t>
      </w:r>
    </w:p>
    <w:p w14:paraId="313324B1" w14:textId="77777777" w:rsidR="00776AD2" w:rsidRPr="00A4762C" w:rsidRDefault="00776AD2" w:rsidP="00254D72">
      <w:pPr>
        <w:pStyle w:val="Akapitzlist"/>
        <w:numPr>
          <w:ilvl w:val="0"/>
          <w:numId w:val="16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Mody;</w:t>
      </w:r>
    </w:p>
    <w:p w14:paraId="121369CE" w14:textId="263DD130" w:rsidR="00776AD2" w:rsidRPr="00A4762C" w:rsidRDefault="00776AD2" w:rsidP="00254D72">
      <w:pPr>
        <w:pStyle w:val="Akapitzlist"/>
        <w:numPr>
          <w:ilvl w:val="0"/>
          <w:numId w:val="16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Ubioru 1 (rok I</w:t>
      </w:r>
      <w:r w:rsidR="00432278" w:rsidRPr="00A4762C">
        <w:rPr>
          <w:rFonts w:asciiTheme="minorHAnsi" w:hAnsiTheme="minorHAnsi" w:cstheme="minorHAnsi"/>
          <w:sz w:val="22"/>
        </w:rPr>
        <w:t>)</w:t>
      </w:r>
      <w:r w:rsidR="00432278">
        <w:rPr>
          <w:rFonts w:asciiTheme="minorHAnsi" w:hAnsiTheme="minorHAnsi" w:cstheme="minorHAnsi"/>
          <w:sz w:val="22"/>
        </w:rPr>
        <w:t>,</w:t>
      </w:r>
    </w:p>
    <w:p w14:paraId="0DCEAC9A" w14:textId="2C8EE732" w:rsidR="00776AD2" w:rsidRPr="00A4762C" w:rsidRDefault="00776AD2" w:rsidP="00254D72">
      <w:pPr>
        <w:pStyle w:val="Akapitzlist"/>
        <w:numPr>
          <w:ilvl w:val="0"/>
          <w:numId w:val="16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Ubioru 2 (rok II</w:t>
      </w:r>
      <w:r w:rsidR="00432278" w:rsidRPr="00A4762C">
        <w:rPr>
          <w:rFonts w:asciiTheme="minorHAnsi" w:hAnsiTheme="minorHAnsi" w:cstheme="minorHAnsi"/>
          <w:sz w:val="22"/>
        </w:rPr>
        <w:t>)</w:t>
      </w:r>
      <w:r w:rsidR="00432278">
        <w:rPr>
          <w:rFonts w:asciiTheme="minorHAnsi" w:hAnsiTheme="minorHAnsi" w:cstheme="minorHAnsi"/>
          <w:sz w:val="22"/>
        </w:rPr>
        <w:t>,</w:t>
      </w:r>
    </w:p>
    <w:p w14:paraId="4CC03C3A" w14:textId="01482AF5" w:rsidR="00776AD2" w:rsidRPr="00A4762C" w:rsidRDefault="00776AD2" w:rsidP="00254D72">
      <w:pPr>
        <w:pStyle w:val="Akapitzlist"/>
        <w:numPr>
          <w:ilvl w:val="0"/>
          <w:numId w:val="16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Ubioru 3 (rok III</w:t>
      </w:r>
      <w:r w:rsidR="00432278" w:rsidRPr="00A4762C">
        <w:rPr>
          <w:rFonts w:asciiTheme="minorHAnsi" w:hAnsiTheme="minorHAnsi" w:cstheme="minorHAnsi"/>
          <w:sz w:val="22"/>
        </w:rPr>
        <w:t>)</w:t>
      </w:r>
      <w:r w:rsidR="00432278">
        <w:rPr>
          <w:rFonts w:asciiTheme="minorHAnsi" w:hAnsiTheme="minorHAnsi" w:cstheme="minorHAnsi"/>
          <w:sz w:val="22"/>
        </w:rPr>
        <w:t>,</w:t>
      </w:r>
    </w:p>
    <w:p w14:paraId="05D36453" w14:textId="48A4988C" w:rsidR="00776AD2" w:rsidRPr="00A4762C" w:rsidRDefault="00776AD2" w:rsidP="00254D72">
      <w:pPr>
        <w:pStyle w:val="Akapitzlist"/>
        <w:numPr>
          <w:ilvl w:val="0"/>
          <w:numId w:val="16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projektowania graficznego</w:t>
      </w:r>
      <w:r w:rsidR="00432278">
        <w:rPr>
          <w:rFonts w:asciiTheme="minorHAnsi" w:hAnsiTheme="minorHAnsi" w:cstheme="minorHAnsi"/>
          <w:sz w:val="22"/>
        </w:rPr>
        <w:t>,</w:t>
      </w:r>
    </w:p>
    <w:p w14:paraId="19BC832B" w14:textId="6D7D1EC1" w:rsidR="00776AD2" w:rsidRPr="00A4762C" w:rsidRDefault="00776AD2" w:rsidP="00254D72">
      <w:pPr>
        <w:pStyle w:val="Akapitzlist"/>
        <w:numPr>
          <w:ilvl w:val="0"/>
          <w:numId w:val="16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Historia Mody</w:t>
      </w:r>
      <w:r w:rsidR="00432278">
        <w:rPr>
          <w:rFonts w:asciiTheme="minorHAnsi" w:hAnsiTheme="minorHAnsi" w:cstheme="minorHAnsi"/>
          <w:sz w:val="22"/>
        </w:rPr>
        <w:t>,</w:t>
      </w:r>
    </w:p>
    <w:p w14:paraId="7000D93E" w14:textId="7411CCFE" w:rsidR="00776AD2" w:rsidRPr="00A4762C" w:rsidRDefault="00776AD2" w:rsidP="00254D72">
      <w:pPr>
        <w:pStyle w:val="Akapitzlist"/>
        <w:numPr>
          <w:ilvl w:val="0"/>
          <w:numId w:val="16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Materiałoznawstwo</w:t>
      </w:r>
      <w:r w:rsidR="00432278">
        <w:rPr>
          <w:rFonts w:asciiTheme="minorHAnsi" w:hAnsiTheme="minorHAnsi" w:cstheme="minorHAnsi"/>
          <w:sz w:val="22"/>
        </w:rPr>
        <w:t>,</w:t>
      </w:r>
    </w:p>
    <w:p w14:paraId="6B9B0A72" w14:textId="69F22847" w:rsidR="00776AD2" w:rsidRPr="00A4762C" w:rsidRDefault="00776AD2" w:rsidP="00254D72">
      <w:pPr>
        <w:pStyle w:val="Akapitzlist"/>
        <w:numPr>
          <w:ilvl w:val="0"/>
          <w:numId w:val="16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Rysunek</w:t>
      </w:r>
      <w:r w:rsidR="00432278">
        <w:rPr>
          <w:rFonts w:asciiTheme="minorHAnsi" w:hAnsiTheme="minorHAnsi" w:cstheme="minorHAnsi"/>
          <w:sz w:val="22"/>
        </w:rPr>
        <w:t>,</w:t>
      </w:r>
    </w:p>
    <w:p w14:paraId="35EC990C" w14:textId="0A001D50" w:rsidR="00776AD2" w:rsidRPr="00A4762C" w:rsidRDefault="00776AD2" w:rsidP="00254D72">
      <w:pPr>
        <w:pStyle w:val="Akapitzlist"/>
        <w:numPr>
          <w:ilvl w:val="0"/>
          <w:numId w:val="16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Technologie i konstrukcja ubioru</w:t>
      </w:r>
      <w:r w:rsidR="00432278">
        <w:rPr>
          <w:rFonts w:asciiTheme="minorHAnsi" w:hAnsiTheme="minorHAnsi" w:cstheme="minorHAnsi"/>
          <w:sz w:val="22"/>
        </w:rPr>
        <w:t>,</w:t>
      </w:r>
    </w:p>
    <w:p w14:paraId="50B82EE9" w14:textId="417140A8" w:rsidR="00776AD2" w:rsidRPr="00A4762C" w:rsidRDefault="00776AD2" w:rsidP="00254D72">
      <w:pPr>
        <w:pStyle w:val="Akapitzlist"/>
        <w:numPr>
          <w:ilvl w:val="0"/>
          <w:numId w:val="16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Technologie i konstrukcja ubioru</w:t>
      </w:r>
      <w:r w:rsidR="00432278">
        <w:rPr>
          <w:rFonts w:asciiTheme="minorHAnsi" w:hAnsiTheme="minorHAnsi" w:cstheme="minorHAnsi"/>
          <w:sz w:val="22"/>
        </w:rPr>
        <w:t>,</w:t>
      </w:r>
    </w:p>
    <w:p w14:paraId="44EC7A69" w14:textId="77777777" w:rsidR="00776AD2" w:rsidRPr="00A4762C" w:rsidRDefault="00776AD2" w:rsidP="00254D72">
      <w:pPr>
        <w:pStyle w:val="Akapitzlist"/>
        <w:numPr>
          <w:ilvl w:val="0"/>
          <w:numId w:val="164"/>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Rzeźby;</w:t>
      </w:r>
    </w:p>
    <w:p w14:paraId="3F20D8D9" w14:textId="77777777" w:rsidR="00776AD2" w:rsidRPr="00A4762C" w:rsidRDefault="00776AD2" w:rsidP="00254D72">
      <w:pPr>
        <w:pStyle w:val="Akapitzlist"/>
        <w:numPr>
          <w:ilvl w:val="0"/>
          <w:numId w:val="146"/>
        </w:numPr>
        <w:spacing w:line="276" w:lineRule="auto"/>
        <w:jc w:val="both"/>
        <w:rPr>
          <w:rFonts w:asciiTheme="minorHAnsi" w:hAnsiTheme="minorHAnsi" w:cstheme="minorHAnsi"/>
          <w:sz w:val="22"/>
        </w:rPr>
      </w:pPr>
      <w:r w:rsidRPr="00A4762C">
        <w:rPr>
          <w:rFonts w:asciiTheme="minorHAnsi" w:hAnsiTheme="minorHAnsi" w:cstheme="minorHAnsi"/>
          <w:sz w:val="22"/>
        </w:rPr>
        <w:t>Laboratorium Komputerowe, a w tym:</w:t>
      </w:r>
    </w:p>
    <w:p w14:paraId="6A2BDA57" w14:textId="77777777" w:rsidR="00776AD2" w:rsidRPr="00A4762C" w:rsidRDefault="00776AD2" w:rsidP="00254D72">
      <w:pPr>
        <w:pStyle w:val="Akapitzlist"/>
        <w:numPr>
          <w:ilvl w:val="0"/>
          <w:numId w:val="165"/>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Administrator sieci;</w:t>
      </w:r>
    </w:p>
    <w:p w14:paraId="2F642FD2" w14:textId="77777777" w:rsidR="00776AD2" w:rsidRPr="00A4762C" w:rsidRDefault="00776AD2" w:rsidP="00254D72">
      <w:pPr>
        <w:pStyle w:val="Akapitzlist"/>
        <w:numPr>
          <w:ilvl w:val="0"/>
          <w:numId w:val="146"/>
        </w:numPr>
        <w:spacing w:line="276" w:lineRule="auto"/>
        <w:jc w:val="both"/>
        <w:rPr>
          <w:rFonts w:asciiTheme="minorHAnsi" w:hAnsiTheme="minorHAnsi" w:cstheme="minorHAnsi"/>
          <w:sz w:val="22"/>
        </w:rPr>
      </w:pPr>
      <w:r w:rsidRPr="00A4762C">
        <w:rPr>
          <w:rFonts w:asciiTheme="minorHAnsi" w:hAnsiTheme="minorHAnsi" w:cstheme="minorHAnsi"/>
          <w:sz w:val="22"/>
        </w:rPr>
        <w:t>Laboratorium Wydruków, a w tym:</w:t>
      </w:r>
    </w:p>
    <w:p w14:paraId="318B5A90" w14:textId="77777777" w:rsidR="00776AD2" w:rsidRPr="00A4762C" w:rsidRDefault="00776AD2" w:rsidP="00254D72">
      <w:pPr>
        <w:pStyle w:val="Akapitzlist"/>
        <w:numPr>
          <w:ilvl w:val="0"/>
          <w:numId w:val="166"/>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Dokumentacja elektroniczna + drukarki 3D;</w:t>
      </w:r>
    </w:p>
    <w:p w14:paraId="4A1E26E5" w14:textId="77777777" w:rsidR="00776AD2" w:rsidRPr="00A4762C" w:rsidRDefault="00776AD2" w:rsidP="00254D72">
      <w:pPr>
        <w:pStyle w:val="Akapitzlist"/>
        <w:numPr>
          <w:ilvl w:val="0"/>
          <w:numId w:val="146"/>
        </w:numPr>
        <w:spacing w:line="276" w:lineRule="auto"/>
        <w:jc w:val="both"/>
        <w:rPr>
          <w:rFonts w:asciiTheme="minorHAnsi" w:hAnsiTheme="minorHAnsi" w:cstheme="minorHAnsi"/>
          <w:sz w:val="22"/>
        </w:rPr>
      </w:pPr>
      <w:r w:rsidRPr="00A4762C">
        <w:rPr>
          <w:rFonts w:asciiTheme="minorHAnsi" w:hAnsiTheme="minorHAnsi" w:cstheme="minorHAnsi"/>
          <w:sz w:val="22"/>
        </w:rPr>
        <w:t>Warsztat Modelowania, a w tym:</w:t>
      </w:r>
    </w:p>
    <w:p w14:paraId="01C6FE34" w14:textId="77777777" w:rsidR="00776AD2" w:rsidRPr="00A4762C" w:rsidRDefault="00776AD2" w:rsidP="00254D72">
      <w:pPr>
        <w:pStyle w:val="Akapitzlist"/>
        <w:numPr>
          <w:ilvl w:val="0"/>
          <w:numId w:val="167"/>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Modelowanie – ogólne.</w:t>
      </w:r>
    </w:p>
    <w:p w14:paraId="4A12D0A8" w14:textId="77777777" w:rsidR="00776AD2" w:rsidRPr="00A4762C" w:rsidRDefault="00776AD2" w:rsidP="006508D6">
      <w:pPr>
        <w:pStyle w:val="Akapitzlist"/>
        <w:spacing w:line="276" w:lineRule="auto"/>
        <w:ind w:left="284" w:hanging="284"/>
        <w:jc w:val="both"/>
        <w:rPr>
          <w:rFonts w:asciiTheme="minorHAnsi" w:hAnsiTheme="minorHAnsi" w:cstheme="minorHAnsi"/>
          <w:sz w:val="22"/>
          <w:highlight w:val="yellow"/>
        </w:rPr>
      </w:pPr>
    </w:p>
    <w:p w14:paraId="4EDB869D" w14:textId="77777777" w:rsidR="00776AD2" w:rsidRPr="00A4762C" w:rsidRDefault="00776AD2" w:rsidP="00254D72">
      <w:pPr>
        <w:pStyle w:val="Akapitzlist"/>
        <w:numPr>
          <w:ilvl w:val="0"/>
          <w:numId w:val="78"/>
        </w:numPr>
        <w:spacing w:line="276" w:lineRule="auto"/>
        <w:ind w:left="284" w:hanging="284"/>
        <w:jc w:val="both"/>
        <w:rPr>
          <w:rFonts w:asciiTheme="minorHAnsi" w:hAnsiTheme="minorHAnsi" w:cstheme="minorHAnsi"/>
          <w:sz w:val="22"/>
        </w:rPr>
      </w:pPr>
      <w:r w:rsidRPr="00CA35EB">
        <w:rPr>
          <w:rFonts w:asciiTheme="minorHAnsi" w:hAnsiTheme="minorHAnsi" w:cstheme="minorHAnsi"/>
          <w:b/>
          <w:sz w:val="22"/>
        </w:rPr>
        <w:t>Wydział Sztuki Mediów</w:t>
      </w:r>
      <w:r w:rsidRPr="00A4762C">
        <w:rPr>
          <w:rFonts w:asciiTheme="minorHAnsi" w:hAnsiTheme="minorHAnsi" w:cstheme="minorHAnsi"/>
          <w:sz w:val="22"/>
        </w:rPr>
        <w:t>, a w tym:</w:t>
      </w:r>
    </w:p>
    <w:p w14:paraId="53C45AFC" w14:textId="7777777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Dziekanat;</w:t>
      </w:r>
    </w:p>
    <w:p w14:paraId="2EE36664" w14:textId="7777777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Katedra Badań Mediów, a w tym:</w:t>
      </w:r>
    </w:p>
    <w:p w14:paraId="64DBD2EF" w14:textId="30CA4885" w:rsidR="00776AD2" w:rsidRPr="00A4762C" w:rsidRDefault="00776AD2" w:rsidP="00254D72">
      <w:pPr>
        <w:pStyle w:val="Akapitzlist"/>
        <w:numPr>
          <w:ilvl w:val="2"/>
          <w:numId w:val="180"/>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Pracownia Podstaw Wizualnych</w:t>
      </w:r>
      <w:r w:rsidR="00432278">
        <w:rPr>
          <w:rFonts w:asciiTheme="minorHAnsi" w:hAnsiTheme="minorHAnsi" w:cstheme="minorHAnsi"/>
          <w:sz w:val="22"/>
        </w:rPr>
        <w:t>,</w:t>
      </w:r>
    </w:p>
    <w:p w14:paraId="6037F509" w14:textId="5B4CE7D6" w:rsidR="00776AD2" w:rsidRPr="00A4762C" w:rsidRDefault="00776AD2" w:rsidP="00254D72">
      <w:pPr>
        <w:pStyle w:val="Akapitzlist"/>
        <w:numPr>
          <w:ilvl w:val="2"/>
          <w:numId w:val="180"/>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lastRenderedPageBreak/>
        <w:t>Pracownia Światła i Koloru</w:t>
      </w:r>
      <w:r w:rsidR="00432278">
        <w:rPr>
          <w:rFonts w:asciiTheme="minorHAnsi" w:hAnsiTheme="minorHAnsi" w:cstheme="minorHAnsi"/>
          <w:sz w:val="22"/>
        </w:rPr>
        <w:t>,</w:t>
      </w:r>
    </w:p>
    <w:p w14:paraId="5DC04EC8" w14:textId="3066EE8F" w:rsidR="00776AD2" w:rsidRPr="00A4762C" w:rsidRDefault="00776AD2" w:rsidP="00254D72">
      <w:pPr>
        <w:pStyle w:val="Akapitzlist"/>
        <w:numPr>
          <w:ilvl w:val="2"/>
          <w:numId w:val="180"/>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Pracownia Przestrzeni Rysunku</w:t>
      </w:r>
      <w:r w:rsidR="00432278">
        <w:rPr>
          <w:rFonts w:asciiTheme="minorHAnsi" w:hAnsiTheme="minorHAnsi" w:cstheme="minorHAnsi"/>
          <w:sz w:val="22"/>
        </w:rPr>
        <w:t>,</w:t>
      </w:r>
    </w:p>
    <w:p w14:paraId="359B39CE" w14:textId="77DABA6A" w:rsidR="00776AD2" w:rsidRPr="00A4762C" w:rsidRDefault="00776AD2" w:rsidP="00254D72">
      <w:pPr>
        <w:pStyle w:val="Akapitzlist"/>
        <w:numPr>
          <w:ilvl w:val="2"/>
          <w:numId w:val="180"/>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Pracownia Bryl i Płaszczyzn</w:t>
      </w:r>
      <w:r w:rsidR="00432278">
        <w:rPr>
          <w:rFonts w:asciiTheme="minorHAnsi" w:hAnsiTheme="minorHAnsi" w:cstheme="minorHAnsi"/>
          <w:sz w:val="22"/>
        </w:rPr>
        <w:t>,</w:t>
      </w:r>
    </w:p>
    <w:p w14:paraId="1F0563F0" w14:textId="1D2E65E0" w:rsidR="00776AD2" w:rsidRPr="00A4762C" w:rsidRDefault="00776AD2" w:rsidP="00254D72">
      <w:pPr>
        <w:pStyle w:val="Akapitzlist"/>
        <w:numPr>
          <w:ilvl w:val="2"/>
          <w:numId w:val="180"/>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Pracownia Fotografii Społecznej</w:t>
      </w:r>
      <w:r w:rsidR="00432278">
        <w:rPr>
          <w:rFonts w:asciiTheme="minorHAnsi" w:hAnsiTheme="minorHAnsi" w:cstheme="minorHAnsi"/>
          <w:sz w:val="22"/>
        </w:rPr>
        <w:t>,</w:t>
      </w:r>
    </w:p>
    <w:p w14:paraId="2CD7A855" w14:textId="18071579" w:rsidR="00776AD2" w:rsidRPr="00A4762C" w:rsidRDefault="00776AD2" w:rsidP="00254D72">
      <w:pPr>
        <w:pStyle w:val="Akapitzlist"/>
        <w:numPr>
          <w:ilvl w:val="2"/>
          <w:numId w:val="180"/>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Pracownia Obrazowania dla Mediów</w:t>
      </w:r>
      <w:r w:rsidR="00432278">
        <w:rPr>
          <w:rFonts w:asciiTheme="minorHAnsi" w:hAnsiTheme="minorHAnsi" w:cstheme="minorHAnsi"/>
          <w:sz w:val="22"/>
        </w:rPr>
        <w:t>,</w:t>
      </w:r>
    </w:p>
    <w:p w14:paraId="68619CEB" w14:textId="77777777" w:rsidR="00776AD2" w:rsidRPr="00A4762C" w:rsidRDefault="00776AD2" w:rsidP="00254D72">
      <w:pPr>
        <w:pStyle w:val="Akapitzlist"/>
        <w:numPr>
          <w:ilvl w:val="2"/>
          <w:numId w:val="180"/>
        </w:numPr>
        <w:spacing w:line="276" w:lineRule="auto"/>
        <w:ind w:left="851" w:hanging="283"/>
        <w:jc w:val="both"/>
        <w:rPr>
          <w:rFonts w:asciiTheme="minorHAnsi" w:hAnsiTheme="minorHAnsi" w:cstheme="minorHAnsi"/>
          <w:sz w:val="22"/>
        </w:rPr>
      </w:pPr>
      <w:r w:rsidRPr="00A4762C">
        <w:rPr>
          <w:rFonts w:asciiTheme="minorHAnsi" w:hAnsiTheme="minorHAnsi" w:cstheme="minorHAnsi"/>
          <w:sz w:val="22"/>
        </w:rPr>
        <w:t>Pracownia Multimediów;</w:t>
      </w:r>
    </w:p>
    <w:p w14:paraId="03CDCDA0" w14:textId="7777777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Katedra Koncepcji Mediów, a w tym:</w:t>
      </w:r>
    </w:p>
    <w:p w14:paraId="095615F8" w14:textId="62CF874A" w:rsidR="00776AD2" w:rsidRPr="00A4762C" w:rsidRDefault="00776AD2" w:rsidP="00254D72">
      <w:pPr>
        <w:pStyle w:val="Akapitzlist"/>
        <w:numPr>
          <w:ilvl w:val="0"/>
          <w:numId w:val="168"/>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Koncepcji Obrazu</w:t>
      </w:r>
      <w:r w:rsidR="00432278">
        <w:rPr>
          <w:rFonts w:asciiTheme="minorHAnsi" w:hAnsiTheme="minorHAnsi" w:cstheme="minorHAnsi"/>
          <w:sz w:val="22"/>
        </w:rPr>
        <w:t>,</w:t>
      </w:r>
    </w:p>
    <w:p w14:paraId="46959054" w14:textId="4E8614E6" w:rsidR="00776AD2" w:rsidRPr="00A4762C" w:rsidRDefault="00776AD2" w:rsidP="00254D72">
      <w:pPr>
        <w:pStyle w:val="Akapitzlist"/>
        <w:numPr>
          <w:ilvl w:val="0"/>
          <w:numId w:val="168"/>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Komunikacji Intermedialnej</w:t>
      </w:r>
      <w:r w:rsidR="00432278">
        <w:rPr>
          <w:rFonts w:asciiTheme="minorHAnsi" w:hAnsiTheme="minorHAnsi" w:cstheme="minorHAnsi"/>
          <w:sz w:val="22"/>
        </w:rPr>
        <w:t>,</w:t>
      </w:r>
    </w:p>
    <w:p w14:paraId="72CEBA0F" w14:textId="08DC8E6E" w:rsidR="00776AD2" w:rsidRPr="00A4762C" w:rsidRDefault="00776AD2" w:rsidP="00254D72">
      <w:pPr>
        <w:pStyle w:val="Akapitzlist"/>
        <w:numPr>
          <w:ilvl w:val="0"/>
          <w:numId w:val="168"/>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Koncepcji Artystycznych</w:t>
      </w:r>
      <w:r w:rsidR="00432278">
        <w:rPr>
          <w:rFonts w:asciiTheme="minorHAnsi" w:hAnsiTheme="minorHAnsi" w:cstheme="minorHAnsi"/>
          <w:sz w:val="22"/>
        </w:rPr>
        <w:t>,</w:t>
      </w:r>
    </w:p>
    <w:p w14:paraId="7FC4BF97" w14:textId="1050C165" w:rsidR="00776AD2" w:rsidRPr="00A4762C" w:rsidRDefault="00776AD2" w:rsidP="00254D72">
      <w:pPr>
        <w:pStyle w:val="Akapitzlist"/>
        <w:numPr>
          <w:ilvl w:val="0"/>
          <w:numId w:val="168"/>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Kreacji Fotograficznej</w:t>
      </w:r>
      <w:r w:rsidR="00432278">
        <w:rPr>
          <w:rFonts w:asciiTheme="minorHAnsi" w:hAnsiTheme="minorHAnsi" w:cstheme="minorHAnsi"/>
          <w:sz w:val="22"/>
        </w:rPr>
        <w:t>,</w:t>
      </w:r>
    </w:p>
    <w:p w14:paraId="39F704A8" w14:textId="77777777" w:rsidR="00776AD2" w:rsidRPr="00A4762C" w:rsidRDefault="00776AD2" w:rsidP="00254D72">
      <w:pPr>
        <w:pStyle w:val="Akapitzlist"/>
        <w:numPr>
          <w:ilvl w:val="0"/>
          <w:numId w:val="168"/>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Zastosowań Fotografii;</w:t>
      </w:r>
    </w:p>
    <w:p w14:paraId="547A8429" w14:textId="7777777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Katedra Działań Mediów, a w tym:</w:t>
      </w:r>
    </w:p>
    <w:p w14:paraId="7B2CFEA5" w14:textId="0517F259" w:rsidR="00776AD2" w:rsidRPr="00A4762C" w:rsidRDefault="00776AD2" w:rsidP="00254D72">
      <w:pPr>
        <w:pStyle w:val="Akapitzlist"/>
        <w:numPr>
          <w:ilvl w:val="0"/>
          <w:numId w:val="169"/>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Alternatywnego Obrazowania</w:t>
      </w:r>
      <w:r w:rsidR="00432278">
        <w:rPr>
          <w:rFonts w:asciiTheme="minorHAnsi" w:hAnsiTheme="minorHAnsi" w:cstheme="minorHAnsi"/>
          <w:sz w:val="22"/>
        </w:rPr>
        <w:t>,</w:t>
      </w:r>
    </w:p>
    <w:p w14:paraId="0831F369" w14:textId="02B8EBB8" w:rsidR="00776AD2" w:rsidRPr="00A4762C" w:rsidRDefault="00776AD2" w:rsidP="00254D72">
      <w:pPr>
        <w:pStyle w:val="Akapitzlist"/>
        <w:numPr>
          <w:ilvl w:val="0"/>
          <w:numId w:val="169"/>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Przestrzeni Malarskiej</w:t>
      </w:r>
      <w:r w:rsidR="00432278">
        <w:rPr>
          <w:rFonts w:asciiTheme="minorHAnsi" w:hAnsiTheme="minorHAnsi" w:cstheme="minorHAnsi"/>
          <w:sz w:val="22"/>
        </w:rPr>
        <w:t>,</w:t>
      </w:r>
    </w:p>
    <w:p w14:paraId="7F53B32C" w14:textId="0B37ABD8" w:rsidR="00776AD2" w:rsidRPr="00A4762C" w:rsidRDefault="00776AD2" w:rsidP="00254D72">
      <w:pPr>
        <w:pStyle w:val="Akapitzlist"/>
        <w:numPr>
          <w:ilvl w:val="0"/>
          <w:numId w:val="169"/>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Relacji Wizualnych</w:t>
      </w:r>
      <w:r w:rsidR="00432278">
        <w:rPr>
          <w:rFonts w:asciiTheme="minorHAnsi" w:hAnsiTheme="minorHAnsi" w:cstheme="minorHAnsi"/>
          <w:sz w:val="22"/>
        </w:rPr>
        <w:t>,</w:t>
      </w:r>
    </w:p>
    <w:p w14:paraId="490D8962" w14:textId="25AEF7BD" w:rsidR="00776AD2" w:rsidRPr="00A4762C" w:rsidRDefault="00776AD2" w:rsidP="00254D72">
      <w:pPr>
        <w:pStyle w:val="Akapitzlist"/>
        <w:numPr>
          <w:ilvl w:val="0"/>
          <w:numId w:val="169"/>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 xml:space="preserve">Pracowania Działań </w:t>
      </w:r>
      <w:r w:rsidR="00432278">
        <w:rPr>
          <w:rFonts w:asciiTheme="minorHAnsi" w:hAnsiTheme="minorHAnsi" w:cstheme="minorHAnsi"/>
          <w:sz w:val="22"/>
        </w:rPr>
        <w:t>P</w:t>
      </w:r>
      <w:r w:rsidR="00432278" w:rsidRPr="00A4762C">
        <w:rPr>
          <w:rFonts w:asciiTheme="minorHAnsi" w:hAnsiTheme="minorHAnsi" w:cstheme="minorHAnsi"/>
          <w:sz w:val="22"/>
        </w:rPr>
        <w:t>rzestrzennych</w:t>
      </w:r>
      <w:r w:rsidR="00432278">
        <w:rPr>
          <w:rFonts w:asciiTheme="minorHAnsi" w:hAnsiTheme="minorHAnsi" w:cstheme="minorHAnsi"/>
          <w:sz w:val="22"/>
        </w:rPr>
        <w:t>,</w:t>
      </w:r>
    </w:p>
    <w:p w14:paraId="275C4BBF" w14:textId="4462E434" w:rsidR="00776AD2" w:rsidRPr="00A4762C" w:rsidRDefault="00776AD2" w:rsidP="00254D72">
      <w:pPr>
        <w:pStyle w:val="Akapitzlist"/>
        <w:numPr>
          <w:ilvl w:val="0"/>
          <w:numId w:val="169"/>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Przestrzeni Działania Dźwięku</w:t>
      </w:r>
      <w:r w:rsidR="00432278">
        <w:rPr>
          <w:rFonts w:asciiTheme="minorHAnsi" w:hAnsiTheme="minorHAnsi" w:cstheme="minorHAnsi"/>
          <w:sz w:val="22"/>
        </w:rPr>
        <w:t>,</w:t>
      </w:r>
    </w:p>
    <w:p w14:paraId="1AD29B62" w14:textId="77777777" w:rsidR="00776AD2" w:rsidRPr="00A4762C" w:rsidRDefault="00776AD2" w:rsidP="00254D72">
      <w:pPr>
        <w:pStyle w:val="Akapitzlist"/>
        <w:numPr>
          <w:ilvl w:val="0"/>
          <w:numId w:val="169"/>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Gościnna;</w:t>
      </w:r>
    </w:p>
    <w:p w14:paraId="1C9FAC89" w14:textId="7777777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Katedra Przestrzeni Wirtualnej Mediów, a w tym:</w:t>
      </w:r>
    </w:p>
    <w:p w14:paraId="34AAC482" w14:textId="20D970DD" w:rsidR="00776AD2" w:rsidRPr="00A4762C" w:rsidRDefault="00776AD2" w:rsidP="00254D72">
      <w:pPr>
        <w:pStyle w:val="Akapitzlist"/>
        <w:numPr>
          <w:ilvl w:val="0"/>
          <w:numId w:val="17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Obrazu</w:t>
      </w:r>
      <w:r w:rsidR="00432278">
        <w:rPr>
          <w:rFonts w:asciiTheme="minorHAnsi" w:hAnsiTheme="minorHAnsi" w:cstheme="minorHAnsi"/>
          <w:sz w:val="22"/>
        </w:rPr>
        <w:t>,</w:t>
      </w:r>
    </w:p>
    <w:p w14:paraId="164186AC" w14:textId="50CB9D2F" w:rsidR="00776AD2" w:rsidRPr="00A4762C" w:rsidRDefault="00776AD2" w:rsidP="00254D72">
      <w:pPr>
        <w:pStyle w:val="Akapitzlist"/>
        <w:numPr>
          <w:ilvl w:val="0"/>
          <w:numId w:val="17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Tekstu</w:t>
      </w:r>
      <w:r w:rsidR="00432278">
        <w:rPr>
          <w:rFonts w:asciiTheme="minorHAnsi" w:hAnsiTheme="minorHAnsi" w:cstheme="minorHAnsi"/>
          <w:sz w:val="22"/>
        </w:rPr>
        <w:t>,</w:t>
      </w:r>
    </w:p>
    <w:p w14:paraId="6AD826FC" w14:textId="2E59F82E" w:rsidR="00776AD2" w:rsidRPr="00A4762C" w:rsidRDefault="00776AD2" w:rsidP="00254D72">
      <w:pPr>
        <w:pStyle w:val="Akapitzlist"/>
        <w:numPr>
          <w:ilvl w:val="0"/>
          <w:numId w:val="17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Obiektu</w:t>
      </w:r>
      <w:r w:rsidR="00432278">
        <w:rPr>
          <w:rFonts w:asciiTheme="minorHAnsi" w:hAnsiTheme="minorHAnsi" w:cstheme="minorHAnsi"/>
          <w:sz w:val="22"/>
        </w:rPr>
        <w:t>,</w:t>
      </w:r>
    </w:p>
    <w:p w14:paraId="015C7BB9" w14:textId="4C92C9F6" w:rsidR="00776AD2" w:rsidRPr="00A4762C" w:rsidRDefault="00776AD2" w:rsidP="00254D72">
      <w:pPr>
        <w:pStyle w:val="Akapitzlist"/>
        <w:numPr>
          <w:ilvl w:val="0"/>
          <w:numId w:val="17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3D i Zdarzeń Wirtualnych</w:t>
      </w:r>
      <w:r w:rsidR="00432278">
        <w:rPr>
          <w:rFonts w:asciiTheme="minorHAnsi" w:hAnsiTheme="minorHAnsi" w:cstheme="minorHAnsi"/>
          <w:sz w:val="22"/>
        </w:rPr>
        <w:t>,</w:t>
      </w:r>
    </w:p>
    <w:p w14:paraId="54032A85" w14:textId="77777777" w:rsidR="00776AD2" w:rsidRPr="00A4762C" w:rsidRDefault="00776AD2" w:rsidP="00254D72">
      <w:pPr>
        <w:pStyle w:val="Akapitzlist"/>
        <w:numPr>
          <w:ilvl w:val="0"/>
          <w:numId w:val="170"/>
        </w:numPr>
        <w:spacing w:line="276" w:lineRule="auto"/>
        <w:ind w:left="851" w:hanging="284"/>
        <w:jc w:val="both"/>
        <w:rPr>
          <w:rFonts w:asciiTheme="minorHAnsi" w:hAnsiTheme="minorHAnsi" w:cstheme="minorHAnsi"/>
          <w:sz w:val="22"/>
        </w:rPr>
      </w:pPr>
      <w:r w:rsidRPr="00A4762C">
        <w:rPr>
          <w:rFonts w:asciiTheme="minorHAnsi" w:hAnsiTheme="minorHAnsi" w:cstheme="minorHAnsi"/>
          <w:sz w:val="22"/>
        </w:rPr>
        <w:t>Pracownia Animacji;</w:t>
      </w:r>
    </w:p>
    <w:p w14:paraId="188300A5" w14:textId="7777777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Zakład Teorii i Krytyki Sztuki Mediów;</w:t>
      </w:r>
    </w:p>
    <w:p w14:paraId="74BC6E17" w14:textId="7777777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Zakład Rejestracji i Przetwarzania Obrazu i Dźwięku;</w:t>
      </w:r>
    </w:p>
    <w:p w14:paraId="7BD85260" w14:textId="75A1899B" w:rsidR="00776AD2" w:rsidRDefault="000944A5" w:rsidP="00254D72">
      <w:pPr>
        <w:pStyle w:val="Akapitzlist"/>
        <w:numPr>
          <w:ilvl w:val="1"/>
          <w:numId w:val="78"/>
        </w:numPr>
        <w:spacing w:line="276" w:lineRule="auto"/>
        <w:ind w:left="567" w:hanging="283"/>
        <w:jc w:val="both"/>
        <w:rPr>
          <w:rFonts w:asciiTheme="minorHAnsi" w:hAnsiTheme="minorHAnsi" w:cstheme="minorHAnsi"/>
          <w:sz w:val="22"/>
        </w:rPr>
      </w:pPr>
      <w:r>
        <w:rPr>
          <w:rFonts w:asciiTheme="minorHAnsi" w:hAnsiTheme="minorHAnsi" w:cstheme="minorHAnsi"/>
          <w:sz w:val="22"/>
        </w:rPr>
        <w:t>Biblioteka Wydziałowa;</w:t>
      </w:r>
    </w:p>
    <w:p w14:paraId="51290115" w14:textId="17557C4D" w:rsidR="000944A5" w:rsidRPr="00A4762C" w:rsidRDefault="000944A5" w:rsidP="00254D72">
      <w:pPr>
        <w:pStyle w:val="Akapitzlist"/>
        <w:numPr>
          <w:ilvl w:val="1"/>
          <w:numId w:val="78"/>
        </w:numPr>
        <w:spacing w:line="276" w:lineRule="auto"/>
        <w:ind w:left="567" w:hanging="283"/>
        <w:jc w:val="both"/>
        <w:rPr>
          <w:rFonts w:asciiTheme="minorHAnsi" w:hAnsiTheme="minorHAnsi" w:cstheme="minorHAnsi"/>
          <w:sz w:val="22"/>
        </w:rPr>
      </w:pPr>
      <w:r>
        <w:rPr>
          <w:rFonts w:asciiTheme="minorHAnsi" w:hAnsiTheme="minorHAnsi" w:cstheme="minorHAnsi"/>
          <w:sz w:val="22"/>
        </w:rPr>
        <w:t>Galeria Spokojna.</w:t>
      </w:r>
    </w:p>
    <w:p w14:paraId="34DD2DFA" w14:textId="77777777" w:rsidR="00776AD2" w:rsidRPr="00A4762C" w:rsidRDefault="00776AD2" w:rsidP="006508D6">
      <w:pPr>
        <w:spacing w:line="276" w:lineRule="auto"/>
        <w:rPr>
          <w:rFonts w:asciiTheme="minorHAnsi" w:hAnsiTheme="minorHAnsi" w:cstheme="minorHAnsi"/>
          <w:sz w:val="22"/>
          <w:highlight w:val="yellow"/>
        </w:rPr>
      </w:pPr>
    </w:p>
    <w:p w14:paraId="2439A876" w14:textId="77777777" w:rsidR="00776AD2" w:rsidRPr="00A4762C" w:rsidRDefault="00776AD2" w:rsidP="00254D72">
      <w:pPr>
        <w:pStyle w:val="Akapitzlist"/>
        <w:numPr>
          <w:ilvl w:val="0"/>
          <w:numId w:val="78"/>
        </w:numPr>
        <w:spacing w:line="276" w:lineRule="auto"/>
        <w:ind w:left="284" w:hanging="284"/>
        <w:jc w:val="both"/>
        <w:rPr>
          <w:rFonts w:asciiTheme="minorHAnsi" w:hAnsiTheme="minorHAnsi" w:cstheme="minorHAnsi"/>
          <w:sz w:val="22"/>
        </w:rPr>
      </w:pPr>
      <w:r w:rsidRPr="00CA35EB">
        <w:rPr>
          <w:rFonts w:asciiTheme="minorHAnsi" w:hAnsiTheme="minorHAnsi" w:cstheme="minorHAnsi"/>
          <w:b/>
          <w:sz w:val="22"/>
        </w:rPr>
        <w:t>Wydział Zarządzania Kulturą Wizualną</w:t>
      </w:r>
      <w:r w:rsidRPr="00A4762C">
        <w:rPr>
          <w:rFonts w:asciiTheme="minorHAnsi" w:hAnsiTheme="minorHAnsi" w:cstheme="minorHAnsi"/>
          <w:sz w:val="22"/>
        </w:rPr>
        <w:t>, a w tym:</w:t>
      </w:r>
    </w:p>
    <w:p w14:paraId="570CE950" w14:textId="7777777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Dziekanat;</w:t>
      </w:r>
    </w:p>
    <w:p w14:paraId="255F90A9" w14:textId="7777777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Katedra Historii Sztuki Polskiej Najnowszej;</w:t>
      </w:r>
    </w:p>
    <w:p w14:paraId="5E3D5AC4" w14:textId="7777777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Katedra Dziejów Sztuki i Myśli o Sztuce;</w:t>
      </w:r>
    </w:p>
    <w:p w14:paraId="72CFF3F5" w14:textId="7777777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Katedra Metod Badania Sztuki i Architektury;</w:t>
      </w:r>
    </w:p>
    <w:p w14:paraId="1FE37BFC" w14:textId="77777777" w:rsidR="00CA35EB" w:rsidRDefault="00776AD2" w:rsidP="00254D72">
      <w:pPr>
        <w:pStyle w:val="Akapitzlist"/>
        <w:numPr>
          <w:ilvl w:val="1"/>
          <w:numId w:val="7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Katedra Teorii Kultury, a w tym:</w:t>
      </w:r>
    </w:p>
    <w:p w14:paraId="6156FEDB" w14:textId="77777777" w:rsidR="003B7160" w:rsidRDefault="00776AD2" w:rsidP="003B7160">
      <w:pPr>
        <w:pStyle w:val="Akapitzlist"/>
        <w:numPr>
          <w:ilvl w:val="2"/>
          <w:numId w:val="170"/>
        </w:numPr>
        <w:spacing w:line="276" w:lineRule="auto"/>
        <w:ind w:left="851" w:hanging="283"/>
        <w:jc w:val="both"/>
        <w:rPr>
          <w:rFonts w:asciiTheme="minorHAnsi" w:hAnsiTheme="minorHAnsi" w:cstheme="minorHAnsi"/>
          <w:sz w:val="22"/>
        </w:rPr>
      </w:pPr>
      <w:r w:rsidRPr="00CA35EB">
        <w:rPr>
          <w:rFonts w:asciiTheme="minorHAnsi" w:hAnsiTheme="minorHAnsi" w:cstheme="minorHAnsi"/>
          <w:sz w:val="22"/>
        </w:rPr>
        <w:t>Pracownia Plastyki;</w:t>
      </w:r>
    </w:p>
    <w:p w14:paraId="758F267A" w14:textId="38CB5F8A" w:rsidR="00776AD2" w:rsidRPr="003B7160" w:rsidRDefault="00776AD2" w:rsidP="003B7160">
      <w:pPr>
        <w:pStyle w:val="Akapitzlist"/>
        <w:numPr>
          <w:ilvl w:val="1"/>
          <w:numId w:val="78"/>
        </w:numPr>
        <w:spacing w:line="276" w:lineRule="auto"/>
        <w:ind w:left="709"/>
        <w:jc w:val="both"/>
        <w:rPr>
          <w:rFonts w:asciiTheme="minorHAnsi" w:hAnsiTheme="minorHAnsi" w:cstheme="minorHAnsi"/>
          <w:sz w:val="22"/>
        </w:rPr>
      </w:pPr>
      <w:r w:rsidRPr="003B7160">
        <w:rPr>
          <w:rFonts w:asciiTheme="minorHAnsi" w:hAnsiTheme="minorHAnsi" w:cstheme="minorHAnsi"/>
          <w:sz w:val="22"/>
        </w:rPr>
        <w:t>Biblioteka Wydziałowa.</w:t>
      </w:r>
    </w:p>
    <w:p w14:paraId="0FC40C43" w14:textId="77777777" w:rsidR="00776AD2" w:rsidRPr="00A4762C" w:rsidRDefault="00776AD2" w:rsidP="006508D6">
      <w:pPr>
        <w:pStyle w:val="Akapitzlist"/>
        <w:spacing w:line="276" w:lineRule="auto"/>
        <w:ind w:left="284" w:hanging="284"/>
        <w:jc w:val="both"/>
        <w:rPr>
          <w:rFonts w:asciiTheme="minorHAnsi" w:hAnsiTheme="minorHAnsi" w:cstheme="minorHAnsi"/>
          <w:sz w:val="22"/>
          <w:highlight w:val="yellow"/>
        </w:rPr>
      </w:pPr>
    </w:p>
    <w:p w14:paraId="6F171637" w14:textId="49292F3C" w:rsidR="00776AD2" w:rsidRPr="00CA35EB" w:rsidRDefault="00776AD2" w:rsidP="00254D72">
      <w:pPr>
        <w:pStyle w:val="Akapitzlist"/>
        <w:numPr>
          <w:ilvl w:val="0"/>
          <w:numId w:val="78"/>
        </w:numPr>
        <w:spacing w:line="276" w:lineRule="auto"/>
        <w:ind w:left="284" w:hanging="284"/>
        <w:jc w:val="both"/>
        <w:rPr>
          <w:rFonts w:asciiTheme="minorHAnsi" w:hAnsiTheme="minorHAnsi" w:cstheme="minorHAnsi"/>
          <w:sz w:val="22"/>
        </w:rPr>
      </w:pPr>
      <w:r w:rsidRPr="00CA35EB">
        <w:rPr>
          <w:rFonts w:asciiTheme="minorHAnsi" w:hAnsiTheme="minorHAnsi" w:cstheme="minorHAnsi"/>
          <w:b/>
          <w:sz w:val="22"/>
        </w:rPr>
        <w:t>Wydział Scenografii</w:t>
      </w:r>
      <w:r w:rsidRPr="00CA35EB">
        <w:rPr>
          <w:rFonts w:asciiTheme="minorHAnsi" w:hAnsiTheme="minorHAnsi" w:cstheme="minorHAnsi"/>
          <w:sz w:val="22"/>
        </w:rPr>
        <w:t>, a w tym:</w:t>
      </w:r>
    </w:p>
    <w:p w14:paraId="47C2445F" w14:textId="7777777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Dziekanat;</w:t>
      </w:r>
    </w:p>
    <w:p w14:paraId="02C5BAB2" w14:textId="77777777" w:rsidR="00776AD2" w:rsidRPr="00A4762C" w:rsidRDefault="00776AD2" w:rsidP="00254D72">
      <w:pPr>
        <w:pStyle w:val="Akapitzlist"/>
        <w:numPr>
          <w:ilvl w:val="1"/>
          <w:numId w:val="7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Katedra scenografii teatralnej i operowej, a w tym:</w:t>
      </w:r>
    </w:p>
    <w:p w14:paraId="7697EB65" w14:textId="365AC69F" w:rsidR="00776AD2" w:rsidRPr="00A4762C" w:rsidRDefault="00776AD2" w:rsidP="006508D6">
      <w:pPr>
        <w:pStyle w:val="Akapitzlist"/>
        <w:numPr>
          <w:ilvl w:val="2"/>
          <w:numId w:val="181"/>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Pracownia podstaw projektowania scenografii dla studentów 1 - 2 semestru I stopnia</w:t>
      </w:r>
      <w:r w:rsidR="007E42F5">
        <w:rPr>
          <w:rFonts w:asciiTheme="minorHAnsi" w:hAnsiTheme="minorHAnsi" w:cstheme="minorHAnsi"/>
          <w:sz w:val="22"/>
          <w:szCs w:val="22"/>
        </w:rPr>
        <w:t>,</w:t>
      </w:r>
    </w:p>
    <w:p w14:paraId="3D2E6C64" w14:textId="53829CF3" w:rsidR="00776AD2" w:rsidRPr="00A4762C" w:rsidRDefault="00776AD2" w:rsidP="006508D6">
      <w:pPr>
        <w:pStyle w:val="Akapitzlist"/>
        <w:numPr>
          <w:ilvl w:val="2"/>
          <w:numId w:val="181"/>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Pracownia projektowania scenografii teatralnej dla studentów 3</w:t>
      </w:r>
      <w:r w:rsidR="007E42F5">
        <w:rPr>
          <w:rFonts w:asciiTheme="minorHAnsi" w:hAnsiTheme="minorHAnsi" w:cstheme="minorHAnsi"/>
          <w:sz w:val="22"/>
          <w:szCs w:val="22"/>
        </w:rPr>
        <w:t xml:space="preserve"> </w:t>
      </w:r>
      <w:r w:rsidRPr="00A4762C">
        <w:rPr>
          <w:rFonts w:asciiTheme="minorHAnsi" w:hAnsiTheme="minorHAnsi" w:cstheme="minorHAnsi"/>
          <w:sz w:val="22"/>
          <w:szCs w:val="22"/>
        </w:rPr>
        <w:t>- 6 semestru studiów I stopnia (dyplomująca); dla studentów 1 - 4 semestru studiów II stopnia (dyplomująca</w:t>
      </w:r>
      <w:r w:rsidR="007E42F5" w:rsidRPr="00A4762C">
        <w:rPr>
          <w:rFonts w:asciiTheme="minorHAnsi" w:hAnsiTheme="minorHAnsi" w:cstheme="minorHAnsi"/>
          <w:sz w:val="22"/>
          <w:szCs w:val="22"/>
        </w:rPr>
        <w:t>)</w:t>
      </w:r>
      <w:r w:rsidR="007E42F5">
        <w:rPr>
          <w:rFonts w:asciiTheme="minorHAnsi" w:hAnsiTheme="minorHAnsi" w:cstheme="minorHAnsi"/>
          <w:sz w:val="22"/>
          <w:szCs w:val="22"/>
        </w:rPr>
        <w:t>,</w:t>
      </w:r>
    </w:p>
    <w:p w14:paraId="39011C0F" w14:textId="54CBF24A" w:rsidR="00776AD2" w:rsidRPr="00A4762C" w:rsidRDefault="00776AD2" w:rsidP="006508D6">
      <w:pPr>
        <w:pStyle w:val="Akapitzlist"/>
        <w:numPr>
          <w:ilvl w:val="2"/>
          <w:numId w:val="181"/>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lastRenderedPageBreak/>
        <w:t>Pracownia projektowania scenografii teatru operowego i muzycznego dla studentów 3</w:t>
      </w:r>
      <w:r w:rsidR="007E42F5">
        <w:rPr>
          <w:rFonts w:asciiTheme="minorHAnsi" w:hAnsiTheme="minorHAnsi" w:cstheme="minorHAnsi"/>
          <w:sz w:val="22"/>
          <w:szCs w:val="22"/>
        </w:rPr>
        <w:t xml:space="preserve"> </w:t>
      </w:r>
      <w:r w:rsidRPr="00A4762C">
        <w:rPr>
          <w:rFonts w:asciiTheme="minorHAnsi" w:hAnsiTheme="minorHAnsi" w:cstheme="minorHAnsi"/>
          <w:sz w:val="22"/>
          <w:szCs w:val="22"/>
        </w:rPr>
        <w:t>- 6 semestru studiów I stopnia (dyplomująca); dla studentów 1 - 4 semestru studiów II stopnia (dyplomująca</w:t>
      </w:r>
      <w:r w:rsidR="007E42F5" w:rsidRPr="00A4762C">
        <w:rPr>
          <w:rFonts w:asciiTheme="minorHAnsi" w:hAnsiTheme="minorHAnsi" w:cstheme="minorHAnsi"/>
          <w:sz w:val="22"/>
          <w:szCs w:val="22"/>
        </w:rPr>
        <w:t>)</w:t>
      </w:r>
      <w:r w:rsidR="007E42F5">
        <w:rPr>
          <w:rFonts w:asciiTheme="minorHAnsi" w:hAnsiTheme="minorHAnsi" w:cstheme="minorHAnsi"/>
          <w:sz w:val="22"/>
          <w:szCs w:val="22"/>
        </w:rPr>
        <w:t>,</w:t>
      </w:r>
    </w:p>
    <w:p w14:paraId="7A9E3C38" w14:textId="2F1ADCD2" w:rsidR="00776AD2" w:rsidRPr="00A4762C" w:rsidRDefault="00776AD2" w:rsidP="003D5D49">
      <w:pPr>
        <w:pStyle w:val="Akapitzlist"/>
        <w:numPr>
          <w:ilvl w:val="2"/>
          <w:numId w:val="181"/>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Pracownia projektowania scenografii lalkowej (dawniej figur animowanych) dla studentów 3</w:t>
      </w:r>
      <w:r w:rsidR="007E42F5">
        <w:rPr>
          <w:rFonts w:asciiTheme="minorHAnsi" w:hAnsiTheme="minorHAnsi" w:cstheme="minorHAnsi"/>
          <w:sz w:val="22"/>
          <w:szCs w:val="22"/>
        </w:rPr>
        <w:t xml:space="preserve"> </w:t>
      </w:r>
      <w:r w:rsidRPr="00A4762C">
        <w:rPr>
          <w:rFonts w:asciiTheme="minorHAnsi" w:hAnsiTheme="minorHAnsi" w:cstheme="minorHAnsi"/>
          <w:sz w:val="22"/>
          <w:szCs w:val="22"/>
        </w:rPr>
        <w:t>- 6 semestru studiów I stopnia (dyplomująca); dla studentów 1 - 4 semestru studiów II stopnia (dyplomująca</w:t>
      </w:r>
      <w:r w:rsidR="007E42F5" w:rsidRPr="00A4762C">
        <w:rPr>
          <w:rFonts w:asciiTheme="minorHAnsi" w:hAnsiTheme="minorHAnsi" w:cstheme="minorHAnsi"/>
          <w:sz w:val="22"/>
          <w:szCs w:val="22"/>
        </w:rPr>
        <w:t>)</w:t>
      </w:r>
      <w:r w:rsidR="007E42F5">
        <w:rPr>
          <w:rFonts w:asciiTheme="minorHAnsi" w:hAnsiTheme="minorHAnsi" w:cstheme="minorHAnsi"/>
          <w:sz w:val="22"/>
          <w:szCs w:val="22"/>
        </w:rPr>
        <w:t>,</w:t>
      </w:r>
    </w:p>
    <w:p w14:paraId="23792935" w14:textId="34963942" w:rsidR="00776AD2" w:rsidRPr="00A4762C" w:rsidRDefault="00776AD2" w:rsidP="003D5D49">
      <w:pPr>
        <w:pStyle w:val="Akapitzlist"/>
        <w:numPr>
          <w:ilvl w:val="2"/>
          <w:numId w:val="181"/>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Pracownia projektowania kostiumu dla studentów 3</w:t>
      </w:r>
      <w:r w:rsidR="007E42F5">
        <w:rPr>
          <w:rFonts w:asciiTheme="minorHAnsi" w:hAnsiTheme="minorHAnsi" w:cstheme="minorHAnsi"/>
          <w:sz w:val="22"/>
          <w:szCs w:val="22"/>
        </w:rPr>
        <w:t xml:space="preserve"> </w:t>
      </w:r>
      <w:r w:rsidRPr="00A4762C">
        <w:rPr>
          <w:rFonts w:asciiTheme="minorHAnsi" w:hAnsiTheme="minorHAnsi" w:cstheme="minorHAnsi"/>
          <w:sz w:val="22"/>
          <w:szCs w:val="22"/>
        </w:rPr>
        <w:t>- 6 semestru studiów I stopnia (dyplomująca); dla studentów 1 - 4 semestru studiów II stopnia (dyplomująca</w:t>
      </w:r>
      <w:r w:rsidR="007E42F5" w:rsidRPr="00A4762C">
        <w:rPr>
          <w:rFonts w:asciiTheme="minorHAnsi" w:hAnsiTheme="minorHAnsi" w:cstheme="minorHAnsi"/>
          <w:sz w:val="22"/>
          <w:szCs w:val="22"/>
        </w:rPr>
        <w:t>)</w:t>
      </w:r>
      <w:r w:rsidR="007E42F5">
        <w:rPr>
          <w:rFonts w:asciiTheme="minorHAnsi" w:hAnsiTheme="minorHAnsi" w:cstheme="minorHAnsi"/>
          <w:sz w:val="22"/>
          <w:szCs w:val="22"/>
        </w:rPr>
        <w:t>,</w:t>
      </w:r>
    </w:p>
    <w:p w14:paraId="7A2E8947" w14:textId="7E6582AD" w:rsidR="00776AD2" w:rsidRPr="00A4762C" w:rsidRDefault="00776AD2" w:rsidP="003D5D49">
      <w:pPr>
        <w:pStyle w:val="Akapitzlist"/>
        <w:numPr>
          <w:ilvl w:val="2"/>
          <w:numId w:val="181"/>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Pracownia pr</w:t>
      </w:r>
      <w:r w:rsidR="008D3B77">
        <w:rPr>
          <w:rFonts w:asciiTheme="minorHAnsi" w:hAnsiTheme="minorHAnsi" w:cstheme="minorHAnsi"/>
          <w:sz w:val="22"/>
          <w:szCs w:val="22"/>
        </w:rPr>
        <w:t xml:space="preserve">ojektowania teatru autorskiego </w:t>
      </w:r>
      <w:r w:rsidRPr="00A4762C">
        <w:rPr>
          <w:rFonts w:asciiTheme="minorHAnsi" w:hAnsiTheme="minorHAnsi" w:cstheme="minorHAnsi"/>
          <w:sz w:val="22"/>
          <w:szCs w:val="22"/>
        </w:rPr>
        <w:t>dla studentów 1 - 4 semestru studiów II stopnia (dyplomująca);</w:t>
      </w:r>
    </w:p>
    <w:p w14:paraId="66555D61" w14:textId="77777777" w:rsidR="00776AD2" w:rsidRPr="00A4762C" w:rsidRDefault="00776AD2" w:rsidP="00254D72">
      <w:pPr>
        <w:pStyle w:val="Akapitzlist"/>
        <w:numPr>
          <w:ilvl w:val="1"/>
          <w:numId w:val="78"/>
        </w:numPr>
        <w:spacing w:line="276" w:lineRule="auto"/>
        <w:ind w:left="568" w:hanging="284"/>
        <w:jc w:val="both"/>
        <w:rPr>
          <w:rFonts w:asciiTheme="minorHAnsi" w:hAnsiTheme="minorHAnsi" w:cstheme="minorHAnsi"/>
          <w:sz w:val="22"/>
          <w:szCs w:val="22"/>
        </w:rPr>
      </w:pPr>
      <w:r w:rsidRPr="00A4762C">
        <w:rPr>
          <w:rFonts w:asciiTheme="minorHAnsi" w:hAnsiTheme="minorHAnsi" w:cstheme="minorHAnsi"/>
          <w:sz w:val="22"/>
          <w:szCs w:val="22"/>
        </w:rPr>
        <w:t>Katedra scenografii filmowej i TV:</w:t>
      </w:r>
    </w:p>
    <w:p w14:paraId="73EC445A" w14:textId="021F7212" w:rsidR="00776AD2" w:rsidRPr="00A4762C" w:rsidRDefault="00776AD2" w:rsidP="00254D72">
      <w:pPr>
        <w:pStyle w:val="Akapitzlist"/>
        <w:numPr>
          <w:ilvl w:val="0"/>
          <w:numId w:val="171"/>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projektowania scenografii filmowej dla studentów 1-4 semestru studiów II stopnia (dyplomująca</w:t>
      </w:r>
      <w:r w:rsidR="007E42F5" w:rsidRPr="00A4762C">
        <w:rPr>
          <w:rFonts w:asciiTheme="minorHAnsi" w:hAnsiTheme="minorHAnsi" w:cstheme="minorHAnsi"/>
          <w:sz w:val="22"/>
          <w:szCs w:val="22"/>
        </w:rPr>
        <w:t>)</w:t>
      </w:r>
      <w:r w:rsidR="007E42F5">
        <w:rPr>
          <w:rFonts w:asciiTheme="minorHAnsi" w:hAnsiTheme="minorHAnsi" w:cstheme="minorHAnsi"/>
          <w:sz w:val="22"/>
          <w:szCs w:val="22"/>
        </w:rPr>
        <w:t>,</w:t>
      </w:r>
    </w:p>
    <w:p w14:paraId="4A072309" w14:textId="0B67CEE5" w:rsidR="00776AD2" w:rsidRPr="00A4762C" w:rsidRDefault="00776AD2" w:rsidP="00254D72">
      <w:pPr>
        <w:pStyle w:val="Akapitzlist"/>
        <w:numPr>
          <w:ilvl w:val="0"/>
          <w:numId w:val="171"/>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projektowania przestrzeni filmowej i TV dla studentów 3</w:t>
      </w:r>
      <w:r w:rsidR="007E42F5">
        <w:rPr>
          <w:rFonts w:asciiTheme="minorHAnsi" w:hAnsiTheme="minorHAnsi" w:cstheme="minorHAnsi"/>
          <w:sz w:val="22"/>
          <w:szCs w:val="22"/>
        </w:rPr>
        <w:t xml:space="preserve"> </w:t>
      </w:r>
      <w:r w:rsidRPr="00A4762C">
        <w:rPr>
          <w:rFonts w:asciiTheme="minorHAnsi" w:hAnsiTheme="minorHAnsi" w:cstheme="minorHAnsi"/>
          <w:sz w:val="22"/>
          <w:szCs w:val="22"/>
        </w:rPr>
        <w:t>- 6 semestru studiów I stopnia (dyplomująca</w:t>
      </w:r>
      <w:r w:rsidR="007E42F5" w:rsidRPr="00A4762C">
        <w:rPr>
          <w:rFonts w:asciiTheme="minorHAnsi" w:hAnsiTheme="minorHAnsi" w:cstheme="minorHAnsi"/>
          <w:sz w:val="22"/>
          <w:szCs w:val="22"/>
        </w:rPr>
        <w:t>)</w:t>
      </w:r>
      <w:r w:rsidR="007E42F5">
        <w:rPr>
          <w:rFonts w:asciiTheme="minorHAnsi" w:hAnsiTheme="minorHAnsi" w:cstheme="minorHAnsi"/>
          <w:sz w:val="22"/>
          <w:szCs w:val="22"/>
        </w:rPr>
        <w:t>,</w:t>
      </w:r>
    </w:p>
    <w:p w14:paraId="0ED7F14E" w14:textId="77777777" w:rsidR="00776AD2" w:rsidRPr="00A4762C" w:rsidRDefault="00776AD2" w:rsidP="00254D72">
      <w:pPr>
        <w:pStyle w:val="Akapitzlist"/>
        <w:numPr>
          <w:ilvl w:val="0"/>
          <w:numId w:val="171"/>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Pracownia Kreacji Obrazu Filmowego i TV dla studentów 1 - 6 semestru studiów I stopnia (dyplomująca);</w:t>
      </w:r>
    </w:p>
    <w:p w14:paraId="0D50F96F" w14:textId="77777777" w:rsidR="00776AD2" w:rsidRPr="00A4762C" w:rsidRDefault="00776AD2" w:rsidP="00254D72">
      <w:pPr>
        <w:pStyle w:val="Akapitzlist"/>
        <w:numPr>
          <w:ilvl w:val="1"/>
          <w:numId w:val="78"/>
        </w:numPr>
        <w:spacing w:line="276" w:lineRule="auto"/>
        <w:ind w:left="568" w:hanging="284"/>
        <w:jc w:val="both"/>
        <w:rPr>
          <w:rFonts w:asciiTheme="minorHAnsi" w:hAnsiTheme="minorHAnsi" w:cstheme="minorHAnsi"/>
          <w:sz w:val="22"/>
          <w:szCs w:val="22"/>
        </w:rPr>
      </w:pPr>
      <w:r w:rsidRPr="00A4762C">
        <w:rPr>
          <w:rFonts w:asciiTheme="minorHAnsi" w:hAnsiTheme="minorHAnsi" w:cstheme="minorHAnsi"/>
          <w:sz w:val="22"/>
          <w:szCs w:val="22"/>
        </w:rPr>
        <w:t>Pracownie Ogólnoplastyczne, a w tym:</w:t>
      </w:r>
    </w:p>
    <w:p w14:paraId="767DBE5C" w14:textId="2878DD12" w:rsidR="00776AD2" w:rsidRPr="00A4762C" w:rsidRDefault="00CA35EB" w:rsidP="00254D72">
      <w:pPr>
        <w:pStyle w:val="Akapitzlist"/>
        <w:numPr>
          <w:ilvl w:val="0"/>
          <w:numId w:val="172"/>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I</w:t>
      </w:r>
      <w:r w:rsidR="00776AD2" w:rsidRPr="00A4762C">
        <w:rPr>
          <w:rFonts w:asciiTheme="minorHAnsi" w:hAnsiTheme="minorHAnsi" w:cstheme="minorHAnsi"/>
          <w:sz w:val="22"/>
          <w:szCs w:val="22"/>
        </w:rPr>
        <w:t xml:space="preserve"> Pracownia Rysunku i Koloru</w:t>
      </w:r>
      <w:r w:rsidR="007E42F5">
        <w:rPr>
          <w:rFonts w:asciiTheme="minorHAnsi" w:hAnsiTheme="minorHAnsi" w:cstheme="minorHAnsi"/>
          <w:sz w:val="22"/>
          <w:szCs w:val="22"/>
        </w:rPr>
        <w:t>,</w:t>
      </w:r>
    </w:p>
    <w:p w14:paraId="50FCC19D" w14:textId="77BFA7C5" w:rsidR="00776AD2" w:rsidRPr="00A4762C" w:rsidRDefault="00CA35EB" w:rsidP="00254D72">
      <w:pPr>
        <w:pStyle w:val="Akapitzlist"/>
        <w:numPr>
          <w:ilvl w:val="0"/>
          <w:numId w:val="172"/>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II</w:t>
      </w:r>
      <w:r w:rsidR="00776AD2" w:rsidRPr="00A4762C">
        <w:rPr>
          <w:rFonts w:asciiTheme="minorHAnsi" w:hAnsiTheme="minorHAnsi" w:cstheme="minorHAnsi"/>
          <w:sz w:val="22"/>
          <w:szCs w:val="22"/>
        </w:rPr>
        <w:t xml:space="preserve"> Pracownia Rysunku i Malarstwa;</w:t>
      </w:r>
    </w:p>
    <w:p w14:paraId="4EC49936" w14:textId="77777777" w:rsidR="004F0C50" w:rsidRPr="00A4762C" w:rsidRDefault="004F0C50" w:rsidP="00254D72">
      <w:pPr>
        <w:spacing w:after="0" w:line="276" w:lineRule="auto"/>
        <w:ind w:left="0" w:firstLine="0"/>
        <w:rPr>
          <w:rFonts w:asciiTheme="minorHAnsi" w:hAnsiTheme="minorHAnsi" w:cstheme="minorHAnsi"/>
          <w:b/>
          <w:color w:val="auto"/>
          <w:sz w:val="22"/>
        </w:rPr>
      </w:pPr>
    </w:p>
    <w:p w14:paraId="337A9150" w14:textId="1EFCD4F6" w:rsidR="0006240B" w:rsidRPr="00A4762C" w:rsidRDefault="007E42F5" w:rsidP="00254D72">
      <w:pPr>
        <w:spacing w:after="0" w:line="276" w:lineRule="auto"/>
        <w:ind w:left="0" w:firstLine="0"/>
        <w:rPr>
          <w:rFonts w:asciiTheme="minorHAnsi" w:hAnsiTheme="minorHAnsi" w:cstheme="minorHAnsi"/>
          <w:b/>
          <w:color w:val="auto"/>
          <w:sz w:val="22"/>
        </w:rPr>
      </w:pPr>
      <w:r w:rsidRPr="00A4762C">
        <w:rPr>
          <w:rFonts w:asciiTheme="minorHAnsi" w:hAnsiTheme="minorHAnsi" w:cstheme="minorHAnsi"/>
          <w:b/>
          <w:color w:val="auto"/>
          <w:sz w:val="22"/>
        </w:rPr>
        <w:t>Szkoł</w:t>
      </w:r>
      <w:r>
        <w:rPr>
          <w:rFonts w:asciiTheme="minorHAnsi" w:hAnsiTheme="minorHAnsi" w:cstheme="minorHAnsi"/>
          <w:b/>
          <w:color w:val="auto"/>
          <w:sz w:val="22"/>
        </w:rPr>
        <w:t>a</w:t>
      </w:r>
      <w:r w:rsidRPr="00A4762C">
        <w:rPr>
          <w:rFonts w:asciiTheme="minorHAnsi" w:hAnsiTheme="minorHAnsi" w:cstheme="minorHAnsi"/>
          <w:b/>
          <w:color w:val="auto"/>
          <w:sz w:val="22"/>
        </w:rPr>
        <w:t xml:space="preserve"> doktorsk</w:t>
      </w:r>
      <w:r>
        <w:rPr>
          <w:rFonts w:asciiTheme="minorHAnsi" w:hAnsiTheme="minorHAnsi" w:cstheme="minorHAnsi"/>
          <w:b/>
          <w:color w:val="auto"/>
          <w:sz w:val="22"/>
        </w:rPr>
        <w:t>a</w:t>
      </w:r>
      <w:r w:rsidR="006B2BB5" w:rsidRPr="00A4762C">
        <w:rPr>
          <w:rFonts w:asciiTheme="minorHAnsi" w:hAnsiTheme="minorHAnsi" w:cstheme="minorHAnsi"/>
          <w:b/>
          <w:color w:val="auto"/>
          <w:sz w:val="22"/>
        </w:rPr>
        <w:t>, i</w:t>
      </w:r>
      <w:r w:rsidR="0006240B" w:rsidRPr="00A4762C">
        <w:rPr>
          <w:rFonts w:asciiTheme="minorHAnsi" w:hAnsiTheme="minorHAnsi" w:cstheme="minorHAnsi"/>
          <w:b/>
          <w:color w:val="auto"/>
          <w:sz w:val="22"/>
        </w:rPr>
        <w:t>nstytuty i katedry samodzielne:</w:t>
      </w:r>
    </w:p>
    <w:p w14:paraId="05D660CB" w14:textId="015003A5" w:rsidR="006B2BB5" w:rsidRPr="00A4762C" w:rsidRDefault="006B2BB5" w:rsidP="00254D72">
      <w:pPr>
        <w:pStyle w:val="Akapitzlist"/>
        <w:numPr>
          <w:ilvl w:val="0"/>
          <w:numId w:val="232"/>
        </w:numPr>
        <w:spacing w:line="276" w:lineRule="auto"/>
        <w:jc w:val="both"/>
        <w:rPr>
          <w:rFonts w:asciiTheme="minorHAnsi" w:hAnsiTheme="minorHAnsi" w:cstheme="minorHAnsi"/>
          <w:sz w:val="22"/>
        </w:rPr>
      </w:pPr>
      <w:r w:rsidRPr="00A4762C">
        <w:rPr>
          <w:rFonts w:asciiTheme="minorHAnsi" w:hAnsiTheme="minorHAnsi" w:cstheme="minorHAnsi"/>
          <w:sz w:val="22"/>
        </w:rPr>
        <w:t>Szkoła Doktorska</w:t>
      </w:r>
      <w:r w:rsidR="007E42F5">
        <w:rPr>
          <w:rFonts w:asciiTheme="minorHAnsi" w:hAnsiTheme="minorHAnsi" w:cstheme="minorHAnsi"/>
          <w:sz w:val="22"/>
        </w:rPr>
        <w:t>;</w:t>
      </w:r>
    </w:p>
    <w:p w14:paraId="687ED005" w14:textId="6432DC04" w:rsidR="0006240B" w:rsidRPr="00A4762C" w:rsidRDefault="0006240B" w:rsidP="00254D72">
      <w:pPr>
        <w:pStyle w:val="Akapitzlist"/>
        <w:numPr>
          <w:ilvl w:val="0"/>
          <w:numId w:val="232"/>
        </w:numPr>
        <w:spacing w:line="276" w:lineRule="auto"/>
        <w:jc w:val="both"/>
        <w:rPr>
          <w:rFonts w:asciiTheme="minorHAnsi" w:hAnsiTheme="minorHAnsi" w:cstheme="minorHAnsi"/>
          <w:sz w:val="22"/>
        </w:rPr>
      </w:pPr>
      <w:r w:rsidRPr="00A4762C">
        <w:rPr>
          <w:rFonts w:asciiTheme="minorHAnsi" w:hAnsiTheme="minorHAnsi" w:cstheme="minorHAnsi"/>
          <w:sz w:val="22"/>
        </w:rPr>
        <w:t>Międzyuczelniany Instytut Konserwacji i Restauracji Dzieł Sztuki</w:t>
      </w:r>
      <w:r w:rsidR="00F922DB">
        <w:rPr>
          <w:rFonts w:asciiTheme="minorHAnsi" w:hAnsiTheme="minorHAnsi" w:cstheme="minorHAnsi"/>
          <w:sz w:val="22"/>
        </w:rPr>
        <w:t>, w ramach funkcjonowania którego działa Pogotowie Konserwatorskie</w:t>
      </w:r>
      <w:r w:rsidR="007E42F5">
        <w:rPr>
          <w:rFonts w:asciiTheme="minorHAnsi" w:hAnsiTheme="minorHAnsi" w:cstheme="minorHAnsi"/>
          <w:sz w:val="22"/>
        </w:rPr>
        <w:t>;</w:t>
      </w:r>
    </w:p>
    <w:p w14:paraId="245D7637" w14:textId="6482AAA5" w:rsidR="0006240B" w:rsidRPr="00A4762C" w:rsidRDefault="0006240B" w:rsidP="00254D72">
      <w:pPr>
        <w:pStyle w:val="Akapitzlist"/>
        <w:numPr>
          <w:ilvl w:val="0"/>
          <w:numId w:val="232"/>
        </w:numPr>
        <w:spacing w:line="276" w:lineRule="auto"/>
        <w:jc w:val="both"/>
        <w:rPr>
          <w:rFonts w:asciiTheme="minorHAnsi" w:hAnsiTheme="minorHAnsi" w:cstheme="minorHAnsi"/>
          <w:sz w:val="22"/>
        </w:rPr>
      </w:pPr>
      <w:r w:rsidRPr="00A4762C">
        <w:rPr>
          <w:rFonts w:asciiTheme="minorHAnsi" w:hAnsiTheme="minorHAnsi" w:cstheme="minorHAnsi"/>
          <w:sz w:val="22"/>
        </w:rPr>
        <w:t xml:space="preserve">Instytut </w:t>
      </w:r>
      <w:r w:rsidR="007E42F5" w:rsidRPr="00A4762C">
        <w:rPr>
          <w:rFonts w:asciiTheme="minorHAnsi" w:hAnsiTheme="minorHAnsi" w:cstheme="minorHAnsi"/>
          <w:sz w:val="22"/>
        </w:rPr>
        <w:t>Bada</w:t>
      </w:r>
      <w:r w:rsidR="007E42F5">
        <w:rPr>
          <w:rFonts w:asciiTheme="minorHAnsi" w:hAnsiTheme="minorHAnsi" w:cstheme="minorHAnsi"/>
          <w:sz w:val="22"/>
        </w:rPr>
        <w:t>ń</w:t>
      </w:r>
      <w:r w:rsidR="007E42F5" w:rsidRPr="00A4762C">
        <w:rPr>
          <w:rFonts w:asciiTheme="minorHAnsi" w:hAnsiTheme="minorHAnsi" w:cstheme="minorHAnsi"/>
          <w:sz w:val="22"/>
        </w:rPr>
        <w:t xml:space="preserve"> </w:t>
      </w:r>
      <w:r w:rsidRPr="00A4762C">
        <w:rPr>
          <w:rFonts w:asciiTheme="minorHAnsi" w:hAnsiTheme="minorHAnsi" w:cstheme="minorHAnsi"/>
          <w:sz w:val="22"/>
        </w:rPr>
        <w:t>Przestrzeni Publicznej</w:t>
      </w:r>
      <w:r w:rsidR="007E42F5">
        <w:rPr>
          <w:rFonts w:asciiTheme="minorHAnsi" w:hAnsiTheme="minorHAnsi" w:cstheme="minorHAnsi"/>
          <w:sz w:val="22"/>
        </w:rPr>
        <w:t>;</w:t>
      </w:r>
    </w:p>
    <w:p w14:paraId="2ED235B5" w14:textId="7658DA63" w:rsidR="0006240B" w:rsidRPr="00A4762C" w:rsidRDefault="0006240B" w:rsidP="00254D72">
      <w:pPr>
        <w:pStyle w:val="Akapitzlist"/>
        <w:numPr>
          <w:ilvl w:val="0"/>
          <w:numId w:val="232"/>
        </w:numPr>
        <w:spacing w:line="276" w:lineRule="auto"/>
        <w:jc w:val="both"/>
        <w:rPr>
          <w:rFonts w:asciiTheme="minorHAnsi" w:hAnsiTheme="minorHAnsi" w:cstheme="minorHAnsi"/>
          <w:sz w:val="22"/>
        </w:rPr>
      </w:pPr>
      <w:r w:rsidRPr="00A4762C">
        <w:rPr>
          <w:rFonts w:asciiTheme="minorHAnsi" w:hAnsiTheme="minorHAnsi" w:cstheme="minorHAnsi"/>
          <w:sz w:val="22"/>
        </w:rPr>
        <w:t>Międzywydziałowa Katedra Historii i Teorii Sztuki</w:t>
      </w:r>
      <w:r w:rsidR="007E42F5">
        <w:rPr>
          <w:rFonts w:asciiTheme="minorHAnsi" w:hAnsiTheme="minorHAnsi" w:cstheme="minorHAnsi"/>
          <w:sz w:val="22"/>
        </w:rPr>
        <w:t>.</w:t>
      </w:r>
    </w:p>
    <w:p w14:paraId="377366EC" w14:textId="77777777" w:rsidR="0006240B" w:rsidRPr="00A4762C" w:rsidRDefault="0006240B" w:rsidP="00254D72">
      <w:pPr>
        <w:spacing w:after="0" w:line="276" w:lineRule="auto"/>
        <w:ind w:left="0" w:firstLine="0"/>
        <w:rPr>
          <w:rFonts w:asciiTheme="minorHAnsi" w:hAnsiTheme="minorHAnsi" w:cstheme="minorHAnsi"/>
          <w:b/>
          <w:color w:val="auto"/>
          <w:sz w:val="22"/>
        </w:rPr>
      </w:pPr>
    </w:p>
    <w:p w14:paraId="12FFE9EF" w14:textId="6F514C0C" w:rsidR="00140ECD" w:rsidRPr="00A4762C" w:rsidRDefault="0006240B" w:rsidP="00254D72">
      <w:pPr>
        <w:spacing w:after="0" w:line="276" w:lineRule="auto"/>
        <w:ind w:left="0" w:firstLine="0"/>
        <w:rPr>
          <w:rFonts w:asciiTheme="minorHAnsi" w:hAnsiTheme="minorHAnsi" w:cstheme="minorHAnsi"/>
          <w:b/>
          <w:color w:val="auto"/>
          <w:sz w:val="22"/>
        </w:rPr>
      </w:pPr>
      <w:r w:rsidRPr="00A4762C">
        <w:rPr>
          <w:rFonts w:asciiTheme="minorHAnsi" w:hAnsiTheme="minorHAnsi" w:cstheme="minorHAnsi"/>
          <w:b/>
          <w:color w:val="auto"/>
          <w:sz w:val="22"/>
        </w:rPr>
        <w:t>Pozostałe j</w:t>
      </w:r>
      <w:r w:rsidR="00140ECD" w:rsidRPr="00A4762C">
        <w:rPr>
          <w:rFonts w:asciiTheme="minorHAnsi" w:hAnsiTheme="minorHAnsi" w:cstheme="minorHAnsi"/>
          <w:b/>
          <w:color w:val="auto"/>
          <w:sz w:val="22"/>
        </w:rPr>
        <w:t>ednostki ogólnouczelniane, wspierające i usługowe:</w:t>
      </w:r>
    </w:p>
    <w:p w14:paraId="39ADF551" w14:textId="1F7D09B9" w:rsidR="0006240B" w:rsidRPr="00A4762C" w:rsidRDefault="0006240B" w:rsidP="00254D72">
      <w:pPr>
        <w:pStyle w:val="Akapitzlist"/>
        <w:numPr>
          <w:ilvl w:val="0"/>
          <w:numId w:val="233"/>
        </w:numPr>
        <w:spacing w:line="276" w:lineRule="auto"/>
        <w:jc w:val="both"/>
        <w:rPr>
          <w:rFonts w:asciiTheme="minorHAnsi" w:hAnsiTheme="minorHAnsi" w:cstheme="minorHAnsi"/>
          <w:sz w:val="22"/>
        </w:rPr>
      </w:pPr>
      <w:r w:rsidRPr="00A4762C">
        <w:rPr>
          <w:rFonts w:asciiTheme="minorHAnsi" w:hAnsiTheme="minorHAnsi" w:cstheme="minorHAnsi"/>
          <w:sz w:val="22"/>
        </w:rPr>
        <w:t xml:space="preserve">Biblioteka </w:t>
      </w:r>
      <w:r w:rsidR="00F922DB">
        <w:rPr>
          <w:rFonts w:asciiTheme="minorHAnsi" w:hAnsiTheme="minorHAnsi" w:cstheme="minorHAnsi"/>
          <w:sz w:val="22"/>
        </w:rPr>
        <w:t>G</w:t>
      </w:r>
      <w:r w:rsidRPr="00A4762C">
        <w:rPr>
          <w:rFonts w:asciiTheme="minorHAnsi" w:hAnsiTheme="minorHAnsi" w:cstheme="minorHAnsi"/>
          <w:sz w:val="22"/>
        </w:rPr>
        <w:t>łówna</w:t>
      </w:r>
      <w:r w:rsidR="00F922DB">
        <w:rPr>
          <w:rFonts w:asciiTheme="minorHAnsi" w:hAnsiTheme="minorHAnsi" w:cstheme="minorHAnsi"/>
          <w:sz w:val="22"/>
        </w:rPr>
        <w:t>;</w:t>
      </w:r>
    </w:p>
    <w:p w14:paraId="5E86ADEE" w14:textId="030FC9B7" w:rsidR="0006240B" w:rsidRPr="00A4762C" w:rsidRDefault="0006240B" w:rsidP="00254D72">
      <w:pPr>
        <w:pStyle w:val="Akapitzlist"/>
        <w:numPr>
          <w:ilvl w:val="0"/>
          <w:numId w:val="233"/>
        </w:numPr>
        <w:spacing w:line="276" w:lineRule="auto"/>
        <w:jc w:val="both"/>
        <w:rPr>
          <w:rFonts w:asciiTheme="minorHAnsi" w:hAnsiTheme="minorHAnsi" w:cstheme="minorHAnsi"/>
          <w:sz w:val="22"/>
        </w:rPr>
      </w:pPr>
      <w:r w:rsidRPr="00A4762C">
        <w:rPr>
          <w:rFonts w:asciiTheme="minorHAnsi" w:hAnsiTheme="minorHAnsi" w:cstheme="minorHAnsi"/>
          <w:sz w:val="22"/>
        </w:rPr>
        <w:t>Wydawnictwo</w:t>
      </w:r>
      <w:r w:rsidR="00F922DB">
        <w:rPr>
          <w:rFonts w:asciiTheme="minorHAnsi" w:hAnsiTheme="minorHAnsi" w:cstheme="minorHAnsi"/>
          <w:sz w:val="22"/>
        </w:rPr>
        <w:t>;</w:t>
      </w:r>
    </w:p>
    <w:p w14:paraId="57ECB517" w14:textId="506B29CA" w:rsidR="0006240B" w:rsidRPr="00A4762C" w:rsidRDefault="0006240B" w:rsidP="00254D72">
      <w:pPr>
        <w:pStyle w:val="Akapitzlist"/>
        <w:numPr>
          <w:ilvl w:val="0"/>
          <w:numId w:val="233"/>
        </w:numPr>
        <w:spacing w:line="276" w:lineRule="auto"/>
        <w:jc w:val="both"/>
        <w:rPr>
          <w:rFonts w:asciiTheme="minorHAnsi" w:hAnsiTheme="minorHAnsi" w:cstheme="minorHAnsi"/>
          <w:sz w:val="22"/>
        </w:rPr>
      </w:pPr>
      <w:r w:rsidRPr="00A4762C">
        <w:rPr>
          <w:rFonts w:asciiTheme="minorHAnsi" w:hAnsiTheme="minorHAnsi" w:cstheme="minorHAnsi"/>
          <w:sz w:val="22"/>
        </w:rPr>
        <w:t>Muzeum</w:t>
      </w:r>
      <w:r w:rsidR="00F922DB">
        <w:rPr>
          <w:rFonts w:asciiTheme="minorHAnsi" w:hAnsiTheme="minorHAnsi" w:cstheme="minorHAnsi"/>
          <w:sz w:val="22"/>
        </w:rPr>
        <w:t>;</w:t>
      </w:r>
    </w:p>
    <w:p w14:paraId="2439BDE5" w14:textId="273B0D61" w:rsidR="0006240B" w:rsidRPr="00A4762C" w:rsidRDefault="0006240B" w:rsidP="00254D72">
      <w:pPr>
        <w:pStyle w:val="Akapitzlist"/>
        <w:numPr>
          <w:ilvl w:val="0"/>
          <w:numId w:val="233"/>
        </w:numPr>
        <w:spacing w:line="276" w:lineRule="auto"/>
        <w:jc w:val="both"/>
        <w:rPr>
          <w:rFonts w:asciiTheme="minorHAnsi" w:hAnsiTheme="minorHAnsi" w:cstheme="minorHAnsi"/>
          <w:sz w:val="22"/>
        </w:rPr>
      </w:pPr>
      <w:r w:rsidRPr="00A4762C">
        <w:rPr>
          <w:rFonts w:asciiTheme="minorHAnsi" w:hAnsiTheme="minorHAnsi" w:cstheme="minorHAnsi"/>
          <w:sz w:val="22"/>
        </w:rPr>
        <w:t>Archiwum</w:t>
      </w:r>
      <w:r w:rsidR="00F922DB">
        <w:rPr>
          <w:rFonts w:asciiTheme="minorHAnsi" w:hAnsiTheme="minorHAnsi" w:cstheme="minorHAnsi"/>
          <w:sz w:val="22"/>
        </w:rPr>
        <w:t>;</w:t>
      </w:r>
    </w:p>
    <w:p w14:paraId="28B44CF2" w14:textId="1368A038" w:rsidR="0006240B" w:rsidRDefault="0006240B" w:rsidP="00254D72">
      <w:pPr>
        <w:pStyle w:val="Akapitzlist"/>
        <w:numPr>
          <w:ilvl w:val="0"/>
          <w:numId w:val="233"/>
        </w:numPr>
        <w:spacing w:line="276" w:lineRule="auto"/>
        <w:jc w:val="both"/>
        <w:rPr>
          <w:rFonts w:asciiTheme="minorHAnsi" w:hAnsiTheme="minorHAnsi" w:cstheme="minorHAnsi"/>
          <w:sz w:val="22"/>
        </w:rPr>
      </w:pPr>
      <w:r w:rsidRPr="00A4762C">
        <w:rPr>
          <w:rFonts w:asciiTheme="minorHAnsi" w:hAnsiTheme="minorHAnsi" w:cstheme="minorHAnsi"/>
          <w:sz w:val="22"/>
        </w:rPr>
        <w:t>Studium Języków Obcych</w:t>
      </w:r>
      <w:r w:rsidR="00F922DB">
        <w:rPr>
          <w:rFonts w:asciiTheme="minorHAnsi" w:hAnsiTheme="minorHAnsi" w:cstheme="minorHAnsi"/>
          <w:sz w:val="22"/>
        </w:rPr>
        <w:t>;</w:t>
      </w:r>
    </w:p>
    <w:p w14:paraId="5251CBB3" w14:textId="4570B6CE" w:rsidR="000514B7" w:rsidRPr="00A4762C" w:rsidRDefault="000514B7" w:rsidP="00254D72">
      <w:pPr>
        <w:pStyle w:val="Akapitzlist"/>
        <w:numPr>
          <w:ilvl w:val="0"/>
          <w:numId w:val="233"/>
        </w:numPr>
        <w:spacing w:line="276" w:lineRule="auto"/>
        <w:jc w:val="both"/>
        <w:rPr>
          <w:rFonts w:asciiTheme="minorHAnsi" w:hAnsiTheme="minorHAnsi" w:cstheme="minorHAnsi"/>
          <w:sz w:val="22"/>
        </w:rPr>
      </w:pPr>
      <w:r>
        <w:rPr>
          <w:rFonts w:asciiTheme="minorHAnsi" w:hAnsiTheme="minorHAnsi" w:cstheme="minorHAnsi"/>
          <w:sz w:val="22"/>
        </w:rPr>
        <w:t>Studium Pedagogiczne</w:t>
      </w:r>
      <w:r w:rsidR="00F922DB">
        <w:rPr>
          <w:rFonts w:asciiTheme="minorHAnsi" w:hAnsiTheme="minorHAnsi" w:cstheme="minorHAnsi"/>
          <w:sz w:val="22"/>
        </w:rPr>
        <w:t>;</w:t>
      </w:r>
    </w:p>
    <w:p w14:paraId="1ED674FC" w14:textId="67D8FAFA" w:rsidR="0006240B" w:rsidRPr="00A4762C" w:rsidRDefault="0006240B" w:rsidP="00254D72">
      <w:pPr>
        <w:pStyle w:val="Akapitzlist"/>
        <w:numPr>
          <w:ilvl w:val="0"/>
          <w:numId w:val="233"/>
        </w:numPr>
        <w:spacing w:line="276" w:lineRule="auto"/>
        <w:jc w:val="both"/>
        <w:rPr>
          <w:rFonts w:asciiTheme="minorHAnsi" w:hAnsiTheme="minorHAnsi" w:cstheme="minorHAnsi"/>
          <w:sz w:val="22"/>
        </w:rPr>
      </w:pPr>
      <w:r w:rsidRPr="00A4762C">
        <w:rPr>
          <w:rFonts w:asciiTheme="minorHAnsi" w:hAnsiTheme="minorHAnsi" w:cstheme="minorHAnsi"/>
          <w:sz w:val="22"/>
        </w:rPr>
        <w:t>Studium Wychowania Fizycznego i Sportu</w:t>
      </w:r>
      <w:r w:rsidR="00F922DB">
        <w:rPr>
          <w:rFonts w:asciiTheme="minorHAnsi" w:hAnsiTheme="minorHAnsi" w:cstheme="minorHAnsi"/>
          <w:sz w:val="22"/>
        </w:rPr>
        <w:t>;</w:t>
      </w:r>
    </w:p>
    <w:p w14:paraId="2A72E172" w14:textId="1820E478" w:rsidR="0006240B" w:rsidRPr="00A4762C" w:rsidRDefault="0006240B" w:rsidP="00254D72">
      <w:pPr>
        <w:pStyle w:val="Akapitzlist"/>
        <w:numPr>
          <w:ilvl w:val="0"/>
          <w:numId w:val="233"/>
        </w:numPr>
        <w:spacing w:line="276" w:lineRule="auto"/>
        <w:jc w:val="both"/>
        <w:rPr>
          <w:rFonts w:asciiTheme="minorHAnsi" w:hAnsiTheme="minorHAnsi" w:cstheme="minorHAnsi"/>
          <w:sz w:val="22"/>
        </w:rPr>
      </w:pPr>
      <w:r w:rsidRPr="00A4762C">
        <w:rPr>
          <w:rFonts w:asciiTheme="minorHAnsi" w:hAnsiTheme="minorHAnsi" w:cstheme="minorHAnsi"/>
          <w:sz w:val="22"/>
        </w:rPr>
        <w:t>Galeria Salon Akademii</w:t>
      </w:r>
      <w:r w:rsidR="00F922DB">
        <w:rPr>
          <w:rFonts w:asciiTheme="minorHAnsi" w:hAnsiTheme="minorHAnsi" w:cstheme="minorHAnsi"/>
          <w:sz w:val="22"/>
        </w:rPr>
        <w:t>;</w:t>
      </w:r>
    </w:p>
    <w:p w14:paraId="455AFA42" w14:textId="50FBA800" w:rsidR="0006240B" w:rsidRPr="00925C4D" w:rsidRDefault="009057F6" w:rsidP="00925C4D">
      <w:pPr>
        <w:pStyle w:val="Akapitzlist"/>
        <w:numPr>
          <w:ilvl w:val="0"/>
          <w:numId w:val="233"/>
        </w:numPr>
        <w:spacing w:line="276" w:lineRule="auto"/>
        <w:jc w:val="both"/>
        <w:rPr>
          <w:rFonts w:asciiTheme="minorHAnsi" w:hAnsiTheme="minorHAnsi" w:cstheme="minorHAnsi"/>
          <w:sz w:val="22"/>
        </w:rPr>
      </w:pPr>
      <w:r w:rsidRPr="00A4762C">
        <w:rPr>
          <w:rFonts w:asciiTheme="minorHAnsi" w:hAnsiTheme="minorHAnsi" w:cstheme="minorHAnsi"/>
          <w:sz w:val="22"/>
        </w:rPr>
        <w:t xml:space="preserve">Dom </w:t>
      </w:r>
      <w:r w:rsidR="00F922DB">
        <w:rPr>
          <w:rFonts w:asciiTheme="minorHAnsi" w:hAnsiTheme="minorHAnsi" w:cstheme="minorHAnsi"/>
          <w:sz w:val="22"/>
        </w:rPr>
        <w:t>P</w:t>
      </w:r>
      <w:r w:rsidRPr="00A4762C">
        <w:rPr>
          <w:rFonts w:asciiTheme="minorHAnsi" w:hAnsiTheme="minorHAnsi" w:cstheme="minorHAnsi"/>
          <w:sz w:val="22"/>
        </w:rPr>
        <w:t>lenerowy w Dłużewie</w:t>
      </w:r>
      <w:r w:rsidR="00F922DB">
        <w:rPr>
          <w:rFonts w:asciiTheme="minorHAnsi" w:hAnsiTheme="minorHAnsi" w:cstheme="minorHAnsi"/>
          <w:sz w:val="22"/>
        </w:rPr>
        <w:t>.</w:t>
      </w:r>
    </w:p>
    <w:p w14:paraId="70597715" w14:textId="77777777" w:rsidR="00E023DA" w:rsidRPr="00A4762C" w:rsidRDefault="00E023DA" w:rsidP="00254D72">
      <w:pPr>
        <w:spacing w:after="0" w:line="276" w:lineRule="auto"/>
        <w:ind w:left="0" w:firstLine="0"/>
        <w:rPr>
          <w:rFonts w:asciiTheme="minorHAnsi" w:hAnsiTheme="minorHAnsi" w:cstheme="minorHAnsi"/>
          <w:sz w:val="22"/>
        </w:rPr>
      </w:pPr>
    </w:p>
    <w:p w14:paraId="4CF8D053" w14:textId="7850BB7A" w:rsidR="0006240B" w:rsidRPr="00A4762C" w:rsidRDefault="0006240B" w:rsidP="006508D6">
      <w:pPr>
        <w:spacing w:after="0" w:line="276" w:lineRule="auto"/>
        <w:ind w:left="0"/>
        <w:rPr>
          <w:rFonts w:asciiTheme="minorHAnsi" w:hAnsiTheme="minorHAnsi" w:cstheme="minorHAnsi"/>
          <w:b/>
          <w:sz w:val="22"/>
        </w:rPr>
      </w:pPr>
      <w:r w:rsidRPr="00A4762C">
        <w:rPr>
          <w:rFonts w:asciiTheme="minorHAnsi" w:hAnsiTheme="minorHAnsi" w:cstheme="minorHAnsi"/>
          <w:b/>
          <w:sz w:val="22"/>
        </w:rPr>
        <w:t>Jednostki administracji</w:t>
      </w:r>
      <w:r w:rsidR="00595B0A" w:rsidRPr="00A4762C">
        <w:rPr>
          <w:rFonts w:asciiTheme="minorHAnsi" w:hAnsiTheme="minorHAnsi" w:cstheme="minorHAnsi"/>
          <w:b/>
          <w:sz w:val="22"/>
        </w:rPr>
        <w:t>, sekcje i stanowiska samodzielne</w:t>
      </w:r>
      <w:r w:rsidRPr="00A4762C">
        <w:rPr>
          <w:rFonts w:asciiTheme="minorHAnsi" w:hAnsiTheme="minorHAnsi" w:cstheme="minorHAnsi"/>
          <w:b/>
          <w:sz w:val="22"/>
        </w:rPr>
        <w:t>:</w:t>
      </w:r>
    </w:p>
    <w:p w14:paraId="0DAFFAFE" w14:textId="1E703CCE" w:rsidR="0006240B" w:rsidRPr="00A4762C" w:rsidRDefault="0006240B" w:rsidP="00254D72">
      <w:pPr>
        <w:pStyle w:val="Akapitzlist"/>
        <w:numPr>
          <w:ilvl w:val="0"/>
          <w:numId w:val="234"/>
        </w:numPr>
        <w:spacing w:line="276" w:lineRule="auto"/>
        <w:jc w:val="both"/>
        <w:rPr>
          <w:rFonts w:asciiTheme="minorHAnsi" w:hAnsiTheme="minorHAnsi" w:cstheme="minorHAnsi"/>
          <w:sz w:val="22"/>
        </w:rPr>
      </w:pPr>
      <w:r w:rsidRPr="00A4762C">
        <w:rPr>
          <w:rFonts w:asciiTheme="minorHAnsi" w:hAnsiTheme="minorHAnsi" w:cstheme="minorHAnsi"/>
          <w:sz w:val="22"/>
        </w:rPr>
        <w:t xml:space="preserve">Dział </w:t>
      </w:r>
      <w:r w:rsidR="00776AD2" w:rsidRPr="00A4762C">
        <w:rPr>
          <w:rFonts w:asciiTheme="minorHAnsi" w:hAnsiTheme="minorHAnsi" w:cstheme="minorHAnsi"/>
          <w:sz w:val="22"/>
        </w:rPr>
        <w:t>Administracji, w tym:</w:t>
      </w:r>
    </w:p>
    <w:p w14:paraId="618D4B07" w14:textId="62768DAE" w:rsidR="0006240B" w:rsidRPr="00A4762C" w:rsidRDefault="0006240B" w:rsidP="00254D72">
      <w:pPr>
        <w:pStyle w:val="Akapitzlist"/>
        <w:numPr>
          <w:ilvl w:val="0"/>
          <w:numId w:val="236"/>
        </w:numPr>
        <w:spacing w:line="276" w:lineRule="auto"/>
        <w:jc w:val="both"/>
        <w:rPr>
          <w:rFonts w:asciiTheme="minorHAnsi" w:hAnsiTheme="minorHAnsi" w:cstheme="minorHAnsi"/>
          <w:sz w:val="22"/>
        </w:rPr>
      </w:pPr>
      <w:r w:rsidRPr="00A4762C">
        <w:rPr>
          <w:rFonts w:asciiTheme="minorHAnsi" w:hAnsiTheme="minorHAnsi" w:cstheme="minorHAnsi"/>
          <w:sz w:val="22"/>
        </w:rPr>
        <w:t>Sekcja Informaty</w:t>
      </w:r>
      <w:r w:rsidR="00776AD2" w:rsidRPr="00A4762C">
        <w:rPr>
          <w:rFonts w:asciiTheme="minorHAnsi" w:hAnsiTheme="minorHAnsi" w:cstheme="minorHAnsi"/>
          <w:sz w:val="22"/>
        </w:rPr>
        <w:t>ki</w:t>
      </w:r>
      <w:r w:rsidR="00F922DB">
        <w:rPr>
          <w:rFonts w:asciiTheme="minorHAnsi" w:hAnsiTheme="minorHAnsi" w:cstheme="minorHAnsi"/>
          <w:sz w:val="22"/>
        </w:rPr>
        <w:t>,</w:t>
      </w:r>
    </w:p>
    <w:p w14:paraId="0FA42223" w14:textId="27E14AA7" w:rsidR="0006240B" w:rsidRPr="00A4762C" w:rsidRDefault="0006240B" w:rsidP="00254D72">
      <w:pPr>
        <w:pStyle w:val="Akapitzlist"/>
        <w:numPr>
          <w:ilvl w:val="0"/>
          <w:numId w:val="236"/>
        </w:numPr>
        <w:spacing w:line="276" w:lineRule="auto"/>
        <w:jc w:val="both"/>
        <w:rPr>
          <w:rFonts w:asciiTheme="minorHAnsi" w:hAnsiTheme="minorHAnsi" w:cstheme="minorHAnsi"/>
          <w:sz w:val="22"/>
        </w:rPr>
      </w:pPr>
      <w:r w:rsidRPr="00A4762C">
        <w:rPr>
          <w:rFonts w:asciiTheme="minorHAnsi" w:hAnsiTheme="minorHAnsi" w:cstheme="minorHAnsi"/>
          <w:sz w:val="22"/>
        </w:rPr>
        <w:t>Sekcja Zamówień Publicznych</w:t>
      </w:r>
      <w:r w:rsidR="00F922DB">
        <w:rPr>
          <w:rFonts w:asciiTheme="minorHAnsi" w:hAnsiTheme="minorHAnsi" w:cstheme="minorHAnsi"/>
          <w:sz w:val="22"/>
        </w:rPr>
        <w:t>,</w:t>
      </w:r>
    </w:p>
    <w:p w14:paraId="12290878" w14:textId="2C49FCE1" w:rsidR="0006240B" w:rsidRPr="00A4762C" w:rsidRDefault="0006240B" w:rsidP="00254D72">
      <w:pPr>
        <w:pStyle w:val="Akapitzlist"/>
        <w:numPr>
          <w:ilvl w:val="0"/>
          <w:numId w:val="236"/>
        </w:numPr>
        <w:spacing w:line="276" w:lineRule="auto"/>
        <w:jc w:val="both"/>
        <w:rPr>
          <w:rFonts w:asciiTheme="minorHAnsi" w:hAnsiTheme="minorHAnsi" w:cstheme="minorHAnsi"/>
          <w:sz w:val="22"/>
        </w:rPr>
      </w:pPr>
      <w:r w:rsidRPr="00A4762C">
        <w:rPr>
          <w:rFonts w:asciiTheme="minorHAnsi" w:hAnsiTheme="minorHAnsi" w:cstheme="minorHAnsi"/>
          <w:sz w:val="22"/>
        </w:rPr>
        <w:t>Sekcja Administracyjno-Gospodarcza</w:t>
      </w:r>
      <w:r w:rsidR="00F922DB">
        <w:rPr>
          <w:rFonts w:asciiTheme="minorHAnsi" w:hAnsiTheme="minorHAnsi" w:cstheme="minorHAnsi"/>
          <w:sz w:val="22"/>
        </w:rPr>
        <w:t>,</w:t>
      </w:r>
    </w:p>
    <w:p w14:paraId="6006CAE7" w14:textId="4D6C4CAA" w:rsidR="0006240B" w:rsidRPr="00A4762C" w:rsidRDefault="0006240B" w:rsidP="00254D72">
      <w:pPr>
        <w:pStyle w:val="Akapitzlist"/>
        <w:numPr>
          <w:ilvl w:val="0"/>
          <w:numId w:val="236"/>
        </w:numPr>
        <w:spacing w:line="276" w:lineRule="auto"/>
        <w:jc w:val="both"/>
        <w:rPr>
          <w:rFonts w:asciiTheme="minorHAnsi" w:hAnsiTheme="minorHAnsi" w:cstheme="minorHAnsi"/>
          <w:sz w:val="22"/>
        </w:rPr>
      </w:pPr>
      <w:r w:rsidRPr="00A4762C">
        <w:rPr>
          <w:rFonts w:asciiTheme="minorHAnsi" w:hAnsiTheme="minorHAnsi" w:cstheme="minorHAnsi"/>
          <w:sz w:val="22"/>
        </w:rPr>
        <w:t>Sekcja Inwestycji i Remontów</w:t>
      </w:r>
      <w:r w:rsidR="00F922DB">
        <w:rPr>
          <w:rFonts w:asciiTheme="minorHAnsi" w:hAnsiTheme="minorHAnsi" w:cstheme="minorHAnsi"/>
          <w:sz w:val="22"/>
        </w:rPr>
        <w:t>,</w:t>
      </w:r>
    </w:p>
    <w:p w14:paraId="57A3EEA6" w14:textId="67E984F9" w:rsidR="00776AD2" w:rsidRPr="00A4762C" w:rsidRDefault="00776AD2" w:rsidP="00254D72">
      <w:pPr>
        <w:pStyle w:val="Akapitzlist"/>
        <w:numPr>
          <w:ilvl w:val="0"/>
          <w:numId w:val="236"/>
        </w:numPr>
        <w:spacing w:line="276" w:lineRule="auto"/>
        <w:jc w:val="both"/>
        <w:rPr>
          <w:rFonts w:asciiTheme="minorHAnsi" w:hAnsiTheme="minorHAnsi" w:cstheme="minorHAnsi"/>
          <w:sz w:val="22"/>
        </w:rPr>
      </w:pPr>
      <w:r w:rsidRPr="00A4762C">
        <w:rPr>
          <w:rFonts w:asciiTheme="minorHAnsi" w:hAnsiTheme="minorHAnsi" w:cstheme="minorHAnsi"/>
          <w:sz w:val="22"/>
        </w:rPr>
        <w:lastRenderedPageBreak/>
        <w:t>Sekcja administrowania obiektami</w:t>
      </w:r>
      <w:r w:rsidR="00F922DB">
        <w:rPr>
          <w:rFonts w:asciiTheme="minorHAnsi" w:hAnsiTheme="minorHAnsi" w:cstheme="minorHAnsi"/>
          <w:sz w:val="22"/>
        </w:rPr>
        <w:t>,</w:t>
      </w:r>
    </w:p>
    <w:p w14:paraId="6FE9A932" w14:textId="3E88566D" w:rsidR="0006240B" w:rsidRPr="00A4762C" w:rsidRDefault="0006240B" w:rsidP="00254D72">
      <w:pPr>
        <w:pStyle w:val="Akapitzlist"/>
        <w:numPr>
          <w:ilvl w:val="0"/>
          <w:numId w:val="236"/>
        </w:numPr>
        <w:spacing w:line="276" w:lineRule="auto"/>
        <w:jc w:val="both"/>
        <w:rPr>
          <w:rFonts w:asciiTheme="minorHAnsi" w:hAnsiTheme="minorHAnsi" w:cstheme="minorHAnsi"/>
          <w:sz w:val="22"/>
        </w:rPr>
      </w:pPr>
      <w:r w:rsidRPr="00A4762C">
        <w:rPr>
          <w:rFonts w:asciiTheme="minorHAnsi" w:hAnsiTheme="minorHAnsi" w:cstheme="minorHAnsi"/>
          <w:sz w:val="22"/>
        </w:rPr>
        <w:t>Samodzielne stanowisko do spraw BHP i PPOŻ</w:t>
      </w:r>
      <w:r w:rsidR="00F922DB">
        <w:rPr>
          <w:rFonts w:asciiTheme="minorHAnsi" w:hAnsiTheme="minorHAnsi" w:cstheme="minorHAnsi"/>
          <w:sz w:val="22"/>
        </w:rPr>
        <w:t>;</w:t>
      </w:r>
    </w:p>
    <w:p w14:paraId="53CFB0B5" w14:textId="3CECF049" w:rsidR="006B2BB5" w:rsidRPr="00A4762C" w:rsidRDefault="006B2BB5" w:rsidP="00254D72">
      <w:pPr>
        <w:pStyle w:val="Akapitzlist"/>
        <w:numPr>
          <w:ilvl w:val="0"/>
          <w:numId w:val="234"/>
        </w:numPr>
        <w:spacing w:line="276" w:lineRule="auto"/>
        <w:jc w:val="both"/>
        <w:rPr>
          <w:rFonts w:asciiTheme="minorHAnsi" w:hAnsiTheme="minorHAnsi" w:cstheme="minorHAnsi"/>
          <w:sz w:val="22"/>
        </w:rPr>
      </w:pPr>
      <w:r w:rsidRPr="00A4762C">
        <w:rPr>
          <w:rFonts w:asciiTheme="minorHAnsi" w:hAnsiTheme="minorHAnsi" w:cstheme="minorHAnsi"/>
          <w:sz w:val="22"/>
        </w:rPr>
        <w:t xml:space="preserve">Kancelaria </w:t>
      </w:r>
      <w:r w:rsidR="00870F38">
        <w:rPr>
          <w:rFonts w:asciiTheme="minorHAnsi" w:hAnsiTheme="minorHAnsi" w:cstheme="minorHAnsi"/>
          <w:sz w:val="22"/>
        </w:rPr>
        <w:t>Główna</w:t>
      </w:r>
      <w:r w:rsidR="00F922DB">
        <w:rPr>
          <w:rFonts w:asciiTheme="minorHAnsi" w:hAnsiTheme="minorHAnsi" w:cstheme="minorHAnsi"/>
          <w:sz w:val="22"/>
        </w:rPr>
        <w:t>;</w:t>
      </w:r>
    </w:p>
    <w:p w14:paraId="726778C6" w14:textId="460705DE" w:rsidR="006B2BB5" w:rsidRPr="00A4762C" w:rsidRDefault="006B2BB5" w:rsidP="00254D72">
      <w:pPr>
        <w:pStyle w:val="Akapitzlist"/>
        <w:numPr>
          <w:ilvl w:val="0"/>
          <w:numId w:val="234"/>
        </w:numPr>
        <w:spacing w:line="276" w:lineRule="auto"/>
        <w:jc w:val="both"/>
        <w:rPr>
          <w:rFonts w:asciiTheme="minorHAnsi" w:hAnsiTheme="minorHAnsi" w:cstheme="minorHAnsi"/>
          <w:sz w:val="22"/>
        </w:rPr>
      </w:pPr>
      <w:r w:rsidRPr="00A4762C">
        <w:rPr>
          <w:rFonts w:asciiTheme="minorHAnsi" w:hAnsiTheme="minorHAnsi" w:cstheme="minorHAnsi"/>
          <w:sz w:val="22"/>
        </w:rPr>
        <w:t>Sekretariat Kanclerza</w:t>
      </w:r>
      <w:r w:rsidR="00F922DB">
        <w:rPr>
          <w:rFonts w:asciiTheme="minorHAnsi" w:hAnsiTheme="minorHAnsi" w:cstheme="minorHAnsi"/>
          <w:sz w:val="22"/>
        </w:rPr>
        <w:t>;</w:t>
      </w:r>
    </w:p>
    <w:p w14:paraId="463CC8CA" w14:textId="2205CE7F" w:rsidR="0006240B" w:rsidRPr="00A4762C" w:rsidRDefault="0006240B" w:rsidP="00254D72">
      <w:pPr>
        <w:pStyle w:val="Akapitzlist"/>
        <w:numPr>
          <w:ilvl w:val="0"/>
          <w:numId w:val="234"/>
        </w:numPr>
        <w:spacing w:line="276" w:lineRule="auto"/>
        <w:jc w:val="both"/>
        <w:rPr>
          <w:rFonts w:asciiTheme="minorHAnsi" w:hAnsiTheme="minorHAnsi" w:cstheme="minorHAnsi"/>
          <w:sz w:val="22"/>
        </w:rPr>
      </w:pPr>
      <w:r w:rsidRPr="00A4762C">
        <w:rPr>
          <w:rFonts w:asciiTheme="minorHAnsi" w:hAnsiTheme="minorHAnsi" w:cstheme="minorHAnsi"/>
          <w:sz w:val="22"/>
        </w:rPr>
        <w:t xml:space="preserve">Dział </w:t>
      </w:r>
      <w:r w:rsidR="00776AD2" w:rsidRPr="00A4762C">
        <w:rPr>
          <w:rFonts w:asciiTheme="minorHAnsi" w:hAnsiTheme="minorHAnsi" w:cstheme="minorHAnsi"/>
          <w:sz w:val="22"/>
        </w:rPr>
        <w:t>Nauczani</w:t>
      </w:r>
      <w:r w:rsidRPr="00A4762C">
        <w:rPr>
          <w:rFonts w:asciiTheme="minorHAnsi" w:hAnsiTheme="minorHAnsi" w:cstheme="minorHAnsi"/>
          <w:sz w:val="22"/>
        </w:rPr>
        <w:t>a</w:t>
      </w:r>
      <w:r w:rsidR="00776AD2" w:rsidRPr="00A4762C">
        <w:rPr>
          <w:rFonts w:asciiTheme="minorHAnsi" w:hAnsiTheme="minorHAnsi" w:cstheme="minorHAnsi"/>
          <w:sz w:val="22"/>
        </w:rPr>
        <w:t>, w tym</w:t>
      </w:r>
      <w:r w:rsidRPr="00A4762C">
        <w:rPr>
          <w:rFonts w:asciiTheme="minorHAnsi" w:hAnsiTheme="minorHAnsi" w:cstheme="minorHAnsi"/>
          <w:sz w:val="22"/>
        </w:rPr>
        <w:t>:</w:t>
      </w:r>
    </w:p>
    <w:p w14:paraId="6A8B415A" w14:textId="03B13E0F" w:rsidR="0006240B" w:rsidRPr="00A4762C" w:rsidRDefault="0006240B" w:rsidP="00254D72">
      <w:pPr>
        <w:pStyle w:val="Akapitzlist"/>
        <w:numPr>
          <w:ilvl w:val="0"/>
          <w:numId w:val="238"/>
        </w:numPr>
        <w:spacing w:line="276" w:lineRule="auto"/>
        <w:jc w:val="both"/>
        <w:rPr>
          <w:rFonts w:asciiTheme="minorHAnsi" w:hAnsiTheme="minorHAnsi" w:cstheme="minorHAnsi"/>
          <w:sz w:val="22"/>
        </w:rPr>
      </w:pPr>
      <w:r w:rsidRPr="00A4762C">
        <w:rPr>
          <w:rFonts w:asciiTheme="minorHAnsi" w:hAnsiTheme="minorHAnsi" w:cstheme="minorHAnsi"/>
          <w:sz w:val="22"/>
        </w:rPr>
        <w:t>Sekcja Spraw Programowych i Jakości Kształcenia</w:t>
      </w:r>
      <w:r w:rsidR="00C54BC7">
        <w:rPr>
          <w:rFonts w:asciiTheme="minorHAnsi" w:hAnsiTheme="minorHAnsi" w:cstheme="minorHAnsi"/>
          <w:sz w:val="22"/>
        </w:rPr>
        <w:t>,</w:t>
      </w:r>
    </w:p>
    <w:p w14:paraId="09C8B571" w14:textId="558DE038" w:rsidR="009057F6" w:rsidRPr="00A4762C" w:rsidRDefault="009057F6" w:rsidP="00254D72">
      <w:pPr>
        <w:pStyle w:val="Akapitzlist"/>
        <w:numPr>
          <w:ilvl w:val="0"/>
          <w:numId w:val="238"/>
        </w:numPr>
        <w:spacing w:line="276" w:lineRule="auto"/>
        <w:jc w:val="both"/>
        <w:rPr>
          <w:rFonts w:asciiTheme="minorHAnsi" w:hAnsiTheme="minorHAnsi" w:cstheme="minorHAnsi"/>
          <w:sz w:val="22"/>
        </w:rPr>
      </w:pPr>
      <w:r w:rsidRPr="00A4762C">
        <w:rPr>
          <w:rFonts w:asciiTheme="minorHAnsi" w:hAnsiTheme="minorHAnsi" w:cstheme="minorHAnsi"/>
          <w:sz w:val="22"/>
        </w:rPr>
        <w:t>Sekcja wymiany międzynarodowej Erasmus+</w:t>
      </w:r>
      <w:r w:rsidR="00C54BC7">
        <w:rPr>
          <w:rFonts w:asciiTheme="minorHAnsi" w:hAnsiTheme="minorHAnsi" w:cstheme="minorHAnsi"/>
          <w:sz w:val="22"/>
        </w:rPr>
        <w:t>;</w:t>
      </w:r>
    </w:p>
    <w:p w14:paraId="03212638" w14:textId="4BC46139" w:rsidR="009057F6" w:rsidRPr="00A4762C" w:rsidRDefault="0006240B" w:rsidP="00254D72">
      <w:pPr>
        <w:pStyle w:val="Akapitzlist"/>
        <w:numPr>
          <w:ilvl w:val="0"/>
          <w:numId w:val="234"/>
        </w:numPr>
        <w:spacing w:line="276" w:lineRule="auto"/>
        <w:jc w:val="both"/>
        <w:rPr>
          <w:rFonts w:asciiTheme="minorHAnsi" w:hAnsiTheme="minorHAnsi" w:cstheme="minorHAnsi"/>
          <w:sz w:val="22"/>
        </w:rPr>
      </w:pPr>
      <w:r w:rsidRPr="00A4762C">
        <w:rPr>
          <w:rFonts w:asciiTheme="minorHAnsi" w:hAnsiTheme="minorHAnsi" w:cstheme="minorHAnsi"/>
          <w:sz w:val="22"/>
        </w:rPr>
        <w:t>Dział Artystyczno-Badawcz</w:t>
      </w:r>
      <w:r w:rsidR="009057F6" w:rsidRPr="00A4762C">
        <w:rPr>
          <w:rFonts w:asciiTheme="minorHAnsi" w:hAnsiTheme="minorHAnsi" w:cstheme="minorHAnsi"/>
          <w:sz w:val="22"/>
        </w:rPr>
        <w:t>y</w:t>
      </w:r>
      <w:r w:rsidR="00C54BC7">
        <w:rPr>
          <w:rFonts w:asciiTheme="minorHAnsi" w:hAnsiTheme="minorHAnsi" w:cstheme="minorHAnsi"/>
          <w:sz w:val="22"/>
        </w:rPr>
        <w:t>;</w:t>
      </w:r>
    </w:p>
    <w:p w14:paraId="6F279281" w14:textId="68CAF1E4" w:rsidR="009057F6" w:rsidRPr="00A4762C" w:rsidRDefault="009057F6" w:rsidP="00254D72">
      <w:pPr>
        <w:pStyle w:val="Akapitzlist"/>
        <w:numPr>
          <w:ilvl w:val="0"/>
          <w:numId w:val="234"/>
        </w:numPr>
        <w:spacing w:line="276" w:lineRule="auto"/>
        <w:jc w:val="both"/>
        <w:rPr>
          <w:rFonts w:asciiTheme="minorHAnsi" w:hAnsiTheme="minorHAnsi" w:cstheme="minorHAnsi"/>
          <w:sz w:val="22"/>
        </w:rPr>
      </w:pPr>
      <w:r w:rsidRPr="00A4762C">
        <w:rPr>
          <w:rFonts w:asciiTheme="minorHAnsi" w:hAnsiTheme="minorHAnsi" w:cstheme="minorHAnsi"/>
          <w:sz w:val="22"/>
        </w:rPr>
        <w:t>Dział Kadr</w:t>
      </w:r>
      <w:r w:rsidR="00776AD2" w:rsidRPr="00A4762C">
        <w:rPr>
          <w:rFonts w:asciiTheme="minorHAnsi" w:hAnsiTheme="minorHAnsi" w:cstheme="minorHAnsi"/>
          <w:sz w:val="22"/>
        </w:rPr>
        <w:t xml:space="preserve"> i Płac</w:t>
      </w:r>
      <w:r w:rsidR="00C54BC7">
        <w:rPr>
          <w:rFonts w:asciiTheme="minorHAnsi" w:hAnsiTheme="minorHAnsi" w:cstheme="minorHAnsi"/>
          <w:sz w:val="22"/>
        </w:rPr>
        <w:t>;</w:t>
      </w:r>
    </w:p>
    <w:p w14:paraId="75C4D31F" w14:textId="4717A721" w:rsidR="0006240B" w:rsidRPr="00A4762C" w:rsidRDefault="00851AF0" w:rsidP="00254D72">
      <w:pPr>
        <w:pStyle w:val="Akapitzlist"/>
        <w:numPr>
          <w:ilvl w:val="0"/>
          <w:numId w:val="234"/>
        </w:numPr>
        <w:spacing w:line="276" w:lineRule="auto"/>
        <w:jc w:val="both"/>
        <w:rPr>
          <w:rFonts w:asciiTheme="minorHAnsi" w:hAnsiTheme="minorHAnsi" w:cstheme="minorHAnsi"/>
          <w:sz w:val="22"/>
        </w:rPr>
      </w:pPr>
      <w:r w:rsidRPr="00A4762C">
        <w:rPr>
          <w:rFonts w:asciiTheme="minorHAnsi" w:hAnsiTheme="minorHAnsi" w:cstheme="minorHAnsi"/>
          <w:sz w:val="22"/>
        </w:rPr>
        <w:t>Biuro</w:t>
      </w:r>
      <w:r w:rsidR="0006240B" w:rsidRPr="00A4762C">
        <w:rPr>
          <w:rFonts w:asciiTheme="minorHAnsi" w:hAnsiTheme="minorHAnsi" w:cstheme="minorHAnsi"/>
          <w:sz w:val="22"/>
        </w:rPr>
        <w:t xml:space="preserve"> </w:t>
      </w:r>
      <w:r w:rsidR="009057F6" w:rsidRPr="00A4762C">
        <w:rPr>
          <w:rFonts w:asciiTheme="minorHAnsi" w:hAnsiTheme="minorHAnsi" w:cstheme="minorHAnsi"/>
          <w:sz w:val="22"/>
        </w:rPr>
        <w:t>Promocji i Współpracy</w:t>
      </w:r>
      <w:r w:rsidR="006508D6">
        <w:rPr>
          <w:rFonts w:asciiTheme="minorHAnsi" w:hAnsiTheme="minorHAnsi" w:cstheme="minorHAnsi"/>
          <w:sz w:val="22"/>
        </w:rPr>
        <w:t>, w tym:</w:t>
      </w:r>
    </w:p>
    <w:p w14:paraId="49B1E477" w14:textId="27CF55D1" w:rsidR="002A707A" w:rsidRPr="002A707A" w:rsidRDefault="002A707A" w:rsidP="002A707A">
      <w:pPr>
        <w:pStyle w:val="Akapitzlist"/>
        <w:numPr>
          <w:ilvl w:val="0"/>
          <w:numId w:val="240"/>
        </w:numPr>
        <w:spacing w:line="276" w:lineRule="auto"/>
        <w:jc w:val="both"/>
        <w:rPr>
          <w:rFonts w:asciiTheme="minorHAnsi" w:hAnsiTheme="minorHAnsi" w:cstheme="minorHAnsi"/>
          <w:sz w:val="22"/>
        </w:rPr>
      </w:pPr>
      <w:r>
        <w:rPr>
          <w:rFonts w:asciiTheme="minorHAnsi" w:hAnsiTheme="minorHAnsi" w:cstheme="minorHAnsi"/>
          <w:sz w:val="22"/>
        </w:rPr>
        <w:t>Sekcja Promocji,</w:t>
      </w:r>
    </w:p>
    <w:p w14:paraId="3A38FD85" w14:textId="09AD3A0F" w:rsidR="00595B0A" w:rsidRPr="00A4762C" w:rsidRDefault="00595B0A" w:rsidP="00254D72">
      <w:pPr>
        <w:pStyle w:val="Akapitzlist"/>
        <w:numPr>
          <w:ilvl w:val="0"/>
          <w:numId w:val="240"/>
        </w:numPr>
        <w:spacing w:line="276" w:lineRule="auto"/>
        <w:jc w:val="both"/>
        <w:rPr>
          <w:rFonts w:asciiTheme="minorHAnsi" w:hAnsiTheme="minorHAnsi" w:cstheme="minorHAnsi"/>
          <w:sz w:val="22"/>
        </w:rPr>
      </w:pPr>
      <w:r w:rsidRPr="00A4762C">
        <w:rPr>
          <w:rFonts w:asciiTheme="minorHAnsi" w:hAnsiTheme="minorHAnsi" w:cstheme="minorHAnsi"/>
          <w:sz w:val="22"/>
        </w:rPr>
        <w:t>Akademickie Biuro Karier</w:t>
      </w:r>
      <w:r w:rsidR="00C54BC7">
        <w:rPr>
          <w:rFonts w:asciiTheme="minorHAnsi" w:hAnsiTheme="minorHAnsi" w:cstheme="minorHAnsi"/>
          <w:sz w:val="22"/>
        </w:rPr>
        <w:t>,</w:t>
      </w:r>
    </w:p>
    <w:p w14:paraId="1FA16E77" w14:textId="442BAF04" w:rsidR="009057F6" w:rsidRDefault="009057F6" w:rsidP="00254D72">
      <w:pPr>
        <w:pStyle w:val="Akapitzlist"/>
        <w:numPr>
          <w:ilvl w:val="0"/>
          <w:numId w:val="240"/>
        </w:numPr>
        <w:spacing w:line="276" w:lineRule="auto"/>
        <w:jc w:val="both"/>
        <w:rPr>
          <w:rFonts w:asciiTheme="minorHAnsi" w:hAnsiTheme="minorHAnsi" w:cstheme="minorHAnsi"/>
          <w:sz w:val="22"/>
        </w:rPr>
      </w:pPr>
      <w:r w:rsidRPr="00A4762C">
        <w:rPr>
          <w:rFonts w:asciiTheme="minorHAnsi" w:hAnsiTheme="minorHAnsi" w:cstheme="minorHAnsi"/>
          <w:sz w:val="22"/>
        </w:rPr>
        <w:t>Sekcja Współpracy Międzynarodowej</w:t>
      </w:r>
      <w:r w:rsidR="002A707A">
        <w:rPr>
          <w:rFonts w:asciiTheme="minorHAnsi" w:hAnsiTheme="minorHAnsi" w:cstheme="minorHAnsi"/>
          <w:sz w:val="22"/>
        </w:rPr>
        <w:t>;</w:t>
      </w:r>
    </w:p>
    <w:p w14:paraId="12E63D1F" w14:textId="17A2E22A" w:rsidR="009057F6" w:rsidRPr="00A4762C" w:rsidRDefault="00776AD2" w:rsidP="00254D72">
      <w:pPr>
        <w:pStyle w:val="Akapitzlist"/>
        <w:numPr>
          <w:ilvl w:val="0"/>
          <w:numId w:val="234"/>
        </w:numPr>
        <w:spacing w:line="276" w:lineRule="auto"/>
        <w:jc w:val="both"/>
        <w:rPr>
          <w:rFonts w:asciiTheme="minorHAnsi" w:hAnsiTheme="minorHAnsi" w:cstheme="minorHAnsi"/>
          <w:sz w:val="22"/>
        </w:rPr>
      </w:pPr>
      <w:r w:rsidRPr="00A4762C">
        <w:rPr>
          <w:rFonts w:asciiTheme="minorHAnsi" w:hAnsiTheme="minorHAnsi" w:cstheme="minorHAnsi"/>
          <w:sz w:val="22"/>
        </w:rPr>
        <w:t>Kwestura</w:t>
      </w:r>
      <w:r w:rsidR="00C54BC7">
        <w:rPr>
          <w:rFonts w:asciiTheme="minorHAnsi" w:hAnsiTheme="minorHAnsi" w:cstheme="minorHAnsi"/>
          <w:sz w:val="22"/>
        </w:rPr>
        <w:t>;</w:t>
      </w:r>
    </w:p>
    <w:p w14:paraId="2ACEB689" w14:textId="52EA72DF" w:rsidR="009057F6" w:rsidRPr="00A4762C" w:rsidRDefault="00887805" w:rsidP="00254D72">
      <w:pPr>
        <w:pStyle w:val="Akapitzlist"/>
        <w:numPr>
          <w:ilvl w:val="0"/>
          <w:numId w:val="234"/>
        </w:numPr>
        <w:spacing w:line="276" w:lineRule="auto"/>
        <w:jc w:val="both"/>
        <w:rPr>
          <w:rFonts w:asciiTheme="minorHAnsi" w:hAnsiTheme="minorHAnsi" w:cstheme="minorHAnsi"/>
          <w:sz w:val="22"/>
        </w:rPr>
      </w:pPr>
      <w:r w:rsidRPr="00A4762C">
        <w:rPr>
          <w:rFonts w:asciiTheme="minorHAnsi" w:hAnsiTheme="minorHAnsi" w:cstheme="minorHAnsi"/>
          <w:sz w:val="22"/>
        </w:rPr>
        <w:t>Rektorat</w:t>
      </w:r>
      <w:r w:rsidR="00C54BC7">
        <w:rPr>
          <w:rFonts w:asciiTheme="minorHAnsi" w:hAnsiTheme="minorHAnsi" w:cstheme="minorHAnsi"/>
          <w:sz w:val="22"/>
        </w:rPr>
        <w:t>;</w:t>
      </w:r>
    </w:p>
    <w:p w14:paraId="6B8C495C" w14:textId="3B838868" w:rsidR="00776AD2" w:rsidRPr="003B7160" w:rsidRDefault="009057F6" w:rsidP="003B7160">
      <w:pPr>
        <w:pStyle w:val="Akapitzlist"/>
        <w:numPr>
          <w:ilvl w:val="0"/>
          <w:numId w:val="234"/>
        </w:numPr>
        <w:spacing w:line="276" w:lineRule="auto"/>
        <w:jc w:val="both"/>
        <w:rPr>
          <w:rFonts w:asciiTheme="minorHAnsi" w:hAnsiTheme="minorHAnsi" w:cstheme="minorHAnsi"/>
          <w:sz w:val="22"/>
        </w:rPr>
      </w:pPr>
      <w:r w:rsidRPr="00A4762C">
        <w:rPr>
          <w:rFonts w:asciiTheme="minorHAnsi" w:hAnsiTheme="minorHAnsi" w:cstheme="minorHAnsi"/>
          <w:sz w:val="22"/>
        </w:rPr>
        <w:t>Biuro Rady Dyscypliny</w:t>
      </w:r>
      <w:r w:rsidR="00C54BC7">
        <w:rPr>
          <w:rFonts w:asciiTheme="minorHAnsi" w:hAnsiTheme="minorHAnsi" w:cstheme="minorHAnsi"/>
          <w:sz w:val="22"/>
        </w:rPr>
        <w:t>;</w:t>
      </w:r>
    </w:p>
    <w:p w14:paraId="6AF7A315" w14:textId="3AED65D9" w:rsidR="00595B0A" w:rsidRPr="00A4762C" w:rsidRDefault="00595B0A" w:rsidP="00254D72">
      <w:pPr>
        <w:pStyle w:val="Akapitzlist"/>
        <w:numPr>
          <w:ilvl w:val="0"/>
          <w:numId w:val="234"/>
        </w:numPr>
        <w:spacing w:line="276" w:lineRule="auto"/>
        <w:jc w:val="both"/>
        <w:rPr>
          <w:rFonts w:asciiTheme="minorHAnsi" w:hAnsiTheme="minorHAnsi" w:cstheme="minorHAnsi"/>
          <w:sz w:val="22"/>
        </w:rPr>
      </w:pPr>
      <w:r w:rsidRPr="00A4762C">
        <w:rPr>
          <w:rFonts w:asciiTheme="minorHAnsi" w:hAnsiTheme="minorHAnsi" w:cstheme="minorHAnsi"/>
          <w:sz w:val="22"/>
        </w:rPr>
        <w:t>Inspektor Ochrony Danych</w:t>
      </w:r>
      <w:r w:rsidR="00C54BC7">
        <w:rPr>
          <w:rFonts w:asciiTheme="minorHAnsi" w:hAnsiTheme="minorHAnsi" w:cstheme="minorHAnsi"/>
          <w:sz w:val="22"/>
        </w:rPr>
        <w:t>;</w:t>
      </w:r>
    </w:p>
    <w:p w14:paraId="39D51D78" w14:textId="7B0C162E" w:rsidR="006B2BB5" w:rsidRPr="0093457D" w:rsidRDefault="00595B0A" w:rsidP="0093457D">
      <w:pPr>
        <w:pStyle w:val="Akapitzlist"/>
        <w:numPr>
          <w:ilvl w:val="0"/>
          <w:numId w:val="234"/>
        </w:numPr>
        <w:spacing w:line="276" w:lineRule="auto"/>
        <w:jc w:val="both"/>
        <w:rPr>
          <w:rFonts w:asciiTheme="minorHAnsi" w:hAnsiTheme="minorHAnsi" w:cstheme="minorHAnsi"/>
          <w:sz w:val="22"/>
        </w:rPr>
      </w:pPr>
      <w:r w:rsidRPr="00A4762C">
        <w:rPr>
          <w:rFonts w:asciiTheme="minorHAnsi" w:hAnsiTheme="minorHAnsi" w:cstheme="minorHAnsi"/>
          <w:sz w:val="22"/>
        </w:rPr>
        <w:t>Samodzielne stanowisko do spraw planowania operacyjnego i ochrony informacji niejawnych</w:t>
      </w:r>
      <w:r w:rsidR="006B2BB5" w:rsidRPr="00A4762C">
        <w:rPr>
          <w:rFonts w:asciiTheme="minorHAnsi" w:hAnsiTheme="minorHAnsi" w:cstheme="minorHAnsi"/>
          <w:sz w:val="22"/>
        </w:rPr>
        <w:t>,</w:t>
      </w:r>
      <w:r w:rsidR="0093457D" w:rsidRPr="0093457D">
        <w:rPr>
          <w:rFonts w:asciiTheme="minorHAnsi" w:hAnsiTheme="minorHAnsi" w:cstheme="minorHAnsi"/>
          <w:sz w:val="22"/>
        </w:rPr>
        <w:t xml:space="preserve"> </w:t>
      </w:r>
      <w:r w:rsidR="0093457D">
        <w:rPr>
          <w:rFonts w:asciiTheme="minorHAnsi" w:hAnsiTheme="minorHAnsi" w:cstheme="minorHAnsi"/>
          <w:sz w:val="22"/>
        </w:rPr>
        <w:t xml:space="preserve">w ramach </w:t>
      </w:r>
      <w:r w:rsidR="00BF4A71">
        <w:rPr>
          <w:rFonts w:asciiTheme="minorHAnsi" w:hAnsiTheme="minorHAnsi" w:cstheme="minorHAnsi"/>
          <w:sz w:val="22"/>
        </w:rPr>
        <w:t>funkcjonowania</w:t>
      </w:r>
      <w:r w:rsidR="0093457D">
        <w:rPr>
          <w:rFonts w:asciiTheme="minorHAnsi" w:hAnsiTheme="minorHAnsi" w:cstheme="minorHAnsi"/>
          <w:sz w:val="22"/>
        </w:rPr>
        <w:t xml:space="preserve"> którego działa </w:t>
      </w:r>
      <w:r w:rsidR="006B2BB5" w:rsidRPr="0093457D">
        <w:rPr>
          <w:rFonts w:asciiTheme="minorHAnsi" w:hAnsiTheme="minorHAnsi" w:cstheme="minorHAnsi"/>
          <w:sz w:val="22"/>
        </w:rPr>
        <w:t>Kancelaria Tajna</w:t>
      </w:r>
      <w:r w:rsidR="00C54BC7" w:rsidRPr="0093457D">
        <w:rPr>
          <w:rFonts w:asciiTheme="minorHAnsi" w:hAnsiTheme="minorHAnsi" w:cstheme="minorHAnsi"/>
          <w:sz w:val="22"/>
        </w:rPr>
        <w:t>;</w:t>
      </w:r>
    </w:p>
    <w:p w14:paraId="39ABA3AC" w14:textId="0271CD36" w:rsidR="00595B0A" w:rsidRPr="00A4762C" w:rsidRDefault="00595B0A" w:rsidP="00254D72">
      <w:pPr>
        <w:pStyle w:val="Akapitzlist"/>
        <w:numPr>
          <w:ilvl w:val="0"/>
          <w:numId w:val="234"/>
        </w:numPr>
        <w:spacing w:line="276" w:lineRule="auto"/>
        <w:jc w:val="both"/>
        <w:rPr>
          <w:rFonts w:asciiTheme="minorHAnsi" w:hAnsiTheme="minorHAnsi" w:cstheme="minorHAnsi"/>
          <w:sz w:val="22"/>
        </w:rPr>
      </w:pPr>
      <w:r w:rsidRPr="00A4762C">
        <w:rPr>
          <w:rFonts w:asciiTheme="minorHAnsi" w:hAnsiTheme="minorHAnsi" w:cstheme="minorHAnsi"/>
          <w:sz w:val="22"/>
        </w:rPr>
        <w:t>Audytor wewnętrzny</w:t>
      </w:r>
      <w:r w:rsidR="00C54BC7">
        <w:rPr>
          <w:rFonts w:asciiTheme="minorHAnsi" w:hAnsiTheme="minorHAnsi" w:cstheme="minorHAnsi"/>
          <w:sz w:val="22"/>
        </w:rPr>
        <w:t>;</w:t>
      </w:r>
    </w:p>
    <w:p w14:paraId="5B84E93D" w14:textId="6F527462" w:rsidR="00595B0A" w:rsidRPr="00A4762C" w:rsidRDefault="00C54BC7" w:rsidP="00254D72">
      <w:pPr>
        <w:pStyle w:val="Akapitzlist"/>
        <w:numPr>
          <w:ilvl w:val="0"/>
          <w:numId w:val="234"/>
        </w:numPr>
        <w:spacing w:line="276" w:lineRule="auto"/>
        <w:jc w:val="both"/>
        <w:rPr>
          <w:rFonts w:asciiTheme="minorHAnsi" w:hAnsiTheme="minorHAnsi" w:cstheme="minorHAnsi"/>
          <w:sz w:val="22"/>
        </w:rPr>
      </w:pPr>
      <w:r>
        <w:rPr>
          <w:rFonts w:asciiTheme="minorHAnsi" w:hAnsiTheme="minorHAnsi" w:cstheme="minorHAnsi"/>
          <w:sz w:val="22"/>
        </w:rPr>
        <w:t>Dział Prawny.</w:t>
      </w:r>
    </w:p>
    <w:p w14:paraId="41297C86" w14:textId="4806CF1C" w:rsidR="00E379EA" w:rsidRPr="00A4762C" w:rsidRDefault="00E379EA" w:rsidP="00890D7E">
      <w:pPr>
        <w:spacing w:after="0" w:line="276" w:lineRule="auto"/>
        <w:ind w:left="0" w:firstLine="0"/>
        <w:rPr>
          <w:rFonts w:asciiTheme="minorHAnsi" w:hAnsiTheme="minorHAnsi" w:cstheme="minorHAnsi"/>
          <w:sz w:val="22"/>
        </w:rPr>
      </w:pPr>
      <w:r w:rsidRPr="00A4762C">
        <w:rPr>
          <w:rFonts w:asciiTheme="minorHAnsi" w:hAnsiTheme="minorHAnsi" w:cstheme="minorHAnsi"/>
          <w:sz w:val="22"/>
        </w:rPr>
        <w:br w:type="page"/>
      </w:r>
    </w:p>
    <w:p w14:paraId="54FFBA8D" w14:textId="239D6C21" w:rsidR="00E379EA" w:rsidRPr="00A4762C" w:rsidRDefault="00E379EA" w:rsidP="00890D7E">
      <w:pPr>
        <w:pStyle w:val="Nagwek1"/>
        <w:rPr>
          <w:rFonts w:asciiTheme="minorHAnsi" w:hAnsiTheme="minorHAnsi" w:cstheme="minorHAnsi"/>
        </w:rPr>
      </w:pPr>
      <w:bookmarkStart w:id="54" w:name="_Toc22726572"/>
      <w:r w:rsidRPr="00A4762C">
        <w:rPr>
          <w:rFonts w:asciiTheme="minorHAnsi" w:hAnsiTheme="minorHAnsi" w:cstheme="minorHAnsi"/>
        </w:rPr>
        <w:lastRenderedPageBreak/>
        <w:t>Załącznik nr 2 - Struktura podporządkowania</w:t>
      </w:r>
      <w:r w:rsidR="006D2637" w:rsidRPr="00A4762C">
        <w:rPr>
          <w:rFonts w:asciiTheme="minorHAnsi" w:hAnsiTheme="minorHAnsi" w:cstheme="minorHAnsi"/>
        </w:rPr>
        <w:t xml:space="preserve"> jednostek organizacyjnych</w:t>
      </w:r>
      <w:bookmarkEnd w:id="54"/>
    </w:p>
    <w:p w14:paraId="38F826CC" w14:textId="22F5377A" w:rsidR="00E379EA" w:rsidRPr="00A4762C" w:rsidRDefault="00E379EA" w:rsidP="00890D7E">
      <w:pPr>
        <w:spacing w:after="0" w:line="276" w:lineRule="auto"/>
        <w:rPr>
          <w:rFonts w:asciiTheme="minorHAnsi" w:hAnsiTheme="minorHAnsi" w:cstheme="minorHAnsi"/>
        </w:rPr>
      </w:pPr>
    </w:p>
    <w:p w14:paraId="345E1538" w14:textId="1860CD47" w:rsidR="00E379EA" w:rsidRPr="00A4762C" w:rsidRDefault="00E379EA" w:rsidP="00890D7E">
      <w:pPr>
        <w:spacing w:after="0" w:line="276" w:lineRule="auto"/>
        <w:rPr>
          <w:rFonts w:asciiTheme="minorHAnsi" w:hAnsiTheme="minorHAnsi" w:cstheme="minorHAnsi"/>
        </w:rPr>
      </w:pPr>
    </w:p>
    <w:p w14:paraId="76F81763" w14:textId="76EC9C0B" w:rsidR="00E379EA" w:rsidRPr="00A4762C" w:rsidRDefault="00E379EA" w:rsidP="006508D6">
      <w:pPr>
        <w:spacing w:after="0" w:line="276" w:lineRule="auto"/>
        <w:ind w:left="0"/>
        <w:rPr>
          <w:rFonts w:asciiTheme="minorHAnsi" w:hAnsiTheme="minorHAnsi" w:cstheme="minorHAnsi"/>
          <w:b/>
        </w:rPr>
      </w:pPr>
      <w:r w:rsidRPr="00A4762C">
        <w:rPr>
          <w:rFonts w:asciiTheme="minorHAnsi" w:hAnsiTheme="minorHAnsi" w:cstheme="minorHAnsi"/>
          <w:b/>
        </w:rPr>
        <w:t>Jednostki organizacyjne podporządkowane Rektorowi</w:t>
      </w:r>
      <w:r w:rsidR="007F5896">
        <w:rPr>
          <w:rFonts w:asciiTheme="minorHAnsi" w:hAnsiTheme="minorHAnsi" w:cstheme="minorHAnsi"/>
          <w:b/>
        </w:rPr>
        <w:t>:</w:t>
      </w:r>
    </w:p>
    <w:p w14:paraId="521270CD" w14:textId="61BE2119" w:rsidR="00482C9C" w:rsidRPr="00A4762C" w:rsidRDefault="00482C9C" w:rsidP="004D1600">
      <w:pPr>
        <w:pStyle w:val="Akapitzlist"/>
        <w:numPr>
          <w:ilvl w:val="0"/>
          <w:numId w:val="83"/>
        </w:numPr>
        <w:spacing w:line="276" w:lineRule="auto"/>
        <w:ind w:left="284" w:hanging="284"/>
        <w:jc w:val="both"/>
        <w:rPr>
          <w:rFonts w:asciiTheme="minorHAnsi" w:hAnsiTheme="minorHAnsi" w:cstheme="minorHAnsi"/>
          <w:sz w:val="22"/>
        </w:rPr>
      </w:pPr>
      <w:r w:rsidRPr="00A4762C">
        <w:rPr>
          <w:rFonts w:asciiTheme="minorHAnsi" w:hAnsiTheme="minorHAnsi" w:cstheme="minorHAnsi"/>
          <w:sz w:val="22"/>
        </w:rPr>
        <w:t>Wydziały:</w:t>
      </w:r>
    </w:p>
    <w:p w14:paraId="28EC0885" w14:textId="793BD0E8" w:rsidR="00E379EA" w:rsidRPr="00A4762C" w:rsidRDefault="00E379EA" w:rsidP="004D1600">
      <w:pPr>
        <w:pStyle w:val="Akapitzlist"/>
        <w:numPr>
          <w:ilvl w:val="0"/>
          <w:numId w:val="110"/>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Wydział Malarstwa</w:t>
      </w:r>
      <w:r w:rsidR="00AB5FB7">
        <w:rPr>
          <w:rFonts w:asciiTheme="minorHAnsi" w:hAnsiTheme="minorHAnsi" w:cstheme="minorHAnsi"/>
          <w:sz w:val="22"/>
        </w:rPr>
        <w:t>;</w:t>
      </w:r>
    </w:p>
    <w:p w14:paraId="0DEAA44D" w14:textId="29253896" w:rsidR="00E379EA" w:rsidRPr="00A4762C" w:rsidRDefault="00E379EA" w:rsidP="004D1600">
      <w:pPr>
        <w:pStyle w:val="Akapitzlist"/>
        <w:numPr>
          <w:ilvl w:val="0"/>
          <w:numId w:val="110"/>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Wydział Rzeźby</w:t>
      </w:r>
      <w:r w:rsidR="00AB5FB7">
        <w:rPr>
          <w:rFonts w:asciiTheme="minorHAnsi" w:hAnsiTheme="minorHAnsi" w:cstheme="minorHAnsi"/>
          <w:sz w:val="22"/>
        </w:rPr>
        <w:t>;</w:t>
      </w:r>
    </w:p>
    <w:p w14:paraId="5EE806B0" w14:textId="74756708" w:rsidR="00E379EA" w:rsidRPr="00A4762C" w:rsidRDefault="00E379EA" w:rsidP="004D1600">
      <w:pPr>
        <w:pStyle w:val="Akapitzlist"/>
        <w:numPr>
          <w:ilvl w:val="0"/>
          <w:numId w:val="110"/>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Wydział Grafiki</w:t>
      </w:r>
      <w:r w:rsidR="00AB5FB7">
        <w:rPr>
          <w:rFonts w:asciiTheme="minorHAnsi" w:hAnsiTheme="minorHAnsi" w:cstheme="minorHAnsi"/>
          <w:sz w:val="22"/>
        </w:rPr>
        <w:t>;</w:t>
      </w:r>
    </w:p>
    <w:p w14:paraId="266B7B2F" w14:textId="4A2CBF33" w:rsidR="00E379EA" w:rsidRPr="00A4762C" w:rsidRDefault="00E379EA" w:rsidP="004D1600">
      <w:pPr>
        <w:pStyle w:val="Akapitzlist"/>
        <w:numPr>
          <w:ilvl w:val="0"/>
          <w:numId w:val="110"/>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Wydział Architektury Wnętrz</w:t>
      </w:r>
      <w:r w:rsidR="00AB5FB7">
        <w:rPr>
          <w:rFonts w:asciiTheme="minorHAnsi" w:hAnsiTheme="minorHAnsi" w:cstheme="minorHAnsi"/>
          <w:sz w:val="22"/>
        </w:rPr>
        <w:t>;</w:t>
      </w:r>
    </w:p>
    <w:p w14:paraId="2581DCC6" w14:textId="3E793E34" w:rsidR="00E379EA" w:rsidRPr="00A4762C" w:rsidRDefault="00E379EA" w:rsidP="004D1600">
      <w:pPr>
        <w:pStyle w:val="Akapitzlist"/>
        <w:numPr>
          <w:ilvl w:val="0"/>
          <w:numId w:val="110"/>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Wydział Konserwacji i Restauracji Dzieł Sztuki</w:t>
      </w:r>
      <w:r w:rsidR="006508D6">
        <w:rPr>
          <w:rFonts w:asciiTheme="minorHAnsi" w:hAnsiTheme="minorHAnsi" w:cstheme="minorHAnsi"/>
          <w:sz w:val="22"/>
        </w:rPr>
        <w:t>;</w:t>
      </w:r>
    </w:p>
    <w:p w14:paraId="2C6B6C6D" w14:textId="5F8E6A81" w:rsidR="00E379EA" w:rsidRPr="00A4762C" w:rsidRDefault="00E379EA" w:rsidP="004D1600">
      <w:pPr>
        <w:pStyle w:val="Akapitzlist"/>
        <w:numPr>
          <w:ilvl w:val="0"/>
          <w:numId w:val="110"/>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Wydział Wzornictwa</w:t>
      </w:r>
      <w:r w:rsidR="006508D6">
        <w:rPr>
          <w:rFonts w:asciiTheme="minorHAnsi" w:hAnsiTheme="minorHAnsi" w:cstheme="minorHAnsi"/>
          <w:sz w:val="22"/>
        </w:rPr>
        <w:t>;</w:t>
      </w:r>
    </w:p>
    <w:p w14:paraId="7B2D1DA3" w14:textId="517BEC90" w:rsidR="00E379EA" w:rsidRPr="00A4762C" w:rsidRDefault="00E379EA" w:rsidP="004D1600">
      <w:pPr>
        <w:pStyle w:val="Akapitzlist"/>
        <w:numPr>
          <w:ilvl w:val="0"/>
          <w:numId w:val="110"/>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Wydział Sztuki Mediów</w:t>
      </w:r>
      <w:r w:rsidR="006508D6">
        <w:rPr>
          <w:rFonts w:asciiTheme="minorHAnsi" w:hAnsiTheme="minorHAnsi" w:cstheme="minorHAnsi"/>
          <w:sz w:val="22"/>
        </w:rPr>
        <w:t>;</w:t>
      </w:r>
    </w:p>
    <w:p w14:paraId="689C65D6" w14:textId="04EACCE6" w:rsidR="00E379EA" w:rsidRPr="00A4762C" w:rsidRDefault="00E379EA" w:rsidP="004D1600">
      <w:pPr>
        <w:pStyle w:val="Akapitzlist"/>
        <w:numPr>
          <w:ilvl w:val="0"/>
          <w:numId w:val="110"/>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Wydział Zarządzania Kulturą Wizualną</w:t>
      </w:r>
      <w:r w:rsidR="006508D6">
        <w:rPr>
          <w:rFonts w:asciiTheme="minorHAnsi" w:hAnsiTheme="minorHAnsi" w:cstheme="minorHAnsi"/>
          <w:sz w:val="22"/>
        </w:rPr>
        <w:t>;</w:t>
      </w:r>
    </w:p>
    <w:p w14:paraId="2F200EF7" w14:textId="2739FA11" w:rsidR="0026031C" w:rsidRPr="00A4762C" w:rsidRDefault="00E379EA" w:rsidP="004D1600">
      <w:pPr>
        <w:pStyle w:val="Akapitzlist"/>
        <w:numPr>
          <w:ilvl w:val="0"/>
          <w:numId w:val="110"/>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Wydział Scenografii</w:t>
      </w:r>
      <w:r w:rsidR="006508D6">
        <w:rPr>
          <w:rFonts w:asciiTheme="minorHAnsi" w:hAnsiTheme="minorHAnsi" w:cstheme="minorHAnsi"/>
          <w:sz w:val="22"/>
        </w:rPr>
        <w:t>.</w:t>
      </w:r>
    </w:p>
    <w:p w14:paraId="4EB7C106" w14:textId="28FA11BA" w:rsidR="00887805" w:rsidRPr="00A4762C" w:rsidRDefault="00887805" w:rsidP="004D1600">
      <w:pPr>
        <w:pStyle w:val="Akapitzlist"/>
        <w:numPr>
          <w:ilvl w:val="0"/>
          <w:numId w:val="83"/>
        </w:numPr>
        <w:spacing w:line="276" w:lineRule="auto"/>
        <w:ind w:left="284" w:hanging="284"/>
        <w:jc w:val="both"/>
        <w:rPr>
          <w:rFonts w:asciiTheme="minorHAnsi" w:hAnsiTheme="minorHAnsi" w:cstheme="minorHAnsi"/>
          <w:sz w:val="22"/>
        </w:rPr>
      </w:pPr>
      <w:r w:rsidRPr="00A4762C">
        <w:rPr>
          <w:rFonts w:asciiTheme="minorHAnsi" w:hAnsiTheme="minorHAnsi" w:cstheme="minorHAnsi"/>
          <w:sz w:val="22"/>
        </w:rPr>
        <w:t>Instytuty i katedry samodzielne:</w:t>
      </w:r>
    </w:p>
    <w:p w14:paraId="7A4AAD18" w14:textId="7FA82A7F" w:rsidR="00887805" w:rsidRPr="00A4762C" w:rsidRDefault="00ED4383" w:rsidP="004D1600">
      <w:pPr>
        <w:pStyle w:val="Akapitzlist"/>
        <w:numPr>
          <w:ilvl w:val="1"/>
          <w:numId w:val="169"/>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Międzyuczelniany Instytut Konserwacji i Restauracji Dzieł Sztuki</w:t>
      </w:r>
      <w:r w:rsidR="006508D6">
        <w:rPr>
          <w:rFonts w:asciiTheme="minorHAnsi" w:hAnsiTheme="minorHAnsi" w:cstheme="minorHAnsi"/>
          <w:sz w:val="22"/>
        </w:rPr>
        <w:t>;</w:t>
      </w:r>
    </w:p>
    <w:p w14:paraId="61325E13" w14:textId="4BC7AF21" w:rsidR="00887805" w:rsidRPr="00A4762C" w:rsidRDefault="00ED4383" w:rsidP="004D1600">
      <w:pPr>
        <w:pStyle w:val="Akapitzlist"/>
        <w:numPr>
          <w:ilvl w:val="1"/>
          <w:numId w:val="169"/>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 xml:space="preserve">Instytut </w:t>
      </w:r>
      <w:r w:rsidR="006508D6" w:rsidRPr="00A4762C">
        <w:rPr>
          <w:rFonts w:asciiTheme="minorHAnsi" w:hAnsiTheme="minorHAnsi" w:cstheme="minorHAnsi"/>
          <w:sz w:val="22"/>
        </w:rPr>
        <w:t>Bada</w:t>
      </w:r>
      <w:r w:rsidR="006508D6">
        <w:rPr>
          <w:rFonts w:asciiTheme="minorHAnsi" w:hAnsiTheme="minorHAnsi" w:cstheme="minorHAnsi"/>
          <w:sz w:val="22"/>
        </w:rPr>
        <w:t>ń</w:t>
      </w:r>
      <w:r w:rsidR="006508D6" w:rsidRPr="00A4762C">
        <w:rPr>
          <w:rFonts w:asciiTheme="minorHAnsi" w:hAnsiTheme="minorHAnsi" w:cstheme="minorHAnsi"/>
          <w:sz w:val="22"/>
        </w:rPr>
        <w:t xml:space="preserve"> </w:t>
      </w:r>
      <w:r w:rsidRPr="00A4762C">
        <w:rPr>
          <w:rFonts w:asciiTheme="minorHAnsi" w:hAnsiTheme="minorHAnsi" w:cstheme="minorHAnsi"/>
          <w:sz w:val="22"/>
        </w:rPr>
        <w:t>Przestrzeni Publicznej</w:t>
      </w:r>
      <w:r w:rsidR="006508D6">
        <w:rPr>
          <w:rFonts w:asciiTheme="minorHAnsi" w:hAnsiTheme="minorHAnsi" w:cstheme="minorHAnsi"/>
          <w:sz w:val="22"/>
        </w:rPr>
        <w:t>;</w:t>
      </w:r>
    </w:p>
    <w:p w14:paraId="7A20E89E" w14:textId="763A2629" w:rsidR="00ED4383" w:rsidRPr="00A4762C" w:rsidRDefault="00ED4383" w:rsidP="004D1600">
      <w:pPr>
        <w:pStyle w:val="Akapitzlist"/>
        <w:numPr>
          <w:ilvl w:val="1"/>
          <w:numId w:val="169"/>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Międzywydziałowa Katedra Historii i Teorii Sztuki</w:t>
      </w:r>
      <w:r w:rsidR="006508D6">
        <w:rPr>
          <w:rFonts w:asciiTheme="minorHAnsi" w:hAnsiTheme="minorHAnsi" w:cstheme="minorHAnsi"/>
          <w:sz w:val="22"/>
        </w:rPr>
        <w:t>.</w:t>
      </w:r>
    </w:p>
    <w:p w14:paraId="30D2BBBB" w14:textId="321DF296" w:rsidR="00887805" w:rsidRPr="00A4762C" w:rsidRDefault="00887805" w:rsidP="004D1600">
      <w:pPr>
        <w:pStyle w:val="Akapitzlist"/>
        <w:numPr>
          <w:ilvl w:val="0"/>
          <w:numId w:val="83"/>
        </w:numPr>
        <w:spacing w:line="276" w:lineRule="auto"/>
        <w:ind w:left="284" w:hanging="284"/>
        <w:jc w:val="both"/>
        <w:rPr>
          <w:rFonts w:asciiTheme="minorHAnsi" w:hAnsiTheme="minorHAnsi" w:cstheme="minorHAnsi"/>
          <w:sz w:val="22"/>
        </w:rPr>
      </w:pPr>
      <w:r w:rsidRPr="00A4762C">
        <w:rPr>
          <w:rFonts w:asciiTheme="minorHAnsi" w:hAnsiTheme="minorHAnsi" w:cstheme="minorHAnsi"/>
          <w:sz w:val="22"/>
        </w:rPr>
        <w:t>Jednostki ogólnouczelniane, usługowe, wspierające i administracyjne:</w:t>
      </w:r>
    </w:p>
    <w:p w14:paraId="1A3CE62F" w14:textId="0991FC9F" w:rsidR="00887805" w:rsidRPr="00A4762C" w:rsidRDefault="00887805" w:rsidP="004D1600">
      <w:pPr>
        <w:pStyle w:val="Akapitzlist"/>
        <w:numPr>
          <w:ilvl w:val="1"/>
          <w:numId w:val="16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Galeria Salon Akademii</w:t>
      </w:r>
      <w:r w:rsidR="006508D6">
        <w:rPr>
          <w:rFonts w:asciiTheme="minorHAnsi" w:hAnsiTheme="minorHAnsi" w:cstheme="minorHAnsi"/>
          <w:sz w:val="22"/>
        </w:rPr>
        <w:t>;</w:t>
      </w:r>
    </w:p>
    <w:p w14:paraId="7236F743" w14:textId="79364D1C" w:rsidR="00887805" w:rsidRPr="00A4762C" w:rsidRDefault="00887805" w:rsidP="004D1600">
      <w:pPr>
        <w:pStyle w:val="Akapitzlist"/>
        <w:numPr>
          <w:ilvl w:val="1"/>
          <w:numId w:val="16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Wydawnictwo</w:t>
      </w:r>
      <w:r w:rsidR="006508D6">
        <w:rPr>
          <w:rFonts w:asciiTheme="minorHAnsi" w:hAnsiTheme="minorHAnsi" w:cstheme="minorHAnsi"/>
          <w:sz w:val="22"/>
        </w:rPr>
        <w:t>;</w:t>
      </w:r>
    </w:p>
    <w:p w14:paraId="6236F8A7" w14:textId="566F82CF" w:rsidR="00887805" w:rsidRPr="00A4762C" w:rsidRDefault="00887805" w:rsidP="004D1600">
      <w:pPr>
        <w:pStyle w:val="Akapitzlist"/>
        <w:numPr>
          <w:ilvl w:val="1"/>
          <w:numId w:val="16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Rektorat</w:t>
      </w:r>
      <w:r w:rsidR="006508D6">
        <w:rPr>
          <w:rFonts w:asciiTheme="minorHAnsi" w:hAnsiTheme="minorHAnsi" w:cstheme="minorHAnsi"/>
          <w:sz w:val="22"/>
        </w:rPr>
        <w:t>;</w:t>
      </w:r>
    </w:p>
    <w:p w14:paraId="6A4766C6" w14:textId="7EDF4064" w:rsidR="00887805" w:rsidRPr="00A4762C" w:rsidRDefault="00ED4383" w:rsidP="004D1600">
      <w:pPr>
        <w:pStyle w:val="Akapitzlist"/>
        <w:numPr>
          <w:ilvl w:val="1"/>
          <w:numId w:val="16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Biuro Rady Dyscypliny</w:t>
      </w:r>
      <w:r w:rsidR="006508D6">
        <w:rPr>
          <w:rFonts w:asciiTheme="minorHAnsi" w:hAnsiTheme="minorHAnsi" w:cstheme="minorHAnsi"/>
          <w:sz w:val="22"/>
        </w:rPr>
        <w:t>;</w:t>
      </w:r>
    </w:p>
    <w:p w14:paraId="292E0635" w14:textId="71CA92A7" w:rsidR="00887805" w:rsidRPr="00A4762C" w:rsidRDefault="00887805" w:rsidP="004D1600">
      <w:pPr>
        <w:pStyle w:val="Akapitzlist"/>
        <w:numPr>
          <w:ilvl w:val="1"/>
          <w:numId w:val="16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Dział Kadr i Płac</w:t>
      </w:r>
      <w:r w:rsidR="006508D6">
        <w:rPr>
          <w:rFonts w:asciiTheme="minorHAnsi" w:hAnsiTheme="minorHAnsi" w:cstheme="minorHAnsi"/>
          <w:sz w:val="22"/>
        </w:rPr>
        <w:t>;</w:t>
      </w:r>
    </w:p>
    <w:p w14:paraId="74897C46" w14:textId="18D10A36" w:rsidR="00887805" w:rsidRPr="00A4762C" w:rsidRDefault="00887805" w:rsidP="004D1600">
      <w:pPr>
        <w:pStyle w:val="Akapitzlist"/>
        <w:numPr>
          <w:ilvl w:val="1"/>
          <w:numId w:val="16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I</w:t>
      </w:r>
      <w:r w:rsidR="00ED4383" w:rsidRPr="00A4762C">
        <w:rPr>
          <w:rFonts w:asciiTheme="minorHAnsi" w:hAnsiTheme="minorHAnsi" w:cstheme="minorHAnsi"/>
          <w:sz w:val="22"/>
        </w:rPr>
        <w:t>nspektor Ochrony Danych</w:t>
      </w:r>
      <w:r w:rsidR="006508D6">
        <w:rPr>
          <w:rFonts w:asciiTheme="minorHAnsi" w:hAnsiTheme="minorHAnsi" w:cstheme="minorHAnsi"/>
          <w:sz w:val="22"/>
        </w:rPr>
        <w:t>;</w:t>
      </w:r>
    </w:p>
    <w:p w14:paraId="058C0B26" w14:textId="5FDE3AD9" w:rsidR="00887805" w:rsidRPr="00A4762C" w:rsidRDefault="00ED4383" w:rsidP="004D1600">
      <w:pPr>
        <w:pStyle w:val="Akapitzlist"/>
        <w:numPr>
          <w:ilvl w:val="1"/>
          <w:numId w:val="16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Samodzielne stanowisko do spraw planowania operacyjnego i ochrony informacji niejawnych</w:t>
      </w:r>
      <w:r w:rsidR="006508D6">
        <w:rPr>
          <w:rFonts w:asciiTheme="minorHAnsi" w:hAnsiTheme="minorHAnsi" w:cstheme="minorHAnsi"/>
          <w:sz w:val="22"/>
        </w:rPr>
        <w:t>;</w:t>
      </w:r>
    </w:p>
    <w:p w14:paraId="3A55A3D7" w14:textId="207EA81C" w:rsidR="00ED4383" w:rsidRPr="00A4762C" w:rsidRDefault="00ED4383" w:rsidP="004D1600">
      <w:pPr>
        <w:pStyle w:val="Akapitzlist"/>
        <w:numPr>
          <w:ilvl w:val="1"/>
          <w:numId w:val="168"/>
        </w:numPr>
        <w:spacing w:line="276" w:lineRule="auto"/>
        <w:ind w:left="567" w:hanging="283"/>
        <w:jc w:val="both"/>
        <w:rPr>
          <w:rFonts w:asciiTheme="minorHAnsi" w:hAnsiTheme="minorHAnsi" w:cstheme="minorHAnsi"/>
          <w:sz w:val="22"/>
        </w:rPr>
      </w:pPr>
      <w:r w:rsidRPr="00A4762C">
        <w:rPr>
          <w:rFonts w:asciiTheme="minorHAnsi" w:hAnsiTheme="minorHAnsi" w:cstheme="minorHAnsi"/>
          <w:sz w:val="22"/>
        </w:rPr>
        <w:t>Audytor wewnętrzny</w:t>
      </w:r>
      <w:r w:rsidR="006508D6">
        <w:rPr>
          <w:rFonts w:asciiTheme="minorHAnsi" w:hAnsiTheme="minorHAnsi" w:cstheme="minorHAnsi"/>
          <w:sz w:val="22"/>
        </w:rPr>
        <w:t>;</w:t>
      </w:r>
    </w:p>
    <w:p w14:paraId="5FE5CBBB" w14:textId="46967202" w:rsidR="00887805" w:rsidRPr="00A4762C" w:rsidRDefault="006508D6" w:rsidP="004D1600">
      <w:pPr>
        <w:pStyle w:val="Akapitzlist"/>
        <w:numPr>
          <w:ilvl w:val="1"/>
          <w:numId w:val="168"/>
        </w:numPr>
        <w:spacing w:line="276" w:lineRule="auto"/>
        <w:ind w:left="567" w:hanging="283"/>
        <w:jc w:val="both"/>
        <w:rPr>
          <w:rFonts w:asciiTheme="minorHAnsi" w:hAnsiTheme="minorHAnsi" w:cstheme="minorHAnsi"/>
          <w:sz w:val="22"/>
        </w:rPr>
      </w:pPr>
      <w:r>
        <w:rPr>
          <w:rFonts w:asciiTheme="minorHAnsi" w:hAnsiTheme="minorHAnsi" w:cstheme="minorHAnsi"/>
          <w:sz w:val="22"/>
        </w:rPr>
        <w:t>Dział Prawny.</w:t>
      </w:r>
    </w:p>
    <w:p w14:paraId="5B2222BD" w14:textId="77777777" w:rsidR="00887805" w:rsidRPr="00A4762C" w:rsidRDefault="00887805" w:rsidP="006508D6">
      <w:pPr>
        <w:spacing w:after="0" w:line="276" w:lineRule="auto"/>
        <w:ind w:left="0"/>
        <w:rPr>
          <w:rFonts w:asciiTheme="minorHAnsi" w:hAnsiTheme="minorHAnsi" w:cstheme="minorHAnsi"/>
          <w:b/>
        </w:rPr>
      </w:pPr>
    </w:p>
    <w:p w14:paraId="32F504EC" w14:textId="7821CA4C" w:rsidR="00E379EA" w:rsidRPr="00A4762C" w:rsidRDefault="00E379EA" w:rsidP="003D5D49">
      <w:pPr>
        <w:spacing w:after="0" w:line="276" w:lineRule="auto"/>
        <w:ind w:left="0"/>
        <w:rPr>
          <w:rFonts w:asciiTheme="minorHAnsi" w:hAnsiTheme="minorHAnsi" w:cstheme="minorHAnsi"/>
          <w:b/>
        </w:rPr>
      </w:pPr>
      <w:r w:rsidRPr="00A4762C">
        <w:rPr>
          <w:rFonts w:asciiTheme="minorHAnsi" w:hAnsiTheme="minorHAnsi" w:cstheme="minorHAnsi"/>
          <w:b/>
        </w:rPr>
        <w:t>Jednostki organizacyjne podporządkowane Prorektorowi do spraw rozwoju</w:t>
      </w:r>
      <w:r w:rsidR="00887805" w:rsidRPr="00A4762C">
        <w:rPr>
          <w:rFonts w:asciiTheme="minorHAnsi" w:hAnsiTheme="minorHAnsi" w:cstheme="minorHAnsi"/>
          <w:b/>
        </w:rPr>
        <w:t xml:space="preserve"> i inwestycji</w:t>
      </w:r>
      <w:r w:rsidR="007F5896">
        <w:rPr>
          <w:rFonts w:asciiTheme="minorHAnsi" w:hAnsiTheme="minorHAnsi" w:cstheme="minorHAnsi"/>
          <w:b/>
        </w:rPr>
        <w:t>:</w:t>
      </w:r>
    </w:p>
    <w:p w14:paraId="52C431EF" w14:textId="0F93EDE7" w:rsidR="00ED4383" w:rsidRPr="004D1600" w:rsidRDefault="00ED4383" w:rsidP="004D1600">
      <w:pPr>
        <w:spacing w:line="276" w:lineRule="auto"/>
        <w:ind w:left="0"/>
        <w:rPr>
          <w:rFonts w:asciiTheme="minorHAnsi" w:hAnsiTheme="minorHAnsi" w:cstheme="minorHAnsi"/>
          <w:sz w:val="22"/>
        </w:rPr>
      </w:pPr>
      <w:r w:rsidRPr="004D1600">
        <w:rPr>
          <w:rFonts w:asciiTheme="minorHAnsi" w:hAnsiTheme="minorHAnsi" w:cstheme="minorHAnsi"/>
          <w:sz w:val="22"/>
        </w:rPr>
        <w:t>Muzeum</w:t>
      </w:r>
      <w:r w:rsidR="00252A8A">
        <w:rPr>
          <w:rFonts w:asciiTheme="minorHAnsi" w:hAnsiTheme="minorHAnsi" w:cstheme="minorHAnsi"/>
          <w:sz w:val="22"/>
        </w:rPr>
        <w:t>.</w:t>
      </w:r>
    </w:p>
    <w:p w14:paraId="7CFD2576" w14:textId="77777777" w:rsidR="00ED4383" w:rsidRPr="00A4762C" w:rsidRDefault="00ED4383" w:rsidP="003D5D49">
      <w:pPr>
        <w:spacing w:after="0" w:line="276" w:lineRule="auto"/>
        <w:ind w:left="0" w:firstLine="0"/>
        <w:rPr>
          <w:rFonts w:asciiTheme="minorHAnsi" w:hAnsiTheme="minorHAnsi" w:cstheme="minorHAnsi"/>
          <w:b/>
        </w:rPr>
      </w:pPr>
    </w:p>
    <w:p w14:paraId="3FDE0D39" w14:textId="060B01D7" w:rsidR="00E379EA" w:rsidRPr="00A4762C" w:rsidRDefault="00E379EA" w:rsidP="003D5D49">
      <w:pPr>
        <w:spacing w:after="0" w:line="276" w:lineRule="auto"/>
        <w:ind w:left="0"/>
        <w:rPr>
          <w:rFonts w:asciiTheme="minorHAnsi" w:hAnsiTheme="minorHAnsi" w:cstheme="minorHAnsi"/>
          <w:b/>
        </w:rPr>
      </w:pPr>
      <w:r w:rsidRPr="00A4762C">
        <w:rPr>
          <w:rFonts w:asciiTheme="minorHAnsi" w:hAnsiTheme="minorHAnsi" w:cstheme="minorHAnsi"/>
          <w:b/>
        </w:rPr>
        <w:t>Jednostki organizacyjne podporządkowane Prorektorowi do spraw studenckich</w:t>
      </w:r>
      <w:r w:rsidR="007F5896">
        <w:rPr>
          <w:rFonts w:asciiTheme="minorHAnsi" w:hAnsiTheme="minorHAnsi" w:cstheme="minorHAnsi"/>
          <w:b/>
        </w:rPr>
        <w:t>:</w:t>
      </w:r>
      <w:r w:rsidRPr="00A4762C">
        <w:rPr>
          <w:rFonts w:asciiTheme="minorHAnsi" w:hAnsiTheme="minorHAnsi" w:cstheme="minorHAnsi"/>
          <w:b/>
        </w:rPr>
        <w:t xml:space="preserve"> </w:t>
      </w:r>
    </w:p>
    <w:p w14:paraId="3DA2ECBD" w14:textId="302B4289" w:rsidR="006D2637" w:rsidRDefault="006D2637" w:rsidP="004D1600">
      <w:pPr>
        <w:pStyle w:val="Akapitzlist"/>
        <w:numPr>
          <w:ilvl w:val="0"/>
          <w:numId w:val="244"/>
        </w:numPr>
        <w:spacing w:line="276" w:lineRule="auto"/>
        <w:jc w:val="both"/>
        <w:rPr>
          <w:rFonts w:asciiTheme="minorHAnsi" w:hAnsiTheme="minorHAnsi" w:cstheme="minorHAnsi"/>
          <w:sz w:val="22"/>
        </w:rPr>
      </w:pPr>
      <w:r w:rsidRPr="00A4762C">
        <w:rPr>
          <w:rFonts w:asciiTheme="minorHAnsi" w:hAnsiTheme="minorHAnsi" w:cstheme="minorHAnsi"/>
          <w:sz w:val="22"/>
        </w:rPr>
        <w:t>Studium Języków Obcych</w:t>
      </w:r>
      <w:r w:rsidR="007F5896">
        <w:rPr>
          <w:rFonts w:asciiTheme="minorHAnsi" w:hAnsiTheme="minorHAnsi" w:cstheme="minorHAnsi"/>
          <w:sz w:val="22"/>
        </w:rPr>
        <w:t>;</w:t>
      </w:r>
    </w:p>
    <w:p w14:paraId="1C8BB609" w14:textId="3DD7AF13" w:rsidR="00A803F6" w:rsidRPr="00A4762C" w:rsidRDefault="00A803F6" w:rsidP="004D1600">
      <w:pPr>
        <w:pStyle w:val="Akapitzlist"/>
        <w:numPr>
          <w:ilvl w:val="0"/>
          <w:numId w:val="244"/>
        </w:numPr>
        <w:spacing w:line="276" w:lineRule="auto"/>
        <w:jc w:val="both"/>
        <w:rPr>
          <w:rFonts w:asciiTheme="minorHAnsi" w:hAnsiTheme="minorHAnsi" w:cstheme="minorHAnsi"/>
          <w:sz w:val="22"/>
        </w:rPr>
      </w:pPr>
      <w:r>
        <w:rPr>
          <w:rFonts w:asciiTheme="minorHAnsi" w:hAnsiTheme="minorHAnsi" w:cstheme="minorHAnsi"/>
          <w:sz w:val="22"/>
        </w:rPr>
        <w:t xml:space="preserve">Studium </w:t>
      </w:r>
      <w:r w:rsidR="007F5896">
        <w:rPr>
          <w:rFonts w:asciiTheme="minorHAnsi" w:hAnsiTheme="minorHAnsi" w:cstheme="minorHAnsi"/>
          <w:sz w:val="22"/>
        </w:rPr>
        <w:t>Pedagogiczne;</w:t>
      </w:r>
    </w:p>
    <w:p w14:paraId="2E60E7E7" w14:textId="71FF975A" w:rsidR="006D2637" w:rsidRPr="00A4762C" w:rsidRDefault="006D2637" w:rsidP="004D1600">
      <w:pPr>
        <w:pStyle w:val="Akapitzlist"/>
        <w:numPr>
          <w:ilvl w:val="0"/>
          <w:numId w:val="244"/>
        </w:numPr>
        <w:spacing w:line="276" w:lineRule="auto"/>
        <w:jc w:val="both"/>
        <w:rPr>
          <w:rFonts w:asciiTheme="minorHAnsi" w:hAnsiTheme="minorHAnsi" w:cstheme="minorHAnsi"/>
          <w:sz w:val="22"/>
        </w:rPr>
      </w:pPr>
      <w:r w:rsidRPr="00A4762C">
        <w:rPr>
          <w:rFonts w:asciiTheme="minorHAnsi" w:hAnsiTheme="minorHAnsi" w:cstheme="minorHAnsi"/>
          <w:sz w:val="22"/>
        </w:rPr>
        <w:t>Studium Wychowania Fizycznego i Sportu</w:t>
      </w:r>
      <w:r w:rsidR="007F5896">
        <w:rPr>
          <w:rFonts w:asciiTheme="minorHAnsi" w:hAnsiTheme="minorHAnsi" w:cstheme="minorHAnsi"/>
          <w:sz w:val="22"/>
        </w:rPr>
        <w:t>;</w:t>
      </w:r>
    </w:p>
    <w:p w14:paraId="38AE1E31" w14:textId="245D83EA" w:rsidR="00887805" w:rsidRPr="00A4762C" w:rsidRDefault="00887805" w:rsidP="004D1600">
      <w:pPr>
        <w:pStyle w:val="Akapitzlist"/>
        <w:numPr>
          <w:ilvl w:val="0"/>
          <w:numId w:val="244"/>
        </w:numPr>
        <w:spacing w:line="276" w:lineRule="auto"/>
        <w:jc w:val="both"/>
        <w:rPr>
          <w:rFonts w:asciiTheme="minorHAnsi" w:hAnsiTheme="minorHAnsi" w:cstheme="minorHAnsi"/>
          <w:sz w:val="22"/>
        </w:rPr>
      </w:pPr>
      <w:r w:rsidRPr="00A4762C">
        <w:rPr>
          <w:rFonts w:asciiTheme="minorHAnsi" w:hAnsiTheme="minorHAnsi" w:cstheme="minorHAnsi"/>
          <w:sz w:val="22"/>
        </w:rPr>
        <w:t>Biblioteka Główna</w:t>
      </w:r>
      <w:r w:rsidR="007F5896">
        <w:rPr>
          <w:rFonts w:asciiTheme="minorHAnsi" w:hAnsiTheme="minorHAnsi" w:cstheme="minorHAnsi"/>
          <w:sz w:val="22"/>
        </w:rPr>
        <w:t>;</w:t>
      </w:r>
    </w:p>
    <w:p w14:paraId="1E3060EF" w14:textId="507F471B" w:rsidR="00887805" w:rsidRPr="00A4762C" w:rsidRDefault="00887805" w:rsidP="004D1600">
      <w:pPr>
        <w:pStyle w:val="Akapitzlist"/>
        <w:numPr>
          <w:ilvl w:val="0"/>
          <w:numId w:val="244"/>
        </w:numPr>
        <w:spacing w:line="276" w:lineRule="auto"/>
        <w:jc w:val="both"/>
        <w:rPr>
          <w:rFonts w:asciiTheme="minorHAnsi" w:hAnsiTheme="minorHAnsi" w:cstheme="minorHAnsi"/>
          <w:sz w:val="22"/>
        </w:rPr>
      </w:pPr>
      <w:r w:rsidRPr="00A4762C">
        <w:rPr>
          <w:rFonts w:asciiTheme="minorHAnsi" w:hAnsiTheme="minorHAnsi" w:cstheme="minorHAnsi"/>
          <w:sz w:val="22"/>
        </w:rPr>
        <w:t>Archiwum</w:t>
      </w:r>
      <w:r w:rsidR="007F5896">
        <w:rPr>
          <w:rFonts w:asciiTheme="minorHAnsi" w:hAnsiTheme="minorHAnsi" w:cstheme="minorHAnsi"/>
          <w:sz w:val="22"/>
        </w:rPr>
        <w:t>;</w:t>
      </w:r>
    </w:p>
    <w:p w14:paraId="5D67FBF5" w14:textId="369E8A60" w:rsidR="006D2637" w:rsidRPr="00A4762C" w:rsidRDefault="006D2637" w:rsidP="004D1600">
      <w:pPr>
        <w:pStyle w:val="Akapitzlist"/>
        <w:numPr>
          <w:ilvl w:val="0"/>
          <w:numId w:val="244"/>
        </w:numPr>
        <w:spacing w:line="276" w:lineRule="auto"/>
        <w:jc w:val="both"/>
        <w:rPr>
          <w:rFonts w:asciiTheme="minorHAnsi" w:hAnsiTheme="minorHAnsi" w:cstheme="minorHAnsi"/>
          <w:sz w:val="22"/>
        </w:rPr>
      </w:pPr>
      <w:r w:rsidRPr="00A4762C">
        <w:rPr>
          <w:rFonts w:asciiTheme="minorHAnsi" w:hAnsiTheme="minorHAnsi" w:cstheme="minorHAnsi"/>
          <w:sz w:val="22"/>
        </w:rPr>
        <w:t xml:space="preserve">Dział </w:t>
      </w:r>
      <w:r w:rsidR="00887805" w:rsidRPr="00A4762C">
        <w:rPr>
          <w:rFonts w:asciiTheme="minorHAnsi" w:hAnsiTheme="minorHAnsi" w:cstheme="minorHAnsi"/>
          <w:sz w:val="22"/>
        </w:rPr>
        <w:t>Nauczania</w:t>
      </w:r>
      <w:r w:rsidR="007F5896">
        <w:rPr>
          <w:rFonts w:asciiTheme="minorHAnsi" w:hAnsiTheme="minorHAnsi" w:cstheme="minorHAnsi"/>
          <w:sz w:val="22"/>
        </w:rPr>
        <w:t>.</w:t>
      </w:r>
    </w:p>
    <w:p w14:paraId="3A4D52F0" w14:textId="673B07CB" w:rsidR="006D2637" w:rsidRPr="00A4762C" w:rsidRDefault="006D2637" w:rsidP="006508D6">
      <w:pPr>
        <w:spacing w:after="0" w:line="276" w:lineRule="auto"/>
        <w:ind w:left="0" w:firstLine="0"/>
        <w:rPr>
          <w:rFonts w:asciiTheme="minorHAnsi" w:hAnsiTheme="minorHAnsi" w:cstheme="minorHAnsi"/>
          <w:sz w:val="22"/>
        </w:rPr>
      </w:pPr>
    </w:p>
    <w:p w14:paraId="0583723D" w14:textId="69E79FD9" w:rsidR="00ED4383" w:rsidRPr="00A4762C" w:rsidRDefault="00ED4383" w:rsidP="006508D6">
      <w:pPr>
        <w:spacing w:line="276" w:lineRule="auto"/>
        <w:ind w:left="0"/>
        <w:rPr>
          <w:rFonts w:asciiTheme="minorHAnsi" w:hAnsiTheme="minorHAnsi" w:cstheme="minorHAnsi"/>
          <w:b/>
        </w:rPr>
      </w:pPr>
      <w:r w:rsidRPr="00A4762C">
        <w:rPr>
          <w:rFonts w:asciiTheme="minorHAnsi" w:hAnsiTheme="minorHAnsi" w:cstheme="minorHAnsi"/>
          <w:b/>
        </w:rPr>
        <w:t>Jednostki organizacyjne podporządkowane Pełnomocnikowi do</w:t>
      </w:r>
      <w:r w:rsidR="00887805" w:rsidRPr="00A4762C">
        <w:rPr>
          <w:rFonts w:asciiTheme="minorHAnsi" w:hAnsiTheme="minorHAnsi" w:cstheme="minorHAnsi"/>
          <w:b/>
        </w:rPr>
        <w:t xml:space="preserve"> spraw</w:t>
      </w:r>
      <w:r w:rsidRPr="00A4762C">
        <w:rPr>
          <w:rFonts w:asciiTheme="minorHAnsi" w:hAnsiTheme="minorHAnsi" w:cstheme="minorHAnsi"/>
          <w:b/>
        </w:rPr>
        <w:t xml:space="preserve"> nauki i jakości kształcenia</w:t>
      </w:r>
      <w:r w:rsidR="007F5896">
        <w:rPr>
          <w:rFonts w:asciiTheme="minorHAnsi" w:hAnsiTheme="minorHAnsi" w:cstheme="minorHAnsi"/>
          <w:b/>
        </w:rPr>
        <w:t>:</w:t>
      </w:r>
    </w:p>
    <w:p w14:paraId="5EA6E903" w14:textId="1258A781" w:rsidR="00ED4383" w:rsidRPr="00A4762C" w:rsidRDefault="00ED4383" w:rsidP="004D1600">
      <w:pPr>
        <w:pStyle w:val="Akapitzlist"/>
        <w:numPr>
          <w:ilvl w:val="0"/>
          <w:numId w:val="246"/>
        </w:numPr>
        <w:spacing w:line="276" w:lineRule="auto"/>
        <w:jc w:val="both"/>
        <w:rPr>
          <w:rFonts w:asciiTheme="minorHAnsi" w:hAnsiTheme="minorHAnsi" w:cstheme="minorHAnsi"/>
          <w:sz w:val="22"/>
        </w:rPr>
      </w:pPr>
      <w:r w:rsidRPr="00A4762C">
        <w:rPr>
          <w:rFonts w:asciiTheme="minorHAnsi" w:hAnsiTheme="minorHAnsi" w:cstheme="minorHAnsi"/>
          <w:sz w:val="22"/>
        </w:rPr>
        <w:t>Dział Artystyczno-Badawczy</w:t>
      </w:r>
      <w:r w:rsidR="007F5896">
        <w:rPr>
          <w:rFonts w:asciiTheme="minorHAnsi" w:hAnsiTheme="minorHAnsi" w:cstheme="minorHAnsi"/>
          <w:sz w:val="22"/>
        </w:rPr>
        <w:t>;</w:t>
      </w:r>
    </w:p>
    <w:p w14:paraId="01510981" w14:textId="5B22463F" w:rsidR="00887805" w:rsidRPr="00A4762C" w:rsidRDefault="00887805" w:rsidP="004D1600">
      <w:pPr>
        <w:pStyle w:val="Akapitzlist"/>
        <w:numPr>
          <w:ilvl w:val="0"/>
          <w:numId w:val="246"/>
        </w:numPr>
        <w:spacing w:line="276" w:lineRule="auto"/>
        <w:jc w:val="both"/>
        <w:rPr>
          <w:rFonts w:asciiTheme="minorHAnsi" w:hAnsiTheme="minorHAnsi" w:cstheme="minorHAnsi"/>
          <w:sz w:val="22"/>
        </w:rPr>
      </w:pPr>
      <w:r w:rsidRPr="00A4762C">
        <w:rPr>
          <w:rFonts w:asciiTheme="minorHAnsi" w:hAnsiTheme="minorHAnsi" w:cstheme="minorHAnsi"/>
          <w:sz w:val="22"/>
        </w:rPr>
        <w:t>Sekcja Spraw Programowych i Jakości Kształcenia (w ramach Działu Nauczania)</w:t>
      </w:r>
      <w:r w:rsidR="007F5896">
        <w:rPr>
          <w:rFonts w:asciiTheme="minorHAnsi" w:hAnsiTheme="minorHAnsi" w:cstheme="minorHAnsi"/>
          <w:sz w:val="22"/>
        </w:rPr>
        <w:t>.</w:t>
      </w:r>
    </w:p>
    <w:p w14:paraId="7AAA3AE3" w14:textId="77777777" w:rsidR="00ED4383" w:rsidRPr="00A4762C" w:rsidRDefault="00ED4383" w:rsidP="006508D6">
      <w:pPr>
        <w:spacing w:after="0" w:line="276" w:lineRule="auto"/>
        <w:ind w:left="0" w:firstLine="0"/>
        <w:rPr>
          <w:rFonts w:asciiTheme="minorHAnsi" w:hAnsiTheme="minorHAnsi" w:cstheme="minorHAnsi"/>
          <w:sz w:val="22"/>
        </w:rPr>
      </w:pPr>
    </w:p>
    <w:p w14:paraId="3C4B4091" w14:textId="3EDDE438" w:rsidR="00ED4383" w:rsidRPr="00A4762C" w:rsidRDefault="00ED4383" w:rsidP="003D5D49">
      <w:pPr>
        <w:spacing w:after="0" w:line="276" w:lineRule="auto"/>
        <w:ind w:left="0"/>
        <w:rPr>
          <w:rFonts w:asciiTheme="minorHAnsi" w:hAnsiTheme="minorHAnsi" w:cstheme="minorHAnsi"/>
          <w:b/>
        </w:rPr>
      </w:pPr>
      <w:r w:rsidRPr="00A4762C">
        <w:rPr>
          <w:rFonts w:asciiTheme="minorHAnsi" w:hAnsiTheme="minorHAnsi" w:cstheme="minorHAnsi"/>
          <w:b/>
        </w:rPr>
        <w:t xml:space="preserve">Jednostki organizacyjne podporządkowane Pełnomocnikowi do spraw </w:t>
      </w:r>
      <w:r w:rsidR="00887805" w:rsidRPr="00A4762C">
        <w:rPr>
          <w:rFonts w:asciiTheme="minorHAnsi" w:hAnsiTheme="minorHAnsi" w:cstheme="minorHAnsi"/>
          <w:b/>
        </w:rPr>
        <w:t xml:space="preserve">współpracy </w:t>
      </w:r>
      <w:r w:rsidR="00EB632C">
        <w:rPr>
          <w:rFonts w:asciiTheme="minorHAnsi" w:hAnsiTheme="minorHAnsi" w:cstheme="minorHAnsi"/>
          <w:b/>
        </w:rPr>
        <w:t xml:space="preserve">                              </w:t>
      </w:r>
      <w:r w:rsidR="00887805" w:rsidRPr="00A4762C">
        <w:rPr>
          <w:rFonts w:asciiTheme="minorHAnsi" w:hAnsiTheme="minorHAnsi" w:cstheme="minorHAnsi"/>
          <w:b/>
        </w:rPr>
        <w:t>z zagranicą i promocji:</w:t>
      </w:r>
    </w:p>
    <w:p w14:paraId="598ABFFD" w14:textId="064F3512" w:rsidR="00ED4383" w:rsidRPr="004D1600" w:rsidRDefault="00887805" w:rsidP="004D1600">
      <w:pPr>
        <w:spacing w:line="276" w:lineRule="auto"/>
        <w:ind w:left="0"/>
        <w:rPr>
          <w:rFonts w:asciiTheme="minorHAnsi" w:hAnsiTheme="minorHAnsi" w:cstheme="minorHAnsi"/>
          <w:sz w:val="22"/>
        </w:rPr>
      </w:pPr>
      <w:r w:rsidRPr="004D1600">
        <w:rPr>
          <w:rFonts w:asciiTheme="minorHAnsi" w:hAnsiTheme="minorHAnsi" w:cstheme="minorHAnsi"/>
          <w:sz w:val="22"/>
        </w:rPr>
        <w:t>Biuro</w:t>
      </w:r>
      <w:r w:rsidR="00ED4383" w:rsidRPr="004D1600">
        <w:rPr>
          <w:rFonts w:asciiTheme="minorHAnsi" w:hAnsiTheme="minorHAnsi" w:cstheme="minorHAnsi"/>
          <w:sz w:val="22"/>
        </w:rPr>
        <w:t xml:space="preserve"> Promocji i Współpracy</w:t>
      </w:r>
      <w:r w:rsidR="007F5896" w:rsidRPr="004D1600">
        <w:rPr>
          <w:rFonts w:asciiTheme="minorHAnsi" w:hAnsiTheme="minorHAnsi" w:cstheme="minorHAnsi"/>
          <w:sz w:val="22"/>
        </w:rPr>
        <w:t>.</w:t>
      </w:r>
    </w:p>
    <w:p w14:paraId="453FD13F" w14:textId="77777777" w:rsidR="00ED4383" w:rsidRPr="00A4762C" w:rsidRDefault="00ED4383" w:rsidP="006508D6">
      <w:pPr>
        <w:spacing w:after="0" w:line="276" w:lineRule="auto"/>
        <w:ind w:left="0" w:firstLine="0"/>
        <w:rPr>
          <w:rFonts w:asciiTheme="minorHAnsi" w:hAnsiTheme="minorHAnsi" w:cstheme="minorHAnsi"/>
          <w:sz w:val="22"/>
        </w:rPr>
      </w:pPr>
    </w:p>
    <w:p w14:paraId="10394231" w14:textId="5AAB4F93" w:rsidR="006D2637" w:rsidRPr="00A4762C" w:rsidRDefault="00E379EA" w:rsidP="003D5D49">
      <w:pPr>
        <w:spacing w:after="0" w:line="276" w:lineRule="auto"/>
        <w:ind w:left="0"/>
        <w:rPr>
          <w:rFonts w:asciiTheme="minorHAnsi" w:hAnsiTheme="minorHAnsi" w:cstheme="minorHAnsi"/>
          <w:b/>
        </w:rPr>
      </w:pPr>
      <w:r w:rsidRPr="00A4762C">
        <w:rPr>
          <w:rFonts w:asciiTheme="minorHAnsi" w:hAnsiTheme="minorHAnsi" w:cstheme="minorHAnsi"/>
          <w:b/>
        </w:rPr>
        <w:t>Jednostki organizacyjne podporządkowane Kanclerzowi</w:t>
      </w:r>
      <w:r w:rsidR="007F5896">
        <w:rPr>
          <w:rFonts w:asciiTheme="minorHAnsi" w:hAnsiTheme="minorHAnsi" w:cstheme="minorHAnsi"/>
          <w:b/>
        </w:rPr>
        <w:t>:</w:t>
      </w:r>
    </w:p>
    <w:p w14:paraId="7FAD0A38" w14:textId="786F8935" w:rsidR="006D2637" w:rsidRPr="00A4762C" w:rsidRDefault="006D2637" w:rsidP="004D1600">
      <w:pPr>
        <w:pStyle w:val="Akapitzlist"/>
        <w:numPr>
          <w:ilvl w:val="0"/>
          <w:numId w:val="247"/>
        </w:numPr>
        <w:spacing w:line="276" w:lineRule="auto"/>
        <w:jc w:val="both"/>
        <w:rPr>
          <w:rFonts w:asciiTheme="minorHAnsi" w:hAnsiTheme="minorHAnsi" w:cstheme="minorHAnsi"/>
          <w:sz w:val="22"/>
        </w:rPr>
      </w:pPr>
      <w:r w:rsidRPr="00A4762C">
        <w:rPr>
          <w:rFonts w:asciiTheme="minorHAnsi" w:hAnsiTheme="minorHAnsi" w:cstheme="minorHAnsi"/>
          <w:sz w:val="22"/>
        </w:rPr>
        <w:t xml:space="preserve">Dział </w:t>
      </w:r>
      <w:r w:rsidR="00887805" w:rsidRPr="00A4762C">
        <w:rPr>
          <w:rFonts w:asciiTheme="minorHAnsi" w:hAnsiTheme="minorHAnsi" w:cstheme="minorHAnsi"/>
          <w:sz w:val="22"/>
        </w:rPr>
        <w:t>Administracji</w:t>
      </w:r>
      <w:r w:rsidR="007F5896">
        <w:rPr>
          <w:rFonts w:asciiTheme="minorHAnsi" w:hAnsiTheme="minorHAnsi" w:cstheme="minorHAnsi"/>
          <w:sz w:val="22"/>
        </w:rPr>
        <w:t>;</w:t>
      </w:r>
    </w:p>
    <w:p w14:paraId="407B40EA" w14:textId="35603F6A" w:rsidR="00887805" w:rsidRPr="00A4762C" w:rsidRDefault="00887805" w:rsidP="004D1600">
      <w:pPr>
        <w:pStyle w:val="Akapitzlist"/>
        <w:numPr>
          <w:ilvl w:val="0"/>
          <w:numId w:val="247"/>
        </w:numPr>
        <w:spacing w:line="276" w:lineRule="auto"/>
        <w:jc w:val="both"/>
        <w:rPr>
          <w:rFonts w:asciiTheme="minorHAnsi" w:hAnsiTheme="minorHAnsi" w:cstheme="minorHAnsi"/>
          <w:sz w:val="22"/>
        </w:rPr>
      </w:pPr>
      <w:r w:rsidRPr="00A4762C">
        <w:rPr>
          <w:rFonts w:asciiTheme="minorHAnsi" w:hAnsiTheme="minorHAnsi" w:cstheme="minorHAnsi"/>
          <w:sz w:val="22"/>
        </w:rPr>
        <w:t xml:space="preserve">Kancelaria </w:t>
      </w:r>
      <w:r w:rsidR="00EC6B94">
        <w:rPr>
          <w:rFonts w:asciiTheme="minorHAnsi" w:hAnsiTheme="minorHAnsi" w:cstheme="minorHAnsi"/>
          <w:sz w:val="22"/>
        </w:rPr>
        <w:t>Główna</w:t>
      </w:r>
      <w:r w:rsidR="007F5896">
        <w:rPr>
          <w:rFonts w:asciiTheme="minorHAnsi" w:hAnsiTheme="minorHAnsi" w:cstheme="minorHAnsi"/>
          <w:sz w:val="22"/>
        </w:rPr>
        <w:t>;</w:t>
      </w:r>
    </w:p>
    <w:p w14:paraId="01616F09" w14:textId="71310D6F" w:rsidR="00887805" w:rsidRPr="00A4762C" w:rsidRDefault="00887805" w:rsidP="004D1600">
      <w:pPr>
        <w:pStyle w:val="Akapitzlist"/>
        <w:numPr>
          <w:ilvl w:val="0"/>
          <w:numId w:val="247"/>
        </w:numPr>
        <w:spacing w:line="276" w:lineRule="auto"/>
        <w:jc w:val="both"/>
        <w:rPr>
          <w:rFonts w:asciiTheme="minorHAnsi" w:hAnsiTheme="minorHAnsi" w:cstheme="minorHAnsi"/>
          <w:sz w:val="22"/>
        </w:rPr>
      </w:pPr>
      <w:r w:rsidRPr="00A4762C">
        <w:rPr>
          <w:rFonts w:asciiTheme="minorHAnsi" w:hAnsiTheme="minorHAnsi" w:cstheme="minorHAnsi"/>
          <w:sz w:val="22"/>
        </w:rPr>
        <w:t>Sekretariat Kanclerza</w:t>
      </w:r>
      <w:r w:rsidR="007F5896">
        <w:rPr>
          <w:rFonts w:asciiTheme="minorHAnsi" w:hAnsiTheme="minorHAnsi" w:cstheme="minorHAnsi"/>
          <w:sz w:val="22"/>
        </w:rPr>
        <w:t>;</w:t>
      </w:r>
    </w:p>
    <w:p w14:paraId="3B0EAFD1" w14:textId="07A19FE4" w:rsidR="00FC0F83" w:rsidRPr="00A4762C" w:rsidRDefault="00FC0F83" w:rsidP="004D1600">
      <w:pPr>
        <w:pStyle w:val="Akapitzlist"/>
        <w:numPr>
          <w:ilvl w:val="0"/>
          <w:numId w:val="247"/>
        </w:numPr>
        <w:spacing w:line="276" w:lineRule="auto"/>
        <w:jc w:val="both"/>
        <w:rPr>
          <w:rFonts w:asciiTheme="minorHAnsi" w:hAnsiTheme="minorHAnsi" w:cstheme="minorHAnsi"/>
          <w:sz w:val="22"/>
        </w:rPr>
      </w:pPr>
      <w:r w:rsidRPr="00A4762C">
        <w:rPr>
          <w:rFonts w:asciiTheme="minorHAnsi" w:hAnsiTheme="minorHAnsi" w:cstheme="minorHAnsi"/>
          <w:sz w:val="22"/>
        </w:rPr>
        <w:t>Dom Plenerowy w Dłużewie</w:t>
      </w:r>
      <w:r w:rsidR="007F5896">
        <w:rPr>
          <w:rFonts w:asciiTheme="minorHAnsi" w:hAnsiTheme="minorHAnsi" w:cstheme="minorHAnsi"/>
          <w:sz w:val="22"/>
        </w:rPr>
        <w:t>.</w:t>
      </w:r>
    </w:p>
    <w:p w14:paraId="24E5E1AF" w14:textId="480E85F0" w:rsidR="00ED4383" w:rsidRPr="00A4762C" w:rsidRDefault="00ED4383" w:rsidP="006508D6">
      <w:pPr>
        <w:spacing w:after="0" w:line="276" w:lineRule="auto"/>
        <w:ind w:left="0" w:firstLine="0"/>
        <w:rPr>
          <w:rFonts w:asciiTheme="minorHAnsi" w:hAnsiTheme="minorHAnsi" w:cstheme="minorHAnsi"/>
          <w:sz w:val="22"/>
        </w:rPr>
      </w:pPr>
    </w:p>
    <w:p w14:paraId="7E85753E" w14:textId="33231415" w:rsidR="00887805" w:rsidRPr="00A4762C" w:rsidRDefault="00887805" w:rsidP="003D5D49">
      <w:pPr>
        <w:spacing w:after="0" w:line="276" w:lineRule="auto"/>
        <w:ind w:left="0"/>
        <w:rPr>
          <w:rFonts w:asciiTheme="minorHAnsi" w:hAnsiTheme="minorHAnsi" w:cstheme="minorHAnsi"/>
          <w:b/>
        </w:rPr>
      </w:pPr>
      <w:r w:rsidRPr="00A4762C">
        <w:rPr>
          <w:rFonts w:asciiTheme="minorHAnsi" w:hAnsiTheme="minorHAnsi" w:cstheme="minorHAnsi"/>
          <w:b/>
        </w:rPr>
        <w:t>Jednostki organizacyjne podporządkowane Kwestorowi</w:t>
      </w:r>
      <w:r w:rsidR="007F5896">
        <w:rPr>
          <w:rFonts w:asciiTheme="minorHAnsi" w:hAnsiTheme="minorHAnsi" w:cstheme="minorHAnsi"/>
          <w:b/>
        </w:rPr>
        <w:t>:</w:t>
      </w:r>
    </w:p>
    <w:p w14:paraId="60EFBCD0" w14:textId="6A80861D" w:rsidR="00887805" w:rsidRPr="004D1600" w:rsidRDefault="00887805" w:rsidP="004D1600">
      <w:pPr>
        <w:spacing w:line="276" w:lineRule="auto"/>
        <w:ind w:left="0"/>
        <w:rPr>
          <w:rFonts w:asciiTheme="minorHAnsi" w:hAnsiTheme="minorHAnsi" w:cstheme="minorHAnsi"/>
          <w:sz w:val="22"/>
        </w:rPr>
      </w:pPr>
      <w:r w:rsidRPr="004D1600">
        <w:rPr>
          <w:rFonts w:asciiTheme="minorHAnsi" w:hAnsiTheme="minorHAnsi" w:cstheme="minorHAnsi"/>
          <w:sz w:val="22"/>
        </w:rPr>
        <w:t>Kwestura</w:t>
      </w:r>
      <w:r w:rsidR="007F5896" w:rsidRPr="004D1600">
        <w:rPr>
          <w:rFonts w:asciiTheme="minorHAnsi" w:hAnsiTheme="minorHAnsi" w:cstheme="minorHAnsi"/>
          <w:sz w:val="22"/>
        </w:rPr>
        <w:t>.</w:t>
      </w:r>
    </w:p>
    <w:p w14:paraId="703527A5" w14:textId="77777777" w:rsidR="00887805" w:rsidRPr="00A4762C" w:rsidRDefault="00887805" w:rsidP="006508D6">
      <w:pPr>
        <w:spacing w:after="0" w:line="276" w:lineRule="auto"/>
        <w:ind w:left="0" w:firstLine="0"/>
        <w:rPr>
          <w:rFonts w:asciiTheme="minorHAnsi" w:hAnsiTheme="minorHAnsi" w:cstheme="minorHAnsi"/>
          <w:sz w:val="22"/>
        </w:rPr>
      </w:pPr>
    </w:p>
    <w:p w14:paraId="220FCADF" w14:textId="2CB424E7" w:rsidR="00ED4383" w:rsidRPr="00A4762C" w:rsidRDefault="00ED4383" w:rsidP="003D5D49">
      <w:pPr>
        <w:spacing w:after="0" w:line="276" w:lineRule="auto"/>
        <w:ind w:left="0"/>
        <w:rPr>
          <w:rFonts w:asciiTheme="minorHAnsi" w:hAnsiTheme="minorHAnsi" w:cstheme="minorHAnsi"/>
          <w:b/>
        </w:rPr>
      </w:pPr>
      <w:r w:rsidRPr="00A4762C">
        <w:rPr>
          <w:rFonts w:asciiTheme="minorHAnsi" w:hAnsiTheme="minorHAnsi" w:cstheme="minorHAnsi"/>
          <w:b/>
        </w:rPr>
        <w:t>Jednostki organizacyjne podporządkowane dziekanom</w:t>
      </w:r>
      <w:r w:rsidR="007F5896">
        <w:rPr>
          <w:rFonts w:asciiTheme="minorHAnsi" w:hAnsiTheme="minorHAnsi" w:cstheme="minorHAnsi"/>
          <w:b/>
        </w:rPr>
        <w:t>:</w:t>
      </w:r>
    </w:p>
    <w:p w14:paraId="1EB3035F" w14:textId="1CCBC589" w:rsidR="00ED4383" w:rsidRPr="004D1600" w:rsidRDefault="00ED4383" w:rsidP="004D1600">
      <w:pPr>
        <w:spacing w:line="276" w:lineRule="auto"/>
        <w:ind w:left="0"/>
        <w:rPr>
          <w:rFonts w:asciiTheme="minorHAnsi" w:hAnsiTheme="minorHAnsi" w:cstheme="minorHAnsi"/>
          <w:sz w:val="22"/>
        </w:rPr>
      </w:pPr>
      <w:r w:rsidRPr="004D1600">
        <w:rPr>
          <w:rFonts w:asciiTheme="minorHAnsi" w:hAnsiTheme="minorHAnsi" w:cstheme="minorHAnsi"/>
          <w:sz w:val="22"/>
        </w:rPr>
        <w:t>Dziekanat</w:t>
      </w:r>
      <w:r w:rsidR="00887805" w:rsidRPr="004D1600">
        <w:rPr>
          <w:rFonts w:asciiTheme="minorHAnsi" w:hAnsiTheme="minorHAnsi" w:cstheme="minorHAnsi"/>
          <w:sz w:val="22"/>
        </w:rPr>
        <w:t xml:space="preserve"> (właściwego wydziału)</w:t>
      </w:r>
      <w:r w:rsidR="007F5896" w:rsidRPr="004D1600">
        <w:rPr>
          <w:rFonts w:asciiTheme="minorHAnsi" w:hAnsiTheme="minorHAnsi" w:cstheme="minorHAnsi"/>
          <w:sz w:val="22"/>
        </w:rPr>
        <w:t>.</w:t>
      </w:r>
    </w:p>
    <w:p w14:paraId="7AF05B57" w14:textId="040DEA65" w:rsidR="00140ECD" w:rsidRPr="00A4762C" w:rsidRDefault="00140ECD" w:rsidP="00890D7E">
      <w:pPr>
        <w:spacing w:after="0" w:line="276" w:lineRule="auto"/>
        <w:ind w:left="0" w:firstLine="0"/>
        <w:rPr>
          <w:rFonts w:asciiTheme="minorHAnsi" w:hAnsiTheme="minorHAnsi" w:cstheme="minorHAnsi"/>
          <w:sz w:val="22"/>
        </w:rPr>
      </w:pPr>
      <w:r w:rsidRPr="00A4762C">
        <w:rPr>
          <w:rFonts w:asciiTheme="minorHAnsi" w:hAnsiTheme="minorHAnsi" w:cstheme="minorHAnsi"/>
          <w:sz w:val="22"/>
        </w:rPr>
        <w:br w:type="page"/>
      </w:r>
    </w:p>
    <w:p w14:paraId="047AD134" w14:textId="1E2A5DCB" w:rsidR="00855D46" w:rsidRPr="00A4762C" w:rsidRDefault="000E4B54" w:rsidP="00890D7E">
      <w:pPr>
        <w:pStyle w:val="Nagwek1"/>
        <w:rPr>
          <w:rFonts w:asciiTheme="minorHAnsi" w:hAnsiTheme="minorHAnsi" w:cstheme="minorHAnsi"/>
        </w:rPr>
      </w:pPr>
      <w:bookmarkStart w:id="55" w:name="_Toc22726573"/>
      <w:r w:rsidRPr="00A4762C">
        <w:rPr>
          <w:rFonts w:asciiTheme="minorHAnsi" w:hAnsiTheme="minorHAnsi" w:cstheme="minorHAnsi"/>
        </w:rPr>
        <w:lastRenderedPageBreak/>
        <w:t xml:space="preserve">Załącznik nr </w:t>
      </w:r>
      <w:r w:rsidR="00FC0F83" w:rsidRPr="00A4762C">
        <w:rPr>
          <w:rFonts w:asciiTheme="minorHAnsi" w:hAnsiTheme="minorHAnsi" w:cstheme="minorHAnsi"/>
        </w:rPr>
        <w:t>3</w:t>
      </w:r>
      <w:r w:rsidRPr="00A4762C">
        <w:rPr>
          <w:rFonts w:asciiTheme="minorHAnsi" w:hAnsiTheme="minorHAnsi" w:cstheme="minorHAnsi"/>
        </w:rPr>
        <w:t xml:space="preserve"> - </w:t>
      </w:r>
      <w:r w:rsidR="00DE5C56" w:rsidRPr="00A4762C">
        <w:rPr>
          <w:rFonts w:asciiTheme="minorHAnsi" w:hAnsiTheme="minorHAnsi" w:cstheme="minorHAnsi"/>
        </w:rPr>
        <w:t>Zadania ramowe jednostek</w:t>
      </w:r>
      <w:r w:rsidR="00FC0F83" w:rsidRPr="00A4762C">
        <w:rPr>
          <w:rFonts w:asciiTheme="minorHAnsi" w:hAnsiTheme="minorHAnsi" w:cstheme="minorHAnsi"/>
        </w:rPr>
        <w:t xml:space="preserve"> organizacyjnych</w:t>
      </w:r>
      <w:bookmarkEnd w:id="55"/>
    </w:p>
    <w:p w14:paraId="76B85961" w14:textId="77777777" w:rsidR="00C50402" w:rsidRPr="00A4762C" w:rsidRDefault="00C50402" w:rsidP="00890D7E">
      <w:pPr>
        <w:spacing w:after="0" w:line="276" w:lineRule="auto"/>
        <w:ind w:left="0" w:firstLine="0"/>
        <w:rPr>
          <w:rFonts w:asciiTheme="minorHAnsi" w:hAnsiTheme="minorHAnsi" w:cstheme="minorHAnsi"/>
          <w:color w:val="auto"/>
          <w:sz w:val="22"/>
        </w:rPr>
      </w:pPr>
    </w:p>
    <w:p w14:paraId="77547100" w14:textId="6798B410" w:rsidR="00FC0F83" w:rsidRPr="00871FA2" w:rsidRDefault="00B47630" w:rsidP="00890D7E">
      <w:pPr>
        <w:pStyle w:val="Nagwek3"/>
        <w:ind w:left="0" w:firstLine="0"/>
        <w:rPr>
          <w:rFonts w:asciiTheme="minorHAnsi" w:hAnsiTheme="minorHAnsi" w:cstheme="minorHAnsi"/>
        </w:rPr>
      </w:pPr>
      <w:bookmarkStart w:id="56" w:name="_Toc22726574"/>
      <w:r w:rsidRPr="00871FA2">
        <w:rPr>
          <w:rFonts w:asciiTheme="minorHAnsi" w:hAnsiTheme="minorHAnsi" w:cstheme="minorHAnsi"/>
        </w:rPr>
        <w:t xml:space="preserve">§ </w:t>
      </w:r>
      <w:r w:rsidR="00525CDC" w:rsidRPr="00871FA2">
        <w:rPr>
          <w:rFonts w:asciiTheme="minorHAnsi" w:hAnsiTheme="minorHAnsi" w:cstheme="minorHAnsi"/>
        </w:rPr>
        <w:t>1</w:t>
      </w:r>
      <w:r w:rsidRPr="00871FA2">
        <w:rPr>
          <w:rFonts w:asciiTheme="minorHAnsi" w:hAnsiTheme="minorHAnsi" w:cstheme="minorHAnsi"/>
        </w:rPr>
        <w:t>. [Wydziały]</w:t>
      </w:r>
      <w:bookmarkEnd w:id="56"/>
    </w:p>
    <w:p w14:paraId="46CA5027" w14:textId="57AB80A3" w:rsidR="00C6374A" w:rsidRPr="00890D7E" w:rsidRDefault="00C6374A" w:rsidP="00890D7E">
      <w:pPr>
        <w:pStyle w:val="Akapitzlist"/>
        <w:numPr>
          <w:ilvl w:val="3"/>
          <w:numId w:val="184"/>
        </w:numPr>
        <w:spacing w:line="276" w:lineRule="auto"/>
        <w:ind w:left="284" w:hanging="284"/>
        <w:jc w:val="both"/>
        <w:rPr>
          <w:rFonts w:asciiTheme="minorHAnsi" w:hAnsiTheme="minorHAnsi" w:cstheme="minorHAnsi"/>
          <w:sz w:val="22"/>
        </w:rPr>
      </w:pPr>
      <w:r w:rsidRPr="00890D7E">
        <w:rPr>
          <w:rFonts w:asciiTheme="minorHAnsi" w:hAnsiTheme="minorHAnsi" w:cstheme="minorHAnsi"/>
          <w:sz w:val="22"/>
        </w:rPr>
        <w:t xml:space="preserve">Wydział Malarstwa, prowadzi kształcenie na kierunku: </w:t>
      </w:r>
      <w:r w:rsidR="003F3F15">
        <w:rPr>
          <w:rFonts w:asciiTheme="minorHAnsi" w:hAnsiTheme="minorHAnsi" w:cstheme="minorHAnsi"/>
          <w:sz w:val="22"/>
        </w:rPr>
        <w:t xml:space="preserve">Malarstwo, jednolite </w:t>
      </w:r>
      <w:r w:rsidR="007A519D">
        <w:rPr>
          <w:rFonts w:asciiTheme="minorHAnsi" w:hAnsiTheme="minorHAnsi" w:cstheme="minorHAnsi"/>
          <w:sz w:val="22"/>
        </w:rPr>
        <w:t xml:space="preserve">studia magisterskie, profil </w:t>
      </w:r>
      <w:proofErr w:type="spellStart"/>
      <w:r w:rsidR="007A519D">
        <w:rPr>
          <w:rFonts w:asciiTheme="minorHAnsi" w:hAnsiTheme="minorHAnsi" w:cstheme="minorHAnsi"/>
          <w:sz w:val="22"/>
        </w:rPr>
        <w:t>ogólnoakademicki</w:t>
      </w:r>
      <w:proofErr w:type="spellEnd"/>
      <w:r w:rsidR="007A519D">
        <w:rPr>
          <w:rFonts w:asciiTheme="minorHAnsi" w:hAnsiTheme="minorHAnsi" w:cstheme="minorHAnsi"/>
          <w:sz w:val="22"/>
        </w:rPr>
        <w:t>.</w:t>
      </w:r>
    </w:p>
    <w:p w14:paraId="5A71D27D" w14:textId="43E31DE2" w:rsidR="00C6374A" w:rsidRPr="00890D7E" w:rsidRDefault="00C6374A" w:rsidP="00890D7E">
      <w:pPr>
        <w:pStyle w:val="Akapitzlist"/>
        <w:numPr>
          <w:ilvl w:val="3"/>
          <w:numId w:val="184"/>
        </w:numPr>
        <w:spacing w:line="276" w:lineRule="auto"/>
        <w:ind w:left="284" w:hanging="284"/>
        <w:jc w:val="both"/>
        <w:rPr>
          <w:rFonts w:asciiTheme="minorHAnsi" w:hAnsiTheme="minorHAnsi" w:cstheme="minorHAnsi"/>
          <w:sz w:val="22"/>
        </w:rPr>
      </w:pPr>
      <w:r w:rsidRPr="00890D7E">
        <w:rPr>
          <w:rFonts w:asciiTheme="minorHAnsi" w:hAnsiTheme="minorHAnsi" w:cstheme="minorHAnsi"/>
          <w:sz w:val="22"/>
        </w:rPr>
        <w:t xml:space="preserve">Wydział Rzeźby, prowadzi kształcenie na kierunku: </w:t>
      </w:r>
      <w:r w:rsidR="007A519D">
        <w:rPr>
          <w:rFonts w:asciiTheme="minorHAnsi" w:hAnsiTheme="minorHAnsi" w:cstheme="minorHAnsi"/>
          <w:sz w:val="22"/>
        </w:rPr>
        <w:t xml:space="preserve">Rzeźba, jednolite studia magisterskie, profil </w:t>
      </w:r>
      <w:proofErr w:type="spellStart"/>
      <w:r w:rsidR="007A519D">
        <w:rPr>
          <w:rFonts w:asciiTheme="minorHAnsi" w:hAnsiTheme="minorHAnsi" w:cstheme="minorHAnsi"/>
          <w:sz w:val="22"/>
        </w:rPr>
        <w:t>ogólnoakademicki</w:t>
      </w:r>
      <w:proofErr w:type="spellEnd"/>
      <w:r w:rsidR="007A519D">
        <w:rPr>
          <w:rFonts w:asciiTheme="minorHAnsi" w:hAnsiTheme="minorHAnsi" w:cstheme="minorHAnsi"/>
          <w:sz w:val="22"/>
        </w:rPr>
        <w:t>.</w:t>
      </w:r>
    </w:p>
    <w:p w14:paraId="5BA4FBF2" w14:textId="1930DF35" w:rsidR="00C6374A" w:rsidRPr="00890D7E" w:rsidRDefault="00C6374A" w:rsidP="00890D7E">
      <w:pPr>
        <w:pStyle w:val="Akapitzlist"/>
        <w:numPr>
          <w:ilvl w:val="3"/>
          <w:numId w:val="184"/>
        </w:numPr>
        <w:spacing w:line="276" w:lineRule="auto"/>
        <w:ind w:left="284" w:hanging="284"/>
        <w:jc w:val="both"/>
        <w:rPr>
          <w:rFonts w:asciiTheme="minorHAnsi" w:hAnsiTheme="minorHAnsi" w:cstheme="minorHAnsi"/>
          <w:sz w:val="22"/>
        </w:rPr>
      </w:pPr>
      <w:r w:rsidRPr="00890D7E">
        <w:rPr>
          <w:rFonts w:asciiTheme="minorHAnsi" w:hAnsiTheme="minorHAnsi" w:cstheme="minorHAnsi"/>
          <w:sz w:val="22"/>
        </w:rPr>
        <w:t xml:space="preserve">Wydział Grafiki, prowadzi kształcenie na kierunku: </w:t>
      </w:r>
      <w:r w:rsidR="007A519D">
        <w:rPr>
          <w:rFonts w:asciiTheme="minorHAnsi" w:hAnsiTheme="minorHAnsi" w:cstheme="minorHAnsi"/>
          <w:sz w:val="22"/>
        </w:rPr>
        <w:t xml:space="preserve">Grafika, jednolite studia magisterskie, studia niestacjonarne I stopnia, studia niestacjonarne II stopnia, profil </w:t>
      </w:r>
      <w:proofErr w:type="spellStart"/>
      <w:r w:rsidR="007A519D">
        <w:rPr>
          <w:rFonts w:asciiTheme="minorHAnsi" w:hAnsiTheme="minorHAnsi" w:cstheme="minorHAnsi"/>
          <w:sz w:val="22"/>
        </w:rPr>
        <w:t>ogólnoakademicki</w:t>
      </w:r>
      <w:proofErr w:type="spellEnd"/>
      <w:r w:rsidR="007A519D">
        <w:rPr>
          <w:rFonts w:asciiTheme="minorHAnsi" w:hAnsiTheme="minorHAnsi" w:cstheme="minorHAnsi"/>
          <w:sz w:val="22"/>
        </w:rPr>
        <w:t>.</w:t>
      </w:r>
    </w:p>
    <w:p w14:paraId="63625A63" w14:textId="7006421B" w:rsidR="00C6374A" w:rsidRPr="00890D7E" w:rsidRDefault="00C6374A" w:rsidP="00890D7E">
      <w:pPr>
        <w:pStyle w:val="Akapitzlist"/>
        <w:numPr>
          <w:ilvl w:val="3"/>
          <w:numId w:val="184"/>
        </w:numPr>
        <w:spacing w:line="276" w:lineRule="auto"/>
        <w:ind w:left="284" w:hanging="284"/>
        <w:jc w:val="both"/>
        <w:rPr>
          <w:rFonts w:asciiTheme="minorHAnsi" w:hAnsiTheme="minorHAnsi" w:cstheme="minorHAnsi"/>
          <w:sz w:val="22"/>
        </w:rPr>
      </w:pPr>
      <w:r w:rsidRPr="00890D7E">
        <w:rPr>
          <w:rFonts w:asciiTheme="minorHAnsi" w:hAnsiTheme="minorHAnsi" w:cstheme="minorHAnsi"/>
          <w:sz w:val="22"/>
        </w:rPr>
        <w:t xml:space="preserve">Wydział Architektury Wnętrz, prowadzi kształcenie na kierunku: </w:t>
      </w:r>
      <w:r w:rsidR="007A519D">
        <w:rPr>
          <w:rFonts w:asciiTheme="minorHAnsi" w:hAnsiTheme="minorHAnsi" w:cstheme="minorHAnsi"/>
          <w:sz w:val="22"/>
        </w:rPr>
        <w:t xml:space="preserve">Architektura Wnętrz, studia stacjonarne I stopnia, studia stacjonarne II stopnia, studia niestacjonarne I stopnia, studia niestacjonarne II stopnia, profil </w:t>
      </w:r>
      <w:proofErr w:type="spellStart"/>
      <w:r w:rsidR="007A519D">
        <w:rPr>
          <w:rFonts w:asciiTheme="minorHAnsi" w:hAnsiTheme="minorHAnsi" w:cstheme="minorHAnsi"/>
          <w:sz w:val="22"/>
        </w:rPr>
        <w:t>ogólnoakademicki</w:t>
      </w:r>
      <w:proofErr w:type="spellEnd"/>
      <w:r w:rsidR="007A519D">
        <w:rPr>
          <w:rFonts w:asciiTheme="minorHAnsi" w:hAnsiTheme="minorHAnsi" w:cstheme="minorHAnsi"/>
          <w:sz w:val="22"/>
        </w:rPr>
        <w:t>.</w:t>
      </w:r>
    </w:p>
    <w:p w14:paraId="4F32823F" w14:textId="37D0FFC1" w:rsidR="00C6374A" w:rsidRPr="00890D7E" w:rsidRDefault="00C6374A" w:rsidP="00890D7E">
      <w:pPr>
        <w:pStyle w:val="Akapitzlist"/>
        <w:numPr>
          <w:ilvl w:val="3"/>
          <w:numId w:val="184"/>
        </w:numPr>
        <w:spacing w:line="276" w:lineRule="auto"/>
        <w:ind w:left="284" w:hanging="284"/>
        <w:jc w:val="both"/>
        <w:rPr>
          <w:rFonts w:asciiTheme="minorHAnsi" w:hAnsiTheme="minorHAnsi" w:cstheme="minorHAnsi"/>
          <w:sz w:val="22"/>
        </w:rPr>
      </w:pPr>
      <w:r w:rsidRPr="00890D7E">
        <w:rPr>
          <w:rFonts w:asciiTheme="minorHAnsi" w:hAnsiTheme="minorHAnsi" w:cstheme="minorHAnsi"/>
          <w:sz w:val="22"/>
        </w:rPr>
        <w:t xml:space="preserve">Wydział Konserwacji i Restauracji Dzieł Sztuki, prowadzi kształcenie na kierunku: </w:t>
      </w:r>
      <w:r w:rsidR="007A519D">
        <w:rPr>
          <w:rFonts w:asciiTheme="minorHAnsi" w:hAnsiTheme="minorHAnsi" w:cstheme="minorHAnsi"/>
          <w:sz w:val="22"/>
        </w:rPr>
        <w:t xml:space="preserve">Konserwacja i restauracja dzieł sztuki, jednolite studia magisterskie, profil </w:t>
      </w:r>
      <w:proofErr w:type="spellStart"/>
      <w:r w:rsidR="007A519D">
        <w:rPr>
          <w:rFonts w:asciiTheme="minorHAnsi" w:hAnsiTheme="minorHAnsi" w:cstheme="minorHAnsi"/>
          <w:sz w:val="22"/>
        </w:rPr>
        <w:t>ogólnoakademicki</w:t>
      </w:r>
      <w:proofErr w:type="spellEnd"/>
      <w:r w:rsidR="00BA5E25">
        <w:rPr>
          <w:rFonts w:asciiTheme="minorHAnsi" w:hAnsiTheme="minorHAnsi" w:cstheme="minorHAnsi"/>
          <w:sz w:val="22"/>
        </w:rPr>
        <w:t>.</w:t>
      </w:r>
    </w:p>
    <w:p w14:paraId="5FBB9582" w14:textId="3D8C3C04" w:rsidR="00C6374A" w:rsidRPr="00890D7E" w:rsidRDefault="00C6374A" w:rsidP="00890D7E">
      <w:pPr>
        <w:pStyle w:val="Akapitzlist"/>
        <w:numPr>
          <w:ilvl w:val="3"/>
          <w:numId w:val="184"/>
        </w:numPr>
        <w:spacing w:line="276" w:lineRule="auto"/>
        <w:ind w:left="284" w:hanging="284"/>
        <w:jc w:val="both"/>
        <w:rPr>
          <w:rFonts w:asciiTheme="minorHAnsi" w:hAnsiTheme="minorHAnsi" w:cstheme="minorHAnsi"/>
          <w:sz w:val="22"/>
        </w:rPr>
      </w:pPr>
      <w:r w:rsidRPr="00890D7E">
        <w:rPr>
          <w:rFonts w:asciiTheme="minorHAnsi" w:hAnsiTheme="minorHAnsi" w:cstheme="minorHAnsi"/>
          <w:sz w:val="22"/>
        </w:rPr>
        <w:t xml:space="preserve">Wydział Wzornictwa, prowadzi kształcenie na kierunku: </w:t>
      </w:r>
      <w:r w:rsidR="007A519D">
        <w:rPr>
          <w:rFonts w:asciiTheme="minorHAnsi" w:hAnsiTheme="minorHAnsi" w:cstheme="minorHAnsi"/>
          <w:sz w:val="22"/>
        </w:rPr>
        <w:t xml:space="preserve">Wzornictwo, studia stacjonarne I stopnia, </w:t>
      </w:r>
      <w:r w:rsidR="00BA5E25">
        <w:rPr>
          <w:rFonts w:asciiTheme="minorHAnsi" w:hAnsiTheme="minorHAnsi" w:cstheme="minorHAnsi"/>
          <w:sz w:val="22"/>
        </w:rPr>
        <w:t xml:space="preserve">studia stacjonarne II stopnia, </w:t>
      </w:r>
      <w:r w:rsidR="007A519D">
        <w:rPr>
          <w:rFonts w:asciiTheme="minorHAnsi" w:hAnsiTheme="minorHAnsi" w:cstheme="minorHAnsi"/>
          <w:sz w:val="22"/>
        </w:rPr>
        <w:t xml:space="preserve">profil </w:t>
      </w:r>
      <w:proofErr w:type="spellStart"/>
      <w:r w:rsidR="007A519D">
        <w:rPr>
          <w:rFonts w:asciiTheme="minorHAnsi" w:hAnsiTheme="minorHAnsi" w:cstheme="minorHAnsi"/>
          <w:sz w:val="22"/>
        </w:rPr>
        <w:t>ogólnoakademicki</w:t>
      </w:r>
      <w:proofErr w:type="spellEnd"/>
      <w:r w:rsidR="007A519D">
        <w:rPr>
          <w:rFonts w:asciiTheme="minorHAnsi" w:hAnsiTheme="minorHAnsi" w:cstheme="minorHAnsi"/>
          <w:sz w:val="22"/>
        </w:rPr>
        <w:t>.</w:t>
      </w:r>
    </w:p>
    <w:p w14:paraId="3A638846" w14:textId="148D82DB" w:rsidR="00C6374A" w:rsidRPr="004D1600" w:rsidRDefault="00C6374A" w:rsidP="00890D7E">
      <w:pPr>
        <w:pStyle w:val="Akapitzlist"/>
        <w:numPr>
          <w:ilvl w:val="3"/>
          <w:numId w:val="184"/>
        </w:numPr>
        <w:spacing w:line="276" w:lineRule="auto"/>
        <w:ind w:left="284" w:hanging="284"/>
        <w:jc w:val="both"/>
        <w:rPr>
          <w:rFonts w:asciiTheme="minorHAnsi" w:hAnsiTheme="minorHAnsi" w:cstheme="minorHAnsi"/>
          <w:sz w:val="22"/>
        </w:rPr>
      </w:pPr>
      <w:r w:rsidRPr="00890D7E">
        <w:rPr>
          <w:rFonts w:asciiTheme="minorHAnsi" w:hAnsiTheme="minorHAnsi" w:cstheme="minorHAnsi"/>
          <w:sz w:val="22"/>
        </w:rPr>
        <w:t xml:space="preserve">Wydział Sztuki Mediów, prowadzi kształcenie na kierunku: </w:t>
      </w:r>
      <w:r w:rsidR="007A519D">
        <w:rPr>
          <w:rFonts w:asciiTheme="minorHAnsi" w:hAnsiTheme="minorHAnsi" w:cstheme="minorHAnsi"/>
          <w:sz w:val="22"/>
        </w:rPr>
        <w:t xml:space="preserve">Sztuka Mediów, studia stacjonarne I stopnia, studia </w:t>
      </w:r>
      <w:r w:rsidR="007A519D" w:rsidRPr="004D1600">
        <w:rPr>
          <w:rFonts w:asciiTheme="minorHAnsi" w:hAnsiTheme="minorHAnsi" w:cstheme="minorHAnsi"/>
          <w:sz w:val="22"/>
        </w:rPr>
        <w:t xml:space="preserve">stacjonarne II stopnia, studia niestacjonarne I stopnia, studia niestacjonarne II stopnia, profil </w:t>
      </w:r>
      <w:proofErr w:type="spellStart"/>
      <w:r w:rsidR="007A519D" w:rsidRPr="004D1600">
        <w:rPr>
          <w:rFonts w:asciiTheme="minorHAnsi" w:hAnsiTheme="minorHAnsi" w:cstheme="minorHAnsi"/>
          <w:sz w:val="22"/>
        </w:rPr>
        <w:t>ogólnoakademicki</w:t>
      </w:r>
      <w:proofErr w:type="spellEnd"/>
      <w:r w:rsidR="007A519D" w:rsidRPr="004D1600">
        <w:rPr>
          <w:rFonts w:asciiTheme="minorHAnsi" w:hAnsiTheme="minorHAnsi" w:cstheme="minorHAnsi"/>
          <w:sz w:val="22"/>
        </w:rPr>
        <w:t>.</w:t>
      </w:r>
    </w:p>
    <w:p w14:paraId="176FBC6D" w14:textId="391A73FC" w:rsidR="00C6374A" w:rsidRPr="004D1600" w:rsidRDefault="00C6374A" w:rsidP="00890D7E">
      <w:pPr>
        <w:pStyle w:val="Akapitzlist"/>
        <w:numPr>
          <w:ilvl w:val="3"/>
          <w:numId w:val="184"/>
        </w:numPr>
        <w:spacing w:line="276" w:lineRule="auto"/>
        <w:ind w:left="284" w:hanging="284"/>
        <w:jc w:val="both"/>
        <w:rPr>
          <w:rFonts w:asciiTheme="minorHAnsi" w:hAnsiTheme="minorHAnsi" w:cstheme="minorHAnsi"/>
          <w:sz w:val="22"/>
        </w:rPr>
      </w:pPr>
      <w:r w:rsidRPr="004D1600">
        <w:rPr>
          <w:rFonts w:asciiTheme="minorHAnsi" w:hAnsiTheme="minorHAnsi" w:cstheme="minorHAnsi"/>
          <w:sz w:val="22"/>
        </w:rPr>
        <w:t xml:space="preserve">Wydział Zarządzania Kulturą Wizualną, prowadzi kształcenie na kierunku: </w:t>
      </w:r>
      <w:r w:rsidR="007A519D" w:rsidRPr="004D1600">
        <w:rPr>
          <w:rFonts w:asciiTheme="minorHAnsi" w:hAnsiTheme="minorHAnsi" w:cstheme="minorHAnsi"/>
          <w:sz w:val="22"/>
        </w:rPr>
        <w:t>Historia sztuki, studia stacjonarne I stopnia, studia stacjonarne II stopnia, profil praktyczny</w:t>
      </w:r>
      <w:r w:rsidR="004D1600" w:rsidRPr="004D1600">
        <w:rPr>
          <w:rFonts w:asciiTheme="minorHAnsi" w:hAnsiTheme="minorHAnsi" w:cstheme="minorHAnsi"/>
          <w:sz w:val="22"/>
        </w:rPr>
        <w:t xml:space="preserve"> oraz</w:t>
      </w:r>
      <w:r w:rsidR="007759CC">
        <w:rPr>
          <w:rFonts w:asciiTheme="minorHAnsi" w:hAnsiTheme="minorHAnsi" w:cstheme="minorHAnsi"/>
          <w:sz w:val="22"/>
        </w:rPr>
        <w:t xml:space="preserve"> studia stacjonarne I stopnia, profil </w:t>
      </w:r>
      <w:proofErr w:type="spellStart"/>
      <w:r w:rsidR="007759CC">
        <w:rPr>
          <w:rFonts w:asciiTheme="minorHAnsi" w:hAnsiTheme="minorHAnsi" w:cstheme="minorHAnsi"/>
          <w:sz w:val="22"/>
        </w:rPr>
        <w:t>ogólnoak</w:t>
      </w:r>
      <w:r w:rsidR="00252A8A">
        <w:rPr>
          <w:rFonts w:asciiTheme="minorHAnsi" w:hAnsiTheme="minorHAnsi" w:cstheme="minorHAnsi"/>
          <w:sz w:val="22"/>
        </w:rPr>
        <w:t>a</w:t>
      </w:r>
      <w:r w:rsidR="007759CC">
        <w:rPr>
          <w:rFonts w:asciiTheme="minorHAnsi" w:hAnsiTheme="minorHAnsi" w:cstheme="minorHAnsi"/>
          <w:sz w:val="22"/>
        </w:rPr>
        <w:t>demicki</w:t>
      </w:r>
      <w:proofErr w:type="spellEnd"/>
      <w:r w:rsidR="007A519D" w:rsidRPr="004D1600">
        <w:rPr>
          <w:rFonts w:asciiTheme="minorHAnsi" w:hAnsiTheme="minorHAnsi" w:cstheme="minorHAnsi"/>
          <w:sz w:val="22"/>
        </w:rPr>
        <w:t>.</w:t>
      </w:r>
    </w:p>
    <w:p w14:paraId="4C7D1102" w14:textId="744BD971" w:rsidR="00C6374A" w:rsidRPr="004D1600" w:rsidRDefault="00C6374A" w:rsidP="00890D7E">
      <w:pPr>
        <w:pStyle w:val="Akapitzlist"/>
        <w:numPr>
          <w:ilvl w:val="3"/>
          <w:numId w:val="184"/>
        </w:numPr>
        <w:spacing w:line="276" w:lineRule="auto"/>
        <w:ind w:left="284" w:hanging="284"/>
        <w:jc w:val="both"/>
        <w:rPr>
          <w:rFonts w:asciiTheme="minorHAnsi" w:hAnsiTheme="minorHAnsi" w:cstheme="minorHAnsi"/>
          <w:sz w:val="22"/>
        </w:rPr>
      </w:pPr>
      <w:r w:rsidRPr="004D1600">
        <w:rPr>
          <w:rFonts w:asciiTheme="minorHAnsi" w:hAnsiTheme="minorHAnsi" w:cstheme="minorHAnsi"/>
          <w:sz w:val="22"/>
        </w:rPr>
        <w:t xml:space="preserve">Wydział Scenografii, prowadzi kształcenie na kierunku: </w:t>
      </w:r>
      <w:r w:rsidR="007A519D" w:rsidRPr="004D1600">
        <w:rPr>
          <w:rFonts w:asciiTheme="minorHAnsi" w:hAnsiTheme="minorHAnsi" w:cstheme="minorHAnsi"/>
          <w:sz w:val="22"/>
        </w:rPr>
        <w:t>Scenografia, studia stacjonarne I stopnia, studia stacjonarne II stopnia</w:t>
      </w:r>
      <w:r w:rsidR="007759CC">
        <w:rPr>
          <w:rFonts w:asciiTheme="minorHAnsi" w:hAnsiTheme="minorHAnsi" w:cstheme="minorHAnsi"/>
          <w:sz w:val="22"/>
        </w:rPr>
        <w:t>.</w:t>
      </w:r>
    </w:p>
    <w:p w14:paraId="234340C5" w14:textId="52CFED99" w:rsidR="00C6374A" w:rsidRPr="00890D7E" w:rsidRDefault="00C6374A" w:rsidP="00890D7E">
      <w:pPr>
        <w:pStyle w:val="Akapitzlist"/>
        <w:numPr>
          <w:ilvl w:val="3"/>
          <w:numId w:val="184"/>
        </w:numPr>
        <w:spacing w:line="276" w:lineRule="auto"/>
        <w:ind w:left="284" w:hanging="284"/>
        <w:jc w:val="both"/>
        <w:rPr>
          <w:rFonts w:asciiTheme="minorHAnsi" w:hAnsiTheme="minorHAnsi" w:cstheme="minorHAnsi"/>
          <w:sz w:val="22"/>
        </w:rPr>
      </w:pPr>
      <w:r w:rsidRPr="004D1600">
        <w:rPr>
          <w:rFonts w:asciiTheme="minorHAnsi" w:hAnsiTheme="minorHAnsi" w:cstheme="minorHAnsi"/>
          <w:sz w:val="22"/>
        </w:rPr>
        <w:t>Wydziały, o których mowa w ust. 1-</w:t>
      </w:r>
      <w:r w:rsidR="00F15B67" w:rsidRPr="004D1600">
        <w:rPr>
          <w:rFonts w:asciiTheme="minorHAnsi" w:hAnsiTheme="minorHAnsi" w:cstheme="minorHAnsi"/>
          <w:sz w:val="22"/>
        </w:rPr>
        <w:t>9</w:t>
      </w:r>
      <w:r w:rsidRPr="004D1600">
        <w:rPr>
          <w:rFonts w:asciiTheme="minorHAnsi" w:hAnsiTheme="minorHAnsi" w:cstheme="minorHAnsi"/>
          <w:sz w:val="22"/>
        </w:rPr>
        <w:t>, mogą prowadzić studia podyplomowe oraz inne formy kształcenia na zasadach określonych odrębnymi</w:t>
      </w:r>
      <w:r w:rsidRPr="00890D7E">
        <w:rPr>
          <w:rFonts w:asciiTheme="minorHAnsi" w:hAnsiTheme="minorHAnsi" w:cstheme="minorHAnsi"/>
          <w:sz w:val="22"/>
        </w:rPr>
        <w:t xml:space="preserve"> przepisami.</w:t>
      </w:r>
    </w:p>
    <w:p w14:paraId="5E0B9C57" w14:textId="77777777" w:rsidR="00041EFA" w:rsidRPr="00A4762C" w:rsidRDefault="00041EFA" w:rsidP="00890D7E">
      <w:pPr>
        <w:spacing w:line="276" w:lineRule="auto"/>
        <w:ind w:left="0" w:firstLine="0"/>
        <w:rPr>
          <w:rFonts w:asciiTheme="minorHAnsi" w:hAnsiTheme="minorHAnsi" w:cstheme="minorHAnsi"/>
          <w:highlight w:val="yellow"/>
        </w:rPr>
      </w:pPr>
    </w:p>
    <w:p w14:paraId="45BAD946" w14:textId="61CB3A97" w:rsidR="00B47630" w:rsidRPr="00A4762C" w:rsidRDefault="00B47630" w:rsidP="00890D7E">
      <w:pPr>
        <w:pStyle w:val="Nagwek3"/>
        <w:ind w:left="0" w:firstLine="0"/>
        <w:rPr>
          <w:rFonts w:asciiTheme="minorHAnsi" w:hAnsiTheme="minorHAnsi" w:cstheme="minorHAnsi"/>
        </w:rPr>
      </w:pPr>
      <w:bookmarkStart w:id="57" w:name="_Toc22726575"/>
      <w:r w:rsidRPr="00871FA2">
        <w:rPr>
          <w:rFonts w:asciiTheme="minorHAnsi" w:hAnsiTheme="minorHAnsi" w:cstheme="minorHAnsi"/>
        </w:rPr>
        <w:t xml:space="preserve">§ </w:t>
      </w:r>
      <w:r w:rsidR="00525CDC" w:rsidRPr="00871FA2">
        <w:rPr>
          <w:rFonts w:asciiTheme="minorHAnsi" w:hAnsiTheme="minorHAnsi" w:cstheme="minorHAnsi"/>
        </w:rPr>
        <w:t>2</w:t>
      </w:r>
      <w:r w:rsidRPr="00871FA2">
        <w:rPr>
          <w:rFonts w:asciiTheme="minorHAnsi" w:hAnsiTheme="minorHAnsi" w:cstheme="minorHAnsi"/>
        </w:rPr>
        <w:t>. [Instytuty</w:t>
      </w:r>
      <w:r w:rsidR="00142776">
        <w:rPr>
          <w:rFonts w:asciiTheme="minorHAnsi" w:hAnsiTheme="minorHAnsi" w:cstheme="minorHAnsi"/>
        </w:rPr>
        <w:t xml:space="preserve">, katedry i </w:t>
      </w:r>
      <w:r w:rsidR="00120453">
        <w:rPr>
          <w:rFonts w:asciiTheme="minorHAnsi" w:hAnsiTheme="minorHAnsi" w:cstheme="minorHAnsi"/>
        </w:rPr>
        <w:t>inne jednostki organizacyjne</w:t>
      </w:r>
      <w:r w:rsidRPr="00871FA2">
        <w:rPr>
          <w:rFonts w:asciiTheme="minorHAnsi" w:hAnsiTheme="minorHAnsi" w:cstheme="minorHAnsi"/>
        </w:rPr>
        <w:t>]</w:t>
      </w:r>
      <w:bookmarkEnd w:id="57"/>
    </w:p>
    <w:p w14:paraId="781B9934" w14:textId="718D8F2F" w:rsidR="00B47630" w:rsidRPr="00890D7E" w:rsidRDefault="00F15B67" w:rsidP="00A148F6">
      <w:pPr>
        <w:pStyle w:val="Akapitzlist"/>
        <w:numPr>
          <w:ilvl w:val="0"/>
          <w:numId w:val="185"/>
        </w:numPr>
        <w:spacing w:line="276" w:lineRule="auto"/>
        <w:ind w:left="284" w:hanging="284"/>
        <w:jc w:val="both"/>
        <w:rPr>
          <w:rFonts w:asciiTheme="minorHAnsi" w:hAnsiTheme="minorHAnsi" w:cstheme="minorHAnsi"/>
          <w:sz w:val="22"/>
        </w:rPr>
      </w:pPr>
      <w:r w:rsidRPr="00890D7E">
        <w:rPr>
          <w:rFonts w:asciiTheme="minorHAnsi" w:hAnsiTheme="minorHAnsi" w:cstheme="minorHAnsi"/>
          <w:sz w:val="22"/>
        </w:rPr>
        <w:t xml:space="preserve">Instytut </w:t>
      </w:r>
      <w:r w:rsidR="00A148F6" w:rsidRPr="00890D7E">
        <w:rPr>
          <w:rFonts w:asciiTheme="minorHAnsi" w:hAnsiTheme="minorHAnsi" w:cstheme="minorHAnsi"/>
          <w:sz w:val="22"/>
        </w:rPr>
        <w:t>Bada</w:t>
      </w:r>
      <w:r w:rsidR="00A148F6">
        <w:rPr>
          <w:rFonts w:asciiTheme="minorHAnsi" w:hAnsiTheme="minorHAnsi" w:cstheme="minorHAnsi"/>
          <w:sz w:val="22"/>
        </w:rPr>
        <w:t>ń</w:t>
      </w:r>
      <w:r w:rsidR="00A148F6" w:rsidRPr="00890D7E">
        <w:rPr>
          <w:rFonts w:asciiTheme="minorHAnsi" w:hAnsiTheme="minorHAnsi" w:cstheme="minorHAnsi"/>
          <w:sz w:val="22"/>
        </w:rPr>
        <w:t xml:space="preserve"> </w:t>
      </w:r>
      <w:r w:rsidRPr="00890D7E">
        <w:rPr>
          <w:rFonts w:asciiTheme="minorHAnsi" w:hAnsiTheme="minorHAnsi" w:cstheme="minorHAnsi"/>
          <w:sz w:val="22"/>
        </w:rPr>
        <w:t>Przestrzeni Publicznej prowadzi wielowymiarową i interdyscyplinarną analizę przestrzeni publicznej, w tym w szczególności przestrzeni miejskiej prowadząc w tym zakresie działalność badawczą i wydawniczą.</w:t>
      </w:r>
    </w:p>
    <w:p w14:paraId="4D7930DA" w14:textId="62AA8996" w:rsidR="00F15B67" w:rsidRPr="00890D7E" w:rsidRDefault="00F15B67" w:rsidP="004F0390">
      <w:pPr>
        <w:pStyle w:val="Akapitzlist"/>
        <w:numPr>
          <w:ilvl w:val="0"/>
          <w:numId w:val="185"/>
        </w:numPr>
        <w:spacing w:line="276" w:lineRule="auto"/>
        <w:ind w:left="284" w:hanging="284"/>
        <w:jc w:val="both"/>
        <w:rPr>
          <w:rFonts w:asciiTheme="minorHAnsi" w:hAnsiTheme="minorHAnsi" w:cstheme="minorHAnsi"/>
          <w:sz w:val="22"/>
        </w:rPr>
      </w:pPr>
      <w:r w:rsidRPr="00890D7E">
        <w:rPr>
          <w:rFonts w:asciiTheme="minorHAnsi" w:hAnsiTheme="minorHAnsi" w:cstheme="minorHAnsi"/>
          <w:sz w:val="22"/>
        </w:rPr>
        <w:t xml:space="preserve">Międzyuczelniany Instytut Konserwacji </w:t>
      </w:r>
      <w:r w:rsidR="00A148F6">
        <w:rPr>
          <w:rFonts w:asciiTheme="minorHAnsi" w:hAnsiTheme="minorHAnsi" w:cstheme="minorHAnsi"/>
          <w:sz w:val="22"/>
        </w:rPr>
        <w:t xml:space="preserve">i Restauracji </w:t>
      </w:r>
      <w:r w:rsidRPr="00890D7E">
        <w:rPr>
          <w:rFonts w:asciiTheme="minorHAnsi" w:hAnsiTheme="minorHAnsi" w:cstheme="minorHAnsi"/>
          <w:sz w:val="22"/>
        </w:rPr>
        <w:t>Dzieł Sztuki prowadzi badania naukowe i realizację prac konserwatorskich na najwyższym poziomie wykonawczym, w szczególności w zakresie</w:t>
      </w:r>
      <w:r w:rsidR="00F004E7" w:rsidRPr="00890D7E">
        <w:rPr>
          <w:rFonts w:asciiTheme="minorHAnsi" w:hAnsiTheme="minorHAnsi" w:cstheme="minorHAnsi"/>
          <w:sz w:val="22"/>
        </w:rPr>
        <w:t>:</w:t>
      </w:r>
    </w:p>
    <w:p w14:paraId="6D2D766F" w14:textId="77777777" w:rsidR="00F004E7" w:rsidRPr="00890D7E" w:rsidRDefault="00F004E7" w:rsidP="004D1600">
      <w:pPr>
        <w:pStyle w:val="Akapitzlist"/>
        <w:numPr>
          <w:ilvl w:val="0"/>
          <w:numId w:val="187"/>
        </w:numPr>
        <w:spacing w:line="276" w:lineRule="auto"/>
        <w:ind w:left="567" w:hanging="284"/>
        <w:jc w:val="both"/>
        <w:rPr>
          <w:rFonts w:asciiTheme="minorHAnsi" w:hAnsiTheme="minorHAnsi" w:cstheme="minorHAnsi"/>
          <w:sz w:val="22"/>
        </w:rPr>
      </w:pPr>
      <w:r w:rsidRPr="00890D7E">
        <w:rPr>
          <w:rFonts w:asciiTheme="minorHAnsi" w:hAnsiTheme="minorHAnsi" w:cstheme="minorHAnsi"/>
          <w:sz w:val="22"/>
        </w:rPr>
        <w:t>integracji polskich uczelni kształcących konserwatorów i restauratorów;</w:t>
      </w:r>
    </w:p>
    <w:p w14:paraId="04256B07" w14:textId="77777777" w:rsidR="00F004E7" w:rsidRPr="00890D7E" w:rsidRDefault="00F004E7" w:rsidP="004D1600">
      <w:pPr>
        <w:pStyle w:val="Akapitzlist"/>
        <w:numPr>
          <w:ilvl w:val="0"/>
          <w:numId w:val="187"/>
        </w:numPr>
        <w:spacing w:line="276" w:lineRule="auto"/>
        <w:ind w:left="567" w:hanging="284"/>
        <w:jc w:val="both"/>
        <w:rPr>
          <w:rFonts w:asciiTheme="minorHAnsi" w:hAnsiTheme="minorHAnsi" w:cstheme="minorHAnsi"/>
          <w:sz w:val="22"/>
        </w:rPr>
      </w:pPr>
      <w:r w:rsidRPr="00890D7E">
        <w:rPr>
          <w:rFonts w:asciiTheme="minorHAnsi" w:hAnsiTheme="minorHAnsi" w:cstheme="minorHAnsi"/>
          <w:sz w:val="22"/>
        </w:rPr>
        <w:t>współpracy z innymi uczelniami i placówkami badawczymi;</w:t>
      </w:r>
    </w:p>
    <w:p w14:paraId="2A8791D5" w14:textId="00AAEFA4" w:rsidR="00F004E7" w:rsidRPr="00890D7E" w:rsidRDefault="00F004E7" w:rsidP="004D1600">
      <w:pPr>
        <w:pStyle w:val="Akapitzlist"/>
        <w:numPr>
          <w:ilvl w:val="0"/>
          <w:numId w:val="187"/>
        </w:numPr>
        <w:spacing w:line="276" w:lineRule="auto"/>
        <w:ind w:left="567" w:hanging="284"/>
        <w:jc w:val="both"/>
        <w:rPr>
          <w:rFonts w:asciiTheme="minorHAnsi" w:hAnsiTheme="minorHAnsi" w:cstheme="minorHAnsi"/>
          <w:sz w:val="22"/>
        </w:rPr>
      </w:pPr>
      <w:r w:rsidRPr="00890D7E">
        <w:rPr>
          <w:rFonts w:asciiTheme="minorHAnsi" w:hAnsiTheme="minorHAnsi" w:cstheme="minorHAnsi"/>
          <w:sz w:val="22"/>
        </w:rPr>
        <w:t>realizacji innowacyjnych prac badawczych, wdrożeń nowych technologii</w:t>
      </w:r>
      <w:r w:rsidR="00120453">
        <w:rPr>
          <w:rFonts w:asciiTheme="minorHAnsi" w:hAnsiTheme="minorHAnsi" w:cstheme="minorHAnsi"/>
          <w:sz w:val="22"/>
        </w:rPr>
        <w:t>;</w:t>
      </w:r>
    </w:p>
    <w:p w14:paraId="2DF26B40" w14:textId="5EBAE4A6" w:rsidR="00F004E7" w:rsidRPr="00890D7E" w:rsidRDefault="00F004E7" w:rsidP="004D1600">
      <w:pPr>
        <w:pStyle w:val="Akapitzlist"/>
        <w:numPr>
          <w:ilvl w:val="0"/>
          <w:numId w:val="187"/>
        </w:numPr>
        <w:spacing w:line="276" w:lineRule="auto"/>
        <w:ind w:left="567" w:hanging="284"/>
        <w:jc w:val="both"/>
        <w:rPr>
          <w:rFonts w:asciiTheme="minorHAnsi" w:hAnsiTheme="minorHAnsi" w:cstheme="minorHAnsi"/>
          <w:sz w:val="22"/>
        </w:rPr>
      </w:pPr>
      <w:r w:rsidRPr="00890D7E">
        <w:rPr>
          <w:rFonts w:asciiTheme="minorHAnsi" w:hAnsiTheme="minorHAnsi" w:cstheme="minorHAnsi"/>
          <w:sz w:val="22"/>
        </w:rPr>
        <w:t>badań i przygotowywania programów konserwatorskich</w:t>
      </w:r>
      <w:r w:rsidR="00A148F6">
        <w:rPr>
          <w:rFonts w:asciiTheme="minorHAnsi" w:hAnsiTheme="minorHAnsi" w:cstheme="minorHAnsi"/>
          <w:sz w:val="22"/>
        </w:rPr>
        <w:t xml:space="preserve"> i </w:t>
      </w:r>
      <w:r w:rsidRPr="00890D7E">
        <w:rPr>
          <w:rFonts w:asciiTheme="minorHAnsi" w:hAnsiTheme="minorHAnsi" w:cstheme="minorHAnsi"/>
          <w:sz w:val="22"/>
        </w:rPr>
        <w:t>inwentaryzacji nowych standardów dokumentacji konserwatorskiej</w:t>
      </w:r>
      <w:r w:rsidR="00120453">
        <w:rPr>
          <w:rFonts w:asciiTheme="minorHAnsi" w:hAnsiTheme="minorHAnsi" w:cstheme="minorHAnsi"/>
          <w:sz w:val="22"/>
        </w:rPr>
        <w:t>;</w:t>
      </w:r>
    </w:p>
    <w:p w14:paraId="48094C0B" w14:textId="2B284DE1" w:rsidR="00F004E7" w:rsidRPr="00437849" w:rsidRDefault="00F004E7" w:rsidP="004D1600">
      <w:pPr>
        <w:pStyle w:val="Akapitzlist"/>
        <w:numPr>
          <w:ilvl w:val="0"/>
          <w:numId w:val="187"/>
        </w:numPr>
        <w:spacing w:line="276" w:lineRule="auto"/>
        <w:ind w:left="567" w:hanging="284"/>
        <w:jc w:val="both"/>
        <w:rPr>
          <w:rFonts w:asciiTheme="minorHAnsi" w:hAnsiTheme="minorHAnsi" w:cstheme="minorHAnsi"/>
          <w:sz w:val="22"/>
        </w:rPr>
      </w:pPr>
      <w:r w:rsidRPr="00890D7E">
        <w:rPr>
          <w:rFonts w:asciiTheme="minorHAnsi" w:hAnsiTheme="minorHAnsi" w:cstheme="minorHAnsi"/>
          <w:sz w:val="22"/>
        </w:rPr>
        <w:t xml:space="preserve">realizacji prac konserwatorskich </w:t>
      </w:r>
      <w:r w:rsidR="00890D7E">
        <w:rPr>
          <w:rFonts w:asciiTheme="minorHAnsi" w:hAnsiTheme="minorHAnsi" w:cstheme="minorHAnsi"/>
          <w:sz w:val="22"/>
        </w:rPr>
        <w:t>w obiektach wpisanych na listę</w:t>
      </w:r>
      <w:r w:rsidRPr="00890D7E">
        <w:rPr>
          <w:rFonts w:asciiTheme="minorHAnsi" w:hAnsiTheme="minorHAnsi" w:cstheme="minorHAnsi"/>
          <w:sz w:val="22"/>
        </w:rPr>
        <w:t xml:space="preserve"> światowego dziedzictwa oraz </w:t>
      </w:r>
      <w:r w:rsidR="00A148F6">
        <w:rPr>
          <w:rFonts w:asciiTheme="minorHAnsi" w:hAnsiTheme="minorHAnsi" w:cstheme="minorHAnsi"/>
          <w:sz w:val="22"/>
        </w:rPr>
        <w:t xml:space="preserve">o </w:t>
      </w:r>
      <w:r w:rsidRPr="00437849">
        <w:rPr>
          <w:rFonts w:asciiTheme="minorHAnsi" w:hAnsiTheme="minorHAnsi" w:cstheme="minorHAnsi"/>
          <w:sz w:val="22"/>
        </w:rPr>
        <w:t>krytycznym stanie zachowania</w:t>
      </w:r>
      <w:r w:rsidR="00120453" w:rsidRPr="00437849">
        <w:rPr>
          <w:rFonts w:asciiTheme="minorHAnsi" w:hAnsiTheme="minorHAnsi" w:cstheme="minorHAnsi"/>
          <w:sz w:val="22"/>
        </w:rPr>
        <w:t>;</w:t>
      </w:r>
    </w:p>
    <w:p w14:paraId="27B71B03" w14:textId="64401B56" w:rsidR="00F004E7" w:rsidRPr="00437849" w:rsidRDefault="00F004E7" w:rsidP="004D1600">
      <w:pPr>
        <w:pStyle w:val="Akapitzlist"/>
        <w:numPr>
          <w:ilvl w:val="0"/>
          <w:numId w:val="187"/>
        </w:numPr>
        <w:spacing w:line="276" w:lineRule="auto"/>
        <w:ind w:left="567" w:hanging="284"/>
        <w:jc w:val="both"/>
        <w:rPr>
          <w:rFonts w:asciiTheme="minorHAnsi" w:hAnsiTheme="minorHAnsi" w:cstheme="minorHAnsi"/>
          <w:sz w:val="22"/>
        </w:rPr>
      </w:pPr>
      <w:r w:rsidRPr="00437849">
        <w:rPr>
          <w:rFonts w:asciiTheme="minorHAnsi" w:hAnsiTheme="minorHAnsi" w:cstheme="minorHAnsi"/>
          <w:sz w:val="22"/>
        </w:rPr>
        <w:t>współpracy i wspomagania finansowego działalności uczelni i wydziałów</w:t>
      </w:r>
      <w:r w:rsidR="00120453" w:rsidRPr="00437849">
        <w:rPr>
          <w:rFonts w:asciiTheme="minorHAnsi" w:hAnsiTheme="minorHAnsi" w:cstheme="minorHAnsi"/>
          <w:sz w:val="22"/>
        </w:rPr>
        <w:t>;</w:t>
      </w:r>
    </w:p>
    <w:p w14:paraId="369413D6" w14:textId="42E2A7C5" w:rsidR="00F004E7" w:rsidRPr="00890D7E" w:rsidRDefault="00A148F6" w:rsidP="004D1600">
      <w:pPr>
        <w:pStyle w:val="Akapitzlist"/>
        <w:numPr>
          <w:ilvl w:val="0"/>
          <w:numId w:val="187"/>
        </w:numPr>
        <w:spacing w:line="276" w:lineRule="auto"/>
        <w:ind w:left="567" w:hanging="284"/>
        <w:jc w:val="both"/>
        <w:rPr>
          <w:rFonts w:asciiTheme="minorHAnsi" w:hAnsiTheme="minorHAnsi" w:cstheme="minorHAnsi"/>
          <w:sz w:val="22"/>
        </w:rPr>
      </w:pPr>
      <w:r w:rsidRPr="00890D7E">
        <w:rPr>
          <w:rFonts w:asciiTheme="minorHAnsi" w:hAnsiTheme="minorHAnsi" w:cstheme="minorHAnsi"/>
          <w:sz w:val="22"/>
        </w:rPr>
        <w:t>zakup</w:t>
      </w:r>
      <w:r>
        <w:rPr>
          <w:rFonts w:asciiTheme="minorHAnsi" w:hAnsiTheme="minorHAnsi" w:cstheme="minorHAnsi"/>
          <w:sz w:val="22"/>
        </w:rPr>
        <w:t>ów</w:t>
      </w:r>
      <w:r w:rsidRPr="00890D7E">
        <w:rPr>
          <w:rFonts w:asciiTheme="minorHAnsi" w:hAnsiTheme="minorHAnsi" w:cstheme="minorHAnsi"/>
          <w:sz w:val="22"/>
        </w:rPr>
        <w:t xml:space="preserve"> </w:t>
      </w:r>
      <w:r w:rsidR="00F004E7" w:rsidRPr="00890D7E">
        <w:rPr>
          <w:rFonts w:asciiTheme="minorHAnsi" w:hAnsiTheme="minorHAnsi" w:cstheme="minorHAnsi"/>
          <w:sz w:val="22"/>
        </w:rPr>
        <w:t>sprzętu laboratoryjnego i technicznego potrzebnego do realizacji zadań</w:t>
      </w:r>
      <w:r w:rsidR="00120453">
        <w:rPr>
          <w:rFonts w:asciiTheme="minorHAnsi" w:hAnsiTheme="minorHAnsi" w:cstheme="minorHAnsi"/>
          <w:sz w:val="22"/>
        </w:rPr>
        <w:t>;</w:t>
      </w:r>
    </w:p>
    <w:p w14:paraId="69C9D919" w14:textId="6BBD3138" w:rsidR="00F004E7" w:rsidRPr="00890D7E" w:rsidRDefault="00F004E7" w:rsidP="004D1600">
      <w:pPr>
        <w:pStyle w:val="Akapitzlist"/>
        <w:numPr>
          <w:ilvl w:val="0"/>
          <w:numId w:val="187"/>
        </w:numPr>
        <w:spacing w:line="276" w:lineRule="auto"/>
        <w:ind w:left="567" w:hanging="284"/>
        <w:jc w:val="both"/>
        <w:rPr>
          <w:rFonts w:asciiTheme="minorHAnsi" w:hAnsiTheme="minorHAnsi" w:cstheme="minorHAnsi"/>
          <w:sz w:val="22"/>
        </w:rPr>
      </w:pPr>
      <w:r w:rsidRPr="00890D7E">
        <w:rPr>
          <w:rFonts w:asciiTheme="minorHAnsi" w:hAnsiTheme="minorHAnsi" w:cstheme="minorHAnsi"/>
          <w:sz w:val="22"/>
        </w:rPr>
        <w:t>współpracy w zakresie tworzenia form i zasad opieki i ochrony dziedzictwa</w:t>
      </w:r>
      <w:r w:rsidR="00120453">
        <w:rPr>
          <w:rFonts w:asciiTheme="minorHAnsi" w:hAnsiTheme="minorHAnsi" w:cstheme="minorHAnsi"/>
          <w:sz w:val="22"/>
        </w:rPr>
        <w:t>;</w:t>
      </w:r>
    </w:p>
    <w:p w14:paraId="7F9A848C" w14:textId="77777777" w:rsidR="00F004E7" w:rsidRDefault="00F004E7" w:rsidP="004D1600">
      <w:pPr>
        <w:pStyle w:val="Akapitzlist"/>
        <w:numPr>
          <w:ilvl w:val="0"/>
          <w:numId w:val="187"/>
        </w:numPr>
        <w:spacing w:line="276" w:lineRule="auto"/>
        <w:ind w:left="567" w:hanging="284"/>
        <w:jc w:val="both"/>
        <w:rPr>
          <w:rFonts w:asciiTheme="minorHAnsi" w:hAnsiTheme="minorHAnsi" w:cstheme="minorHAnsi"/>
          <w:sz w:val="22"/>
        </w:rPr>
      </w:pPr>
      <w:r w:rsidRPr="00890D7E">
        <w:rPr>
          <w:rFonts w:asciiTheme="minorHAnsi" w:hAnsiTheme="minorHAnsi" w:cstheme="minorHAnsi"/>
          <w:sz w:val="22"/>
        </w:rPr>
        <w:lastRenderedPageBreak/>
        <w:t>współpracy międzynarodowej badawczej oraz realizacji wspólnych prac.</w:t>
      </w:r>
    </w:p>
    <w:p w14:paraId="5B21536D" w14:textId="1B1B31EA" w:rsidR="00890D7E" w:rsidRDefault="00890D7E" w:rsidP="004D1600">
      <w:pPr>
        <w:pStyle w:val="Akapitzlist"/>
        <w:numPr>
          <w:ilvl w:val="0"/>
          <w:numId w:val="185"/>
        </w:numPr>
        <w:spacing w:line="276" w:lineRule="auto"/>
        <w:ind w:left="284" w:hanging="284"/>
        <w:jc w:val="both"/>
        <w:rPr>
          <w:rFonts w:asciiTheme="minorHAnsi" w:hAnsiTheme="minorHAnsi" w:cstheme="minorHAnsi"/>
          <w:sz w:val="22"/>
        </w:rPr>
      </w:pPr>
      <w:r>
        <w:rPr>
          <w:rFonts w:asciiTheme="minorHAnsi" w:hAnsiTheme="minorHAnsi" w:cstheme="minorHAnsi"/>
          <w:sz w:val="22"/>
        </w:rPr>
        <w:t>W ramach funkcjonowania instytutu, o którym mowa w ust. 2, działa także Pogotowie Konserwatorskie świadczące usługi komercyjne w zakresie konserwatorskim. Szczegółowe zasady funkcjonowania Pogotowia Konserwatorskiego określają odrębne przepisy.</w:t>
      </w:r>
    </w:p>
    <w:p w14:paraId="245A036D" w14:textId="64ABAB14" w:rsidR="00142776" w:rsidRDefault="00120453" w:rsidP="004D1600">
      <w:pPr>
        <w:pStyle w:val="Akapitzlist"/>
        <w:numPr>
          <w:ilvl w:val="0"/>
          <w:numId w:val="185"/>
        </w:numPr>
        <w:spacing w:line="276" w:lineRule="auto"/>
        <w:ind w:left="284" w:hanging="284"/>
        <w:jc w:val="both"/>
        <w:rPr>
          <w:rFonts w:asciiTheme="minorHAnsi" w:hAnsiTheme="minorHAnsi" w:cstheme="minorHAnsi"/>
          <w:sz w:val="22"/>
        </w:rPr>
      </w:pPr>
      <w:r>
        <w:rPr>
          <w:rFonts w:asciiTheme="minorHAnsi" w:hAnsiTheme="minorHAnsi" w:cstheme="minorHAnsi"/>
          <w:sz w:val="22"/>
        </w:rPr>
        <w:t>Katedry, katedry samodzielne, pracownie, zakłady i inne jednostki organizacyjne realizują zadania określone w statucie oraz przez właściwe organy lub funkcje kierownicze ASP.</w:t>
      </w:r>
    </w:p>
    <w:p w14:paraId="30013709" w14:textId="7A6E6297" w:rsidR="0093457D" w:rsidRDefault="0093457D" w:rsidP="004D1600">
      <w:pPr>
        <w:pStyle w:val="Akapitzlist"/>
        <w:numPr>
          <w:ilvl w:val="0"/>
          <w:numId w:val="185"/>
        </w:numPr>
        <w:spacing w:line="276" w:lineRule="auto"/>
        <w:ind w:left="284" w:hanging="284"/>
        <w:jc w:val="both"/>
        <w:rPr>
          <w:rFonts w:asciiTheme="minorHAnsi" w:hAnsiTheme="minorHAnsi" w:cstheme="minorHAnsi"/>
          <w:sz w:val="22"/>
        </w:rPr>
      </w:pPr>
      <w:r w:rsidRPr="0093457D">
        <w:rPr>
          <w:rFonts w:asciiTheme="minorHAnsi" w:hAnsiTheme="minorHAnsi" w:cstheme="minorHAnsi"/>
          <w:sz w:val="22"/>
        </w:rPr>
        <w:t>Do zadań</w:t>
      </w:r>
      <w:r>
        <w:rPr>
          <w:rFonts w:asciiTheme="minorHAnsi" w:hAnsiTheme="minorHAnsi" w:cstheme="minorHAnsi"/>
          <w:sz w:val="22"/>
        </w:rPr>
        <w:t xml:space="preserve"> </w:t>
      </w:r>
      <w:r w:rsidRPr="0093457D">
        <w:rPr>
          <w:rFonts w:asciiTheme="minorHAnsi" w:hAnsiTheme="minorHAnsi" w:cstheme="minorHAnsi"/>
          <w:sz w:val="22"/>
        </w:rPr>
        <w:t xml:space="preserve">Studium Wychowania Fizycznego należy organizacja i prowadzenie obowiązkowych i fakultatywnych zajęć z wychowania fizycznego przewidzianych programami studiów. </w:t>
      </w:r>
      <w:r>
        <w:rPr>
          <w:rFonts w:asciiTheme="minorHAnsi" w:hAnsiTheme="minorHAnsi" w:cstheme="minorHAnsi"/>
          <w:sz w:val="22"/>
        </w:rPr>
        <w:t xml:space="preserve">Szczegółowe zasady funkcjonowania </w:t>
      </w:r>
      <w:r w:rsidRPr="0093457D">
        <w:rPr>
          <w:rFonts w:asciiTheme="minorHAnsi" w:hAnsiTheme="minorHAnsi" w:cstheme="minorHAnsi"/>
          <w:sz w:val="22"/>
        </w:rPr>
        <w:t>Studium Wychowania Fizycznego</w:t>
      </w:r>
      <w:r>
        <w:rPr>
          <w:rFonts w:asciiTheme="minorHAnsi" w:hAnsiTheme="minorHAnsi" w:cstheme="minorHAnsi"/>
          <w:sz w:val="22"/>
        </w:rPr>
        <w:t xml:space="preserve"> określają odrębne przepisy.</w:t>
      </w:r>
    </w:p>
    <w:p w14:paraId="7D6E945E" w14:textId="77777777" w:rsidR="0093457D" w:rsidRDefault="0093457D" w:rsidP="004D1600">
      <w:pPr>
        <w:pStyle w:val="Akapitzlist"/>
        <w:numPr>
          <w:ilvl w:val="0"/>
          <w:numId w:val="185"/>
        </w:numPr>
        <w:spacing w:line="276" w:lineRule="auto"/>
        <w:ind w:left="284" w:hanging="284"/>
        <w:jc w:val="both"/>
        <w:rPr>
          <w:rFonts w:asciiTheme="minorHAnsi" w:hAnsiTheme="minorHAnsi" w:cstheme="minorHAnsi"/>
          <w:sz w:val="22"/>
        </w:rPr>
      </w:pPr>
      <w:r w:rsidRPr="0093457D">
        <w:rPr>
          <w:rFonts w:asciiTheme="minorHAnsi" w:hAnsiTheme="minorHAnsi" w:cstheme="minorHAnsi"/>
          <w:sz w:val="22"/>
        </w:rPr>
        <w:t xml:space="preserve">Do zadań Studium Języków Obcych należy: </w:t>
      </w:r>
    </w:p>
    <w:p w14:paraId="68451E0D" w14:textId="77777777" w:rsidR="0093457D" w:rsidRDefault="0093457D" w:rsidP="0093457D">
      <w:pPr>
        <w:pStyle w:val="Akapitzlist"/>
        <w:spacing w:line="276" w:lineRule="auto"/>
        <w:ind w:left="567" w:hanging="283"/>
        <w:jc w:val="both"/>
        <w:rPr>
          <w:rFonts w:asciiTheme="minorHAnsi" w:hAnsiTheme="minorHAnsi" w:cstheme="minorHAnsi"/>
          <w:sz w:val="22"/>
        </w:rPr>
      </w:pPr>
      <w:r w:rsidRPr="0093457D">
        <w:rPr>
          <w:rFonts w:asciiTheme="minorHAnsi" w:hAnsiTheme="minorHAnsi" w:cstheme="minorHAnsi"/>
          <w:sz w:val="22"/>
        </w:rPr>
        <w:t xml:space="preserve">1) organizacja i prowadzenie obowiązkowych i fakultatywnych zajęć z języków obcych przewidzianych programami studiów; </w:t>
      </w:r>
    </w:p>
    <w:p w14:paraId="02AB64E0" w14:textId="77777777" w:rsidR="0093457D" w:rsidRDefault="0093457D" w:rsidP="0093457D">
      <w:pPr>
        <w:pStyle w:val="Akapitzlist"/>
        <w:spacing w:line="276" w:lineRule="auto"/>
        <w:ind w:left="567" w:hanging="283"/>
        <w:jc w:val="both"/>
        <w:rPr>
          <w:rFonts w:asciiTheme="minorHAnsi" w:hAnsiTheme="minorHAnsi" w:cstheme="minorHAnsi"/>
          <w:sz w:val="22"/>
        </w:rPr>
      </w:pPr>
      <w:r w:rsidRPr="0093457D">
        <w:rPr>
          <w:rFonts w:asciiTheme="minorHAnsi" w:hAnsiTheme="minorHAnsi" w:cstheme="minorHAnsi"/>
          <w:sz w:val="22"/>
        </w:rPr>
        <w:t xml:space="preserve">2) organizacja i przeprowadzanie kursów języka obcego przewidzianych programami studiów podyplomowych lub innych form kształcenia, o których mowa w Ustawie; </w:t>
      </w:r>
    </w:p>
    <w:p w14:paraId="0BE042DB" w14:textId="77777777" w:rsidR="000B33B8" w:rsidRDefault="0093457D" w:rsidP="000B33B8">
      <w:pPr>
        <w:pStyle w:val="Akapitzlist"/>
        <w:spacing w:line="276" w:lineRule="auto"/>
        <w:ind w:left="567" w:hanging="283"/>
        <w:jc w:val="both"/>
        <w:rPr>
          <w:rFonts w:asciiTheme="minorHAnsi" w:hAnsiTheme="minorHAnsi" w:cstheme="minorHAnsi"/>
          <w:sz w:val="22"/>
        </w:rPr>
      </w:pPr>
      <w:r w:rsidRPr="0093457D">
        <w:rPr>
          <w:rFonts w:asciiTheme="minorHAnsi" w:hAnsiTheme="minorHAnsi" w:cstheme="minorHAnsi"/>
          <w:sz w:val="22"/>
        </w:rPr>
        <w:t>3) przeprowadzanie egzaminu z nowożytnego języka obcego na potrzeby procedury nadawania stopnia doktora oraz wydawanie certyfikatów w przypadku zdania takiego egzaminu.</w:t>
      </w:r>
    </w:p>
    <w:p w14:paraId="44F6C43C" w14:textId="77777777" w:rsidR="000B33B8" w:rsidRDefault="000B33B8" w:rsidP="00252A8A">
      <w:pPr>
        <w:pStyle w:val="Akapitzlist"/>
        <w:spacing w:line="276" w:lineRule="auto"/>
        <w:ind w:left="284" w:hanging="283"/>
        <w:jc w:val="both"/>
        <w:rPr>
          <w:rFonts w:asciiTheme="minorHAnsi" w:hAnsiTheme="minorHAnsi" w:cstheme="minorHAnsi"/>
          <w:sz w:val="22"/>
        </w:rPr>
      </w:pPr>
      <w:r>
        <w:rPr>
          <w:rFonts w:asciiTheme="minorHAnsi" w:hAnsiTheme="minorHAnsi" w:cstheme="minorHAnsi"/>
          <w:sz w:val="22"/>
        </w:rPr>
        <w:t xml:space="preserve">7. </w:t>
      </w:r>
      <w:r w:rsidR="0093457D" w:rsidRPr="000B33B8">
        <w:rPr>
          <w:rFonts w:asciiTheme="minorHAnsi" w:hAnsiTheme="minorHAnsi" w:cstheme="minorHAnsi"/>
          <w:sz w:val="22"/>
        </w:rPr>
        <w:t>Do zadań Studium Pedagogicznego należy</w:t>
      </w:r>
      <w:r>
        <w:rPr>
          <w:rFonts w:asciiTheme="minorHAnsi" w:hAnsiTheme="minorHAnsi" w:cstheme="minorHAnsi"/>
          <w:sz w:val="22"/>
        </w:rPr>
        <w:t>:</w:t>
      </w:r>
    </w:p>
    <w:p w14:paraId="292DCBE1" w14:textId="77777777" w:rsidR="000B33B8" w:rsidRDefault="0093457D" w:rsidP="000B33B8">
      <w:pPr>
        <w:pStyle w:val="Akapitzlist"/>
        <w:spacing w:line="276" w:lineRule="auto"/>
        <w:ind w:left="567" w:hanging="283"/>
        <w:jc w:val="both"/>
        <w:rPr>
          <w:rFonts w:ascii="Calibri" w:hAnsi="Calibri" w:cs="Calibri"/>
          <w:sz w:val="22"/>
          <w:szCs w:val="22"/>
        </w:rPr>
      </w:pPr>
      <w:r w:rsidRPr="000B33B8">
        <w:rPr>
          <w:rFonts w:asciiTheme="minorHAnsi" w:hAnsiTheme="minorHAnsi" w:cstheme="minorHAnsi"/>
          <w:sz w:val="22"/>
        </w:rPr>
        <w:t xml:space="preserve"> </w:t>
      </w:r>
      <w:r w:rsidR="000B33B8">
        <w:rPr>
          <w:rFonts w:ascii="Calibri" w:hAnsi="Calibri" w:cs="Calibri"/>
          <w:sz w:val="22"/>
          <w:szCs w:val="22"/>
        </w:rPr>
        <w:t>1) organizacja i prowadzenie zajęć dla studentów, którzy chcą uzupełnić swoje wykształcenie o dodatkową specjalizację;</w:t>
      </w:r>
    </w:p>
    <w:p w14:paraId="4936EAF6" w14:textId="29AE992E" w:rsidR="000B33B8" w:rsidRPr="000B33B8" w:rsidRDefault="000B33B8" w:rsidP="000B33B8">
      <w:pPr>
        <w:pStyle w:val="Akapitzlist"/>
        <w:spacing w:line="276" w:lineRule="auto"/>
        <w:ind w:left="567" w:hanging="283"/>
        <w:jc w:val="both"/>
        <w:rPr>
          <w:rFonts w:asciiTheme="minorHAnsi" w:hAnsiTheme="minorHAnsi" w:cstheme="minorHAnsi"/>
          <w:sz w:val="22"/>
        </w:rPr>
      </w:pPr>
      <w:r>
        <w:rPr>
          <w:rFonts w:ascii="Calibri" w:hAnsi="Calibri" w:cs="Calibri"/>
          <w:sz w:val="22"/>
          <w:szCs w:val="22"/>
        </w:rPr>
        <w:t>2) przygotowanie pedagogiczne studentów do prowadzenia zajęć plastycznych w szkołach ogólnokształcących oraz artystycznych szkołach plastycznych, w ośrodkach szkolno-wychowawczych i pla</w:t>
      </w:r>
      <w:r w:rsidR="00252A8A">
        <w:rPr>
          <w:rFonts w:ascii="Calibri" w:hAnsi="Calibri" w:cs="Calibri"/>
          <w:sz w:val="22"/>
          <w:szCs w:val="22"/>
        </w:rPr>
        <w:t xml:space="preserve">cówkach kulturalno-oświatowych </w:t>
      </w:r>
      <w:r>
        <w:rPr>
          <w:rFonts w:ascii="Calibri" w:hAnsi="Calibri" w:cs="Calibri"/>
          <w:sz w:val="22"/>
          <w:szCs w:val="22"/>
        </w:rPr>
        <w:t>prowadzących zajęcia z dziećmi, młodzieżą i osobami dorosłymi. Szczegółowe zasady funkcjonowania Studium Pedagogicznego określają odrębne przepisy.</w:t>
      </w:r>
    </w:p>
    <w:p w14:paraId="0AB56D44" w14:textId="132E6F99" w:rsidR="00F004E7" w:rsidRPr="000B33B8" w:rsidRDefault="00F004E7" w:rsidP="000B33B8">
      <w:pPr>
        <w:pStyle w:val="Akapitzlist"/>
        <w:spacing w:line="276" w:lineRule="auto"/>
        <w:ind w:left="426"/>
        <w:jc w:val="both"/>
        <w:rPr>
          <w:rFonts w:asciiTheme="minorHAnsi" w:hAnsiTheme="minorHAnsi" w:cstheme="minorHAnsi"/>
        </w:rPr>
      </w:pPr>
    </w:p>
    <w:p w14:paraId="4303FA12" w14:textId="6CF07AF2" w:rsidR="007E3A51" w:rsidRPr="00A4762C" w:rsidRDefault="00851FC3" w:rsidP="00890D7E">
      <w:pPr>
        <w:pStyle w:val="Nagwek3"/>
        <w:rPr>
          <w:rFonts w:asciiTheme="minorHAnsi" w:hAnsiTheme="minorHAnsi" w:cstheme="minorHAnsi"/>
        </w:rPr>
      </w:pPr>
      <w:bookmarkStart w:id="58" w:name="_Toc22726576"/>
      <w:r w:rsidRPr="00A4762C">
        <w:rPr>
          <w:rFonts w:asciiTheme="minorHAnsi" w:hAnsiTheme="minorHAnsi" w:cstheme="minorHAnsi"/>
        </w:rPr>
        <w:t xml:space="preserve">§ </w:t>
      </w:r>
      <w:r w:rsidR="00525CDC" w:rsidRPr="00A4762C">
        <w:rPr>
          <w:rFonts w:asciiTheme="minorHAnsi" w:hAnsiTheme="minorHAnsi" w:cstheme="minorHAnsi"/>
        </w:rPr>
        <w:t>3</w:t>
      </w:r>
      <w:r w:rsidR="00302E78" w:rsidRPr="00A4762C">
        <w:rPr>
          <w:rFonts w:asciiTheme="minorHAnsi" w:hAnsiTheme="minorHAnsi" w:cstheme="minorHAnsi"/>
        </w:rPr>
        <w:t>.</w:t>
      </w:r>
      <w:r w:rsidR="000E4B54" w:rsidRPr="00A4762C">
        <w:rPr>
          <w:rFonts w:asciiTheme="minorHAnsi" w:hAnsiTheme="minorHAnsi" w:cstheme="minorHAnsi"/>
        </w:rPr>
        <w:t xml:space="preserve"> [</w:t>
      </w:r>
      <w:r w:rsidR="00220162" w:rsidRPr="00A4762C">
        <w:rPr>
          <w:rFonts w:asciiTheme="minorHAnsi" w:hAnsiTheme="minorHAnsi" w:cstheme="minorHAnsi"/>
        </w:rPr>
        <w:t>Inspektor Ochrony Danych</w:t>
      </w:r>
      <w:r w:rsidR="000E4B54" w:rsidRPr="00A4762C">
        <w:rPr>
          <w:rFonts w:asciiTheme="minorHAnsi" w:hAnsiTheme="minorHAnsi" w:cstheme="minorHAnsi"/>
        </w:rPr>
        <w:t>]</w:t>
      </w:r>
      <w:bookmarkEnd w:id="58"/>
    </w:p>
    <w:p w14:paraId="0A9D5384" w14:textId="20FD4EE6" w:rsidR="00C40277" w:rsidRPr="00A4762C" w:rsidRDefault="00C0699A" w:rsidP="00890D7E">
      <w:pPr>
        <w:pStyle w:val="Akapitzlist"/>
        <w:numPr>
          <w:ilvl w:val="0"/>
          <w:numId w:val="47"/>
        </w:numPr>
        <w:spacing w:line="276" w:lineRule="auto"/>
        <w:ind w:left="284" w:hanging="284"/>
        <w:jc w:val="both"/>
        <w:rPr>
          <w:rFonts w:asciiTheme="minorHAnsi" w:eastAsia="Arial" w:hAnsiTheme="minorHAnsi" w:cstheme="minorHAnsi"/>
          <w:sz w:val="22"/>
          <w:szCs w:val="22"/>
        </w:rPr>
      </w:pPr>
      <w:r w:rsidRPr="00A4762C">
        <w:rPr>
          <w:rFonts w:asciiTheme="minorHAnsi" w:hAnsiTheme="minorHAnsi" w:cstheme="minorHAnsi"/>
          <w:sz w:val="22"/>
          <w:szCs w:val="22"/>
        </w:rPr>
        <w:t>Powołany w ASP</w:t>
      </w:r>
      <w:r w:rsidR="00C40277" w:rsidRPr="00A4762C">
        <w:rPr>
          <w:rFonts w:asciiTheme="minorHAnsi" w:hAnsiTheme="minorHAnsi" w:cstheme="minorHAnsi"/>
          <w:sz w:val="22"/>
          <w:szCs w:val="22"/>
        </w:rPr>
        <w:t xml:space="preserve"> </w:t>
      </w:r>
      <w:r w:rsidR="00220162" w:rsidRPr="00A4762C">
        <w:rPr>
          <w:rFonts w:asciiTheme="minorHAnsi" w:hAnsiTheme="minorHAnsi" w:cstheme="minorHAnsi"/>
          <w:sz w:val="22"/>
          <w:szCs w:val="22"/>
        </w:rPr>
        <w:t>Inspektor Ochrony Danych</w:t>
      </w:r>
      <w:r w:rsidR="00DB410D" w:rsidRPr="00A4762C">
        <w:rPr>
          <w:rFonts w:asciiTheme="minorHAnsi" w:hAnsiTheme="minorHAnsi" w:cstheme="minorHAnsi"/>
          <w:sz w:val="22"/>
          <w:szCs w:val="22"/>
        </w:rPr>
        <w:t xml:space="preserve"> jest </w:t>
      </w:r>
      <w:r w:rsidR="00220162" w:rsidRPr="00A4762C">
        <w:rPr>
          <w:rFonts w:asciiTheme="minorHAnsi" w:hAnsiTheme="minorHAnsi" w:cstheme="minorHAnsi"/>
          <w:sz w:val="22"/>
          <w:szCs w:val="22"/>
        </w:rPr>
        <w:t xml:space="preserve">odpowiedzialny </w:t>
      </w:r>
      <w:r w:rsidR="00DB410D" w:rsidRPr="00A4762C">
        <w:rPr>
          <w:rFonts w:asciiTheme="minorHAnsi" w:hAnsiTheme="minorHAnsi" w:cstheme="minorHAnsi"/>
          <w:sz w:val="22"/>
          <w:szCs w:val="22"/>
        </w:rPr>
        <w:t>za realizację zadań określonych w</w:t>
      </w:r>
      <w:r w:rsidR="00BF4BA0">
        <w:rPr>
          <w:rFonts w:asciiTheme="minorHAnsi" w:hAnsiTheme="minorHAnsi" w:cstheme="minorHAnsi"/>
          <w:sz w:val="22"/>
          <w:szCs w:val="22"/>
        </w:rPr>
        <w:t> </w:t>
      </w:r>
      <w:r w:rsidR="00DB410D" w:rsidRPr="00A4762C">
        <w:rPr>
          <w:rFonts w:asciiTheme="minorHAnsi" w:hAnsiTheme="minorHAnsi" w:cstheme="minorHAnsi"/>
          <w:sz w:val="22"/>
          <w:szCs w:val="22"/>
        </w:rPr>
        <w:t xml:space="preserve">art. </w:t>
      </w:r>
      <w:r w:rsidR="00220162" w:rsidRPr="00A4762C">
        <w:rPr>
          <w:rFonts w:asciiTheme="minorHAnsi" w:hAnsiTheme="minorHAnsi" w:cstheme="minorHAnsi"/>
          <w:sz w:val="22"/>
          <w:szCs w:val="22"/>
        </w:rPr>
        <w:t>39 rozporządzenia Parlamentu Europejskiego i Rady (UE) 2016/679 z dnia 27 kwietnia 2016 r. w</w:t>
      </w:r>
      <w:r w:rsidR="00A148F6">
        <w:rPr>
          <w:rFonts w:asciiTheme="minorHAnsi" w:hAnsiTheme="minorHAnsi" w:cstheme="minorHAnsi"/>
          <w:sz w:val="22"/>
          <w:szCs w:val="22"/>
        </w:rPr>
        <w:t xml:space="preserve"> </w:t>
      </w:r>
      <w:r w:rsidR="00220162" w:rsidRPr="00A4762C">
        <w:rPr>
          <w:rFonts w:asciiTheme="minorHAnsi" w:hAnsiTheme="minorHAnsi" w:cstheme="minorHAnsi"/>
          <w:sz w:val="22"/>
          <w:szCs w:val="22"/>
        </w:rPr>
        <w:t>sprawie ochrony osób fizycznych w związku z przetwarzaniem danych osobowych i w sprawie swobodnego przepływu takich danych oraz uchylenia dyrektywy 95/46/WE</w:t>
      </w:r>
      <w:r w:rsidR="00B138FA" w:rsidRPr="00A4762C">
        <w:rPr>
          <w:rFonts w:asciiTheme="minorHAnsi" w:hAnsiTheme="minorHAnsi" w:cstheme="minorHAnsi"/>
          <w:sz w:val="22"/>
          <w:szCs w:val="22"/>
        </w:rPr>
        <w:t xml:space="preserve"> (dalej</w:t>
      </w:r>
      <w:r w:rsidR="00BF4BA0">
        <w:rPr>
          <w:rFonts w:asciiTheme="minorHAnsi" w:hAnsiTheme="minorHAnsi" w:cstheme="minorHAnsi"/>
          <w:sz w:val="22"/>
          <w:szCs w:val="22"/>
        </w:rPr>
        <w:t>:</w:t>
      </w:r>
      <w:r w:rsidR="00B138FA" w:rsidRPr="00A4762C">
        <w:rPr>
          <w:rFonts w:asciiTheme="minorHAnsi" w:hAnsiTheme="minorHAnsi" w:cstheme="minorHAnsi"/>
          <w:sz w:val="22"/>
          <w:szCs w:val="22"/>
        </w:rPr>
        <w:t xml:space="preserve"> RODO)</w:t>
      </w:r>
      <w:r w:rsidR="00220162" w:rsidRPr="00A4762C">
        <w:rPr>
          <w:rFonts w:asciiTheme="minorHAnsi" w:hAnsiTheme="minorHAnsi" w:cstheme="minorHAnsi"/>
          <w:sz w:val="22"/>
          <w:szCs w:val="22"/>
        </w:rPr>
        <w:t xml:space="preserve"> </w:t>
      </w:r>
      <w:r w:rsidR="00DB410D" w:rsidRPr="00A4762C">
        <w:rPr>
          <w:rFonts w:asciiTheme="minorHAnsi" w:hAnsiTheme="minorHAnsi" w:cstheme="minorHAnsi"/>
          <w:sz w:val="22"/>
          <w:szCs w:val="22"/>
        </w:rPr>
        <w:t>w tym</w:t>
      </w:r>
      <w:r w:rsidR="00C40277" w:rsidRPr="00A4762C">
        <w:rPr>
          <w:rFonts w:asciiTheme="minorHAnsi" w:hAnsiTheme="minorHAnsi" w:cstheme="minorHAnsi"/>
          <w:sz w:val="22"/>
          <w:szCs w:val="22"/>
        </w:rPr>
        <w:t>:</w:t>
      </w:r>
    </w:p>
    <w:p w14:paraId="28F9B591" w14:textId="7D5690F5" w:rsidR="00B138FA" w:rsidRPr="00A4762C" w:rsidRDefault="00B138FA" w:rsidP="00890D7E">
      <w:pPr>
        <w:pStyle w:val="Akapitzlist"/>
        <w:numPr>
          <w:ilvl w:val="0"/>
          <w:numId w:val="68"/>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informowanie kierownictwa </w:t>
      </w:r>
      <w:r w:rsidR="006F2B5C" w:rsidRPr="00A4762C">
        <w:rPr>
          <w:rFonts w:asciiTheme="minorHAnsi" w:hAnsiTheme="minorHAnsi" w:cstheme="minorHAnsi"/>
          <w:sz w:val="22"/>
          <w:szCs w:val="22"/>
        </w:rPr>
        <w:t>ASP</w:t>
      </w:r>
      <w:r w:rsidRPr="00A4762C">
        <w:rPr>
          <w:rFonts w:asciiTheme="minorHAnsi" w:hAnsiTheme="minorHAnsi" w:cstheme="minorHAnsi"/>
          <w:sz w:val="22"/>
          <w:szCs w:val="22"/>
        </w:rPr>
        <w:t xml:space="preserve"> oraz pracowników, którzy przetwarzają dane osobowe, o</w:t>
      </w:r>
      <w:r w:rsidR="00BF4BA0">
        <w:rPr>
          <w:rFonts w:asciiTheme="minorHAnsi" w:hAnsiTheme="minorHAnsi" w:cstheme="minorHAnsi"/>
          <w:sz w:val="22"/>
          <w:szCs w:val="22"/>
        </w:rPr>
        <w:t> </w:t>
      </w:r>
      <w:r w:rsidRPr="00A4762C">
        <w:rPr>
          <w:rFonts w:asciiTheme="minorHAnsi" w:hAnsiTheme="minorHAnsi" w:cstheme="minorHAnsi"/>
          <w:sz w:val="22"/>
          <w:szCs w:val="22"/>
        </w:rPr>
        <w:t xml:space="preserve">obowiązkach spoczywających na nich na mocy RODO oraz innych przepisów Unii lub </w:t>
      </w:r>
      <w:r w:rsidR="00BF4BA0">
        <w:rPr>
          <w:rFonts w:asciiTheme="minorHAnsi" w:hAnsiTheme="minorHAnsi" w:cstheme="minorHAnsi"/>
          <w:sz w:val="22"/>
          <w:szCs w:val="22"/>
        </w:rPr>
        <w:t>prawa krajowego</w:t>
      </w:r>
      <w:r w:rsidRPr="00A4762C">
        <w:rPr>
          <w:rFonts w:asciiTheme="minorHAnsi" w:hAnsiTheme="minorHAnsi" w:cstheme="minorHAnsi"/>
          <w:sz w:val="22"/>
          <w:szCs w:val="22"/>
        </w:rPr>
        <w:t xml:space="preserve"> o ochronie danych i doradzanie im w tej sprawie</w:t>
      </w:r>
      <w:r w:rsidR="006F2B5C" w:rsidRPr="00A4762C">
        <w:rPr>
          <w:rFonts w:asciiTheme="minorHAnsi" w:hAnsiTheme="minorHAnsi" w:cstheme="minorHAnsi"/>
          <w:sz w:val="22"/>
          <w:szCs w:val="22"/>
        </w:rPr>
        <w:t>;</w:t>
      </w:r>
      <w:r w:rsidRPr="00A4762C">
        <w:rPr>
          <w:rFonts w:asciiTheme="minorHAnsi" w:hAnsiTheme="minorHAnsi" w:cstheme="minorHAnsi"/>
          <w:sz w:val="22"/>
          <w:szCs w:val="22"/>
        </w:rPr>
        <w:t xml:space="preserve"> </w:t>
      </w:r>
    </w:p>
    <w:p w14:paraId="42A41923" w14:textId="7D03F49F" w:rsidR="00B138FA" w:rsidRPr="00A4762C" w:rsidRDefault="00B138FA" w:rsidP="00890D7E">
      <w:pPr>
        <w:pStyle w:val="Akapitzlist"/>
        <w:numPr>
          <w:ilvl w:val="0"/>
          <w:numId w:val="68"/>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monitorowanie przestrzegania RODO, innych przepisów Unii lub </w:t>
      </w:r>
      <w:r w:rsidR="00BF4BA0">
        <w:rPr>
          <w:rFonts w:asciiTheme="minorHAnsi" w:hAnsiTheme="minorHAnsi" w:cstheme="minorHAnsi"/>
          <w:sz w:val="22"/>
          <w:szCs w:val="22"/>
        </w:rPr>
        <w:t>prawa krajowego</w:t>
      </w:r>
      <w:r w:rsidRPr="00A4762C">
        <w:rPr>
          <w:rFonts w:asciiTheme="minorHAnsi" w:hAnsiTheme="minorHAnsi" w:cstheme="minorHAnsi"/>
          <w:sz w:val="22"/>
          <w:szCs w:val="22"/>
        </w:rPr>
        <w:t xml:space="preserve"> o ochronie danych oraz polityk administratora lub podmiotu przetwarzającego w</w:t>
      </w:r>
      <w:r w:rsidR="00BF4BA0">
        <w:rPr>
          <w:rFonts w:asciiTheme="minorHAnsi" w:hAnsiTheme="minorHAnsi" w:cstheme="minorHAnsi"/>
          <w:sz w:val="22"/>
          <w:szCs w:val="22"/>
        </w:rPr>
        <w:t> </w:t>
      </w:r>
      <w:r w:rsidRPr="00A4762C">
        <w:rPr>
          <w:rFonts w:asciiTheme="minorHAnsi" w:hAnsiTheme="minorHAnsi" w:cstheme="minorHAnsi"/>
          <w:sz w:val="22"/>
          <w:szCs w:val="22"/>
        </w:rPr>
        <w:t>dziedzinie ochrony danych osobowych, w tym podział obowiązków, działania zwiększające świadomość, szkolenia personelu uczestniczącego w operacjach przetwarzania oraz powiązane z tym audyty</w:t>
      </w:r>
      <w:r w:rsidR="006F2B5C" w:rsidRPr="00A4762C">
        <w:rPr>
          <w:rFonts w:asciiTheme="minorHAnsi" w:hAnsiTheme="minorHAnsi" w:cstheme="minorHAnsi"/>
          <w:sz w:val="22"/>
          <w:szCs w:val="22"/>
        </w:rPr>
        <w:t>;</w:t>
      </w:r>
    </w:p>
    <w:p w14:paraId="747320C2" w14:textId="632A0CF0" w:rsidR="00B138FA" w:rsidRPr="00A4762C" w:rsidRDefault="00B138FA" w:rsidP="00890D7E">
      <w:pPr>
        <w:pStyle w:val="Akapitzlist"/>
        <w:numPr>
          <w:ilvl w:val="0"/>
          <w:numId w:val="68"/>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udzielanie na żądanie zaleceń co do oceny skutków dla ochrony danych oraz monitorowanie jej wykonania zgodnie z art. 35 RODO</w:t>
      </w:r>
      <w:r w:rsidR="006F2B5C" w:rsidRPr="00A4762C">
        <w:rPr>
          <w:rFonts w:asciiTheme="minorHAnsi" w:hAnsiTheme="minorHAnsi" w:cstheme="minorHAnsi"/>
          <w:sz w:val="22"/>
          <w:szCs w:val="22"/>
        </w:rPr>
        <w:t>;</w:t>
      </w:r>
    </w:p>
    <w:p w14:paraId="2E26F373" w14:textId="3848E0A9" w:rsidR="00B138FA" w:rsidRPr="00A4762C" w:rsidRDefault="00B138FA" w:rsidP="00890D7E">
      <w:pPr>
        <w:pStyle w:val="Akapitzlist"/>
        <w:numPr>
          <w:ilvl w:val="0"/>
          <w:numId w:val="68"/>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współpracę z organem nadzorczym – Prezesem Urzędu Ochrony Danych Osobowych</w:t>
      </w:r>
      <w:r w:rsidR="006F2B5C" w:rsidRPr="00A4762C">
        <w:rPr>
          <w:rFonts w:asciiTheme="minorHAnsi" w:hAnsiTheme="minorHAnsi" w:cstheme="minorHAnsi"/>
          <w:sz w:val="22"/>
          <w:szCs w:val="22"/>
        </w:rPr>
        <w:t>;</w:t>
      </w:r>
    </w:p>
    <w:p w14:paraId="5AE22591" w14:textId="1C57CB09" w:rsidR="00B138FA" w:rsidRPr="00A4762C" w:rsidRDefault="00B138FA" w:rsidP="00890D7E">
      <w:pPr>
        <w:pStyle w:val="Akapitzlist"/>
        <w:numPr>
          <w:ilvl w:val="0"/>
          <w:numId w:val="68"/>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pełnienie funkcji punktu kontaktowego dla organu nadzorczego w kwestiach związanych z</w:t>
      </w:r>
      <w:r w:rsidR="00BF4BA0">
        <w:rPr>
          <w:rFonts w:asciiTheme="minorHAnsi" w:hAnsiTheme="minorHAnsi" w:cstheme="minorHAnsi"/>
          <w:sz w:val="22"/>
          <w:szCs w:val="22"/>
        </w:rPr>
        <w:t> </w:t>
      </w:r>
      <w:r w:rsidRPr="00A4762C">
        <w:rPr>
          <w:rFonts w:asciiTheme="minorHAnsi" w:hAnsiTheme="minorHAnsi" w:cstheme="minorHAnsi"/>
          <w:sz w:val="22"/>
          <w:szCs w:val="22"/>
        </w:rPr>
        <w:t>przetwarzaniem, w tym z uprzednimi konsultacjami, o których mowa w art. 36 RODO, oraz w</w:t>
      </w:r>
      <w:r w:rsidR="00BF4BA0">
        <w:rPr>
          <w:rFonts w:asciiTheme="minorHAnsi" w:hAnsiTheme="minorHAnsi" w:cstheme="minorHAnsi"/>
          <w:sz w:val="22"/>
          <w:szCs w:val="22"/>
        </w:rPr>
        <w:t> </w:t>
      </w:r>
      <w:r w:rsidRPr="00A4762C">
        <w:rPr>
          <w:rFonts w:asciiTheme="minorHAnsi" w:hAnsiTheme="minorHAnsi" w:cstheme="minorHAnsi"/>
          <w:sz w:val="22"/>
          <w:szCs w:val="22"/>
        </w:rPr>
        <w:t>stosownych przypadkach prowadzenie konsultacji we wszelkich innych sprawach.</w:t>
      </w:r>
    </w:p>
    <w:p w14:paraId="07693A6D" w14:textId="415562BF" w:rsidR="00622E02" w:rsidRPr="00A4762C" w:rsidRDefault="00C40277" w:rsidP="00890D7E">
      <w:pPr>
        <w:pStyle w:val="Akapitzlist"/>
        <w:numPr>
          <w:ilvl w:val="0"/>
          <w:numId w:val="47"/>
        </w:numPr>
        <w:spacing w:line="276" w:lineRule="auto"/>
        <w:ind w:left="284" w:hanging="284"/>
        <w:jc w:val="both"/>
        <w:rPr>
          <w:rFonts w:asciiTheme="minorHAnsi" w:eastAsia="Arial" w:hAnsiTheme="minorHAnsi" w:cstheme="minorHAnsi"/>
          <w:sz w:val="22"/>
          <w:szCs w:val="22"/>
        </w:rPr>
      </w:pPr>
      <w:r w:rsidRPr="00A4762C">
        <w:rPr>
          <w:rFonts w:asciiTheme="minorHAnsi" w:hAnsiTheme="minorHAnsi" w:cstheme="minorHAnsi"/>
          <w:sz w:val="22"/>
          <w:szCs w:val="22"/>
        </w:rPr>
        <w:t xml:space="preserve">Szczegółowy zakres obowiązków </w:t>
      </w:r>
      <w:r w:rsidR="00220162" w:rsidRPr="00A4762C">
        <w:rPr>
          <w:rFonts w:asciiTheme="minorHAnsi" w:hAnsiTheme="minorHAnsi" w:cstheme="minorHAnsi"/>
          <w:sz w:val="22"/>
          <w:szCs w:val="22"/>
        </w:rPr>
        <w:t>Inspektora Ochrony Danych</w:t>
      </w:r>
      <w:r w:rsidR="00220162" w:rsidRPr="00A4762C" w:rsidDel="00220162">
        <w:rPr>
          <w:rFonts w:asciiTheme="minorHAnsi" w:hAnsiTheme="minorHAnsi" w:cstheme="minorHAnsi"/>
          <w:sz w:val="22"/>
          <w:szCs w:val="22"/>
        </w:rPr>
        <w:t xml:space="preserve"> </w:t>
      </w:r>
      <w:r w:rsidR="00DB410D" w:rsidRPr="00A4762C">
        <w:rPr>
          <w:rFonts w:asciiTheme="minorHAnsi" w:hAnsiTheme="minorHAnsi" w:cstheme="minorHAnsi"/>
          <w:sz w:val="22"/>
          <w:szCs w:val="22"/>
        </w:rPr>
        <w:t xml:space="preserve">określa </w:t>
      </w:r>
      <w:r w:rsidRPr="00A4762C">
        <w:rPr>
          <w:rFonts w:asciiTheme="minorHAnsi" w:hAnsiTheme="minorHAnsi" w:cstheme="minorHAnsi"/>
          <w:sz w:val="22"/>
          <w:szCs w:val="22"/>
        </w:rPr>
        <w:t xml:space="preserve">Polityka </w:t>
      </w:r>
      <w:r w:rsidR="00220162" w:rsidRPr="00A4762C">
        <w:rPr>
          <w:rFonts w:asciiTheme="minorHAnsi" w:hAnsiTheme="minorHAnsi" w:cstheme="minorHAnsi"/>
          <w:sz w:val="22"/>
          <w:szCs w:val="22"/>
        </w:rPr>
        <w:t xml:space="preserve">ochrony danych osobowych </w:t>
      </w:r>
      <w:r w:rsidR="00622E02" w:rsidRPr="00A4762C">
        <w:rPr>
          <w:rFonts w:asciiTheme="minorHAnsi" w:hAnsiTheme="minorHAnsi" w:cstheme="minorHAnsi"/>
          <w:sz w:val="22"/>
          <w:szCs w:val="22"/>
        </w:rPr>
        <w:t>wraz z załącznikami.</w:t>
      </w:r>
    </w:p>
    <w:p w14:paraId="28E32BF1" w14:textId="4F68BD03" w:rsidR="00424503" w:rsidRPr="00A4762C" w:rsidRDefault="00424503" w:rsidP="00890D7E">
      <w:pPr>
        <w:pStyle w:val="Nagwek3"/>
        <w:rPr>
          <w:rFonts w:asciiTheme="minorHAnsi" w:hAnsiTheme="minorHAnsi" w:cstheme="minorHAnsi"/>
        </w:rPr>
      </w:pPr>
      <w:bookmarkStart w:id="59" w:name="_Toc22726577"/>
      <w:r w:rsidRPr="00A4762C">
        <w:rPr>
          <w:rFonts w:asciiTheme="minorHAnsi" w:hAnsiTheme="minorHAnsi" w:cstheme="minorHAnsi"/>
        </w:rPr>
        <w:lastRenderedPageBreak/>
        <w:t xml:space="preserve">§ </w:t>
      </w:r>
      <w:r w:rsidR="009D27B3">
        <w:rPr>
          <w:rFonts w:asciiTheme="minorHAnsi" w:hAnsiTheme="minorHAnsi" w:cstheme="minorHAnsi"/>
        </w:rPr>
        <w:t>4</w:t>
      </w:r>
      <w:r w:rsidRPr="00A4762C">
        <w:rPr>
          <w:rFonts w:asciiTheme="minorHAnsi" w:hAnsiTheme="minorHAnsi" w:cstheme="minorHAnsi"/>
        </w:rPr>
        <w:t>. [Biuro Promocji i Współpracy]</w:t>
      </w:r>
      <w:bookmarkEnd w:id="59"/>
    </w:p>
    <w:p w14:paraId="59A6FE40" w14:textId="56D0814B" w:rsidR="00424503" w:rsidRPr="00A4762C" w:rsidRDefault="00424503" w:rsidP="00890D7E">
      <w:pPr>
        <w:pStyle w:val="Akapitzlist"/>
        <w:numPr>
          <w:ilvl w:val="0"/>
          <w:numId w:val="14"/>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W strukturę Biura Promocji i Współpracy wchodzą:</w:t>
      </w:r>
    </w:p>
    <w:p w14:paraId="113C5CF5" w14:textId="02968653" w:rsidR="00CE6497" w:rsidRDefault="00CE6497" w:rsidP="00890D7E">
      <w:pPr>
        <w:pStyle w:val="Akapitzlist"/>
        <w:numPr>
          <w:ilvl w:val="1"/>
          <w:numId w:val="14"/>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Sekcja Promocji;</w:t>
      </w:r>
    </w:p>
    <w:p w14:paraId="17FCEE65" w14:textId="09335479" w:rsidR="00424503" w:rsidRPr="00A4762C" w:rsidRDefault="00424503" w:rsidP="00890D7E">
      <w:pPr>
        <w:pStyle w:val="Akapitzlist"/>
        <w:numPr>
          <w:ilvl w:val="1"/>
          <w:numId w:val="14"/>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Akademickie Biuro Karier;</w:t>
      </w:r>
    </w:p>
    <w:p w14:paraId="0F3E40EA" w14:textId="60049E81" w:rsidR="004F0390" w:rsidRPr="00CE6497" w:rsidRDefault="00424503" w:rsidP="00CE6497">
      <w:pPr>
        <w:pStyle w:val="Akapitzlist"/>
        <w:numPr>
          <w:ilvl w:val="1"/>
          <w:numId w:val="14"/>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Sekcja Współpracy Międzynarodowej</w:t>
      </w:r>
      <w:r w:rsidR="00CE6497">
        <w:rPr>
          <w:rFonts w:asciiTheme="minorHAnsi" w:hAnsiTheme="minorHAnsi" w:cstheme="minorHAnsi"/>
          <w:sz w:val="22"/>
          <w:szCs w:val="22"/>
        </w:rPr>
        <w:t>.</w:t>
      </w:r>
    </w:p>
    <w:p w14:paraId="26ABC648" w14:textId="0BFCAB58" w:rsidR="0019144B" w:rsidRPr="0019144B" w:rsidRDefault="0019144B" w:rsidP="0019144B">
      <w:pPr>
        <w:pStyle w:val="Akapitzlist"/>
        <w:numPr>
          <w:ilvl w:val="0"/>
          <w:numId w:val="14"/>
        </w:numPr>
        <w:spacing w:line="276" w:lineRule="auto"/>
        <w:ind w:left="284" w:hanging="284"/>
        <w:rPr>
          <w:rFonts w:asciiTheme="minorHAnsi" w:hAnsiTheme="minorHAnsi" w:cstheme="minorHAnsi"/>
          <w:sz w:val="22"/>
        </w:rPr>
      </w:pPr>
      <w:r w:rsidRPr="0019144B">
        <w:rPr>
          <w:rFonts w:asciiTheme="minorHAnsi" w:hAnsiTheme="minorHAnsi" w:cstheme="minorHAnsi"/>
          <w:sz w:val="22"/>
        </w:rPr>
        <w:t xml:space="preserve">Sekcja Promocji jest jednostką wchodzącą w skład Biura Promocji i Współpracy, odpowiedzialną za przygotowanie i realizację polityki promocyjnej Uczelni w kraju i za granicą oraz prowadzenie spójnej wewnętrznej i zewnętrznej polityki informacyjnej. </w:t>
      </w:r>
    </w:p>
    <w:p w14:paraId="26E2814A" w14:textId="77777777" w:rsidR="0019144B" w:rsidRPr="00CE6497" w:rsidRDefault="0019144B" w:rsidP="0019144B">
      <w:pPr>
        <w:pStyle w:val="Akapitzlist"/>
        <w:numPr>
          <w:ilvl w:val="0"/>
          <w:numId w:val="14"/>
        </w:numPr>
        <w:spacing w:line="276" w:lineRule="auto"/>
        <w:ind w:left="284" w:hanging="284"/>
        <w:jc w:val="both"/>
        <w:rPr>
          <w:rFonts w:asciiTheme="minorHAnsi" w:hAnsiTheme="minorHAnsi" w:cstheme="minorHAnsi"/>
          <w:sz w:val="22"/>
          <w:szCs w:val="22"/>
        </w:rPr>
      </w:pPr>
      <w:r w:rsidRPr="00CE6497">
        <w:rPr>
          <w:rFonts w:asciiTheme="minorHAnsi" w:hAnsiTheme="minorHAnsi" w:cstheme="minorHAnsi"/>
          <w:sz w:val="22"/>
          <w:szCs w:val="22"/>
        </w:rPr>
        <w:t xml:space="preserve">Do zadań Sekcji Promocji w szczególności należy: </w:t>
      </w:r>
    </w:p>
    <w:p w14:paraId="5A86B226" w14:textId="77777777" w:rsidR="0019144B" w:rsidRPr="00A4762C" w:rsidRDefault="0019144B" w:rsidP="0019144B">
      <w:pPr>
        <w:pStyle w:val="Akapitzlist"/>
        <w:numPr>
          <w:ilvl w:val="0"/>
          <w:numId w:val="250"/>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realizacja</w:t>
      </w:r>
      <w:r w:rsidRPr="00A4762C">
        <w:rPr>
          <w:rFonts w:asciiTheme="minorHAnsi" w:hAnsiTheme="minorHAnsi" w:cstheme="minorHAnsi"/>
          <w:sz w:val="22"/>
          <w:szCs w:val="22"/>
        </w:rPr>
        <w:t xml:space="preserve"> założeń strategii promocyjnej Uczelni i technologii jej wdrażania;</w:t>
      </w:r>
    </w:p>
    <w:p w14:paraId="7C6D3378" w14:textId="77777777" w:rsidR="0019144B" w:rsidRPr="00A4762C" w:rsidRDefault="0019144B" w:rsidP="0019144B">
      <w:pPr>
        <w:pStyle w:val="Akapitzlist"/>
        <w:numPr>
          <w:ilvl w:val="0"/>
          <w:numId w:val="25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bieżąca współpraca z Rektorem, prorektorami, pełnomocnikami i kanclerzem, w</w:t>
      </w:r>
      <w:r>
        <w:rPr>
          <w:rFonts w:asciiTheme="minorHAnsi" w:hAnsiTheme="minorHAnsi" w:cstheme="minorHAnsi"/>
          <w:sz w:val="22"/>
          <w:szCs w:val="22"/>
        </w:rPr>
        <w:t xml:space="preserve"> </w:t>
      </w:r>
      <w:r w:rsidRPr="00A4762C">
        <w:rPr>
          <w:rFonts w:asciiTheme="minorHAnsi" w:hAnsiTheme="minorHAnsi" w:cstheme="minorHAnsi"/>
          <w:sz w:val="22"/>
          <w:szCs w:val="22"/>
        </w:rPr>
        <w:t>zakresie przepływu informacji wewnętrznej między władzami i jednostkami organizacyjnymi ASP;</w:t>
      </w:r>
    </w:p>
    <w:p w14:paraId="045C705E" w14:textId="77777777" w:rsidR="0019144B" w:rsidRPr="00A4762C" w:rsidRDefault="0019144B" w:rsidP="0019144B">
      <w:pPr>
        <w:pStyle w:val="Akapitzlist"/>
        <w:numPr>
          <w:ilvl w:val="0"/>
          <w:numId w:val="25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redagowanie witryny internetowej ASP w oparciu o informacje przekazywane przez właściwe merytorycznie jednostki;</w:t>
      </w:r>
    </w:p>
    <w:p w14:paraId="694F7DAB" w14:textId="77777777" w:rsidR="0019144B" w:rsidRPr="00A4762C" w:rsidRDefault="0019144B" w:rsidP="0019144B">
      <w:pPr>
        <w:pStyle w:val="Akapitzlist"/>
        <w:numPr>
          <w:ilvl w:val="0"/>
          <w:numId w:val="25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obsługa </w:t>
      </w:r>
      <w:r>
        <w:rPr>
          <w:rFonts w:asciiTheme="minorHAnsi" w:hAnsiTheme="minorHAnsi" w:cstheme="minorHAnsi"/>
          <w:sz w:val="22"/>
          <w:szCs w:val="22"/>
        </w:rPr>
        <w:t>profili</w:t>
      </w:r>
      <w:r w:rsidRPr="00A4762C">
        <w:rPr>
          <w:rFonts w:asciiTheme="minorHAnsi" w:hAnsiTheme="minorHAnsi" w:cstheme="minorHAnsi"/>
          <w:sz w:val="22"/>
          <w:szCs w:val="22"/>
        </w:rPr>
        <w:t xml:space="preserve"> ASP w serwisach społecznościowych;</w:t>
      </w:r>
    </w:p>
    <w:p w14:paraId="2994F9D1" w14:textId="77777777" w:rsidR="0019144B" w:rsidRPr="00A4762C" w:rsidRDefault="0019144B" w:rsidP="0019144B">
      <w:pPr>
        <w:pStyle w:val="Akapitzlist"/>
        <w:numPr>
          <w:ilvl w:val="0"/>
          <w:numId w:val="25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merytoryczny nadzór nad układem podstron i aplikacji obsługiwanych za pomocą </w:t>
      </w:r>
      <w:r w:rsidRPr="00F004E7">
        <w:rPr>
          <w:rFonts w:asciiTheme="minorHAnsi" w:hAnsiTheme="minorHAnsi" w:cstheme="minorHAnsi"/>
          <w:sz w:val="22"/>
          <w:szCs w:val="22"/>
        </w:rPr>
        <w:t>systemu zarządzania treścią (CMS)</w:t>
      </w:r>
      <w:r w:rsidRPr="00A4762C">
        <w:rPr>
          <w:rFonts w:asciiTheme="minorHAnsi" w:hAnsiTheme="minorHAnsi" w:cstheme="minorHAnsi"/>
          <w:sz w:val="22"/>
          <w:szCs w:val="22"/>
        </w:rPr>
        <w:t>;</w:t>
      </w:r>
    </w:p>
    <w:p w14:paraId="53408198" w14:textId="77777777" w:rsidR="0019144B" w:rsidRPr="00A4762C" w:rsidRDefault="0019144B" w:rsidP="0019144B">
      <w:pPr>
        <w:pStyle w:val="Akapitzlist"/>
        <w:numPr>
          <w:ilvl w:val="0"/>
          <w:numId w:val="25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wyrażanie zgód na umieszczanie na terenie Uczelni materiałów reklamowych i</w:t>
      </w:r>
      <w:r>
        <w:rPr>
          <w:rFonts w:asciiTheme="minorHAnsi" w:hAnsiTheme="minorHAnsi" w:cstheme="minorHAnsi"/>
          <w:sz w:val="22"/>
          <w:szCs w:val="22"/>
        </w:rPr>
        <w:t xml:space="preserve"> </w:t>
      </w:r>
      <w:r w:rsidRPr="00A4762C">
        <w:rPr>
          <w:rFonts w:asciiTheme="minorHAnsi" w:hAnsiTheme="minorHAnsi" w:cstheme="minorHAnsi"/>
          <w:sz w:val="22"/>
          <w:szCs w:val="22"/>
        </w:rPr>
        <w:t>informacyjnych przez podmioty spoza Uczelni</w:t>
      </w:r>
      <w:r>
        <w:rPr>
          <w:rFonts w:asciiTheme="minorHAnsi" w:hAnsiTheme="minorHAnsi" w:cstheme="minorHAnsi"/>
          <w:sz w:val="22"/>
          <w:szCs w:val="22"/>
        </w:rPr>
        <w:t>, w porozumieniu z kanclerzem</w:t>
      </w:r>
      <w:r w:rsidRPr="00A4762C">
        <w:rPr>
          <w:rFonts w:asciiTheme="minorHAnsi" w:hAnsiTheme="minorHAnsi" w:cstheme="minorHAnsi"/>
          <w:sz w:val="22"/>
          <w:szCs w:val="22"/>
        </w:rPr>
        <w:t>;</w:t>
      </w:r>
    </w:p>
    <w:p w14:paraId="6CB886AC" w14:textId="77777777" w:rsidR="0019144B" w:rsidRPr="00A4762C" w:rsidRDefault="0019144B" w:rsidP="0019144B">
      <w:pPr>
        <w:pStyle w:val="Akapitzlist"/>
        <w:numPr>
          <w:ilvl w:val="0"/>
          <w:numId w:val="25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zarządzanie wszystkimi nośnikami informacyjnymi i reklamowymi ASP;</w:t>
      </w:r>
    </w:p>
    <w:p w14:paraId="7E13683F" w14:textId="77777777" w:rsidR="0019144B" w:rsidRPr="00A4762C" w:rsidRDefault="0019144B" w:rsidP="0019144B">
      <w:pPr>
        <w:pStyle w:val="Akapitzlist"/>
        <w:numPr>
          <w:ilvl w:val="0"/>
          <w:numId w:val="25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prowadzenie spraw związanych z umieszczaniem w środkach przekazu ogłoszeń i</w:t>
      </w:r>
      <w:r>
        <w:rPr>
          <w:rFonts w:asciiTheme="minorHAnsi" w:hAnsiTheme="minorHAnsi" w:cstheme="minorHAnsi"/>
          <w:sz w:val="22"/>
          <w:szCs w:val="22"/>
        </w:rPr>
        <w:t xml:space="preserve"> </w:t>
      </w:r>
      <w:r w:rsidRPr="00A4762C">
        <w:rPr>
          <w:rFonts w:asciiTheme="minorHAnsi" w:hAnsiTheme="minorHAnsi" w:cstheme="minorHAnsi"/>
          <w:sz w:val="22"/>
          <w:szCs w:val="22"/>
        </w:rPr>
        <w:t>materiałów zgłaszanych przez jednostki organizacyjne ASP;</w:t>
      </w:r>
    </w:p>
    <w:p w14:paraId="49932B27" w14:textId="77777777" w:rsidR="0019144B" w:rsidRPr="00A4762C" w:rsidRDefault="0019144B" w:rsidP="0019144B">
      <w:pPr>
        <w:pStyle w:val="Akapitzlist"/>
        <w:numPr>
          <w:ilvl w:val="0"/>
          <w:numId w:val="25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zlecanie opracowania i zamawianie wszystkich reklam Uczelni, a w szczególności reklam w mediach (prasie, radiu, telewizji, Internecie), reklam zewnętrznych (na</w:t>
      </w:r>
      <w:r>
        <w:rPr>
          <w:rFonts w:asciiTheme="minorHAnsi" w:hAnsiTheme="minorHAnsi" w:cstheme="minorHAnsi"/>
          <w:sz w:val="22"/>
          <w:szCs w:val="22"/>
        </w:rPr>
        <w:t xml:space="preserve"> </w:t>
      </w:r>
      <w:r w:rsidRPr="00A4762C">
        <w:rPr>
          <w:rFonts w:asciiTheme="minorHAnsi" w:hAnsiTheme="minorHAnsi" w:cstheme="minorHAnsi"/>
          <w:sz w:val="22"/>
          <w:szCs w:val="22"/>
        </w:rPr>
        <w:t>plakatach, billboardach i innych nośnikach) oraz reklam w informatorach edukacyjnych i innych publikacjach drukowanych;</w:t>
      </w:r>
    </w:p>
    <w:p w14:paraId="2DEB5129" w14:textId="77777777" w:rsidR="0019144B" w:rsidRPr="00A4762C" w:rsidRDefault="0019144B" w:rsidP="0019144B">
      <w:pPr>
        <w:pStyle w:val="Akapitzlist"/>
        <w:numPr>
          <w:ilvl w:val="0"/>
          <w:numId w:val="250"/>
        </w:numPr>
        <w:spacing w:line="276" w:lineRule="auto"/>
        <w:ind w:left="567" w:hanging="283"/>
        <w:jc w:val="both"/>
        <w:rPr>
          <w:rFonts w:asciiTheme="minorHAnsi" w:hAnsiTheme="minorHAnsi" w:cstheme="minorHAnsi"/>
          <w:sz w:val="22"/>
          <w:szCs w:val="22"/>
        </w:rPr>
      </w:pPr>
      <w:r w:rsidRPr="00F004E7">
        <w:rPr>
          <w:rFonts w:asciiTheme="minorHAnsi" w:hAnsiTheme="minorHAnsi" w:cstheme="minorHAnsi"/>
          <w:sz w:val="22"/>
          <w:szCs w:val="22"/>
        </w:rPr>
        <w:t>informowanie o procedurze uzyskania zgody na użycie chronionych prawnie znakach identyfikujących Uczelnię (w szczególności jej logo, godle i nazwie)</w:t>
      </w:r>
      <w:r w:rsidRPr="00A4762C">
        <w:rPr>
          <w:rFonts w:asciiTheme="minorHAnsi" w:hAnsiTheme="minorHAnsi" w:cstheme="minorHAnsi"/>
          <w:sz w:val="22"/>
          <w:szCs w:val="22"/>
        </w:rPr>
        <w:t>;</w:t>
      </w:r>
    </w:p>
    <w:p w14:paraId="37954B24" w14:textId="77777777" w:rsidR="0019144B" w:rsidRPr="00A4762C" w:rsidRDefault="0019144B" w:rsidP="0019144B">
      <w:pPr>
        <w:pStyle w:val="Akapitzlist"/>
        <w:numPr>
          <w:ilvl w:val="0"/>
          <w:numId w:val="25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opiniowanie wniosków o udzielenie patronatu Rektora;</w:t>
      </w:r>
    </w:p>
    <w:p w14:paraId="2BC682B0" w14:textId="32C364F8" w:rsidR="0019144B" w:rsidRPr="0019144B" w:rsidRDefault="0019144B" w:rsidP="0019144B">
      <w:pPr>
        <w:pStyle w:val="Akapitzlist"/>
        <w:numPr>
          <w:ilvl w:val="0"/>
          <w:numId w:val="25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prowadzenie wykazu uroczystości i wydarzeń objętych patronatem Rektora</w:t>
      </w:r>
      <w:r>
        <w:rPr>
          <w:rFonts w:asciiTheme="minorHAnsi" w:hAnsiTheme="minorHAnsi" w:cstheme="minorHAnsi"/>
          <w:sz w:val="22"/>
          <w:szCs w:val="22"/>
        </w:rPr>
        <w:t>,</w:t>
      </w:r>
      <w:r w:rsidRPr="00F004E7">
        <w:t xml:space="preserve"> </w:t>
      </w:r>
      <w:r w:rsidRPr="00F004E7">
        <w:rPr>
          <w:rFonts w:asciiTheme="minorHAnsi" w:hAnsiTheme="minorHAnsi" w:cstheme="minorHAnsi"/>
          <w:sz w:val="22"/>
          <w:szCs w:val="22"/>
        </w:rPr>
        <w:t xml:space="preserve">po otrzymaniu informacji z </w:t>
      </w:r>
      <w:r>
        <w:rPr>
          <w:rFonts w:asciiTheme="minorHAnsi" w:hAnsiTheme="minorHAnsi" w:cstheme="minorHAnsi"/>
          <w:sz w:val="22"/>
          <w:szCs w:val="22"/>
        </w:rPr>
        <w:t>Rektoratu</w:t>
      </w:r>
      <w:r w:rsidRPr="00A4762C">
        <w:rPr>
          <w:rFonts w:asciiTheme="minorHAnsi" w:hAnsiTheme="minorHAnsi" w:cstheme="minorHAnsi"/>
          <w:sz w:val="22"/>
          <w:szCs w:val="22"/>
        </w:rPr>
        <w:t xml:space="preserve"> oraz współpraca z organizatorami w zakresie promocji i dystrybucji informacji.</w:t>
      </w:r>
    </w:p>
    <w:p w14:paraId="5C08C054" w14:textId="77777777" w:rsidR="00424503" w:rsidRPr="00A4762C" w:rsidRDefault="00424503" w:rsidP="00120453">
      <w:pPr>
        <w:pStyle w:val="Nagwek3"/>
        <w:ind w:left="0" w:firstLine="0"/>
        <w:jc w:val="both"/>
        <w:rPr>
          <w:rFonts w:asciiTheme="minorHAnsi" w:hAnsiTheme="minorHAnsi" w:cstheme="minorHAnsi"/>
        </w:rPr>
      </w:pPr>
    </w:p>
    <w:p w14:paraId="199ED90B" w14:textId="0E93DCB4" w:rsidR="00124236" w:rsidRPr="00A4762C" w:rsidRDefault="00124236" w:rsidP="00890D7E">
      <w:pPr>
        <w:pStyle w:val="Nagwek3"/>
        <w:rPr>
          <w:rFonts w:asciiTheme="minorHAnsi" w:hAnsiTheme="minorHAnsi" w:cstheme="minorHAnsi"/>
        </w:rPr>
      </w:pPr>
      <w:bookmarkStart w:id="60" w:name="_Toc22726578"/>
      <w:r w:rsidRPr="00A4762C">
        <w:rPr>
          <w:rFonts w:asciiTheme="minorHAnsi" w:hAnsiTheme="minorHAnsi" w:cstheme="minorHAnsi"/>
        </w:rPr>
        <w:t xml:space="preserve">§ </w:t>
      </w:r>
      <w:r w:rsidR="009D27B3">
        <w:rPr>
          <w:rFonts w:asciiTheme="minorHAnsi" w:hAnsiTheme="minorHAnsi" w:cstheme="minorHAnsi"/>
        </w:rPr>
        <w:t>5</w:t>
      </w:r>
      <w:r w:rsidR="00302E78" w:rsidRPr="00A4762C">
        <w:rPr>
          <w:rFonts w:asciiTheme="minorHAnsi" w:hAnsiTheme="minorHAnsi" w:cstheme="minorHAnsi"/>
        </w:rPr>
        <w:t>.</w:t>
      </w:r>
      <w:r w:rsidR="000E4B54" w:rsidRPr="00A4762C">
        <w:rPr>
          <w:rFonts w:asciiTheme="minorHAnsi" w:hAnsiTheme="minorHAnsi" w:cstheme="minorHAnsi"/>
        </w:rPr>
        <w:t xml:space="preserve"> [</w:t>
      </w:r>
      <w:r w:rsidRPr="00A4762C">
        <w:rPr>
          <w:rFonts w:asciiTheme="minorHAnsi" w:hAnsiTheme="minorHAnsi" w:cstheme="minorHAnsi"/>
        </w:rPr>
        <w:t>Akademickie Biuro Karier</w:t>
      </w:r>
      <w:r w:rsidR="000E4B54" w:rsidRPr="00A4762C">
        <w:rPr>
          <w:rFonts w:asciiTheme="minorHAnsi" w:hAnsiTheme="minorHAnsi" w:cstheme="minorHAnsi"/>
        </w:rPr>
        <w:t>]</w:t>
      </w:r>
      <w:bookmarkEnd w:id="60"/>
    </w:p>
    <w:p w14:paraId="7A445177" w14:textId="66BBBEE1" w:rsidR="004D216A" w:rsidRPr="00A4762C" w:rsidRDefault="004D216A" w:rsidP="00890D7E">
      <w:pPr>
        <w:numPr>
          <w:ilvl w:val="0"/>
          <w:numId w:val="50"/>
        </w:numPr>
        <w:tabs>
          <w:tab w:val="clear" w:pos="720"/>
        </w:tabs>
        <w:spacing w:after="0" w:line="276" w:lineRule="auto"/>
        <w:ind w:left="284" w:hanging="284"/>
        <w:textAlignment w:val="baseline"/>
        <w:rPr>
          <w:rFonts w:asciiTheme="minorHAnsi" w:hAnsiTheme="minorHAnsi" w:cstheme="minorHAnsi"/>
          <w:color w:val="auto"/>
          <w:sz w:val="22"/>
        </w:rPr>
      </w:pPr>
      <w:r w:rsidRPr="00A4762C">
        <w:rPr>
          <w:rFonts w:asciiTheme="minorHAnsi" w:hAnsiTheme="minorHAnsi" w:cstheme="minorHAnsi"/>
          <w:color w:val="auto"/>
          <w:sz w:val="22"/>
        </w:rPr>
        <w:t>Akademickie Biuro Karier</w:t>
      </w:r>
      <w:r w:rsidR="00112345">
        <w:rPr>
          <w:rFonts w:asciiTheme="minorHAnsi" w:hAnsiTheme="minorHAnsi" w:cstheme="minorHAnsi"/>
          <w:color w:val="auto"/>
          <w:sz w:val="22"/>
        </w:rPr>
        <w:t xml:space="preserve">, zwane dalej </w:t>
      </w:r>
      <w:r w:rsidR="00156E5F">
        <w:rPr>
          <w:rFonts w:asciiTheme="minorHAnsi" w:hAnsiTheme="minorHAnsi" w:cstheme="minorHAnsi"/>
          <w:color w:val="auto"/>
          <w:sz w:val="22"/>
        </w:rPr>
        <w:t>ABK</w:t>
      </w:r>
      <w:r w:rsidR="00112345">
        <w:rPr>
          <w:rFonts w:asciiTheme="minorHAnsi" w:hAnsiTheme="minorHAnsi" w:cstheme="minorHAnsi"/>
          <w:color w:val="auto"/>
          <w:sz w:val="22"/>
        </w:rPr>
        <w:t>,</w:t>
      </w:r>
      <w:r w:rsidRPr="00A4762C">
        <w:rPr>
          <w:rFonts w:asciiTheme="minorHAnsi" w:hAnsiTheme="minorHAnsi" w:cstheme="minorHAnsi"/>
          <w:color w:val="auto"/>
          <w:sz w:val="22"/>
        </w:rPr>
        <w:t xml:space="preserve"> jest jednostką</w:t>
      </w:r>
      <w:r w:rsidR="00F004E7">
        <w:rPr>
          <w:rFonts w:asciiTheme="minorHAnsi" w:hAnsiTheme="minorHAnsi" w:cstheme="minorHAnsi"/>
          <w:color w:val="auto"/>
          <w:sz w:val="22"/>
        </w:rPr>
        <w:t xml:space="preserve"> wchodzącą w skład Biura Promocji i Współpracy,</w:t>
      </w:r>
      <w:r w:rsidRPr="00A4762C">
        <w:rPr>
          <w:rFonts w:asciiTheme="minorHAnsi" w:hAnsiTheme="minorHAnsi" w:cstheme="minorHAnsi"/>
          <w:color w:val="auto"/>
          <w:sz w:val="22"/>
        </w:rPr>
        <w:t xml:space="preserve"> odpowiedzialną za działania ułatwiające studentom i absolwentom </w:t>
      </w:r>
      <w:r w:rsidR="00B602F9" w:rsidRPr="00A4762C">
        <w:rPr>
          <w:rFonts w:asciiTheme="minorHAnsi" w:hAnsiTheme="minorHAnsi" w:cstheme="minorHAnsi"/>
          <w:color w:val="auto"/>
          <w:sz w:val="22"/>
        </w:rPr>
        <w:t>ASP</w:t>
      </w:r>
      <w:r w:rsidRPr="00A4762C">
        <w:rPr>
          <w:rFonts w:asciiTheme="minorHAnsi" w:hAnsiTheme="minorHAnsi" w:cstheme="minorHAnsi"/>
          <w:color w:val="auto"/>
          <w:sz w:val="22"/>
        </w:rPr>
        <w:t xml:space="preserve"> wejście na rynek pracy i podno</w:t>
      </w:r>
      <w:r w:rsidR="00B602F9" w:rsidRPr="00A4762C">
        <w:rPr>
          <w:rFonts w:asciiTheme="minorHAnsi" w:hAnsiTheme="minorHAnsi" w:cstheme="minorHAnsi"/>
          <w:color w:val="auto"/>
          <w:sz w:val="22"/>
        </w:rPr>
        <w:t>szące ich kompetencje zawodowe.</w:t>
      </w:r>
    </w:p>
    <w:p w14:paraId="29F638EB" w14:textId="4B96B1A7" w:rsidR="004D216A" w:rsidRPr="00A4762C" w:rsidRDefault="004D216A" w:rsidP="00890D7E">
      <w:pPr>
        <w:numPr>
          <w:ilvl w:val="0"/>
          <w:numId w:val="50"/>
        </w:numPr>
        <w:tabs>
          <w:tab w:val="clear" w:pos="720"/>
        </w:tabs>
        <w:spacing w:after="0" w:line="276" w:lineRule="auto"/>
        <w:ind w:left="284" w:hanging="284"/>
        <w:textAlignment w:val="baseline"/>
        <w:rPr>
          <w:rFonts w:asciiTheme="minorHAnsi" w:hAnsiTheme="minorHAnsi" w:cstheme="minorHAnsi"/>
          <w:color w:val="auto"/>
          <w:sz w:val="22"/>
        </w:rPr>
      </w:pPr>
      <w:r w:rsidRPr="00A4762C">
        <w:rPr>
          <w:rFonts w:asciiTheme="minorHAnsi" w:hAnsiTheme="minorHAnsi" w:cstheme="minorHAnsi"/>
          <w:color w:val="auto"/>
          <w:sz w:val="22"/>
        </w:rPr>
        <w:t xml:space="preserve">Do zadań </w:t>
      </w:r>
      <w:r w:rsidR="000F0A35">
        <w:rPr>
          <w:rFonts w:asciiTheme="minorHAnsi" w:hAnsiTheme="minorHAnsi" w:cstheme="minorHAnsi"/>
          <w:color w:val="auto"/>
          <w:sz w:val="22"/>
        </w:rPr>
        <w:t>ABK</w:t>
      </w:r>
      <w:r w:rsidR="000F0A35" w:rsidRPr="00A4762C">
        <w:rPr>
          <w:rFonts w:asciiTheme="minorHAnsi" w:hAnsiTheme="minorHAnsi" w:cstheme="minorHAnsi"/>
          <w:color w:val="auto"/>
          <w:sz w:val="22"/>
        </w:rPr>
        <w:t xml:space="preserve"> </w:t>
      </w:r>
      <w:r w:rsidRPr="00A4762C">
        <w:rPr>
          <w:rFonts w:asciiTheme="minorHAnsi" w:hAnsiTheme="minorHAnsi" w:cstheme="minorHAnsi"/>
          <w:color w:val="auto"/>
          <w:sz w:val="22"/>
        </w:rPr>
        <w:t>należy:</w:t>
      </w:r>
    </w:p>
    <w:p w14:paraId="65F25E6B" w14:textId="3EE8FB3F" w:rsidR="004D216A" w:rsidRPr="00A4762C" w:rsidRDefault="004D216A" w:rsidP="00890D7E">
      <w:pPr>
        <w:numPr>
          <w:ilvl w:val="1"/>
          <w:numId w:val="50"/>
        </w:numPr>
        <w:tabs>
          <w:tab w:val="clear" w:pos="1440"/>
        </w:tabs>
        <w:spacing w:after="0" w:line="276" w:lineRule="auto"/>
        <w:ind w:left="567" w:hanging="284"/>
        <w:textAlignment w:val="baseline"/>
        <w:rPr>
          <w:rFonts w:asciiTheme="minorHAnsi" w:hAnsiTheme="minorHAnsi" w:cstheme="minorHAnsi"/>
          <w:color w:val="auto"/>
          <w:sz w:val="22"/>
        </w:rPr>
      </w:pPr>
      <w:r w:rsidRPr="00A4762C">
        <w:rPr>
          <w:rFonts w:asciiTheme="minorHAnsi" w:hAnsiTheme="minorHAnsi" w:cstheme="minorHAnsi"/>
          <w:color w:val="auto"/>
          <w:sz w:val="22"/>
        </w:rPr>
        <w:t xml:space="preserve">wspieranie studentów i absolwentów </w:t>
      </w:r>
      <w:r w:rsidR="00B602F9" w:rsidRPr="00A4762C">
        <w:rPr>
          <w:rFonts w:asciiTheme="minorHAnsi" w:hAnsiTheme="minorHAnsi" w:cstheme="minorHAnsi"/>
          <w:color w:val="auto"/>
          <w:sz w:val="22"/>
        </w:rPr>
        <w:t xml:space="preserve">ASP </w:t>
      </w:r>
      <w:r w:rsidRPr="00A4762C">
        <w:rPr>
          <w:rFonts w:asciiTheme="minorHAnsi" w:hAnsiTheme="minorHAnsi" w:cstheme="minorHAnsi"/>
          <w:color w:val="auto"/>
          <w:sz w:val="22"/>
        </w:rPr>
        <w:t xml:space="preserve">w wejściu na rynek pracy poprzez </w:t>
      </w:r>
      <w:r w:rsidR="00B602F9" w:rsidRPr="00A4762C">
        <w:rPr>
          <w:rFonts w:asciiTheme="minorHAnsi" w:hAnsiTheme="minorHAnsi" w:cstheme="minorHAnsi"/>
          <w:color w:val="auto"/>
          <w:sz w:val="22"/>
        </w:rPr>
        <w:t>doradztwo zawodowe i szkolenia;</w:t>
      </w:r>
    </w:p>
    <w:p w14:paraId="1E1D20EA" w14:textId="6F2A2D6E" w:rsidR="004D216A" w:rsidRPr="00A4762C" w:rsidRDefault="004D216A" w:rsidP="00890D7E">
      <w:pPr>
        <w:numPr>
          <w:ilvl w:val="1"/>
          <w:numId w:val="50"/>
        </w:numPr>
        <w:tabs>
          <w:tab w:val="clear" w:pos="1440"/>
        </w:tabs>
        <w:spacing w:after="0" w:line="276" w:lineRule="auto"/>
        <w:ind w:left="567" w:hanging="284"/>
        <w:textAlignment w:val="baseline"/>
        <w:rPr>
          <w:rFonts w:asciiTheme="minorHAnsi" w:hAnsiTheme="minorHAnsi" w:cstheme="minorHAnsi"/>
          <w:color w:val="auto"/>
          <w:sz w:val="22"/>
        </w:rPr>
      </w:pPr>
      <w:r w:rsidRPr="00A4762C">
        <w:rPr>
          <w:rFonts w:asciiTheme="minorHAnsi" w:hAnsiTheme="minorHAnsi" w:cstheme="minorHAnsi"/>
          <w:color w:val="auto"/>
          <w:sz w:val="22"/>
        </w:rPr>
        <w:t xml:space="preserve">udostępnianie studentom i absolwentom </w:t>
      </w:r>
      <w:r w:rsidR="00B602F9" w:rsidRPr="00A4762C">
        <w:rPr>
          <w:rFonts w:asciiTheme="minorHAnsi" w:hAnsiTheme="minorHAnsi" w:cstheme="minorHAnsi"/>
          <w:color w:val="auto"/>
          <w:sz w:val="22"/>
        </w:rPr>
        <w:t>ASP ofert: pracy, staży, praktyk i</w:t>
      </w:r>
      <w:r w:rsidR="00156E5F">
        <w:rPr>
          <w:rFonts w:asciiTheme="minorHAnsi" w:hAnsiTheme="minorHAnsi" w:cstheme="minorHAnsi"/>
          <w:color w:val="auto"/>
          <w:sz w:val="22"/>
        </w:rPr>
        <w:t xml:space="preserve"> </w:t>
      </w:r>
      <w:r w:rsidR="00B602F9" w:rsidRPr="00A4762C">
        <w:rPr>
          <w:rFonts w:asciiTheme="minorHAnsi" w:hAnsiTheme="minorHAnsi" w:cstheme="minorHAnsi"/>
          <w:color w:val="auto"/>
          <w:sz w:val="22"/>
        </w:rPr>
        <w:t>wolontariatu;</w:t>
      </w:r>
    </w:p>
    <w:p w14:paraId="5E847604" w14:textId="23D8D09E" w:rsidR="004D216A" w:rsidRPr="00A4762C" w:rsidRDefault="004D216A" w:rsidP="00890D7E">
      <w:pPr>
        <w:numPr>
          <w:ilvl w:val="1"/>
          <w:numId w:val="50"/>
        </w:numPr>
        <w:tabs>
          <w:tab w:val="clear" w:pos="1440"/>
        </w:tabs>
        <w:spacing w:after="0" w:line="276" w:lineRule="auto"/>
        <w:ind w:left="567" w:hanging="284"/>
        <w:textAlignment w:val="baseline"/>
        <w:rPr>
          <w:rFonts w:asciiTheme="minorHAnsi" w:hAnsiTheme="minorHAnsi" w:cstheme="minorHAnsi"/>
          <w:color w:val="auto"/>
          <w:sz w:val="22"/>
        </w:rPr>
      </w:pPr>
      <w:r w:rsidRPr="00A4762C">
        <w:rPr>
          <w:rFonts w:asciiTheme="minorHAnsi" w:hAnsiTheme="minorHAnsi" w:cstheme="minorHAnsi"/>
          <w:color w:val="auto"/>
          <w:sz w:val="22"/>
        </w:rPr>
        <w:t>rozwijanie współpracy z instytucjami rynku pracy, instytucjami kultury oraz pracodawcami</w:t>
      </w:r>
      <w:r w:rsidR="00B602F9" w:rsidRPr="00A4762C">
        <w:rPr>
          <w:rFonts w:asciiTheme="minorHAnsi" w:hAnsiTheme="minorHAnsi" w:cstheme="minorHAnsi"/>
          <w:color w:val="auto"/>
          <w:sz w:val="22"/>
        </w:rPr>
        <w:t>;</w:t>
      </w:r>
    </w:p>
    <w:p w14:paraId="1AB05C76" w14:textId="48843B89" w:rsidR="004D216A" w:rsidRPr="00A4762C" w:rsidRDefault="004D216A" w:rsidP="00890D7E">
      <w:pPr>
        <w:numPr>
          <w:ilvl w:val="1"/>
          <w:numId w:val="50"/>
        </w:numPr>
        <w:tabs>
          <w:tab w:val="clear" w:pos="1440"/>
        </w:tabs>
        <w:spacing w:after="0" w:line="276" w:lineRule="auto"/>
        <w:ind w:left="567" w:hanging="284"/>
        <w:textAlignment w:val="baseline"/>
        <w:rPr>
          <w:rFonts w:asciiTheme="minorHAnsi" w:hAnsiTheme="minorHAnsi" w:cstheme="minorHAnsi"/>
          <w:color w:val="auto"/>
          <w:sz w:val="22"/>
        </w:rPr>
      </w:pPr>
      <w:r w:rsidRPr="00A4762C">
        <w:rPr>
          <w:rFonts w:asciiTheme="minorHAnsi" w:hAnsiTheme="minorHAnsi" w:cstheme="minorHAnsi"/>
          <w:color w:val="auto"/>
          <w:sz w:val="22"/>
        </w:rPr>
        <w:t>organizowanie targów, seminariów i konferencji</w:t>
      </w:r>
      <w:r w:rsidR="00B602F9" w:rsidRPr="00A4762C">
        <w:rPr>
          <w:rFonts w:asciiTheme="minorHAnsi" w:hAnsiTheme="minorHAnsi" w:cstheme="minorHAnsi"/>
          <w:color w:val="auto"/>
          <w:sz w:val="22"/>
        </w:rPr>
        <w:t>;</w:t>
      </w:r>
    </w:p>
    <w:p w14:paraId="7AD7C8A5" w14:textId="2D889865" w:rsidR="004D216A" w:rsidRPr="00A4762C" w:rsidRDefault="004D216A" w:rsidP="00890D7E">
      <w:pPr>
        <w:numPr>
          <w:ilvl w:val="1"/>
          <w:numId w:val="50"/>
        </w:numPr>
        <w:tabs>
          <w:tab w:val="clear" w:pos="1440"/>
        </w:tabs>
        <w:spacing w:after="0" w:line="276" w:lineRule="auto"/>
        <w:ind w:left="567" w:hanging="284"/>
        <w:textAlignment w:val="baseline"/>
        <w:rPr>
          <w:rFonts w:asciiTheme="minorHAnsi" w:hAnsiTheme="minorHAnsi" w:cstheme="minorHAnsi"/>
          <w:color w:val="auto"/>
          <w:sz w:val="22"/>
        </w:rPr>
      </w:pPr>
      <w:r w:rsidRPr="00A4762C">
        <w:rPr>
          <w:rFonts w:asciiTheme="minorHAnsi" w:hAnsiTheme="minorHAnsi" w:cstheme="minorHAnsi"/>
          <w:color w:val="auto"/>
          <w:sz w:val="22"/>
        </w:rPr>
        <w:t xml:space="preserve">wsparcie organizacyjne współpracy z partnerami zewnętrznymi: konkursów, </w:t>
      </w:r>
      <w:r w:rsidR="00B602F9" w:rsidRPr="00A4762C">
        <w:rPr>
          <w:rFonts w:asciiTheme="minorHAnsi" w:hAnsiTheme="minorHAnsi" w:cstheme="minorHAnsi"/>
          <w:color w:val="auto"/>
          <w:sz w:val="22"/>
        </w:rPr>
        <w:t>wystaw studentów i absolwentów</w:t>
      </w:r>
      <w:r w:rsidR="004878A7" w:rsidRPr="00A4762C">
        <w:rPr>
          <w:rFonts w:asciiTheme="minorHAnsi" w:hAnsiTheme="minorHAnsi" w:cstheme="minorHAnsi"/>
          <w:color w:val="auto"/>
          <w:sz w:val="22"/>
        </w:rPr>
        <w:t xml:space="preserve"> ASP</w:t>
      </w:r>
      <w:r w:rsidR="00B602F9" w:rsidRPr="00A4762C">
        <w:rPr>
          <w:rFonts w:asciiTheme="minorHAnsi" w:hAnsiTheme="minorHAnsi" w:cstheme="minorHAnsi"/>
          <w:color w:val="auto"/>
          <w:sz w:val="22"/>
        </w:rPr>
        <w:t>;</w:t>
      </w:r>
    </w:p>
    <w:p w14:paraId="43396178" w14:textId="401DC607" w:rsidR="004D216A" w:rsidRPr="00A4762C" w:rsidRDefault="004D216A" w:rsidP="00890D7E">
      <w:pPr>
        <w:numPr>
          <w:ilvl w:val="1"/>
          <w:numId w:val="50"/>
        </w:numPr>
        <w:tabs>
          <w:tab w:val="clear" w:pos="1440"/>
        </w:tabs>
        <w:spacing w:after="0" w:line="276" w:lineRule="auto"/>
        <w:ind w:left="567" w:hanging="284"/>
        <w:textAlignment w:val="baseline"/>
        <w:rPr>
          <w:rFonts w:asciiTheme="minorHAnsi" w:hAnsiTheme="minorHAnsi" w:cstheme="minorHAnsi"/>
          <w:color w:val="auto"/>
          <w:sz w:val="22"/>
        </w:rPr>
      </w:pPr>
      <w:r w:rsidRPr="00A4762C">
        <w:rPr>
          <w:rFonts w:asciiTheme="minorHAnsi" w:hAnsiTheme="minorHAnsi" w:cstheme="minorHAnsi"/>
          <w:color w:val="auto"/>
          <w:sz w:val="22"/>
        </w:rPr>
        <w:lastRenderedPageBreak/>
        <w:t>wsparcie organizacyjne działalności twó</w:t>
      </w:r>
      <w:r w:rsidR="00B602F9" w:rsidRPr="00A4762C">
        <w:rPr>
          <w:rFonts w:asciiTheme="minorHAnsi" w:hAnsiTheme="minorHAnsi" w:cstheme="minorHAnsi"/>
          <w:color w:val="auto"/>
          <w:sz w:val="22"/>
        </w:rPr>
        <w:t>rczej i projektowej studentów i</w:t>
      </w:r>
      <w:r w:rsidR="00156E5F">
        <w:rPr>
          <w:rFonts w:asciiTheme="minorHAnsi" w:hAnsiTheme="minorHAnsi" w:cstheme="minorHAnsi"/>
          <w:color w:val="auto"/>
          <w:sz w:val="22"/>
        </w:rPr>
        <w:t xml:space="preserve"> </w:t>
      </w:r>
      <w:r w:rsidRPr="00A4762C">
        <w:rPr>
          <w:rFonts w:asciiTheme="minorHAnsi" w:hAnsiTheme="minorHAnsi" w:cstheme="minorHAnsi"/>
          <w:color w:val="auto"/>
          <w:sz w:val="22"/>
        </w:rPr>
        <w:t>absolwentów</w:t>
      </w:r>
      <w:r w:rsidR="00B602F9" w:rsidRPr="00A4762C">
        <w:rPr>
          <w:rFonts w:asciiTheme="minorHAnsi" w:hAnsiTheme="minorHAnsi" w:cstheme="minorHAnsi"/>
          <w:color w:val="auto"/>
          <w:sz w:val="22"/>
        </w:rPr>
        <w:t xml:space="preserve"> ASP;</w:t>
      </w:r>
    </w:p>
    <w:p w14:paraId="0B5D186E" w14:textId="271A3789" w:rsidR="004D216A" w:rsidRPr="00A4762C" w:rsidRDefault="004D216A" w:rsidP="00890D7E">
      <w:pPr>
        <w:numPr>
          <w:ilvl w:val="1"/>
          <w:numId w:val="50"/>
        </w:numPr>
        <w:tabs>
          <w:tab w:val="clear" w:pos="1440"/>
        </w:tabs>
        <w:spacing w:after="0" w:line="276" w:lineRule="auto"/>
        <w:ind w:left="567" w:hanging="284"/>
        <w:textAlignment w:val="baseline"/>
        <w:rPr>
          <w:rFonts w:asciiTheme="minorHAnsi" w:hAnsiTheme="minorHAnsi" w:cstheme="minorHAnsi"/>
          <w:color w:val="auto"/>
          <w:sz w:val="22"/>
        </w:rPr>
      </w:pPr>
      <w:r w:rsidRPr="00A4762C">
        <w:rPr>
          <w:rFonts w:asciiTheme="minorHAnsi" w:hAnsiTheme="minorHAnsi" w:cstheme="minorHAnsi"/>
          <w:color w:val="auto"/>
          <w:sz w:val="22"/>
        </w:rPr>
        <w:t xml:space="preserve">przygotowywanie ocen sytuacji studentów i absolwentów </w:t>
      </w:r>
      <w:r w:rsidR="00B602F9" w:rsidRPr="00A4762C">
        <w:rPr>
          <w:rFonts w:asciiTheme="minorHAnsi" w:hAnsiTheme="minorHAnsi" w:cstheme="minorHAnsi"/>
          <w:color w:val="auto"/>
          <w:sz w:val="22"/>
        </w:rPr>
        <w:t xml:space="preserve">ASP </w:t>
      </w:r>
      <w:r w:rsidRPr="00A4762C">
        <w:rPr>
          <w:rFonts w:asciiTheme="minorHAnsi" w:hAnsiTheme="minorHAnsi" w:cstheme="minorHAnsi"/>
          <w:color w:val="auto"/>
          <w:sz w:val="22"/>
        </w:rPr>
        <w:t>na rynku pracy w świetle własnych badań i pozyskanych informacji</w:t>
      </w:r>
      <w:r w:rsidR="00B602F9" w:rsidRPr="00A4762C">
        <w:rPr>
          <w:rFonts w:asciiTheme="minorHAnsi" w:hAnsiTheme="minorHAnsi" w:cstheme="minorHAnsi"/>
          <w:color w:val="auto"/>
          <w:sz w:val="22"/>
        </w:rPr>
        <w:t>;</w:t>
      </w:r>
    </w:p>
    <w:p w14:paraId="6D4ED00C" w14:textId="10224487" w:rsidR="00FB2BF4" w:rsidRPr="00FB2BF4" w:rsidRDefault="004D216A" w:rsidP="00FB2BF4">
      <w:pPr>
        <w:numPr>
          <w:ilvl w:val="1"/>
          <w:numId w:val="50"/>
        </w:numPr>
        <w:tabs>
          <w:tab w:val="clear" w:pos="1440"/>
        </w:tabs>
        <w:spacing w:after="0" w:line="276" w:lineRule="auto"/>
        <w:ind w:left="567" w:hanging="284"/>
        <w:textAlignment w:val="baseline"/>
        <w:rPr>
          <w:rFonts w:asciiTheme="minorHAnsi" w:hAnsiTheme="minorHAnsi" w:cstheme="minorHAnsi"/>
          <w:color w:val="auto"/>
          <w:sz w:val="22"/>
        </w:rPr>
      </w:pPr>
      <w:r w:rsidRPr="00A4762C">
        <w:rPr>
          <w:rFonts w:asciiTheme="minorHAnsi" w:hAnsiTheme="minorHAnsi" w:cstheme="minorHAnsi"/>
          <w:color w:val="auto"/>
          <w:sz w:val="22"/>
        </w:rPr>
        <w:t>nadzór nad działaniem Centrum Druku Cyfrowego w zakresie wspierania studentów i</w:t>
      </w:r>
      <w:r w:rsidR="00F004E7">
        <w:rPr>
          <w:rFonts w:asciiTheme="minorHAnsi" w:hAnsiTheme="minorHAnsi" w:cstheme="minorHAnsi"/>
          <w:color w:val="auto"/>
          <w:sz w:val="22"/>
        </w:rPr>
        <w:t> </w:t>
      </w:r>
      <w:r w:rsidRPr="00A4762C">
        <w:rPr>
          <w:rFonts w:asciiTheme="minorHAnsi" w:hAnsiTheme="minorHAnsi" w:cstheme="minorHAnsi"/>
          <w:color w:val="auto"/>
          <w:sz w:val="22"/>
        </w:rPr>
        <w:t>absolwentów</w:t>
      </w:r>
      <w:r w:rsidR="00FB2BF4">
        <w:rPr>
          <w:rFonts w:asciiTheme="minorHAnsi" w:hAnsiTheme="minorHAnsi" w:cstheme="minorHAnsi"/>
          <w:color w:val="auto"/>
          <w:sz w:val="22"/>
        </w:rPr>
        <w:t xml:space="preserve"> ASP.</w:t>
      </w:r>
    </w:p>
    <w:p w14:paraId="5A561047" w14:textId="5142D821" w:rsidR="004D216A" w:rsidRPr="00A4762C" w:rsidRDefault="000F0A35" w:rsidP="00890D7E">
      <w:pPr>
        <w:numPr>
          <w:ilvl w:val="0"/>
          <w:numId w:val="50"/>
        </w:numPr>
        <w:tabs>
          <w:tab w:val="clear" w:pos="720"/>
        </w:tabs>
        <w:spacing w:after="0" w:line="276" w:lineRule="auto"/>
        <w:ind w:left="284" w:hanging="284"/>
        <w:textAlignment w:val="baseline"/>
        <w:rPr>
          <w:rFonts w:asciiTheme="minorHAnsi" w:hAnsiTheme="minorHAnsi" w:cstheme="minorHAnsi"/>
          <w:color w:val="auto"/>
          <w:sz w:val="22"/>
        </w:rPr>
      </w:pPr>
      <w:r>
        <w:rPr>
          <w:rFonts w:asciiTheme="minorHAnsi" w:hAnsiTheme="minorHAnsi" w:cstheme="minorHAnsi"/>
          <w:color w:val="auto"/>
          <w:sz w:val="22"/>
        </w:rPr>
        <w:t>ABK</w:t>
      </w:r>
      <w:r w:rsidRPr="00A4762C">
        <w:rPr>
          <w:rFonts w:asciiTheme="minorHAnsi" w:hAnsiTheme="minorHAnsi" w:cstheme="minorHAnsi"/>
          <w:color w:val="auto"/>
          <w:sz w:val="22"/>
        </w:rPr>
        <w:t xml:space="preserve"> </w:t>
      </w:r>
      <w:r w:rsidR="004D216A" w:rsidRPr="00A4762C">
        <w:rPr>
          <w:rFonts w:asciiTheme="minorHAnsi" w:hAnsiTheme="minorHAnsi" w:cstheme="minorHAnsi"/>
          <w:color w:val="auto"/>
          <w:sz w:val="22"/>
        </w:rPr>
        <w:t>aktywnie poszukuje zewnętrznych źródeł finansowania i wspierania swoich działań. W</w:t>
      </w:r>
      <w:r w:rsidR="00BF4BA0">
        <w:rPr>
          <w:rFonts w:asciiTheme="minorHAnsi" w:hAnsiTheme="minorHAnsi" w:cstheme="minorHAnsi"/>
          <w:color w:val="auto"/>
          <w:sz w:val="22"/>
        </w:rPr>
        <w:t> </w:t>
      </w:r>
      <w:r w:rsidR="004D216A" w:rsidRPr="00A4762C">
        <w:rPr>
          <w:rFonts w:asciiTheme="minorHAnsi" w:hAnsiTheme="minorHAnsi" w:cstheme="minorHAnsi"/>
          <w:color w:val="auto"/>
          <w:sz w:val="22"/>
        </w:rPr>
        <w:t>szczególności przygotowuje wnioski i realizuje projekty dotyczące działalności studentów i</w:t>
      </w:r>
      <w:r w:rsidR="00112345">
        <w:rPr>
          <w:rFonts w:asciiTheme="minorHAnsi" w:hAnsiTheme="minorHAnsi" w:cstheme="minorHAnsi"/>
          <w:color w:val="auto"/>
          <w:sz w:val="22"/>
        </w:rPr>
        <w:t> </w:t>
      </w:r>
      <w:r w:rsidR="004D216A" w:rsidRPr="00A4762C">
        <w:rPr>
          <w:rFonts w:asciiTheme="minorHAnsi" w:hAnsiTheme="minorHAnsi" w:cstheme="minorHAnsi"/>
          <w:color w:val="auto"/>
          <w:sz w:val="22"/>
        </w:rPr>
        <w:t xml:space="preserve">absolwentów ASP. </w:t>
      </w:r>
    </w:p>
    <w:p w14:paraId="32BB5FFE" w14:textId="62F8565A" w:rsidR="004D216A" w:rsidRPr="00A4762C" w:rsidRDefault="000F0A35" w:rsidP="00890D7E">
      <w:pPr>
        <w:numPr>
          <w:ilvl w:val="0"/>
          <w:numId w:val="50"/>
        </w:numPr>
        <w:tabs>
          <w:tab w:val="clear" w:pos="720"/>
        </w:tabs>
        <w:spacing w:after="0" w:line="276" w:lineRule="auto"/>
        <w:ind w:left="284" w:hanging="284"/>
        <w:textAlignment w:val="baseline"/>
        <w:rPr>
          <w:rFonts w:asciiTheme="minorHAnsi" w:hAnsiTheme="minorHAnsi" w:cstheme="minorHAnsi"/>
          <w:color w:val="auto"/>
          <w:sz w:val="22"/>
        </w:rPr>
      </w:pPr>
      <w:r>
        <w:rPr>
          <w:rFonts w:asciiTheme="minorHAnsi" w:hAnsiTheme="minorHAnsi" w:cstheme="minorHAnsi"/>
          <w:color w:val="auto"/>
          <w:sz w:val="22"/>
        </w:rPr>
        <w:t>ABK</w:t>
      </w:r>
      <w:r w:rsidRPr="00A4762C">
        <w:rPr>
          <w:rFonts w:asciiTheme="minorHAnsi" w:hAnsiTheme="minorHAnsi" w:cstheme="minorHAnsi"/>
          <w:color w:val="auto"/>
          <w:sz w:val="22"/>
        </w:rPr>
        <w:t xml:space="preserve"> </w:t>
      </w:r>
      <w:r w:rsidR="004D216A" w:rsidRPr="00A4762C">
        <w:rPr>
          <w:rFonts w:asciiTheme="minorHAnsi" w:hAnsiTheme="minorHAnsi" w:cstheme="minorHAnsi"/>
          <w:color w:val="auto"/>
          <w:sz w:val="22"/>
        </w:rPr>
        <w:t>w realizacji swoich celów współpracuje z Fun</w:t>
      </w:r>
      <w:r w:rsidR="00021E11" w:rsidRPr="00A4762C">
        <w:rPr>
          <w:rFonts w:asciiTheme="minorHAnsi" w:hAnsiTheme="minorHAnsi" w:cstheme="minorHAnsi"/>
          <w:color w:val="auto"/>
          <w:sz w:val="22"/>
        </w:rPr>
        <w:t>dacją Akademii Sztuk Pięknych w</w:t>
      </w:r>
      <w:r w:rsidR="00156E5F">
        <w:rPr>
          <w:rFonts w:asciiTheme="minorHAnsi" w:hAnsiTheme="minorHAnsi" w:cstheme="minorHAnsi"/>
          <w:color w:val="auto"/>
          <w:sz w:val="22"/>
        </w:rPr>
        <w:t xml:space="preserve"> </w:t>
      </w:r>
      <w:r w:rsidR="004D216A" w:rsidRPr="00A4762C">
        <w:rPr>
          <w:rFonts w:asciiTheme="minorHAnsi" w:hAnsiTheme="minorHAnsi" w:cstheme="minorHAnsi"/>
          <w:color w:val="auto"/>
          <w:sz w:val="22"/>
        </w:rPr>
        <w:t>Warszawie.</w:t>
      </w:r>
    </w:p>
    <w:p w14:paraId="2E7CF8A9" w14:textId="77777777" w:rsidR="00AB35D5" w:rsidRPr="00A4762C" w:rsidRDefault="00AB35D5" w:rsidP="00890D7E">
      <w:pPr>
        <w:spacing w:after="0" w:line="276" w:lineRule="auto"/>
        <w:ind w:left="0" w:firstLine="0"/>
        <w:rPr>
          <w:rFonts w:asciiTheme="minorHAnsi" w:hAnsiTheme="minorHAnsi" w:cstheme="minorHAnsi"/>
          <w:color w:val="auto"/>
          <w:sz w:val="22"/>
        </w:rPr>
      </w:pPr>
    </w:p>
    <w:p w14:paraId="4AC8CD02" w14:textId="1772345F" w:rsidR="00424503" w:rsidRPr="00A4762C" w:rsidRDefault="00424503" w:rsidP="00120453">
      <w:pPr>
        <w:pStyle w:val="Nagwek3"/>
        <w:rPr>
          <w:rFonts w:asciiTheme="minorHAnsi" w:hAnsiTheme="minorHAnsi" w:cstheme="minorHAnsi"/>
        </w:rPr>
      </w:pPr>
      <w:bookmarkStart w:id="61" w:name="_Toc22726579"/>
      <w:r w:rsidRPr="00A4762C">
        <w:rPr>
          <w:rFonts w:asciiTheme="minorHAnsi" w:hAnsiTheme="minorHAnsi" w:cstheme="minorHAnsi"/>
        </w:rPr>
        <w:t xml:space="preserve">§ </w:t>
      </w:r>
      <w:r w:rsidR="009D27B3">
        <w:rPr>
          <w:rFonts w:asciiTheme="minorHAnsi" w:hAnsiTheme="minorHAnsi" w:cstheme="minorHAnsi"/>
        </w:rPr>
        <w:t>6</w:t>
      </w:r>
      <w:r w:rsidRPr="00A4762C">
        <w:rPr>
          <w:rFonts w:asciiTheme="minorHAnsi" w:hAnsiTheme="minorHAnsi" w:cstheme="minorHAnsi"/>
        </w:rPr>
        <w:t>. [Sekcja Współpracy Międzynarodowej]</w:t>
      </w:r>
      <w:bookmarkEnd w:id="61"/>
    </w:p>
    <w:p w14:paraId="1F4969B9" w14:textId="228C6B3F" w:rsidR="00424503" w:rsidRPr="00A4762C" w:rsidRDefault="00424503" w:rsidP="00890D7E">
      <w:pPr>
        <w:pStyle w:val="Akapitzlist"/>
        <w:numPr>
          <w:ilvl w:val="0"/>
          <w:numId w:val="196"/>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Sekcja Współpracy Międzynarodowej jest jednostk</w:t>
      </w:r>
      <w:r w:rsidR="00112345">
        <w:rPr>
          <w:rFonts w:asciiTheme="minorHAnsi" w:hAnsiTheme="minorHAnsi" w:cstheme="minorHAnsi"/>
          <w:sz w:val="22"/>
          <w:szCs w:val="22"/>
        </w:rPr>
        <w:t>ą wchodzącą w skład Biura Promocji i Współpracy,</w:t>
      </w:r>
      <w:r w:rsidRPr="00A4762C">
        <w:rPr>
          <w:rFonts w:asciiTheme="minorHAnsi" w:hAnsiTheme="minorHAnsi" w:cstheme="minorHAnsi"/>
          <w:sz w:val="22"/>
          <w:szCs w:val="22"/>
        </w:rPr>
        <w:t xml:space="preserve"> odpowiedzialną za organizację i</w:t>
      </w:r>
      <w:r w:rsidR="000F0A35">
        <w:rPr>
          <w:rFonts w:asciiTheme="minorHAnsi" w:hAnsiTheme="minorHAnsi" w:cstheme="minorHAnsi"/>
          <w:sz w:val="22"/>
          <w:szCs w:val="22"/>
        </w:rPr>
        <w:t xml:space="preserve"> </w:t>
      </w:r>
      <w:r w:rsidRPr="00A4762C">
        <w:rPr>
          <w:rFonts w:asciiTheme="minorHAnsi" w:hAnsiTheme="minorHAnsi" w:cstheme="minorHAnsi"/>
          <w:sz w:val="22"/>
          <w:szCs w:val="22"/>
        </w:rPr>
        <w:t>rozwój międzynarodowej współpracy Uczelni.</w:t>
      </w:r>
    </w:p>
    <w:p w14:paraId="5E699474" w14:textId="77777777" w:rsidR="00424503" w:rsidRPr="00A4762C" w:rsidRDefault="00424503" w:rsidP="00890D7E">
      <w:pPr>
        <w:pStyle w:val="Akapitzlist"/>
        <w:numPr>
          <w:ilvl w:val="0"/>
          <w:numId w:val="196"/>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Do zadań Sekcji Współpracy Międzynarodowej w szczególności należy: </w:t>
      </w:r>
    </w:p>
    <w:p w14:paraId="13711377" w14:textId="77777777" w:rsidR="00424503" w:rsidRPr="00A4762C" w:rsidRDefault="00424503" w:rsidP="00890D7E">
      <w:pPr>
        <w:pStyle w:val="Akapitzlist"/>
        <w:numPr>
          <w:ilvl w:val="1"/>
          <w:numId w:val="19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koordynowanie całokształtu spraw związanych ze współpracą Uczelni z uczelniami i ośrodkami zagranicznymi;</w:t>
      </w:r>
    </w:p>
    <w:p w14:paraId="7404703A" w14:textId="77777777" w:rsidR="00424503" w:rsidRPr="00A4762C" w:rsidRDefault="00424503" w:rsidP="00890D7E">
      <w:pPr>
        <w:pStyle w:val="Akapitzlist"/>
        <w:numPr>
          <w:ilvl w:val="1"/>
          <w:numId w:val="19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przygotowanie i obsługa umów dotyczących współpracy międzynarodowej;</w:t>
      </w:r>
    </w:p>
    <w:p w14:paraId="69526385" w14:textId="77777777" w:rsidR="00424503" w:rsidRPr="00A4762C" w:rsidRDefault="00424503" w:rsidP="00890D7E">
      <w:pPr>
        <w:pStyle w:val="Akapitzlist"/>
        <w:numPr>
          <w:ilvl w:val="1"/>
          <w:numId w:val="19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organizacja wyjazdów zagranicznych pracowników Uczelni;</w:t>
      </w:r>
    </w:p>
    <w:p w14:paraId="18C0C84D" w14:textId="77777777" w:rsidR="00424503" w:rsidRPr="00A4762C" w:rsidRDefault="00424503" w:rsidP="00890D7E">
      <w:pPr>
        <w:pStyle w:val="Akapitzlist"/>
        <w:numPr>
          <w:ilvl w:val="1"/>
          <w:numId w:val="19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wspieranie wymiany informacji naukowej z zagranicą;</w:t>
      </w:r>
    </w:p>
    <w:p w14:paraId="36D0E36D" w14:textId="77777777" w:rsidR="00424503" w:rsidRPr="00A4762C" w:rsidRDefault="00424503" w:rsidP="00890D7E">
      <w:pPr>
        <w:pStyle w:val="Akapitzlist"/>
        <w:numPr>
          <w:ilvl w:val="1"/>
          <w:numId w:val="19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prowadzenie odpowiedniej bazy danych związanej ze współpracą ASP z zagranicą, analiza danych i przygotowywanie sprawozdań;</w:t>
      </w:r>
    </w:p>
    <w:p w14:paraId="06B1A1F2" w14:textId="611ADAA3" w:rsidR="00424503" w:rsidRPr="00A4762C" w:rsidRDefault="00424503" w:rsidP="00890D7E">
      <w:pPr>
        <w:pStyle w:val="Akapitzlist"/>
        <w:numPr>
          <w:ilvl w:val="1"/>
          <w:numId w:val="19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pozyskiwanie i rozpowszechnianie wśród pracowników i doktorantów ASP informacji o</w:t>
      </w:r>
      <w:r w:rsidR="00112345">
        <w:rPr>
          <w:rFonts w:asciiTheme="minorHAnsi" w:hAnsiTheme="minorHAnsi" w:cstheme="minorHAnsi"/>
          <w:sz w:val="22"/>
          <w:szCs w:val="22"/>
        </w:rPr>
        <w:t> </w:t>
      </w:r>
      <w:r w:rsidRPr="00A4762C">
        <w:rPr>
          <w:rFonts w:asciiTheme="minorHAnsi" w:hAnsiTheme="minorHAnsi" w:cstheme="minorHAnsi"/>
          <w:sz w:val="22"/>
          <w:szCs w:val="22"/>
        </w:rPr>
        <w:t>międzynarodowych programach edukacyjnych, naukowych i</w:t>
      </w:r>
      <w:r w:rsidR="000F0A35">
        <w:rPr>
          <w:rFonts w:asciiTheme="minorHAnsi" w:hAnsiTheme="minorHAnsi" w:cstheme="minorHAnsi"/>
          <w:sz w:val="22"/>
          <w:szCs w:val="22"/>
        </w:rPr>
        <w:t xml:space="preserve"> </w:t>
      </w:r>
      <w:r w:rsidRPr="00A4762C">
        <w:rPr>
          <w:rFonts w:asciiTheme="minorHAnsi" w:hAnsiTheme="minorHAnsi" w:cstheme="minorHAnsi"/>
          <w:sz w:val="22"/>
          <w:szCs w:val="22"/>
        </w:rPr>
        <w:t>artystycznych, w tym w</w:t>
      </w:r>
      <w:r w:rsidR="00112345">
        <w:rPr>
          <w:rFonts w:asciiTheme="minorHAnsi" w:hAnsiTheme="minorHAnsi" w:cstheme="minorHAnsi"/>
          <w:sz w:val="22"/>
          <w:szCs w:val="22"/>
        </w:rPr>
        <w:t> </w:t>
      </w:r>
      <w:r w:rsidRPr="00A4762C">
        <w:rPr>
          <w:rFonts w:asciiTheme="minorHAnsi" w:hAnsiTheme="minorHAnsi" w:cstheme="minorHAnsi"/>
          <w:sz w:val="22"/>
          <w:szCs w:val="22"/>
        </w:rPr>
        <w:t>szczególności o możliwościach pozyskiwania środków i</w:t>
      </w:r>
      <w:r w:rsidR="000F0A35">
        <w:rPr>
          <w:rFonts w:asciiTheme="minorHAnsi" w:hAnsiTheme="minorHAnsi" w:cstheme="minorHAnsi"/>
          <w:sz w:val="22"/>
          <w:szCs w:val="22"/>
        </w:rPr>
        <w:t xml:space="preserve"> </w:t>
      </w:r>
      <w:r w:rsidRPr="00A4762C">
        <w:rPr>
          <w:rFonts w:asciiTheme="minorHAnsi" w:hAnsiTheme="minorHAnsi" w:cstheme="minorHAnsi"/>
          <w:sz w:val="22"/>
          <w:szCs w:val="22"/>
        </w:rPr>
        <w:t>zasadach realizacji projektów w</w:t>
      </w:r>
      <w:r w:rsidR="00112345">
        <w:rPr>
          <w:rFonts w:asciiTheme="minorHAnsi" w:hAnsiTheme="minorHAnsi" w:cstheme="minorHAnsi"/>
          <w:sz w:val="22"/>
          <w:szCs w:val="22"/>
        </w:rPr>
        <w:t> </w:t>
      </w:r>
      <w:r w:rsidRPr="00A4762C">
        <w:rPr>
          <w:rFonts w:asciiTheme="minorHAnsi" w:hAnsiTheme="minorHAnsi" w:cstheme="minorHAnsi"/>
          <w:sz w:val="22"/>
          <w:szCs w:val="22"/>
        </w:rPr>
        <w:t xml:space="preserve">ramach tych programów oraz współpraca z </w:t>
      </w:r>
      <w:r w:rsidR="00120453">
        <w:rPr>
          <w:rFonts w:asciiTheme="minorHAnsi" w:hAnsiTheme="minorHAnsi" w:cstheme="minorHAnsi"/>
          <w:sz w:val="22"/>
          <w:szCs w:val="22"/>
        </w:rPr>
        <w:t>Działem Artystyczno-Badawczym</w:t>
      </w:r>
      <w:r w:rsidRPr="00A4762C">
        <w:rPr>
          <w:rFonts w:asciiTheme="minorHAnsi" w:hAnsiTheme="minorHAnsi" w:cstheme="minorHAnsi"/>
          <w:sz w:val="22"/>
          <w:szCs w:val="22"/>
        </w:rPr>
        <w:t xml:space="preserve"> w zakresie przygotowywania wniosków projektowych;</w:t>
      </w:r>
    </w:p>
    <w:p w14:paraId="679E701E" w14:textId="5E4291A1" w:rsidR="00424503" w:rsidRPr="00A4762C" w:rsidRDefault="00424503" w:rsidP="00890D7E">
      <w:pPr>
        <w:pStyle w:val="Akapitzlist"/>
        <w:numPr>
          <w:ilvl w:val="1"/>
          <w:numId w:val="19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współudział w organizacji międzynarodowych wydarzeń naukowych i</w:t>
      </w:r>
      <w:r w:rsidR="000F0A35">
        <w:rPr>
          <w:rFonts w:asciiTheme="minorHAnsi" w:hAnsiTheme="minorHAnsi" w:cstheme="minorHAnsi"/>
          <w:sz w:val="22"/>
          <w:szCs w:val="22"/>
        </w:rPr>
        <w:t xml:space="preserve"> </w:t>
      </w:r>
      <w:r w:rsidRPr="00A4762C">
        <w:rPr>
          <w:rFonts w:asciiTheme="minorHAnsi" w:hAnsiTheme="minorHAnsi" w:cstheme="minorHAnsi"/>
          <w:sz w:val="22"/>
          <w:szCs w:val="22"/>
        </w:rPr>
        <w:t>artystycznych na terenie Uczelni;</w:t>
      </w:r>
    </w:p>
    <w:p w14:paraId="4440195F" w14:textId="3AD9B557" w:rsidR="00424503" w:rsidRPr="00A4762C" w:rsidRDefault="00424503" w:rsidP="00890D7E">
      <w:pPr>
        <w:pStyle w:val="Akapitzlist"/>
        <w:numPr>
          <w:ilvl w:val="1"/>
          <w:numId w:val="19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prowadzenie spraw związanych z koordynacją i rozwojem współpracy ASP z</w:t>
      </w:r>
      <w:r w:rsidR="000F0A35">
        <w:rPr>
          <w:rFonts w:asciiTheme="minorHAnsi" w:hAnsiTheme="minorHAnsi" w:cstheme="minorHAnsi"/>
          <w:sz w:val="22"/>
          <w:szCs w:val="22"/>
        </w:rPr>
        <w:t xml:space="preserve"> </w:t>
      </w:r>
      <w:r w:rsidRPr="00A4762C">
        <w:rPr>
          <w:rFonts w:asciiTheme="minorHAnsi" w:hAnsiTheme="minorHAnsi" w:cstheme="minorHAnsi"/>
          <w:sz w:val="22"/>
          <w:szCs w:val="22"/>
        </w:rPr>
        <w:t>partnerami zagranicznymi;</w:t>
      </w:r>
    </w:p>
    <w:p w14:paraId="6A1A2F9F" w14:textId="77777777" w:rsidR="00424503" w:rsidRPr="00A4762C" w:rsidRDefault="00424503" w:rsidP="00890D7E">
      <w:pPr>
        <w:pStyle w:val="Akapitzlist"/>
        <w:numPr>
          <w:ilvl w:val="1"/>
          <w:numId w:val="19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organizacja pobytu w ASP zaproszonych gości zagranicznych;</w:t>
      </w:r>
    </w:p>
    <w:p w14:paraId="09A1C600" w14:textId="7F5129D1" w:rsidR="00424503" w:rsidRDefault="00424503" w:rsidP="00BB1E37">
      <w:pPr>
        <w:pStyle w:val="Akapitzlist"/>
        <w:numPr>
          <w:ilvl w:val="1"/>
          <w:numId w:val="196"/>
        </w:numPr>
        <w:spacing w:line="276" w:lineRule="auto"/>
        <w:ind w:left="709" w:hanging="426"/>
        <w:jc w:val="both"/>
        <w:rPr>
          <w:rFonts w:asciiTheme="minorHAnsi" w:hAnsiTheme="minorHAnsi" w:cstheme="minorHAnsi"/>
          <w:sz w:val="22"/>
          <w:szCs w:val="22"/>
        </w:rPr>
      </w:pPr>
      <w:r w:rsidRPr="00A4762C">
        <w:rPr>
          <w:rFonts w:asciiTheme="minorHAnsi" w:hAnsiTheme="minorHAnsi" w:cstheme="minorHAnsi"/>
          <w:sz w:val="22"/>
          <w:szCs w:val="22"/>
        </w:rPr>
        <w:t xml:space="preserve">koordynacja spraw w zakresie tłumaczeń pisemnych i ustnych. </w:t>
      </w:r>
    </w:p>
    <w:p w14:paraId="4BD757A0" w14:textId="77777777" w:rsidR="00424503" w:rsidRPr="00A4762C" w:rsidRDefault="00424503" w:rsidP="0019144B">
      <w:pPr>
        <w:pStyle w:val="Nagwek3"/>
        <w:ind w:left="0" w:firstLine="0"/>
        <w:jc w:val="both"/>
        <w:rPr>
          <w:rFonts w:asciiTheme="minorHAnsi" w:hAnsiTheme="minorHAnsi" w:cstheme="minorHAnsi"/>
        </w:rPr>
      </w:pPr>
    </w:p>
    <w:p w14:paraId="3D0E824F" w14:textId="1401DEFC" w:rsidR="00851FC3" w:rsidRPr="00A4762C" w:rsidRDefault="00851FC3" w:rsidP="00890D7E">
      <w:pPr>
        <w:pStyle w:val="Nagwek3"/>
        <w:rPr>
          <w:rFonts w:asciiTheme="minorHAnsi" w:hAnsiTheme="minorHAnsi" w:cstheme="minorHAnsi"/>
        </w:rPr>
      </w:pPr>
      <w:bookmarkStart w:id="62" w:name="_Toc22726580"/>
      <w:r w:rsidRPr="00A4762C">
        <w:rPr>
          <w:rFonts w:asciiTheme="minorHAnsi" w:hAnsiTheme="minorHAnsi" w:cstheme="minorHAnsi"/>
        </w:rPr>
        <w:t xml:space="preserve">§ </w:t>
      </w:r>
      <w:r w:rsidR="009D27B3">
        <w:rPr>
          <w:rFonts w:asciiTheme="minorHAnsi" w:hAnsiTheme="minorHAnsi" w:cstheme="minorHAnsi"/>
        </w:rPr>
        <w:t>7</w:t>
      </w:r>
      <w:r w:rsidR="00302E78" w:rsidRPr="00A4762C">
        <w:rPr>
          <w:rFonts w:asciiTheme="minorHAnsi" w:hAnsiTheme="minorHAnsi" w:cstheme="minorHAnsi"/>
        </w:rPr>
        <w:t>.</w:t>
      </w:r>
      <w:r w:rsidR="00AD1811" w:rsidRPr="00A4762C">
        <w:rPr>
          <w:rFonts w:asciiTheme="minorHAnsi" w:hAnsiTheme="minorHAnsi" w:cstheme="minorHAnsi"/>
        </w:rPr>
        <w:t xml:space="preserve"> [</w:t>
      </w:r>
      <w:r w:rsidR="00DB6B76">
        <w:rPr>
          <w:rFonts w:asciiTheme="minorHAnsi" w:hAnsiTheme="minorHAnsi" w:cstheme="minorHAnsi"/>
        </w:rPr>
        <w:t>Archiwum</w:t>
      </w:r>
      <w:r w:rsidR="00AD1811" w:rsidRPr="00A4762C">
        <w:rPr>
          <w:rFonts w:asciiTheme="minorHAnsi" w:hAnsiTheme="minorHAnsi" w:cstheme="minorHAnsi"/>
        </w:rPr>
        <w:t>]</w:t>
      </w:r>
      <w:bookmarkEnd w:id="62"/>
    </w:p>
    <w:p w14:paraId="70A9D901" w14:textId="46EE0BFC" w:rsidR="00851FC3" w:rsidRPr="00A4762C" w:rsidRDefault="00DB6B76" w:rsidP="000F0A35">
      <w:pPr>
        <w:numPr>
          <w:ilvl w:val="0"/>
          <w:numId w:val="5"/>
        </w:numPr>
        <w:spacing w:after="0" w:line="276" w:lineRule="auto"/>
        <w:ind w:left="284" w:hanging="284"/>
        <w:rPr>
          <w:rFonts w:asciiTheme="minorHAnsi" w:hAnsiTheme="minorHAnsi" w:cstheme="minorHAnsi"/>
          <w:color w:val="auto"/>
          <w:sz w:val="22"/>
        </w:rPr>
      </w:pPr>
      <w:r>
        <w:rPr>
          <w:rFonts w:asciiTheme="minorHAnsi" w:hAnsiTheme="minorHAnsi" w:cstheme="minorHAnsi"/>
          <w:color w:val="auto"/>
          <w:sz w:val="22"/>
        </w:rPr>
        <w:t>Archiwum</w:t>
      </w:r>
      <w:r w:rsidR="00716FE2" w:rsidRPr="00A4762C">
        <w:rPr>
          <w:rFonts w:asciiTheme="minorHAnsi" w:hAnsiTheme="minorHAnsi" w:cstheme="minorHAnsi"/>
          <w:color w:val="auto"/>
          <w:sz w:val="22"/>
        </w:rPr>
        <w:t xml:space="preserve"> jest jednostką</w:t>
      </w:r>
      <w:r w:rsidR="00851FC3" w:rsidRPr="00A4762C">
        <w:rPr>
          <w:rFonts w:asciiTheme="minorHAnsi" w:hAnsiTheme="minorHAnsi" w:cstheme="minorHAnsi"/>
          <w:color w:val="auto"/>
          <w:sz w:val="22"/>
        </w:rPr>
        <w:t xml:space="preserve"> odpowiedzialną za gromadzenie, zabezpieczanie, przechowywanie, opracowywanie i udostępnianie dokumentacji archiwalnej ASP, jej pracowników, </w:t>
      </w:r>
      <w:r w:rsidR="00EC3269" w:rsidRPr="00A4762C">
        <w:rPr>
          <w:rFonts w:asciiTheme="minorHAnsi" w:hAnsiTheme="minorHAnsi" w:cstheme="minorHAnsi"/>
          <w:color w:val="auto"/>
          <w:sz w:val="22"/>
        </w:rPr>
        <w:t xml:space="preserve">absolwentów, </w:t>
      </w:r>
      <w:r w:rsidR="00851FC3" w:rsidRPr="00A4762C">
        <w:rPr>
          <w:rFonts w:asciiTheme="minorHAnsi" w:hAnsiTheme="minorHAnsi" w:cstheme="minorHAnsi"/>
          <w:color w:val="auto"/>
          <w:sz w:val="22"/>
        </w:rPr>
        <w:t xml:space="preserve">doktorantów i słuchaczy studiów podyplomowych. </w:t>
      </w:r>
    </w:p>
    <w:p w14:paraId="3EF6E011" w14:textId="77777777" w:rsidR="00851FC3" w:rsidRPr="00A4762C" w:rsidRDefault="00851FC3" w:rsidP="00890D7E">
      <w:pPr>
        <w:pStyle w:val="Akapitzlist"/>
        <w:numPr>
          <w:ilvl w:val="0"/>
          <w:numId w:val="5"/>
        </w:numPr>
        <w:spacing w:line="276" w:lineRule="auto"/>
        <w:ind w:left="284" w:hanging="284"/>
        <w:rPr>
          <w:rFonts w:asciiTheme="minorHAnsi" w:hAnsiTheme="minorHAnsi" w:cstheme="minorHAnsi"/>
          <w:sz w:val="22"/>
          <w:szCs w:val="22"/>
        </w:rPr>
      </w:pPr>
      <w:r w:rsidRPr="00A4762C">
        <w:rPr>
          <w:rFonts w:asciiTheme="minorHAnsi" w:hAnsiTheme="minorHAnsi" w:cstheme="minorHAnsi"/>
          <w:sz w:val="22"/>
          <w:szCs w:val="22"/>
        </w:rPr>
        <w:t>Pracą Archiwum kieruje Kustosz Archiwum.</w:t>
      </w:r>
    </w:p>
    <w:p w14:paraId="1FFECAD0" w14:textId="77777777" w:rsidR="00851FC3" w:rsidRPr="00A4762C" w:rsidRDefault="00851FC3" w:rsidP="00890D7E">
      <w:pPr>
        <w:pStyle w:val="Akapitzlist"/>
        <w:numPr>
          <w:ilvl w:val="0"/>
          <w:numId w:val="5"/>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Kustosz Archiwum przedstawia </w:t>
      </w:r>
      <w:r w:rsidR="0093729C" w:rsidRPr="00A4762C">
        <w:rPr>
          <w:rFonts w:asciiTheme="minorHAnsi" w:hAnsiTheme="minorHAnsi" w:cstheme="minorHAnsi"/>
          <w:sz w:val="22"/>
          <w:szCs w:val="22"/>
        </w:rPr>
        <w:t xml:space="preserve">bezpośredniemu przełożonemu </w:t>
      </w:r>
      <w:r w:rsidRPr="00A4762C">
        <w:rPr>
          <w:rFonts w:asciiTheme="minorHAnsi" w:hAnsiTheme="minorHAnsi" w:cstheme="minorHAnsi"/>
          <w:sz w:val="22"/>
          <w:szCs w:val="22"/>
        </w:rPr>
        <w:t>roczny plan przejmowania dokumentacji z poszczególnych jednostek organizacyjnych ASP oraz sporządza sprawozdanie roczne z pracy Archiwum.</w:t>
      </w:r>
    </w:p>
    <w:p w14:paraId="0CB750DA" w14:textId="77777777" w:rsidR="00851FC3" w:rsidRPr="00A4762C" w:rsidRDefault="00851FC3" w:rsidP="00890D7E">
      <w:pPr>
        <w:numPr>
          <w:ilvl w:val="0"/>
          <w:numId w:val="5"/>
        </w:numPr>
        <w:spacing w:after="0" w:line="276" w:lineRule="auto"/>
        <w:ind w:left="284" w:hanging="284"/>
        <w:rPr>
          <w:rFonts w:asciiTheme="minorHAnsi" w:hAnsiTheme="minorHAnsi" w:cstheme="minorHAnsi"/>
          <w:color w:val="auto"/>
          <w:sz w:val="22"/>
        </w:rPr>
      </w:pPr>
      <w:r w:rsidRPr="00A4762C">
        <w:rPr>
          <w:rFonts w:asciiTheme="minorHAnsi" w:hAnsiTheme="minorHAnsi" w:cstheme="minorHAnsi"/>
          <w:color w:val="auto"/>
          <w:sz w:val="22"/>
        </w:rPr>
        <w:t xml:space="preserve">Do zadań Archiwum w szczególności należy: </w:t>
      </w:r>
    </w:p>
    <w:p w14:paraId="6FA57304" w14:textId="1836A61E" w:rsidR="00851FC3" w:rsidRPr="00A4762C" w:rsidRDefault="00851FC3" w:rsidP="00BB1E37">
      <w:pPr>
        <w:numPr>
          <w:ilvl w:val="1"/>
          <w:numId w:val="4"/>
        </w:numPr>
        <w:spacing w:after="0" w:line="276" w:lineRule="auto"/>
        <w:ind w:left="567" w:hanging="283"/>
        <w:rPr>
          <w:rFonts w:asciiTheme="minorHAnsi" w:hAnsiTheme="minorHAnsi" w:cstheme="minorHAnsi"/>
          <w:color w:val="auto"/>
          <w:sz w:val="22"/>
        </w:rPr>
      </w:pPr>
      <w:r w:rsidRPr="00A4762C">
        <w:rPr>
          <w:rFonts w:asciiTheme="minorHAnsi" w:hAnsiTheme="minorHAnsi" w:cstheme="minorHAnsi"/>
          <w:color w:val="auto"/>
          <w:sz w:val="22"/>
        </w:rPr>
        <w:t>przejmowanie, przechowywanie, ewidencjonowanie i zabezpieczanie dokumentacji z</w:t>
      </w:r>
      <w:r w:rsidR="00566806">
        <w:rPr>
          <w:rFonts w:asciiTheme="minorHAnsi" w:hAnsiTheme="minorHAnsi" w:cstheme="minorHAnsi"/>
          <w:color w:val="auto"/>
          <w:sz w:val="22"/>
        </w:rPr>
        <w:t xml:space="preserve"> </w:t>
      </w:r>
      <w:r w:rsidRPr="00A4762C">
        <w:rPr>
          <w:rFonts w:asciiTheme="minorHAnsi" w:hAnsiTheme="minorHAnsi" w:cstheme="minorHAnsi"/>
          <w:color w:val="auto"/>
          <w:sz w:val="22"/>
        </w:rPr>
        <w:t xml:space="preserve">jednostek organizacyjnych ASP; </w:t>
      </w:r>
    </w:p>
    <w:p w14:paraId="393A46A8" w14:textId="77777777" w:rsidR="00851FC3" w:rsidRPr="00A4762C" w:rsidRDefault="00851FC3" w:rsidP="00BB1E37">
      <w:pPr>
        <w:numPr>
          <w:ilvl w:val="1"/>
          <w:numId w:val="4"/>
        </w:numPr>
        <w:spacing w:after="0" w:line="276" w:lineRule="auto"/>
        <w:ind w:left="567" w:hanging="283"/>
        <w:rPr>
          <w:rFonts w:asciiTheme="minorHAnsi" w:hAnsiTheme="minorHAnsi" w:cstheme="minorHAnsi"/>
          <w:color w:val="auto"/>
          <w:sz w:val="22"/>
        </w:rPr>
      </w:pPr>
      <w:r w:rsidRPr="00A4762C">
        <w:rPr>
          <w:rFonts w:asciiTheme="minorHAnsi" w:hAnsiTheme="minorHAnsi" w:cstheme="minorHAnsi"/>
          <w:color w:val="auto"/>
          <w:sz w:val="22"/>
        </w:rPr>
        <w:t xml:space="preserve">opracowywanie posiadanej dokumentacji; </w:t>
      </w:r>
    </w:p>
    <w:p w14:paraId="0BB56B95" w14:textId="77777777" w:rsidR="00851FC3" w:rsidRPr="00A4762C" w:rsidRDefault="00851FC3" w:rsidP="00BB1E37">
      <w:pPr>
        <w:numPr>
          <w:ilvl w:val="1"/>
          <w:numId w:val="4"/>
        </w:numPr>
        <w:spacing w:after="0" w:line="276" w:lineRule="auto"/>
        <w:ind w:left="567" w:hanging="283"/>
        <w:rPr>
          <w:rFonts w:asciiTheme="minorHAnsi" w:hAnsiTheme="minorHAnsi" w:cstheme="minorHAnsi"/>
          <w:color w:val="auto"/>
          <w:sz w:val="22"/>
        </w:rPr>
      </w:pPr>
      <w:r w:rsidRPr="00A4762C">
        <w:rPr>
          <w:rFonts w:asciiTheme="minorHAnsi" w:hAnsiTheme="minorHAnsi" w:cstheme="minorHAnsi"/>
          <w:color w:val="auto"/>
          <w:sz w:val="22"/>
        </w:rPr>
        <w:lastRenderedPageBreak/>
        <w:t xml:space="preserve">ewidencja materiałów archiwalnych ASP i dotyczących ASP, przechowywanych poza własnym zasobem; </w:t>
      </w:r>
    </w:p>
    <w:p w14:paraId="49ECF0B8" w14:textId="26BF82EB" w:rsidR="00851FC3" w:rsidRPr="00A4762C" w:rsidRDefault="00851FC3" w:rsidP="00BB1E37">
      <w:pPr>
        <w:numPr>
          <w:ilvl w:val="1"/>
          <w:numId w:val="4"/>
        </w:numPr>
        <w:spacing w:after="0" w:line="276" w:lineRule="auto"/>
        <w:ind w:left="567" w:hanging="283"/>
        <w:rPr>
          <w:rFonts w:asciiTheme="minorHAnsi" w:hAnsiTheme="minorHAnsi" w:cstheme="minorHAnsi"/>
          <w:color w:val="auto"/>
          <w:sz w:val="22"/>
        </w:rPr>
      </w:pPr>
      <w:r w:rsidRPr="00A4762C">
        <w:rPr>
          <w:rFonts w:asciiTheme="minorHAnsi" w:hAnsiTheme="minorHAnsi" w:cstheme="minorHAnsi"/>
          <w:color w:val="auto"/>
          <w:sz w:val="22"/>
        </w:rPr>
        <w:t xml:space="preserve">pomoc </w:t>
      </w:r>
      <w:r w:rsidR="009E5502" w:rsidRPr="00A4762C">
        <w:rPr>
          <w:rFonts w:asciiTheme="minorHAnsi" w:hAnsiTheme="minorHAnsi" w:cstheme="minorHAnsi"/>
          <w:color w:val="auto"/>
          <w:sz w:val="22"/>
        </w:rPr>
        <w:t xml:space="preserve">w formie konsultacji lub instruktażu </w:t>
      </w:r>
      <w:r w:rsidRPr="00A4762C">
        <w:rPr>
          <w:rFonts w:asciiTheme="minorHAnsi" w:hAnsiTheme="minorHAnsi" w:cstheme="minorHAnsi"/>
          <w:color w:val="auto"/>
          <w:sz w:val="22"/>
        </w:rPr>
        <w:t xml:space="preserve">przy archiwizowaniu akt w przypadku, gdy przejmowane akta nie są prawidłowo przygotowane do przekazania; </w:t>
      </w:r>
    </w:p>
    <w:p w14:paraId="21DBA886" w14:textId="77777777" w:rsidR="00851FC3" w:rsidRPr="00A4762C" w:rsidRDefault="00851FC3" w:rsidP="00BB1E37">
      <w:pPr>
        <w:numPr>
          <w:ilvl w:val="1"/>
          <w:numId w:val="4"/>
        </w:numPr>
        <w:spacing w:after="0" w:line="276" w:lineRule="auto"/>
        <w:ind w:left="567" w:hanging="283"/>
        <w:rPr>
          <w:rFonts w:asciiTheme="minorHAnsi" w:hAnsiTheme="minorHAnsi" w:cstheme="minorHAnsi"/>
          <w:color w:val="auto"/>
          <w:sz w:val="22"/>
        </w:rPr>
      </w:pPr>
      <w:r w:rsidRPr="00A4762C">
        <w:rPr>
          <w:rFonts w:asciiTheme="minorHAnsi" w:hAnsiTheme="minorHAnsi" w:cstheme="minorHAnsi"/>
          <w:color w:val="auto"/>
          <w:sz w:val="22"/>
        </w:rPr>
        <w:t xml:space="preserve">wypożyczanie i udostępnianie dokumentacji jednostkom organizacyjnym ASP; </w:t>
      </w:r>
    </w:p>
    <w:p w14:paraId="02DCE2D1" w14:textId="77777777" w:rsidR="00851FC3" w:rsidRPr="00A4762C" w:rsidRDefault="00851FC3" w:rsidP="00BB1E37">
      <w:pPr>
        <w:numPr>
          <w:ilvl w:val="1"/>
          <w:numId w:val="4"/>
        </w:numPr>
        <w:spacing w:after="0" w:line="276" w:lineRule="auto"/>
        <w:ind w:left="567" w:hanging="283"/>
        <w:rPr>
          <w:rFonts w:asciiTheme="minorHAnsi" w:hAnsiTheme="minorHAnsi" w:cstheme="minorHAnsi"/>
          <w:color w:val="auto"/>
          <w:sz w:val="22"/>
        </w:rPr>
      </w:pPr>
      <w:r w:rsidRPr="00A4762C">
        <w:rPr>
          <w:rFonts w:asciiTheme="minorHAnsi" w:hAnsiTheme="minorHAnsi" w:cstheme="minorHAnsi"/>
          <w:color w:val="auto"/>
          <w:sz w:val="22"/>
        </w:rPr>
        <w:t xml:space="preserve">udostępnianie dokumentacji upoważnionym osobom do celów służbowych, urzędowych, prywatnych i badawczych; </w:t>
      </w:r>
    </w:p>
    <w:p w14:paraId="7336830E" w14:textId="77777777" w:rsidR="00851FC3" w:rsidRPr="00A4762C" w:rsidRDefault="00851FC3" w:rsidP="00BB1E37">
      <w:pPr>
        <w:numPr>
          <w:ilvl w:val="1"/>
          <w:numId w:val="4"/>
        </w:numPr>
        <w:spacing w:after="0" w:line="276" w:lineRule="auto"/>
        <w:ind w:left="567" w:hanging="283"/>
        <w:rPr>
          <w:rFonts w:asciiTheme="minorHAnsi" w:hAnsiTheme="minorHAnsi" w:cstheme="minorHAnsi"/>
          <w:color w:val="auto"/>
          <w:sz w:val="22"/>
        </w:rPr>
      </w:pPr>
      <w:r w:rsidRPr="00A4762C">
        <w:rPr>
          <w:rFonts w:asciiTheme="minorHAnsi" w:hAnsiTheme="minorHAnsi" w:cstheme="minorHAnsi"/>
          <w:color w:val="auto"/>
          <w:sz w:val="22"/>
        </w:rPr>
        <w:t xml:space="preserve">wydawanie uwierzytelnionych kopii z zasobów archiwalnych; </w:t>
      </w:r>
    </w:p>
    <w:p w14:paraId="0D4EA5F4" w14:textId="77777777" w:rsidR="00851FC3" w:rsidRPr="00A4762C" w:rsidRDefault="00851FC3" w:rsidP="00BB1E37">
      <w:pPr>
        <w:numPr>
          <w:ilvl w:val="1"/>
          <w:numId w:val="4"/>
        </w:numPr>
        <w:spacing w:after="0" w:line="276" w:lineRule="auto"/>
        <w:ind w:left="567" w:hanging="283"/>
        <w:rPr>
          <w:rFonts w:asciiTheme="minorHAnsi" w:hAnsiTheme="minorHAnsi" w:cstheme="minorHAnsi"/>
          <w:color w:val="auto"/>
          <w:sz w:val="22"/>
        </w:rPr>
      </w:pPr>
      <w:r w:rsidRPr="00A4762C">
        <w:rPr>
          <w:rFonts w:asciiTheme="minorHAnsi" w:hAnsiTheme="minorHAnsi" w:cstheme="minorHAnsi"/>
          <w:color w:val="auto"/>
          <w:sz w:val="22"/>
        </w:rPr>
        <w:t xml:space="preserve">popularyzacja zasobu aktowego; </w:t>
      </w:r>
    </w:p>
    <w:p w14:paraId="1D412A7B" w14:textId="77777777" w:rsidR="00851FC3" w:rsidRPr="00A4762C" w:rsidRDefault="00851FC3" w:rsidP="00BB1E37">
      <w:pPr>
        <w:numPr>
          <w:ilvl w:val="1"/>
          <w:numId w:val="4"/>
        </w:numPr>
        <w:spacing w:after="0" w:line="276" w:lineRule="auto"/>
        <w:ind w:left="567" w:hanging="283"/>
        <w:rPr>
          <w:rFonts w:asciiTheme="minorHAnsi" w:hAnsiTheme="minorHAnsi" w:cstheme="minorHAnsi"/>
          <w:color w:val="auto"/>
          <w:sz w:val="22"/>
        </w:rPr>
      </w:pPr>
      <w:r w:rsidRPr="00A4762C">
        <w:rPr>
          <w:rFonts w:asciiTheme="minorHAnsi" w:hAnsiTheme="minorHAnsi" w:cstheme="minorHAnsi"/>
          <w:color w:val="auto"/>
          <w:sz w:val="22"/>
        </w:rPr>
        <w:t xml:space="preserve">kontrola postępowania z dokumentacją w jednostkach organizacyjnych ASP; </w:t>
      </w:r>
    </w:p>
    <w:p w14:paraId="680763EF" w14:textId="77777777" w:rsidR="00851FC3" w:rsidRPr="00A4762C" w:rsidRDefault="00851FC3" w:rsidP="00BB1E37">
      <w:pPr>
        <w:numPr>
          <w:ilvl w:val="1"/>
          <w:numId w:val="4"/>
        </w:numPr>
        <w:spacing w:after="0" w:line="276" w:lineRule="auto"/>
        <w:ind w:left="709" w:hanging="425"/>
        <w:rPr>
          <w:rFonts w:asciiTheme="minorHAnsi" w:hAnsiTheme="minorHAnsi" w:cstheme="minorHAnsi"/>
          <w:color w:val="auto"/>
          <w:sz w:val="22"/>
        </w:rPr>
      </w:pPr>
      <w:r w:rsidRPr="00A4762C">
        <w:rPr>
          <w:rFonts w:asciiTheme="minorHAnsi" w:hAnsiTheme="minorHAnsi" w:cstheme="minorHAnsi"/>
          <w:color w:val="auto"/>
          <w:sz w:val="22"/>
        </w:rPr>
        <w:t xml:space="preserve">przygotowanie dokumentacji kat. „B” do brakowania; </w:t>
      </w:r>
    </w:p>
    <w:p w14:paraId="7E91AAF3" w14:textId="405BBC78" w:rsidR="00851FC3" w:rsidRPr="00A4762C" w:rsidRDefault="00851FC3" w:rsidP="00BB1E37">
      <w:pPr>
        <w:numPr>
          <w:ilvl w:val="1"/>
          <w:numId w:val="4"/>
        </w:numPr>
        <w:spacing w:after="0" w:line="276" w:lineRule="auto"/>
        <w:ind w:left="709" w:hanging="425"/>
        <w:rPr>
          <w:rFonts w:asciiTheme="minorHAnsi" w:hAnsiTheme="minorHAnsi" w:cstheme="minorHAnsi"/>
          <w:color w:val="auto"/>
          <w:sz w:val="22"/>
        </w:rPr>
      </w:pPr>
      <w:r w:rsidRPr="00A4762C">
        <w:rPr>
          <w:rFonts w:asciiTheme="minorHAnsi" w:hAnsiTheme="minorHAnsi" w:cstheme="minorHAnsi"/>
          <w:color w:val="auto"/>
          <w:sz w:val="22"/>
        </w:rPr>
        <w:t>prowadzenie działalności szkoleniowej dla studentów</w:t>
      </w:r>
      <w:r w:rsidR="00FC04C8" w:rsidRPr="00A4762C">
        <w:rPr>
          <w:rFonts w:asciiTheme="minorHAnsi" w:hAnsiTheme="minorHAnsi" w:cstheme="minorHAnsi"/>
          <w:color w:val="auto"/>
          <w:sz w:val="22"/>
        </w:rPr>
        <w:t xml:space="preserve"> i pracowników</w:t>
      </w:r>
      <w:r w:rsidR="004878A7" w:rsidRPr="00A4762C">
        <w:rPr>
          <w:rFonts w:asciiTheme="minorHAnsi" w:hAnsiTheme="minorHAnsi" w:cstheme="minorHAnsi"/>
          <w:color w:val="auto"/>
          <w:sz w:val="22"/>
        </w:rPr>
        <w:t xml:space="preserve"> ASP</w:t>
      </w:r>
      <w:r w:rsidRPr="00A4762C">
        <w:rPr>
          <w:rFonts w:asciiTheme="minorHAnsi" w:hAnsiTheme="minorHAnsi" w:cstheme="minorHAnsi"/>
          <w:color w:val="auto"/>
          <w:sz w:val="22"/>
        </w:rPr>
        <w:t xml:space="preserve">; </w:t>
      </w:r>
    </w:p>
    <w:p w14:paraId="35583865" w14:textId="1984D159" w:rsidR="00851FC3" w:rsidRPr="00A4762C" w:rsidRDefault="00851FC3" w:rsidP="00BB1E37">
      <w:pPr>
        <w:numPr>
          <w:ilvl w:val="1"/>
          <w:numId w:val="4"/>
        </w:numPr>
        <w:spacing w:after="0" w:line="276" w:lineRule="auto"/>
        <w:ind w:left="709" w:hanging="425"/>
        <w:rPr>
          <w:rFonts w:asciiTheme="minorHAnsi" w:hAnsiTheme="minorHAnsi" w:cstheme="minorHAnsi"/>
          <w:color w:val="auto"/>
          <w:sz w:val="22"/>
        </w:rPr>
      </w:pPr>
      <w:r w:rsidRPr="00A4762C">
        <w:rPr>
          <w:rFonts w:asciiTheme="minorHAnsi" w:hAnsiTheme="minorHAnsi" w:cstheme="minorHAnsi"/>
          <w:color w:val="auto"/>
          <w:sz w:val="22"/>
        </w:rPr>
        <w:t>gromadzenie i przechowywanie materiałów archiwalnych, wchodzących</w:t>
      </w:r>
      <w:r w:rsidR="00021E11" w:rsidRPr="00A4762C">
        <w:rPr>
          <w:rFonts w:asciiTheme="minorHAnsi" w:hAnsiTheme="minorHAnsi" w:cstheme="minorHAnsi"/>
          <w:color w:val="auto"/>
          <w:sz w:val="22"/>
        </w:rPr>
        <w:t xml:space="preserve"> w </w:t>
      </w:r>
      <w:r w:rsidRPr="00A4762C">
        <w:rPr>
          <w:rFonts w:asciiTheme="minorHAnsi" w:hAnsiTheme="minorHAnsi" w:cstheme="minorHAnsi"/>
          <w:color w:val="auto"/>
          <w:sz w:val="22"/>
        </w:rPr>
        <w:t xml:space="preserve">skład państwowego zasobu archiwalnego; </w:t>
      </w:r>
    </w:p>
    <w:p w14:paraId="147847F2" w14:textId="77777777" w:rsidR="00851FC3" w:rsidRPr="00A4762C" w:rsidRDefault="00851FC3" w:rsidP="00BB1E37">
      <w:pPr>
        <w:numPr>
          <w:ilvl w:val="1"/>
          <w:numId w:val="4"/>
        </w:numPr>
        <w:spacing w:after="0" w:line="276" w:lineRule="auto"/>
        <w:ind w:left="709" w:hanging="425"/>
        <w:rPr>
          <w:rFonts w:asciiTheme="minorHAnsi" w:hAnsiTheme="minorHAnsi" w:cstheme="minorHAnsi"/>
          <w:color w:val="auto"/>
          <w:sz w:val="22"/>
        </w:rPr>
      </w:pPr>
      <w:r w:rsidRPr="00A4762C">
        <w:rPr>
          <w:rFonts w:asciiTheme="minorHAnsi" w:hAnsiTheme="minorHAnsi" w:cstheme="minorHAnsi"/>
          <w:color w:val="auto"/>
          <w:sz w:val="22"/>
        </w:rPr>
        <w:t xml:space="preserve">realizacja spraw bieżących, kwerend wewnętrznych i zewnętrznych; </w:t>
      </w:r>
    </w:p>
    <w:p w14:paraId="656CCCCE" w14:textId="1C0E436C" w:rsidR="00851FC3" w:rsidRPr="00A4762C" w:rsidRDefault="00851FC3" w:rsidP="00BB1E37">
      <w:pPr>
        <w:numPr>
          <w:ilvl w:val="1"/>
          <w:numId w:val="4"/>
        </w:numPr>
        <w:spacing w:after="0" w:line="276" w:lineRule="auto"/>
        <w:ind w:left="709" w:hanging="425"/>
        <w:rPr>
          <w:rFonts w:asciiTheme="minorHAnsi" w:hAnsiTheme="minorHAnsi" w:cstheme="minorHAnsi"/>
          <w:color w:val="auto"/>
          <w:sz w:val="22"/>
        </w:rPr>
      </w:pPr>
      <w:r w:rsidRPr="00A4762C">
        <w:rPr>
          <w:rFonts w:asciiTheme="minorHAnsi" w:hAnsiTheme="minorHAnsi" w:cstheme="minorHAnsi"/>
          <w:color w:val="auto"/>
          <w:sz w:val="22"/>
        </w:rPr>
        <w:t>przesyłanie do Archiwum Państwowego wymaganych przez przepisy prawa sprawozdań.</w:t>
      </w:r>
    </w:p>
    <w:p w14:paraId="330EB586" w14:textId="4D21E553" w:rsidR="00BF4BA0" w:rsidRPr="00120453" w:rsidRDefault="00851FC3" w:rsidP="00120453">
      <w:pPr>
        <w:pStyle w:val="Akapitzlist"/>
        <w:numPr>
          <w:ilvl w:val="0"/>
          <w:numId w:val="5"/>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Szczegółowy zakres działań Archiwum określa „</w:t>
      </w:r>
      <w:r w:rsidR="00112345" w:rsidRPr="00112345">
        <w:rPr>
          <w:rFonts w:asciiTheme="minorHAnsi" w:hAnsiTheme="minorHAnsi" w:cstheme="minorHAnsi"/>
          <w:sz w:val="22"/>
          <w:szCs w:val="22"/>
        </w:rPr>
        <w:t>Instrukcja w sprawie organizacji i zakresu działania Archiwum zakładowego Akademii Sztuk Pięknych w Warszawie</w:t>
      </w:r>
      <w:r w:rsidRPr="00A4762C">
        <w:rPr>
          <w:rFonts w:asciiTheme="minorHAnsi" w:hAnsiTheme="minorHAnsi" w:cstheme="minorHAnsi"/>
          <w:sz w:val="22"/>
          <w:szCs w:val="22"/>
        </w:rPr>
        <w:t xml:space="preserve">”. </w:t>
      </w:r>
    </w:p>
    <w:p w14:paraId="569E12BB" w14:textId="77777777" w:rsidR="00BF4BA0" w:rsidRPr="00A4762C" w:rsidRDefault="00BF4BA0" w:rsidP="00890D7E">
      <w:pPr>
        <w:spacing w:after="0" w:line="276" w:lineRule="auto"/>
        <w:ind w:left="284" w:hanging="284"/>
        <w:rPr>
          <w:rFonts w:asciiTheme="minorHAnsi" w:hAnsiTheme="minorHAnsi" w:cstheme="minorHAnsi"/>
          <w:color w:val="auto"/>
          <w:sz w:val="22"/>
        </w:rPr>
      </w:pPr>
    </w:p>
    <w:p w14:paraId="13E16BA3" w14:textId="0A3DD76A" w:rsidR="00424503" w:rsidRPr="00A4762C" w:rsidRDefault="00424503" w:rsidP="00890D7E">
      <w:pPr>
        <w:pStyle w:val="Nagwek3"/>
        <w:rPr>
          <w:rFonts w:asciiTheme="minorHAnsi" w:hAnsiTheme="minorHAnsi" w:cstheme="minorHAnsi"/>
        </w:rPr>
      </w:pPr>
      <w:bookmarkStart w:id="63" w:name="_Toc22726581"/>
      <w:r w:rsidRPr="00A4762C">
        <w:rPr>
          <w:rFonts w:asciiTheme="minorHAnsi" w:hAnsiTheme="minorHAnsi" w:cstheme="minorHAnsi"/>
        </w:rPr>
        <w:t xml:space="preserve">§ </w:t>
      </w:r>
      <w:r w:rsidR="009D27B3">
        <w:rPr>
          <w:rFonts w:asciiTheme="minorHAnsi" w:hAnsiTheme="minorHAnsi" w:cstheme="minorHAnsi"/>
        </w:rPr>
        <w:t>8</w:t>
      </w:r>
      <w:r w:rsidRPr="00A4762C">
        <w:rPr>
          <w:rFonts w:asciiTheme="minorHAnsi" w:hAnsiTheme="minorHAnsi" w:cstheme="minorHAnsi"/>
        </w:rPr>
        <w:t>. [Wydawnictwo]</w:t>
      </w:r>
      <w:bookmarkEnd w:id="63"/>
    </w:p>
    <w:p w14:paraId="18945966" w14:textId="6B5BB099" w:rsidR="00424503" w:rsidRPr="00A4762C" w:rsidRDefault="00112345" w:rsidP="000F0A35">
      <w:pPr>
        <w:pStyle w:val="Akapitzlist"/>
        <w:numPr>
          <w:ilvl w:val="0"/>
          <w:numId w:val="188"/>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Wydawnictwo</w:t>
      </w:r>
      <w:r w:rsidR="00424503" w:rsidRPr="00A4762C">
        <w:rPr>
          <w:rFonts w:asciiTheme="minorHAnsi" w:hAnsiTheme="minorHAnsi" w:cstheme="minorHAnsi"/>
          <w:sz w:val="22"/>
          <w:szCs w:val="22"/>
        </w:rPr>
        <w:t xml:space="preserve"> zajmuje się prowadzeniem działalności wydawniczej na potrzeby Uczelni.</w:t>
      </w:r>
      <w:r w:rsidR="00BF4BA0">
        <w:rPr>
          <w:rFonts w:asciiTheme="minorHAnsi" w:hAnsiTheme="minorHAnsi" w:cstheme="minorHAnsi"/>
          <w:sz w:val="22"/>
          <w:szCs w:val="22"/>
        </w:rPr>
        <w:t xml:space="preserve"> Wydawnictwo może prowadzić działalność gospodarczą</w:t>
      </w:r>
      <w:r w:rsidR="00120453">
        <w:rPr>
          <w:rFonts w:asciiTheme="minorHAnsi" w:hAnsiTheme="minorHAnsi" w:cstheme="minorHAnsi"/>
          <w:sz w:val="22"/>
          <w:szCs w:val="22"/>
        </w:rPr>
        <w:t>, której zasady prowadzenia określa Statut i odrębne przepisy.</w:t>
      </w:r>
    </w:p>
    <w:p w14:paraId="0E364ADE" w14:textId="3792D0E6" w:rsidR="00424503" w:rsidRPr="00A4762C" w:rsidRDefault="00424503" w:rsidP="00890D7E">
      <w:pPr>
        <w:pStyle w:val="Akapitzlist"/>
        <w:numPr>
          <w:ilvl w:val="0"/>
          <w:numId w:val="188"/>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Do zadań </w:t>
      </w:r>
      <w:r w:rsidR="00112345">
        <w:rPr>
          <w:rFonts w:asciiTheme="minorHAnsi" w:hAnsiTheme="minorHAnsi" w:cstheme="minorHAnsi"/>
          <w:sz w:val="22"/>
          <w:szCs w:val="22"/>
        </w:rPr>
        <w:t>Wydawnictwa</w:t>
      </w:r>
      <w:r w:rsidRPr="00A4762C">
        <w:rPr>
          <w:rFonts w:asciiTheme="minorHAnsi" w:hAnsiTheme="minorHAnsi" w:cstheme="minorHAnsi"/>
          <w:sz w:val="22"/>
          <w:szCs w:val="22"/>
        </w:rPr>
        <w:t xml:space="preserve"> w szczególności należy: </w:t>
      </w:r>
    </w:p>
    <w:p w14:paraId="3E035957" w14:textId="3BD3F302" w:rsidR="00112345" w:rsidRPr="00112345" w:rsidRDefault="00424503" w:rsidP="00120453">
      <w:pPr>
        <w:pStyle w:val="Akapitzlist"/>
        <w:numPr>
          <w:ilvl w:val="1"/>
          <w:numId w:val="188"/>
        </w:numPr>
        <w:spacing w:line="276" w:lineRule="auto"/>
        <w:ind w:left="567" w:hanging="284"/>
        <w:rPr>
          <w:rFonts w:asciiTheme="minorHAnsi" w:hAnsiTheme="minorHAnsi" w:cstheme="minorHAnsi"/>
          <w:sz w:val="22"/>
          <w:szCs w:val="22"/>
        </w:rPr>
      </w:pPr>
      <w:r w:rsidRPr="00A4762C">
        <w:rPr>
          <w:rFonts w:asciiTheme="minorHAnsi" w:hAnsiTheme="minorHAnsi" w:cstheme="minorHAnsi"/>
          <w:sz w:val="22"/>
          <w:szCs w:val="22"/>
        </w:rPr>
        <w:t>koordynowanie i nadzorowanie działań wydawniczych ASP</w:t>
      </w:r>
      <w:r w:rsidR="00112345">
        <w:rPr>
          <w:rFonts w:asciiTheme="minorHAnsi" w:hAnsiTheme="minorHAnsi" w:cstheme="minorHAnsi"/>
          <w:sz w:val="22"/>
          <w:szCs w:val="22"/>
        </w:rPr>
        <w:t xml:space="preserve">, </w:t>
      </w:r>
      <w:r w:rsidR="00112345" w:rsidRPr="00112345">
        <w:rPr>
          <w:rFonts w:asciiTheme="minorHAnsi" w:hAnsiTheme="minorHAnsi" w:cstheme="minorHAnsi"/>
          <w:sz w:val="22"/>
          <w:szCs w:val="22"/>
        </w:rPr>
        <w:t xml:space="preserve">zgodnie ze zgłoszeniami do </w:t>
      </w:r>
      <w:r w:rsidR="003E613B">
        <w:rPr>
          <w:rFonts w:asciiTheme="minorHAnsi" w:hAnsiTheme="minorHAnsi" w:cstheme="minorHAnsi"/>
          <w:sz w:val="22"/>
          <w:szCs w:val="22"/>
        </w:rPr>
        <w:t>p</w:t>
      </w:r>
      <w:r w:rsidR="00112345" w:rsidRPr="00112345">
        <w:rPr>
          <w:rFonts w:asciiTheme="minorHAnsi" w:hAnsiTheme="minorHAnsi" w:cstheme="minorHAnsi"/>
          <w:sz w:val="22"/>
          <w:szCs w:val="22"/>
        </w:rPr>
        <w:t xml:space="preserve">lanu </w:t>
      </w:r>
      <w:r w:rsidR="003E613B">
        <w:rPr>
          <w:rFonts w:asciiTheme="minorHAnsi" w:hAnsiTheme="minorHAnsi" w:cstheme="minorHAnsi"/>
          <w:sz w:val="22"/>
          <w:szCs w:val="22"/>
        </w:rPr>
        <w:t>w</w:t>
      </w:r>
      <w:r w:rsidR="00112345" w:rsidRPr="00112345">
        <w:rPr>
          <w:rFonts w:asciiTheme="minorHAnsi" w:hAnsiTheme="minorHAnsi" w:cstheme="minorHAnsi"/>
          <w:sz w:val="22"/>
          <w:szCs w:val="22"/>
        </w:rPr>
        <w:t>ydawniczego:</w:t>
      </w:r>
    </w:p>
    <w:p w14:paraId="21873FCA" w14:textId="77777777" w:rsidR="00112345" w:rsidRPr="00112345" w:rsidRDefault="00112345" w:rsidP="00120453">
      <w:pPr>
        <w:pStyle w:val="Akapitzlist"/>
        <w:numPr>
          <w:ilvl w:val="1"/>
          <w:numId w:val="189"/>
        </w:numPr>
        <w:spacing w:line="276" w:lineRule="auto"/>
        <w:ind w:left="851" w:hanging="284"/>
        <w:rPr>
          <w:rFonts w:asciiTheme="minorHAnsi" w:hAnsiTheme="minorHAnsi" w:cstheme="minorHAnsi"/>
          <w:sz w:val="22"/>
          <w:szCs w:val="22"/>
        </w:rPr>
      </w:pPr>
      <w:r w:rsidRPr="00112345">
        <w:rPr>
          <w:rFonts w:asciiTheme="minorHAnsi" w:hAnsiTheme="minorHAnsi" w:cstheme="minorHAnsi"/>
          <w:sz w:val="22"/>
          <w:szCs w:val="22"/>
        </w:rPr>
        <w:t>opracowanie redakcyjne publikacji,</w:t>
      </w:r>
    </w:p>
    <w:p w14:paraId="53E2D717" w14:textId="3EFF5DF0" w:rsidR="00424503" w:rsidRPr="00112345" w:rsidRDefault="00112345" w:rsidP="00120453">
      <w:pPr>
        <w:pStyle w:val="Akapitzlist"/>
        <w:numPr>
          <w:ilvl w:val="1"/>
          <w:numId w:val="189"/>
        </w:numPr>
        <w:spacing w:line="276" w:lineRule="auto"/>
        <w:ind w:left="851" w:hanging="284"/>
        <w:rPr>
          <w:rFonts w:asciiTheme="minorHAnsi" w:hAnsiTheme="minorHAnsi" w:cstheme="minorHAnsi"/>
          <w:sz w:val="22"/>
          <w:szCs w:val="22"/>
        </w:rPr>
      </w:pPr>
      <w:r w:rsidRPr="00112345">
        <w:rPr>
          <w:rFonts w:asciiTheme="minorHAnsi" w:hAnsiTheme="minorHAnsi" w:cstheme="minorHAnsi"/>
          <w:sz w:val="22"/>
          <w:szCs w:val="22"/>
        </w:rPr>
        <w:t>współpraca z grafikami i drukarni</w:t>
      </w:r>
      <w:r w:rsidR="00566806">
        <w:rPr>
          <w:rFonts w:asciiTheme="minorHAnsi" w:hAnsiTheme="minorHAnsi" w:cstheme="minorHAnsi"/>
          <w:sz w:val="22"/>
          <w:szCs w:val="22"/>
        </w:rPr>
        <w:t xml:space="preserve">ami; </w:t>
      </w:r>
    </w:p>
    <w:p w14:paraId="40626489" w14:textId="77777777" w:rsidR="00424503" w:rsidRPr="00A4762C" w:rsidRDefault="00424503" w:rsidP="00120453">
      <w:pPr>
        <w:pStyle w:val="Akapitzlist"/>
        <w:numPr>
          <w:ilvl w:val="1"/>
          <w:numId w:val="188"/>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promocja działalności wydawniczej ASP, w tym poprzez sprzedaż lub bezpłatne rozpowszechnianie publikacji Uczelni;</w:t>
      </w:r>
    </w:p>
    <w:p w14:paraId="19B7AF64" w14:textId="1E48FE85" w:rsidR="00424503" w:rsidRPr="00A4762C" w:rsidRDefault="00424503" w:rsidP="00120453">
      <w:pPr>
        <w:pStyle w:val="Akapitzlist"/>
        <w:numPr>
          <w:ilvl w:val="1"/>
          <w:numId w:val="188"/>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przygotowywanie we współpracy z przedstawicielami poszczególnych Wydziałów planów wydawniczych;</w:t>
      </w:r>
    </w:p>
    <w:p w14:paraId="4A7BA6D1" w14:textId="77777777" w:rsidR="00424503" w:rsidRPr="00A4762C" w:rsidRDefault="00424503" w:rsidP="00120453">
      <w:pPr>
        <w:pStyle w:val="Akapitzlist"/>
        <w:numPr>
          <w:ilvl w:val="1"/>
          <w:numId w:val="188"/>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wydawanie numerów ISBN i wysyłka obowiązkowych egzemplarzy bibliotecznych;</w:t>
      </w:r>
    </w:p>
    <w:p w14:paraId="04BB8382" w14:textId="77777777" w:rsidR="00424503" w:rsidRPr="00A4762C" w:rsidRDefault="00424503" w:rsidP="00120453">
      <w:pPr>
        <w:pStyle w:val="Akapitzlist"/>
        <w:numPr>
          <w:ilvl w:val="1"/>
          <w:numId w:val="188"/>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prowadzenie dokumentacji związanej z procesem wydawniczym;</w:t>
      </w:r>
    </w:p>
    <w:p w14:paraId="28B0D510" w14:textId="77777777" w:rsidR="00424503" w:rsidRPr="00A4762C" w:rsidRDefault="00424503" w:rsidP="00120453">
      <w:pPr>
        <w:pStyle w:val="Akapitzlist"/>
        <w:numPr>
          <w:ilvl w:val="1"/>
          <w:numId w:val="188"/>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organizacja dystrybucji książek.</w:t>
      </w:r>
    </w:p>
    <w:p w14:paraId="00DF7B93" w14:textId="77777777" w:rsidR="00424503" w:rsidRPr="00A4762C" w:rsidRDefault="00424503" w:rsidP="00C64E31">
      <w:pPr>
        <w:pStyle w:val="Nagwek3"/>
        <w:ind w:left="0" w:firstLine="0"/>
        <w:jc w:val="both"/>
        <w:rPr>
          <w:rFonts w:asciiTheme="minorHAnsi" w:hAnsiTheme="minorHAnsi" w:cstheme="minorHAnsi"/>
        </w:rPr>
      </w:pPr>
    </w:p>
    <w:p w14:paraId="282A2EA1" w14:textId="7B2F65BD" w:rsidR="00851FC3" w:rsidRPr="00A4762C" w:rsidRDefault="00851FC3" w:rsidP="00890D7E">
      <w:pPr>
        <w:pStyle w:val="Nagwek3"/>
        <w:rPr>
          <w:rFonts w:asciiTheme="minorHAnsi" w:hAnsiTheme="minorHAnsi" w:cstheme="minorHAnsi"/>
        </w:rPr>
      </w:pPr>
      <w:bookmarkStart w:id="64" w:name="_Toc22726582"/>
      <w:r w:rsidRPr="00A4762C">
        <w:rPr>
          <w:rFonts w:asciiTheme="minorHAnsi" w:hAnsiTheme="minorHAnsi" w:cstheme="minorHAnsi"/>
        </w:rPr>
        <w:t xml:space="preserve">§ </w:t>
      </w:r>
      <w:r w:rsidR="009D27B3">
        <w:rPr>
          <w:rFonts w:asciiTheme="minorHAnsi" w:hAnsiTheme="minorHAnsi" w:cstheme="minorHAnsi"/>
        </w:rPr>
        <w:t>9</w:t>
      </w:r>
      <w:r w:rsidR="00302E78" w:rsidRPr="00A4762C">
        <w:rPr>
          <w:rFonts w:asciiTheme="minorHAnsi" w:hAnsiTheme="minorHAnsi" w:cstheme="minorHAnsi"/>
        </w:rPr>
        <w:t>.</w:t>
      </w:r>
      <w:r w:rsidR="000E4B54" w:rsidRPr="00A4762C">
        <w:rPr>
          <w:rFonts w:asciiTheme="minorHAnsi" w:hAnsiTheme="minorHAnsi" w:cstheme="minorHAnsi"/>
        </w:rPr>
        <w:t xml:space="preserve"> [</w:t>
      </w:r>
      <w:r w:rsidRPr="00A4762C">
        <w:rPr>
          <w:rFonts w:asciiTheme="minorHAnsi" w:hAnsiTheme="minorHAnsi" w:cstheme="minorHAnsi"/>
        </w:rPr>
        <w:t>Audytor Wewnętrzny</w:t>
      </w:r>
      <w:r w:rsidR="000E4B54" w:rsidRPr="00A4762C">
        <w:rPr>
          <w:rFonts w:asciiTheme="minorHAnsi" w:hAnsiTheme="minorHAnsi" w:cstheme="minorHAnsi"/>
        </w:rPr>
        <w:t>]</w:t>
      </w:r>
      <w:bookmarkEnd w:id="64"/>
    </w:p>
    <w:p w14:paraId="754BAFBA" w14:textId="51A9A0C7" w:rsidR="00851FC3" w:rsidRPr="00A4762C" w:rsidRDefault="00851FC3" w:rsidP="00890D7E">
      <w:pPr>
        <w:pStyle w:val="Akapitzlist"/>
        <w:numPr>
          <w:ilvl w:val="0"/>
          <w:numId w:val="44"/>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Audytor Wewnętrzny jest </w:t>
      </w:r>
      <w:r w:rsidR="003E613B">
        <w:rPr>
          <w:rFonts w:asciiTheme="minorHAnsi" w:hAnsiTheme="minorHAnsi" w:cstheme="minorHAnsi"/>
          <w:sz w:val="22"/>
          <w:szCs w:val="22"/>
        </w:rPr>
        <w:t>zatrudniony na samodzie</w:t>
      </w:r>
      <w:r w:rsidR="00F73123">
        <w:rPr>
          <w:rFonts w:asciiTheme="minorHAnsi" w:hAnsiTheme="minorHAnsi" w:cstheme="minorHAnsi"/>
          <w:sz w:val="22"/>
          <w:szCs w:val="22"/>
        </w:rPr>
        <w:t>lnym stanowisku, podległym bezpośrednio</w:t>
      </w:r>
      <w:r w:rsidR="003E613B">
        <w:rPr>
          <w:rFonts w:asciiTheme="minorHAnsi" w:hAnsiTheme="minorHAnsi" w:cstheme="minorHAnsi"/>
          <w:sz w:val="22"/>
          <w:szCs w:val="22"/>
        </w:rPr>
        <w:t xml:space="preserve"> Rektorowi, który odpowiada</w:t>
      </w:r>
      <w:r w:rsidRPr="00A4762C">
        <w:rPr>
          <w:rFonts w:asciiTheme="minorHAnsi" w:hAnsiTheme="minorHAnsi" w:cstheme="minorHAnsi"/>
          <w:sz w:val="22"/>
          <w:szCs w:val="22"/>
        </w:rPr>
        <w:t xml:space="preserve"> za ocenę kontroli zarządczej. </w:t>
      </w:r>
    </w:p>
    <w:p w14:paraId="73A15938" w14:textId="77777777" w:rsidR="00851FC3" w:rsidRPr="00A4762C" w:rsidRDefault="00851FC3" w:rsidP="00890D7E">
      <w:pPr>
        <w:pStyle w:val="Akapitzlist"/>
        <w:numPr>
          <w:ilvl w:val="0"/>
          <w:numId w:val="44"/>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Audyt wewnętrzny w ASP prowadzony jest na podstawie Karty audytu wewnętrznego ASP, obowiązujących przepisów prawa oraz Międzynarodowych standardów praktyki zawodowej audytu wewnętrznego. </w:t>
      </w:r>
    </w:p>
    <w:p w14:paraId="0FE8B3DB" w14:textId="77777777" w:rsidR="00851FC3" w:rsidRPr="00A4762C" w:rsidRDefault="00851FC3" w:rsidP="00890D7E">
      <w:pPr>
        <w:pStyle w:val="Akapitzlist"/>
        <w:numPr>
          <w:ilvl w:val="0"/>
          <w:numId w:val="44"/>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Do zadań Audytora Wewnętrznego w szczególności należy: </w:t>
      </w:r>
    </w:p>
    <w:p w14:paraId="6D488B6F" w14:textId="77777777" w:rsidR="00851FC3" w:rsidRPr="00A4762C" w:rsidRDefault="00851FC3" w:rsidP="00120453">
      <w:pPr>
        <w:pStyle w:val="Akapitzlist"/>
        <w:numPr>
          <w:ilvl w:val="1"/>
          <w:numId w:val="44"/>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lastRenderedPageBreak/>
        <w:t xml:space="preserve">ocena ogółu działań podejmowanych w procesie kontroli zarządczej przez kierowników jednostek podległych Rektorowi oraz kierowników jednostek organizacyjnych ASP dla zapewnienia realizacji celów i zadań pod kątem: </w:t>
      </w:r>
    </w:p>
    <w:p w14:paraId="131A07FB" w14:textId="77777777" w:rsidR="00851FC3" w:rsidRPr="00A4762C" w:rsidRDefault="00851FC3" w:rsidP="00120453">
      <w:pPr>
        <w:pStyle w:val="Akapitzlist"/>
        <w:numPr>
          <w:ilvl w:val="2"/>
          <w:numId w:val="87"/>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zgodności z prawem oraz procedurami wewnętrznymi, </w:t>
      </w:r>
    </w:p>
    <w:p w14:paraId="68B0D5F6" w14:textId="77777777" w:rsidR="00851FC3" w:rsidRPr="00A4762C" w:rsidRDefault="00851FC3" w:rsidP="00120453">
      <w:pPr>
        <w:pStyle w:val="Akapitzlist"/>
        <w:numPr>
          <w:ilvl w:val="2"/>
          <w:numId w:val="87"/>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skuteczności i efektywności działalności, </w:t>
      </w:r>
    </w:p>
    <w:p w14:paraId="630D3DE5" w14:textId="77777777" w:rsidR="00851FC3" w:rsidRPr="00A4762C" w:rsidRDefault="00851FC3" w:rsidP="00120453">
      <w:pPr>
        <w:pStyle w:val="Akapitzlist"/>
        <w:numPr>
          <w:ilvl w:val="2"/>
          <w:numId w:val="87"/>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wiarygodności sprawozdań, </w:t>
      </w:r>
    </w:p>
    <w:p w14:paraId="0E0C59E1" w14:textId="77777777" w:rsidR="00851FC3" w:rsidRPr="00A4762C" w:rsidRDefault="00851FC3" w:rsidP="00120453">
      <w:pPr>
        <w:pStyle w:val="Akapitzlist"/>
        <w:numPr>
          <w:ilvl w:val="2"/>
          <w:numId w:val="87"/>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ochrony zasobów, </w:t>
      </w:r>
    </w:p>
    <w:p w14:paraId="0AE0BE7F" w14:textId="77777777" w:rsidR="00851FC3" w:rsidRPr="00A4762C" w:rsidRDefault="00851FC3" w:rsidP="00120453">
      <w:pPr>
        <w:pStyle w:val="Akapitzlist"/>
        <w:numPr>
          <w:ilvl w:val="2"/>
          <w:numId w:val="87"/>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etycznego postępowania, </w:t>
      </w:r>
    </w:p>
    <w:p w14:paraId="6AF8B2A0" w14:textId="77777777" w:rsidR="00851FC3" w:rsidRPr="00A4762C" w:rsidRDefault="00851FC3" w:rsidP="00120453">
      <w:pPr>
        <w:pStyle w:val="Akapitzlist"/>
        <w:numPr>
          <w:ilvl w:val="2"/>
          <w:numId w:val="87"/>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efektywności i skuteczności przepływu informacji, </w:t>
      </w:r>
    </w:p>
    <w:p w14:paraId="61E98F92" w14:textId="77777777" w:rsidR="00851FC3" w:rsidRPr="00A4762C" w:rsidRDefault="00851FC3" w:rsidP="00120453">
      <w:pPr>
        <w:pStyle w:val="Akapitzlist"/>
        <w:numPr>
          <w:ilvl w:val="2"/>
          <w:numId w:val="87"/>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zarządzania ryzykiem; </w:t>
      </w:r>
    </w:p>
    <w:p w14:paraId="5835C029" w14:textId="05C59F8B" w:rsidR="00851FC3" w:rsidRPr="00A4762C" w:rsidRDefault="00851FC3" w:rsidP="00120453">
      <w:pPr>
        <w:pStyle w:val="Akapitzlist"/>
        <w:numPr>
          <w:ilvl w:val="1"/>
          <w:numId w:val="44"/>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ocena adekwatności, skuteczności i efektywności </w:t>
      </w:r>
      <w:r w:rsidR="00392253" w:rsidRPr="00A4762C">
        <w:rPr>
          <w:rFonts w:asciiTheme="minorHAnsi" w:hAnsiTheme="minorHAnsi" w:cstheme="minorHAnsi"/>
          <w:sz w:val="22"/>
          <w:szCs w:val="22"/>
        </w:rPr>
        <w:t>kontroli zarządczej w oparciu o</w:t>
      </w:r>
      <w:r w:rsidR="00566806">
        <w:rPr>
          <w:rFonts w:asciiTheme="minorHAnsi" w:hAnsiTheme="minorHAnsi" w:cstheme="minorHAnsi"/>
          <w:sz w:val="22"/>
          <w:szCs w:val="22"/>
        </w:rPr>
        <w:t xml:space="preserve"> </w:t>
      </w:r>
      <w:r w:rsidRPr="00A4762C">
        <w:rPr>
          <w:rFonts w:asciiTheme="minorHAnsi" w:hAnsiTheme="minorHAnsi" w:cstheme="minorHAnsi"/>
          <w:sz w:val="22"/>
          <w:szCs w:val="22"/>
        </w:rPr>
        <w:t xml:space="preserve">wyniki przeprowadzonych: </w:t>
      </w:r>
    </w:p>
    <w:p w14:paraId="2119C2DB" w14:textId="77777777" w:rsidR="00851FC3" w:rsidRPr="00A4762C" w:rsidRDefault="00851FC3" w:rsidP="00120453">
      <w:pPr>
        <w:pStyle w:val="Akapitzlist"/>
        <w:numPr>
          <w:ilvl w:val="2"/>
          <w:numId w:val="88"/>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zadań audytowych zapewniających, czynności doradczych, czynności sprawdzających, </w:t>
      </w:r>
    </w:p>
    <w:p w14:paraId="74551CDA" w14:textId="77777777" w:rsidR="00851FC3" w:rsidRPr="00A4762C" w:rsidRDefault="00851FC3" w:rsidP="00120453">
      <w:pPr>
        <w:pStyle w:val="Akapitzlist"/>
        <w:numPr>
          <w:ilvl w:val="2"/>
          <w:numId w:val="88"/>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kontroli i wydanych zaleceń, </w:t>
      </w:r>
    </w:p>
    <w:p w14:paraId="0040DA79" w14:textId="77777777" w:rsidR="00851FC3" w:rsidRPr="00A4762C" w:rsidRDefault="00851FC3" w:rsidP="00120453">
      <w:pPr>
        <w:pStyle w:val="Akapitzlist"/>
        <w:numPr>
          <w:ilvl w:val="2"/>
          <w:numId w:val="88"/>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audytów zewnętrznych i wydanych rekomendacji lub zaleceń audytorów zewnętrznych, ekspertów, konsultantów, </w:t>
      </w:r>
    </w:p>
    <w:p w14:paraId="530A106C" w14:textId="77777777" w:rsidR="00851FC3" w:rsidRPr="00A4762C" w:rsidRDefault="00851FC3" w:rsidP="00120453">
      <w:pPr>
        <w:pStyle w:val="Akapitzlist"/>
        <w:numPr>
          <w:ilvl w:val="2"/>
          <w:numId w:val="88"/>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kontroli i wydanych zaleceń zewnętrznych organów kontrolnych; </w:t>
      </w:r>
    </w:p>
    <w:p w14:paraId="4424EF7A" w14:textId="77777777" w:rsidR="00851FC3" w:rsidRPr="00A4762C" w:rsidRDefault="00851FC3" w:rsidP="00120453">
      <w:pPr>
        <w:pStyle w:val="Akapitzlist"/>
        <w:numPr>
          <w:ilvl w:val="1"/>
          <w:numId w:val="44"/>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wydawanie opinii na temat adekwatności wykonywania nadzoru w audytowanym obszarze działalności dotyczącej: </w:t>
      </w:r>
    </w:p>
    <w:p w14:paraId="5804074A" w14:textId="77777777" w:rsidR="00851FC3" w:rsidRPr="00A4762C" w:rsidRDefault="00851FC3" w:rsidP="00120453">
      <w:pPr>
        <w:pStyle w:val="Akapitzlist"/>
        <w:numPr>
          <w:ilvl w:val="2"/>
          <w:numId w:val="89"/>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definiowania i osiągania celów, </w:t>
      </w:r>
    </w:p>
    <w:p w14:paraId="2D989845" w14:textId="77777777" w:rsidR="00851FC3" w:rsidRPr="00A4762C" w:rsidRDefault="00851FC3" w:rsidP="00120453">
      <w:pPr>
        <w:pStyle w:val="Akapitzlist"/>
        <w:numPr>
          <w:ilvl w:val="2"/>
          <w:numId w:val="89"/>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zabezpieczenia majątku, </w:t>
      </w:r>
    </w:p>
    <w:p w14:paraId="5216689B" w14:textId="09864761" w:rsidR="00851FC3" w:rsidRPr="00A4762C" w:rsidRDefault="00851FC3" w:rsidP="00120453">
      <w:pPr>
        <w:pStyle w:val="Akapitzlist"/>
        <w:numPr>
          <w:ilvl w:val="2"/>
          <w:numId w:val="89"/>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efektywnego zarządzania zasobami osobowymi, rzeczowymi</w:t>
      </w:r>
      <w:r w:rsidR="00392253" w:rsidRPr="00A4762C">
        <w:rPr>
          <w:rFonts w:asciiTheme="minorHAnsi" w:hAnsiTheme="minorHAnsi" w:cstheme="minorHAnsi"/>
          <w:sz w:val="22"/>
          <w:szCs w:val="22"/>
        </w:rPr>
        <w:t xml:space="preserve"> i</w:t>
      </w:r>
      <w:r w:rsidR="00566806">
        <w:rPr>
          <w:rFonts w:asciiTheme="minorHAnsi" w:hAnsiTheme="minorHAnsi" w:cstheme="minorHAnsi"/>
          <w:sz w:val="22"/>
          <w:szCs w:val="22"/>
        </w:rPr>
        <w:t xml:space="preserve"> </w:t>
      </w:r>
      <w:r w:rsidRPr="00A4762C">
        <w:rPr>
          <w:rFonts w:asciiTheme="minorHAnsi" w:hAnsiTheme="minorHAnsi" w:cstheme="minorHAnsi"/>
          <w:sz w:val="22"/>
          <w:szCs w:val="22"/>
        </w:rPr>
        <w:t xml:space="preserve">finansowymi, </w:t>
      </w:r>
    </w:p>
    <w:p w14:paraId="40B7DE78" w14:textId="77777777" w:rsidR="00851FC3" w:rsidRPr="00A4762C" w:rsidRDefault="00851FC3" w:rsidP="00120453">
      <w:pPr>
        <w:pStyle w:val="Akapitzlist"/>
        <w:numPr>
          <w:ilvl w:val="2"/>
          <w:numId w:val="89"/>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wiarygodności sprawozdawczości finansowej i pozostałej, </w:t>
      </w:r>
    </w:p>
    <w:p w14:paraId="68DE8B77" w14:textId="77777777" w:rsidR="00851FC3" w:rsidRPr="00A4762C" w:rsidRDefault="00851FC3" w:rsidP="00120453">
      <w:pPr>
        <w:pStyle w:val="Akapitzlist"/>
        <w:numPr>
          <w:ilvl w:val="2"/>
          <w:numId w:val="89"/>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zgodności działalności z przepisami prawa powszechnie obowiązującego i prawa miejscowego; </w:t>
      </w:r>
    </w:p>
    <w:p w14:paraId="3C994752" w14:textId="1B1B7890" w:rsidR="00851FC3" w:rsidRPr="00A4762C" w:rsidRDefault="00851FC3" w:rsidP="00120453">
      <w:pPr>
        <w:pStyle w:val="Akapitzlist"/>
        <w:numPr>
          <w:ilvl w:val="1"/>
          <w:numId w:val="44"/>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identyfikowanie, analiza oraz ocena istotnego ryzyka, jego wpływu na realizację celów i zadań w</w:t>
      </w:r>
      <w:r w:rsidR="003E613B">
        <w:rPr>
          <w:rFonts w:asciiTheme="minorHAnsi" w:hAnsiTheme="minorHAnsi" w:cstheme="minorHAnsi"/>
          <w:sz w:val="22"/>
          <w:szCs w:val="22"/>
        </w:rPr>
        <w:t> </w:t>
      </w:r>
      <w:r w:rsidRPr="00A4762C">
        <w:rPr>
          <w:rFonts w:asciiTheme="minorHAnsi" w:hAnsiTheme="minorHAnsi" w:cstheme="minorHAnsi"/>
          <w:sz w:val="22"/>
          <w:szCs w:val="22"/>
        </w:rPr>
        <w:t>poszczególnych obszarach dział</w:t>
      </w:r>
      <w:r w:rsidR="00392253" w:rsidRPr="00A4762C">
        <w:rPr>
          <w:rFonts w:asciiTheme="minorHAnsi" w:hAnsiTheme="minorHAnsi" w:cstheme="minorHAnsi"/>
          <w:sz w:val="22"/>
          <w:szCs w:val="22"/>
        </w:rPr>
        <w:t>alności, procesach, systemach i</w:t>
      </w:r>
      <w:r w:rsidR="00566806">
        <w:rPr>
          <w:rFonts w:asciiTheme="minorHAnsi" w:hAnsiTheme="minorHAnsi" w:cstheme="minorHAnsi"/>
          <w:sz w:val="22"/>
          <w:szCs w:val="22"/>
        </w:rPr>
        <w:t xml:space="preserve"> </w:t>
      </w:r>
      <w:r w:rsidRPr="00A4762C">
        <w:rPr>
          <w:rFonts w:asciiTheme="minorHAnsi" w:hAnsiTheme="minorHAnsi" w:cstheme="minorHAnsi"/>
          <w:sz w:val="22"/>
          <w:szCs w:val="22"/>
        </w:rPr>
        <w:t xml:space="preserve">projektach w obszarze planowania i realizacji zadań audytowych; </w:t>
      </w:r>
    </w:p>
    <w:p w14:paraId="5F51EEA0" w14:textId="77777777" w:rsidR="00851FC3" w:rsidRPr="00A4762C" w:rsidRDefault="00851FC3" w:rsidP="00120453">
      <w:pPr>
        <w:pStyle w:val="Akapitzlist"/>
        <w:numPr>
          <w:ilvl w:val="1"/>
          <w:numId w:val="44"/>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identyfikowanie, przy współudziale wytypowanych kierowników jednostek organizacyjnych ASP, obszarów ryzyka dla celów rocznego i wieloletniego planowania strategicznego; </w:t>
      </w:r>
    </w:p>
    <w:p w14:paraId="653C6828" w14:textId="77777777" w:rsidR="00851FC3" w:rsidRPr="00A4762C" w:rsidRDefault="00851FC3" w:rsidP="00120453">
      <w:pPr>
        <w:pStyle w:val="Akapitzlist"/>
        <w:numPr>
          <w:ilvl w:val="1"/>
          <w:numId w:val="44"/>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opracowywanie, w oparciu o coroczną aktualizację ryzyka planów audytu na dany rok; </w:t>
      </w:r>
    </w:p>
    <w:p w14:paraId="5974C648" w14:textId="7F846D86" w:rsidR="00851FC3" w:rsidRPr="00A4762C" w:rsidRDefault="00851FC3" w:rsidP="00120453">
      <w:pPr>
        <w:pStyle w:val="Akapitzlist"/>
        <w:numPr>
          <w:ilvl w:val="1"/>
          <w:numId w:val="44"/>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opracowywanie planów średnio- i długoterminowych działalności audytu wewnętrznego w</w:t>
      </w:r>
      <w:r w:rsidR="00AD273C">
        <w:rPr>
          <w:rFonts w:asciiTheme="minorHAnsi" w:hAnsiTheme="minorHAnsi" w:cstheme="minorHAnsi"/>
          <w:sz w:val="22"/>
          <w:szCs w:val="22"/>
        </w:rPr>
        <w:t> </w:t>
      </w:r>
      <w:r w:rsidRPr="00A4762C">
        <w:rPr>
          <w:rFonts w:asciiTheme="minorHAnsi" w:hAnsiTheme="minorHAnsi" w:cstheme="minorHAnsi"/>
          <w:sz w:val="22"/>
          <w:szCs w:val="22"/>
        </w:rPr>
        <w:t xml:space="preserve">Uczelni; </w:t>
      </w:r>
    </w:p>
    <w:p w14:paraId="0D421A1B" w14:textId="77777777" w:rsidR="00F73123" w:rsidRDefault="00851FC3" w:rsidP="00120453">
      <w:pPr>
        <w:pStyle w:val="Akapitzlist"/>
        <w:numPr>
          <w:ilvl w:val="1"/>
          <w:numId w:val="44"/>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wykonywanie planowanych zadań zapewni</w:t>
      </w:r>
      <w:r w:rsidR="00392253" w:rsidRPr="00A4762C">
        <w:rPr>
          <w:rFonts w:asciiTheme="minorHAnsi" w:hAnsiTheme="minorHAnsi" w:cstheme="minorHAnsi"/>
          <w:sz w:val="22"/>
          <w:szCs w:val="22"/>
        </w:rPr>
        <w:t>ających, czynności doradczych i</w:t>
      </w:r>
      <w:r w:rsidR="00566806">
        <w:rPr>
          <w:rFonts w:asciiTheme="minorHAnsi" w:hAnsiTheme="minorHAnsi" w:cstheme="minorHAnsi"/>
          <w:sz w:val="22"/>
          <w:szCs w:val="22"/>
        </w:rPr>
        <w:t xml:space="preserve"> </w:t>
      </w:r>
      <w:r w:rsidRPr="00A4762C">
        <w:rPr>
          <w:rFonts w:asciiTheme="minorHAnsi" w:hAnsiTheme="minorHAnsi" w:cstheme="minorHAnsi"/>
          <w:sz w:val="22"/>
          <w:szCs w:val="22"/>
        </w:rPr>
        <w:t>sprawdzających oraz zadań poza pla</w:t>
      </w:r>
      <w:r w:rsidR="00F73123">
        <w:rPr>
          <w:rFonts w:asciiTheme="minorHAnsi" w:hAnsiTheme="minorHAnsi" w:cstheme="minorHAnsi"/>
          <w:sz w:val="22"/>
          <w:szCs w:val="22"/>
        </w:rPr>
        <w:t>nem audytu na zlecenie Rektora;</w:t>
      </w:r>
    </w:p>
    <w:p w14:paraId="6FE7ACBE" w14:textId="4D626950" w:rsidR="00851FC3" w:rsidRPr="00A4762C" w:rsidRDefault="00F73123" w:rsidP="00120453">
      <w:pPr>
        <w:pStyle w:val="Akapitzlist"/>
        <w:numPr>
          <w:ilvl w:val="1"/>
          <w:numId w:val="44"/>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wykonywanie zadań zleconych zgodnie z odrębnymi przepisami oraz zadań zleconych przez Komitet Audytu;</w:t>
      </w:r>
    </w:p>
    <w:p w14:paraId="25DAE724" w14:textId="77777777" w:rsidR="00851FC3" w:rsidRPr="00A4762C" w:rsidRDefault="00851FC3" w:rsidP="00120453">
      <w:pPr>
        <w:pStyle w:val="Akapitzlist"/>
        <w:numPr>
          <w:ilvl w:val="1"/>
          <w:numId w:val="44"/>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udział w komisjach i innych ciałach kolegialnych w zakresie określonym przez Rektora lub kanclerza; </w:t>
      </w:r>
    </w:p>
    <w:p w14:paraId="59E21C21" w14:textId="77777777" w:rsidR="00851FC3" w:rsidRPr="00A4762C" w:rsidRDefault="00851FC3" w:rsidP="00BB1E37">
      <w:pPr>
        <w:pStyle w:val="Akapitzlist"/>
        <w:numPr>
          <w:ilvl w:val="1"/>
          <w:numId w:val="44"/>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pisemne informowanie Rektora o zagrożeniu wykonania planu audytu na dany rok; </w:t>
      </w:r>
    </w:p>
    <w:p w14:paraId="525E05D7" w14:textId="51D79306" w:rsidR="00851FC3" w:rsidRPr="00A4762C" w:rsidRDefault="00851FC3" w:rsidP="00BB1E37">
      <w:pPr>
        <w:pStyle w:val="Akapitzlist"/>
        <w:numPr>
          <w:ilvl w:val="1"/>
          <w:numId w:val="44"/>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bieżące dokumentowanie przebiegu i wyników prac audytorskich w </w:t>
      </w:r>
      <w:r w:rsidR="00AD273C">
        <w:rPr>
          <w:rFonts w:asciiTheme="minorHAnsi" w:hAnsiTheme="minorHAnsi" w:cstheme="minorHAnsi"/>
          <w:sz w:val="22"/>
          <w:szCs w:val="22"/>
        </w:rPr>
        <w:t>dokumentacji zadań audytowych oraz w pozostałej dokumentacji audytu</w:t>
      </w:r>
      <w:r w:rsidRPr="00A4762C">
        <w:rPr>
          <w:rFonts w:asciiTheme="minorHAnsi" w:hAnsiTheme="minorHAnsi" w:cstheme="minorHAnsi"/>
          <w:sz w:val="22"/>
          <w:szCs w:val="22"/>
        </w:rPr>
        <w:t xml:space="preserve">; </w:t>
      </w:r>
    </w:p>
    <w:p w14:paraId="7C12D980" w14:textId="7389E408" w:rsidR="00851FC3" w:rsidRPr="00A4762C" w:rsidRDefault="00851FC3" w:rsidP="00BB1E37">
      <w:pPr>
        <w:pStyle w:val="Akapitzlist"/>
        <w:numPr>
          <w:ilvl w:val="1"/>
          <w:numId w:val="44"/>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dokumentowanie ustaleń, wniosków i rekomendacji oraz ich terminowe przekazywanie </w:t>
      </w:r>
      <w:r w:rsidR="00F73123">
        <w:rPr>
          <w:rFonts w:asciiTheme="minorHAnsi" w:hAnsiTheme="minorHAnsi" w:cstheme="minorHAnsi"/>
          <w:sz w:val="22"/>
          <w:szCs w:val="22"/>
        </w:rPr>
        <w:t xml:space="preserve">Rektorowi oraz </w:t>
      </w:r>
      <w:r w:rsidRPr="00A4762C">
        <w:rPr>
          <w:rFonts w:asciiTheme="minorHAnsi" w:hAnsiTheme="minorHAnsi" w:cstheme="minorHAnsi"/>
          <w:sz w:val="22"/>
          <w:szCs w:val="22"/>
        </w:rPr>
        <w:t xml:space="preserve">kierownikowi audytowanej jednostki; </w:t>
      </w:r>
    </w:p>
    <w:p w14:paraId="7A2EFFE1" w14:textId="77777777" w:rsidR="00851FC3" w:rsidRPr="00A4762C" w:rsidRDefault="00851FC3" w:rsidP="00BB1E37">
      <w:pPr>
        <w:pStyle w:val="Akapitzlist"/>
        <w:numPr>
          <w:ilvl w:val="1"/>
          <w:numId w:val="44"/>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lastRenderedPageBreak/>
        <w:t xml:space="preserve">wydawanie niezależnych opinii na temat jakości systemów i procesów zarządzania ryzykiem i kontroli oraz rekomendacji usprawniających funkcjonowanie systemów i procesów w audytowanych obszarach działalności; </w:t>
      </w:r>
    </w:p>
    <w:p w14:paraId="781B48A8" w14:textId="5A727B52" w:rsidR="00851FC3" w:rsidRPr="00A4762C" w:rsidRDefault="00851FC3" w:rsidP="00BB1E37">
      <w:pPr>
        <w:pStyle w:val="Akapitzlist"/>
        <w:numPr>
          <w:ilvl w:val="1"/>
          <w:numId w:val="44"/>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uzgadnianie we współpracy z kierownictwem </w:t>
      </w:r>
      <w:r w:rsidR="00392253" w:rsidRPr="00A4762C">
        <w:rPr>
          <w:rFonts w:asciiTheme="minorHAnsi" w:hAnsiTheme="minorHAnsi" w:cstheme="minorHAnsi"/>
          <w:sz w:val="22"/>
          <w:szCs w:val="22"/>
        </w:rPr>
        <w:t>audytowanej jednostki terminu i</w:t>
      </w:r>
      <w:r w:rsidR="00566806">
        <w:rPr>
          <w:rFonts w:asciiTheme="minorHAnsi" w:hAnsiTheme="minorHAnsi" w:cstheme="minorHAnsi"/>
          <w:sz w:val="22"/>
          <w:szCs w:val="22"/>
        </w:rPr>
        <w:t xml:space="preserve"> </w:t>
      </w:r>
      <w:r w:rsidRPr="00A4762C">
        <w:rPr>
          <w:rFonts w:asciiTheme="minorHAnsi" w:hAnsiTheme="minorHAnsi" w:cstheme="minorHAnsi"/>
          <w:sz w:val="22"/>
          <w:szCs w:val="22"/>
        </w:rPr>
        <w:t xml:space="preserve">sposobu realizacji rekomendacji; </w:t>
      </w:r>
    </w:p>
    <w:p w14:paraId="49BF40DA" w14:textId="77777777" w:rsidR="00851FC3" w:rsidRPr="00A4762C" w:rsidRDefault="00851FC3" w:rsidP="00BB1E37">
      <w:pPr>
        <w:pStyle w:val="Akapitzlist"/>
        <w:numPr>
          <w:ilvl w:val="1"/>
          <w:numId w:val="44"/>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monitorowanie postępów i stanu realizacji rek</w:t>
      </w:r>
      <w:r w:rsidR="00392253" w:rsidRPr="00A4762C">
        <w:rPr>
          <w:rFonts w:asciiTheme="minorHAnsi" w:hAnsiTheme="minorHAnsi" w:cstheme="minorHAnsi"/>
          <w:sz w:val="22"/>
          <w:szCs w:val="22"/>
        </w:rPr>
        <w:t>omendacji oraz podejmowanie – w </w:t>
      </w:r>
      <w:r w:rsidRPr="00A4762C">
        <w:rPr>
          <w:rFonts w:asciiTheme="minorHAnsi" w:hAnsiTheme="minorHAnsi" w:cstheme="minorHAnsi"/>
          <w:sz w:val="22"/>
          <w:szCs w:val="22"/>
        </w:rPr>
        <w:t xml:space="preserve">uzasadnionych przypadkach – czynności sprawdzających; </w:t>
      </w:r>
    </w:p>
    <w:p w14:paraId="4927D3B8" w14:textId="77777777" w:rsidR="00851FC3" w:rsidRPr="00A4762C" w:rsidRDefault="00851FC3" w:rsidP="00BB1E37">
      <w:pPr>
        <w:pStyle w:val="Akapitzlist"/>
        <w:numPr>
          <w:ilvl w:val="1"/>
          <w:numId w:val="44"/>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informowanie Rektora oraz kanclerza w zakresie jego kompetencji o: </w:t>
      </w:r>
    </w:p>
    <w:p w14:paraId="17F22299" w14:textId="77777777" w:rsidR="00851FC3" w:rsidRPr="00A4762C" w:rsidRDefault="00851FC3" w:rsidP="00BB1E37">
      <w:pPr>
        <w:pStyle w:val="Akapitzlist"/>
        <w:numPr>
          <w:ilvl w:val="2"/>
          <w:numId w:val="90"/>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ustaleniach audytu, które mogą mieć istotne znaczenie dla realizacji celów i zadań, </w:t>
      </w:r>
    </w:p>
    <w:p w14:paraId="3F25F883" w14:textId="77777777" w:rsidR="00851FC3" w:rsidRPr="00A4762C" w:rsidRDefault="00851FC3" w:rsidP="00BB1E37">
      <w:pPr>
        <w:pStyle w:val="Akapitzlist"/>
        <w:numPr>
          <w:ilvl w:val="2"/>
          <w:numId w:val="90"/>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uprawdopodobnionych przypadkach i zdarzeniach noszących znamiona oszustw lub innych naruszeń prawa; </w:t>
      </w:r>
    </w:p>
    <w:p w14:paraId="2EBB8485" w14:textId="4A4F315C" w:rsidR="00851FC3" w:rsidRPr="00A4762C" w:rsidRDefault="00851FC3" w:rsidP="00BB1E37">
      <w:pPr>
        <w:pStyle w:val="Akapitzlist"/>
        <w:numPr>
          <w:ilvl w:val="1"/>
          <w:numId w:val="44"/>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opracowywanie oraz przekazywanie do zatwierdzenia Rektorowi sprawozdań rocznych z</w:t>
      </w:r>
      <w:r w:rsidR="003E613B">
        <w:rPr>
          <w:rFonts w:asciiTheme="minorHAnsi" w:hAnsiTheme="minorHAnsi" w:cstheme="minorHAnsi"/>
          <w:sz w:val="22"/>
          <w:szCs w:val="22"/>
        </w:rPr>
        <w:t> </w:t>
      </w:r>
      <w:r w:rsidRPr="00A4762C">
        <w:rPr>
          <w:rFonts w:asciiTheme="minorHAnsi" w:hAnsiTheme="minorHAnsi" w:cstheme="minorHAnsi"/>
          <w:sz w:val="22"/>
          <w:szCs w:val="22"/>
        </w:rPr>
        <w:t xml:space="preserve">realizacji planu audytu na dany rok; </w:t>
      </w:r>
    </w:p>
    <w:p w14:paraId="6F4933FF" w14:textId="23D7CBB4" w:rsidR="00851FC3" w:rsidRPr="00A4762C" w:rsidRDefault="00851FC3" w:rsidP="00BB1E37">
      <w:pPr>
        <w:pStyle w:val="Akapitzlist"/>
        <w:numPr>
          <w:ilvl w:val="1"/>
          <w:numId w:val="44"/>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podejmowanie, na zlecenie albo z własnej inicj</w:t>
      </w:r>
      <w:r w:rsidR="00392253" w:rsidRPr="00A4762C">
        <w:rPr>
          <w:rFonts w:asciiTheme="minorHAnsi" w:hAnsiTheme="minorHAnsi" w:cstheme="minorHAnsi"/>
          <w:sz w:val="22"/>
          <w:szCs w:val="22"/>
        </w:rPr>
        <w:t>atywy, czynności doradczych – w</w:t>
      </w:r>
      <w:r w:rsidR="00877C6D">
        <w:rPr>
          <w:rFonts w:asciiTheme="minorHAnsi" w:hAnsiTheme="minorHAnsi" w:cstheme="minorHAnsi"/>
          <w:sz w:val="22"/>
          <w:szCs w:val="22"/>
        </w:rPr>
        <w:t xml:space="preserve"> </w:t>
      </w:r>
      <w:r w:rsidRPr="00A4762C">
        <w:rPr>
          <w:rFonts w:asciiTheme="minorHAnsi" w:hAnsiTheme="minorHAnsi" w:cstheme="minorHAnsi"/>
          <w:sz w:val="22"/>
          <w:szCs w:val="22"/>
        </w:rPr>
        <w:t xml:space="preserve">zakresie uzgodnionym z Rektorem lub kanclerzem w zakresie jego kompetencji; </w:t>
      </w:r>
    </w:p>
    <w:p w14:paraId="665CB48C" w14:textId="2DD2F87B" w:rsidR="00851FC3" w:rsidRPr="00A4762C" w:rsidRDefault="00851FC3" w:rsidP="00BB1E37">
      <w:pPr>
        <w:pStyle w:val="Akapitzlist"/>
        <w:numPr>
          <w:ilvl w:val="1"/>
          <w:numId w:val="44"/>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prowadzenie szkoleń, rozumianych jako przek</w:t>
      </w:r>
      <w:r w:rsidR="00392253" w:rsidRPr="00A4762C">
        <w:rPr>
          <w:rFonts w:asciiTheme="minorHAnsi" w:hAnsiTheme="minorHAnsi" w:cstheme="minorHAnsi"/>
          <w:sz w:val="22"/>
          <w:szCs w:val="22"/>
        </w:rPr>
        <w:t>azywanie wiedzy, umiejętności i</w:t>
      </w:r>
      <w:r w:rsidR="00877C6D">
        <w:rPr>
          <w:rFonts w:asciiTheme="minorHAnsi" w:hAnsiTheme="minorHAnsi" w:cstheme="minorHAnsi"/>
          <w:sz w:val="22"/>
          <w:szCs w:val="22"/>
        </w:rPr>
        <w:t xml:space="preserve"> </w:t>
      </w:r>
      <w:r w:rsidRPr="00A4762C">
        <w:rPr>
          <w:rFonts w:asciiTheme="minorHAnsi" w:hAnsiTheme="minorHAnsi" w:cstheme="minorHAnsi"/>
          <w:sz w:val="22"/>
          <w:szCs w:val="22"/>
        </w:rPr>
        <w:t xml:space="preserve">doświadczenia związanych z audytem </w:t>
      </w:r>
      <w:r w:rsidR="00F73123">
        <w:rPr>
          <w:rFonts w:asciiTheme="minorHAnsi" w:hAnsiTheme="minorHAnsi" w:cstheme="minorHAnsi"/>
          <w:sz w:val="22"/>
          <w:szCs w:val="22"/>
        </w:rPr>
        <w:t>oraz kontrolą zarządczą.</w:t>
      </w:r>
    </w:p>
    <w:p w14:paraId="191DEB1D" w14:textId="77777777" w:rsidR="00311AA2" w:rsidRPr="00A4762C" w:rsidRDefault="00311AA2" w:rsidP="00890D7E">
      <w:pPr>
        <w:spacing w:after="0" w:line="276" w:lineRule="auto"/>
        <w:ind w:left="284" w:hanging="284"/>
        <w:rPr>
          <w:rFonts w:asciiTheme="minorHAnsi" w:hAnsiTheme="minorHAnsi" w:cstheme="minorHAnsi"/>
          <w:color w:val="auto"/>
          <w:sz w:val="22"/>
        </w:rPr>
      </w:pPr>
    </w:p>
    <w:p w14:paraId="50DC0804" w14:textId="4BCE653B" w:rsidR="00851FC3" w:rsidRPr="00A4762C" w:rsidRDefault="00851FC3" w:rsidP="00890D7E">
      <w:pPr>
        <w:pStyle w:val="Nagwek3"/>
        <w:rPr>
          <w:rFonts w:asciiTheme="minorHAnsi" w:hAnsiTheme="minorHAnsi" w:cstheme="minorHAnsi"/>
        </w:rPr>
      </w:pPr>
      <w:bookmarkStart w:id="65" w:name="_Toc22726583"/>
      <w:r w:rsidRPr="00A4762C">
        <w:rPr>
          <w:rFonts w:asciiTheme="minorHAnsi" w:hAnsiTheme="minorHAnsi" w:cstheme="minorHAnsi"/>
        </w:rPr>
        <w:t xml:space="preserve">§ </w:t>
      </w:r>
      <w:r w:rsidR="009D27B3">
        <w:rPr>
          <w:rFonts w:asciiTheme="minorHAnsi" w:hAnsiTheme="minorHAnsi" w:cstheme="minorHAnsi"/>
        </w:rPr>
        <w:t>10</w:t>
      </w:r>
      <w:r w:rsidR="00AD1811" w:rsidRPr="00A4762C">
        <w:rPr>
          <w:rFonts w:asciiTheme="minorHAnsi" w:hAnsiTheme="minorHAnsi" w:cstheme="minorHAnsi"/>
        </w:rPr>
        <w:t>. [</w:t>
      </w:r>
      <w:r w:rsidR="00B70B23">
        <w:rPr>
          <w:rFonts w:asciiTheme="minorHAnsi" w:hAnsiTheme="minorHAnsi" w:cstheme="minorHAnsi"/>
        </w:rPr>
        <w:t>Biblioteka Główna</w:t>
      </w:r>
      <w:r w:rsidR="00AD1811" w:rsidRPr="00A4762C">
        <w:rPr>
          <w:rFonts w:asciiTheme="minorHAnsi" w:hAnsiTheme="minorHAnsi" w:cstheme="minorHAnsi"/>
        </w:rPr>
        <w:t>]</w:t>
      </w:r>
      <w:bookmarkEnd w:id="65"/>
    </w:p>
    <w:p w14:paraId="242C71FF" w14:textId="0017F6E4" w:rsidR="00851FC3" w:rsidRPr="00120453" w:rsidRDefault="00851FC3" w:rsidP="00890D7E">
      <w:pPr>
        <w:pStyle w:val="Akapitzlist"/>
        <w:numPr>
          <w:ilvl w:val="0"/>
          <w:numId w:val="45"/>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Biblioteka </w:t>
      </w:r>
      <w:r w:rsidR="00B70B23">
        <w:rPr>
          <w:rFonts w:asciiTheme="minorHAnsi" w:hAnsiTheme="minorHAnsi" w:cstheme="minorHAnsi"/>
          <w:sz w:val="22"/>
          <w:szCs w:val="22"/>
        </w:rPr>
        <w:t>Główna</w:t>
      </w:r>
      <w:r w:rsidR="00D23A61" w:rsidRPr="00A4762C">
        <w:rPr>
          <w:rFonts w:asciiTheme="minorHAnsi" w:hAnsiTheme="minorHAnsi" w:cstheme="minorHAnsi"/>
          <w:sz w:val="22"/>
          <w:szCs w:val="22"/>
        </w:rPr>
        <w:t xml:space="preserve"> </w:t>
      </w:r>
      <w:r w:rsidRPr="00120453">
        <w:rPr>
          <w:rFonts w:asciiTheme="minorHAnsi" w:hAnsiTheme="minorHAnsi" w:cstheme="minorHAnsi"/>
          <w:sz w:val="22"/>
          <w:szCs w:val="22"/>
        </w:rPr>
        <w:t xml:space="preserve">stanowi podstawę systemu biblioteczno-informacyjnego Uczelni. </w:t>
      </w:r>
      <w:r w:rsidR="00E97155" w:rsidRPr="00120453">
        <w:rPr>
          <w:rFonts w:asciiTheme="minorHAnsi" w:hAnsiTheme="minorHAnsi" w:cstheme="minorHAnsi"/>
          <w:sz w:val="22"/>
          <w:szCs w:val="22"/>
        </w:rPr>
        <w:t xml:space="preserve">Dodatkowo na Uczelni funkcjonują biblioteki wydziałowe </w:t>
      </w:r>
      <w:r w:rsidR="004B3F64" w:rsidRPr="00120453">
        <w:rPr>
          <w:rFonts w:asciiTheme="minorHAnsi" w:hAnsiTheme="minorHAnsi" w:cstheme="minorHAnsi"/>
          <w:sz w:val="22"/>
          <w:szCs w:val="22"/>
        </w:rPr>
        <w:t>tworząc</w:t>
      </w:r>
      <w:r w:rsidR="00E97155" w:rsidRPr="00120453">
        <w:rPr>
          <w:rFonts w:asciiTheme="minorHAnsi" w:hAnsiTheme="minorHAnsi" w:cstheme="minorHAnsi"/>
          <w:sz w:val="22"/>
          <w:szCs w:val="22"/>
        </w:rPr>
        <w:t xml:space="preserve"> razem z Biblioteką Główną jednolity system biblioteczno-informacyjny Uczelni.</w:t>
      </w:r>
    </w:p>
    <w:p w14:paraId="3AD6F9E5" w14:textId="1018D561" w:rsidR="00C80FAD" w:rsidRPr="00120453" w:rsidRDefault="00D23A61" w:rsidP="00890D7E">
      <w:pPr>
        <w:pStyle w:val="Akapitzlist"/>
        <w:numPr>
          <w:ilvl w:val="0"/>
          <w:numId w:val="45"/>
        </w:numPr>
        <w:spacing w:line="276" w:lineRule="auto"/>
        <w:ind w:left="284" w:hanging="284"/>
        <w:jc w:val="both"/>
        <w:rPr>
          <w:rFonts w:asciiTheme="minorHAnsi" w:hAnsiTheme="minorHAnsi" w:cstheme="minorHAnsi"/>
          <w:sz w:val="22"/>
          <w:szCs w:val="22"/>
        </w:rPr>
      </w:pPr>
      <w:r w:rsidRPr="00120453">
        <w:rPr>
          <w:rFonts w:asciiTheme="minorHAnsi" w:hAnsiTheme="minorHAnsi" w:cstheme="minorHAnsi"/>
          <w:sz w:val="22"/>
          <w:szCs w:val="22"/>
        </w:rPr>
        <w:t>Głównym zadaniem Biblioteki jest gromadzenie, ewidencjonowanie i udostępnianie zbiorów bibliotecznych ASP</w:t>
      </w:r>
      <w:r w:rsidR="00C80FAD" w:rsidRPr="00120453">
        <w:rPr>
          <w:rFonts w:asciiTheme="minorHAnsi" w:hAnsiTheme="minorHAnsi" w:cstheme="minorHAnsi"/>
          <w:sz w:val="22"/>
          <w:szCs w:val="22"/>
        </w:rPr>
        <w:t xml:space="preserve"> </w:t>
      </w:r>
      <w:r w:rsidR="00AB35D5" w:rsidRPr="00120453">
        <w:rPr>
          <w:rFonts w:asciiTheme="minorHAnsi" w:hAnsiTheme="minorHAnsi" w:cstheme="minorHAnsi"/>
          <w:sz w:val="22"/>
          <w:szCs w:val="22"/>
        </w:rPr>
        <w:t>a także</w:t>
      </w:r>
      <w:r w:rsidR="00C80FAD" w:rsidRPr="00120453">
        <w:rPr>
          <w:rFonts w:asciiTheme="minorHAnsi" w:hAnsiTheme="minorHAnsi" w:cstheme="minorHAnsi"/>
          <w:sz w:val="22"/>
          <w:szCs w:val="22"/>
        </w:rPr>
        <w:t xml:space="preserve"> prowadzenie sprawozdawczości w Polskiej Bazie Naukowej.</w:t>
      </w:r>
    </w:p>
    <w:p w14:paraId="155AEEA2" w14:textId="4F406F74" w:rsidR="00D23A61" w:rsidRPr="00120453" w:rsidRDefault="00D23A61" w:rsidP="00890D7E">
      <w:pPr>
        <w:pStyle w:val="Akapitzlist"/>
        <w:numPr>
          <w:ilvl w:val="0"/>
          <w:numId w:val="45"/>
        </w:numPr>
        <w:spacing w:line="276" w:lineRule="auto"/>
        <w:ind w:left="284" w:hanging="284"/>
        <w:jc w:val="both"/>
        <w:rPr>
          <w:rFonts w:asciiTheme="minorHAnsi" w:hAnsiTheme="minorHAnsi" w:cstheme="minorHAnsi"/>
          <w:sz w:val="22"/>
          <w:szCs w:val="22"/>
        </w:rPr>
      </w:pPr>
      <w:r w:rsidRPr="00120453">
        <w:rPr>
          <w:rFonts w:asciiTheme="minorHAnsi" w:hAnsiTheme="minorHAnsi" w:cstheme="minorHAnsi"/>
          <w:sz w:val="22"/>
          <w:szCs w:val="22"/>
        </w:rPr>
        <w:t>Zad</w:t>
      </w:r>
      <w:r w:rsidR="00544700">
        <w:rPr>
          <w:rFonts w:asciiTheme="minorHAnsi" w:hAnsiTheme="minorHAnsi" w:cstheme="minorHAnsi"/>
          <w:sz w:val="22"/>
          <w:szCs w:val="22"/>
        </w:rPr>
        <w:t>ania Biblioteki określone są w S</w:t>
      </w:r>
      <w:r w:rsidRPr="00120453">
        <w:rPr>
          <w:rFonts w:asciiTheme="minorHAnsi" w:hAnsiTheme="minorHAnsi" w:cstheme="minorHAnsi"/>
          <w:sz w:val="22"/>
          <w:szCs w:val="22"/>
        </w:rPr>
        <w:t>tatucie ASP oraz Regulaminie Biblioteki uchwalonym przez Senat na wniosek Rektora.</w:t>
      </w:r>
    </w:p>
    <w:p w14:paraId="5C818980" w14:textId="77777777" w:rsidR="00851FC3" w:rsidRPr="00120453" w:rsidRDefault="00851FC3" w:rsidP="00890D7E">
      <w:pPr>
        <w:pStyle w:val="Akapitzlist"/>
        <w:numPr>
          <w:ilvl w:val="0"/>
          <w:numId w:val="45"/>
        </w:numPr>
        <w:spacing w:line="276" w:lineRule="auto"/>
        <w:ind w:left="284" w:hanging="284"/>
        <w:jc w:val="both"/>
        <w:rPr>
          <w:rFonts w:asciiTheme="minorHAnsi" w:hAnsiTheme="minorHAnsi" w:cstheme="minorHAnsi"/>
          <w:sz w:val="22"/>
          <w:szCs w:val="22"/>
        </w:rPr>
      </w:pPr>
      <w:r w:rsidRPr="00120453">
        <w:rPr>
          <w:rFonts w:asciiTheme="minorHAnsi" w:hAnsiTheme="minorHAnsi" w:cstheme="minorHAnsi"/>
          <w:sz w:val="22"/>
          <w:szCs w:val="22"/>
        </w:rPr>
        <w:t>Pracą Biblioteki kieruje Dyrektor Biblioteki.</w:t>
      </w:r>
    </w:p>
    <w:p w14:paraId="367ABE17" w14:textId="6F313373" w:rsidR="00851FC3" w:rsidRPr="00120453" w:rsidRDefault="00851FC3" w:rsidP="00890D7E">
      <w:pPr>
        <w:pStyle w:val="Akapitzlist"/>
        <w:numPr>
          <w:ilvl w:val="0"/>
          <w:numId w:val="45"/>
        </w:numPr>
        <w:spacing w:line="276" w:lineRule="auto"/>
        <w:ind w:left="284" w:hanging="284"/>
        <w:jc w:val="both"/>
        <w:rPr>
          <w:rFonts w:asciiTheme="minorHAnsi" w:hAnsiTheme="minorHAnsi" w:cstheme="minorHAnsi"/>
          <w:sz w:val="22"/>
          <w:szCs w:val="22"/>
        </w:rPr>
      </w:pPr>
      <w:r w:rsidRPr="00120453">
        <w:rPr>
          <w:rFonts w:asciiTheme="minorHAnsi" w:hAnsiTheme="minorHAnsi" w:cstheme="minorHAnsi"/>
          <w:sz w:val="22"/>
          <w:szCs w:val="22"/>
        </w:rPr>
        <w:t xml:space="preserve">Biblioteka współpracuje z Radą Biblioteczną </w:t>
      </w:r>
      <w:r w:rsidR="00120453">
        <w:rPr>
          <w:rFonts w:asciiTheme="minorHAnsi" w:hAnsiTheme="minorHAnsi" w:cstheme="minorHAnsi"/>
          <w:sz w:val="22"/>
          <w:szCs w:val="22"/>
        </w:rPr>
        <w:t>jeżeli została powołana na podstawie Statutu.</w:t>
      </w:r>
    </w:p>
    <w:p w14:paraId="3031D18C" w14:textId="519A1FA1" w:rsidR="00AB35D5" w:rsidRPr="00A4762C" w:rsidRDefault="00AB35D5" w:rsidP="00890D7E">
      <w:pPr>
        <w:spacing w:after="0" w:line="276" w:lineRule="auto"/>
        <w:ind w:left="284" w:hanging="284"/>
        <w:rPr>
          <w:rFonts w:asciiTheme="minorHAnsi" w:hAnsiTheme="minorHAnsi" w:cstheme="minorHAnsi"/>
          <w:color w:val="auto"/>
          <w:sz w:val="22"/>
        </w:rPr>
      </w:pPr>
    </w:p>
    <w:p w14:paraId="5D1A95AE" w14:textId="1A090D9C" w:rsidR="00322544" w:rsidRPr="00A4762C" w:rsidRDefault="00851FC3" w:rsidP="00890D7E">
      <w:pPr>
        <w:pStyle w:val="Nagwek3"/>
        <w:rPr>
          <w:rFonts w:asciiTheme="minorHAnsi" w:hAnsiTheme="minorHAnsi" w:cstheme="minorHAnsi"/>
          <w:caps/>
        </w:rPr>
      </w:pPr>
      <w:bookmarkStart w:id="66" w:name="_Toc22726584"/>
      <w:r w:rsidRPr="00A4762C">
        <w:rPr>
          <w:rFonts w:asciiTheme="minorHAnsi" w:hAnsiTheme="minorHAnsi" w:cstheme="minorHAnsi"/>
        </w:rPr>
        <w:t>§</w:t>
      </w:r>
      <w:r w:rsidR="00871FA2">
        <w:rPr>
          <w:rFonts w:asciiTheme="minorHAnsi" w:hAnsiTheme="minorHAnsi" w:cstheme="minorHAnsi"/>
        </w:rPr>
        <w:t xml:space="preserve"> </w:t>
      </w:r>
      <w:r w:rsidR="009D27B3">
        <w:rPr>
          <w:rFonts w:asciiTheme="minorHAnsi" w:hAnsiTheme="minorHAnsi" w:cstheme="minorHAnsi"/>
        </w:rPr>
        <w:t>11</w:t>
      </w:r>
      <w:r w:rsidR="00AD1811" w:rsidRPr="00A4762C">
        <w:rPr>
          <w:rFonts w:asciiTheme="minorHAnsi" w:hAnsiTheme="minorHAnsi" w:cstheme="minorHAnsi"/>
          <w:caps/>
        </w:rPr>
        <w:t>. [</w:t>
      </w:r>
      <w:r w:rsidR="00322544" w:rsidRPr="00A4762C">
        <w:rPr>
          <w:rFonts w:asciiTheme="minorHAnsi" w:hAnsiTheme="minorHAnsi" w:cstheme="minorHAnsi"/>
        </w:rPr>
        <w:t xml:space="preserve">Dział </w:t>
      </w:r>
      <w:r w:rsidR="00424503" w:rsidRPr="00A4762C">
        <w:rPr>
          <w:rFonts w:asciiTheme="minorHAnsi" w:hAnsiTheme="minorHAnsi" w:cstheme="minorHAnsi"/>
        </w:rPr>
        <w:t>Administracji</w:t>
      </w:r>
      <w:r w:rsidR="00AD1811" w:rsidRPr="00A4762C">
        <w:rPr>
          <w:rFonts w:asciiTheme="minorHAnsi" w:hAnsiTheme="minorHAnsi" w:cstheme="minorHAnsi"/>
        </w:rPr>
        <w:t>]</w:t>
      </w:r>
      <w:bookmarkEnd w:id="66"/>
    </w:p>
    <w:p w14:paraId="014E3F58" w14:textId="77777777" w:rsidR="00776AD2" w:rsidRPr="00A4762C" w:rsidRDefault="00776AD2" w:rsidP="00890D7E">
      <w:pPr>
        <w:pStyle w:val="Akapitzlist"/>
        <w:numPr>
          <w:ilvl w:val="0"/>
          <w:numId w:val="15"/>
        </w:numPr>
        <w:spacing w:line="276" w:lineRule="auto"/>
        <w:jc w:val="both"/>
        <w:rPr>
          <w:rFonts w:asciiTheme="minorHAnsi" w:hAnsiTheme="minorHAnsi" w:cstheme="minorHAnsi"/>
          <w:sz w:val="22"/>
          <w:szCs w:val="22"/>
        </w:rPr>
      </w:pPr>
      <w:r w:rsidRPr="00A4762C">
        <w:rPr>
          <w:rFonts w:asciiTheme="minorHAnsi" w:hAnsiTheme="minorHAnsi" w:cstheme="minorHAnsi"/>
          <w:sz w:val="22"/>
          <w:szCs w:val="22"/>
        </w:rPr>
        <w:t xml:space="preserve">Dział Administracji jest jednostką odpowiedzialną za zapewnienie obsługi gospodarczej, techniczno-remontowej, eksploatacyjnej, transportowej, teleinformatycznej, prowadzenie gospodarki materiałowo-zaopatrzeniowej, spraw związanych z udzielaniem zamówień publicznych oraz ochroną przeciwpożarową. </w:t>
      </w:r>
    </w:p>
    <w:p w14:paraId="23E4DE89" w14:textId="77777777" w:rsidR="00322544" w:rsidRPr="00120453" w:rsidRDefault="00322544" w:rsidP="00890D7E">
      <w:pPr>
        <w:pStyle w:val="Akapitzlist"/>
        <w:numPr>
          <w:ilvl w:val="0"/>
          <w:numId w:val="15"/>
        </w:numPr>
        <w:spacing w:line="276" w:lineRule="auto"/>
        <w:ind w:left="284" w:hanging="284"/>
        <w:rPr>
          <w:rFonts w:asciiTheme="minorHAnsi" w:hAnsiTheme="minorHAnsi" w:cstheme="minorHAnsi"/>
          <w:sz w:val="22"/>
          <w:szCs w:val="22"/>
        </w:rPr>
      </w:pPr>
      <w:r w:rsidRPr="00A4762C">
        <w:rPr>
          <w:rFonts w:asciiTheme="minorHAnsi" w:hAnsiTheme="minorHAnsi" w:cstheme="minorHAnsi"/>
          <w:sz w:val="22"/>
          <w:szCs w:val="22"/>
        </w:rPr>
        <w:t xml:space="preserve">W </w:t>
      </w:r>
      <w:r w:rsidRPr="00120453">
        <w:rPr>
          <w:rFonts w:asciiTheme="minorHAnsi" w:hAnsiTheme="minorHAnsi" w:cstheme="minorHAnsi"/>
          <w:sz w:val="22"/>
          <w:szCs w:val="22"/>
        </w:rPr>
        <w:t>skład Działu Administracji wchodzi:</w:t>
      </w:r>
    </w:p>
    <w:p w14:paraId="1E39F195" w14:textId="7741B9D0" w:rsidR="00322544" w:rsidRPr="00120453" w:rsidRDefault="00322544" w:rsidP="00890D7E">
      <w:pPr>
        <w:pStyle w:val="Akapitzlist"/>
        <w:numPr>
          <w:ilvl w:val="1"/>
          <w:numId w:val="8"/>
        </w:numPr>
        <w:spacing w:line="276" w:lineRule="auto"/>
        <w:ind w:left="567" w:hanging="284"/>
        <w:rPr>
          <w:rFonts w:asciiTheme="minorHAnsi" w:hAnsiTheme="minorHAnsi" w:cstheme="minorHAnsi"/>
          <w:sz w:val="22"/>
          <w:szCs w:val="22"/>
        </w:rPr>
      </w:pPr>
      <w:r w:rsidRPr="00120453">
        <w:rPr>
          <w:rFonts w:asciiTheme="minorHAnsi" w:hAnsiTheme="minorHAnsi" w:cstheme="minorHAnsi"/>
          <w:sz w:val="22"/>
          <w:szCs w:val="22"/>
        </w:rPr>
        <w:t>Sekcja Administracyjno-Gospodarcza</w:t>
      </w:r>
      <w:r w:rsidR="00877C6D">
        <w:rPr>
          <w:rFonts w:asciiTheme="minorHAnsi" w:hAnsiTheme="minorHAnsi" w:cstheme="minorHAnsi"/>
          <w:sz w:val="22"/>
          <w:szCs w:val="22"/>
        </w:rPr>
        <w:t>;</w:t>
      </w:r>
    </w:p>
    <w:p w14:paraId="2FF5A35E" w14:textId="2F825DB2" w:rsidR="00322544" w:rsidRPr="00120453" w:rsidRDefault="00322544" w:rsidP="00890D7E">
      <w:pPr>
        <w:pStyle w:val="Akapitzlist"/>
        <w:numPr>
          <w:ilvl w:val="1"/>
          <w:numId w:val="8"/>
        </w:numPr>
        <w:spacing w:line="276" w:lineRule="auto"/>
        <w:ind w:left="567" w:hanging="284"/>
        <w:rPr>
          <w:rFonts w:asciiTheme="minorHAnsi" w:hAnsiTheme="minorHAnsi" w:cstheme="minorHAnsi"/>
          <w:sz w:val="22"/>
          <w:szCs w:val="22"/>
        </w:rPr>
      </w:pPr>
      <w:r w:rsidRPr="00120453">
        <w:rPr>
          <w:rFonts w:asciiTheme="minorHAnsi" w:hAnsiTheme="minorHAnsi" w:cstheme="minorHAnsi"/>
          <w:sz w:val="22"/>
          <w:szCs w:val="22"/>
        </w:rPr>
        <w:t>Sekcja Inwestycji i Remontów</w:t>
      </w:r>
      <w:r w:rsidR="00877C6D">
        <w:rPr>
          <w:rFonts w:asciiTheme="minorHAnsi" w:hAnsiTheme="minorHAnsi" w:cstheme="minorHAnsi"/>
          <w:sz w:val="22"/>
          <w:szCs w:val="22"/>
        </w:rPr>
        <w:t>;</w:t>
      </w:r>
    </w:p>
    <w:p w14:paraId="7D891680" w14:textId="37513654" w:rsidR="00322544" w:rsidRPr="00120453" w:rsidRDefault="00322544" w:rsidP="00890D7E">
      <w:pPr>
        <w:pStyle w:val="Akapitzlist"/>
        <w:numPr>
          <w:ilvl w:val="1"/>
          <w:numId w:val="8"/>
        </w:numPr>
        <w:spacing w:line="276" w:lineRule="auto"/>
        <w:ind w:left="567" w:hanging="284"/>
        <w:rPr>
          <w:rFonts w:asciiTheme="minorHAnsi" w:hAnsiTheme="minorHAnsi" w:cstheme="minorHAnsi"/>
          <w:sz w:val="22"/>
          <w:szCs w:val="22"/>
        </w:rPr>
      </w:pPr>
      <w:r w:rsidRPr="00120453">
        <w:rPr>
          <w:rFonts w:asciiTheme="minorHAnsi" w:hAnsiTheme="minorHAnsi" w:cstheme="minorHAnsi"/>
          <w:sz w:val="22"/>
          <w:szCs w:val="22"/>
        </w:rPr>
        <w:t>Sekcja Informatyki</w:t>
      </w:r>
      <w:r w:rsidR="00877C6D">
        <w:rPr>
          <w:rFonts w:asciiTheme="minorHAnsi" w:hAnsiTheme="minorHAnsi" w:cstheme="minorHAnsi"/>
          <w:sz w:val="22"/>
          <w:szCs w:val="22"/>
        </w:rPr>
        <w:t>;</w:t>
      </w:r>
    </w:p>
    <w:p w14:paraId="0F312609" w14:textId="419E04FD" w:rsidR="00322544" w:rsidRPr="00120453" w:rsidRDefault="00322544" w:rsidP="00890D7E">
      <w:pPr>
        <w:pStyle w:val="Akapitzlist"/>
        <w:numPr>
          <w:ilvl w:val="1"/>
          <w:numId w:val="8"/>
        </w:numPr>
        <w:spacing w:line="276" w:lineRule="auto"/>
        <w:ind w:left="567" w:hanging="284"/>
        <w:rPr>
          <w:rFonts w:asciiTheme="minorHAnsi" w:hAnsiTheme="minorHAnsi" w:cstheme="minorHAnsi"/>
          <w:sz w:val="22"/>
          <w:szCs w:val="22"/>
        </w:rPr>
      </w:pPr>
      <w:r w:rsidRPr="00120453">
        <w:rPr>
          <w:rFonts w:asciiTheme="minorHAnsi" w:hAnsiTheme="minorHAnsi" w:cstheme="minorHAnsi"/>
          <w:sz w:val="22"/>
          <w:szCs w:val="22"/>
        </w:rPr>
        <w:t>Sekcja Zamówień Publicznych</w:t>
      </w:r>
      <w:r w:rsidR="00877C6D">
        <w:rPr>
          <w:rFonts w:asciiTheme="minorHAnsi" w:hAnsiTheme="minorHAnsi" w:cstheme="minorHAnsi"/>
          <w:sz w:val="22"/>
          <w:szCs w:val="22"/>
        </w:rPr>
        <w:t>;</w:t>
      </w:r>
    </w:p>
    <w:p w14:paraId="6B8CF2B8" w14:textId="73DBA0EF" w:rsidR="00322544" w:rsidRDefault="00322544" w:rsidP="00890D7E">
      <w:pPr>
        <w:pStyle w:val="Akapitzlist"/>
        <w:numPr>
          <w:ilvl w:val="1"/>
          <w:numId w:val="8"/>
        </w:numPr>
        <w:spacing w:line="276" w:lineRule="auto"/>
        <w:ind w:left="567" w:hanging="284"/>
        <w:jc w:val="both"/>
        <w:rPr>
          <w:rFonts w:asciiTheme="minorHAnsi" w:hAnsiTheme="minorHAnsi" w:cstheme="minorHAnsi"/>
          <w:sz w:val="22"/>
          <w:szCs w:val="22"/>
        </w:rPr>
      </w:pPr>
      <w:r w:rsidRPr="00120453">
        <w:rPr>
          <w:rFonts w:asciiTheme="minorHAnsi" w:hAnsiTheme="minorHAnsi" w:cstheme="minorHAnsi"/>
          <w:sz w:val="22"/>
          <w:szCs w:val="22"/>
        </w:rPr>
        <w:t>Samodzielne Stanowisko Pracy ds. BHP i</w:t>
      </w:r>
      <w:r w:rsidR="00525CDC" w:rsidRPr="00120453">
        <w:rPr>
          <w:rFonts w:asciiTheme="minorHAnsi" w:hAnsiTheme="minorHAnsi" w:cstheme="minorHAnsi"/>
          <w:sz w:val="22"/>
          <w:szCs w:val="22"/>
        </w:rPr>
        <w:t xml:space="preserve"> PPOŻ</w:t>
      </w:r>
    </w:p>
    <w:p w14:paraId="4BB9F406" w14:textId="04145ABE" w:rsidR="00941528" w:rsidRPr="00120453" w:rsidRDefault="00941528" w:rsidP="00890D7E">
      <w:pPr>
        <w:pStyle w:val="Akapitzlist"/>
        <w:numPr>
          <w:ilvl w:val="1"/>
          <w:numId w:val="8"/>
        </w:numPr>
        <w:spacing w:line="276" w:lineRule="auto"/>
        <w:ind w:left="567" w:hanging="284"/>
        <w:jc w:val="both"/>
        <w:rPr>
          <w:rFonts w:asciiTheme="minorHAnsi" w:hAnsiTheme="minorHAnsi" w:cstheme="minorHAnsi"/>
          <w:sz w:val="22"/>
          <w:szCs w:val="22"/>
        </w:rPr>
      </w:pPr>
      <w:r>
        <w:rPr>
          <w:rFonts w:asciiTheme="minorHAnsi" w:hAnsiTheme="minorHAnsi" w:cstheme="minorHAnsi"/>
          <w:sz w:val="22"/>
          <w:szCs w:val="22"/>
        </w:rPr>
        <w:t>Sekcja Administrowania Obiektami</w:t>
      </w:r>
    </w:p>
    <w:p w14:paraId="26780DD4" w14:textId="09066612" w:rsidR="00525CDC" w:rsidRPr="00120453" w:rsidRDefault="00525CDC" w:rsidP="00890D7E">
      <w:pPr>
        <w:spacing w:line="276" w:lineRule="auto"/>
        <w:ind w:left="283" w:firstLine="0"/>
        <w:rPr>
          <w:rFonts w:asciiTheme="minorHAnsi" w:hAnsiTheme="minorHAnsi" w:cstheme="minorHAnsi"/>
          <w:sz w:val="22"/>
        </w:rPr>
      </w:pPr>
      <w:r w:rsidRPr="00120453">
        <w:rPr>
          <w:rFonts w:asciiTheme="minorHAnsi" w:hAnsiTheme="minorHAnsi" w:cstheme="minorHAnsi"/>
          <w:sz w:val="22"/>
        </w:rPr>
        <w:t xml:space="preserve">- których zadania określają § </w:t>
      </w:r>
      <w:r w:rsidR="003E613B" w:rsidRPr="00120453">
        <w:rPr>
          <w:rFonts w:asciiTheme="minorHAnsi" w:hAnsiTheme="minorHAnsi" w:cstheme="minorHAnsi"/>
          <w:sz w:val="22"/>
        </w:rPr>
        <w:t>12</w:t>
      </w:r>
      <w:r w:rsidRPr="00120453">
        <w:rPr>
          <w:rFonts w:asciiTheme="minorHAnsi" w:hAnsiTheme="minorHAnsi" w:cstheme="minorHAnsi"/>
          <w:sz w:val="22"/>
        </w:rPr>
        <w:t>-</w:t>
      </w:r>
      <w:r w:rsidR="008B407C" w:rsidRPr="00120453">
        <w:rPr>
          <w:rFonts w:asciiTheme="minorHAnsi" w:hAnsiTheme="minorHAnsi" w:cstheme="minorHAnsi"/>
          <w:sz w:val="22"/>
        </w:rPr>
        <w:t>1</w:t>
      </w:r>
      <w:r w:rsidR="00C64E31">
        <w:rPr>
          <w:rFonts w:asciiTheme="minorHAnsi" w:hAnsiTheme="minorHAnsi" w:cstheme="minorHAnsi"/>
          <w:sz w:val="22"/>
        </w:rPr>
        <w:t>7</w:t>
      </w:r>
      <w:r w:rsidRPr="00120453">
        <w:rPr>
          <w:rFonts w:asciiTheme="minorHAnsi" w:hAnsiTheme="minorHAnsi" w:cstheme="minorHAnsi"/>
          <w:sz w:val="22"/>
        </w:rPr>
        <w:t>.</w:t>
      </w:r>
    </w:p>
    <w:p w14:paraId="6233326B" w14:textId="20DC8983" w:rsidR="00776AD2" w:rsidRDefault="00776AD2" w:rsidP="00890D7E">
      <w:pPr>
        <w:spacing w:line="276" w:lineRule="auto"/>
        <w:ind w:left="284" w:hanging="284"/>
        <w:rPr>
          <w:rFonts w:asciiTheme="minorHAnsi" w:hAnsiTheme="minorHAnsi" w:cstheme="minorHAnsi"/>
          <w:sz w:val="22"/>
        </w:rPr>
      </w:pPr>
      <w:r w:rsidRPr="00120453">
        <w:rPr>
          <w:rFonts w:asciiTheme="minorHAnsi" w:hAnsiTheme="minorHAnsi" w:cstheme="minorHAnsi"/>
          <w:sz w:val="22"/>
        </w:rPr>
        <w:t xml:space="preserve">3. Poza zadaniami </w:t>
      </w:r>
      <w:r w:rsidR="00877C6D">
        <w:rPr>
          <w:rFonts w:asciiTheme="minorHAnsi" w:hAnsiTheme="minorHAnsi" w:cstheme="minorHAnsi"/>
          <w:sz w:val="22"/>
        </w:rPr>
        <w:t xml:space="preserve">szczegółowymi </w:t>
      </w:r>
      <w:r w:rsidRPr="00120453">
        <w:rPr>
          <w:rFonts w:asciiTheme="minorHAnsi" w:hAnsiTheme="minorHAnsi" w:cstheme="minorHAnsi"/>
          <w:sz w:val="22"/>
        </w:rPr>
        <w:t>określonymi dla jednostek wewnętrznych</w:t>
      </w:r>
      <w:r w:rsidRPr="00A4762C">
        <w:rPr>
          <w:rFonts w:asciiTheme="minorHAnsi" w:hAnsiTheme="minorHAnsi" w:cstheme="minorHAnsi"/>
          <w:sz w:val="22"/>
        </w:rPr>
        <w:t xml:space="preserve"> Działu Administracji, do zadań działu należy także:</w:t>
      </w:r>
    </w:p>
    <w:p w14:paraId="13D26D13" w14:textId="322567F2" w:rsidR="008B407C" w:rsidRPr="008B407C" w:rsidRDefault="008B407C" w:rsidP="00120453">
      <w:pPr>
        <w:pStyle w:val="Akapitzlist"/>
        <w:numPr>
          <w:ilvl w:val="0"/>
          <w:numId w:val="190"/>
        </w:numPr>
        <w:spacing w:line="276" w:lineRule="auto"/>
        <w:ind w:left="567" w:hanging="283"/>
        <w:jc w:val="both"/>
        <w:rPr>
          <w:rFonts w:asciiTheme="minorHAnsi" w:hAnsiTheme="minorHAnsi" w:cstheme="minorHAnsi"/>
          <w:sz w:val="22"/>
        </w:rPr>
      </w:pPr>
      <w:r w:rsidRPr="008B407C">
        <w:rPr>
          <w:rFonts w:asciiTheme="minorHAnsi" w:hAnsiTheme="minorHAnsi" w:cstheme="minorHAnsi"/>
          <w:sz w:val="22"/>
        </w:rPr>
        <w:lastRenderedPageBreak/>
        <w:t>przygotowywanie umów dotyczących wynajmowanych pomieszczeń i powierzchni, usług serwisowych</w:t>
      </w:r>
      <w:r w:rsidR="00877C6D">
        <w:rPr>
          <w:rFonts w:asciiTheme="minorHAnsi" w:hAnsiTheme="minorHAnsi" w:cstheme="minorHAnsi"/>
          <w:sz w:val="22"/>
        </w:rPr>
        <w:t xml:space="preserve"> oraz</w:t>
      </w:r>
      <w:r w:rsidR="00877C6D" w:rsidRPr="008B407C">
        <w:rPr>
          <w:rFonts w:asciiTheme="minorHAnsi" w:hAnsiTheme="minorHAnsi" w:cstheme="minorHAnsi"/>
          <w:sz w:val="22"/>
        </w:rPr>
        <w:t xml:space="preserve"> </w:t>
      </w:r>
      <w:r w:rsidRPr="008B407C">
        <w:rPr>
          <w:rFonts w:asciiTheme="minorHAnsi" w:hAnsiTheme="minorHAnsi" w:cstheme="minorHAnsi"/>
          <w:sz w:val="22"/>
        </w:rPr>
        <w:t>innych dotyczących działalności uczelni;</w:t>
      </w:r>
    </w:p>
    <w:p w14:paraId="7C174D75" w14:textId="00495833" w:rsidR="008B407C" w:rsidRPr="008B407C" w:rsidRDefault="008B407C" w:rsidP="00120453">
      <w:pPr>
        <w:pStyle w:val="Akapitzlist"/>
        <w:numPr>
          <w:ilvl w:val="0"/>
          <w:numId w:val="190"/>
        </w:numPr>
        <w:spacing w:line="276" w:lineRule="auto"/>
        <w:ind w:left="567" w:hanging="283"/>
        <w:jc w:val="both"/>
        <w:rPr>
          <w:rFonts w:asciiTheme="minorHAnsi" w:hAnsiTheme="minorHAnsi" w:cstheme="minorHAnsi"/>
          <w:sz w:val="22"/>
        </w:rPr>
      </w:pPr>
      <w:r w:rsidRPr="008B407C">
        <w:rPr>
          <w:rFonts w:asciiTheme="minorHAnsi" w:hAnsiTheme="minorHAnsi" w:cstheme="minorHAnsi"/>
          <w:sz w:val="22"/>
        </w:rPr>
        <w:t>sporządzanie corocznych deklaracji i niezbędnych danych w zakresie podatku od nieruchomości i gruntów;</w:t>
      </w:r>
    </w:p>
    <w:p w14:paraId="25038C59" w14:textId="77777777" w:rsidR="008B407C" w:rsidRPr="008B407C" w:rsidRDefault="008B407C" w:rsidP="00120453">
      <w:pPr>
        <w:pStyle w:val="Akapitzlist"/>
        <w:numPr>
          <w:ilvl w:val="0"/>
          <w:numId w:val="190"/>
        </w:numPr>
        <w:spacing w:line="276" w:lineRule="auto"/>
        <w:ind w:left="567" w:hanging="283"/>
        <w:jc w:val="both"/>
        <w:rPr>
          <w:rFonts w:asciiTheme="minorHAnsi" w:hAnsiTheme="minorHAnsi" w:cstheme="minorHAnsi"/>
          <w:sz w:val="22"/>
        </w:rPr>
      </w:pPr>
      <w:r w:rsidRPr="008B407C">
        <w:rPr>
          <w:rFonts w:asciiTheme="minorHAnsi" w:hAnsiTheme="minorHAnsi" w:cstheme="minorHAnsi"/>
          <w:sz w:val="22"/>
        </w:rPr>
        <w:t>opracowywanie propozycji i składanie wniosków do kanclerza w zakresie efektywnego wykorzystania powierzchni użytkowej w ramach poszczególnych obiektów (wykaz wolnych powierzchni);</w:t>
      </w:r>
    </w:p>
    <w:p w14:paraId="142BFC24" w14:textId="4C29EDAB" w:rsidR="008B407C" w:rsidRPr="008B407C" w:rsidRDefault="008B407C" w:rsidP="00120453">
      <w:pPr>
        <w:pStyle w:val="Akapitzlist"/>
        <w:numPr>
          <w:ilvl w:val="0"/>
          <w:numId w:val="190"/>
        </w:numPr>
        <w:spacing w:line="276" w:lineRule="auto"/>
        <w:ind w:left="567" w:hanging="283"/>
        <w:jc w:val="both"/>
        <w:rPr>
          <w:rFonts w:asciiTheme="minorHAnsi" w:hAnsiTheme="minorHAnsi" w:cstheme="minorHAnsi"/>
          <w:sz w:val="22"/>
        </w:rPr>
      </w:pPr>
      <w:r w:rsidRPr="008B407C">
        <w:rPr>
          <w:rFonts w:asciiTheme="minorHAnsi" w:hAnsiTheme="minorHAnsi" w:cstheme="minorHAnsi"/>
          <w:sz w:val="22"/>
        </w:rPr>
        <w:t xml:space="preserve">współpraca z firmami ubezpieczeniowymi w zakresie </w:t>
      </w:r>
      <w:r w:rsidR="00877C6D" w:rsidRPr="008B407C">
        <w:rPr>
          <w:rFonts w:asciiTheme="minorHAnsi" w:hAnsiTheme="minorHAnsi" w:cstheme="minorHAnsi"/>
          <w:sz w:val="22"/>
        </w:rPr>
        <w:t>zawierani</w:t>
      </w:r>
      <w:r w:rsidR="00877C6D">
        <w:rPr>
          <w:rFonts w:asciiTheme="minorHAnsi" w:hAnsiTheme="minorHAnsi" w:cstheme="minorHAnsi"/>
          <w:sz w:val="22"/>
        </w:rPr>
        <w:t>a</w:t>
      </w:r>
      <w:r w:rsidR="00877C6D" w:rsidRPr="008B407C">
        <w:rPr>
          <w:rFonts w:asciiTheme="minorHAnsi" w:hAnsiTheme="minorHAnsi" w:cstheme="minorHAnsi"/>
          <w:sz w:val="22"/>
        </w:rPr>
        <w:t xml:space="preserve"> </w:t>
      </w:r>
      <w:r w:rsidRPr="008B407C">
        <w:rPr>
          <w:rFonts w:asciiTheme="minorHAnsi" w:hAnsiTheme="minorHAnsi" w:cstheme="minorHAnsi"/>
          <w:sz w:val="22"/>
        </w:rPr>
        <w:t>umów dotyczących ubezpieczenia studentów, majątku uczelni</w:t>
      </w:r>
      <w:r>
        <w:rPr>
          <w:rFonts w:asciiTheme="minorHAnsi" w:hAnsiTheme="minorHAnsi" w:cstheme="minorHAnsi"/>
          <w:sz w:val="22"/>
        </w:rPr>
        <w:t xml:space="preserve"> oraz ubezpieczeń innego rodzaju, jak również</w:t>
      </w:r>
      <w:r w:rsidRPr="008B407C">
        <w:rPr>
          <w:rFonts w:asciiTheme="minorHAnsi" w:hAnsiTheme="minorHAnsi" w:cstheme="minorHAnsi"/>
          <w:sz w:val="22"/>
        </w:rPr>
        <w:t xml:space="preserve"> prowadzenie spraw związanych </w:t>
      </w:r>
      <w:r w:rsidR="00877C6D">
        <w:rPr>
          <w:rFonts w:asciiTheme="minorHAnsi" w:hAnsiTheme="minorHAnsi" w:cstheme="minorHAnsi"/>
          <w:sz w:val="22"/>
        </w:rPr>
        <w:t xml:space="preserve">z </w:t>
      </w:r>
      <w:r w:rsidR="00877C6D" w:rsidRPr="008B407C">
        <w:rPr>
          <w:rFonts w:asciiTheme="minorHAnsi" w:hAnsiTheme="minorHAnsi" w:cstheme="minorHAnsi"/>
          <w:sz w:val="22"/>
        </w:rPr>
        <w:t>postępowani</w:t>
      </w:r>
      <w:r w:rsidR="00877C6D">
        <w:rPr>
          <w:rFonts w:asciiTheme="minorHAnsi" w:hAnsiTheme="minorHAnsi" w:cstheme="minorHAnsi"/>
          <w:sz w:val="22"/>
        </w:rPr>
        <w:t>ami</w:t>
      </w:r>
      <w:r w:rsidR="00877C6D" w:rsidRPr="008B407C">
        <w:rPr>
          <w:rFonts w:asciiTheme="minorHAnsi" w:hAnsiTheme="minorHAnsi" w:cstheme="minorHAnsi"/>
          <w:sz w:val="22"/>
        </w:rPr>
        <w:t xml:space="preserve"> </w:t>
      </w:r>
      <w:r w:rsidRPr="008B407C">
        <w:rPr>
          <w:rFonts w:asciiTheme="minorHAnsi" w:hAnsiTheme="minorHAnsi" w:cstheme="minorHAnsi"/>
          <w:sz w:val="22"/>
        </w:rPr>
        <w:t>odszkodowawczym</w:t>
      </w:r>
      <w:r w:rsidR="00877C6D">
        <w:rPr>
          <w:rFonts w:asciiTheme="minorHAnsi" w:hAnsiTheme="minorHAnsi" w:cstheme="minorHAnsi"/>
          <w:sz w:val="22"/>
        </w:rPr>
        <w:t>i</w:t>
      </w:r>
      <w:r w:rsidRPr="008B407C">
        <w:rPr>
          <w:rFonts w:asciiTheme="minorHAnsi" w:hAnsiTheme="minorHAnsi" w:cstheme="minorHAnsi"/>
          <w:sz w:val="22"/>
        </w:rPr>
        <w:t>;</w:t>
      </w:r>
    </w:p>
    <w:p w14:paraId="7674A154" w14:textId="2692D849" w:rsidR="008B407C" w:rsidRPr="008B407C" w:rsidRDefault="008B407C" w:rsidP="00120453">
      <w:pPr>
        <w:pStyle w:val="Akapitzlist"/>
        <w:numPr>
          <w:ilvl w:val="0"/>
          <w:numId w:val="190"/>
        </w:numPr>
        <w:spacing w:line="276" w:lineRule="auto"/>
        <w:ind w:left="567" w:hanging="283"/>
        <w:jc w:val="both"/>
        <w:rPr>
          <w:rFonts w:asciiTheme="minorHAnsi" w:hAnsiTheme="minorHAnsi" w:cstheme="minorHAnsi"/>
          <w:sz w:val="22"/>
        </w:rPr>
      </w:pPr>
      <w:r w:rsidRPr="008B407C">
        <w:rPr>
          <w:rFonts w:asciiTheme="minorHAnsi" w:hAnsiTheme="minorHAnsi" w:cstheme="minorHAnsi"/>
          <w:sz w:val="22"/>
        </w:rPr>
        <w:t xml:space="preserve">sporządzanie sprawozdań z realizacji zadań i wydatków realizowanych </w:t>
      </w:r>
      <w:r>
        <w:rPr>
          <w:rFonts w:asciiTheme="minorHAnsi" w:hAnsiTheme="minorHAnsi" w:cstheme="minorHAnsi"/>
          <w:sz w:val="22"/>
        </w:rPr>
        <w:t>przez Dział</w:t>
      </w:r>
      <w:r w:rsidRPr="008B407C">
        <w:rPr>
          <w:rFonts w:asciiTheme="minorHAnsi" w:hAnsiTheme="minorHAnsi" w:cstheme="minorHAnsi"/>
          <w:sz w:val="22"/>
        </w:rPr>
        <w:t xml:space="preserve"> Administracji;</w:t>
      </w:r>
    </w:p>
    <w:p w14:paraId="735E12D1" w14:textId="23C1C65B" w:rsidR="008B407C" w:rsidRPr="008B407C" w:rsidRDefault="008B407C" w:rsidP="00120453">
      <w:pPr>
        <w:pStyle w:val="Akapitzlist"/>
        <w:numPr>
          <w:ilvl w:val="0"/>
          <w:numId w:val="190"/>
        </w:numPr>
        <w:spacing w:line="276" w:lineRule="auto"/>
        <w:ind w:left="567" w:hanging="283"/>
        <w:jc w:val="both"/>
        <w:rPr>
          <w:rFonts w:asciiTheme="minorHAnsi" w:hAnsiTheme="minorHAnsi" w:cstheme="minorHAnsi"/>
          <w:sz w:val="22"/>
        </w:rPr>
      </w:pPr>
      <w:r w:rsidRPr="008B407C">
        <w:rPr>
          <w:rFonts w:asciiTheme="minorHAnsi" w:hAnsiTheme="minorHAnsi" w:cstheme="minorHAnsi"/>
          <w:sz w:val="22"/>
        </w:rPr>
        <w:t>inicjowanie i działanie w zakresie zawierania umów dotyczących telefonii stacjonarnej o</w:t>
      </w:r>
      <w:r>
        <w:rPr>
          <w:rFonts w:asciiTheme="minorHAnsi" w:hAnsiTheme="minorHAnsi" w:cstheme="minorHAnsi"/>
          <w:sz w:val="22"/>
        </w:rPr>
        <w:t>raz</w:t>
      </w:r>
      <w:r w:rsidRPr="008B407C">
        <w:rPr>
          <w:rFonts w:asciiTheme="minorHAnsi" w:hAnsiTheme="minorHAnsi" w:cstheme="minorHAnsi"/>
          <w:sz w:val="22"/>
        </w:rPr>
        <w:t xml:space="preserve"> komórkowej;</w:t>
      </w:r>
    </w:p>
    <w:p w14:paraId="7B04CD24" w14:textId="709E4CC8" w:rsidR="008B407C" w:rsidRPr="008B407C" w:rsidRDefault="008B407C" w:rsidP="00120453">
      <w:pPr>
        <w:pStyle w:val="Akapitzlist"/>
        <w:numPr>
          <w:ilvl w:val="0"/>
          <w:numId w:val="190"/>
        </w:numPr>
        <w:spacing w:line="276" w:lineRule="auto"/>
        <w:ind w:left="567" w:hanging="283"/>
        <w:jc w:val="both"/>
        <w:rPr>
          <w:rFonts w:asciiTheme="minorHAnsi" w:hAnsiTheme="minorHAnsi" w:cstheme="minorHAnsi"/>
          <w:sz w:val="22"/>
        </w:rPr>
      </w:pPr>
      <w:r w:rsidRPr="008B407C">
        <w:rPr>
          <w:rFonts w:asciiTheme="minorHAnsi" w:hAnsiTheme="minorHAnsi" w:cstheme="minorHAnsi"/>
          <w:sz w:val="22"/>
        </w:rPr>
        <w:t>inicjowanie i opracowywanie analizy i rozliczanie kosztów połączeń telefonicznych, w tym w</w:t>
      </w:r>
      <w:r w:rsidR="00E15DF9">
        <w:rPr>
          <w:rFonts w:asciiTheme="minorHAnsi" w:hAnsiTheme="minorHAnsi" w:cstheme="minorHAnsi"/>
          <w:sz w:val="22"/>
        </w:rPr>
        <w:t> </w:t>
      </w:r>
      <w:r w:rsidRPr="008B407C">
        <w:rPr>
          <w:rFonts w:asciiTheme="minorHAnsi" w:hAnsiTheme="minorHAnsi" w:cstheme="minorHAnsi"/>
          <w:sz w:val="22"/>
        </w:rPr>
        <w:t>zakresie telefonii komórkowej oraz ewidencjonowanie telefonów przydzielonych poszczególnym pracownikom;</w:t>
      </w:r>
    </w:p>
    <w:p w14:paraId="023EC99B" w14:textId="401A2F27" w:rsidR="008B407C" w:rsidRPr="008B407C" w:rsidRDefault="008B407C" w:rsidP="00120453">
      <w:pPr>
        <w:pStyle w:val="Akapitzlist"/>
        <w:numPr>
          <w:ilvl w:val="0"/>
          <w:numId w:val="190"/>
        </w:numPr>
        <w:spacing w:line="276" w:lineRule="auto"/>
        <w:ind w:left="567" w:hanging="283"/>
        <w:jc w:val="both"/>
        <w:rPr>
          <w:rFonts w:asciiTheme="minorHAnsi" w:hAnsiTheme="minorHAnsi" w:cstheme="minorHAnsi"/>
          <w:sz w:val="22"/>
        </w:rPr>
      </w:pPr>
      <w:r>
        <w:rPr>
          <w:rFonts w:asciiTheme="minorHAnsi" w:hAnsiTheme="minorHAnsi" w:cstheme="minorHAnsi"/>
          <w:sz w:val="22"/>
        </w:rPr>
        <w:t>w</w:t>
      </w:r>
      <w:r w:rsidRPr="008B407C">
        <w:rPr>
          <w:rFonts w:asciiTheme="minorHAnsi" w:hAnsiTheme="minorHAnsi" w:cstheme="minorHAnsi"/>
          <w:sz w:val="22"/>
        </w:rPr>
        <w:t xml:space="preserve">spółpraca z zewnętrznymi podmiotami w zakresie </w:t>
      </w:r>
      <w:r w:rsidR="00CA3F08">
        <w:rPr>
          <w:rFonts w:asciiTheme="minorHAnsi" w:hAnsiTheme="minorHAnsi" w:cstheme="minorHAnsi"/>
          <w:sz w:val="22"/>
        </w:rPr>
        <w:t>organiz</w:t>
      </w:r>
      <w:r w:rsidR="00C64E31">
        <w:rPr>
          <w:rFonts w:asciiTheme="minorHAnsi" w:hAnsiTheme="minorHAnsi" w:cstheme="minorHAnsi"/>
          <w:sz w:val="22"/>
        </w:rPr>
        <w:t>o</w:t>
      </w:r>
      <w:r w:rsidR="00CA3F08">
        <w:rPr>
          <w:rFonts w:asciiTheme="minorHAnsi" w:hAnsiTheme="minorHAnsi" w:cstheme="minorHAnsi"/>
          <w:sz w:val="22"/>
        </w:rPr>
        <w:t>wanych wydarzeń na terenie ASP;</w:t>
      </w:r>
    </w:p>
    <w:p w14:paraId="2E02C11F" w14:textId="15E4DF06" w:rsidR="00DB249F" w:rsidRDefault="008B407C" w:rsidP="00931B37">
      <w:pPr>
        <w:pStyle w:val="Akapitzlist"/>
        <w:numPr>
          <w:ilvl w:val="0"/>
          <w:numId w:val="190"/>
        </w:numPr>
        <w:spacing w:line="276" w:lineRule="auto"/>
        <w:ind w:left="567" w:hanging="283"/>
        <w:jc w:val="both"/>
        <w:rPr>
          <w:rFonts w:asciiTheme="minorHAnsi" w:hAnsiTheme="minorHAnsi" w:cstheme="minorHAnsi"/>
          <w:sz w:val="22"/>
        </w:rPr>
      </w:pPr>
      <w:r>
        <w:rPr>
          <w:rFonts w:asciiTheme="minorHAnsi" w:hAnsiTheme="minorHAnsi" w:cstheme="minorHAnsi"/>
          <w:sz w:val="22"/>
        </w:rPr>
        <w:t>przygotowywanie co 2 lata s</w:t>
      </w:r>
      <w:r w:rsidRPr="008B407C">
        <w:rPr>
          <w:rFonts w:asciiTheme="minorHAnsi" w:hAnsiTheme="minorHAnsi" w:cstheme="minorHAnsi"/>
          <w:sz w:val="22"/>
        </w:rPr>
        <w:t>prawozdania z zasobów mieszkaniowy</w:t>
      </w:r>
      <w:r w:rsidR="00C02A8B">
        <w:rPr>
          <w:rFonts w:asciiTheme="minorHAnsi" w:hAnsiTheme="minorHAnsi" w:cstheme="minorHAnsi"/>
          <w:sz w:val="22"/>
        </w:rPr>
        <w:t>ch;</w:t>
      </w:r>
    </w:p>
    <w:p w14:paraId="084CB8FB" w14:textId="59C4A018" w:rsidR="00C02A8B" w:rsidRPr="00C02A8B" w:rsidRDefault="00C02A8B" w:rsidP="00C02A8B">
      <w:pPr>
        <w:pStyle w:val="gmail-msolistparagraph"/>
        <w:numPr>
          <w:ilvl w:val="0"/>
          <w:numId w:val="190"/>
        </w:numPr>
        <w:spacing w:line="276" w:lineRule="auto"/>
        <w:ind w:hanging="436"/>
        <w:jc w:val="both"/>
      </w:pPr>
      <w:r>
        <w:rPr>
          <w:rFonts w:ascii="Calibri" w:hAnsi="Calibri" w:cs="Calibri"/>
          <w:sz w:val="22"/>
          <w:szCs w:val="22"/>
        </w:rPr>
        <w:t>wystawianie faktur z tytułu sprzedaży,  z wyłączeniem faktur dotyczących studentów, doktorantów, zwrotów za koszty delegacji i przewody doktorskie, habilitacyjne i profesorskie.</w:t>
      </w:r>
    </w:p>
    <w:p w14:paraId="48B8FC63" w14:textId="77777777" w:rsidR="00931B37" w:rsidRPr="00C02A8B" w:rsidRDefault="00931B37" w:rsidP="00C02A8B">
      <w:pPr>
        <w:spacing w:line="276" w:lineRule="auto"/>
        <w:ind w:left="0" w:firstLine="0"/>
        <w:rPr>
          <w:rFonts w:asciiTheme="minorHAnsi" w:hAnsiTheme="minorHAnsi" w:cstheme="minorHAnsi"/>
          <w:sz w:val="22"/>
        </w:rPr>
      </w:pPr>
    </w:p>
    <w:p w14:paraId="13C70A7F" w14:textId="334A5246" w:rsidR="00DB249F" w:rsidRPr="00A4762C" w:rsidRDefault="00DB249F" w:rsidP="00890D7E">
      <w:pPr>
        <w:pStyle w:val="Nagwek3"/>
        <w:rPr>
          <w:rFonts w:asciiTheme="minorHAnsi" w:hAnsiTheme="minorHAnsi" w:cstheme="minorHAnsi"/>
        </w:rPr>
      </w:pPr>
      <w:bookmarkStart w:id="67" w:name="_Toc22726585"/>
      <w:r w:rsidRPr="00A4762C">
        <w:rPr>
          <w:rFonts w:asciiTheme="minorHAnsi" w:hAnsiTheme="minorHAnsi" w:cstheme="minorHAnsi"/>
        </w:rPr>
        <w:t xml:space="preserve">§ </w:t>
      </w:r>
      <w:r w:rsidR="009D27B3">
        <w:rPr>
          <w:rFonts w:asciiTheme="minorHAnsi" w:hAnsiTheme="minorHAnsi" w:cstheme="minorHAnsi"/>
        </w:rPr>
        <w:t>12</w:t>
      </w:r>
      <w:r w:rsidRPr="00A4762C">
        <w:rPr>
          <w:rFonts w:asciiTheme="minorHAnsi" w:hAnsiTheme="minorHAnsi" w:cstheme="minorHAnsi"/>
        </w:rPr>
        <w:t>. [Sekcja Administracyjno-Gospodarcza]</w:t>
      </w:r>
      <w:bookmarkEnd w:id="67"/>
    </w:p>
    <w:p w14:paraId="194879AD" w14:textId="7237D6A7" w:rsidR="00322544" w:rsidRPr="00A4762C" w:rsidRDefault="00322544" w:rsidP="00890D7E">
      <w:pPr>
        <w:pStyle w:val="Akapitzlist"/>
        <w:numPr>
          <w:ilvl w:val="0"/>
          <w:numId w:val="191"/>
        </w:numPr>
        <w:spacing w:line="276" w:lineRule="auto"/>
        <w:jc w:val="both"/>
        <w:rPr>
          <w:rFonts w:asciiTheme="minorHAnsi" w:hAnsiTheme="minorHAnsi" w:cstheme="minorHAnsi"/>
          <w:sz w:val="22"/>
          <w:szCs w:val="22"/>
        </w:rPr>
      </w:pPr>
      <w:r w:rsidRPr="00A4762C">
        <w:rPr>
          <w:rFonts w:asciiTheme="minorHAnsi" w:hAnsiTheme="minorHAnsi" w:cstheme="minorHAnsi"/>
          <w:sz w:val="22"/>
          <w:szCs w:val="22"/>
        </w:rPr>
        <w:t xml:space="preserve">Sekcja Administracyjno-Gospodarcza jest jednostką </w:t>
      </w:r>
      <w:r w:rsidR="00207F55">
        <w:rPr>
          <w:rFonts w:asciiTheme="minorHAnsi" w:hAnsiTheme="minorHAnsi" w:cstheme="minorHAnsi"/>
          <w:sz w:val="22"/>
          <w:szCs w:val="22"/>
        </w:rPr>
        <w:t xml:space="preserve">wchodzącą w skład Działu Administracji, </w:t>
      </w:r>
      <w:r w:rsidRPr="00A4762C">
        <w:rPr>
          <w:rFonts w:asciiTheme="minorHAnsi" w:hAnsiTheme="minorHAnsi" w:cstheme="minorHAnsi"/>
          <w:sz w:val="22"/>
          <w:szCs w:val="22"/>
        </w:rPr>
        <w:t>odpowiedzialną za:</w:t>
      </w:r>
    </w:p>
    <w:p w14:paraId="0C70AD01" w14:textId="77777777" w:rsidR="00322544" w:rsidRPr="00A4762C" w:rsidRDefault="00322544" w:rsidP="00120453">
      <w:pPr>
        <w:pStyle w:val="Akapitzlist"/>
        <w:numPr>
          <w:ilvl w:val="1"/>
          <w:numId w:val="5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zaopatrzenie, magazynowanie i dystrybuowanie wyposażenia i materiałów niezbędnych do funkcjonowania poszczególnych jednostek organizacyjnych ASP;</w:t>
      </w:r>
    </w:p>
    <w:p w14:paraId="59A9B9F5" w14:textId="77777777" w:rsidR="00322544" w:rsidRPr="00A4762C" w:rsidRDefault="00322544" w:rsidP="00120453">
      <w:pPr>
        <w:pStyle w:val="Akapitzlist"/>
        <w:numPr>
          <w:ilvl w:val="1"/>
          <w:numId w:val="5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prowadzenie ewidencji majątkowej;</w:t>
      </w:r>
    </w:p>
    <w:p w14:paraId="1FE24DE3" w14:textId="7768A774" w:rsidR="00F36007" w:rsidRPr="00A4762C" w:rsidRDefault="00322544" w:rsidP="00120453">
      <w:pPr>
        <w:pStyle w:val="Akapitzlist"/>
        <w:numPr>
          <w:ilvl w:val="1"/>
          <w:numId w:val="5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zarządzanie nieruchomościami oraz utrzymanie nieruchomości i wyposażenia ASP w należytym stanie, służącym realizacji zadań statutowych Uczelni i jej jednostek.</w:t>
      </w:r>
    </w:p>
    <w:p w14:paraId="12A4FE4C" w14:textId="77777777" w:rsidR="00322544" w:rsidRPr="00A4762C" w:rsidRDefault="00322544" w:rsidP="00890D7E">
      <w:pPr>
        <w:pStyle w:val="Akapitzlist"/>
        <w:numPr>
          <w:ilvl w:val="0"/>
          <w:numId w:val="191"/>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Do zadań Sekcji Administracyjno-Gospodarczej w szczególności należy: </w:t>
      </w:r>
    </w:p>
    <w:p w14:paraId="5EBC7510" w14:textId="09C9F612" w:rsidR="00322544" w:rsidRPr="00A4762C" w:rsidRDefault="00322544" w:rsidP="00120453">
      <w:pPr>
        <w:pStyle w:val="Akapitzlist"/>
        <w:numPr>
          <w:ilvl w:val="0"/>
          <w:numId w:val="5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zapewnienie zaopatrzenia jednostek organizacyjnych ASP w materiały ciągłego zużycia</w:t>
      </w:r>
      <w:r w:rsidR="008B407C">
        <w:rPr>
          <w:rFonts w:asciiTheme="minorHAnsi" w:hAnsiTheme="minorHAnsi" w:cstheme="minorHAnsi"/>
          <w:sz w:val="22"/>
          <w:szCs w:val="22"/>
        </w:rPr>
        <w:t>,</w:t>
      </w:r>
      <w:r w:rsidRPr="00A4762C">
        <w:rPr>
          <w:rFonts w:asciiTheme="minorHAnsi" w:hAnsiTheme="minorHAnsi" w:cstheme="minorHAnsi"/>
          <w:sz w:val="22"/>
          <w:szCs w:val="22"/>
        </w:rPr>
        <w:t xml:space="preserve"> w tym w szczególności: </w:t>
      </w:r>
    </w:p>
    <w:p w14:paraId="7EE3BD47" w14:textId="21295ACD" w:rsidR="00322544" w:rsidRPr="00A4762C" w:rsidRDefault="00322544" w:rsidP="00342416">
      <w:pPr>
        <w:pStyle w:val="Akapitzlist"/>
        <w:numPr>
          <w:ilvl w:val="2"/>
          <w:numId w:val="51"/>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sporządzanie planów zakupów na podstawie zapotrzebowania zgłoszonego przez poszczególne jednostki oraz określanie kosztów planowanych zakupów</w:t>
      </w:r>
      <w:r w:rsidR="00CA3F08">
        <w:rPr>
          <w:rFonts w:asciiTheme="minorHAnsi" w:hAnsiTheme="minorHAnsi" w:cstheme="minorHAnsi"/>
          <w:sz w:val="22"/>
          <w:szCs w:val="22"/>
        </w:rPr>
        <w:t>,</w:t>
      </w:r>
    </w:p>
    <w:p w14:paraId="01E13E2A" w14:textId="61327A0E" w:rsidR="00322544" w:rsidRPr="00A4762C" w:rsidRDefault="00322544" w:rsidP="00342416">
      <w:pPr>
        <w:pStyle w:val="Akapitzlist"/>
        <w:numPr>
          <w:ilvl w:val="2"/>
          <w:numId w:val="51"/>
        </w:numPr>
        <w:spacing w:line="276" w:lineRule="auto"/>
        <w:ind w:left="851" w:hanging="283"/>
        <w:jc w:val="both"/>
        <w:rPr>
          <w:rFonts w:asciiTheme="minorHAnsi" w:hAnsiTheme="minorHAnsi" w:cstheme="minorHAnsi"/>
          <w:strike/>
          <w:sz w:val="22"/>
          <w:szCs w:val="22"/>
        </w:rPr>
      </w:pPr>
      <w:r w:rsidRPr="00A4762C">
        <w:rPr>
          <w:rFonts w:asciiTheme="minorHAnsi" w:hAnsiTheme="minorHAnsi" w:cstheme="minorHAnsi"/>
          <w:sz w:val="22"/>
          <w:szCs w:val="22"/>
        </w:rPr>
        <w:t xml:space="preserve">realizacja </w:t>
      </w:r>
      <w:proofErr w:type="spellStart"/>
      <w:r w:rsidRPr="00A4762C">
        <w:rPr>
          <w:rFonts w:asciiTheme="minorHAnsi" w:hAnsiTheme="minorHAnsi" w:cstheme="minorHAnsi"/>
          <w:sz w:val="22"/>
          <w:szCs w:val="22"/>
        </w:rPr>
        <w:t>zapotrzebowań</w:t>
      </w:r>
      <w:proofErr w:type="spellEnd"/>
      <w:r w:rsidRPr="00A4762C">
        <w:rPr>
          <w:rFonts w:asciiTheme="minorHAnsi" w:hAnsiTheme="minorHAnsi" w:cstheme="minorHAnsi"/>
          <w:sz w:val="22"/>
          <w:szCs w:val="22"/>
        </w:rPr>
        <w:t xml:space="preserve"> jednostek organizacyjnych ASP na zakup wyposażenia pomieszczeń dydaktycznych i biurowych, materiałów eksploatacyjnych</w:t>
      </w:r>
      <w:r w:rsidR="00A56792" w:rsidRPr="00A4762C">
        <w:rPr>
          <w:rFonts w:asciiTheme="minorHAnsi" w:hAnsiTheme="minorHAnsi" w:cstheme="minorHAnsi"/>
          <w:sz w:val="22"/>
          <w:szCs w:val="22"/>
        </w:rPr>
        <w:t>,</w:t>
      </w:r>
      <w:r w:rsidRPr="00A4762C">
        <w:rPr>
          <w:rFonts w:asciiTheme="minorHAnsi" w:hAnsiTheme="minorHAnsi" w:cstheme="minorHAnsi"/>
          <w:sz w:val="22"/>
          <w:szCs w:val="22"/>
        </w:rPr>
        <w:t xml:space="preserve"> z wyłączeniem aparatury naukowo</w:t>
      </w:r>
      <w:r w:rsidR="00350770" w:rsidRPr="00A4762C">
        <w:rPr>
          <w:rFonts w:asciiTheme="minorHAnsi" w:hAnsiTheme="minorHAnsi" w:cstheme="minorHAnsi"/>
          <w:sz w:val="22"/>
          <w:szCs w:val="22"/>
        </w:rPr>
        <w:t xml:space="preserve">-badawczej oraz </w:t>
      </w:r>
      <w:r w:rsidR="00A56792" w:rsidRPr="00A4762C">
        <w:rPr>
          <w:rFonts w:asciiTheme="minorHAnsi" w:hAnsiTheme="minorHAnsi" w:cstheme="minorHAnsi"/>
          <w:sz w:val="22"/>
          <w:szCs w:val="22"/>
        </w:rPr>
        <w:t>materiałów specjalistycznych</w:t>
      </w:r>
      <w:r w:rsidR="003862F5" w:rsidRPr="00A4762C">
        <w:rPr>
          <w:rFonts w:asciiTheme="minorHAnsi" w:hAnsiTheme="minorHAnsi" w:cstheme="minorHAnsi"/>
          <w:sz w:val="22"/>
          <w:szCs w:val="22"/>
        </w:rPr>
        <w:t>;</w:t>
      </w:r>
    </w:p>
    <w:p w14:paraId="69C79567" w14:textId="77777777" w:rsidR="00322544" w:rsidRPr="00A4762C" w:rsidRDefault="00322544" w:rsidP="00120453">
      <w:pPr>
        <w:pStyle w:val="Akapitzlist"/>
        <w:numPr>
          <w:ilvl w:val="0"/>
          <w:numId w:val="5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zapewnienie jednostkom organizacyjnym ASP obsługi transportowej, w tym: </w:t>
      </w:r>
    </w:p>
    <w:p w14:paraId="28BB8FB9" w14:textId="4A8D2A3C" w:rsidR="00322544" w:rsidRPr="00A4762C" w:rsidRDefault="00322544" w:rsidP="00342416">
      <w:pPr>
        <w:pStyle w:val="Akapitzlist"/>
        <w:numPr>
          <w:ilvl w:val="0"/>
          <w:numId w:val="53"/>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przyjmowanie i zlecanie zgłoszeń dotyczących wyjazdów samochodem służbowym</w:t>
      </w:r>
      <w:r w:rsidR="00CA3F08">
        <w:rPr>
          <w:rFonts w:asciiTheme="minorHAnsi" w:hAnsiTheme="minorHAnsi" w:cstheme="minorHAnsi"/>
          <w:sz w:val="22"/>
          <w:szCs w:val="22"/>
        </w:rPr>
        <w:t>,</w:t>
      </w:r>
    </w:p>
    <w:p w14:paraId="3E8576FC" w14:textId="249A2FBE" w:rsidR="00322544" w:rsidRPr="00A4762C" w:rsidRDefault="00322544" w:rsidP="00342416">
      <w:pPr>
        <w:pStyle w:val="Akapitzlist"/>
        <w:numPr>
          <w:ilvl w:val="0"/>
          <w:numId w:val="53"/>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organizowanie i koordynacja pracy osób prowadzących pojazdy służbowe, rozliczanie zużycia paliwa i </w:t>
      </w:r>
      <w:r w:rsidR="00A56792" w:rsidRPr="00A4762C">
        <w:rPr>
          <w:rFonts w:asciiTheme="minorHAnsi" w:hAnsiTheme="minorHAnsi" w:cstheme="minorHAnsi"/>
          <w:sz w:val="22"/>
          <w:szCs w:val="22"/>
        </w:rPr>
        <w:t>kont</w:t>
      </w:r>
      <w:r w:rsidR="00350770" w:rsidRPr="00A4762C">
        <w:rPr>
          <w:rFonts w:asciiTheme="minorHAnsi" w:hAnsiTheme="minorHAnsi" w:cstheme="minorHAnsi"/>
          <w:sz w:val="22"/>
          <w:szCs w:val="22"/>
        </w:rPr>
        <w:t xml:space="preserve">rola zgodności z zapisami w </w:t>
      </w:r>
      <w:r w:rsidRPr="00A4762C">
        <w:rPr>
          <w:rFonts w:asciiTheme="minorHAnsi" w:hAnsiTheme="minorHAnsi" w:cstheme="minorHAnsi"/>
          <w:sz w:val="22"/>
          <w:szCs w:val="22"/>
        </w:rPr>
        <w:t>karcie drogowej</w:t>
      </w:r>
      <w:r w:rsidR="00CA3F08">
        <w:rPr>
          <w:rFonts w:asciiTheme="minorHAnsi" w:hAnsiTheme="minorHAnsi" w:cstheme="minorHAnsi"/>
          <w:sz w:val="22"/>
          <w:szCs w:val="22"/>
        </w:rPr>
        <w:t>,</w:t>
      </w:r>
    </w:p>
    <w:p w14:paraId="21328607" w14:textId="4A264DBC" w:rsidR="00322544" w:rsidRPr="00A4762C" w:rsidRDefault="00322544" w:rsidP="00342416">
      <w:pPr>
        <w:pStyle w:val="Akapitzlist"/>
        <w:numPr>
          <w:ilvl w:val="0"/>
          <w:numId w:val="53"/>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prowadzenie ewidencji pojazdów samochodowych oraz spraw związanych z przeglądami, naprawami, rejestracją i ubezpieczeniem pojazdów samochodowych</w:t>
      </w:r>
      <w:r w:rsidR="00CA3F08">
        <w:rPr>
          <w:rFonts w:asciiTheme="minorHAnsi" w:hAnsiTheme="minorHAnsi" w:cstheme="minorHAnsi"/>
          <w:sz w:val="22"/>
          <w:szCs w:val="22"/>
        </w:rPr>
        <w:t>,</w:t>
      </w:r>
    </w:p>
    <w:p w14:paraId="2A4C8446" w14:textId="77777777" w:rsidR="00322544" w:rsidRPr="00A4762C" w:rsidRDefault="00322544" w:rsidP="00342416">
      <w:pPr>
        <w:pStyle w:val="Akapitzlist"/>
        <w:numPr>
          <w:ilvl w:val="0"/>
          <w:numId w:val="53"/>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lastRenderedPageBreak/>
        <w:t xml:space="preserve">prowadzenie spraw związanych z zawieraniem i realizacją umów dotyczących korzystania z prywatnego środka komunikacji dla celów służbowych; </w:t>
      </w:r>
    </w:p>
    <w:p w14:paraId="61068F9D" w14:textId="77777777" w:rsidR="00E15DF9" w:rsidRDefault="00322544" w:rsidP="00120453">
      <w:pPr>
        <w:pStyle w:val="Akapitzlist"/>
        <w:numPr>
          <w:ilvl w:val="0"/>
          <w:numId w:val="52"/>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prowadzenie rejestru oraz kasacji wydawanych pieczątek i pieczęci dla poszczególnych jednostek; </w:t>
      </w:r>
    </w:p>
    <w:p w14:paraId="32C334AE" w14:textId="3CCCDE86" w:rsidR="008B407C" w:rsidRPr="00E15DF9" w:rsidRDefault="008B407C" w:rsidP="00120453">
      <w:pPr>
        <w:pStyle w:val="Akapitzlist"/>
        <w:numPr>
          <w:ilvl w:val="0"/>
          <w:numId w:val="52"/>
        </w:numPr>
        <w:spacing w:line="276" w:lineRule="auto"/>
        <w:ind w:left="567" w:hanging="283"/>
        <w:jc w:val="both"/>
        <w:rPr>
          <w:rFonts w:asciiTheme="minorHAnsi" w:hAnsiTheme="minorHAnsi" w:cstheme="minorHAnsi"/>
          <w:sz w:val="22"/>
          <w:szCs w:val="22"/>
        </w:rPr>
      </w:pPr>
      <w:r w:rsidRPr="00E15DF9">
        <w:rPr>
          <w:rFonts w:asciiTheme="minorHAnsi" w:hAnsiTheme="minorHAnsi" w:cstheme="minorHAnsi"/>
          <w:sz w:val="22"/>
        </w:rPr>
        <w:t>prowadzenie spraw związanych z gospodarką lokalami mieszkalnymi i użytkowymi ASP,</w:t>
      </w:r>
      <w:r w:rsidR="00E15DF9">
        <w:rPr>
          <w:rFonts w:asciiTheme="minorHAnsi" w:hAnsiTheme="minorHAnsi" w:cstheme="minorHAnsi"/>
          <w:sz w:val="22"/>
        </w:rPr>
        <w:t xml:space="preserve"> </w:t>
      </w:r>
      <w:r w:rsidRPr="00E15DF9">
        <w:rPr>
          <w:rFonts w:asciiTheme="minorHAnsi" w:hAnsiTheme="minorHAnsi" w:cstheme="minorHAnsi"/>
          <w:sz w:val="22"/>
        </w:rPr>
        <w:t>w</w:t>
      </w:r>
      <w:r w:rsidR="00E15DF9">
        <w:rPr>
          <w:rFonts w:asciiTheme="minorHAnsi" w:hAnsiTheme="minorHAnsi" w:cstheme="minorHAnsi"/>
          <w:sz w:val="22"/>
        </w:rPr>
        <w:t> </w:t>
      </w:r>
      <w:r w:rsidRPr="00E15DF9">
        <w:rPr>
          <w:rFonts w:asciiTheme="minorHAnsi" w:hAnsiTheme="minorHAnsi" w:cstheme="minorHAnsi"/>
          <w:sz w:val="22"/>
        </w:rPr>
        <w:t xml:space="preserve">szczególności: </w:t>
      </w:r>
    </w:p>
    <w:p w14:paraId="05C8D22E" w14:textId="3A810A9A" w:rsidR="008B407C" w:rsidRPr="00E15DF9" w:rsidRDefault="008B407C" w:rsidP="00342416">
      <w:pPr>
        <w:pStyle w:val="Akapitzlist"/>
        <w:numPr>
          <w:ilvl w:val="0"/>
          <w:numId w:val="199"/>
        </w:numPr>
        <w:spacing w:line="276" w:lineRule="auto"/>
        <w:ind w:left="851" w:hanging="283"/>
        <w:rPr>
          <w:rFonts w:asciiTheme="minorHAnsi" w:hAnsiTheme="minorHAnsi" w:cstheme="minorHAnsi"/>
          <w:sz w:val="22"/>
        </w:rPr>
      </w:pPr>
      <w:r w:rsidRPr="00E15DF9">
        <w:rPr>
          <w:rFonts w:asciiTheme="minorHAnsi" w:hAnsiTheme="minorHAnsi" w:cstheme="minorHAnsi"/>
          <w:sz w:val="22"/>
        </w:rPr>
        <w:t>naliczanie czynszów, opłat</w:t>
      </w:r>
      <w:r w:rsidR="00CA3F08">
        <w:rPr>
          <w:rFonts w:asciiTheme="minorHAnsi" w:hAnsiTheme="minorHAnsi" w:cstheme="minorHAnsi"/>
          <w:sz w:val="22"/>
        </w:rPr>
        <w:t>,</w:t>
      </w:r>
    </w:p>
    <w:p w14:paraId="0433CF75" w14:textId="03807F9B" w:rsidR="008B407C" w:rsidRPr="00E15DF9" w:rsidRDefault="008B407C" w:rsidP="00342416">
      <w:pPr>
        <w:pStyle w:val="Akapitzlist"/>
        <w:numPr>
          <w:ilvl w:val="0"/>
          <w:numId w:val="199"/>
        </w:numPr>
        <w:spacing w:line="276" w:lineRule="auto"/>
        <w:ind w:left="851" w:hanging="283"/>
        <w:jc w:val="both"/>
        <w:rPr>
          <w:rFonts w:asciiTheme="minorHAnsi" w:hAnsiTheme="minorHAnsi" w:cstheme="minorHAnsi"/>
          <w:sz w:val="22"/>
        </w:rPr>
      </w:pPr>
      <w:r w:rsidRPr="00E15DF9">
        <w:rPr>
          <w:rFonts w:asciiTheme="minorHAnsi" w:hAnsiTheme="minorHAnsi" w:cstheme="minorHAnsi"/>
          <w:sz w:val="22"/>
        </w:rPr>
        <w:t>sprawowanie kontroli nad lokalami</w:t>
      </w:r>
      <w:r w:rsidR="00CA3F08">
        <w:rPr>
          <w:rFonts w:asciiTheme="minorHAnsi" w:hAnsiTheme="minorHAnsi" w:cstheme="minorHAnsi"/>
          <w:sz w:val="22"/>
        </w:rPr>
        <w:t>,</w:t>
      </w:r>
    </w:p>
    <w:p w14:paraId="52AA7D71" w14:textId="73ABFF9F" w:rsidR="008B407C" w:rsidRPr="00E15DF9" w:rsidRDefault="008B407C" w:rsidP="00342416">
      <w:pPr>
        <w:pStyle w:val="Akapitzlist"/>
        <w:numPr>
          <w:ilvl w:val="0"/>
          <w:numId w:val="199"/>
        </w:numPr>
        <w:spacing w:line="276" w:lineRule="auto"/>
        <w:ind w:left="851" w:hanging="283"/>
        <w:jc w:val="both"/>
        <w:rPr>
          <w:rFonts w:asciiTheme="minorHAnsi" w:hAnsiTheme="minorHAnsi" w:cstheme="minorHAnsi"/>
          <w:sz w:val="22"/>
        </w:rPr>
      </w:pPr>
      <w:r w:rsidRPr="00E15DF9">
        <w:rPr>
          <w:rFonts w:asciiTheme="minorHAnsi" w:hAnsiTheme="minorHAnsi" w:cstheme="minorHAnsi"/>
          <w:sz w:val="22"/>
        </w:rPr>
        <w:t>współdziałanie z kierownikami obiektów ASP w sprawach warunków wynajmu pomieszczeń użytkowych</w:t>
      </w:r>
      <w:r w:rsidR="00CA3F08">
        <w:rPr>
          <w:rFonts w:asciiTheme="minorHAnsi" w:hAnsiTheme="minorHAnsi" w:cstheme="minorHAnsi"/>
          <w:sz w:val="22"/>
        </w:rPr>
        <w:t>,</w:t>
      </w:r>
    </w:p>
    <w:p w14:paraId="719B2BE5" w14:textId="287A7E4F" w:rsidR="008B407C" w:rsidRPr="00E15DF9" w:rsidRDefault="008B407C" w:rsidP="00342416">
      <w:pPr>
        <w:pStyle w:val="Akapitzlist"/>
        <w:numPr>
          <w:ilvl w:val="0"/>
          <w:numId w:val="199"/>
        </w:numPr>
        <w:spacing w:line="276" w:lineRule="auto"/>
        <w:ind w:left="851" w:hanging="283"/>
        <w:jc w:val="both"/>
        <w:rPr>
          <w:rFonts w:asciiTheme="minorHAnsi" w:hAnsiTheme="minorHAnsi" w:cstheme="minorHAnsi"/>
          <w:sz w:val="22"/>
        </w:rPr>
      </w:pPr>
      <w:r w:rsidRPr="00E15DF9">
        <w:rPr>
          <w:rFonts w:asciiTheme="minorHAnsi" w:hAnsiTheme="minorHAnsi" w:cstheme="minorHAnsi"/>
          <w:sz w:val="22"/>
        </w:rPr>
        <w:t>wystawianie faktur za wynajmowane pomieszczenia i powierzchnie</w:t>
      </w:r>
      <w:r w:rsidR="00CA3F08">
        <w:rPr>
          <w:rFonts w:asciiTheme="minorHAnsi" w:hAnsiTheme="minorHAnsi" w:cstheme="minorHAnsi"/>
          <w:sz w:val="22"/>
        </w:rPr>
        <w:t>,</w:t>
      </w:r>
      <w:r w:rsidR="00CA3F08" w:rsidRPr="00E15DF9">
        <w:rPr>
          <w:rFonts w:asciiTheme="minorHAnsi" w:hAnsiTheme="minorHAnsi" w:cstheme="minorHAnsi"/>
          <w:sz w:val="22"/>
        </w:rPr>
        <w:t xml:space="preserve"> </w:t>
      </w:r>
    </w:p>
    <w:p w14:paraId="68EFD3D8" w14:textId="77777777" w:rsidR="008B407C" w:rsidRPr="00E15DF9" w:rsidRDefault="008B407C" w:rsidP="00342416">
      <w:pPr>
        <w:pStyle w:val="Akapitzlist"/>
        <w:numPr>
          <w:ilvl w:val="0"/>
          <w:numId w:val="199"/>
        </w:numPr>
        <w:spacing w:line="276" w:lineRule="auto"/>
        <w:ind w:left="851" w:hanging="283"/>
        <w:jc w:val="both"/>
        <w:rPr>
          <w:rFonts w:asciiTheme="minorHAnsi" w:hAnsiTheme="minorHAnsi" w:cstheme="minorHAnsi"/>
          <w:sz w:val="22"/>
        </w:rPr>
      </w:pPr>
      <w:r w:rsidRPr="00E15DF9">
        <w:rPr>
          <w:rFonts w:asciiTheme="minorHAnsi" w:hAnsiTheme="minorHAnsi" w:cstheme="minorHAnsi"/>
          <w:sz w:val="22"/>
        </w:rPr>
        <w:t xml:space="preserve">prowadzenie ewidencji dotyczącej realizacji zakupów i dostaw, pełnej dokumentacji wniosków, zamówień i kopii faktur; </w:t>
      </w:r>
    </w:p>
    <w:p w14:paraId="539EF5C9" w14:textId="77777777" w:rsidR="008B407C" w:rsidRPr="00E15DF9" w:rsidRDefault="008B407C" w:rsidP="00120453">
      <w:pPr>
        <w:pStyle w:val="Akapitzlist"/>
        <w:numPr>
          <w:ilvl w:val="0"/>
          <w:numId w:val="52"/>
        </w:numPr>
        <w:spacing w:line="276" w:lineRule="auto"/>
        <w:ind w:left="567" w:hanging="283"/>
        <w:jc w:val="both"/>
        <w:rPr>
          <w:rFonts w:asciiTheme="minorHAnsi" w:hAnsiTheme="minorHAnsi" w:cstheme="minorHAnsi"/>
          <w:sz w:val="22"/>
        </w:rPr>
      </w:pPr>
      <w:r w:rsidRPr="00E15DF9">
        <w:rPr>
          <w:rFonts w:asciiTheme="minorHAnsi" w:hAnsiTheme="minorHAnsi" w:cstheme="minorHAnsi"/>
          <w:sz w:val="22"/>
        </w:rPr>
        <w:t xml:space="preserve">nadzór nad rozliczaniem kosztów energii cieplnej, elektrycznej, wody, gazu; </w:t>
      </w:r>
    </w:p>
    <w:p w14:paraId="29E44C1A" w14:textId="2CE95571" w:rsidR="008B407C" w:rsidRPr="00F34CC8" w:rsidRDefault="008B407C" w:rsidP="00120453">
      <w:pPr>
        <w:pStyle w:val="Akapitzlist"/>
        <w:numPr>
          <w:ilvl w:val="0"/>
          <w:numId w:val="52"/>
        </w:numPr>
        <w:spacing w:line="276" w:lineRule="auto"/>
        <w:ind w:left="567" w:hanging="283"/>
        <w:jc w:val="both"/>
        <w:rPr>
          <w:rFonts w:asciiTheme="minorHAnsi" w:hAnsiTheme="minorHAnsi" w:cstheme="minorHAnsi"/>
          <w:sz w:val="22"/>
        </w:rPr>
      </w:pPr>
      <w:r w:rsidRPr="00F34CC8">
        <w:rPr>
          <w:rFonts w:asciiTheme="minorHAnsi" w:hAnsiTheme="minorHAnsi" w:cstheme="minorHAnsi"/>
          <w:sz w:val="22"/>
        </w:rPr>
        <w:t>podpisywanie kart obiegowych (weryfikacja rozliczenia się przez pracownika z posiadanego majątku</w:t>
      </w:r>
      <w:r w:rsidR="00F34CC8" w:rsidRPr="00F34CC8">
        <w:rPr>
          <w:rFonts w:asciiTheme="minorHAnsi" w:hAnsiTheme="minorHAnsi" w:cstheme="minorHAnsi"/>
          <w:sz w:val="22"/>
        </w:rPr>
        <w:t xml:space="preserve">, </w:t>
      </w:r>
      <w:r w:rsidRPr="00F34CC8">
        <w:rPr>
          <w:rFonts w:asciiTheme="minorHAnsi" w:hAnsiTheme="minorHAnsi" w:cstheme="minorHAnsi"/>
          <w:sz w:val="22"/>
        </w:rPr>
        <w:t xml:space="preserve">w przypadku rozwiązania umowy o pracę); </w:t>
      </w:r>
    </w:p>
    <w:p w14:paraId="36484CF9" w14:textId="77777777" w:rsidR="008B407C" w:rsidRPr="00E15DF9" w:rsidRDefault="008B407C" w:rsidP="00120453">
      <w:pPr>
        <w:pStyle w:val="Akapitzlist"/>
        <w:numPr>
          <w:ilvl w:val="0"/>
          <w:numId w:val="52"/>
        </w:numPr>
        <w:spacing w:line="276" w:lineRule="auto"/>
        <w:ind w:left="567" w:hanging="283"/>
        <w:jc w:val="both"/>
        <w:rPr>
          <w:rFonts w:asciiTheme="minorHAnsi" w:hAnsiTheme="minorHAnsi" w:cstheme="minorHAnsi"/>
          <w:sz w:val="22"/>
        </w:rPr>
      </w:pPr>
      <w:r w:rsidRPr="00E15DF9">
        <w:rPr>
          <w:rFonts w:asciiTheme="minorHAnsi" w:hAnsiTheme="minorHAnsi" w:cstheme="minorHAnsi"/>
          <w:sz w:val="22"/>
        </w:rPr>
        <w:t xml:space="preserve">współorganizacja inauguracji roku akademickiego oraz innych uroczystości o charakterze ogólnouczelnianym; </w:t>
      </w:r>
    </w:p>
    <w:p w14:paraId="21F71D13" w14:textId="2094A430" w:rsidR="008B407C" w:rsidRPr="00F34CC8" w:rsidRDefault="008B407C" w:rsidP="00120453">
      <w:pPr>
        <w:pStyle w:val="Akapitzlist"/>
        <w:numPr>
          <w:ilvl w:val="0"/>
          <w:numId w:val="52"/>
        </w:numPr>
        <w:spacing w:line="276" w:lineRule="auto"/>
        <w:ind w:left="567" w:hanging="283"/>
        <w:jc w:val="both"/>
        <w:rPr>
          <w:rFonts w:asciiTheme="minorHAnsi" w:hAnsiTheme="minorHAnsi" w:cstheme="minorHAnsi"/>
          <w:sz w:val="22"/>
        </w:rPr>
      </w:pPr>
      <w:r w:rsidRPr="00F34CC8">
        <w:rPr>
          <w:rFonts w:asciiTheme="minorHAnsi" w:hAnsiTheme="minorHAnsi" w:cstheme="minorHAnsi"/>
          <w:sz w:val="22"/>
        </w:rPr>
        <w:t xml:space="preserve">obsługa </w:t>
      </w:r>
      <w:r w:rsidR="00CA3F08">
        <w:rPr>
          <w:rFonts w:asciiTheme="minorHAnsi" w:hAnsiTheme="minorHAnsi" w:cstheme="minorHAnsi"/>
          <w:sz w:val="22"/>
        </w:rPr>
        <w:t xml:space="preserve">techniczna posiedzeń </w:t>
      </w:r>
      <w:r w:rsidRPr="00F34CC8">
        <w:rPr>
          <w:rFonts w:asciiTheme="minorHAnsi" w:hAnsiTheme="minorHAnsi" w:cstheme="minorHAnsi"/>
          <w:sz w:val="22"/>
        </w:rPr>
        <w:t>Senatu, komisji</w:t>
      </w:r>
      <w:r w:rsidR="00CA3F08">
        <w:rPr>
          <w:rFonts w:asciiTheme="minorHAnsi" w:hAnsiTheme="minorHAnsi" w:cstheme="minorHAnsi"/>
          <w:sz w:val="22"/>
        </w:rPr>
        <w:t xml:space="preserve">, </w:t>
      </w:r>
      <w:r w:rsidRPr="00F34CC8">
        <w:rPr>
          <w:rFonts w:asciiTheme="minorHAnsi" w:hAnsiTheme="minorHAnsi" w:cstheme="minorHAnsi"/>
          <w:sz w:val="22"/>
        </w:rPr>
        <w:t xml:space="preserve">szkoleń </w:t>
      </w:r>
      <w:r w:rsidR="00CA3F08">
        <w:rPr>
          <w:rFonts w:asciiTheme="minorHAnsi" w:hAnsiTheme="minorHAnsi" w:cstheme="minorHAnsi"/>
          <w:sz w:val="22"/>
        </w:rPr>
        <w:t xml:space="preserve">oraz innych spotkań organizowanych </w:t>
      </w:r>
      <w:r w:rsidRPr="00F34CC8">
        <w:rPr>
          <w:rFonts w:asciiTheme="minorHAnsi" w:hAnsiTheme="minorHAnsi" w:cstheme="minorHAnsi"/>
          <w:sz w:val="22"/>
        </w:rPr>
        <w:t>w budynkach</w:t>
      </w:r>
      <w:r w:rsidR="00F34CC8">
        <w:rPr>
          <w:rFonts w:asciiTheme="minorHAnsi" w:hAnsiTheme="minorHAnsi" w:cstheme="minorHAnsi"/>
          <w:sz w:val="22"/>
        </w:rPr>
        <w:t xml:space="preserve"> </w:t>
      </w:r>
      <w:r w:rsidRPr="00F34CC8">
        <w:rPr>
          <w:rFonts w:asciiTheme="minorHAnsi" w:hAnsiTheme="minorHAnsi" w:cstheme="minorHAnsi"/>
          <w:sz w:val="22"/>
        </w:rPr>
        <w:t>przy ul. Krakowskie Przedmieście 5;</w:t>
      </w:r>
    </w:p>
    <w:p w14:paraId="2023354D" w14:textId="77777777" w:rsidR="008B407C" w:rsidRPr="00E15DF9" w:rsidRDefault="008B407C" w:rsidP="00120453">
      <w:pPr>
        <w:pStyle w:val="Akapitzlist"/>
        <w:numPr>
          <w:ilvl w:val="0"/>
          <w:numId w:val="52"/>
        </w:numPr>
        <w:spacing w:line="276" w:lineRule="auto"/>
        <w:ind w:left="567" w:hanging="283"/>
        <w:jc w:val="both"/>
        <w:rPr>
          <w:rFonts w:asciiTheme="minorHAnsi" w:hAnsiTheme="minorHAnsi" w:cstheme="minorHAnsi"/>
          <w:sz w:val="22"/>
        </w:rPr>
      </w:pPr>
      <w:r w:rsidRPr="00E15DF9">
        <w:rPr>
          <w:rFonts w:asciiTheme="minorHAnsi" w:hAnsiTheme="minorHAnsi" w:cstheme="minorHAnsi"/>
          <w:sz w:val="22"/>
        </w:rPr>
        <w:t>utrzymywanie we właściwym stanie strojów ceremonialnych i udostępnianie ich władzom Uczelni;</w:t>
      </w:r>
    </w:p>
    <w:p w14:paraId="01C084D2" w14:textId="77777777" w:rsidR="008B407C" w:rsidRPr="00E15DF9" w:rsidRDefault="008B407C" w:rsidP="00BB1E37">
      <w:pPr>
        <w:pStyle w:val="Akapitzlist"/>
        <w:numPr>
          <w:ilvl w:val="0"/>
          <w:numId w:val="52"/>
        </w:numPr>
        <w:spacing w:line="276" w:lineRule="auto"/>
        <w:ind w:left="709" w:hanging="425"/>
        <w:jc w:val="both"/>
        <w:rPr>
          <w:rFonts w:asciiTheme="minorHAnsi" w:hAnsiTheme="minorHAnsi" w:cstheme="minorHAnsi"/>
          <w:sz w:val="22"/>
        </w:rPr>
      </w:pPr>
      <w:r w:rsidRPr="00E15DF9">
        <w:rPr>
          <w:rFonts w:asciiTheme="minorHAnsi" w:hAnsiTheme="minorHAnsi" w:cstheme="minorHAnsi"/>
          <w:sz w:val="22"/>
        </w:rPr>
        <w:t xml:space="preserve">organizacja przeprowadzek na potrzeby jednostek organizacyjnych ASP; </w:t>
      </w:r>
    </w:p>
    <w:p w14:paraId="51B42875" w14:textId="1C8B52F0" w:rsidR="008B407C" w:rsidRPr="00E15DF9" w:rsidRDefault="008B407C" w:rsidP="00BB1E37">
      <w:pPr>
        <w:pStyle w:val="Akapitzlist"/>
        <w:numPr>
          <w:ilvl w:val="0"/>
          <w:numId w:val="52"/>
        </w:numPr>
        <w:spacing w:line="276" w:lineRule="auto"/>
        <w:ind w:left="709" w:hanging="425"/>
        <w:jc w:val="both"/>
        <w:rPr>
          <w:rFonts w:asciiTheme="minorHAnsi" w:hAnsiTheme="minorHAnsi" w:cstheme="minorHAnsi"/>
          <w:sz w:val="22"/>
        </w:rPr>
      </w:pPr>
      <w:r w:rsidRPr="00E15DF9">
        <w:rPr>
          <w:rFonts w:asciiTheme="minorHAnsi" w:hAnsiTheme="minorHAnsi" w:cstheme="minorHAnsi"/>
          <w:sz w:val="22"/>
        </w:rPr>
        <w:t xml:space="preserve">współpraca ze wspólnotami </w:t>
      </w:r>
      <w:r w:rsidR="00CA3F08">
        <w:rPr>
          <w:rFonts w:asciiTheme="minorHAnsi" w:hAnsiTheme="minorHAnsi" w:cstheme="minorHAnsi"/>
          <w:sz w:val="22"/>
        </w:rPr>
        <w:t xml:space="preserve">mieszkaniowymi </w:t>
      </w:r>
      <w:r w:rsidRPr="00E15DF9">
        <w:rPr>
          <w:rFonts w:asciiTheme="minorHAnsi" w:hAnsiTheme="minorHAnsi" w:cstheme="minorHAnsi"/>
          <w:sz w:val="22"/>
        </w:rPr>
        <w:t>usytuowanymi na terenie Uczelni;</w:t>
      </w:r>
    </w:p>
    <w:p w14:paraId="0780E4E1" w14:textId="77777777" w:rsidR="008B407C" w:rsidRPr="00E15DF9" w:rsidRDefault="008B407C" w:rsidP="00BB1E37">
      <w:pPr>
        <w:pStyle w:val="Akapitzlist"/>
        <w:numPr>
          <w:ilvl w:val="0"/>
          <w:numId w:val="52"/>
        </w:numPr>
        <w:spacing w:line="276" w:lineRule="auto"/>
        <w:ind w:left="709" w:hanging="425"/>
        <w:jc w:val="both"/>
        <w:rPr>
          <w:rFonts w:asciiTheme="minorHAnsi" w:hAnsiTheme="minorHAnsi" w:cstheme="minorHAnsi"/>
          <w:sz w:val="22"/>
        </w:rPr>
      </w:pPr>
      <w:r w:rsidRPr="00E15DF9">
        <w:rPr>
          <w:rFonts w:asciiTheme="minorHAnsi" w:hAnsiTheme="minorHAnsi" w:cstheme="minorHAnsi"/>
          <w:sz w:val="22"/>
        </w:rPr>
        <w:t xml:space="preserve">prowadzenie ewidencji majątku trwałego w systemie finansowo-księgowym Uczelni: </w:t>
      </w:r>
    </w:p>
    <w:p w14:paraId="76D94415" w14:textId="016B91B8" w:rsidR="008B407C" w:rsidRPr="00E15DF9" w:rsidRDefault="008B407C" w:rsidP="00342416">
      <w:pPr>
        <w:pStyle w:val="Akapitzlist"/>
        <w:numPr>
          <w:ilvl w:val="0"/>
          <w:numId w:val="200"/>
        </w:numPr>
        <w:spacing w:line="276" w:lineRule="auto"/>
        <w:ind w:left="851" w:hanging="283"/>
        <w:jc w:val="both"/>
        <w:rPr>
          <w:rFonts w:asciiTheme="minorHAnsi" w:hAnsiTheme="minorHAnsi" w:cstheme="minorHAnsi"/>
          <w:sz w:val="22"/>
        </w:rPr>
      </w:pPr>
      <w:r w:rsidRPr="00E15DF9">
        <w:rPr>
          <w:rFonts w:asciiTheme="minorHAnsi" w:hAnsiTheme="minorHAnsi" w:cstheme="minorHAnsi"/>
          <w:sz w:val="22"/>
        </w:rPr>
        <w:t>prowadzenie ksiąg inwentarzowych w formie elektronicznej (środki trwałe, wartości niematerialne i prawne, wyposażenie, środki trwałe dzierżawione, w tym aparatura badawcza),</w:t>
      </w:r>
    </w:p>
    <w:p w14:paraId="09080B24" w14:textId="16C1EFE0" w:rsidR="00F34CC8" w:rsidRDefault="008B407C" w:rsidP="00342416">
      <w:pPr>
        <w:pStyle w:val="Akapitzlist"/>
        <w:numPr>
          <w:ilvl w:val="0"/>
          <w:numId w:val="200"/>
        </w:numPr>
        <w:spacing w:line="276" w:lineRule="auto"/>
        <w:ind w:left="851" w:hanging="283"/>
        <w:jc w:val="both"/>
        <w:rPr>
          <w:rFonts w:asciiTheme="minorHAnsi" w:hAnsiTheme="minorHAnsi" w:cstheme="minorHAnsi"/>
          <w:sz w:val="22"/>
        </w:rPr>
      </w:pPr>
      <w:r w:rsidRPr="00E15DF9">
        <w:rPr>
          <w:rFonts w:asciiTheme="minorHAnsi" w:hAnsiTheme="minorHAnsi" w:cstheme="minorHAnsi"/>
          <w:sz w:val="22"/>
        </w:rPr>
        <w:t>sporządzanie dokumentów OT oraz dokumentów zwiększenia wartości MT</w:t>
      </w:r>
      <w:r w:rsidR="00CA3F08">
        <w:rPr>
          <w:rFonts w:asciiTheme="minorHAnsi" w:hAnsiTheme="minorHAnsi" w:cstheme="minorHAnsi"/>
          <w:sz w:val="22"/>
        </w:rPr>
        <w:t>,</w:t>
      </w:r>
    </w:p>
    <w:p w14:paraId="46FCAD06" w14:textId="39FBB97F" w:rsidR="008B407C" w:rsidRPr="00F34CC8" w:rsidRDefault="008B407C" w:rsidP="00342416">
      <w:pPr>
        <w:pStyle w:val="Akapitzlist"/>
        <w:numPr>
          <w:ilvl w:val="0"/>
          <w:numId w:val="200"/>
        </w:numPr>
        <w:spacing w:line="276" w:lineRule="auto"/>
        <w:ind w:left="851" w:hanging="283"/>
        <w:jc w:val="both"/>
        <w:rPr>
          <w:rFonts w:asciiTheme="minorHAnsi" w:hAnsiTheme="minorHAnsi" w:cstheme="minorHAnsi"/>
          <w:sz w:val="22"/>
        </w:rPr>
      </w:pPr>
      <w:r w:rsidRPr="00F34CC8">
        <w:rPr>
          <w:rFonts w:asciiTheme="minorHAnsi" w:hAnsiTheme="minorHAnsi" w:cstheme="minorHAnsi"/>
          <w:sz w:val="22"/>
        </w:rPr>
        <w:t xml:space="preserve">oznakowanie składników majątkowych; </w:t>
      </w:r>
    </w:p>
    <w:p w14:paraId="6686ACB9" w14:textId="77777777" w:rsidR="008B407C" w:rsidRPr="00E15DF9" w:rsidRDefault="008B407C" w:rsidP="00BB1E37">
      <w:pPr>
        <w:pStyle w:val="Akapitzlist"/>
        <w:numPr>
          <w:ilvl w:val="0"/>
          <w:numId w:val="52"/>
        </w:numPr>
        <w:spacing w:line="276" w:lineRule="auto"/>
        <w:ind w:left="709" w:hanging="425"/>
        <w:jc w:val="both"/>
        <w:rPr>
          <w:rFonts w:asciiTheme="minorHAnsi" w:hAnsiTheme="minorHAnsi" w:cstheme="minorHAnsi"/>
          <w:sz w:val="22"/>
        </w:rPr>
      </w:pPr>
      <w:r w:rsidRPr="00E15DF9">
        <w:rPr>
          <w:rFonts w:asciiTheme="minorHAnsi" w:hAnsiTheme="minorHAnsi" w:cstheme="minorHAnsi"/>
          <w:sz w:val="22"/>
        </w:rPr>
        <w:t xml:space="preserve">prowadzenie kontroli w zakresie gospodarki majątkowej; </w:t>
      </w:r>
    </w:p>
    <w:p w14:paraId="579D2479" w14:textId="77777777" w:rsidR="008B407C" w:rsidRPr="00E15DF9" w:rsidRDefault="008B407C" w:rsidP="00BB1E37">
      <w:pPr>
        <w:pStyle w:val="Akapitzlist"/>
        <w:numPr>
          <w:ilvl w:val="0"/>
          <w:numId w:val="52"/>
        </w:numPr>
        <w:spacing w:line="276" w:lineRule="auto"/>
        <w:ind w:left="709" w:hanging="425"/>
        <w:jc w:val="both"/>
        <w:rPr>
          <w:rFonts w:asciiTheme="minorHAnsi" w:hAnsiTheme="minorHAnsi" w:cstheme="minorHAnsi"/>
          <w:sz w:val="22"/>
        </w:rPr>
      </w:pPr>
      <w:r w:rsidRPr="00E15DF9">
        <w:rPr>
          <w:rFonts w:asciiTheme="minorHAnsi" w:hAnsiTheme="minorHAnsi" w:cstheme="minorHAnsi"/>
          <w:sz w:val="22"/>
        </w:rPr>
        <w:t xml:space="preserve">uzgodnienia stanów inwentarzowych z Kwesturą; </w:t>
      </w:r>
    </w:p>
    <w:p w14:paraId="428D2C0B" w14:textId="77777777" w:rsidR="008B407C" w:rsidRPr="00E15DF9" w:rsidRDefault="008B407C" w:rsidP="00BB1E37">
      <w:pPr>
        <w:pStyle w:val="Akapitzlist"/>
        <w:numPr>
          <w:ilvl w:val="0"/>
          <w:numId w:val="52"/>
        </w:numPr>
        <w:spacing w:line="276" w:lineRule="auto"/>
        <w:ind w:left="709" w:hanging="425"/>
        <w:jc w:val="both"/>
        <w:rPr>
          <w:rFonts w:asciiTheme="minorHAnsi" w:hAnsiTheme="minorHAnsi" w:cstheme="minorHAnsi"/>
          <w:sz w:val="22"/>
        </w:rPr>
      </w:pPr>
      <w:r w:rsidRPr="00E15DF9">
        <w:rPr>
          <w:rFonts w:asciiTheme="minorHAnsi" w:hAnsiTheme="minorHAnsi" w:cstheme="minorHAnsi"/>
          <w:sz w:val="22"/>
        </w:rPr>
        <w:t xml:space="preserve">sporządzanie rocznych planów inwentaryzacyjnych zgodnie z obowiązującymi przepisami oraz rocznych sprawozdań; </w:t>
      </w:r>
    </w:p>
    <w:p w14:paraId="3CDF8607" w14:textId="77777777" w:rsidR="008B407C" w:rsidRPr="00E15DF9" w:rsidRDefault="008B407C" w:rsidP="00BB1E37">
      <w:pPr>
        <w:pStyle w:val="Akapitzlist"/>
        <w:numPr>
          <w:ilvl w:val="0"/>
          <w:numId w:val="52"/>
        </w:numPr>
        <w:spacing w:line="276" w:lineRule="auto"/>
        <w:ind w:left="709" w:hanging="425"/>
        <w:jc w:val="both"/>
        <w:rPr>
          <w:rFonts w:asciiTheme="minorHAnsi" w:hAnsiTheme="minorHAnsi" w:cstheme="minorHAnsi"/>
          <w:sz w:val="22"/>
        </w:rPr>
      </w:pPr>
      <w:r w:rsidRPr="00E15DF9">
        <w:rPr>
          <w:rFonts w:asciiTheme="minorHAnsi" w:hAnsiTheme="minorHAnsi" w:cstheme="minorHAnsi"/>
          <w:sz w:val="22"/>
        </w:rPr>
        <w:t xml:space="preserve">sporządzanie spisów inwentaryzacyjnych: </w:t>
      </w:r>
    </w:p>
    <w:p w14:paraId="662580D3" w14:textId="291C286A" w:rsidR="008B407C" w:rsidRPr="00E15DF9" w:rsidRDefault="008B407C" w:rsidP="00342416">
      <w:pPr>
        <w:pStyle w:val="Akapitzlist"/>
        <w:numPr>
          <w:ilvl w:val="0"/>
          <w:numId w:val="201"/>
        </w:numPr>
        <w:spacing w:line="276" w:lineRule="auto"/>
        <w:ind w:left="851" w:hanging="283"/>
        <w:jc w:val="both"/>
        <w:rPr>
          <w:rFonts w:asciiTheme="minorHAnsi" w:hAnsiTheme="minorHAnsi" w:cstheme="minorHAnsi"/>
          <w:sz w:val="22"/>
        </w:rPr>
      </w:pPr>
      <w:r w:rsidRPr="00E15DF9">
        <w:rPr>
          <w:rFonts w:asciiTheme="minorHAnsi" w:hAnsiTheme="minorHAnsi" w:cstheme="minorHAnsi"/>
          <w:sz w:val="22"/>
        </w:rPr>
        <w:t>kontrolnych i zdawczo-odbiorczych</w:t>
      </w:r>
      <w:r w:rsidR="00CA3F08">
        <w:rPr>
          <w:rFonts w:asciiTheme="minorHAnsi" w:hAnsiTheme="minorHAnsi" w:cstheme="minorHAnsi"/>
          <w:sz w:val="22"/>
        </w:rPr>
        <w:t>,</w:t>
      </w:r>
    </w:p>
    <w:p w14:paraId="47CC0707" w14:textId="77777777" w:rsidR="008B407C" w:rsidRPr="00E15DF9" w:rsidRDefault="008B407C" w:rsidP="00342416">
      <w:pPr>
        <w:pStyle w:val="Akapitzlist"/>
        <w:numPr>
          <w:ilvl w:val="0"/>
          <w:numId w:val="201"/>
        </w:numPr>
        <w:spacing w:line="276" w:lineRule="auto"/>
        <w:ind w:left="851" w:hanging="283"/>
        <w:jc w:val="both"/>
        <w:rPr>
          <w:rFonts w:asciiTheme="minorHAnsi" w:hAnsiTheme="minorHAnsi" w:cstheme="minorHAnsi"/>
          <w:sz w:val="22"/>
        </w:rPr>
      </w:pPr>
      <w:r w:rsidRPr="00E15DF9">
        <w:rPr>
          <w:rFonts w:asciiTheme="minorHAnsi" w:hAnsiTheme="minorHAnsi" w:cstheme="minorHAnsi"/>
          <w:sz w:val="22"/>
        </w:rPr>
        <w:t xml:space="preserve">druków ścisłego zarachowania na wniosek osób odpowiedzialnych; </w:t>
      </w:r>
    </w:p>
    <w:p w14:paraId="7936725A" w14:textId="77777777" w:rsidR="008B407C" w:rsidRPr="00E15DF9" w:rsidRDefault="008B407C" w:rsidP="00BB1E37">
      <w:pPr>
        <w:pStyle w:val="Akapitzlist"/>
        <w:numPr>
          <w:ilvl w:val="0"/>
          <w:numId w:val="52"/>
        </w:numPr>
        <w:spacing w:line="276" w:lineRule="auto"/>
        <w:ind w:left="709" w:hanging="425"/>
        <w:jc w:val="both"/>
        <w:rPr>
          <w:rFonts w:asciiTheme="minorHAnsi" w:hAnsiTheme="minorHAnsi" w:cstheme="minorHAnsi"/>
          <w:sz w:val="22"/>
        </w:rPr>
      </w:pPr>
      <w:r w:rsidRPr="00E15DF9">
        <w:rPr>
          <w:rFonts w:asciiTheme="minorHAnsi" w:hAnsiTheme="minorHAnsi" w:cstheme="minorHAnsi"/>
          <w:sz w:val="22"/>
        </w:rPr>
        <w:t xml:space="preserve">przeprowadzanie spisów inwentaryzacyjnych na koniec okresu sprawozdawczego według obowiązujących przepisów; </w:t>
      </w:r>
    </w:p>
    <w:p w14:paraId="38CDEC98" w14:textId="77777777" w:rsidR="008B407C" w:rsidRPr="00E15DF9" w:rsidRDefault="008B407C" w:rsidP="00BB1E37">
      <w:pPr>
        <w:pStyle w:val="Akapitzlist"/>
        <w:numPr>
          <w:ilvl w:val="0"/>
          <w:numId w:val="52"/>
        </w:numPr>
        <w:spacing w:line="276" w:lineRule="auto"/>
        <w:ind w:left="709" w:hanging="425"/>
        <w:jc w:val="both"/>
        <w:rPr>
          <w:rFonts w:asciiTheme="minorHAnsi" w:hAnsiTheme="minorHAnsi" w:cstheme="minorHAnsi"/>
          <w:sz w:val="22"/>
        </w:rPr>
      </w:pPr>
      <w:r w:rsidRPr="00E15DF9">
        <w:rPr>
          <w:rFonts w:asciiTheme="minorHAnsi" w:hAnsiTheme="minorHAnsi" w:cstheme="minorHAnsi"/>
          <w:sz w:val="22"/>
        </w:rPr>
        <w:t xml:space="preserve">wystawienie protokołów przekazania-przyjęcia składników majątku trwałego oraz protokołów zmiany miejsca użytkowania składników majątku trwałego; </w:t>
      </w:r>
    </w:p>
    <w:p w14:paraId="4EFA4D79" w14:textId="77777777" w:rsidR="008B407C" w:rsidRPr="00E15DF9" w:rsidRDefault="008B407C" w:rsidP="00BB1E37">
      <w:pPr>
        <w:pStyle w:val="Akapitzlist"/>
        <w:numPr>
          <w:ilvl w:val="0"/>
          <w:numId w:val="52"/>
        </w:numPr>
        <w:spacing w:line="276" w:lineRule="auto"/>
        <w:ind w:left="709" w:hanging="425"/>
        <w:jc w:val="both"/>
        <w:rPr>
          <w:rFonts w:asciiTheme="minorHAnsi" w:hAnsiTheme="minorHAnsi" w:cstheme="minorHAnsi"/>
          <w:sz w:val="22"/>
        </w:rPr>
      </w:pPr>
      <w:r w:rsidRPr="00E15DF9">
        <w:rPr>
          <w:rFonts w:asciiTheme="minorHAnsi" w:hAnsiTheme="minorHAnsi" w:cstheme="minorHAnsi"/>
          <w:sz w:val="22"/>
        </w:rPr>
        <w:t>uczestniczenie w pracach komisji ds. oceny przydatności składników rzeczowych majątku ruchomego oraz sporządzanie protokołów z przeprowadzonych likwidacji i wystawianie dowodów LT;</w:t>
      </w:r>
    </w:p>
    <w:p w14:paraId="737AF505" w14:textId="77777777" w:rsidR="008B407C" w:rsidRPr="00E15DF9" w:rsidRDefault="008B407C" w:rsidP="00BB1E37">
      <w:pPr>
        <w:pStyle w:val="Akapitzlist"/>
        <w:numPr>
          <w:ilvl w:val="0"/>
          <w:numId w:val="52"/>
        </w:numPr>
        <w:spacing w:line="276" w:lineRule="auto"/>
        <w:ind w:left="709" w:hanging="425"/>
        <w:jc w:val="both"/>
        <w:rPr>
          <w:rFonts w:asciiTheme="minorHAnsi" w:hAnsiTheme="minorHAnsi" w:cstheme="minorHAnsi"/>
          <w:sz w:val="22"/>
        </w:rPr>
      </w:pPr>
      <w:r w:rsidRPr="00E15DF9">
        <w:rPr>
          <w:rFonts w:asciiTheme="minorHAnsi" w:hAnsiTheme="minorHAnsi" w:cstheme="minorHAnsi"/>
          <w:sz w:val="22"/>
        </w:rPr>
        <w:lastRenderedPageBreak/>
        <w:t xml:space="preserve">prowadzenie czynności związanych z oceną przydatności i likwidacją składników rzeczowych majątku ruchomego; </w:t>
      </w:r>
    </w:p>
    <w:p w14:paraId="33209ACB" w14:textId="51229B92" w:rsidR="008B407C" w:rsidRPr="00F34CC8" w:rsidRDefault="008B407C" w:rsidP="00BB1E37">
      <w:pPr>
        <w:pStyle w:val="Akapitzlist"/>
        <w:numPr>
          <w:ilvl w:val="0"/>
          <w:numId w:val="52"/>
        </w:numPr>
        <w:spacing w:line="276" w:lineRule="auto"/>
        <w:ind w:left="709" w:hanging="425"/>
        <w:jc w:val="both"/>
        <w:rPr>
          <w:rFonts w:asciiTheme="minorHAnsi" w:hAnsiTheme="minorHAnsi" w:cstheme="minorHAnsi"/>
          <w:sz w:val="22"/>
        </w:rPr>
      </w:pPr>
      <w:r w:rsidRPr="00F34CC8">
        <w:rPr>
          <w:rFonts w:asciiTheme="minorHAnsi" w:hAnsiTheme="minorHAnsi" w:cstheme="minorHAnsi"/>
          <w:sz w:val="22"/>
        </w:rPr>
        <w:t>zdejmowanie z ewidencji składników majątkowych w wyniku szkód zawinionych i</w:t>
      </w:r>
      <w:r w:rsidR="00F34CC8">
        <w:rPr>
          <w:rFonts w:asciiTheme="minorHAnsi" w:hAnsiTheme="minorHAnsi" w:cstheme="minorHAnsi"/>
          <w:sz w:val="22"/>
        </w:rPr>
        <w:t> </w:t>
      </w:r>
      <w:r w:rsidRPr="00F34CC8">
        <w:rPr>
          <w:rFonts w:asciiTheme="minorHAnsi" w:hAnsiTheme="minorHAnsi" w:cstheme="minorHAnsi"/>
          <w:sz w:val="22"/>
        </w:rPr>
        <w:t>niezawinionych</w:t>
      </w:r>
      <w:r w:rsidR="00F34CC8">
        <w:rPr>
          <w:rFonts w:asciiTheme="minorHAnsi" w:hAnsiTheme="minorHAnsi" w:cstheme="minorHAnsi"/>
          <w:sz w:val="22"/>
        </w:rPr>
        <w:t xml:space="preserve"> </w:t>
      </w:r>
      <w:r w:rsidRPr="00F34CC8">
        <w:rPr>
          <w:rFonts w:asciiTheme="minorHAnsi" w:hAnsiTheme="minorHAnsi" w:cstheme="minorHAnsi"/>
          <w:sz w:val="22"/>
        </w:rPr>
        <w:t xml:space="preserve">w oparciu o decyzję kwestora i kanclerza; </w:t>
      </w:r>
    </w:p>
    <w:p w14:paraId="01DD2D3F" w14:textId="02AE4BA7" w:rsidR="008B407C" w:rsidRPr="00F34CC8" w:rsidRDefault="008B407C" w:rsidP="00BB1E37">
      <w:pPr>
        <w:pStyle w:val="Akapitzlist"/>
        <w:numPr>
          <w:ilvl w:val="0"/>
          <w:numId w:val="52"/>
        </w:numPr>
        <w:spacing w:line="276" w:lineRule="auto"/>
        <w:ind w:left="709" w:hanging="425"/>
        <w:jc w:val="both"/>
        <w:rPr>
          <w:rFonts w:asciiTheme="minorHAnsi" w:hAnsiTheme="minorHAnsi" w:cstheme="minorHAnsi"/>
          <w:sz w:val="22"/>
        </w:rPr>
      </w:pPr>
      <w:r w:rsidRPr="00F34CC8">
        <w:rPr>
          <w:rFonts w:asciiTheme="minorHAnsi" w:hAnsiTheme="minorHAnsi" w:cstheme="minorHAnsi"/>
          <w:sz w:val="22"/>
        </w:rPr>
        <w:t>gromadzenie i archiwizowanie dokumentacji dotyczącej indywidualnej odpowiedzialności materialnej</w:t>
      </w:r>
      <w:r w:rsidR="00F34CC8">
        <w:rPr>
          <w:rFonts w:asciiTheme="minorHAnsi" w:hAnsiTheme="minorHAnsi" w:cstheme="minorHAnsi"/>
          <w:sz w:val="22"/>
        </w:rPr>
        <w:t xml:space="preserve"> </w:t>
      </w:r>
      <w:r w:rsidRPr="00F34CC8">
        <w:rPr>
          <w:rFonts w:asciiTheme="minorHAnsi" w:hAnsiTheme="minorHAnsi" w:cstheme="minorHAnsi"/>
          <w:sz w:val="22"/>
        </w:rPr>
        <w:t xml:space="preserve">za powierzony majątek; </w:t>
      </w:r>
    </w:p>
    <w:p w14:paraId="3C063DE4" w14:textId="384726CA" w:rsidR="00F34CC8" w:rsidRDefault="00F34CC8" w:rsidP="00BB1E37">
      <w:pPr>
        <w:pStyle w:val="Akapitzlist"/>
        <w:numPr>
          <w:ilvl w:val="0"/>
          <w:numId w:val="52"/>
        </w:numPr>
        <w:spacing w:line="276" w:lineRule="auto"/>
        <w:ind w:left="709" w:hanging="425"/>
        <w:jc w:val="both"/>
        <w:rPr>
          <w:rFonts w:asciiTheme="minorHAnsi" w:hAnsiTheme="minorHAnsi" w:cstheme="minorHAnsi"/>
          <w:sz w:val="22"/>
        </w:rPr>
      </w:pPr>
      <w:r>
        <w:rPr>
          <w:rFonts w:asciiTheme="minorHAnsi" w:hAnsiTheme="minorHAnsi" w:cstheme="minorHAnsi"/>
          <w:sz w:val="22"/>
        </w:rPr>
        <w:t>w</w:t>
      </w:r>
      <w:r w:rsidR="008B407C" w:rsidRPr="00E15DF9">
        <w:rPr>
          <w:rFonts w:asciiTheme="minorHAnsi" w:hAnsiTheme="minorHAnsi" w:cstheme="minorHAnsi"/>
          <w:sz w:val="22"/>
        </w:rPr>
        <w:t>prowadzanie danych do systemu POL</w:t>
      </w:r>
      <w:r>
        <w:rPr>
          <w:rFonts w:asciiTheme="minorHAnsi" w:hAnsiTheme="minorHAnsi" w:cstheme="minorHAnsi"/>
          <w:sz w:val="22"/>
        </w:rPr>
        <w:t>-on</w:t>
      </w:r>
      <w:r w:rsidR="008B407C" w:rsidRPr="00E15DF9">
        <w:rPr>
          <w:rFonts w:asciiTheme="minorHAnsi" w:hAnsiTheme="minorHAnsi" w:cstheme="minorHAnsi"/>
          <w:sz w:val="22"/>
        </w:rPr>
        <w:t xml:space="preserve"> w zakresie aparatury </w:t>
      </w:r>
      <w:r w:rsidR="00CA3F08">
        <w:rPr>
          <w:rFonts w:asciiTheme="minorHAnsi" w:hAnsiTheme="minorHAnsi" w:cstheme="minorHAnsi"/>
          <w:sz w:val="22"/>
        </w:rPr>
        <w:t>naukowo-</w:t>
      </w:r>
      <w:r w:rsidR="008B407C" w:rsidRPr="00E15DF9">
        <w:rPr>
          <w:rFonts w:asciiTheme="minorHAnsi" w:hAnsiTheme="minorHAnsi" w:cstheme="minorHAnsi"/>
          <w:sz w:val="22"/>
        </w:rPr>
        <w:t>badawczej</w:t>
      </w:r>
      <w:r w:rsidR="00207F55">
        <w:rPr>
          <w:rFonts w:asciiTheme="minorHAnsi" w:hAnsiTheme="minorHAnsi" w:cstheme="minorHAnsi"/>
          <w:sz w:val="22"/>
        </w:rPr>
        <w:t>.</w:t>
      </w:r>
    </w:p>
    <w:p w14:paraId="56F3C7EB" w14:textId="77777777" w:rsidR="008B407C" w:rsidRPr="00A4762C" w:rsidRDefault="008B407C" w:rsidP="00890D7E">
      <w:pPr>
        <w:spacing w:after="0" w:line="276" w:lineRule="auto"/>
        <w:ind w:left="0" w:firstLine="0"/>
        <w:rPr>
          <w:rFonts w:asciiTheme="minorHAnsi" w:eastAsia="Times New Roman" w:hAnsiTheme="minorHAnsi" w:cstheme="minorHAnsi"/>
          <w:sz w:val="22"/>
        </w:rPr>
      </w:pPr>
    </w:p>
    <w:p w14:paraId="2A8A9163" w14:textId="21176784" w:rsidR="00DB249F" w:rsidRPr="00A4762C" w:rsidRDefault="00DB249F" w:rsidP="00890D7E">
      <w:pPr>
        <w:pStyle w:val="Nagwek3"/>
        <w:rPr>
          <w:rFonts w:asciiTheme="minorHAnsi" w:hAnsiTheme="minorHAnsi" w:cstheme="minorHAnsi"/>
        </w:rPr>
      </w:pPr>
      <w:bookmarkStart w:id="68" w:name="_Toc22726586"/>
      <w:r w:rsidRPr="00A4762C">
        <w:rPr>
          <w:rFonts w:asciiTheme="minorHAnsi" w:hAnsiTheme="minorHAnsi" w:cstheme="minorHAnsi"/>
        </w:rPr>
        <w:t xml:space="preserve">§ </w:t>
      </w:r>
      <w:r w:rsidR="009D27B3">
        <w:rPr>
          <w:rFonts w:asciiTheme="minorHAnsi" w:hAnsiTheme="minorHAnsi" w:cstheme="minorHAnsi"/>
        </w:rPr>
        <w:t>13</w:t>
      </w:r>
      <w:r w:rsidR="00437849">
        <w:rPr>
          <w:rFonts w:asciiTheme="minorHAnsi" w:hAnsiTheme="minorHAnsi" w:cstheme="minorHAnsi"/>
        </w:rPr>
        <w:t>. [Sekcja Inwestycji i R</w:t>
      </w:r>
      <w:r w:rsidRPr="00A4762C">
        <w:rPr>
          <w:rFonts w:asciiTheme="minorHAnsi" w:hAnsiTheme="minorHAnsi" w:cstheme="minorHAnsi"/>
        </w:rPr>
        <w:t>emontów]</w:t>
      </w:r>
      <w:bookmarkEnd w:id="68"/>
    </w:p>
    <w:p w14:paraId="7C080B2C" w14:textId="73507624" w:rsidR="00F36007" w:rsidRPr="00A4762C" w:rsidRDefault="00322544" w:rsidP="00890D7E">
      <w:pPr>
        <w:pStyle w:val="Akapitzlist"/>
        <w:numPr>
          <w:ilvl w:val="0"/>
          <w:numId w:val="192"/>
        </w:numPr>
        <w:spacing w:line="276" w:lineRule="auto"/>
        <w:jc w:val="both"/>
        <w:rPr>
          <w:rFonts w:asciiTheme="minorHAnsi" w:hAnsiTheme="minorHAnsi" w:cstheme="minorHAnsi"/>
          <w:sz w:val="22"/>
          <w:szCs w:val="22"/>
        </w:rPr>
      </w:pPr>
      <w:r w:rsidRPr="00A4762C">
        <w:rPr>
          <w:rFonts w:asciiTheme="minorHAnsi" w:hAnsiTheme="minorHAnsi" w:cstheme="minorHAnsi"/>
          <w:sz w:val="22"/>
          <w:szCs w:val="22"/>
        </w:rPr>
        <w:t xml:space="preserve">Sekcja Inwestycji i Remontów jest jednostką </w:t>
      </w:r>
      <w:r w:rsidR="00207F55">
        <w:rPr>
          <w:rFonts w:asciiTheme="minorHAnsi" w:hAnsiTheme="minorHAnsi" w:cstheme="minorHAnsi"/>
          <w:sz w:val="22"/>
          <w:szCs w:val="22"/>
        </w:rPr>
        <w:t xml:space="preserve">wchodzącą w skład Działu Administracji, </w:t>
      </w:r>
      <w:r w:rsidRPr="00A4762C">
        <w:rPr>
          <w:rFonts w:asciiTheme="minorHAnsi" w:hAnsiTheme="minorHAnsi" w:cstheme="minorHAnsi"/>
          <w:sz w:val="22"/>
          <w:szCs w:val="22"/>
        </w:rPr>
        <w:t xml:space="preserve">odpowiedzialną za wszelkie sprawy związane z robotami budowlanymi dotyczącymi nieruchomości ASP. </w:t>
      </w:r>
    </w:p>
    <w:p w14:paraId="279C71D0" w14:textId="77777777" w:rsidR="00322544" w:rsidRPr="00A4762C" w:rsidRDefault="00322544" w:rsidP="00890D7E">
      <w:pPr>
        <w:pStyle w:val="Akapitzlist"/>
        <w:numPr>
          <w:ilvl w:val="0"/>
          <w:numId w:val="192"/>
        </w:numPr>
        <w:spacing w:line="276" w:lineRule="auto"/>
        <w:ind w:left="426" w:hanging="426"/>
        <w:jc w:val="both"/>
        <w:rPr>
          <w:rFonts w:asciiTheme="minorHAnsi" w:hAnsiTheme="minorHAnsi" w:cstheme="minorHAnsi"/>
          <w:sz w:val="22"/>
          <w:szCs w:val="22"/>
        </w:rPr>
      </w:pPr>
      <w:r w:rsidRPr="00A4762C">
        <w:rPr>
          <w:rFonts w:asciiTheme="minorHAnsi" w:hAnsiTheme="minorHAnsi" w:cstheme="minorHAnsi"/>
          <w:sz w:val="22"/>
          <w:szCs w:val="22"/>
        </w:rPr>
        <w:t xml:space="preserve">Do zadań Sekcji Inwestycji i Remontów w szczególności należy: </w:t>
      </w:r>
    </w:p>
    <w:p w14:paraId="37C71207" w14:textId="77777777" w:rsidR="00322544" w:rsidRPr="00A4762C" w:rsidRDefault="00322544" w:rsidP="00342416">
      <w:pPr>
        <w:pStyle w:val="Akapitzlist"/>
        <w:numPr>
          <w:ilvl w:val="0"/>
          <w:numId w:val="6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koordynacja i nadzór nad przygotowaniem i realizacją inwestycji budowlanych oraz zadań remontowych ASP; </w:t>
      </w:r>
    </w:p>
    <w:p w14:paraId="6B0B6BBC" w14:textId="77777777" w:rsidR="00322544" w:rsidRPr="00A4762C" w:rsidRDefault="00322544" w:rsidP="00342416">
      <w:pPr>
        <w:pStyle w:val="Akapitzlist"/>
        <w:numPr>
          <w:ilvl w:val="0"/>
          <w:numId w:val="6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uzyskiwanie wymaganych pozwoleń na działalność inwestycyjną i remontową; </w:t>
      </w:r>
    </w:p>
    <w:p w14:paraId="3030F94B" w14:textId="77777777" w:rsidR="00322544" w:rsidRPr="00A4762C" w:rsidRDefault="00322544" w:rsidP="00342416">
      <w:pPr>
        <w:pStyle w:val="Akapitzlist"/>
        <w:numPr>
          <w:ilvl w:val="0"/>
          <w:numId w:val="6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opracowywanie rocznych planów inwestycji budowlanych i zadań remontowych ASP i ich realizacja; </w:t>
      </w:r>
    </w:p>
    <w:p w14:paraId="61D87E99" w14:textId="77777777" w:rsidR="00322544" w:rsidRPr="00A4762C" w:rsidRDefault="00322544" w:rsidP="00342416">
      <w:pPr>
        <w:pStyle w:val="Akapitzlist"/>
        <w:numPr>
          <w:ilvl w:val="0"/>
          <w:numId w:val="6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opracowywanie projektów planów inwestycji i remontów; </w:t>
      </w:r>
    </w:p>
    <w:p w14:paraId="497D90F1" w14:textId="77777777" w:rsidR="00322544" w:rsidRPr="00A4762C" w:rsidRDefault="00322544" w:rsidP="00342416">
      <w:pPr>
        <w:pStyle w:val="Akapitzlist"/>
        <w:numPr>
          <w:ilvl w:val="0"/>
          <w:numId w:val="6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przygotowanie inwestycji budowlanych w tym: </w:t>
      </w:r>
    </w:p>
    <w:p w14:paraId="0FF1FA21" w14:textId="7AE250E2" w:rsidR="00DC365B" w:rsidRPr="00A4762C" w:rsidRDefault="00DC365B" w:rsidP="00342416">
      <w:pPr>
        <w:pStyle w:val="Akapitzlist"/>
        <w:numPr>
          <w:ilvl w:val="0"/>
          <w:numId w:val="61"/>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analiza potrzeb, w tym dostarczanie opracowań koncepcyjnych pozwalających na podjęcie decyzji strategicznych dotyczących kierunków prac inwestycyjnych realizowanych przez ASP, </w:t>
      </w:r>
    </w:p>
    <w:p w14:paraId="1952C389" w14:textId="6FAB524B" w:rsidR="00322544" w:rsidRPr="00A4762C" w:rsidRDefault="00322544" w:rsidP="00342416">
      <w:pPr>
        <w:pStyle w:val="Akapitzlist"/>
        <w:numPr>
          <w:ilvl w:val="0"/>
          <w:numId w:val="61"/>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sporządzanie projektów planów inwestycyjnych, </w:t>
      </w:r>
    </w:p>
    <w:p w14:paraId="1724183E" w14:textId="26372D19" w:rsidR="00322544" w:rsidRPr="00A4762C" w:rsidRDefault="00322544" w:rsidP="00342416">
      <w:pPr>
        <w:pStyle w:val="Akapitzlist"/>
        <w:numPr>
          <w:ilvl w:val="0"/>
          <w:numId w:val="61"/>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przygotowanie danych do opracowania programów funkcjonalno-użytkowych i</w:t>
      </w:r>
      <w:r w:rsidR="00207F55">
        <w:rPr>
          <w:rFonts w:asciiTheme="minorHAnsi" w:hAnsiTheme="minorHAnsi" w:cstheme="minorHAnsi"/>
          <w:sz w:val="22"/>
          <w:szCs w:val="22"/>
        </w:rPr>
        <w:t xml:space="preserve"> </w:t>
      </w:r>
      <w:r w:rsidRPr="00A4762C">
        <w:rPr>
          <w:rFonts w:asciiTheme="minorHAnsi" w:hAnsiTheme="minorHAnsi" w:cstheme="minorHAnsi"/>
          <w:sz w:val="22"/>
          <w:szCs w:val="22"/>
        </w:rPr>
        <w:t xml:space="preserve">współpraca z wykonawcą planów, </w:t>
      </w:r>
    </w:p>
    <w:p w14:paraId="5EC2C236" w14:textId="2DC9D18E" w:rsidR="00322544" w:rsidRPr="00A4762C" w:rsidRDefault="00322544" w:rsidP="00342416">
      <w:pPr>
        <w:pStyle w:val="Akapitzlist"/>
        <w:numPr>
          <w:ilvl w:val="0"/>
          <w:numId w:val="61"/>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przygotowanie danych do opracowania dokumentacji projektowej inwestycji i</w:t>
      </w:r>
      <w:r w:rsidR="00207F55">
        <w:rPr>
          <w:rFonts w:asciiTheme="minorHAnsi" w:hAnsiTheme="minorHAnsi" w:cstheme="minorHAnsi"/>
          <w:sz w:val="22"/>
          <w:szCs w:val="22"/>
        </w:rPr>
        <w:t xml:space="preserve"> </w:t>
      </w:r>
      <w:r w:rsidRPr="00A4762C">
        <w:rPr>
          <w:rFonts w:asciiTheme="minorHAnsi" w:hAnsiTheme="minorHAnsi" w:cstheme="minorHAnsi"/>
          <w:sz w:val="22"/>
          <w:szCs w:val="22"/>
        </w:rPr>
        <w:t xml:space="preserve">współpraca z projektantem, </w:t>
      </w:r>
    </w:p>
    <w:p w14:paraId="70A17A97" w14:textId="77777777" w:rsidR="00322544" w:rsidRPr="00A4762C" w:rsidRDefault="00322544" w:rsidP="00342416">
      <w:pPr>
        <w:pStyle w:val="Akapitzlist"/>
        <w:numPr>
          <w:ilvl w:val="0"/>
          <w:numId w:val="61"/>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przygotowanie formalno-prawne inwestycji, </w:t>
      </w:r>
    </w:p>
    <w:p w14:paraId="69C1DAA6" w14:textId="77777777" w:rsidR="00322544" w:rsidRPr="00A4762C" w:rsidRDefault="00322544" w:rsidP="00342416">
      <w:pPr>
        <w:pStyle w:val="Akapitzlist"/>
        <w:numPr>
          <w:ilvl w:val="0"/>
          <w:numId w:val="61"/>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sporządzanie harmonogramów realizacji inwestycji oraz sporządzanie sprawozdań dla instytucji finansujących, </w:t>
      </w:r>
    </w:p>
    <w:p w14:paraId="4CEE05EB" w14:textId="77777777" w:rsidR="00322544" w:rsidRPr="00A4762C" w:rsidRDefault="00322544" w:rsidP="00342416">
      <w:pPr>
        <w:pStyle w:val="Akapitzlist"/>
        <w:numPr>
          <w:ilvl w:val="0"/>
          <w:numId w:val="61"/>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nadzór inwestorski nad realizacją inwestycji; </w:t>
      </w:r>
    </w:p>
    <w:p w14:paraId="6265ECA0" w14:textId="77777777" w:rsidR="00322544" w:rsidRPr="00A4762C" w:rsidRDefault="00322544" w:rsidP="00342416">
      <w:pPr>
        <w:pStyle w:val="Akapitzlist"/>
        <w:numPr>
          <w:ilvl w:val="0"/>
          <w:numId w:val="6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przygotowanie i realizacja robót remontowych w tym: </w:t>
      </w:r>
    </w:p>
    <w:p w14:paraId="045A8614" w14:textId="77777777" w:rsidR="00322544" w:rsidRPr="00A4762C" w:rsidRDefault="00322544" w:rsidP="00342416">
      <w:pPr>
        <w:pStyle w:val="Akapitzlist"/>
        <w:numPr>
          <w:ilvl w:val="0"/>
          <w:numId w:val="62"/>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przygotowanie lub nadzór nad przygotowaniem dokumentacji projektowej, </w:t>
      </w:r>
    </w:p>
    <w:p w14:paraId="6507250E" w14:textId="42B4FDA6" w:rsidR="00DC365B" w:rsidRPr="00A4762C" w:rsidRDefault="00DC365B" w:rsidP="00342416">
      <w:pPr>
        <w:pStyle w:val="Akapitzlist"/>
        <w:numPr>
          <w:ilvl w:val="0"/>
          <w:numId w:val="62"/>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nadzór nad wykonaniem harmonogramu realizacji na podstawie rocznego planu remontów, </w:t>
      </w:r>
    </w:p>
    <w:p w14:paraId="1FD662D7" w14:textId="22850B17" w:rsidR="00322544" w:rsidRPr="00A4762C" w:rsidRDefault="00322544" w:rsidP="00342416">
      <w:pPr>
        <w:pStyle w:val="Akapitzlist"/>
        <w:numPr>
          <w:ilvl w:val="0"/>
          <w:numId w:val="62"/>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pełnienie nadzoru inwestorskiego, </w:t>
      </w:r>
    </w:p>
    <w:p w14:paraId="7E9AA712" w14:textId="77777777" w:rsidR="00322544" w:rsidRPr="00A4762C" w:rsidRDefault="00322544" w:rsidP="00342416">
      <w:pPr>
        <w:pStyle w:val="Akapitzlist"/>
        <w:numPr>
          <w:ilvl w:val="0"/>
          <w:numId w:val="62"/>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egzekwowanie postanowień umów w zakresie gwarancji i odbiór pogwarancyjny; </w:t>
      </w:r>
    </w:p>
    <w:p w14:paraId="0E085CFF" w14:textId="77777777" w:rsidR="00322544" w:rsidRPr="00A4762C" w:rsidRDefault="00322544" w:rsidP="00342416">
      <w:pPr>
        <w:pStyle w:val="Akapitzlist"/>
        <w:numPr>
          <w:ilvl w:val="0"/>
          <w:numId w:val="6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przechowywanie dokumentacji inwestycyjnej i aktualizacja dokumentacji budynków na podstawie dokumentacji powykonawczej; </w:t>
      </w:r>
    </w:p>
    <w:p w14:paraId="71E45510" w14:textId="77777777" w:rsidR="00322544" w:rsidRPr="00A4762C" w:rsidRDefault="00322544" w:rsidP="00342416">
      <w:pPr>
        <w:pStyle w:val="Akapitzlist"/>
        <w:numPr>
          <w:ilvl w:val="0"/>
          <w:numId w:val="6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opiniowanie dokumentacji technicznej pod kątem jej zgodności z umowami oraz przepisami ogólnie obowiązującego prawa; </w:t>
      </w:r>
    </w:p>
    <w:p w14:paraId="5FA02A04" w14:textId="75CE2F83" w:rsidR="00322544" w:rsidRPr="00A4762C" w:rsidRDefault="00322544" w:rsidP="00342416">
      <w:pPr>
        <w:pStyle w:val="Akapitzlist"/>
        <w:numPr>
          <w:ilvl w:val="0"/>
          <w:numId w:val="6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sporządzanie okresowych sprawozdań z realizacji planu inwestycji budowlanych, zadań </w:t>
      </w:r>
      <w:r w:rsidR="002434D6" w:rsidRPr="00A4762C">
        <w:rPr>
          <w:rFonts w:asciiTheme="minorHAnsi" w:hAnsiTheme="minorHAnsi" w:cstheme="minorHAnsi"/>
          <w:sz w:val="22"/>
          <w:szCs w:val="22"/>
        </w:rPr>
        <w:t>modernizacyjnych i remontowych;</w:t>
      </w:r>
    </w:p>
    <w:p w14:paraId="5E78DB89" w14:textId="15AA750C" w:rsidR="002434D6" w:rsidRDefault="002434D6" w:rsidP="00342416">
      <w:pPr>
        <w:pStyle w:val="Akapitzlist"/>
        <w:numPr>
          <w:ilvl w:val="0"/>
          <w:numId w:val="60"/>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sporządzanie niezbędnej dokumentacji po zakończeniu realizacji inwestycji i jej przekazanie do Sekcji Administracyjno-Gospodarczej w celu przyjęcia inwestycji na stan środków trwałych</w:t>
      </w:r>
      <w:r w:rsidR="00F34CC8">
        <w:rPr>
          <w:rFonts w:asciiTheme="minorHAnsi" w:hAnsiTheme="minorHAnsi" w:cstheme="minorHAnsi"/>
          <w:sz w:val="22"/>
          <w:szCs w:val="22"/>
        </w:rPr>
        <w:t>;</w:t>
      </w:r>
    </w:p>
    <w:p w14:paraId="65ECBFC3" w14:textId="73A4E647" w:rsidR="00B15DF0" w:rsidRPr="00B15DF0" w:rsidRDefault="00F34CC8" w:rsidP="00342416">
      <w:pPr>
        <w:pStyle w:val="Akapitzlist"/>
        <w:numPr>
          <w:ilvl w:val="0"/>
          <w:numId w:val="60"/>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w</w:t>
      </w:r>
      <w:r w:rsidR="00B15DF0" w:rsidRPr="00B15DF0">
        <w:rPr>
          <w:rFonts w:asciiTheme="minorHAnsi" w:hAnsiTheme="minorHAnsi" w:cstheme="minorHAnsi"/>
          <w:sz w:val="22"/>
          <w:szCs w:val="22"/>
        </w:rPr>
        <w:t>prowadzanie danych w systemie P</w:t>
      </w:r>
      <w:r w:rsidR="001817DC">
        <w:rPr>
          <w:rFonts w:asciiTheme="minorHAnsi" w:hAnsiTheme="minorHAnsi" w:cstheme="minorHAnsi"/>
          <w:sz w:val="22"/>
          <w:szCs w:val="22"/>
        </w:rPr>
        <w:t>OL-</w:t>
      </w:r>
      <w:r w:rsidR="00B15DF0" w:rsidRPr="00B15DF0">
        <w:rPr>
          <w:rFonts w:asciiTheme="minorHAnsi" w:hAnsiTheme="minorHAnsi" w:cstheme="minorHAnsi"/>
          <w:sz w:val="22"/>
          <w:szCs w:val="22"/>
        </w:rPr>
        <w:t>on w zakresie inwestycji</w:t>
      </w:r>
      <w:r w:rsidR="00207F55">
        <w:rPr>
          <w:rFonts w:asciiTheme="minorHAnsi" w:hAnsiTheme="minorHAnsi" w:cstheme="minorHAnsi"/>
          <w:sz w:val="22"/>
          <w:szCs w:val="22"/>
        </w:rPr>
        <w:t>.</w:t>
      </w:r>
    </w:p>
    <w:p w14:paraId="182E6BDF" w14:textId="4EE289FB" w:rsidR="00140A23" w:rsidRPr="00A4762C" w:rsidRDefault="00140A23" w:rsidP="00890D7E">
      <w:pPr>
        <w:pStyle w:val="Nagwek3"/>
        <w:rPr>
          <w:rFonts w:asciiTheme="minorHAnsi" w:hAnsiTheme="minorHAnsi" w:cstheme="minorHAnsi"/>
        </w:rPr>
      </w:pPr>
      <w:bookmarkStart w:id="69" w:name="_Toc22726587"/>
      <w:r w:rsidRPr="00A4762C">
        <w:rPr>
          <w:rFonts w:asciiTheme="minorHAnsi" w:hAnsiTheme="minorHAnsi" w:cstheme="minorHAnsi"/>
        </w:rPr>
        <w:lastRenderedPageBreak/>
        <w:t xml:space="preserve">§ </w:t>
      </w:r>
      <w:r w:rsidR="009D27B3">
        <w:rPr>
          <w:rFonts w:asciiTheme="minorHAnsi" w:hAnsiTheme="minorHAnsi" w:cstheme="minorHAnsi"/>
        </w:rPr>
        <w:t>14</w:t>
      </w:r>
      <w:r w:rsidRPr="00A4762C">
        <w:rPr>
          <w:rFonts w:asciiTheme="minorHAnsi" w:hAnsiTheme="minorHAnsi" w:cstheme="minorHAnsi"/>
        </w:rPr>
        <w:t xml:space="preserve">. [Sekcja </w:t>
      </w:r>
      <w:r w:rsidR="00437849">
        <w:rPr>
          <w:rFonts w:asciiTheme="minorHAnsi" w:hAnsiTheme="minorHAnsi" w:cstheme="minorHAnsi"/>
        </w:rPr>
        <w:t>I</w:t>
      </w:r>
      <w:r w:rsidR="00DB249F" w:rsidRPr="00A4762C">
        <w:rPr>
          <w:rFonts w:asciiTheme="minorHAnsi" w:hAnsiTheme="minorHAnsi" w:cstheme="minorHAnsi"/>
        </w:rPr>
        <w:t>nformaty</w:t>
      </w:r>
      <w:r w:rsidR="005B6B07" w:rsidRPr="00A4762C">
        <w:rPr>
          <w:rFonts w:asciiTheme="minorHAnsi" w:hAnsiTheme="minorHAnsi" w:cstheme="minorHAnsi"/>
        </w:rPr>
        <w:t>ki</w:t>
      </w:r>
      <w:r w:rsidR="00DB249F" w:rsidRPr="00A4762C">
        <w:rPr>
          <w:rFonts w:asciiTheme="minorHAnsi" w:hAnsiTheme="minorHAnsi" w:cstheme="minorHAnsi"/>
        </w:rPr>
        <w:t>]</w:t>
      </w:r>
      <w:bookmarkEnd w:id="69"/>
    </w:p>
    <w:p w14:paraId="1E78C82D" w14:textId="24C5481E" w:rsidR="00322544" w:rsidRPr="00A4762C" w:rsidRDefault="00322544" w:rsidP="00890D7E">
      <w:pPr>
        <w:pStyle w:val="Akapitzlist"/>
        <w:numPr>
          <w:ilvl w:val="0"/>
          <w:numId w:val="193"/>
        </w:numPr>
        <w:spacing w:line="276" w:lineRule="auto"/>
        <w:jc w:val="both"/>
        <w:rPr>
          <w:rFonts w:asciiTheme="minorHAnsi" w:hAnsiTheme="minorHAnsi" w:cstheme="minorHAnsi"/>
          <w:sz w:val="22"/>
          <w:szCs w:val="22"/>
        </w:rPr>
      </w:pPr>
      <w:r w:rsidRPr="00A4762C">
        <w:rPr>
          <w:rFonts w:asciiTheme="minorHAnsi" w:hAnsiTheme="minorHAnsi" w:cstheme="minorHAnsi"/>
          <w:sz w:val="22"/>
          <w:szCs w:val="22"/>
        </w:rPr>
        <w:t xml:space="preserve">Sekcja Informatyki jest jednostką </w:t>
      </w:r>
      <w:r w:rsidR="00207F55">
        <w:rPr>
          <w:rFonts w:asciiTheme="minorHAnsi" w:hAnsiTheme="minorHAnsi" w:cstheme="minorHAnsi"/>
          <w:sz w:val="22"/>
          <w:szCs w:val="22"/>
        </w:rPr>
        <w:t xml:space="preserve">wchodzącą w skład Działu Administracji, </w:t>
      </w:r>
      <w:r w:rsidRPr="00A4762C">
        <w:rPr>
          <w:rFonts w:asciiTheme="minorHAnsi" w:hAnsiTheme="minorHAnsi" w:cstheme="minorHAnsi"/>
          <w:sz w:val="22"/>
          <w:szCs w:val="22"/>
        </w:rPr>
        <w:t>odpowiedzialną za:</w:t>
      </w:r>
    </w:p>
    <w:p w14:paraId="1AA42F55" w14:textId="77777777" w:rsidR="00322544" w:rsidRPr="00A4762C" w:rsidRDefault="00322544" w:rsidP="00342416">
      <w:pPr>
        <w:pStyle w:val="Akapitzlist"/>
        <w:numPr>
          <w:ilvl w:val="0"/>
          <w:numId w:val="63"/>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utrzymanie stabilnego i bezpiecznego funkcjonowania zasobów informatycznych ASP;</w:t>
      </w:r>
    </w:p>
    <w:p w14:paraId="27B88036" w14:textId="77777777" w:rsidR="00322544" w:rsidRPr="00A4762C" w:rsidRDefault="00322544" w:rsidP="00342416">
      <w:pPr>
        <w:pStyle w:val="Akapitzlist"/>
        <w:numPr>
          <w:ilvl w:val="0"/>
          <w:numId w:val="63"/>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przyjmowanie zgłoszeń o usterkach, awariach technicznych i informatycznych mających miejsce na Uczelni oraz podejmowanie niezbędnych czynności w celu ich wyeliminowania;</w:t>
      </w:r>
    </w:p>
    <w:p w14:paraId="7B4BEC32" w14:textId="582D9E19" w:rsidR="00F36007" w:rsidRPr="00A4762C" w:rsidRDefault="00322544" w:rsidP="00342416">
      <w:pPr>
        <w:pStyle w:val="Akapitzlist"/>
        <w:numPr>
          <w:ilvl w:val="0"/>
          <w:numId w:val="63"/>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zapewnienie prawidłowego funkcjonowania i rozwoju systemów informatycznych Uczelni.</w:t>
      </w:r>
    </w:p>
    <w:p w14:paraId="6F057EEA" w14:textId="4A7C8741" w:rsidR="00322544" w:rsidRPr="00A4762C" w:rsidRDefault="00322544" w:rsidP="00890D7E">
      <w:pPr>
        <w:pStyle w:val="Akapitzlist"/>
        <w:numPr>
          <w:ilvl w:val="0"/>
          <w:numId w:val="193"/>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Do zadań Sekcji Informatyki w szczególności należy: </w:t>
      </w:r>
    </w:p>
    <w:p w14:paraId="24D8A1F2" w14:textId="77777777"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monitoring, instalacja, konfiguracja urządzeń aktywnych działających w infrastrukturze sieci (przełączniki, kontrolery, routery); </w:t>
      </w:r>
    </w:p>
    <w:p w14:paraId="25C97A89" w14:textId="77777777"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utrzymanie usług sieciowych zapewniających poprawne działanie sieci lokalnych oraz sieci bezprzewodowych; </w:t>
      </w:r>
    </w:p>
    <w:p w14:paraId="5918AE6C" w14:textId="1DAF6F21" w:rsidR="00B15DF0" w:rsidRPr="001817DC"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1817DC">
        <w:rPr>
          <w:rFonts w:asciiTheme="minorHAnsi" w:hAnsiTheme="minorHAnsi" w:cstheme="minorHAnsi"/>
          <w:sz w:val="22"/>
          <w:szCs w:val="22"/>
        </w:rPr>
        <w:t>administracja i kontrola nad systemami wykonywania oraz przechowywania kopii zapasowych</w:t>
      </w:r>
      <w:r w:rsidR="001817DC">
        <w:rPr>
          <w:rFonts w:asciiTheme="minorHAnsi" w:hAnsiTheme="minorHAnsi" w:cstheme="minorHAnsi"/>
          <w:sz w:val="22"/>
          <w:szCs w:val="22"/>
        </w:rPr>
        <w:t xml:space="preserve"> </w:t>
      </w:r>
      <w:r w:rsidRPr="001817DC">
        <w:rPr>
          <w:rFonts w:asciiTheme="minorHAnsi" w:hAnsiTheme="minorHAnsi" w:cstheme="minorHAnsi"/>
          <w:sz w:val="22"/>
          <w:szCs w:val="22"/>
        </w:rPr>
        <w:t xml:space="preserve">dla systemów zawierających dane osobowe oraz dane wrażliwe; </w:t>
      </w:r>
    </w:p>
    <w:p w14:paraId="45A58C99" w14:textId="62457F27" w:rsidR="00B15DF0" w:rsidRPr="001817DC"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1817DC">
        <w:rPr>
          <w:rFonts w:asciiTheme="minorHAnsi" w:hAnsiTheme="minorHAnsi" w:cstheme="minorHAnsi"/>
          <w:sz w:val="22"/>
          <w:szCs w:val="22"/>
        </w:rPr>
        <w:t>nadzór techniczny nad prawidłowym działaniem strony internetowej platformy asp.waw.pl</w:t>
      </w:r>
      <w:r w:rsidR="001817DC">
        <w:rPr>
          <w:rFonts w:asciiTheme="minorHAnsi" w:hAnsiTheme="minorHAnsi" w:cstheme="minorHAnsi"/>
          <w:sz w:val="22"/>
          <w:szCs w:val="22"/>
        </w:rPr>
        <w:t xml:space="preserve"> </w:t>
      </w:r>
      <w:r w:rsidRPr="001817DC">
        <w:rPr>
          <w:rFonts w:asciiTheme="minorHAnsi" w:hAnsiTheme="minorHAnsi" w:cstheme="minorHAnsi"/>
          <w:sz w:val="22"/>
          <w:szCs w:val="22"/>
        </w:rPr>
        <w:t xml:space="preserve">wraz z podstronami, w tym: </w:t>
      </w:r>
    </w:p>
    <w:p w14:paraId="7B0F93E8" w14:textId="77777777" w:rsidR="00B15DF0" w:rsidRPr="00B15DF0" w:rsidRDefault="00B15DF0" w:rsidP="00342416">
      <w:pPr>
        <w:pStyle w:val="Akapitzlist"/>
        <w:numPr>
          <w:ilvl w:val="0"/>
          <w:numId w:val="203"/>
        </w:numPr>
        <w:spacing w:line="276" w:lineRule="auto"/>
        <w:ind w:left="851"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naprawa błędów związanych z nieprawidłowym wyświetlaniem elementów, </w:t>
      </w:r>
    </w:p>
    <w:p w14:paraId="5F66F960" w14:textId="2AA9EC87" w:rsidR="00B15DF0" w:rsidRPr="001817DC" w:rsidRDefault="00B15DF0" w:rsidP="00342416">
      <w:pPr>
        <w:pStyle w:val="Akapitzlist"/>
        <w:numPr>
          <w:ilvl w:val="0"/>
          <w:numId w:val="203"/>
        </w:numPr>
        <w:spacing w:line="276" w:lineRule="auto"/>
        <w:ind w:left="851" w:hanging="283"/>
        <w:jc w:val="both"/>
        <w:rPr>
          <w:rFonts w:asciiTheme="minorHAnsi" w:hAnsiTheme="minorHAnsi" w:cstheme="minorHAnsi"/>
          <w:sz w:val="22"/>
          <w:szCs w:val="22"/>
        </w:rPr>
      </w:pPr>
      <w:r w:rsidRPr="001817DC">
        <w:rPr>
          <w:rFonts w:asciiTheme="minorHAnsi" w:hAnsiTheme="minorHAnsi" w:cstheme="minorHAnsi"/>
          <w:sz w:val="22"/>
          <w:szCs w:val="22"/>
        </w:rPr>
        <w:t>zapewnienie optymalnego kodu źródłowego umożliwiającego swobodne korzystanie</w:t>
      </w:r>
      <w:r w:rsidR="001817DC">
        <w:rPr>
          <w:rFonts w:asciiTheme="minorHAnsi" w:hAnsiTheme="minorHAnsi" w:cstheme="minorHAnsi"/>
          <w:sz w:val="22"/>
          <w:szCs w:val="22"/>
        </w:rPr>
        <w:t xml:space="preserve"> </w:t>
      </w:r>
      <w:r w:rsidRPr="001817DC">
        <w:rPr>
          <w:rFonts w:asciiTheme="minorHAnsi" w:hAnsiTheme="minorHAnsi" w:cstheme="minorHAnsi"/>
          <w:sz w:val="22"/>
          <w:szCs w:val="22"/>
        </w:rPr>
        <w:t>z</w:t>
      </w:r>
      <w:r w:rsidR="001817DC">
        <w:rPr>
          <w:rFonts w:asciiTheme="minorHAnsi" w:hAnsiTheme="minorHAnsi" w:cstheme="minorHAnsi"/>
          <w:sz w:val="22"/>
          <w:szCs w:val="22"/>
        </w:rPr>
        <w:t> </w:t>
      </w:r>
      <w:r w:rsidRPr="001817DC">
        <w:rPr>
          <w:rFonts w:asciiTheme="minorHAnsi" w:hAnsiTheme="minorHAnsi" w:cstheme="minorHAnsi"/>
          <w:sz w:val="22"/>
          <w:szCs w:val="22"/>
        </w:rPr>
        <w:t xml:space="preserve">platformy, </w:t>
      </w:r>
    </w:p>
    <w:p w14:paraId="0C79D29C" w14:textId="77777777" w:rsidR="00B15DF0" w:rsidRPr="00B15DF0" w:rsidRDefault="00B15DF0" w:rsidP="00342416">
      <w:pPr>
        <w:pStyle w:val="Akapitzlist"/>
        <w:numPr>
          <w:ilvl w:val="0"/>
          <w:numId w:val="203"/>
        </w:numPr>
        <w:spacing w:line="276" w:lineRule="auto"/>
        <w:ind w:left="851"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utrzymywanie bazy użytkowników wraz z podziałem uprawnień, </w:t>
      </w:r>
    </w:p>
    <w:p w14:paraId="38917261" w14:textId="77777777" w:rsidR="00B15DF0" w:rsidRPr="00B15DF0" w:rsidRDefault="00B15DF0" w:rsidP="00342416">
      <w:pPr>
        <w:pStyle w:val="Akapitzlist"/>
        <w:numPr>
          <w:ilvl w:val="0"/>
          <w:numId w:val="203"/>
        </w:numPr>
        <w:spacing w:line="276" w:lineRule="auto"/>
        <w:ind w:left="851"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proponowanie, wprowadzanie i testowanie zmian funkcjonalności wyświetlanych elementów strony; </w:t>
      </w:r>
    </w:p>
    <w:p w14:paraId="3EDDC68F" w14:textId="77777777"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nadzór techniczny nad wdrożeniami systemów informatycznych oraz koordynacja działań w zakresie informatyzacji Uczelni; </w:t>
      </w:r>
    </w:p>
    <w:p w14:paraId="5D173530" w14:textId="77777777"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administrowanie kont i grup mailowych oraz konfiguracja uprawnień na serwerach poczty służbowej; </w:t>
      </w:r>
    </w:p>
    <w:p w14:paraId="31469B5A" w14:textId="3F1982DB" w:rsidR="00B15DF0" w:rsidRPr="001817DC"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1817DC">
        <w:rPr>
          <w:rFonts w:asciiTheme="minorHAnsi" w:hAnsiTheme="minorHAnsi" w:cstheme="minorHAnsi"/>
          <w:sz w:val="22"/>
          <w:szCs w:val="22"/>
        </w:rPr>
        <w:t>administrowanie kontami i konfiguracja uprawnień w systemach informatycznych wykorzystywanych</w:t>
      </w:r>
      <w:r w:rsidR="001817DC">
        <w:rPr>
          <w:rFonts w:asciiTheme="minorHAnsi" w:hAnsiTheme="minorHAnsi" w:cstheme="minorHAnsi"/>
          <w:sz w:val="22"/>
          <w:szCs w:val="22"/>
        </w:rPr>
        <w:t xml:space="preserve"> </w:t>
      </w:r>
      <w:r w:rsidRPr="001817DC">
        <w:rPr>
          <w:rFonts w:asciiTheme="minorHAnsi" w:hAnsiTheme="minorHAnsi" w:cstheme="minorHAnsi"/>
          <w:sz w:val="22"/>
          <w:szCs w:val="22"/>
        </w:rPr>
        <w:t xml:space="preserve">do obsługi administracji i dydaktyki; </w:t>
      </w:r>
    </w:p>
    <w:p w14:paraId="5024C3A9" w14:textId="3B5957FB" w:rsidR="00B15DF0" w:rsidRPr="001817DC"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1817DC">
        <w:rPr>
          <w:rFonts w:asciiTheme="minorHAnsi" w:hAnsiTheme="minorHAnsi" w:cstheme="minorHAnsi"/>
          <w:sz w:val="22"/>
          <w:szCs w:val="22"/>
        </w:rPr>
        <w:t>utrzymanie centralnej bazy użytkowników, umożliwiającej uwierzytelnianie do usług oferowanych</w:t>
      </w:r>
      <w:r w:rsidR="001817DC">
        <w:rPr>
          <w:rFonts w:asciiTheme="minorHAnsi" w:hAnsiTheme="minorHAnsi" w:cstheme="minorHAnsi"/>
          <w:sz w:val="22"/>
          <w:szCs w:val="22"/>
        </w:rPr>
        <w:t xml:space="preserve"> </w:t>
      </w:r>
      <w:r w:rsidRPr="001817DC">
        <w:rPr>
          <w:rFonts w:asciiTheme="minorHAnsi" w:hAnsiTheme="minorHAnsi" w:cstheme="minorHAnsi"/>
          <w:sz w:val="22"/>
          <w:szCs w:val="22"/>
        </w:rPr>
        <w:t xml:space="preserve">przez Uczelnię; </w:t>
      </w:r>
    </w:p>
    <w:p w14:paraId="2D7301D6" w14:textId="77777777"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przekazywanie informacji na temat dostępnych usług, oprogramowania oraz możliwości technicznych pracownikom oraz studentom ASP; </w:t>
      </w:r>
    </w:p>
    <w:p w14:paraId="7B39EF7B" w14:textId="71430A56" w:rsidR="00B15DF0" w:rsidRPr="001817DC"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1817DC">
        <w:rPr>
          <w:rFonts w:asciiTheme="minorHAnsi" w:hAnsiTheme="minorHAnsi" w:cstheme="minorHAnsi"/>
          <w:sz w:val="22"/>
          <w:szCs w:val="22"/>
        </w:rPr>
        <w:t xml:space="preserve">uczestnictwo w spisach z natury oraz przekazywanie do </w:t>
      </w:r>
      <w:r w:rsidR="00207F55">
        <w:rPr>
          <w:rFonts w:asciiTheme="minorHAnsi" w:hAnsiTheme="minorHAnsi" w:cstheme="minorHAnsi"/>
          <w:sz w:val="22"/>
          <w:szCs w:val="22"/>
        </w:rPr>
        <w:t>Sekcji Administracyjno-Gospodarczej</w:t>
      </w:r>
      <w:r w:rsidRPr="001817DC">
        <w:rPr>
          <w:rFonts w:asciiTheme="minorHAnsi" w:hAnsiTheme="minorHAnsi" w:cstheme="minorHAnsi"/>
          <w:sz w:val="22"/>
          <w:szCs w:val="22"/>
        </w:rPr>
        <w:t xml:space="preserve"> informacji o zmianach</w:t>
      </w:r>
      <w:r w:rsidR="001817DC">
        <w:rPr>
          <w:rFonts w:asciiTheme="minorHAnsi" w:hAnsiTheme="minorHAnsi" w:cstheme="minorHAnsi"/>
          <w:sz w:val="22"/>
          <w:szCs w:val="22"/>
        </w:rPr>
        <w:t xml:space="preserve"> </w:t>
      </w:r>
      <w:r w:rsidRPr="001817DC">
        <w:rPr>
          <w:rFonts w:asciiTheme="minorHAnsi" w:hAnsiTheme="minorHAnsi" w:cstheme="minorHAnsi"/>
          <w:sz w:val="22"/>
          <w:szCs w:val="22"/>
        </w:rPr>
        <w:t xml:space="preserve">w sprzęcie komputerowym: wydawanie, przesunięcie, likwidacja; </w:t>
      </w:r>
    </w:p>
    <w:p w14:paraId="78A52A48" w14:textId="77777777"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pomoc techniczna w zakresie podstawowej obsługi urządzeń informatycznych, takich jak komputery, drukarki, projektory; </w:t>
      </w:r>
    </w:p>
    <w:p w14:paraId="7353FBDF" w14:textId="77777777"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administrowanie systemem operacyjnym komputerów służbowych użytkowanych przez pracowników ASP: instalacja, konfiguracja, aktualizacja; </w:t>
      </w:r>
    </w:p>
    <w:p w14:paraId="77F2939E" w14:textId="77777777"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zabezpieczenie stacji roboczych przed działalnością złośliwego oprogramowania - konfiguracja, monitorowanie i aktualizacja oprogramowania zabezpieczającego; </w:t>
      </w:r>
    </w:p>
    <w:p w14:paraId="30160D1C" w14:textId="77777777"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telefoniczne lub osobiste przyjmowanie zgłoszeń o wszelkich usterkach i awariach technicznych sprzętu komputerowego i sieci informatycznej oraz systemów informatycznych; </w:t>
      </w:r>
    </w:p>
    <w:p w14:paraId="5901B6A0" w14:textId="77777777"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informatyczne wsparcie techniczne w obsłudze sprzętu multimedialnego wykorzystywanego podczas prowadzenia zajęć dydaktycznych; </w:t>
      </w:r>
    </w:p>
    <w:p w14:paraId="5E190838" w14:textId="33F06F31" w:rsidR="00B15DF0" w:rsidRPr="001817DC"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1817DC">
        <w:rPr>
          <w:rFonts w:asciiTheme="minorHAnsi" w:hAnsiTheme="minorHAnsi" w:cstheme="minorHAnsi"/>
          <w:sz w:val="22"/>
          <w:szCs w:val="22"/>
        </w:rPr>
        <w:lastRenderedPageBreak/>
        <w:t>informatyczne wsparcie techniczne przy organizowanych wystawach, konferencjach i</w:t>
      </w:r>
      <w:r w:rsidR="006E549F">
        <w:rPr>
          <w:rFonts w:asciiTheme="minorHAnsi" w:hAnsiTheme="minorHAnsi" w:cstheme="minorHAnsi"/>
          <w:sz w:val="22"/>
          <w:szCs w:val="22"/>
        </w:rPr>
        <w:t xml:space="preserve"> </w:t>
      </w:r>
      <w:r w:rsidRPr="001817DC">
        <w:rPr>
          <w:rFonts w:asciiTheme="minorHAnsi" w:hAnsiTheme="minorHAnsi" w:cstheme="minorHAnsi"/>
          <w:sz w:val="22"/>
          <w:szCs w:val="22"/>
        </w:rPr>
        <w:t>innych tego typu wydarzeniach, w tym</w:t>
      </w:r>
      <w:r w:rsidR="001817DC" w:rsidRPr="001817DC">
        <w:rPr>
          <w:rFonts w:asciiTheme="minorHAnsi" w:hAnsiTheme="minorHAnsi" w:cstheme="minorHAnsi"/>
          <w:sz w:val="22"/>
          <w:szCs w:val="22"/>
        </w:rPr>
        <w:t xml:space="preserve"> </w:t>
      </w:r>
      <w:r w:rsidRPr="001817DC">
        <w:rPr>
          <w:rFonts w:asciiTheme="minorHAnsi" w:hAnsiTheme="minorHAnsi" w:cstheme="minorHAnsi"/>
          <w:sz w:val="22"/>
          <w:szCs w:val="22"/>
        </w:rPr>
        <w:t>w obsłudze sprzętu multimedialnego wykorzystywanego podczas prowadzenia zajęć dydaktycznych oraz wydarzeń w obiektach akademii;</w:t>
      </w:r>
    </w:p>
    <w:p w14:paraId="015D45BB" w14:textId="77777777"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konsultowanie wyboru sprzętu komputerowego i multimedialnego; </w:t>
      </w:r>
    </w:p>
    <w:p w14:paraId="6F055EBE" w14:textId="235793DF" w:rsidR="00B15DF0" w:rsidRPr="00E22A9D"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E22A9D">
        <w:rPr>
          <w:rFonts w:asciiTheme="minorHAnsi" w:hAnsiTheme="minorHAnsi" w:cstheme="minorHAnsi"/>
          <w:sz w:val="22"/>
          <w:szCs w:val="22"/>
        </w:rPr>
        <w:t>rozpoznanie nowych technologii oraz nowości w branży informatycznej w zakresie sprzętu</w:t>
      </w:r>
      <w:r w:rsidR="00E22A9D">
        <w:rPr>
          <w:rFonts w:asciiTheme="minorHAnsi" w:hAnsiTheme="minorHAnsi" w:cstheme="minorHAnsi"/>
          <w:sz w:val="22"/>
          <w:szCs w:val="22"/>
        </w:rPr>
        <w:t xml:space="preserve"> i </w:t>
      </w:r>
      <w:r w:rsidRPr="00E22A9D">
        <w:rPr>
          <w:rFonts w:asciiTheme="minorHAnsi" w:hAnsiTheme="minorHAnsi" w:cstheme="minorHAnsi"/>
          <w:sz w:val="22"/>
          <w:szCs w:val="22"/>
        </w:rPr>
        <w:t xml:space="preserve">oprogramowania; </w:t>
      </w:r>
    </w:p>
    <w:p w14:paraId="3C10A36C" w14:textId="77777777"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zakupy i odnowienie utrzymywania domen niezbędnych do prawidłowego funkcjonowania witryn administrowanych w sieci ASP; </w:t>
      </w:r>
    </w:p>
    <w:p w14:paraId="521F6D29" w14:textId="018C51AB" w:rsidR="00B15DF0" w:rsidRPr="00E22A9D"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E22A9D">
        <w:rPr>
          <w:rFonts w:asciiTheme="minorHAnsi" w:hAnsiTheme="minorHAnsi" w:cstheme="minorHAnsi"/>
          <w:sz w:val="22"/>
          <w:szCs w:val="22"/>
        </w:rPr>
        <w:t>przygotowywanie wniosków dotyczących zamówień informatycznych oraz przeprowadzanie procedury zapytań ofertowych, zamawianie i zakup sprzętu komputerowego, odbiór sprzętu i przekazywanie informacji o nich użytkownikom oraz współpraca z pracownikiem/</w:t>
      </w:r>
      <w:proofErr w:type="spellStart"/>
      <w:r w:rsidRPr="00E22A9D">
        <w:rPr>
          <w:rFonts w:asciiTheme="minorHAnsi" w:hAnsiTheme="minorHAnsi" w:cstheme="minorHAnsi"/>
          <w:sz w:val="22"/>
          <w:szCs w:val="22"/>
        </w:rPr>
        <w:t>ami</w:t>
      </w:r>
      <w:proofErr w:type="spellEnd"/>
      <w:r w:rsidRPr="00E22A9D">
        <w:rPr>
          <w:rFonts w:asciiTheme="minorHAnsi" w:hAnsiTheme="minorHAnsi" w:cstheme="minorHAnsi"/>
          <w:sz w:val="22"/>
          <w:szCs w:val="22"/>
        </w:rPr>
        <w:t xml:space="preserve"> odpowiedzialnym/mi</w:t>
      </w:r>
      <w:r w:rsidR="00E22A9D">
        <w:rPr>
          <w:rFonts w:asciiTheme="minorHAnsi" w:hAnsiTheme="minorHAnsi" w:cstheme="minorHAnsi"/>
          <w:sz w:val="22"/>
          <w:szCs w:val="22"/>
        </w:rPr>
        <w:t xml:space="preserve"> </w:t>
      </w:r>
      <w:r w:rsidRPr="00E22A9D">
        <w:rPr>
          <w:rFonts w:asciiTheme="minorHAnsi" w:hAnsiTheme="minorHAnsi" w:cstheme="minorHAnsi"/>
          <w:sz w:val="22"/>
          <w:szCs w:val="22"/>
        </w:rPr>
        <w:t>za środki trwałe;</w:t>
      </w:r>
    </w:p>
    <w:p w14:paraId="1AAB9CFB" w14:textId="77777777"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wdrażanie do użytku zakupionego sprzętu IT, w tym: </w:t>
      </w:r>
    </w:p>
    <w:p w14:paraId="44B20FEA" w14:textId="77777777" w:rsidR="00B15DF0" w:rsidRPr="00B15DF0" w:rsidRDefault="00B15DF0" w:rsidP="00342416">
      <w:pPr>
        <w:pStyle w:val="Akapitzlist"/>
        <w:numPr>
          <w:ilvl w:val="0"/>
          <w:numId w:val="204"/>
        </w:numPr>
        <w:spacing w:line="276" w:lineRule="auto"/>
        <w:ind w:left="851"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instalacja i konfigurowanie sprzętu oraz systemów operacyjnych, </w:t>
      </w:r>
    </w:p>
    <w:p w14:paraId="7E196FD3" w14:textId="77777777" w:rsidR="00B15DF0" w:rsidRPr="00B15DF0" w:rsidRDefault="00B15DF0" w:rsidP="00342416">
      <w:pPr>
        <w:pStyle w:val="Akapitzlist"/>
        <w:numPr>
          <w:ilvl w:val="0"/>
          <w:numId w:val="204"/>
        </w:numPr>
        <w:spacing w:line="276" w:lineRule="auto"/>
        <w:ind w:left="851"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instalacja aplikacji niezbędnych do prawidłowego użytkowania ich w środowisku ASP, </w:t>
      </w:r>
    </w:p>
    <w:p w14:paraId="30E40078" w14:textId="77777777" w:rsidR="00B15DF0" w:rsidRPr="00B15DF0" w:rsidRDefault="00B15DF0" w:rsidP="00342416">
      <w:pPr>
        <w:pStyle w:val="Akapitzlist"/>
        <w:numPr>
          <w:ilvl w:val="0"/>
          <w:numId w:val="204"/>
        </w:numPr>
        <w:spacing w:line="276" w:lineRule="auto"/>
        <w:ind w:left="851"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konfiguracja kont użytkowników na nowo zakupionych komputerach, laptopach, drukarkach; </w:t>
      </w:r>
    </w:p>
    <w:p w14:paraId="35F2B72A" w14:textId="64BC94D5"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wstępna diagnoza i nadzór nad naprawami sprzętu komputerowego</w:t>
      </w:r>
      <w:r w:rsidR="00E22A9D">
        <w:rPr>
          <w:rFonts w:asciiTheme="minorHAnsi" w:hAnsiTheme="minorHAnsi" w:cstheme="minorHAnsi"/>
          <w:sz w:val="22"/>
          <w:szCs w:val="22"/>
        </w:rPr>
        <w:t>;</w:t>
      </w:r>
    </w:p>
    <w:p w14:paraId="3B69893F" w14:textId="5F82FD24"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przeprowadzanie procedury zgłoszenia i przygotowanie do wysyłki do serwisów gwarancyjnych</w:t>
      </w:r>
      <w:r w:rsidR="00E22A9D">
        <w:rPr>
          <w:rFonts w:asciiTheme="minorHAnsi" w:hAnsiTheme="minorHAnsi" w:cstheme="minorHAnsi"/>
          <w:sz w:val="22"/>
          <w:szCs w:val="22"/>
        </w:rPr>
        <w:t>;</w:t>
      </w:r>
      <w:r w:rsidRPr="00B15DF0">
        <w:rPr>
          <w:rFonts w:asciiTheme="minorHAnsi" w:hAnsiTheme="minorHAnsi" w:cstheme="minorHAnsi"/>
          <w:sz w:val="22"/>
          <w:szCs w:val="22"/>
        </w:rPr>
        <w:t xml:space="preserve"> </w:t>
      </w:r>
    </w:p>
    <w:p w14:paraId="5AC2F832" w14:textId="28A233A8"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przeprowadzanie napraw pogwarancyjnych w miarę możliwości technicznych we własnym zakresie lub z udziałem serwisów zewnętrznych</w:t>
      </w:r>
      <w:r w:rsidR="00E22A9D">
        <w:rPr>
          <w:rFonts w:asciiTheme="minorHAnsi" w:hAnsiTheme="minorHAnsi" w:cstheme="minorHAnsi"/>
          <w:sz w:val="22"/>
          <w:szCs w:val="22"/>
        </w:rPr>
        <w:t>;</w:t>
      </w:r>
    </w:p>
    <w:p w14:paraId="04B88CDB" w14:textId="77777777"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opiniowanie co do zasadności i opłacalności dokonania napraw pogwarancyjnych; </w:t>
      </w:r>
    </w:p>
    <w:p w14:paraId="3700563F" w14:textId="77777777" w:rsidR="00B15DF0" w:rsidRPr="00B15DF0" w:rsidRDefault="00B15DF0" w:rsidP="00342416">
      <w:pPr>
        <w:pStyle w:val="Akapitzlist"/>
        <w:numPr>
          <w:ilvl w:val="0"/>
          <w:numId w:val="202"/>
        </w:numPr>
        <w:spacing w:line="276" w:lineRule="auto"/>
        <w:ind w:left="567" w:hanging="283"/>
        <w:jc w:val="both"/>
        <w:rPr>
          <w:rFonts w:asciiTheme="minorHAnsi" w:hAnsiTheme="minorHAnsi" w:cstheme="minorHAnsi"/>
          <w:sz w:val="22"/>
          <w:szCs w:val="22"/>
        </w:rPr>
      </w:pPr>
      <w:r w:rsidRPr="00B15DF0">
        <w:rPr>
          <w:rFonts w:asciiTheme="minorHAnsi" w:hAnsiTheme="minorHAnsi" w:cstheme="minorHAnsi"/>
          <w:sz w:val="22"/>
          <w:szCs w:val="22"/>
        </w:rPr>
        <w:t xml:space="preserve">zakup i wymiana materiałów eksploatacyjnych systemów drukujących podłączonych do sieci komputerowej ASP. </w:t>
      </w:r>
    </w:p>
    <w:p w14:paraId="112D32A1" w14:textId="77777777" w:rsidR="00CD6FF6" w:rsidRPr="00A4762C" w:rsidRDefault="00CD6FF6" w:rsidP="00890D7E">
      <w:pPr>
        <w:pStyle w:val="Akapitzlist"/>
        <w:spacing w:line="276" w:lineRule="auto"/>
        <w:ind w:left="709"/>
        <w:jc w:val="both"/>
        <w:rPr>
          <w:rFonts w:asciiTheme="minorHAnsi" w:hAnsiTheme="minorHAnsi" w:cstheme="minorHAnsi"/>
          <w:sz w:val="22"/>
          <w:szCs w:val="22"/>
        </w:rPr>
      </w:pPr>
    </w:p>
    <w:p w14:paraId="5436AAC5" w14:textId="73C3AB76" w:rsidR="00140A23" w:rsidRPr="00A4762C" w:rsidRDefault="00140A23" w:rsidP="00890D7E">
      <w:pPr>
        <w:pStyle w:val="Nagwek3"/>
        <w:rPr>
          <w:rFonts w:asciiTheme="minorHAnsi" w:hAnsiTheme="minorHAnsi" w:cstheme="minorHAnsi"/>
        </w:rPr>
      </w:pPr>
      <w:bookmarkStart w:id="70" w:name="_Toc22726588"/>
      <w:r w:rsidRPr="00A4762C">
        <w:rPr>
          <w:rFonts w:asciiTheme="minorHAnsi" w:hAnsiTheme="minorHAnsi" w:cstheme="minorHAnsi"/>
        </w:rPr>
        <w:t xml:space="preserve">§ </w:t>
      </w:r>
      <w:r w:rsidR="009D27B3">
        <w:rPr>
          <w:rFonts w:asciiTheme="minorHAnsi" w:hAnsiTheme="minorHAnsi" w:cstheme="minorHAnsi"/>
        </w:rPr>
        <w:t>15</w:t>
      </w:r>
      <w:r w:rsidR="00713D2E" w:rsidRPr="00A4762C">
        <w:rPr>
          <w:rFonts w:asciiTheme="minorHAnsi" w:hAnsiTheme="minorHAnsi" w:cstheme="minorHAnsi"/>
        </w:rPr>
        <w:t>.</w:t>
      </w:r>
      <w:r w:rsidR="00437849">
        <w:rPr>
          <w:rFonts w:asciiTheme="minorHAnsi" w:hAnsiTheme="minorHAnsi" w:cstheme="minorHAnsi"/>
        </w:rPr>
        <w:t xml:space="preserve"> [Sekcja Zamówień P</w:t>
      </w:r>
      <w:r w:rsidRPr="00A4762C">
        <w:rPr>
          <w:rFonts w:asciiTheme="minorHAnsi" w:hAnsiTheme="minorHAnsi" w:cstheme="minorHAnsi"/>
        </w:rPr>
        <w:t>ublicznych]</w:t>
      </w:r>
      <w:bookmarkEnd w:id="70"/>
    </w:p>
    <w:p w14:paraId="565BA793" w14:textId="626954C6" w:rsidR="00322544" w:rsidRPr="00E22A9D" w:rsidRDefault="00322544" w:rsidP="00890D7E">
      <w:pPr>
        <w:pStyle w:val="Akapitzlist"/>
        <w:numPr>
          <w:ilvl w:val="0"/>
          <w:numId w:val="205"/>
        </w:numPr>
        <w:spacing w:line="276" w:lineRule="auto"/>
        <w:jc w:val="both"/>
        <w:rPr>
          <w:rFonts w:asciiTheme="minorHAnsi" w:hAnsiTheme="minorHAnsi" w:cstheme="minorHAnsi"/>
          <w:sz w:val="22"/>
        </w:rPr>
      </w:pPr>
      <w:r w:rsidRPr="00E22A9D">
        <w:rPr>
          <w:rFonts w:asciiTheme="minorHAnsi" w:hAnsiTheme="minorHAnsi" w:cstheme="minorHAnsi"/>
          <w:sz w:val="22"/>
        </w:rPr>
        <w:t xml:space="preserve">Sekcja Zamówień Publicznych jest jednostką </w:t>
      </w:r>
      <w:r w:rsidR="006E549F">
        <w:rPr>
          <w:rFonts w:asciiTheme="minorHAnsi" w:hAnsiTheme="minorHAnsi" w:cstheme="minorHAnsi"/>
          <w:sz w:val="22"/>
          <w:szCs w:val="22"/>
        </w:rPr>
        <w:t xml:space="preserve">wchodzącą w skład Działu Administracji, </w:t>
      </w:r>
      <w:r w:rsidRPr="00E22A9D">
        <w:rPr>
          <w:rFonts w:asciiTheme="minorHAnsi" w:hAnsiTheme="minorHAnsi" w:cstheme="minorHAnsi"/>
          <w:sz w:val="22"/>
        </w:rPr>
        <w:t>odpowiedzialną za prowadzenie i</w:t>
      </w:r>
      <w:r w:rsidR="006E549F">
        <w:rPr>
          <w:rFonts w:asciiTheme="minorHAnsi" w:hAnsiTheme="minorHAnsi" w:cstheme="minorHAnsi"/>
          <w:sz w:val="22"/>
        </w:rPr>
        <w:t xml:space="preserve"> </w:t>
      </w:r>
      <w:r w:rsidRPr="00E22A9D">
        <w:rPr>
          <w:rFonts w:asciiTheme="minorHAnsi" w:hAnsiTheme="minorHAnsi" w:cstheme="minorHAnsi"/>
          <w:sz w:val="22"/>
        </w:rPr>
        <w:t xml:space="preserve">koordynację prowadzonych w ASP postępowań w zakresie udzielania zamówień publicznych na dostawy, usługi i roboty budowlane. </w:t>
      </w:r>
    </w:p>
    <w:p w14:paraId="153897DC" w14:textId="77777777" w:rsidR="00322544" w:rsidRPr="00A4762C" w:rsidRDefault="00322544" w:rsidP="00890D7E">
      <w:pPr>
        <w:pStyle w:val="Akapitzlist"/>
        <w:numPr>
          <w:ilvl w:val="0"/>
          <w:numId w:val="205"/>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Do zadań Sekcji Zamówień Publicznych w szczególności należy: </w:t>
      </w:r>
    </w:p>
    <w:p w14:paraId="37268427" w14:textId="77777777" w:rsidR="00322544" w:rsidRPr="00A4762C" w:rsidRDefault="00322544" w:rsidP="00890D7E">
      <w:pPr>
        <w:pStyle w:val="Akapitzlist"/>
        <w:numPr>
          <w:ilvl w:val="0"/>
          <w:numId w:val="64"/>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bieżące informowanie jednostek organizacyjnych ASP o obowiązujących przepisach prawnych oraz wewnętrznych uregulowaniach dotyczących udzielania zamówień publicznych; </w:t>
      </w:r>
    </w:p>
    <w:p w14:paraId="5BA88C9B" w14:textId="5149349A" w:rsidR="00322544" w:rsidRPr="00A4762C" w:rsidRDefault="00322544" w:rsidP="00890D7E">
      <w:pPr>
        <w:pStyle w:val="Akapitzlist"/>
        <w:numPr>
          <w:ilvl w:val="0"/>
          <w:numId w:val="64"/>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sporządz</w:t>
      </w:r>
      <w:r w:rsidR="004A6E6E" w:rsidRPr="00A4762C">
        <w:rPr>
          <w:rFonts w:asciiTheme="minorHAnsi" w:hAnsiTheme="minorHAnsi" w:cstheme="minorHAnsi"/>
          <w:sz w:val="22"/>
          <w:szCs w:val="22"/>
        </w:rPr>
        <w:t>a</w:t>
      </w:r>
      <w:r w:rsidRPr="00A4762C">
        <w:rPr>
          <w:rFonts w:asciiTheme="minorHAnsi" w:hAnsiTheme="minorHAnsi" w:cstheme="minorHAnsi"/>
          <w:sz w:val="22"/>
          <w:szCs w:val="22"/>
        </w:rPr>
        <w:t xml:space="preserve">nie planu zamówień publicznych Uczelni na podstawie jednostkowych planów zamówień opracowanych przez jednostki organizacyjne ASP; </w:t>
      </w:r>
    </w:p>
    <w:p w14:paraId="6C26F83D" w14:textId="7DE62796" w:rsidR="00322544" w:rsidRPr="00A4762C" w:rsidRDefault="00322544" w:rsidP="00890D7E">
      <w:pPr>
        <w:pStyle w:val="Akapitzlist"/>
        <w:numPr>
          <w:ilvl w:val="0"/>
          <w:numId w:val="64"/>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udział w procesie weryfikacji wniosków o udzielenie zamówienia publicznego, w</w:t>
      </w:r>
      <w:r w:rsidR="006E549F">
        <w:rPr>
          <w:rFonts w:asciiTheme="minorHAnsi" w:hAnsiTheme="minorHAnsi" w:cstheme="minorHAnsi"/>
          <w:sz w:val="22"/>
          <w:szCs w:val="22"/>
        </w:rPr>
        <w:t xml:space="preserve"> </w:t>
      </w:r>
      <w:r w:rsidRPr="00A4762C">
        <w:rPr>
          <w:rFonts w:asciiTheme="minorHAnsi" w:hAnsiTheme="minorHAnsi" w:cstheme="minorHAnsi"/>
          <w:sz w:val="22"/>
          <w:szCs w:val="22"/>
        </w:rPr>
        <w:t xml:space="preserve">tym określanie trybu udzielenia zamówienia publicznego; </w:t>
      </w:r>
    </w:p>
    <w:p w14:paraId="2E0E2583" w14:textId="191C4A09" w:rsidR="00322544" w:rsidRPr="00A4762C" w:rsidRDefault="00322544" w:rsidP="00890D7E">
      <w:pPr>
        <w:pStyle w:val="Akapitzlist"/>
        <w:numPr>
          <w:ilvl w:val="0"/>
          <w:numId w:val="64"/>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przygotowanie postępowania o udzielenie zamówienia publicznego zgodnie z</w:t>
      </w:r>
      <w:r w:rsidR="006E549F">
        <w:rPr>
          <w:rFonts w:asciiTheme="minorHAnsi" w:hAnsiTheme="minorHAnsi" w:cstheme="minorHAnsi"/>
          <w:sz w:val="22"/>
          <w:szCs w:val="22"/>
        </w:rPr>
        <w:t xml:space="preserve"> </w:t>
      </w:r>
      <w:r w:rsidRPr="00A4762C">
        <w:rPr>
          <w:rFonts w:asciiTheme="minorHAnsi" w:hAnsiTheme="minorHAnsi" w:cstheme="minorHAnsi"/>
          <w:sz w:val="22"/>
          <w:szCs w:val="22"/>
        </w:rPr>
        <w:t xml:space="preserve">ustawą – Prawo zamówień publicznych oraz zarządzeniem Rektora ASP </w:t>
      </w:r>
      <w:r w:rsidR="00C94FC7" w:rsidRPr="00A4762C">
        <w:rPr>
          <w:rFonts w:asciiTheme="minorHAnsi" w:hAnsiTheme="minorHAnsi" w:cstheme="minorHAnsi"/>
          <w:sz w:val="22"/>
          <w:szCs w:val="22"/>
        </w:rPr>
        <w:t>w</w:t>
      </w:r>
      <w:r w:rsidR="006E549F">
        <w:rPr>
          <w:rFonts w:asciiTheme="minorHAnsi" w:hAnsiTheme="minorHAnsi" w:cstheme="minorHAnsi"/>
          <w:sz w:val="22"/>
          <w:szCs w:val="22"/>
        </w:rPr>
        <w:t xml:space="preserve"> </w:t>
      </w:r>
      <w:r w:rsidR="00C94FC7" w:rsidRPr="00A4762C">
        <w:rPr>
          <w:rFonts w:asciiTheme="minorHAnsi" w:hAnsiTheme="minorHAnsi" w:cstheme="minorHAnsi"/>
          <w:sz w:val="22"/>
          <w:szCs w:val="22"/>
        </w:rPr>
        <w:t xml:space="preserve">sprawie zasad i trybu postępowania przy zawieraniu umów, w tym umów zawieranych w procesie udzielania zamówień publicznych w ASP, w </w:t>
      </w:r>
      <w:r w:rsidRPr="00A4762C">
        <w:rPr>
          <w:rFonts w:asciiTheme="minorHAnsi" w:hAnsiTheme="minorHAnsi" w:cstheme="minorHAnsi"/>
          <w:sz w:val="22"/>
          <w:szCs w:val="22"/>
        </w:rPr>
        <w:t xml:space="preserve">tym: </w:t>
      </w:r>
    </w:p>
    <w:p w14:paraId="6FC1D50C" w14:textId="6D510526" w:rsidR="00322544" w:rsidRPr="00A4762C" w:rsidRDefault="00322544" w:rsidP="00890D7E">
      <w:pPr>
        <w:pStyle w:val="Akapitzlist"/>
        <w:numPr>
          <w:ilvl w:val="0"/>
          <w:numId w:val="67"/>
        </w:numPr>
        <w:spacing w:line="276" w:lineRule="auto"/>
        <w:ind w:left="993" w:hanging="284"/>
        <w:jc w:val="both"/>
        <w:rPr>
          <w:rFonts w:asciiTheme="minorHAnsi" w:hAnsiTheme="minorHAnsi" w:cstheme="minorHAnsi"/>
          <w:sz w:val="22"/>
          <w:szCs w:val="22"/>
        </w:rPr>
      </w:pPr>
      <w:r w:rsidRPr="00A4762C">
        <w:rPr>
          <w:rFonts w:asciiTheme="minorHAnsi" w:hAnsiTheme="minorHAnsi" w:cstheme="minorHAnsi"/>
          <w:sz w:val="22"/>
          <w:szCs w:val="22"/>
        </w:rPr>
        <w:t>weryfikacja opisu przedmiotu zamówienia oraz wartości szacunkowej zamówienia, ustalonej przez jednostkę organizacyjną ASP wnioskującą o</w:t>
      </w:r>
      <w:r w:rsidR="006E549F">
        <w:rPr>
          <w:rFonts w:asciiTheme="minorHAnsi" w:hAnsiTheme="minorHAnsi" w:cstheme="minorHAnsi"/>
          <w:sz w:val="22"/>
          <w:szCs w:val="22"/>
        </w:rPr>
        <w:t xml:space="preserve"> </w:t>
      </w:r>
      <w:r w:rsidRPr="00A4762C">
        <w:rPr>
          <w:rFonts w:asciiTheme="minorHAnsi" w:hAnsiTheme="minorHAnsi" w:cstheme="minorHAnsi"/>
          <w:sz w:val="22"/>
          <w:szCs w:val="22"/>
        </w:rPr>
        <w:t xml:space="preserve">zamówienie, </w:t>
      </w:r>
    </w:p>
    <w:p w14:paraId="7A1731FB" w14:textId="77777777" w:rsidR="00322544" w:rsidRPr="00A4762C" w:rsidRDefault="00322544" w:rsidP="00890D7E">
      <w:pPr>
        <w:pStyle w:val="Akapitzlist"/>
        <w:numPr>
          <w:ilvl w:val="0"/>
          <w:numId w:val="67"/>
        </w:numPr>
        <w:spacing w:line="276" w:lineRule="auto"/>
        <w:ind w:left="993"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opracowanie specyfikacji istotnych warunków zamówienia, ogłoszeń, zaproszeń oraz innych dokumentów niezbędnych do przeprowadzenia postępowania, </w:t>
      </w:r>
    </w:p>
    <w:p w14:paraId="66E55780" w14:textId="77777777" w:rsidR="00322544" w:rsidRPr="00A4762C" w:rsidRDefault="00322544" w:rsidP="00890D7E">
      <w:pPr>
        <w:pStyle w:val="Akapitzlist"/>
        <w:numPr>
          <w:ilvl w:val="0"/>
          <w:numId w:val="67"/>
        </w:numPr>
        <w:spacing w:line="276" w:lineRule="auto"/>
        <w:ind w:left="993" w:hanging="284"/>
        <w:jc w:val="both"/>
        <w:rPr>
          <w:rFonts w:asciiTheme="minorHAnsi" w:hAnsiTheme="minorHAnsi" w:cstheme="minorHAnsi"/>
          <w:sz w:val="22"/>
          <w:szCs w:val="22"/>
        </w:rPr>
      </w:pPr>
      <w:r w:rsidRPr="00A4762C">
        <w:rPr>
          <w:rFonts w:asciiTheme="minorHAnsi" w:hAnsiTheme="minorHAnsi" w:cstheme="minorHAnsi"/>
          <w:sz w:val="22"/>
          <w:szCs w:val="22"/>
        </w:rPr>
        <w:lastRenderedPageBreak/>
        <w:t xml:space="preserve">zamieszczanie, przekazywanie i udostępnianie treści specyfikacji istotnych warunków zamówienia, ogłoszeń, zaproszeń oraz innych dokumentów niezbędnych do przeprowadzenia postępowania, </w:t>
      </w:r>
    </w:p>
    <w:p w14:paraId="075ACA4E" w14:textId="77777777" w:rsidR="00322544" w:rsidRPr="00A4762C" w:rsidRDefault="00322544" w:rsidP="00890D7E">
      <w:pPr>
        <w:pStyle w:val="Akapitzlist"/>
        <w:numPr>
          <w:ilvl w:val="0"/>
          <w:numId w:val="67"/>
        </w:numPr>
        <w:spacing w:line="276" w:lineRule="auto"/>
        <w:ind w:left="993"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przeprowadzenie dialogu technicznego, w zakresie niezbędnym do przygotowania opisu przedmiotu zamówienia, specyfikacji istotnych warunków zamówienia lub określenia warunków umowy; </w:t>
      </w:r>
    </w:p>
    <w:p w14:paraId="410FCF07" w14:textId="77777777" w:rsidR="00322544" w:rsidRPr="00A4762C" w:rsidRDefault="00322544" w:rsidP="00890D7E">
      <w:pPr>
        <w:pStyle w:val="Akapitzlist"/>
        <w:numPr>
          <w:ilvl w:val="0"/>
          <w:numId w:val="64"/>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udział w pracach komisji przetargowej; </w:t>
      </w:r>
    </w:p>
    <w:p w14:paraId="16861E55" w14:textId="77777777" w:rsidR="00322544" w:rsidRPr="00A4762C" w:rsidRDefault="00322544" w:rsidP="00890D7E">
      <w:pPr>
        <w:pStyle w:val="Akapitzlist"/>
        <w:numPr>
          <w:ilvl w:val="0"/>
          <w:numId w:val="64"/>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sporządzenie dokumentacji postępowania o udzielenie zamówienia publicznego; </w:t>
      </w:r>
    </w:p>
    <w:p w14:paraId="32464DBD" w14:textId="7360CD3F" w:rsidR="00322544" w:rsidRPr="00A4762C" w:rsidRDefault="00322544" w:rsidP="00890D7E">
      <w:pPr>
        <w:pStyle w:val="Akapitzlist"/>
        <w:numPr>
          <w:ilvl w:val="0"/>
          <w:numId w:val="64"/>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koordynowanie i wykonanie czynności związanych z zawarciem umowy z</w:t>
      </w:r>
      <w:r w:rsidR="006E549F">
        <w:rPr>
          <w:rFonts w:asciiTheme="minorHAnsi" w:hAnsiTheme="minorHAnsi" w:cstheme="minorHAnsi"/>
          <w:sz w:val="22"/>
          <w:szCs w:val="22"/>
        </w:rPr>
        <w:t xml:space="preserve"> </w:t>
      </w:r>
      <w:r w:rsidRPr="00A4762C">
        <w:rPr>
          <w:rFonts w:asciiTheme="minorHAnsi" w:hAnsiTheme="minorHAnsi" w:cstheme="minorHAnsi"/>
          <w:sz w:val="22"/>
          <w:szCs w:val="22"/>
        </w:rPr>
        <w:t xml:space="preserve">wykonawcą wyłonionym zgodnie z ustawą – Prawo zamówień publicznych; </w:t>
      </w:r>
    </w:p>
    <w:p w14:paraId="4E21219A" w14:textId="77777777" w:rsidR="00322544" w:rsidRPr="00A4762C" w:rsidRDefault="00322544" w:rsidP="00890D7E">
      <w:pPr>
        <w:pStyle w:val="Akapitzlist"/>
        <w:numPr>
          <w:ilvl w:val="0"/>
          <w:numId w:val="64"/>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archiwizowanie ofert złożonych w toku postępowania o udzielenie zamówienia publicznego oraz dokumentacji postępowania przez okres wskazany w ustawie – Prawo zamówień publicznych, o ile umowy o finansowanie zamówienia nie wprowadzą wymogu dłuższego przechowywania tych dokumentów; </w:t>
      </w:r>
    </w:p>
    <w:p w14:paraId="6812F7E5" w14:textId="77777777" w:rsidR="00322544" w:rsidRPr="00A4762C" w:rsidRDefault="00322544" w:rsidP="00890D7E">
      <w:pPr>
        <w:pStyle w:val="Akapitzlist"/>
        <w:numPr>
          <w:ilvl w:val="0"/>
          <w:numId w:val="64"/>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archiwizowanie dokumentacji niejawnej dotyczącej zamówień publicznych; </w:t>
      </w:r>
    </w:p>
    <w:p w14:paraId="3ABCFC0F" w14:textId="63AEEE36" w:rsidR="00322544" w:rsidRPr="00A4762C" w:rsidRDefault="00322544" w:rsidP="00890D7E">
      <w:pPr>
        <w:pStyle w:val="Akapitzlist"/>
        <w:numPr>
          <w:ilvl w:val="0"/>
          <w:numId w:val="64"/>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sporządzenie rocznego sprawozdania do Urzędu Zamówień Publicznych o</w:t>
      </w:r>
      <w:r w:rsidR="006E549F">
        <w:rPr>
          <w:rFonts w:asciiTheme="minorHAnsi" w:hAnsiTheme="minorHAnsi" w:cstheme="minorHAnsi"/>
          <w:sz w:val="22"/>
          <w:szCs w:val="22"/>
        </w:rPr>
        <w:t xml:space="preserve"> </w:t>
      </w:r>
      <w:r w:rsidRPr="00A4762C">
        <w:rPr>
          <w:rFonts w:asciiTheme="minorHAnsi" w:hAnsiTheme="minorHAnsi" w:cstheme="minorHAnsi"/>
          <w:sz w:val="22"/>
          <w:szCs w:val="22"/>
        </w:rPr>
        <w:t xml:space="preserve">udzielonych zamówieniach publicznych; </w:t>
      </w:r>
    </w:p>
    <w:p w14:paraId="7F1EAC8E" w14:textId="77777777" w:rsidR="00322544" w:rsidRPr="00A4762C" w:rsidRDefault="00322544" w:rsidP="00890D7E">
      <w:pPr>
        <w:pStyle w:val="Akapitzlist"/>
        <w:numPr>
          <w:ilvl w:val="0"/>
          <w:numId w:val="64"/>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sporządzanie sprawozdań z udzielanych zamówień publicznych; </w:t>
      </w:r>
    </w:p>
    <w:p w14:paraId="56CEAD02" w14:textId="2AB12A55" w:rsidR="00322544" w:rsidRPr="00A4762C" w:rsidRDefault="00322544" w:rsidP="00890D7E">
      <w:pPr>
        <w:pStyle w:val="Akapitzlist"/>
        <w:numPr>
          <w:ilvl w:val="0"/>
          <w:numId w:val="64"/>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sporządzanie i zamieszczanie ogłoszeń o postępowaniach publicznych oraz przekazywanie informacji odpowiednim podmiotom zgodnie z przepisami ustawy – Prawo zamówień publicznych.</w:t>
      </w:r>
    </w:p>
    <w:p w14:paraId="69B1D592" w14:textId="270F57DC" w:rsidR="00F36007" w:rsidRPr="00A4762C" w:rsidRDefault="00F36007" w:rsidP="00890D7E">
      <w:pPr>
        <w:spacing w:line="276" w:lineRule="auto"/>
        <w:ind w:left="0"/>
        <w:rPr>
          <w:rFonts w:asciiTheme="minorHAnsi" w:hAnsiTheme="minorHAnsi" w:cstheme="minorHAnsi"/>
          <w:sz w:val="22"/>
        </w:rPr>
      </w:pPr>
    </w:p>
    <w:p w14:paraId="12AA5AA2" w14:textId="0308C335" w:rsidR="00140A23" w:rsidRPr="00A4762C" w:rsidRDefault="00140A23" w:rsidP="00890D7E">
      <w:pPr>
        <w:pStyle w:val="Nagwek3"/>
        <w:rPr>
          <w:rFonts w:asciiTheme="minorHAnsi" w:hAnsiTheme="minorHAnsi" w:cstheme="minorHAnsi"/>
        </w:rPr>
      </w:pPr>
      <w:bookmarkStart w:id="71" w:name="_Toc22726589"/>
      <w:r w:rsidRPr="00A4762C">
        <w:rPr>
          <w:rFonts w:asciiTheme="minorHAnsi" w:hAnsiTheme="minorHAnsi" w:cstheme="minorHAnsi"/>
        </w:rPr>
        <w:t xml:space="preserve">§ </w:t>
      </w:r>
      <w:r w:rsidR="00525CDC" w:rsidRPr="00A4762C">
        <w:rPr>
          <w:rFonts w:asciiTheme="minorHAnsi" w:hAnsiTheme="minorHAnsi" w:cstheme="minorHAnsi"/>
        </w:rPr>
        <w:t>1</w:t>
      </w:r>
      <w:r w:rsidR="009D27B3">
        <w:rPr>
          <w:rFonts w:asciiTheme="minorHAnsi" w:hAnsiTheme="minorHAnsi" w:cstheme="minorHAnsi"/>
        </w:rPr>
        <w:t>6</w:t>
      </w:r>
      <w:r w:rsidRPr="00A4762C">
        <w:rPr>
          <w:rFonts w:asciiTheme="minorHAnsi" w:hAnsiTheme="minorHAnsi" w:cstheme="minorHAnsi"/>
        </w:rPr>
        <w:t>. [Samodzielne stanowisko ds. BHP i PPOŻ]</w:t>
      </w:r>
      <w:bookmarkEnd w:id="71"/>
    </w:p>
    <w:p w14:paraId="41ECAF6F" w14:textId="324FD979" w:rsidR="00D47F78" w:rsidRDefault="00322544" w:rsidP="00890D7E">
      <w:pPr>
        <w:pStyle w:val="Akapitzlist"/>
        <w:numPr>
          <w:ilvl w:val="0"/>
          <w:numId w:val="206"/>
        </w:numPr>
        <w:spacing w:line="276" w:lineRule="auto"/>
        <w:jc w:val="both"/>
        <w:rPr>
          <w:rFonts w:asciiTheme="minorHAnsi" w:hAnsiTheme="minorHAnsi" w:cstheme="minorHAnsi"/>
          <w:sz w:val="22"/>
          <w:szCs w:val="22"/>
        </w:rPr>
      </w:pPr>
      <w:r w:rsidRPr="00A4762C">
        <w:rPr>
          <w:rFonts w:asciiTheme="minorHAnsi" w:hAnsiTheme="minorHAnsi" w:cstheme="minorHAnsi"/>
          <w:iCs/>
          <w:sz w:val="22"/>
          <w:szCs w:val="22"/>
        </w:rPr>
        <w:t xml:space="preserve">Samodzielne Stanowisko Pracy </w:t>
      </w:r>
      <w:r w:rsidRPr="00A4762C">
        <w:rPr>
          <w:rFonts w:asciiTheme="minorHAnsi" w:hAnsiTheme="minorHAnsi" w:cstheme="minorHAnsi"/>
          <w:sz w:val="22"/>
          <w:szCs w:val="22"/>
        </w:rPr>
        <w:t>ds. B</w:t>
      </w:r>
      <w:r w:rsidR="00C64E31">
        <w:rPr>
          <w:rFonts w:asciiTheme="minorHAnsi" w:hAnsiTheme="minorHAnsi" w:cstheme="minorHAnsi"/>
          <w:sz w:val="22"/>
          <w:szCs w:val="22"/>
        </w:rPr>
        <w:t>ezpieczeństwa i Higieny Pracy oraz Ochrony Przeciwpożarowej</w:t>
      </w:r>
      <w:r w:rsidRPr="00A4762C">
        <w:rPr>
          <w:rFonts w:asciiTheme="minorHAnsi" w:hAnsiTheme="minorHAnsi" w:cstheme="minorHAnsi"/>
          <w:sz w:val="22"/>
          <w:szCs w:val="22"/>
        </w:rPr>
        <w:t xml:space="preserve"> jest jednostką </w:t>
      </w:r>
      <w:r w:rsidR="006E549F">
        <w:rPr>
          <w:rFonts w:asciiTheme="minorHAnsi" w:hAnsiTheme="minorHAnsi" w:cstheme="minorHAnsi"/>
          <w:sz w:val="22"/>
          <w:szCs w:val="22"/>
        </w:rPr>
        <w:t xml:space="preserve">wchodzącą w skład Działu Administracji, </w:t>
      </w:r>
      <w:r w:rsidRPr="00A4762C">
        <w:rPr>
          <w:rFonts w:asciiTheme="minorHAnsi" w:hAnsiTheme="minorHAnsi" w:cstheme="minorHAnsi"/>
          <w:sz w:val="22"/>
          <w:szCs w:val="22"/>
        </w:rPr>
        <w:t>odpowiedzialną za realizację zadań w zakresie bezpieczeństwa i higieny pracy oraz ochrony przeciwpożarowej wynikających z</w:t>
      </w:r>
      <w:r w:rsidR="006E549F">
        <w:rPr>
          <w:rFonts w:asciiTheme="minorHAnsi" w:hAnsiTheme="minorHAnsi" w:cstheme="minorHAnsi"/>
          <w:sz w:val="22"/>
          <w:szCs w:val="22"/>
        </w:rPr>
        <w:t xml:space="preserve"> </w:t>
      </w:r>
      <w:r w:rsidRPr="00A4762C">
        <w:rPr>
          <w:rFonts w:asciiTheme="minorHAnsi" w:hAnsiTheme="minorHAnsi" w:cstheme="minorHAnsi"/>
          <w:sz w:val="22"/>
          <w:szCs w:val="22"/>
        </w:rPr>
        <w:t xml:space="preserve">obowiązujących regulacji prawnych. </w:t>
      </w:r>
    </w:p>
    <w:p w14:paraId="36D38996" w14:textId="5D72B27A" w:rsidR="00322544" w:rsidRPr="00D47F78" w:rsidRDefault="00322544" w:rsidP="00890D7E">
      <w:pPr>
        <w:pStyle w:val="Akapitzlist"/>
        <w:numPr>
          <w:ilvl w:val="0"/>
          <w:numId w:val="206"/>
        </w:numPr>
        <w:spacing w:line="276" w:lineRule="auto"/>
        <w:jc w:val="both"/>
        <w:rPr>
          <w:rFonts w:asciiTheme="minorHAnsi" w:hAnsiTheme="minorHAnsi" w:cstheme="minorHAnsi"/>
          <w:sz w:val="22"/>
          <w:szCs w:val="22"/>
        </w:rPr>
      </w:pPr>
      <w:r w:rsidRPr="00D47F78">
        <w:rPr>
          <w:rFonts w:asciiTheme="minorHAnsi" w:hAnsiTheme="minorHAnsi" w:cstheme="minorHAnsi"/>
          <w:sz w:val="22"/>
        </w:rPr>
        <w:t xml:space="preserve">Do zadań </w:t>
      </w:r>
      <w:r w:rsidRPr="00D47F78">
        <w:rPr>
          <w:rFonts w:asciiTheme="minorHAnsi" w:hAnsiTheme="minorHAnsi" w:cstheme="minorHAnsi"/>
          <w:iCs/>
          <w:sz w:val="22"/>
        </w:rPr>
        <w:t xml:space="preserve">Samodzielnego Stanowiska Pracy </w:t>
      </w:r>
      <w:r w:rsidRPr="00D47F78">
        <w:rPr>
          <w:rFonts w:asciiTheme="minorHAnsi" w:hAnsiTheme="minorHAnsi" w:cstheme="minorHAnsi"/>
          <w:sz w:val="22"/>
        </w:rPr>
        <w:t xml:space="preserve">ds. BHP i </w:t>
      </w:r>
      <w:r w:rsidR="00C64E31">
        <w:rPr>
          <w:rFonts w:asciiTheme="minorHAnsi" w:hAnsiTheme="minorHAnsi" w:cstheme="minorHAnsi"/>
          <w:sz w:val="22"/>
        </w:rPr>
        <w:t>PPOŻ</w:t>
      </w:r>
      <w:r w:rsidRPr="00D47F78">
        <w:rPr>
          <w:rFonts w:asciiTheme="minorHAnsi" w:hAnsiTheme="minorHAnsi" w:cstheme="minorHAnsi"/>
          <w:sz w:val="22"/>
        </w:rPr>
        <w:t xml:space="preserve"> w szczególności należy:</w:t>
      </w:r>
    </w:p>
    <w:p w14:paraId="6BCB8E4A" w14:textId="4F2D2C3B"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bieżąca kontrola warunków pracy, stosowanie się pracodawcy i pracowników do zasad i</w:t>
      </w:r>
      <w:r w:rsidR="00D47F78">
        <w:rPr>
          <w:rFonts w:asciiTheme="minorHAnsi" w:hAnsiTheme="minorHAnsi" w:cstheme="minorHAnsi"/>
          <w:sz w:val="22"/>
        </w:rPr>
        <w:t> </w:t>
      </w:r>
      <w:r w:rsidRPr="00D47F78">
        <w:rPr>
          <w:rFonts w:asciiTheme="minorHAnsi" w:hAnsiTheme="minorHAnsi" w:cstheme="minorHAnsi"/>
          <w:sz w:val="22"/>
        </w:rPr>
        <w:t xml:space="preserve">przepisów BHP; </w:t>
      </w:r>
    </w:p>
    <w:p w14:paraId="7B1E99FA"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 xml:space="preserve">bieżące informowanie pracodawcy o stwierdzonych nieprawidłowościach, zagrożeniach wypadkowych oraz wnioskowanie o usunięcie zagrożeń; </w:t>
      </w:r>
    </w:p>
    <w:p w14:paraId="6005F7A4"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 xml:space="preserve">przedstawianie pracodawcy propozycji przedsięwzięć zmierzających do poprawy warunków pracy celem ujęcia ich w rocznych planach remontów; </w:t>
      </w:r>
    </w:p>
    <w:p w14:paraId="5FFA371A"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 xml:space="preserve">udział w opracowywaniu planów modernizacyjnych Uczelni poprawiających warunki pracy; </w:t>
      </w:r>
    </w:p>
    <w:p w14:paraId="1D20C933"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 xml:space="preserve">udział w odbiorach prac budowlano-instalacyjnych dotyczących budowy lub przebudowy pomieszczeń pracy; </w:t>
      </w:r>
    </w:p>
    <w:p w14:paraId="0DD35A75"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 xml:space="preserve">przedstawianie pracodawcy wniosków dotyczących zachowania wymagań ergonomii na stanowiskach pracy; </w:t>
      </w:r>
    </w:p>
    <w:p w14:paraId="00420570" w14:textId="59DF036C"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prowadzenie dochodzeń powypadkowych dotyczących wypadków przy pracy, sporządzanie dokumentacji powypadkowej, przechowywanie dokumentacji powypadkowej, przygotowywanie dokumentów niezbędnych przy ubieganiu się poszkodowanych o</w:t>
      </w:r>
      <w:r w:rsidR="00D47F78">
        <w:rPr>
          <w:rFonts w:asciiTheme="minorHAnsi" w:hAnsiTheme="minorHAnsi" w:cstheme="minorHAnsi"/>
          <w:sz w:val="22"/>
        </w:rPr>
        <w:t> </w:t>
      </w:r>
      <w:r w:rsidRPr="00D47F78">
        <w:rPr>
          <w:rFonts w:asciiTheme="minorHAnsi" w:hAnsiTheme="minorHAnsi" w:cstheme="minorHAnsi"/>
          <w:sz w:val="22"/>
        </w:rPr>
        <w:t xml:space="preserve">odszkodowanie; </w:t>
      </w:r>
    </w:p>
    <w:p w14:paraId="7FD73F5F" w14:textId="51F535D2"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prowadzenie rejestrów wypadków przy pracy, prowadzenie rejestrów podejrzeń o choroby zawodowe</w:t>
      </w:r>
      <w:r w:rsidR="006E549F">
        <w:rPr>
          <w:rFonts w:asciiTheme="minorHAnsi" w:hAnsiTheme="minorHAnsi" w:cstheme="minorHAnsi"/>
          <w:sz w:val="22"/>
        </w:rPr>
        <w:t xml:space="preserve"> i rejestrów chorób zawodowych;</w:t>
      </w:r>
    </w:p>
    <w:p w14:paraId="4B92175B"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lastRenderedPageBreak/>
        <w:t xml:space="preserve">doradztwo w zakresie przepisów i zasad BHP; </w:t>
      </w:r>
    </w:p>
    <w:p w14:paraId="3E96CF5B"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 xml:space="preserve">opracowywanie dokumentów dotyczących ryzyka zawodowego; </w:t>
      </w:r>
    </w:p>
    <w:p w14:paraId="3A9DB2F8"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 xml:space="preserve">prowadzenie rejestru pomiarów czynników szkodliwych dla zdrowia; </w:t>
      </w:r>
    </w:p>
    <w:p w14:paraId="4EE7B6EC"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 xml:space="preserve">występowanie do pracodawcy o zlecenie wykonania w obowiązującym terminie badań czynników szkodliwych dla zdrowia; </w:t>
      </w:r>
    </w:p>
    <w:p w14:paraId="2A616BFB" w14:textId="3A52DBC2"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współpraca z Działem Nauczania w zakresie organizacji i prowadzenia szkolenia wstępnego w</w:t>
      </w:r>
      <w:r w:rsidR="00D47F78">
        <w:rPr>
          <w:rFonts w:asciiTheme="minorHAnsi" w:hAnsiTheme="minorHAnsi" w:cstheme="minorHAnsi"/>
          <w:sz w:val="22"/>
        </w:rPr>
        <w:t> </w:t>
      </w:r>
      <w:r w:rsidRPr="00D47F78">
        <w:rPr>
          <w:rFonts w:asciiTheme="minorHAnsi" w:hAnsiTheme="minorHAnsi" w:cstheme="minorHAnsi"/>
          <w:sz w:val="22"/>
        </w:rPr>
        <w:t xml:space="preserve">dziedzinie BHP dla studentów rozpoczynających naukę w poszczególnych stopniach studiów oraz prowadzenia szkolenia okresowego w dziedzinie BHP dla pracowników administracyjnych i dydaktycznych ASP; </w:t>
      </w:r>
    </w:p>
    <w:p w14:paraId="76783367"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 xml:space="preserve">prowadzenie szkolenia wstępnego (instruktażu ogólnego) pracowników przyjmowanych do pracy; </w:t>
      </w:r>
    </w:p>
    <w:p w14:paraId="7C58F199"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 xml:space="preserve">uczestniczenie w pracach Komisji bezpieczeństwa i higieny pracy; </w:t>
      </w:r>
    </w:p>
    <w:p w14:paraId="7B396C18"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 xml:space="preserve">nadzór nad terminową realizacją zarządzeń pokontrolnych Państwowej Inspekcji Pracy, Państwowej Inspekcji Sanitarnej; </w:t>
      </w:r>
    </w:p>
    <w:p w14:paraId="64F4DC1D" w14:textId="0EAE1D60"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przygotowywanie dokumentów koniecznych do wyboru wykonawców prac związanych z</w:t>
      </w:r>
      <w:r w:rsidR="00D47F78">
        <w:rPr>
          <w:rFonts w:asciiTheme="minorHAnsi" w:hAnsiTheme="minorHAnsi" w:cstheme="minorHAnsi"/>
          <w:sz w:val="22"/>
        </w:rPr>
        <w:t> </w:t>
      </w:r>
      <w:r w:rsidRPr="00D47F78">
        <w:rPr>
          <w:rFonts w:asciiTheme="minorHAnsi" w:hAnsiTheme="minorHAnsi" w:cstheme="minorHAnsi"/>
          <w:sz w:val="22"/>
        </w:rPr>
        <w:t xml:space="preserve">bieżącą konserwacją i naprawami głównymi gaśnic podręcznych; </w:t>
      </w:r>
    </w:p>
    <w:p w14:paraId="20AD2711"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 xml:space="preserve">sporządzanie corocznej dokumentacji statystycznej dla potrzeb GUS w zakresie bezpieczeństwa i higieny pracy oraz wypadków przy pracy i chorób zawodowych; </w:t>
      </w:r>
    </w:p>
    <w:p w14:paraId="2DC08B8C"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rozpoznanie rynku i składanie wniosku o wydatek oraz prowadzenie bieżącego nadzoru nad stanem technicznym sprzętu i urządzeń przeciwpożarowych;</w:t>
      </w:r>
    </w:p>
    <w:p w14:paraId="4EB64191"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 xml:space="preserve">udział w pracach przy opracowywaniu planów modernizacji i rozwoju ASP uwzględniających poprawę stanu bezpieczeństwa i higieny pracy oraz bezpieczeństwa pożarowego; </w:t>
      </w:r>
    </w:p>
    <w:p w14:paraId="40FE2AFF" w14:textId="29A1F0B2"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 xml:space="preserve">opiniowanie przedsięwzięć modernizacyjnych mających </w:t>
      </w:r>
      <w:r w:rsidR="006E549F">
        <w:rPr>
          <w:rFonts w:asciiTheme="minorHAnsi" w:hAnsiTheme="minorHAnsi" w:cstheme="minorHAnsi"/>
          <w:sz w:val="22"/>
        </w:rPr>
        <w:t xml:space="preserve">wpływ </w:t>
      </w:r>
      <w:r w:rsidRPr="00D47F78">
        <w:rPr>
          <w:rFonts w:asciiTheme="minorHAnsi" w:hAnsiTheme="minorHAnsi" w:cstheme="minorHAnsi"/>
          <w:sz w:val="22"/>
        </w:rPr>
        <w:t>na warunki pracy pracowników i nauki studentów i doktorantów;</w:t>
      </w:r>
    </w:p>
    <w:p w14:paraId="71C451E0" w14:textId="30A336BA"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opracowanie i udział w ćwiczeniach ewakuacyjnych dla pracowników, studentów i</w:t>
      </w:r>
      <w:r w:rsidR="00D47F78">
        <w:rPr>
          <w:rFonts w:asciiTheme="minorHAnsi" w:hAnsiTheme="minorHAnsi" w:cstheme="minorHAnsi"/>
          <w:sz w:val="22"/>
        </w:rPr>
        <w:t> </w:t>
      </w:r>
      <w:r w:rsidRPr="00D47F78">
        <w:rPr>
          <w:rFonts w:asciiTheme="minorHAnsi" w:hAnsiTheme="minorHAnsi" w:cstheme="minorHAnsi"/>
          <w:sz w:val="22"/>
        </w:rPr>
        <w:t>doktorantów wynikających z obowiązujących przepisów prawa;</w:t>
      </w:r>
    </w:p>
    <w:p w14:paraId="1385E508" w14:textId="164C9E0A"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 xml:space="preserve">aktualizowanie instrukcji </w:t>
      </w:r>
      <w:r w:rsidR="006E549F" w:rsidRPr="00D47F78">
        <w:rPr>
          <w:rFonts w:asciiTheme="minorHAnsi" w:hAnsiTheme="minorHAnsi" w:cstheme="minorHAnsi"/>
          <w:sz w:val="22"/>
        </w:rPr>
        <w:t>post</w:t>
      </w:r>
      <w:r w:rsidR="006E549F">
        <w:rPr>
          <w:rFonts w:asciiTheme="minorHAnsi" w:hAnsiTheme="minorHAnsi" w:cstheme="minorHAnsi"/>
          <w:sz w:val="22"/>
        </w:rPr>
        <w:t>ę</w:t>
      </w:r>
      <w:r w:rsidR="006E549F" w:rsidRPr="00D47F78">
        <w:rPr>
          <w:rFonts w:asciiTheme="minorHAnsi" w:hAnsiTheme="minorHAnsi" w:cstheme="minorHAnsi"/>
          <w:sz w:val="22"/>
        </w:rPr>
        <w:t xml:space="preserve">powania </w:t>
      </w:r>
      <w:r w:rsidR="00C64E31">
        <w:rPr>
          <w:rFonts w:asciiTheme="minorHAnsi" w:hAnsiTheme="minorHAnsi" w:cstheme="minorHAnsi"/>
          <w:sz w:val="22"/>
        </w:rPr>
        <w:t>PPOŻ</w:t>
      </w:r>
      <w:r w:rsidRPr="00D47F78">
        <w:rPr>
          <w:rFonts w:asciiTheme="minorHAnsi" w:hAnsiTheme="minorHAnsi" w:cstheme="minorHAnsi"/>
          <w:sz w:val="22"/>
        </w:rPr>
        <w:t>;</w:t>
      </w:r>
    </w:p>
    <w:p w14:paraId="12B011B1" w14:textId="2289053C"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nadzór nad zakupem i prowadzenie ewidencji zakupu odzieży i obuwia roboczego oraz środków ochrony indywidualnej</w:t>
      </w:r>
      <w:r w:rsidR="006E549F">
        <w:rPr>
          <w:rFonts w:asciiTheme="minorHAnsi" w:hAnsiTheme="minorHAnsi" w:cstheme="minorHAnsi"/>
          <w:sz w:val="22"/>
        </w:rPr>
        <w:t>;</w:t>
      </w:r>
    </w:p>
    <w:p w14:paraId="07A3661B" w14:textId="77777777" w:rsidR="00B15DF0" w:rsidRPr="00D47F78" w:rsidRDefault="00B15DF0" w:rsidP="00890D7E">
      <w:pPr>
        <w:pStyle w:val="Akapitzlist"/>
        <w:numPr>
          <w:ilvl w:val="0"/>
          <w:numId w:val="207"/>
        </w:numPr>
        <w:spacing w:line="276" w:lineRule="auto"/>
        <w:jc w:val="both"/>
        <w:rPr>
          <w:rFonts w:asciiTheme="minorHAnsi" w:hAnsiTheme="minorHAnsi" w:cstheme="minorHAnsi"/>
          <w:sz w:val="22"/>
        </w:rPr>
      </w:pPr>
      <w:r w:rsidRPr="00D47F78">
        <w:rPr>
          <w:rFonts w:asciiTheme="minorHAnsi" w:hAnsiTheme="minorHAnsi" w:cstheme="minorHAnsi"/>
          <w:sz w:val="22"/>
        </w:rPr>
        <w:t>inicjowanie i zgłaszanie zmiany w aktach wewnętrznych uczelni zgodnie z obowiązującymi przepisami prawa.</w:t>
      </w:r>
    </w:p>
    <w:p w14:paraId="167FDA8B" w14:textId="2B9782E8" w:rsidR="00851FC3" w:rsidRPr="00A4762C" w:rsidRDefault="00851FC3" w:rsidP="00890D7E">
      <w:pPr>
        <w:spacing w:after="0" w:line="276" w:lineRule="auto"/>
        <w:ind w:left="284" w:hanging="284"/>
        <w:rPr>
          <w:rFonts w:asciiTheme="minorHAnsi" w:eastAsia="Times New Roman" w:hAnsiTheme="minorHAnsi" w:cstheme="minorHAnsi"/>
          <w:color w:val="auto"/>
          <w:sz w:val="22"/>
        </w:rPr>
      </w:pPr>
    </w:p>
    <w:p w14:paraId="6E85DA97" w14:textId="57B073ED" w:rsidR="00DB249F" w:rsidRPr="00A4762C" w:rsidRDefault="00DB249F" w:rsidP="00890D7E">
      <w:pPr>
        <w:pStyle w:val="Nagwek3"/>
        <w:rPr>
          <w:rFonts w:asciiTheme="minorHAnsi" w:hAnsiTheme="minorHAnsi" w:cstheme="minorHAnsi"/>
        </w:rPr>
      </w:pPr>
      <w:bookmarkStart w:id="72" w:name="_Toc22726590"/>
      <w:r w:rsidRPr="00871FA2">
        <w:rPr>
          <w:rFonts w:asciiTheme="minorHAnsi" w:hAnsiTheme="minorHAnsi" w:cstheme="minorHAnsi"/>
        </w:rPr>
        <w:t xml:space="preserve">§ </w:t>
      </w:r>
      <w:r w:rsidR="00525CDC" w:rsidRPr="00871FA2">
        <w:rPr>
          <w:rFonts w:asciiTheme="minorHAnsi" w:hAnsiTheme="minorHAnsi" w:cstheme="minorHAnsi"/>
        </w:rPr>
        <w:t>1</w:t>
      </w:r>
      <w:r w:rsidR="009D27B3" w:rsidRPr="00871FA2">
        <w:rPr>
          <w:rFonts w:asciiTheme="minorHAnsi" w:hAnsiTheme="minorHAnsi" w:cstheme="minorHAnsi"/>
        </w:rPr>
        <w:t>7</w:t>
      </w:r>
      <w:r w:rsidRPr="00871FA2">
        <w:rPr>
          <w:rFonts w:asciiTheme="minorHAnsi" w:hAnsiTheme="minorHAnsi" w:cstheme="minorHAnsi"/>
        </w:rPr>
        <w:t>. [</w:t>
      </w:r>
      <w:r w:rsidR="00BD576E" w:rsidRPr="00871FA2">
        <w:rPr>
          <w:rFonts w:asciiTheme="minorHAnsi" w:hAnsiTheme="minorHAnsi" w:cstheme="minorHAnsi"/>
        </w:rPr>
        <w:t>Sekcja administrowania obiektami]</w:t>
      </w:r>
      <w:bookmarkEnd w:id="72"/>
    </w:p>
    <w:p w14:paraId="58AD82C2" w14:textId="3372CF33" w:rsidR="00CD6FF6" w:rsidRPr="00A4762C" w:rsidRDefault="001002A8" w:rsidP="00890D7E">
      <w:pPr>
        <w:pStyle w:val="Akapitzlist"/>
        <w:numPr>
          <w:ilvl w:val="0"/>
          <w:numId w:val="10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Sekcja administrowania obiektami jest jednostką wchodzącą w skład Działu Administracji, odpowiedzialną za należyte administrowanie obiektami ASP. </w:t>
      </w:r>
      <w:r w:rsidR="00CD6FF6" w:rsidRPr="00A4762C">
        <w:rPr>
          <w:rFonts w:asciiTheme="minorHAnsi" w:hAnsiTheme="minorHAnsi" w:cstheme="minorHAnsi"/>
          <w:sz w:val="22"/>
          <w:szCs w:val="22"/>
        </w:rPr>
        <w:t>Sekcję administrowania obiektami tworzą kierownicy wszystkich obiektów ASP</w:t>
      </w:r>
      <w:r>
        <w:rPr>
          <w:rFonts w:asciiTheme="minorHAnsi" w:hAnsiTheme="minorHAnsi" w:cstheme="minorHAnsi"/>
          <w:sz w:val="22"/>
          <w:szCs w:val="22"/>
        </w:rPr>
        <w:t xml:space="preserve"> oraz pracownicy gospodarczo-techniczni wykonujący obowiązki w poszczególnych obiektach</w:t>
      </w:r>
      <w:r w:rsidR="00CD6FF6" w:rsidRPr="00A4762C">
        <w:rPr>
          <w:rFonts w:asciiTheme="minorHAnsi" w:hAnsiTheme="minorHAnsi" w:cstheme="minorHAnsi"/>
          <w:sz w:val="22"/>
          <w:szCs w:val="22"/>
        </w:rPr>
        <w:t>.</w:t>
      </w:r>
    </w:p>
    <w:p w14:paraId="0755AE00" w14:textId="77777777" w:rsidR="00B15DF0" w:rsidRPr="002167FF" w:rsidRDefault="00B15DF0" w:rsidP="00890D7E">
      <w:pPr>
        <w:pStyle w:val="Akapitzlist"/>
        <w:numPr>
          <w:ilvl w:val="0"/>
          <w:numId w:val="109"/>
        </w:numPr>
        <w:spacing w:line="276" w:lineRule="auto"/>
        <w:jc w:val="both"/>
        <w:rPr>
          <w:rFonts w:asciiTheme="minorHAnsi" w:hAnsiTheme="minorHAnsi" w:cstheme="minorHAnsi"/>
          <w:sz w:val="22"/>
        </w:rPr>
      </w:pPr>
      <w:r w:rsidRPr="002167FF">
        <w:rPr>
          <w:rFonts w:asciiTheme="minorHAnsi" w:hAnsiTheme="minorHAnsi" w:cstheme="minorHAnsi"/>
          <w:sz w:val="22"/>
        </w:rPr>
        <w:t xml:space="preserve">Do zakresu zadań kierowników obiektów ASP w szczególności należy: </w:t>
      </w:r>
    </w:p>
    <w:p w14:paraId="7D00E7E6" w14:textId="77777777"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 xml:space="preserve">administrowanie budynkami; </w:t>
      </w:r>
    </w:p>
    <w:p w14:paraId="26CD61B6" w14:textId="77777777"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 xml:space="preserve">prowadzenie książek obiektów, ewidencji usterek, itp.; </w:t>
      </w:r>
    </w:p>
    <w:p w14:paraId="302A4009" w14:textId="08E6DD5D"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zapewnienie prawidłowej eksploatacji i utrzymanie nieruchomości w należytym stanie, w</w:t>
      </w:r>
      <w:r w:rsidR="002167FF">
        <w:rPr>
          <w:rFonts w:asciiTheme="minorHAnsi" w:hAnsiTheme="minorHAnsi" w:cstheme="minorHAnsi"/>
          <w:sz w:val="22"/>
        </w:rPr>
        <w:t> </w:t>
      </w:r>
      <w:r w:rsidRPr="002167FF">
        <w:rPr>
          <w:rFonts w:asciiTheme="minorHAnsi" w:hAnsiTheme="minorHAnsi" w:cstheme="minorHAnsi"/>
          <w:sz w:val="22"/>
        </w:rPr>
        <w:t xml:space="preserve">tym: </w:t>
      </w:r>
    </w:p>
    <w:p w14:paraId="5FE76698" w14:textId="37A22C30" w:rsidR="00B15DF0" w:rsidRPr="002167FF" w:rsidRDefault="00B15DF0" w:rsidP="00890D7E">
      <w:pPr>
        <w:pStyle w:val="Akapitzlist"/>
        <w:numPr>
          <w:ilvl w:val="0"/>
          <w:numId w:val="209"/>
        </w:numPr>
        <w:spacing w:line="276" w:lineRule="auto"/>
        <w:ind w:left="1560"/>
        <w:jc w:val="both"/>
        <w:rPr>
          <w:rFonts w:asciiTheme="minorHAnsi" w:hAnsiTheme="minorHAnsi" w:cstheme="minorHAnsi"/>
          <w:sz w:val="22"/>
        </w:rPr>
      </w:pPr>
      <w:r w:rsidRPr="002167FF">
        <w:rPr>
          <w:rFonts w:asciiTheme="minorHAnsi" w:hAnsiTheme="minorHAnsi" w:cstheme="minorHAnsi"/>
          <w:sz w:val="22"/>
        </w:rPr>
        <w:t>regularne przeglądy wszystkich pomieszczeń w celu zapewnienia porządku i</w:t>
      </w:r>
      <w:r w:rsidR="002167FF">
        <w:rPr>
          <w:rFonts w:asciiTheme="minorHAnsi" w:hAnsiTheme="minorHAnsi" w:cstheme="minorHAnsi"/>
          <w:sz w:val="22"/>
        </w:rPr>
        <w:t> </w:t>
      </w:r>
      <w:r w:rsidRPr="002167FF">
        <w:rPr>
          <w:rFonts w:asciiTheme="minorHAnsi" w:hAnsiTheme="minorHAnsi" w:cstheme="minorHAnsi"/>
          <w:sz w:val="22"/>
        </w:rPr>
        <w:t xml:space="preserve">należytego utrzymania pomieszczeń przez ich użytkowników, </w:t>
      </w:r>
    </w:p>
    <w:p w14:paraId="4B57C071" w14:textId="77777777" w:rsidR="00B15DF0" w:rsidRPr="002167FF" w:rsidRDefault="00B15DF0" w:rsidP="00890D7E">
      <w:pPr>
        <w:pStyle w:val="Akapitzlist"/>
        <w:numPr>
          <w:ilvl w:val="0"/>
          <w:numId w:val="209"/>
        </w:numPr>
        <w:spacing w:line="276" w:lineRule="auto"/>
        <w:ind w:left="1560"/>
        <w:jc w:val="both"/>
        <w:rPr>
          <w:rFonts w:asciiTheme="minorHAnsi" w:hAnsiTheme="minorHAnsi" w:cstheme="minorHAnsi"/>
          <w:sz w:val="22"/>
        </w:rPr>
      </w:pPr>
      <w:r w:rsidRPr="002167FF">
        <w:rPr>
          <w:rFonts w:asciiTheme="minorHAnsi" w:hAnsiTheme="minorHAnsi" w:cstheme="minorHAnsi"/>
          <w:sz w:val="22"/>
        </w:rPr>
        <w:lastRenderedPageBreak/>
        <w:t xml:space="preserve">wykonywanie zaleceń pokontrolnych instytucji zewnętrznych w zakresie eksploatacji nieruchomości, </w:t>
      </w:r>
    </w:p>
    <w:p w14:paraId="007E861F" w14:textId="77777777"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 xml:space="preserve">udział w komisjach związanych z utrzymaniem obiektów; </w:t>
      </w:r>
    </w:p>
    <w:p w14:paraId="10EC094A" w14:textId="77777777"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 xml:space="preserve">sprawowanie opieki nad miejscami pamięci, tablicami pamiątkowymi w obiektach ASP, umieszczanie nekrologów, flag na święta uczelniane, państwowe i narodowe, koordynacja procedury wykonania tablic pamiątkowych; </w:t>
      </w:r>
    </w:p>
    <w:p w14:paraId="4A2D0DF0" w14:textId="77777777"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 xml:space="preserve">udostępnianie pomieszczeń na realizację reklam, filmów, nagrań itp.; </w:t>
      </w:r>
    </w:p>
    <w:p w14:paraId="3D7C7C0E" w14:textId="77777777"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 xml:space="preserve">nadzór nad wykorzystaniem pokoi gościnnych, prowadzenie harmonogramu oraz utrzymanie odpowiedniego stanu czystości i wyposażenia pokoi gościnnych; </w:t>
      </w:r>
    </w:p>
    <w:p w14:paraId="6BAFE85F" w14:textId="265C5147"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organizowanie i nadzór nad pracą pracowników obsługi obiektów – strażników ochrony mienia, pracowników gospodarczych, pracowników technicznych zatrudnionych w</w:t>
      </w:r>
      <w:r w:rsidR="002167FF">
        <w:rPr>
          <w:rFonts w:asciiTheme="minorHAnsi" w:hAnsiTheme="minorHAnsi" w:cstheme="minorHAnsi"/>
          <w:sz w:val="22"/>
        </w:rPr>
        <w:t> </w:t>
      </w:r>
      <w:r w:rsidRPr="002167FF">
        <w:rPr>
          <w:rFonts w:asciiTheme="minorHAnsi" w:hAnsiTheme="minorHAnsi" w:cstheme="minorHAnsi"/>
          <w:sz w:val="22"/>
        </w:rPr>
        <w:t xml:space="preserve">obiektach; </w:t>
      </w:r>
    </w:p>
    <w:p w14:paraId="567262B2" w14:textId="77777777"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 xml:space="preserve">sporządzanie harmonogramów i rozliczanie czasu pracy podległych pracowników; </w:t>
      </w:r>
    </w:p>
    <w:p w14:paraId="7D412CF0" w14:textId="77777777"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 xml:space="preserve">współpraca z jednostkami organizacyjnymi ASP w zakresie inwentaryzacji i ewidencji składników majątkowych i współudział w pracach zespołów spisowych; </w:t>
      </w:r>
    </w:p>
    <w:p w14:paraId="4865F111" w14:textId="77777777"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 xml:space="preserve">planowanie zakresu konserwacji okresowych; </w:t>
      </w:r>
    </w:p>
    <w:p w14:paraId="09DDF903" w14:textId="243F1DA1"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koordynacja i nadzór nad osobami i instytucjami spoza Uczelni realizującymi działania w</w:t>
      </w:r>
      <w:r w:rsidR="002167FF">
        <w:rPr>
          <w:rFonts w:asciiTheme="minorHAnsi" w:hAnsiTheme="minorHAnsi" w:cstheme="minorHAnsi"/>
          <w:sz w:val="22"/>
        </w:rPr>
        <w:t> </w:t>
      </w:r>
      <w:r w:rsidRPr="002167FF">
        <w:rPr>
          <w:rFonts w:asciiTheme="minorHAnsi" w:hAnsiTheme="minorHAnsi" w:cstheme="minorHAnsi"/>
          <w:sz w:val="22"/>
        </w:rPr>
        <w:t xml:space="preserve">obiektach ASP; </w:t>
      </w:r>
    </w:p>
    <w:p w14:paraId="23A6A7C8" w14:textId="77777777"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 xml:space="preserve">uczestniczenie we wprowadzaniu wykonawców prac budowlanych na teren obiektu; </w:t>
      </w:r>
    </w:p>
    <w:p w14:paraId="4B7F6644" w14:textId="77777777"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 xml:space="preserve">współpraca z Sekcją Inwestycji i Remontów i wykonawcami w czasie trwania prac budowlanych; </w:t>
      </w:r>
    </w:p>
    <w:p w14:paraId="71832AE6" w14:textId="77777777"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 xml:space="preserve">udział w odbiorach prac budowlanych; </w:t>
      </w:r>
    </w:p>
    <w:p w14:paraId="50119E7C" w14:textId="77777777"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bezzwłoczne zgłaszanie do Sekcji Inwestycji i Remontów awarii sieci, instalacji, urządzeń technicznych i wentylacji mechanicznej a zagrożeń do Inspektora ds. bhp. i p.poż.;</w:t>
      </w:r>
    </w:p>
    <w:p w14:paraId="5F85EFDD" w14:textId="7130F522" w:rsidR="00B15DF0" w:rsidRPr="002167FF" w:rsidRDefault="00B15DF0" w:rsidP="00890D7E">
      <w:pPr>
        <w:pStyle w:val="Akapitzlist"/>
        <w:numPr>
          <w:ilvl w:val="0"/>
          <w:numId w:val="208"/>
        </w:numPr>
        <w:spacing w:line="276" w:lineRule="auto"/>
        <w:jc w:val="both"/>
        <w:rPr>
          <w:rFonts w:asciiTheme="minorHAnsi" w:hAnsiTheme="minorHAnsi" w:cstheme="minorHAnsi"/>
          <w:sz w:val="22"/>
        </w:rPr>
      </w:pPr>
      <w:r w:rsidRPr="002167FF">
        <w:rPr>
          <w:rFonts w:asciiTheme="minorHAnsi" w:hAnsiTheme="minorHAnsi" w:cstheme="minorHAnsi"/>
          <w:sz w:val="22"/>
        </w:rPr>
        <w:t>prowadzenie całości spraw związanych z parkingami na terenie ASP, w tym wydawanie przepustek</w:t>
      </w:r>
      <w:r w:rsidR="002167FF" w:rsidRPr="002167FF">
        <w:rPr>
          <w:rFonts w:asciiTheme="minorHAnsi" w:hAnsiTheme="minorHAnsi" w:cstheme="minorHAnsi"/>
          <w:sz w:val="22"/>
        </w:rPr>
        <w:t xml:space="preserve"> </w:t>
      </w:r>
      <w:r w:rsidRPr="002167FF">
        <w:rPr>
          <w:rFonts w:asciiTheme="minorHAnsi" w:hAnsiTheme="minorHAnsi" w:cstheme="minorHAnsi"/>
          <w:sz w:val="22"/>
        </w:rPr>
        <w:t>i pilotów;</w:t>
      </w:r>
    </w:p>
    <w:p w14:paraId="304FCC79" w14:textId="1E19EDB5" w:rsidR="00B15DF0" w:rsidRPr="002167FF" w:rsidRDefault="002167FF" w:rsidP="00890D7E">
      <w:pPr>
        <w:pStyle w:val="Akapitzlist"/>
        <w:numPr>
          <w:ilvl w:val="0"/>
          <w:numId w:val="208"/>
        </w:numPr>
        <w:spacing w:line="276" w:lineRule="auto"/>
        <w:jc w:val="both"/>
        <w:rPr>
          <w:rFonts w:asciiTheme="minorHAnsi" w:hAnsiTheme="minorHAnsi" w:cstheme="minorHAnsi"/>
          <w:sz w:val="22"/>
        </w:rPr>
      </w:pPr>
      <w:r>
        <w:rPr>
          <w:rFonts w:asciiTheme="minorHAnsi" w:hAnsiTheme="minorHAnsi" w:cstheme="minorHAnsi"/>
          <w:sz w:val="22"/>
        </w:rPr>
        <w:t>w</w:t>
      </w:r>
      <w:r w:rsidR="00B15DF0" w:rsidRPr="002167FF">
        <w:rPr>
          <w:rFonts w:asciiTheme="minorHAnsi" w:hAnsiTheme="minorHAnsi" w:cstheme="minorHAnsi"/>
          <w:sz w:val="22"/>
        </w:rPr>
        <w:t>spółpraca przy organizacji ćwiczeń ewakuacyjnych dot</w:t>
      </w:r>
      <w:r>
        <w:rPr>
          <w:rFonts w:asciiTheme="minorHAnsi" w:hAnsiTheme="minorHAnsi" w:cstheme="minorHAnsi"/>
          <w:sz w:val="22"/>
        </w:rPr>
        <w:t>yczących</w:t>
      </w:r>
      <w:r w:rsidR="00B15DF0" w:rsidRPr="002167FF">
        <w:rPr>
          <w:rFonts w:asciiTheme="minorHAnsi" w:hAnsiTheme="minorHAnsi" w:cstheme="minorHAnsi"/>
          <w:sz w:val="22"/>
        </w:rPr>
        <w:t xml:space="preserve"> obiektu. </w:t>
      </w:r>
    </w:p>
    <w:p w14:paraId="77251CB3" w14:textId="77777777" w:rsidR="00DB249F" w:rsidRPr="00A4762C" w:rsidRDefault="00DB249F" w:rsidP="00890D7E">
      <w:pPr>
        <w:pStyle w:val="Nagwek3"/>
        <w:ind w:left="0" w:firstLine="0"/>
        <w:jc w:val="both"/>
        <w:rPr>
          <w:rFonts w:asciiTheme="minorHAnsi" w:hAnsiTheme="minorHAnsi" w:cstheme="minorHAnsi"/>
        </w:rPr>
      </w:pPr>
    </w:p>
    <w:p w14:paraId="6F48033A" w14:textId="042041E4" w:rsidR="00F36007" w:rsidRPr="00A4762C" w:rsidRDefault="00F36007" w:rsidP="00890D7E">
      <w:pPr>
        <w:pStyle w:val="Nagwek3"/>
        <w:rPr>
          <w:rFonts w:asciiTheme="minorHAnsi" w:hAnsiTheme="minorHAnsi" w:cstheme="minorHAnsi"/>
        </w:rPr>
      </w:pPr>
      <w:bookmarkStart w:id="73" w:name="_Toc22726591"/>
      <w:r w:rsidRPr="00A4762C">
        <w:rPr>
          <w:rFonts w:asciiTheme="minorHAnsi" w:hAnsiTheme="minorHAnsi" w:cstheme="minorHAnsi"/>
        </w:rPr>
        <w:t xml:space="preserve">§ </w:t>
      </w:r>
      <w:r w:rsidR="00525CDC" w:rsidRPr="00A4762C">
        <w:rPr>
          <w:rFonts w:asciiTheme="minorHAnsi" w:hAnsiTheme="minorHAnsi" w:cstheme="minorHAnsi"/>
        </w:rPr>
        <w:t>1</w:t>
      </w:r>
      <w:r w:rsidR="00C64E31">
        <w:rPr>
          <w:rFonts w:asciiTheme="minorHAnsi" w:hAnsiTheme="minorHAnsi" w:cstheme="minorHAnsi"/>
        </w:rPr>
        <w:t>8</w:t>
      </w:r>
      <w:r w:rsidRPr="00A4762C">
        <w:rPr>
          <w:rFonts w:asciiTheme="minorHAnsi" w:hAnsiTheme="minorHAnsi" w:cstheme="minorHAnsi"/>
        </w:rPr>
        <w:t>. [Dom Plenerowy w Dłużewie]</w:t>
      </w:r>
      <w:bookmarkEnd w:id="73"/>
    </w:p>
    <w:p w14:paraId="1A0E401A" w14:textId="5D8A0D9F" w:rsidR="00870F38" w:rsidRDefault="00870F38" w:rsidP="00C64E31">
      <w:pPr>
        <w:pStyle w:val="Bezodstpw"/>
        <w:numPr>
          <w:ilvl w:val="0"/>
          <w:numId w:val="251"/>
        </w:numPr>
        <w:spacing w:line="276" w:lineRule="auto"/>
        <w:ind w:left="636" w:hanging="284"/>
        <w:rPr>
          <w:rFonts w:asciiTheme="minorHAnsi" w:hAnsiTheme="minorHAnsi" w:cstheme="minorHAnsi"/>
          <w:sz w:val="22"/>
        </w:rPr>
      </w:pPr>
      <w:r>
        <w:rPr>
          <w:rFonts w:asciiTheme="minorHAnsi" w:hAnsiTheme="minorHAnsi" w:cstheme="minorHAnsi"/>
          <w:sz w:val="22"/>
        </w:rPr>
        <w:t>Dom Plenerowy w Dłużewie jest jednostką odpowiedzialną za organizację wyjazdów plenerowych studentów ASP oraz innych wydarzeń organizowanych za zgodą władz Uczelni.</w:t>
      </w:r>
    </w:p>
    <w:p w14:paraId="26AD6567" w14:textId="046FCCE3" w:rsidR="005F2D40" w:rsidRPr="00871FA2" w:rsidRDefault="005F2D40" w:rsidP="00C64E31">
      <w:pPr>
        <w:pStyle w:val="Bezodstpw"/>
        <w:numPr>
          <w:ilvl w:val="0"/>
          <w:numId w:val="251"/>
        </w:numPr>
        <w:spacing w:line="276" w:lineRule="auto"/>
        <w:ind w:left="636" w:hanging="284"/>
        <w:rPr>
          <w:rFonts w:asciiTheme="minorHAnsi" w:hAnsiTheme="minorHAnsi" w:cstheme="minorHAnsi"/>
          <w:sz w:val="22"/>
        </w:rPr>
      </w:pPr>
      <w:r w:rsidRPr="00871FA2">
        <w:rPr>
          <w:rFonts w:asciiTheme="minorHAnsi" w:hAnsiTheme="minorHAnsi" w:cstheme="minorHAnsi"/>
          <w:sz w:val="22"/>
        </w:rPr>
        <w:t xml:space="preserve">Do zadań kierownika </w:t>
      </w:r>
      <w:r w:rsidR="00870F38">
        <w:rPr>
          <w:rFonts w:asciiTheme="minorHAnsi" w:hAnsiTheme="minorHAnsi" w:cstheme="minorHAnsi"/>
          <w:sz w:val="22"/>
        </w:rPr>
        <w:t>D</w:t>
      </w:r>
      <w:r w:rsidRPr="00871FA2">
        <w:rPr>
          <w:rFonts w:asciiTheme="minorHAnsi" w:hAnsiTheme="minorHAnsi" w:cstheme="minorHAnsi"/>
          <w:sz w:val="22"/>
        </w:rPr>
        <w:t>omu Plenerowego w Dłużewie, w szczególności należy:</w:t>
      </w:r>
    </w:p>
    <w:p w14:paraId="6517F948" w14:textId="2F97C508" w:rsidR="005F2D40" w:rsidRPr="00871FA2" w:rsidRDefault="005F2D40" w:rsidP="00C64E31">
      <w:pPr>
        <w:pStyle w:val="Bezodstpw"/>
        <w:numPr>
          <w:ilvl w:val="0"/>
          <w:numId w:val="220"/>
        </w:numPr>
        <w:spacing w:line="276" w:lineRule="auto"/>
        <w:ind w:left="919" w:hanging="284"/>
        <w:rPr>
          <w:rFonts w:asciiTheme="minorHAnsi" w:hAnsiTheme="minorHAnsi" w:cstheme="minorHAnsi"/>
          <w:sz w:val="22"/>
        </w:rPr>
      </w:pPr>
      <w:r w:rsidRPr="00871FA2">
        <w:rPr>
          <w:rFonts w:asciiTheme="minorHAnsi" w:hAnsiTheme="minorHAnsi" w:cstheme="minorHAnsi"/>
          <w:sz w:val="22"/>
        </w:rPr>
        <w:t>prawidłowe przygotowanie obiektu do organizowanych za zgodą władz ASP wyjazdów plenerowych, konferencji i zjazdów;</w:t>
      </w:r>
    </w:p>
    <w:p w14:paraId="63C32954" w14:textId="66456C7E" w:rsidR="005F2D40" w:rsidRPr="00871FA2" w:rsidRDefault="005F2D40" w:rsidP="00C64E31">
      <w:pPr>
        <w:pStyle w:val="Bezodstpw"/>
        <w:numPr>
          <w:ilvl w:val="0"/>
          <w:numId w:val="220"/>
        </w:numPr>
        <w:spacing w:line="276" w:lineRule="auto"/>
        <w:ind w:left="919" w:hanging="284"/>
        <w:rPr>
          <w:rFonts w:asciiTheme="minorHAnsi" w:hAnsiTheme="minorHAnsi" w:cstheme="minorHAnsi"/>
          <w:sz w:val="22"/>
        </w:rPr>
      </w:pPr>
      <w:r w:rsidRPr="00871FA2">
        <w:rPr>
          <w:rFonts w:asciiTheme="minorHAnsi" w:hAnsiTheme="minorHAnsi" w:cstheme="minorHAnsi"/>
          <w:sz w:val="22"/>
        </w:rPr>
        <w:t>zapewnienie terminowego i prawidłowego pod względem merytorycznym i formalnym wykonania zadań ustalonych w wewnętrznym regulaminie organizacyjnym ASP;</w:t>
      </w:r>
    </w:p>
    <w:p w14:paraId="5115641D" w14:textId="51BE5940" w:rsidR="005F2D40" w:rsidRPr="00871FA2" w:rsidRDefault="005F2D40" w:rsidP="00C64E31">
      <w:pPr>
        <w:pStyle w:val="Bezodstpw"/>
        <w:numPr>
          <w:ilvl w:val="0"/>
          <w:numId w:val="220"/>
        </w:numPr>
        <w:spacing w:line="276" w:lineRule="auto"/>
        <w:ind w:left="919" w:hanging="284"/>
        <w:rPr>
          <w:rFonts w:asciiTheme="minorHAnsi" w:hAnsiTheme="minorHAnsi" w:cstheme="minorHAnsi"/>
          <w:sz w:val="22"/>
        </w:rPr>
      </w:pPr>
      <w:r w:rsidRPr="00871FA2">
        <w:rPr>
          <w:rFonts w:asciiTheme="minorHAnsi" w:hAnsiTheme="minorHAnsi" w:cstheme="minorHAnsi"/>
          <w:sz w:val="22"/>
        </w:rPr>
        <w:t>nadzór nad całością spraw związanych z administrowaniem i eksploatacją Domu Plenerowego;</w:t>
      </w:r>
    </w:p>
    <w:p w14:paraId="3CAE9C41" w14:textId="66A45551" w:rsidR="005F2D40" w:rsidRPr="00871FA2" w:rsidRDefault="005F2D40" w:rsidP="00C64E31">
      <w:pPr>
        <w:pStyle w:val="Bezodstpw"/>
        <w:numPr>
          <w:ilvl w:val="0"/>
          <w:numId w:val="220"/>
        </w:numPr>
        <w:spacing w:line="276" w:lineRule="auto"/>
        <w:ind w:left="919" w:hanging="284"/>
        <w:rPr>
          <w:rFonts w:asciiTheme="minorHAnsi" w:hAnsiTheme="minorHAnsi" w:cstheme="minorHAnsi"/>
          <w:sz w:val="22"/>
        </w:rPr>
      </w:pPr>
      <w:r w:rsidRPr="00871FA2">
        <w:rPr>
          <w:rFonts w:asciiTheme="minorHAnsi" w:hAnsiTheme="minorHAnsi" w:cstheme="minorHAnsi"/>
          <w:sz w:val="22"/>
        </w:rPr>
        <w:t>załatwianie spraw administracyjnych związanych z działalnością Domu Plenerowego;</w:t>
      </w:r>
    </w:p>
    <w:p w14:paraId="11AD3CC9" w14:textId="7E4F9F0F" w:rsidR="005F2D40" w:rsidRPr="00871FA2" w:rsidRDefault="005F2D40" w:rsidP="00C64E31">
      <w:pPr>
        <w:pStyle w:val="Bezodstpw"/>
        <w:numPr>
          <w:ilvl w:val="0"/>
          <w:numId w:val="220"/>
        </w:numPr>
        <w:spacing w:line="276" w:lineRule="auto"/>
        <w:ind w:left="919" w:hanging="284"/>
        <w:rPr>
          <w:rFonts w:asciiTheme="minorHAnsi" w:hAnsiTheme="minorHAnsi" w:cstheme="minorHAnsi"/>
          <w:sz w:val="22"/>
        </w:rPr>
      </w:pPr>
      <w:r w:rsidRPr="00871FA2">
        <w:rPr>
          <w:rFonts w:asciiTheme="minorHAnsi" w:hAnsiTheme="minorHAnsi" w:cstheme="minorHAnsi"/>
          <w:sz w:val="22"/>
        </w:rPr>
        <w:t>zabezpieczenie sprawności eksploatacyjnej Domu Plenerowego i jego wyposażenia;</w:t>
      </w:r>
    </w:p>
    <w:p w14:paraId="3E01B653" w14:textId="4A66419A" w:rsidR="005F2D40" w:rsidRPr="00871FA2" w:rsidRDefault="005F2D40" w:rsidP="00C64E31">
      <w:pPr>
        <w:pStyle w:val="Bezodstpw"/>
        <w:numPr>
          <w:ilvl w:val="0"/>
          <w:numId w:val="220"/>
        </w:numPr>
        <w:spacing w:line="276" w:lineRule="auto"/>
        <w:ind w:left="919" w:hanging="284"/>
        <w:rPr>
          <w:rFonts w:asciiTheme="minorHAnsi" w:hAnsiTheme="minorHAnsi" w:cstheme="minorHAnsi"/>
          <w:sz w:val="22"/>
        </w:rPr>
      </w:pPr>
      <w:r w:rsidRPr="00871FA2">
        <w:rPr>
          <w:rFonts w:asciiTheme="minorHAnsi" w:hAnsiTheme="minorHAnsi" w:cstheme="minorHAnsi"/>
          <w:sz w:val="22"/>
        </w:rPr>
        <w:t>prowadzenie ewidencji sprzętu i książki obiektu;</w:t>
      </w:r>
    </w:p>
    <w:p w14:paraId="62BC56AE" w14:textId="34D9E51D" w:rsidR="005F2D40" w:rsidRPr="00871FA2" w:rsidRDefault="005F2D40" w:rsidP="00C64E31">
      <w:pPr>
        <w:pStyle w:val="Bezodstpw"/>
        <w:numPr>
          <w:ilvl w:val="0"/>
          <w:numId w:val="220"/>
        </w:numPr>
        <w:spacing w:line="276" w:lineRule="auto"/>
        <w:ind w:left="919" w:hanging="284"/>
        <w:rPr>
          <w:rFonts w:asciiTheme="minorHAnsi" w:hAnsiTheme="minorHAnsi" w:cstheme="minorHAnsi"/>
          <w:sz w:val="22"/>
        </w:rPr>
      </w:pPr>
      <w:r w:rsidRPr="00871FA2">
        <w:rPr>
          <w:rFonts w:asciiTheme="minorHAnsi" w:hAnsiTheme="minorHAnsi" w:cstheme="minorHAnsi"/>
          <w:sz w:val="22"/>
        </w:rPr>
        <w:t>zapewnienie porządku w Domu Plenerowym i na terenie do niego przyległym;</w:t>
      </w:r>
    </w:p>
    <w:p w14:paraId="6E564AD1" w14:textId="343FDED1" w:rsidR="005F2D40" w:rsidRPr="00871FA2" w:rsidRDefault="005F2D40" w:rsidP="00C64E31">
      <w:pPr>
        <w:pStyle w:val="Bezodstpw"/>
        <w:numPr>
          <w:ilvl w:val="0"/>
          <w:numId w:val="220"/>
        </w:numPr>
        <w:spacing w:line="276" w:lineRule="auto"/>
        <w:ind w:left="919" w:hanging="284"/>
        <w:rPr>
          <w:rFonts w:asciiTheme="minorHAnsi" w:hAnsiTheme="minorHAnsi" w:cstheme="minorHAnsi"/>
          <w:sz w:val="22"/>
        </w:rPr>
      </w:pPr>
      <w:r w:rsidRPr="00871FA2">
        <w:rPr>
          <w:rFonts w:asciiTheme="minorHAnsi" w:hAnsiTheme="minorHAnsi" w:cstheme="minorHAnsi"/>
          <w:sz w:val="22"/>
        </w:rPr>
        <w:t>rozliczanie usług świadczonych przez Dom Plenerowy;</w:t>
      </w:r>
    </w:p>
    <w:p w14:paraId="7F812C8F" w14:textId="5013CD32" w:rsidR="005F2D40" w:rsidRPr="00871FA2" w:rsidRDefault="00870F38" w:rsidP="00C64E31">
      <w:pPr>
        <w:pStyle w:val="Bezodstpw"/>
        <w:numPr>
          <w:ilvl w:val="0"/>
          <w:numId w:val="220"/>
        </w:numPr>
        <w:spacing w:line="276" w:lineRule="auto"/>
        <w:ind w:left="919" w:hanging="284"/>
        <w:rPr>
          <w:rFonts w:asciiTheme="minorHAnsi" w:hAnsiTheme="minorHAnsi" w:cstheme="minorHAnsi"/>
          <w:sz w:val="22"/>
        </w:rPr>
      </w:pPr>
      <w:r>
        <w:rPr>
          <w:rFonts w:asciiTheme="minorHAnsi" w:hAnsiTheme="minorHAnsi" w:cstheme="minorHAnsi"/>
          <w:sz w:val="22"/>
        </w:rPr>
        <w:t>s</w:t>
      </w:r>
      <w:r w:rsidRPr="00871FA2">
        <w:rPr>
          <w:rFonts w:asciiTheme="minorHAnsi" w:hAnsiTheme="minorHAnsi" w:cstheme="minorHAnsi"/>
          <w:sz w:val="22"/>
        </w:rPr>
        <w:t xml:space="preserve">prawowanie </w:t>
      </w:r>
      <w:r w:rsidR="005F2D40" w:rsidRPr="00871FA2">
        <w:rPr>
          <w:rFonts w:asciiTheme="minorHAnsi" w:hAnsiTheme="minorHAnsi" w:cstheme="minorHAnsi"/>
          <w:sz w:val="22"/>
        </w:rPr>
        <w:t>kontroli wewnętrznej nad pracami wykonywanymi w Domu Plenerowym;</w:t>
      </w:r>
    </w:p>
    <w:p w14:paraId="5D9FD0A4" w14:textId="7DB3F961" w:rsidR="005F2D40" w:rsidRPr="00871FA2" w:rsidRDefault="005F2D40" w:rsidP="00C64E31">
      <w:pPr>
        <w:pStyle w:val="Bezodstpw"/>
        <w:numPr>
          <w:ilvl w:val="0"/>
          <w:numId w:val="220"/>
        </w:numPr>
        <w:spacing w:line="276" w:lineRule="auto"/>
        <w:ind w:left="919" w:hanging="284"/>
        <w:rPr>
          <w:rFonts w:asciiTheme="minorHAnsi" w:hAnsiTheme="minorHAnsi" w:cstheme="minorHAnsi"/>
          <w:sz w:val="22"/>
        </w:rPr>
      </w:pPr>
      <w:r w:rsidRPr="00871FA2">
        <w:rPr>
          <w:rFonts w:asciiTheme="minorHAnsi" w:hAnsiTheme="minorHAnsi" w:cstheme="minorHAnsi"/>
          <w:sz w:val="22"/>
        </w:rPr>
        <w:lastRenderedPageBreak/>
        <w:t>udzielanie pracownikom instruktażu i informacji niezbędnych do realizacji zadań podstawowych, jak i zlecanych na bieżąco;</w:t>
      </w:r>
    </w:p>
    <w:p w14:paraId="5714176B" w14:textId="23C3AFAE" w:rsidR="005F2D40" w:rsidRPr="00871FA2" w:rsidRDefault="005F2D40" w:rsidP="00C64E31">
      <w:pPr>
        <w:pStyle w:val="Bezodstpw"/>
        <w:numPr>
          <w:ilvl w:val="0"/>
          <w:numId w:val="220"/>
        </w:numPr>
        <w:spacing w:line="276" w:lineRule="auto"/>
        <w:ind w:left="919" w:hanging="284"/>
        <w:rPr>
          <w:rFonts w:asciiTheme="minorHAnsi" w:hAnsiTheme="minorHAnsi" w:cstheme="minorHAnsi"/>
          <w:sz w:val="22"/>
        </w:rPr>
      </w:pPr>
      <w:r w:rsidRPr="00871FA2">
        <w:rPr>
          <w:rFonts w:asciiTheme="minorHAnsi" w:hAnsiTheme="minorHAnsi" w:cstheme="minorHAnsi"/>
          <w:sz w:val="22"/>
        </w:rPr>
        <w:t>czuwanie nad przestrzeganiem przez pracowników dyscypliny pracy;</w:t>
      </w:r>
    </w:p>
    <w:p w14:paraId="4A75DF30" w14:textId="22B3E1DD" w:rsidR="00F36007" w:rsidRPr="00871FA2" w:rsidRDefault="005F2D40" w:rsidP="00C64E31">
      <w:pPr>
        <w:pStyle w:val="Bezodstpw"/>
        <w:numPr>
          <w:ilvl w:val="0"/>
          <w:numId w:val="220"/>
        </w:numPr>
        <w:spacing w:line="276" w:lineRule="auto"/>
        <w:ind w:left="919" w:hanging="284"/>
        <w:rPr>
          <w:rFonts w:asciiTheme="minorHAnsi" w:hAnsiTheme="minorHAnsi" w:cstheme="minorHAnsi"/>
          <w:sz w:val="22"/>
        </w:rPr>
      </w:pPr>
      <w:r w:rsidRPr="00871FA2">
        <w:rPr>
          <w:rFonts w:asciiTheme="minorHAnsi" w:hAnsiTheme="minorHAnsi" w:cstheme="minorHAnsi"/>
          <w:sz w:val="22"/>
        </w:rPr>
        <w:t>sporządzanie kwartalnego rozliczenia godzin pracy podległych pracowników</w:t>
      </w:r>
      <w:r w:rsidR="00870F38">
        <w:rPr>
          <w:rFonts w:asciiTheme="minorHAnsi" w:hAnsiTheme="minorHAnsi" w:cstheme="minorHAnsi"/>
          <w:sz w:val="22"/>
        </w:rPr>
        <w:t>.</w:t>
      </w:r>
    </w:p>
    <w:p w14:paraId="292F70FC" w14:textId="0FFD2BBA" w:rsidR="00776AD2" w:rsidRPr="00A4762C" w:rsidRDefault="00776AD2" w:rsidP="00890D7E">
      <w:pPr>
        <w:pStyle w:val="Nagwek3"/>
        <w:rPr>
          <w:rFonts w:asciiTheme="minorHAnsi" w:hAnsiTheme="minorHAnsi" w:cstheme="minorHAnsi"/>
        </w:rPr>
      </w:pPr>
    </w:p>
    <w:p w14:paraId="6624015F" w14:textId="20A9A4CB" w:rsidR="00722896" w:rsidRPr="00A4762C" w:rsidRDefault="00722896" w:rsidP="00890D7E">
      <w:pPr>
        <w:pStyle w:val="Nagwek3"/>
        <w:rPr>
          <w:rFonts w:asciiTheme="minorHAnsi" w:hAnsiTheme="minorHAnsi" w:cstheme="minorHAnsi"/>
          <w:caps/>
        </w:rPr>
      </w:pPr>
      <w:bookmarkStart w:id="74" w:name="_Toc22726592"/>
      <w:r w:rsidRPr="00A4762C">
        <w:rPr>
          <w:rFonts w:asciiTheme="minorHAnsi" w:hAnsiTheme="minorHAnsi" w:cstheme="minorHAnsi"/>
        </w:rPr>
        <w:t xml:space="preserve">§ </w:t>
      </w:r>
      <w:r w:rsidR="00C64E31">
        <w:rPr>
          <w:rFonts w:asciiTheme="minorHAnsi" w:hAnsiTheme="minorHAnsi" w:cstheme="minorHAnsi"/>
        </w:rPr>
        <w:t>19</w:t>
      </w:r>
      <w:r w:rsidRPr="00A4762C">
        <w:rPr>
          <w:rFonts w:asciiTheme="minorHAnsi" w:hAnsiTheme="minorHAnsi" w:cstheme="minorHAnsi"/>
          <w:caps/>
        </w:rPr>
        <w:t>. [</w:t>
      </w:r>
      <w:r w:rsidRPr="00A4762C">
        <w:rPr>
          <w:rFonts w:asciiTheme="minorHAnsi" w:hAnsiTheme="minorHAnsi" w:cstheme="minorHAnsi"/>
        </w:rPr>
        <w:t xml:space="preserve">Kancelaria </w:t>
      </w:r>
      <w:r w:rsidR="00870F38">
        <w:rPr>
          <w:rFonts w:asciiTheme="minorHAnsi" w:hAnsiTheme="minorHAnsi" w:cstheme="minorHAnsi"/>
        </w:rPr>
        <w:t>Główna</w:t>
      </w:r>
      <w:r w:rsidRPr="00A4762C">
        <w:rPr>
          <w:rFonts w:asciiTheme="minorHAnsi" w:hAnsiTheme="minorHAnsi" w:cstheme="minorHAnsi"/>
        </w:rPr>
        <w:t>]</w:t>
      </w:r>
      <w:bookmarkEnd w:id="74"/>
    </w:p>
    <w:p w14:paraId="0E5589FC" w14:textId="77777777" w:rsidR="00722896" w:rsidRPr="00A4762C" w:rsidRDefault="00722896" w:rsidP="00890D7E">
      <w:pPr>
        <w:pStyle w:val="Akapitzlist"/>
        <w:numPr>
          <w:ilvl w:val="0"/>
          <w:numId w:val="9"/>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Kancelaria Główna jest jednostką odpowiedzialną za organizację obiegu korespondencji pomiędzy jednostkami organizacyjnymi ASP oraz obsługę jednostek organizacyjnych ASP w zakresie przepływu korespondencji zewnętrznej.</w:t>
      </w:r>
    </w:p>
    <w:p w14:paraId="029B2E51" w14:textId="77777777" w:rsidR="00722896" w:rsidRPr="00A4762C" w:rsidRDefault="00722896" w:rsidP="00890D7E">
      <w:pPr>
        <w:pStyle w:val="Akapitzlist"/>
        <w:numPr>
          <w:ilvl w:val="0"/>
          <w:numId w:val="9"/>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Do zadań Kancelarii w szczególności należy: </w:t>
      </w:r>
    </w:p>
    <w:p w14:paraId="164C7B85" w14:textId="77777777" w:rsidR="00722896" w:rsidRPr="00A4762C" w:rsidRDefault="00722896" w:rsidP="00890D7E">
      <w:pPr>
        <w:pStyle w:val="Akapitzlist"/>
        <w:numPr>
          <w:ilvl w:val="1"/>
          <w:numId w:val="9"/>
        </w:numPr>
        <w:spacing w:line="276" w:lineRule="auto"/>
        <w:ind w:left="709"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prowadzenie całokształtu spraw związanych z przyjmowaniem, rejestracją, segregowaniem, przekazywaniem i wysyłką korespondencji uczelnianej; </w:t>
      </w:r>
    </w:p>
    <w:p w14:paraId="0F2B6999" w14:textId="6E2C6EEE" w:rsidR="00722896" w:rsidRPr="00A4762C" w:rsidRDefault="00722896" w:rsidP="00890D7E">
      <w:pPr>
        <w:pStyle w:val="Akapitzlist"/>
        <w:numPr>
          <w:ilvl w:val="1"/>
          <w:numId w:val="9"/>
        </w:numPr>
        <w:spacing w:line="276" w:lineRule="auto"/>
        <w:ind w:left="709" w:hanging="284"/>
        <w:jc w:val="both"/>
        <w:rPr>
          <w:rFonts w:asciiTheme="minorHAnsi" w:hAnsiTheme="minorHAnsi" w:cstheme="minorHAnsi"/>
          <w:sz w:val="22"/>
          <w:szCs w:val="22"/>
        </w:rPr>
      </w:pPr>
      <w:r w:rsidRPr="00A4762C">
        <w:rPr>
          <w:rFonts w:asciiTheme="minorHAnsi" w:hAnsiTheme="minorHAnsi" w:cstheme="minorHAnsi"/>
          <w:sz w:val="22"/>
          <w:szCs w:val="22"/>
        </w:rPr>
        <w:t>rejestracja w dzienniku podawczym przesyłek (wpływów), otrzymywanych i</w:t>
      </w:r>
      <w:r w:rsidR="00EC6B94">
        <w:rPr>
          <w:rFonts w:asciiTheme="minorHAnsi" w:hAnsiTheme="minorHAnsi" w:cstheme="minorHAnsi"/>
          <w:sz w:val="22"/>
          <w:szCs w:val="22"/>
        </w:rPr>
        <w:t xml:space="preserve"> </w:t>
      </w:r>
      <w:r w:rsidRPr="00A4762C">
        <w:rPr>
          <w:rFonts w:asciiTheme="minorHAnsi" w:hAnsiTheme="minorHAnsi" w:cstheme="minorHAnsi"/>
          <w:sz w:val="22"/>
          <w:szCs w:val="22"/>
        </w:rPr>
        <w:t xml:space="preserve">wysyłanych; </w:t>
      </w:r>
    </w:p>
    <w:p w14:paraId="0F7ED99E" w14:textId="77777777" w:rsidR="00722896" w:rsidRPr="00A4762C" w:rsidRDefault="00722896" w:rsidP="00890D7E">
      <w:pPr>
        <w:pStyle w:val="Akapitzlist"/>
        <w:numPr>
          <w:ilvl w:val="1"/>
          <w:numId w:val="9"/>
        </w:numPr>
        <w:spacing w:line="276" w:lineRule="auto"/>
        <w:ind w:left="709"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prowadzenie rejestru paczek, wykazu poczty przekazywanej do jednostek organizacyjnych ASP oraz pocztowych książek nadawczych; </w:t>
      </w:r>
    </w:p>
    <w:p w14:paraId="106F3D5F" w14:textId="77777777" w:rsidR="00722896" w:rsidRPr="00A4762C" w:rsidRDefault="00722896" w:rsidP="00890D7E">
      <w:pPr>
        <w:pStyle w:val="Akapitzlist"/>
        <w:numPr>
          <w:ilvl w:val="1"/>
          <w:numId w:val="9"/>
        </w:numPr>
        <w:spacing w:line="276" w:lineRule="auto"/>
        <w:ind w:left="709" w:hanging="284"/>
        <w:jc w:val="both"/>
        <w:rPr>
          <w:rFonts w:asciiTheme="minorHAnsi" w:hAnsiTheme="minorHAnsi" w:cstheme="minorHAnsi"/>
          <w:sz w:val="22"/>
          <w:szCs w:val="22"/>
        </w:rPr>
      </w:pPr>
      <w:r w:rsidRPr="00A4762C">
        <w:rPr>
          <w:rFonts w:asciiTheme="minorHAnsi" w:hAnsiTheme="minorHAnsi" w:cstheme="minorHAnsi"/>
          <w:sz w:val="22"/>
          <w:szCs w:val="22"/>
        </w:rPr>
        <w:t>przygotowywanie, segregowanie i przekazywanie do wysłania przesyłek listowych, z zastrzeżeniem pkt 5;</w:t>
      </w:r>
    </w:p>
    <w:p w14:paraId="1692171E" w14:textId="77777777" w:rsidR="00722896" w:rsidRPr="00A4762C" w:rsidRDefault="00722896" w:rsidP="00890D7E">
      <w:pPr>
        <w:pStyle w:val="Akapitzlist"/>
        <w:numPr>
          <w:ilvl w:val="1"/>
          <w:numId w:val="9"/>
        </w:numPr>
        <w:spacing w:line="276" w:lineRule="auto"/>
        <w:ind w:left="709"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przekazywanie do wysłania zapakowanych przez nadawcę paczek; </w:t>
      </w:r>
    </w:p>
    <w:p w14:paraId="7D8D96D0" w14:textId="77777777" w:rsidR="00722896" w:rsidRPr="00A4762C" w:rsidRDefault="00722896" w:rsidP="00890D7E">
      <w:pPr>
        <w:pStyle w:val="Akapitzlist"/>
        <w:numPr>
          <w:ilvl w:val="1"/>
          <w:numId w:val="9"/>
        </w:numPr>
        <w:spacing w:line="276" w:lineRule="auto"/>
        <w:ind w:left="709"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dostarczanie korespondencji jednostkom organizacyjnym ASP według ustalonych i aktualizowanych rozdzielników; </w:t>
      </w:r>
    </w:p>
    <w:p w14:paraId="3BDF9D41" w14:textId="77777777" w:rsidR="00722896" w:rsidRPr="00A4762C" w:rsidRDefault="00722896" w:rsidP="00890D7E">
      <w:pPr>
        <w:pStyle w:val="Akapitzlist"/>
        <w:numPr>
          <w:ilvl w:val="1"/>
          <w:numId w:val="9"/>
        </w:numPr>
        <w:spacing w:line="276" w:lineRule="auto"/>
        <w:ind w:left="709"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dostarczanie innej korespondencji na terenie Warszawy (ministerstwa, urzędy, instytucje itp.) na zlecenie władz Uczelni; </w:t>
      </w:r>
    </w:p>
    <w:p w14:paraId="0CA08B7A" w14:textId="77777777" w:rsidR="00722896" w:rsidRPr="00A4762C" w:rsidRDefault="00722896" w:rsidP="00890D7E">
      <w:pPr>
        <w:pStyle w:val="Akapitzlist"/>
        <w:numPr>
          <w:ilvl w:val="1"/>
          <w:numId w:val="9"/>
        </w:numPr>
        <w:spacing w:line="276" w:lineRule="auto"/>
        <w:ind w:left="709"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prowadzenie rejestru i rozliczeń umów z dostawcami usług pocztowych i firmami kurierskimi; </w:t>
      </w:r>
    </w:p>
    <w:p w14:paraId="06137807" w14:textId="39A89892" w:rsidR="00722896" w:rsidRPr="00A4762C" w:rsidRDefault="00722896" w:rsidP="00890D7E">
      <w:pPr>
        <w:pStyle w:val="Akapitzlist"/>
        <w:numPr>
          <w:ilvl w:val="1"/>
          <w:numId w:val="9"/>
        </w:numPr>
        <w:spacing w:line="276" w:lineRule="auto"/>
        <w:ind w:left="709" w:hanging="284"/>
        <w:jc w:val="both"/>
        <w:rPr>
          <w:rFonts w:asciiTheme="minorHAnsi" w:hAnsiTheme="minorHAnsi" w:cstheme="minorHAnsi"/>
          <w:sz w:val="22"/>
          <w:szCs w:val="22"/>
        </w:rPr>
      </w:pPr>
      <w:r w:rsidRPr="00A4762C">
        <w:rPr>
          <w:rFonts w:asciiTheme="minorHAnsi" w:hAnsiTheme="minorHAnsi" w:cstheme="minorHAnsi"/>
          <w:sz w:val="22"/>
          <w:szCs w:val="22"/>
        </w:rPr>
        <w:t>prawidłowe przechowywanie rejestrów kancelaryjnych, archiwizowanie i</w:t>
      </w:r>
      <w:r w:rsidR="00EC6B94">
        <w:rPr>
          <w:rFonts w:asciiTheme="minorHAnsi" w:hAnsiTheme="minorHAnsi" w:cstheme="minorHAnsi"/>
          <w:sz w:val="22"/>
          <w:szCs w:val="22"/>
        </w:rPr>
        <w:t xml:space="preserve"> </w:t>
      </w:r>
      <w:r w:rsidRPr="00A4762C">
        <w:rPr>
          <w:rFonts w:asciiTheme="minorHAnsi" w:hAnsiTheme="minorHAnsi" w:cstheme="minorHAnsi"/>
          <w:sz w:val="22"/>
          <w:szCs w:val="22"/>
        </w:rPr>
        <w:t xml:space="preserve">przekazywanie do Archiwum ASP. </w:t>
      </w:r>
    </w:p>
    <w:p w14:paraId="7E83423A" w14:textId="0C90AC1A" w:rsidR="00722896" w:rsidRPr="00A4762C" w:rsidRDefault="00722896" w:rsidP="00890D7E">
      <w:pPr>
        <w:spacing w:line="276" w:lineRule="auto"/>
        <w:rPr>
          <w:rFonts w:asciiTheme="minorHAnsi" w:hAnsiTheme="minorHAnsi" w:cstheme="minorHAnsi"/>
        </w:rPr>
      </w:pPr>
    </w:p>
    <w:p w14:paraId="3152D445" w14:textId="7C30333C" w:rsidR="00722896" w:rsidRPr="00A4762C" w:rsidRDefault="00722896" w:rsidP="00890D7E">
      <w:pPr>
        <w:pStyle w:val="Nagwek3"/>
        <w:rPr>
          <w:rFonts w:asciiTheme="minorHAnsi" w:hAnsiTheme="minorHAnsi" w:cstheme="minorHAnsi"/>
        </w:rPr>
      </w:pPr>
      <w:bookmarkStart w:id="75" w:name="_Toc22726593"/>
      <w:r w:rsidRPr="00A4762C">
        <w:rPr>
          <w:rFonts w:asciiTheme="minorHAnsi" w:hAnsiTheme="minorHAnsi" w:cstheme="minorHAnsi"/>
        </w:rPr>
        <w:t xml:space="preserve">§ </w:t>
      </w:r>
      <w:r w:rsidR="009D27B3">
        <w:rPr>
          <w:rFonts w:asciiTheme="minorHAnsi" w:hAnsiTheme="minorHAnsi" w:cstheme="minorHAnsi"/>
        </w:rPr>
        <w:t>2</w:t>
      </w:r>
      <w:r w:rsidR="00C64E31">
        <w:rPr>
          <w:rFonts w:asciiTheme="minorHAnsi" w:hAnsiTheme="minorHAnsi" w:cstheme="minorHAnsi"/>
        </w:rPr>
        <w:t>0</w:t>
      </w:r>
      <w:r w:rsidRPr="00A4762C">
        <w:rPr>
          <w:rFonts w:asciiTheme="minorHAnsi" w:hAnsiTheme="minorHAnsi" w:cstheme="minorHAnsi"/>
        </w:rPr>
        <w:t>. [Sekretariat Kanclerza]</w:t>
      </w:r>
      <w:bookmarkEnd w:id="75"/>
    </w:p>
    <w:p w14:paraId="51A62612" w14:textId="77777777" w:rsidR="00722896" w:rsidRPr="00A4762C" w:rsidRDefault="00722896" w:rsidP="00890D7E">
      <w:pPr>
        <w:pStyle w:val="Akapitzlist"/>
        <w:numPr>
          <w:ilvl w:val="0"/>
          <w:numId w:val="12"/>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Sekretariat Kanclerza jest jednostką odpowiedzialną za merytoryczno-administracyjną obsługę kanclerza.</w:t>
      </w:r>
    </w:p>
    <w:p w14:paraId="6E0F538F" w14:textId="77777777" w:rsidR="00722896" w:rsidRPr="00A4762C" w:rsidRDefault="00722896" w:rsidP="00890D7E">
      <w:pPr>
        <w:pStyle w:val="Akapitzlist"/>
        <w:numPr>
          <w:ilvl w:val="0"/>
          <w:numId w:val="12"/>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Do zadań Sekretariatu w szczególności należy: </w:t>
      </w:r>
    </w:p>
    <w:p w14:paraId="5D0578AD" w14:textId="77777777" w:rsidR="00722896" w:rsidRPr="00A4762C" w:rsidRDefault="00722896" w:rsidP="00890D7E">
      <w:pPr>
        <w:pStyle w:val="Akapitzlist"/>
        <w:numPr>
          <w:ilvl w:val="1"/>
          <w:numId w:val="1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przygotowywanie i publikowanie wewnętrznych aktów prawnych takich jak: decyzje, zarządzenia, obwieszczenia oraz pisma okólne kanclerza, w tym:</w:t>
      </w:r>
    </w:p>
    <w:p w14:paraId="35F37C0F" w14:textId="77777777" w:rsidR="00722896" w:rsidRPr="00A4762C" w:rsidRDefault="00722896" w:rsidP="00890D7E">
      <w:pPr>
        <w:pStyle w:val="Akapitzlist"/>
        <w:numPr>
          <w:ilvl w:val="2"/>
          <w:numId w:val="1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opracowywanie otrzymanych projektów pod względem redakcyjnym, </w:t>
      </w:r>
    </w:p>
    <w:p w14:paraId="58EB24EA" w14:textId="77777777" w:rsidR="00722896" w:rsidRPr="00A4762C" w:rsidRDefault="00722896" w:rsidP="00890D7E">
      <w:pPr>
        <w:pStyle w:val="Akapitzlist"/>
        <w:numPr>
          <w:ilvl w:val="2"/>
          <w:numId w:val="1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ogłaszanie na stronie internetowej Uczelni i w BIP oraz przesyłanie właściwym jednostkom organizacyjnym ASP wydawanych decyzji, zarządzeń, </w:t>
      </w:r>
      <w:proofErr w:type="spellStart"/>
      <w:r w:rsidRPr="00A4762C">
        <w:rPr>
          <w:rFonts w:asciiTheme="minorHAnsi" w:hAnsiTheme="minorHAnsi" w:cstheme="minorHAnsi"/>
          <w:sz w:val="22"/>
          <w:szCs w:val="22"/>
        </w:rPr>
        <w:t>obwieszczeń</w:t>
      </w:r>
      <w:proofErr w:type="spellEnd"/>
      <w:r w:rsidRPr="00A4762C">
        <w:rPr>
          <w:rFonts w:asciiTheme="minorHAnsi" w:hAnsiTheme="minorHAnsi" w:cstheme="minorHAnsi"/>
          <w:sz w:val="22"/>
          <w:szCs w:val="22"/>
        </w:rPr>
        <w:t xml:space="preserve"> i pism okólnych, </w:t>
      </w:r>
    </w:p>
    <w:p w14:paraId="4FF3FA33" w14:textId="77777777" w:rsidR="00722896" w:rsidRPr="00A4762C" w:rsidRDefault="00722896" w:rsidP="00890D7E">
      <w:pPr>
        <w:pStyle w:val="Akapitzlist"/>
        <w:numPr>
          <w:ilvl w:val="2"/>
          <w:numId w:val="1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pomoc jednostkom organizacyjnym ASP przy wyszukiwaniu wewnętrznych aktów prawnych obowiązujących w ASP dotyczących obszaru kompetencyjnego kanclerza oraz udostępnianie ich; </w:t>
      </w:r>
    </w:p>
    <w:p w14:paraId="5DD26485" w14:textId="77777777" w:rsidR="00722896" w:rsidRPr="00A4762C" w:rsidRDefault="00722896" w:rsidP="00890D7E">
      <w:pPr>
        <w:pStyle w:val="Akapitzlist"/>
        <w:numPr>
          <w:ilvl w:val="1"/>
          <w:numId w:val="1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prowadzenie, aktualizacja i weryfikacja baz danych podmiotów i osób w ramach odbywanych spotkań oraz prowadzonych rozmów przez kanclerza; </w:t>
      </w:r>
    </w:p>
    <w:p w14:paraId="6B673507" w14:textId="77777777" w:rsidR="00722896" w:rsidRPr="00A4762C" w:rsidRDefault="00722896" w:rsidP="00890D7E">
      <w:pPr>
        <w:pStyle w:val="Akapitzlist"/>
        <w:numPr>
          <w:ilvl w:val="1"/>
          <w:numId w:val="1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przygotowywanie upoważnień wydawanych przez kanclerza; </w:t>
      </w:r>
    </w:p>
    <w:p w14:paraId="716A5144" w14:textId="77777777" w:rsidR="00722896" w:rsidRPr="00A4762C" w:rsidRDefault="00722896" w:rsidP="00890D7E">
      <w:pPr>
        <w:pStyle w:val="Akapitzlist"/>
        <w:numPr>
          <w:ilvl w:val="1"/>
          <w:numId w:val="1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realizacja bezpośrednio udzielonych przez kanclerza uprawnień w zakresie prowadzenia korespondencji i kontaktów ze wszystkimi jednostkami organizacyjnymi ASP; </w:t>
      </w:r>
    </w:p>
    <w:p w14:paraId="16BC8422" w14:textId="77777777" w:rsidR="00722896" w:rsidRPr="00A4762C" w:rsidRDefault="00722896" w:rsidP="00890D7E">
      <w:pPr>
        <w:pStyle w:val="Akapitzlist"/>
        <w:numPr>
          <w:ilvl w:val="1"/>
          <w:numId w:val="1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współudział w organizacji narad, spotkań i konferencji zwoływanych przez kanclerza; </w:t>
      </w:r>
    </w:p>
    <w:p w14:paraId="5925CB84" w14:textId="77777777" w:rsidR="00722896" w:rsidRPr="00A4762C" w:rsidRDefault="00722896" w:rsidP="00890D7E">
      <w:pPr>
        <w:pStyle w:val="Akapitzlist"/>
        <w:numPr>
          <w:ilvl w:val="1"/>
          <w:numId w:val="1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lastRenderedPageBreak/>
        <w:t xml:space="preserve">współuczestniczenie w prowadzeniu i załatwianiu spraw powstałych na płaszczyźnie kontaktów kanclerza z organami władz Uczelni oraz jednostkami organizacyjnymi ASP; </w:t>
      </w:r>
    </w:p>
    <w:p w14:paraId="19FD6584" w14:textId="77777777" w:rsidR="00722896" w:rsidRPr="00A4762C" w:rsidRDefault="00722896" w:rsidP="00890D7E">
      <w:pPr>
        <w:pStyle w:val="Akapitzlist"/>
        <w:numPr>
          <w:ilvl w:val="1"/>
          <w:numId w:val="1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zapewnienie obsługi administracyjno-technicznej kanclerza, a w szczególności: </w:t>
      </w:r>
    </w:p>
    <w:p w14:paraId="292C3546" w14:textId="77777777" w:rsidR="00722896" w:rsidRPr="00A4762C" w:rsidRDefault="00722896" w:rsidP="00890D7E">
      <w:pPr>
        <w:pStyle w:val="Akapitzlist"/>
        <w:numPr>
          <w:ilvl w:val="2"/>
          <w:numId w:val="1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prowadzenie czynności kancelaryjnych:</w:t>
      </w:r>
    </w:p>
    <w:p w14:paraId="20047A60" w14:textId="77777777" w:rsidR="00722896" w:rsidRPr="00A4762C" w:rsidRDefault="00722896" w:rsidP="00890D7E">
      <w:pPr>
        <w:pStyle w:val="Akapitzlist"/>
        <w:numPr>
          <w:ilvl w:val="3"/>
          <w:numId w:val="12"/>
        </w:numPr>
        <w:spacing w:line="276" w:lineRule="auto"/>
        <w:ind w:left="113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przyjmowanie przesyłek z Kancelarii Głównej adresowanych do kanclerza, </w:t>
      </w:r>
    </w:p>
    <w:p w14:paraId="66D77456" w14:textId="77777777" w:rsidR="00722896" w:rsidRPr="00A4762C" w:rsidRDefault="00722896" w:rsidP="00890D7E">
      <w:pPr>
        <w:pStyle w:val="Akapitzlist"/>
        <w:numPr>
          <w:ilvl w:val="3"/>
          <w:numId w:val="12"/>
        </w:numPr>
        <w:spacing w:line="276" w:lineRule="auto"/>
        <w:ind w:left="113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rejestrowanie i przekazywanie korespondencji kanclerzowi do dekretacji, </w:t>
      </w:r>
    </w:p>
    <w:p w14:paraId="729701AC" w14:textId="77777777" w:rsidR="00722896" w:rsidRPr="00A4762C" w:rsidRDefault="00722896" w:rsidP="00890D7E">
      <w:pPr>
        <w:pStyle w:val="Akapitzlist"/>
        <w:numPr>
          <w:ilvl w:val="3"/>
          <w:numId w:val="12"/>
        </w:numPr>
        <w:spacing w:line="276" w:lineRule="auto"/>
        <w:ind w:left="113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rejestrowanie i przekazywanie przesyłek do wysłania do Kancelarii Głównej; </w:t>
      </w:r>
    </w:p>
    <w:p w14:paraId="26281C0C" w14:textId="75457D35" w:rsidR="00722896" w:rsidRPr="00A4762C" w:rsidRDefault="00722896" w:rsidP="00890D7E">
      <w:pPr>
        <w:pStyle w:val="Akapitzlist"/>
        <w:numPr>
          <w:ilvl w:val="2"/>
          <w:numId w:val="12"/>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prowadzenie spraw bezpośrednio związanych z pracą kanclerza, a</w:t>
      </w:r>
      <w:r w:rsidR="00EC6B94">
        <w:rPr>
          <w:rFonts w:asciiTheme="minorHAnsi" w:hAnsiTheme="minorHAnsi" w:cstheme="minorHAnsi"/>
          <w:sz w:val="22"/>
          <w:szCs w:val="22"/>
        </w:rPr>
        <w:t xml:space="preserve"> </w:t>
      </w:r>
      <w:r w:rsidRPr="00A4762C">
        <w:rPr>
          <w:rFonts w:asciiTheme="minorHAnsi" w:hAnsiTheme="minorHAnsi" w:cstheme="minorHAnsi"/>
          <w:sz w:val="22"/>
          <w:szCs w:val="22"/>
        </w:rPr>
        <w:t>w</w:t>
      </w:r>
      <w:r w:rsidR="00EC6B94">
        <w:rPr>
          <w:rFonts w:asciiTheme="minorHAnsi" w:hAnsiTheme="minorHAnsi" w:cstheme="minorHAnsi"/>
          <w:sz w:val="22"/>
          <w:szCs w:val="22"/>
        </w:rPr>
        <w:t xml:space="preserve"> </w:t>
      </w:r>
      <w:r w:rsidRPr="00A4762C">
        <w:rPr>
          <w:rFonts w:asciiTheme="minorHAnsi" w:hAnsiTheme="minorHAnsi" w:cstheme="minorHAnsi"/>
          <w:sz w:val="22"/>
          <w:szCs w:val="22"/>
        </w:rPr>
        <w:t xml:space="preserve">szczególności: </w:t>
      </w:r>
    </w:p>
    <w:p w14:paraId="6BC8B5E0" w14:textId="77777777" w:rsidR="00722896" w:rsidRPr="00A4762C" w:rsidRDefault="00722896" w:rsidP="00890D7E">
      <w:pPr>
        <w:pStyle w:val="Akapitzlist"/>
        <w:numPr>
          <w:ilvl w:val="3"/>
          <w:numId w:val="12"/>
        </w:numPr>
        <w:spacing w:line="276" w:lineRule="auto"/>
        <w:ind w:left="113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redagowanie pism w powierzonym zakresie, odpowiedzi na korespondencję przychodzącą, </w:t>
      </w:r>
    </w:p>
    <w:p w14:paraId="0DF63116" w14:textId="77777777" w:rsidR="00722896" w:rsidRPr="00A4762C" w:rsidRDefault="00722896" w:rsidP="00890D7E">
      <w:pPr>
        <w:pStyle w:val="Akapitzlist"/>
        <w:numPr>
          <w:ilvl w:val="3"/>
          <w:numId w:val="12"/>
        </w:numPr>
        <w:spacing w:line="276" w:lineRule="auto"/>
        <w:ind w:left="113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przygotowywanie materiałów, prezentacji, </w:t>
      </w:r>
    </w:p>
    <w:p w14:paraId="38C5E33F" w14:textId="77777777" w:rsidR="00722896" w:rsidRPr="00A4762C" w:rsidRDefault="00722896" w:rsidP="00890D7E">
      <w:pPr>
        <w:pStyle w:val="Akapitzlist"/>
        <w:numPr>
          <w:ilvl w:val="3"/>
          <w:numId w:val="12"/>
        </w:numPr>
        <w:spacing w:line="276" w:lineRule="auto"/>
        <w:ind w:left="113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przygotowywanie i kontrola terminarza spotkań, </w:t>
      </w:r>
    </w:p>
    <w:p w14:paraId="1AABC1F4" w14:textId="77777777" w:rsidR="00722896" w:rsidRPr="00A4762C" w:rsidRDefault="00722896" w:rsidP="00890D7E">
      <w:pPr>
        <w:pStyle w:val="Akapitzlist"/>
        <w:numPr>
          <w:ilvl w:val="3"/>
          <w:numId w:val="12"/>
        </w:numPr>
        <w:spacing w:line="276" w:lineRule="auto"/>
        <w:ind w:left="113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obsługa organizacyjna spotkań w powierzonym zakresie, przygotowywanie poczęstunku, </w:t>
      </w:r>
    </w:p>
    <w:p w14:paraId="4A3C6DDB" w14:textId="63D34CD6" w:rsidR="00722896" w:rsidRPr="00A4762C" w:rsidRDefault="00722896" w:rsidP="00890D7E">
      <w:pPr>
        <w:pStyle w:val="Akapitzlist"/>
        <w:numPr>
          <w:ilvl w:val="3"/>
          <w:numId w:val="12"/>
        </w:numPr>
        <w:spacing w:line="276" w:lineRule="auto"/>
        <w:ind w:left="1134" w:hanging="284"/>
        <w:jc w:val="both"/>
        <w:rPr>
          <w:rFonts w:asciiTheme="minorHAnsi" w:hAnsiTheme="minorHAnsi" w:cstheme="minorHAnsi"/>
          <w:sz w:val="22"/>
          <w:szCs w:val="22"/>
        </w:rPr>
      </w:pPr>
      <w:r w:rsidRPr="00A4762C">
        <w:rPr>
          <w:rFonts w:asciiTheme="minorHAnsi" w:hAnsiTheme="minorHAnsi" w:cstheme="minorHAnsi"/>
          <w:sz w:val="22"/>
          <w:szCs w:val="22"/>
        </w:rPr>
        <w:t>udzielanie odpowiedzi na wpływające zaproszenia i inną pocztę okolicznościową w</w:t>
      </w:r>
      <w:r w:rsidR="005F2D40">
        <w:rPr>
          <w:rFonts w:asciiTheme="minorHAnsi" w:hAnsiTheme="minorHAnsi" w:cstheme="minorHAnsi"/>
          <w:sz w:val="22"/>
          <w:szCs w:val="22"/>
        </w:rPr>
        <w:t> </w:t>
      </w:r>
      <w:r w:rsidRPr="00A4762C">
        <w:rPr>
          <w:rFonts w:asciiTheme="minorHAnsi" w:hAnsiTheme="minorHAnsi" w:cstheme="minorHAnsi"/>
          <w:sz w:val="22"/>
          <w:szCs w:val="22"/>
        </w:rPr>
        <w:t xml:space="preserve">imieniu kanclerza, </w:t>
      </w:r>
    </w:p>
    <w:p w14:paraId="0B4F3797" w14:textId="77777777" w:rsidR="00722896" w:rsidRPr="00A4762C" w:rsidRDefault="00722896" w:rsidP="00890D7E">
      <w:pPr>
        <w:pStyle w:val="Akapitzlist"/>
        <w:numPr>
          <w:ilvl w:val="3"/>
          <w:numId w:val="12"/>
        </w:numPr>
        <w:spacing w:line="276" w:lineRule="auto"/>
        <w:ind w:left="113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informowanie z wyprzedzeniem jednostek o planowanych spotkaniach, zebraniach, szkoleniach, naradach itp., </w:t>
      </w:r>
    </w:p>
    <w:p w14:paraId="791444D7" w14:textId="77777777" w:rsidR="00722896" w:rsidRPr="00A4762C" w:rsidRDefault="00722896" w:rsidP="00890D7E">
      <w:pPr>
        <w:pStyle w:val="Akapitzlist"/>
        <w:numPr>
          <w:ilvl w:val="3"/>
          <w:numId w:val="12"/>
        </w:numPr>
        <w:spacing w:line="276" w:lineRule="auto"/>
        <w:ind w:left="113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przygotowywanie i rozliczanie spotkań oraz wizyt kanclerza, </w:t>
      </w:r>
    </w:p>
    <w:p w14:paraId="19A1D3A9" w14:textId="77777777" w:rsidR="00722896" w:rsidRPr="00A4762C" w:rsidRDefault="00722896" w:rsidP="00890D7E">
      <w:pPr>
        <w:pStyle w:val="Akapitzlist"/>
        <w:numPr>
          <w:ilvl w:val="3"/>
          <w:numId w:val="12"/>
        </w:numPr>
        <w:spacing w:line="276" w:lineRule="auto"/>
        <w:ind w:left="1134" w:hanging="284"/>
        <w:jc w:val="both"/>
        <w:rPr>
          <w:rFonts w:asciiTheme="minorHAnsi" w:hAnsiTheme="minorHAnsi" w:cstheme="minorHAnsi"/>
          <w:sz w:val="22"/>
          <w:szCs w:val="22"/>
        </w:rPr>
      </w:pPr>
      <w:r w:rsidRPr="00A4762C">
        <w:rPr>
          <w:rFonts w:asciiTheme="minorHAnsi" w:hAnsiTheme="minorHAnsi" w:cstheme="minorHAnsi"/>
          <w:sz w:val="22"/>
          <w:szCs w:val="22"/>
        </w:rPr>
        <w:t>przygotowywanie i organizowanie wyjazdów służbowych kanclerza w powierzonym zakresie,</w:t>
      </w:r>
    </w:p>
    <w:p w14:paraId="7041AF11" w14:textId="77777777" w:rsidR="00722896" w:rsidRPr="00A4762C" w:rsidRDefault="00722896" w:rsidP="00890D7E">
      <w:pPr>
        <w:pStyle w:val="Akapitzlist"/>
        <w:numPr>
          <w:ilvl w:val="3"/>
          <w:numId w:val="12"/>
        </w:numPr>
        <w:spacing w:line="276" w:lineRule="auto"/>
        <w:ind w:left="113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przekazywanie ważnych informacji jednostkom organizacyjnym ASP i poszczególnym pracownikom; </w:t>
      </w:r>
    </w:p>
    <w:p w14:paraId="22E6139E" w14:textId="77777777" w:rsidR="00722896" w:rsidRPr="00A4762C" w:rsidRDefault="00722896" w:rsidP="00890D7E">
      <w:pPr>
        <w:pStyle w:val="Akapitzlist"/>
        <w:numPr>
          <w:ilvl w:val="1"/>
          <w:numId w:val="1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działania recepcyjne i asystenckie; </w:t>
      </w:r>
    </w:p>
    <w:p w14:paraId="6F8B525D" w14:textId="77777777" w:rsidR="00722896" w:rsidRPr="00A4762C" w:rsidRDefault="00722896" w:rsidP="00890D7E">
      <w:pPr>
        <w:pStyle w:val="Akapitzlist"/>
        <w:numPr>
          <w:ilvl w:val="1"/>
          <w:numId w:val="1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czuwanie nad terminowym załatwianiem spraw; </w:t>
      </w:r>
    </w:p>
    <w:p w14:paraId="4EE39BF1" w14:textId="77777777" w:rsidR="00722896" w:rsidRPr="00A4762C" w:rsidRDefault="00722896" w:rsidP="00890D7E">
      <w:pPr>
        <w:pStyle w:val="Akapitzlist"/>
        <w:numPr>
          <w:ilvl w:val="1"/>
          <w:numId w:val="12"/>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prowadzenie i aktualizacja bazy danych adresowych jednostek organizacyjnych ASP; </w:t>
      </w:r>
    </w:p>
    <w:p w14:paraId="0CE24498" w14:textId="77777777" w:rsidR="00722896" w:rsidRPr="00A4762C" w:rsidRDefault="00722896" w:rsidP="00890D7E">
      <w:pPr>
        <w:pStyle w:val="Akapitzlist"/>
        <w:numPr>
          <w:ilvl w:val="1"/>
          <w:numId w:val="12"/>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obsługa sekretarska spotkań służbowych kanclerza; </w:t>
      </w:r>
    </w:p>
    <w:p w14:paraId="5F6E3F1A" w14:textId="77777777" w:rsidR="00722896" w:rsidRPr="00A4762C" w:rsidRDefault="00722896" w:rsidP="00890D7E">
      <w:pPr>
        <w:pStyle w:val="Akapitzlist"/>
        <w:numPr>
          <w:ilvl w:val="1"/>
          <w:numId w:val="12"/>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organizacja pobytu gości kanclerza na terenie ASP.</w:t>
      </w:r>
    </w:p>
    <w:p w14:paraId="25270CD5" w14:textId="77777777" w:rsidR="00722896" w:rsidRPr="00A4762C" w:rsidRDefault="00722896" w:rsidP="00890D7E">
      <w:pPr>
        <w:spacing w:line="276" w:lineRule="auto"/>
        <w:rPr>
          <w:rFonts w:asciiTheme="minorHAnsi" w:hAnsiTheme="minorHAnsi" w:cstheme="minorHAnsi"/>
        </w:rPr>
      </w:pPr>
    </w:p>
    <w:p w14:paraId="248A9975" w14:textId="2C55371E" w:rsidR="00851FC3" w:rsidRPr="00A4762C" w:rsidRDefault="00851FC3" w:rsidP="00890D7E">
      <w:pPr>
        <w:pStyle w:val="Nagwek3"/>
        <w:rPr>
          <w:rFonts w:asciiTheme="minorHAnsi" w:hAnsiTheme="minorHAnsi" w:cstheme="minorHAnsi"/>
        </w:rPr>
      </w:pPr>
      <w:bookmarkStart w:id="76" w:name="_Toc22726594"/>
      <w:r w:rsidRPr="00A4762C">
        <w:rPr>
          <w:rFonts w:asciiTheme="minorHAnsi" w:hAnsiTheme="minorHAnsi" w:cstheme="minorHAnsi"/>
        </w:rPr>
        <w:t xml:space="preserve">§ </w:t>
      </w:r>
      <w:r w:rsidR="00B70B23">
        <w:rPr>
          <w:rFonts w:asciiTheme="minorHAnsi" w:hAnsiTheme="minorHAnsi" w:cstheme="minorHAnsi"/>
        </w:rPr>
        <w:t>21</w:t>
      </w:r>
      <w:r w:rsidR="00AD1811" w:rsidRPr="00A4762C">
        <w:rPr>
          <w:rFonts w:asciiTheme="minorHAnsi" w:hAnsiTheme="minorHAnsi" w:cstheme="minorHAnsi"/>
        </w:rPr>
        <w:t>. [</w:t>
      </w:r>
      <w:r w:rsidRPr="00A4762C">
        <w:rPr>
          <w:rFonts w:asciiTheme="minorHAnsi" w:hAnsiTheme="minorHAnsi" w:cstheme="minorHAnsi"/>
        </w:rPr>
        <w:t>Dział</w:t>
      </w:r>
      <w:r w:rsidR="002C71A6" w:rsidRPr="00A4762C">
        <w:rPr>
          <w:rFonts w:asciiTheme="minorHAnsi" w:hAnsiTheme="minorHAnsi" w:cstheme="minorHAnsi"/>
        </w:rPr>
        <w:t xml:space="preserve"> Kadr</w:t>
      </w:r>
      <w:r w:rsidR="00424503" w:rsidRPr="00A4762C">
        <w:rPr>
          <w:rFonts w:asciiTheme="minorHAnsi" w:hAnsiTheme="minorHAnsi" w:cstheme="minorHAnsi"/>
        </w:rPr>
        <w:t xml:space="preserve"> i Płac</w:t>
      </w:r>
      <w:r w:rsidR="00AD1811" w:rsidRPr="00A4762C">
        <w:rPr>
          <w:rFonts w:asciiTheme="minorHAnsi" w:hAnsiTheme="minorHAnsi" w:cstheme="minorHAnsi"/>
        </w:rPr>
        <w:t>]</w:t>
      </w:r>
      <w:bookmarkEnd w:id="76"/>
    </w:p>
    <w:p w14:paraId="742DF458" w14:textId="05A86B12" w:rsidR="00851FC3" w:rsidRPr="00A4762C" w:rsidRDefault="00851FC3" w:rsidP="00890D7E">
      <w:pPr>
        <w:spacing w:after="0" w:line="276" w:lineRule="auto"/>
        <w:ind w:left="284" w:hanging="284"/>
        <w:rPr>
          <w:rFonts w:asciiTheme="minorHAnsi" w:eastAsia="Times New Roman" w:hAnsiTheme="minorHAnsi" w:cstheme="minorHAnsi"/>
          <w:color w:val="auto"/>
          <w:sz w:val="22"/>
        </w:rPr>
      </w:pPr>
      <w:r w:rsidRPr="00A4762C">
        <w:rPr>
          <w:rFonts w:asciiTheme="minorHAnsi" w:hAnsiTheme="minorHAnsi" w:cstheme="minorHAnsi"/>
          <w:color w:val="auto"/>
          <w:sz w:val="22"/>
        </w:rPr>
        <w:t xml:space="preserve">Do zadań </w:t>
      </w:r>
      <w:r w:rsidRPr="00A4762C">
        <w:rPr>
          <w:rFonts w:asciiTheme="minorHAnsi" w:eastAsia="Times New Roman" w:hAnsiTheme="minorHAnsi" w:cstheme="minorHAnsi"/>
          <w:color w:val="auto"/>
          <w:sz w:val="22"/>
        </w:rPr>
        <w:t>Działu</w:t>
      </w:r>
      <w:r w:rsidR="00525CDC" w:rsidRPr="00A4762C">
        <w:rPr>
          <w:rFonts w:asciiTheme="minorHAnsi" w:eastAsia="Times New Roman" w:hAnsiTheme="minorHAnsi" w:cstheme="minorHAnsi"/>
          <w:color w:val="auto"/>
          <w:sz w:val="22"/>
        </w:rPr>
        <w:t xml:space="preserve"> Kadr</w:t>
      </w:r>
      <w:r w:rsidR="00424503" w:rsidRPr="00A4762C">
        <w:rPr>
          <w:rFonts w:asciiTheme="minorHAnsi" w:eastAsia="Times New Roman" w:hAnsiTheme="minorHAnsi" w:cstheme="minorHAnsi"/>
          <w:color w:val="auto"/>
          <w:sz w:val="22"/>
        </w:rPr>
        <w:t xml:space="preserve"> i Płac</w:t>
      </w:r>
      <w:r w:rsidRPr="00A4762C">
        <w:rPr>
          <w:rFonts w:asciiTheme="minorHAnsi" w:hAnsiTheme="minorHAnsi" w:cstheme="minorHAnsi"/>
          <w:color w:val="auto"/>
          <w:sz w:val="22"/>
        </w:rPr>
        <w:t xml:space="preserve"> w szczególności należy:</w:t>
      </w:r>
    </w:p>
    <w:p w14:paraId="2203C1D1" w14:textId="77777777" w:rsidR="00851FC3" w:rsidRPr="00A4762C" w:rsidRDefault="00851FC3" w:rsidP="00C64E31">
      <w:pPr>
        <w:numPr>
          <w:ilvl w:val="0"/>
          <w:numId w:val="91"/>
        </w:numPr>
        <w:spacing w:after="0" w:line="276" w:lineRule="auto"/>
        <w:ind w:left="567" w:hanging="283"/>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opracowywanie planów zatrudnienia;</w:t>
      </w:r>
    </w:p>
    <w:p w14:paraId="6BF4D536" w14:textId="77777777" w:rsidR="007A6E87" w:rsidRPr="007A6E87" w:rsidRDefault="00851FC3" w:rsidP="00C64E31">
      <w:pPr>
        <w:numPr>
          <w:ilvl w:val="0"/>
          <w:numId w:val="91"/>
        </w:numPr>
        <w:spacing w:after="0" w:line="276" w:lineRule="auto"/>
        <w:ind w:left="567" w:hanging="283"/>
        <w:rPr>
          <w:rFonts w:asciiTheme="minorHAnsi" w:hAnsiTheme="minorHAnsi" w:cstheme="minorHAnsi"/>
          <w:sz w:val="22"/>
        </w:rPr>
      </w:pPr>
      <w:r w:rsidRPr="007A6E87">
        <w:rPr>
          <w:rFonts w:asciiTheme="minorHAnsi" w:eastAsia="Times New Roman" w:hAnsiTheme="minorHAnsi" w:cstheme="minorHAnsi"/>
          <w:color w:val="auto"/>
          <w:sz w:val="22"/>
        </w:rPr>
        <w:t>kompletowanie oraz sporządzanie dokumentów w sprawach dotyczących mianowania, powoływania i odwoływania pracowników oraz zawierania, zmiany i rozwiązywania umów o</w:t>
      </w:r>
      <w:r w:rsidR="00733ACD" w:rsidRPr="007A6E87">
        <w:rPr>
          <w:rFonts w:asciiTheme="minorHAnsi" w:eastAsia="Times New Roman" w:hAnsiTheme="minorHAnsi" w:cstheme="minorHAnsi"/>
          <w:color w:val="auto"/>
          <w:sz w:val="22"/>
        </w:rPr>
        <w:t> </w:t>
      </w:r>
      <w:r w:rsidRPr="007A6E87">
        <w:rPr>
          <w:rFonts w:asciiTheme="minorHAnsi" w:eastAsia="Times New Roman" w:hAnsiTheme="minorHAnsi" w:cstheme="minorHAnsi"/>
          <w:color w:val="auto"/>
          <w:sz w:val="22"/>
        </w:rPr>
        <w:t>pracę;</w:t>
      </w:r>
    </w:p>
    <w:p w14:paraId="7DF107F2" w14:textId="20ACC1C8" w:rsidR="00851FC3" w:rsidRPr="007A6E87" w:rsidRDefault="00851FC3" w:rsidP="00C64E31">
      <w:pPr>
        <w:numPr>
          <w:ilvl w:val="0"/>
          <w:numId w:val="91"/>
        </w:numPr>
        <w:spacing w:after="0" w:line="276" w:lineRule="auto"/>
        <w:ind w:left="567" w:hanging="283"/>
        <w:rPr>
          <w:rFonts w:asciiTheme="minorHAnsi" w:hAnsiTheme="minorHAnsi" w:cstheme="minorHAnsi"/>
          <w:sz w:val="22"/>
        </w:rPr>
      </w:pPr>
      <w:r w:rsidRPr="007A6E87">
        <w:rPr>
          <w:rFonts w:asciiTheme="minorHAnsi" w:hAnsiTheme="minorHAnsi" w:cstheme="minorHAnsi"/>
          <w:sz w:val="22"/>
        </w:rPr>
        <w:t xml:space="preserve">prowadzenie ewidencji badań lekarskich pracowników oraz kierowanie pracowników do wykonania badań wstępnych i kontrolnych (we współpracy z </w:t>
      </w:r>
      <w:r w:rsidR="00805A81" w:rsidRPr="007A6E87">
        <w:rPr>
          <w:rFonts w:asciiTheme="minorHAnsi" w:hAnsiTheme="minorHAnsi" w:cstheme="minorHAnsi"/>
          <w:sz w:val="22"/>
        </w:rPr>
        <w:t>pracownikiem zatrudnionym na samodzielnym stanowisku do spraw BHP i PPOŻ);</w:t>
      </w:r>
    </w:p>
    <w:p w14:paraId="22CAD291" w14:textId="77777777" w:rsidR="00851FC3" w:rsidRPr="00A4762C" w:rsidRDefault="00851FC3" w:rsidP="00C64E31">
      <w:pPr>
        <w:numPr>
          <w:ilvl w:val="0"/>
          <w:numId w:val="91"/>
        </w:numPr>
        <w:spacing w:after="0" w:line="276" w:lineRule="auto"/>
        <w:ind w:left="567" w:hanging="283"/>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koordynacja i nadzór nad kierowaniem pracowników do wykonania okresowych badań lekarskich przez kierowników jednostek;</w:t>
      </w:r>
    </w:p>
    <w:p w14:paraId="59FCBDB2" w14:textId="77777777" w:rsidR="00851FC3" w:rsidRPr="00A4762C" w:rsidRDefault="00851FC3" w:rsidP="00C64E31">
      <w:pPr>
        <w:numPr>
          <w:ilvl w:val="0"/>
          <w:numId w:val="91"/>
        </w:numPr>
        <w:spacing w:after="0" w:line="276" w:lineRule="auto"/>
        <w:ind w:left="567" w:hanging="283"/>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prowadzenie dokumentacji kadrowej zgodnie z obowiązującymi przepisami;</w:t>
      </w:r>
    </w:p>
    <w:p w14:paraId="50063845" w14:textId="77777777" w:rsidR="00851FC3" w:rsidRPr="00A4762C" w:rsidRDefault="00851FC3" w:rsidP="00C64E31">
      <w:pPr>
        <w:numPr>
          <w:ilvl w:val="0"/>
          <w:numId w:val="91"/>
        </w:numPr>
        <w:spacing w:after="0" w:line="276" w:lineRule="auto"/>
        <w:ind w:left="567" w:hanging="283"/>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prowadzenie rejestrów i ewidencji niezbędnych do analiz i sprawozdawczości stanu zatrudnienia;</w:t>
      </w:r>
    </w:p>
    <w:p w14:paraId="19A98A68" w14:textId="77777777" w:rsidR="00851FC3" w:rsidRPr="00A4762C" w:rsidRDefault="00851FC3" w:rsidP="00C64E31">
      <w:pPr>
        <w:numPr>
          <w:ilvl w:val="0"/>
          <w:numId w:val="91"/>
        </w:numPr>
        <w:spacing w:after="0" w:line="276" w:lineRule="auto"/>
        <w:ind w:left="567" w:hanging="283"/>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przygotowywanie comiesięcznej informacji o stanach zatrudnienia i przekazywanie właściwym organom i władzom Uczelni;</w:t>
      </w:r>
    </w:p>
    <w:p w14:paraId="182F7B5F" w14:textId="77777777" w:rsidR="00851FC3" w:rsidRPr="00A4762C" w:rsidRDefault="00851FC3" w:rsidP="00C64E31">
      <w:pPr>
        <w:numPr>
          <w:ilvl w:val="0"/>
          <w:numId w:val="91"/>
        </w:numPr>
        <w:spacing w:after="0" w:line="276" w:lineRule="auto"/>
        <w:ind w:left="567" w:hanging="283"/>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lastRenderedPageBreak/>
        <w:t>ustalanie uprawnień pracowników do świadczeń przysługujących ze stosunku pracy;</w:t>
      </w:r>
    </w:p>
    <w:p w14:paraId="709C98D7" w14:textId="77777777" w:rsidR="00851FC3" w:rsidRPr="00A4762C" w:rsidRDefault="00851FC3" w:rsidP="00C64E31">
      <w:pPr>
        <w:numPr>
          <w:ilvl w:val="0"/>
          <w:numId w:val="91"/>
        </w:numPr>
        <w:spacing w:after="0" w:line="276" w:lineRule="auto"/>
        <w:ind w:left="567" w:hanging="283"/>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sporządzanie planów urlopowych i kontrola terminowości wykorzystania urlopów wypoczynkowych;</w:t>
      </w:r>
    </w:p>
    <w:p w14:paraId="63ED01AC" w14:textId="77777777" w:rsidR="007A6E87" w:rsidRDefault="00851FC3" w:rsidP="00C64E31">
      <w:pPr>
        <w:numPr>
          <w:ilvl w:val="0"/>
          <w:numId w:val="91"/>
        </w:numPr>
        <w:spacing w:after="0" w:line="276" w:lineRule="auto"/>
        <w:ind w:left="709" w:hanging="425"/>
        <w:rPr>
          <w:rFonts w:asciiTheme="minorHAnsi" w:eastAsia="Times New Roman" w:hAnsiTheme="minorHAnsi" w:cstheme="minorHAnsi"/>
          <w:color w:val="auto"/>
          <w:sz w:val="22"/>
        </w:rPr>
      </w:pPr>
      <w:r w:rsidRPr="007A6E87">
        <w:rPr>
          <w:rFonts w:asciiTheme="minorHAnsi" w:eastAsia="Times New Roman" w:hAnsiTheme="minorHAnsi" w:cstheme="minorHAnsi"/>
          <w:color w:val="auto"/>
          <w:sz w:val="22"/>
        </w:rPr>
        <w:t>kontrola dyscypliny pracy oraz prawidłowości wykorzystania zwolnień lekarskich;</w:t>
      </w:r>
    </w:p>
    <w:p w14:paraId="1F633F7C" w14:textId="46B9E0AC" w:rsidR="006316C3" w:rsidRPr="000A4DAD" w:rsidRDefault="006316C3" w:rsidP="00C64E31">
      <w:pPr>
        <w:numPr>
          <w:ilvl w:val="0"/>
          <w:numId w:val="91"/>
        </w:numPr>
        <w:spacing w:after="0" w:line="276" w:lineRule="auto"/>
        <w:ind w:left="709" w:hanging="425"/>
        <w:rPr>
          <w:rFonts w:asciiTheme="minorHAnsi" w:eastAsia="Times New Roman" w:hAnsiTheme="minorHAnsi" w:cstheme="minorHAnsi"/>
          <w:color w:val="auto"/>
          <w:sz w:val="22"/>
        </w:rPr>
      </w:pPr>
      <w:r w:rsidRPr="007A6E87">
        <w:rPr>
          <w:rFonts w:asciiTheme="minorHAnsi" w:hAnsiTheme="minorHAnsi" w:cstheme="minorHAnsi"/>
          <w:color w:val="auto"/>
          <w:sz w:val="22"/>
          <w:shd w:val="clear" w:color="auto" w:fill="FFFFFF"/>
        </w:rPr>
        <w:t xml:space="preserve">organizowanie i </w:t>
      </w:r>
      <w:r w:rsidRPr="000A4DAD">
        <w:rPr>
          <w:rFonts w:asciiTheme="minorHAnsi" w:hAnsiTheme="minorHAnsi" w:cstheme="minorHAnsi"/>
          <w:color w:val="auto"/>
          <w:sz w:val="22"/>
          <w:shd w:val="clear" w:color="auto" w:fill="FFFFFF"/>
        </w:rPr>
        <w:t>prowadzenie działalności socjalnej, zgodnie z obowiązującym w ASP regulaminem zakładowego funduszu świadczeń socjalnych;</w:t>
      </w:r>
    </w:p>
    <w:p w14:paraId="3D874DEA" w14:textId="77777777" w:rsidR="006316C3" w:rsidRPr="000A4DAD" w:rsidRDefault="006316C3" w:rsidP="00C64E31">
      <w:pPr>
        <w:numPr>
          <w:ilvl w:val="0"/>
          <w:numId w:val="91"/>
        </w:numPr>
        <w:spacing w:after="0" w:line="276" w:lineRule="auto"/>
        <w:ind w:left="709" w:hanging="425"/>
        <w:rPr>
          <w:rFonts w:asciiTheme="minorHAnsi" w:eastAsia="Times New Roman" w:hAnsiTheme="minorHAnsi" w:cstheme="minorHAnsi"/>
          <w:color w:val="auto"/>
          <w:sz w:val="22"/>
        </w:rPr>
      </w:pPr>
      <w:r w:rsidRPr="000A4DAD">
        <w:rPr>
          <w:rFonts w:asciiTheme="minorHAnsi" w:hAnsiTheme="minorHAnsi" w:cstheme="minorHAnsi"/>
          <w:color w:val="auto"/>
          <w:sz w:val="22"/>
          <w:shd w:val="clear" w:color="auto" w:fill="FFFFFF"/>
        </w:rPr>
        <w:t>rejestrowanie i wyrejestrowywanie w ZUS: zleceniobiorców, pracowników</w:t>
      </w:r>
      <w:r w:rsidR="00A607A2" w:rsidRPr="000A4DAD">
        <w:rPr>
          <w:rFonts w:asciiTheme="minorHAnsi" w:hAnsiTheme="minorHAnsi" w:cstheme="minorHAnsi"/>
          <w:color w:val="auto"/>
          <w:sz w:val="22"/>
          <w:shd w:val="clear" w:color="auto" w:fill="FFFFFF"/>
        </w:rPr>
        <w:t>;</w:t>
      </w:r>
      <w:r w:rsidRPr="000A4DAD">
        <w:rPr>
          <w:rFonts w:asciiTheme="minorHAnsi" w:hAnsiTheme="minorHAnsi" w:cstheme="minorHAnsi"/>
          <w:color w:val="auto"/>
          <w:sz w:val="22"/>
          <w:shd w:val="clear" w:color="auto" w:fill="FFFFFF"/>
        </w:rPr>
        <w:t xml:space="preserve"> </w:t>
      </w:r>
      <w:r w:rsidR="00A607A2" w:rsidRPr="000A4DAD">
        <w:rPr>
          <w:rFonts w:asciiTheme="minorHAnsi" w:hAnsiTheme="minorHAnsi" w:cstheme="minorHAnsi"/>
          <w:color w:val="auto"/>
          <w:sz w:val="22"/>
          <w:shd w:val="clear" w:color="auto" w:fill="FFFFFF"/>
        </w:rPr>
        <w:t>n</w:t>
      </w:r>
      <w:r w:rsidRPr="000A4DAD">
        <w:rPr>
          <w:rFonts w:asciiTheme="minorHAnsi" w:hAnsiTheme="minorHAnsi" w:cstheme="minorHAnsi"/>
          <w:color w:val="auto"/>
          <w:sz w:val="22"/>
          <w:shd w:val="clear" w:color="auto" w:fill="FFFFFF"/>
        </w:rPr>
        <w:t>aliczanie składek na ubezpieczenie odprowadzanych do ZUS od pracowników i zleceniobiorców;</w:t>
      </w:r>
    </w:p>
    <w:p w14:paraId="0AC4E9FF" w14:textId="77777777" w:rsidR="006316C3" w:rsidRPr="000A4DAD" w:rsidRDefault="006316C3" w:rsidP="00C64E31">
      <w:pPr>
        <w:numPr>
          <w:ilvl w:val="0"/>
          <w:numId w:val="91"/>
        </w:numPr>
        <w:spacing w:after="0" w:line="276" w:lineRule="auto"/>
        <w:ind w:left="709" w:hanging="425"/>
        <w:rPr>
          <w:rFonts w:asciiTheme="minorHAnsi" w:eastAsia="Times New Roman" w:hAnsiTheme="minorHAnsi" w:cstheme="minorHAnsi"/>
          <w:color w:val="auto"/>
          <w:sz w:val="22"/>
        </w:rPr>
      </w:pPr>
      <w:r w:rsidRPr="000A4DAD">
        <w:rPr>
          <w:rFonts w:asciiTheme="minorHAnsi" w:hAnsiTheme="minorHAnsi" w:cstheme="minorHAnsi"/>
          <w:color w:val="auto"/>
          <w:sz w:val="22"/>
          <w:shd w:val="clear" w:color="auto" w:fill="FFFFFF"/>
        </w:rPr>
        <w:t>współpraca z Działem Nauczania przy rejestrowani</w:t>
      </w:r>
      <w:r w:rsidR="00A607A2" w:rsidRPr="000A4DAD">
        <w:rPr>
          <w:rFonts w:asciiTheme="minorHAnsi" w:hAnsiTheme="minorHAnsi" w:cstheme="minorHAnsi"/>
          <w:color w:val="auto"/>
          <w:sz w:val="22"/>
          <w:shd w:val="clear" w:color="auto" w:fill="FFFFFF"/>
        </w:rPr>
        <w:t>u</w:t>
      </w:r>
      <w:r w:rsidRPr="000A4DAD">
        <w:rPr>
          <w:rFonts w:asciiTheme="minorHAnsi" w:hAnsiTheme="minorHAnsi" w:cstheme="minorHAnsi"/>
          <w:color w:val="auto"/>
          <w:sz w:val="22"/>
          <w:shd w:val="clear" w:color="auto" w:fill="FFFFFF"/>
        </w:rPr>
        <w:t xml:space="preserve"> i wyrejestrowywani</w:t>
      </w:r>
      <w:r w:rsidR="00A607A2" w:rsidRPr="000A4DAD">
        <w:rPr>
          <w:rFonts w:asciiTheme="minorHAnsi" w:hAnsiTheme="minorHAnsi" w:cstheme="minorHAnsi"/>
          <w:color w:val="auto"/>
          <w:sz w:val="22"/>
          <w:shd w:val="clear" w:color="auto" w:fill="FFFFFF"/>
        </w:rPr>
        <w:t>u</w:t>
      </w:r>
      <w:r w:rsidRPr="000A4DAD">
        <w:rPr>
          <w:rFonts w:asciiTheme="minorHAnsi" w:hAnsiTheme="minorHAnsi" w:cstheme="minorHAnsi"/>
          <w:color w:val="auto"/>
          <w:sz w:val="22"/>
          <w:shd w:val="clear" w:color="auto" w:fill="FFFFFF"/>
        </w:rPr>
        <w:t xml:space="preserve"> w ZUS studentów</w:t>
      </w:r>
      <w:r w:rsidR="00A607A2" w:rsidRPr="000A4DAD">
        <w:rPr>
          <w:rFonts w:asciiTheme="minorHAnsi" w:hAnsiTheme="minorHAnsi" w:cstheme="minorHAnsi"/>
          <w:color w:val="auto"/>
          <w:sz w:val="22"/>
          <w:shd w:val="clear" w:color="auto" w:fill="FFFFFF"/>
        </w:rPr>
        <w:t>;</w:t>
      </w:r>
      <w:r w:rsidRPr="000A4DAD">
        <w:rPr>
          <w:rFonts w:asciiTheme="minorHAnsi" w:hAnsiTheme="minorHAnsi" w:cstheme="minorHAnsi"/>
          <w:color w:val="auto"/>
          <w:sz w:val="22"/>
          <w:shd w:val="clear" w:color="auto" w:fill="FFFFFF"/>
        </w:rPr>
        <w:t xml:space="preserve"> </w:t>
      </w:r>
      <w:r w:rsidR="00A607A2" w:rsidRPr="000A4DAD">
        <w:rPr>
          <w:rFonts w:asciiTheme="minorHAnsi" w:hAnsiTheme="minorHAnsi" w:cstheme="minorHAnsi"/>
          <w:color w:val="auto"/>
          <w:sz w:val="22"/>
          <w:shd w:val="clear" w:color="auto" w:fill="FFFFFF"/>
        </w:rPr>
        <w:t>n</w:t>
      </w:r>
      <w:r w:rsidRPr="000A4DAD">
        <w:rPr>
          <w:rFonts w:asciiTheme="minorHAnsi" w:hAnsiTheme="minorHAnsi" w:cstheme="minorHAnsi"/>
          <w:color w:val="auto"/>
          <w:sz w:val="22"/>
          <w:shd w:val="clear" w:color="auto" w:fill="FFFFFF"/>
        </w:rPr>
        <w:t>aliczanie składek na ubezpieczenie odprowadzanych do ZUS od studentów;</w:t>
      </w:r>
    </w:p>
    <w:p w14:paraId="3F5182E6" w14:textId="5BD9084B" w:rsidR="006316C3" w:rsidRPr="00A4762C" w:rsidRDefault="006316C3" w:rsidP="00C64E31">
      <w:pPr>
        <w:numPr>
          <w:ilvl w:val="0"/>
          <w:numId w:val="91"/>
        </w:numPr>
        <w:spacing w:after="0" w:line="276" w:lineRule="auto"/>
        <w:ind w:left="709" w:hanging="425"/>
        <w:rPr>
          <w:rFonts w:asciiTheme="minorHAnsi" w:eastAsia="Times New Roman" w:hAnsiTheme="minorHAnsi" w:cstheme="minorHAnsi"/>
          <w:color w:val="auto"/>
          <w:sz w:val="22"/>
        </w:rPr>
      </w:pPr>
      <w:r w:rsidRPr="000A4DAD">
        <w:rPr>
          <w:rFonts w:asciiTheme="minorHAnsi" w:hAnsiTheme="minorHAnsi" w:cstheme="minorHAnsi"/>
          <w:color w:val="auto"/>
          <w:sz w:val="22"/>
          <w:shd w:val="clear" w:color="auto" w:fill="FFFFFF"/>
        </w:rPr>
        <w:t>opracowywanie projektów regulaminów</w:t>
      </w:r>
      <w:r w:rsidRPr="00A4762C">
        <w:rPr>
          <w:rFonts w:asciiTheme="minorHAnsi" w:hAnsiTheme="minorHAnsi" w:cstheme="minorHAnsi"/>
          <w:color w:val="auto"/>
          <w:sz w:val="22"/>
          <w:shd w:val="clear" w:color="auto" w:fill="FFFFFF"/>
        </w:rPr>
        <w:t xml:space="preserve"> pracy i </w:t>
      </w:r>
      <w:r w:rsidR="002674DE" w:rsidRPr="00A4762C">
        <w:rPr>
          <w:rFonts w:asciiTheme="minorHAnsi" w:hAnsiTheme="minorHAnsi" w:cstheme="minorHAnsi"/>
          <w:color w:val="auto"/>
          <w:sz w:val="22"/>
          <w:shd w:val="clear" w:color="auto" w:fill="FFFFFF"/>
        </w:rPr>
        <w:t>wynagradzania;</w:t>
      </w:r>
    </w:p>
    <w:p w14:paraId="3517924A" w14:textId="77777777" w:rsidR="006316C3" w:rsidRPr="00A4762C" w:rsidRDefault="006316C3" w:rsidP="00C64E31">
      <w:pPr>
        <w:numPr>
          <w:ilvl w:val="0"/>
          <w:numId w:val="91"/>
        </w:numPr>
        <w:spacing w:after="0" w:line="276" w:lineRule="auto"/>
        <w:ind w:left="709" w:hanging="425"/>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nadzór w zakresie przestrzegania ustalonych w ASP zasad organizacji i dyscypliny pracy;</w:t>
      </w:r>
    </w:p>
    <w:p w14:paraId="6453E777" w14:textId="77777777" w:rsidR="006316C3" w:rsidRPr="00A4762C" w:rsidRDefault="00A607A2" w:rsidP="00C64E31">
      <w:pPr>
        <w:numPr>
          <w:ilvl w:val="0"/>
          <w:numId w:val="91"/>
        </w:numPr>
        <w:shd w:val="clear" w:color="auto" w:fill="FFFFFF"/>
        <w:spacing w:after="0" w:line="276" w:lineRule="auto"/>
        <w:ind w:left="709" w:hanging="425"/>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koordynacja i nadzór pracy d</w:t>
      </w:r>
      <w:r w:rsidR="006316C3" w:rsidRPr="00A4762C">
        <w:rPr>
          <w:rFonts w:asciiTheme="minorHAnsi" w:eastAsia="Times New Roman" w:hAnsiTheme="minorHAnsi" w:cstheme="minorHAnsi"/>
          <w:color w:val="auto"/>
          <w:sz w:val="22"/>
        </w:rPr>
        <w:t>ziekanatów</w:t>
      </w:r>
      <w:r w:rsidRPr="00A4762C">
        <w:rPr>
          <w:rFonts w:asciiTheme="minorHAnsi" w:eastAsia="Times New Roman" w:hAnsiTheme="minorHAnsi" w:cstheme="minorHAnsi"/>
          <w:color w:val="auto"/>
          <w:sz w:val="22"/>
        </w:rPr>
        <w:t xml:space="preserve"> </w:t>
      </w:r>
      <w:r w:rsidR="006316C3" w:rsidRPr="00A4762C">
        <w:rPr>
          <w:rFonts w:asciiTheme="minorHAnsi" w:eastAsia="Times New Roman" w:hAnsiTheme="minorHAnsi" w:cstheme="minorHAnsi"/>
          <w:color w:val="auto"/>
          <w:sz w:val="22"/>
        </w:rPr>
        <w:t xml:space="preserve">w zakresie spraw pracowniczych; </w:t>
      </w:r>
    </w:p>
    <w:p w14:paraId="01E39E1F" w14:textId="77777777" w:rsidR="006316C3" w:rsidRPr="00A4762C" w:rsidRDefault="006316C3" w:rsidP="00C64E31">
      <w:pPr>
        <w:numPr>
          <w:ilvl w:val="0"/>
          <w:numId w:val="91"/>
        </w:numPr>
        <w:shd w:val="clear" w:color="auto" w:fill="FFFFFF"/>
        <w:spacing w:after="0" w:line="276" w:lineRule="auto"/>
        <w:ind w:left="709" w:hanging="425"/>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sporządzanie we współpracy z kwestorem rocznych planów funduszu płac, sprawozdań z wykonania funduszu płac oraz rozliczanie umów cywilno-prawnych (umowy zlecenia, umowy o dzieło) stanowiących podstawę świadczenia usług na rzecz ASP;</w:t>
      </w:r>
    </w:p>
    <w:p w14:paraId="1435AF3B" w14:textId="77777777" w:rsidR="006316C3" w:rsidRPr="00A4762C" w:rsidRDefault="006316C3" w:rsidP="00C64E31">
      <w:pPr>
        <w:numPr>
          <w:ilvl w:val="0"/>
          <w:numId w:val="91"/>
        </w:numPr>
        <w:shd w:val="clear" w:color="auto" w:fill="FFFFFF"/>
        <w:spacing w:after="0" w:line="276" w:lineRule="auto"/>
        <w:ind w:left="709" w:hanging="425"/>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przygotowywanie dokumentów niezbędnych do wypłaty wynagrodzeń;</w:t>
      </w:r>
    </w:p>
    <w:p w14:paraId="6A90251A" w14:textId="77777777" w:rsidR="006316C3" w:rsidRPr="00A4762C" w:rsidRDefault="0025152D" w:rsidP="00C64E31">
      <w:pPr>
        <w:numPr>
          <w:ilvl w:val="0"/>
          <w:numId w:val="91"/>
        </w:numPr>
        <w:shd w:val="clear" w:color="auto" w:fill="FFFFFF"/>
        <w:spacing w:after="0" w:line="276" w:lineRule="auto"/>
        <w:ind w:left="709" w:hanging="425"/>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 xml:space="preserve">współpraca z dziekanatami </w:t>
      </w:r>
      <w:r w:rsidR="006316C3" w:rsidRPr="00A4762C">
        <w:rPr>
          <w:rFonts w:asciiTheme="minorHAnsi" w:eastAsia="Times New Roman" w:hAnsiTheme="minorHAnsi" w:cstheme="minorHAnsi"/>
          <w:color w:val="auto"/>
          <w:sz w:val="22"/>
        </w:rPr>
        <w:t>w zakresie awansów naukowych nauczycieli akademickich;</w:t>
      </w:r>
    </w:p>
    <w:p w14:paraId="36EC4FE8" w14:textId="77777777" w:rsidR="00297D81" w:rsidRPr="00A4762C" w:rsidRDefault="00297D81" w:rsidP="00C64E31">
      <w:pPr>
        <w:numPr>
          <w:ilvl w:val="0"/>
          <w:numId w:val="91"/>
        </w:numPr>
        <w:shd w:val="clear" w:color="auto" w:fill="FFFFFF"/>
        <w:spacing w:after="0" w:line="276" w:lineRule="auto"/>
        <w:ind w:left="709" w:hanging="425"/>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naliczanie zobowiązań podatkowych w zakresie:</w:t>
      </w:r>
    </w:p>
    <w:p w14:paraId="22C23B9E" w14:textId="77777777" w:rsidR="00297D81" w:rsidRPr="00A4762C" w:rsidRDefault="00297D81" w:rsidP="00C64E31">
      <w:pPr>
        <w:numPr>
          <w:ilvl w:val="0"/>
          <w:numId w:val="212"/>
        </w:numPr>
        <w:spacing w:after="0" w:line="276" w:lineRule="auto"/>
        <w:ind w:left="851" w:hanging="284"/>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podatku dochodowego od osób fizycznych,</w:t>
      </w:r>
    </w:p>
    <w:p w14:paraId="1075E90E" w14:textId="77777777" w:rsidR="00297D81" w:rsidRPr="00A4762C" w:rsidRDefault="00297D81" w:rsidP="00C64E31">
      <w:pPr>
        <w:numPr>
          <w:ilvl w:val="0"/>
          <w:numId w:val="212"/>
        </w:numPr>
        <w:spacing w:after="0" w:line="276" w:lineRule="auto"/>
        <w:ind w:left="851" w:hanging="284"/>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składek społecznych, zdrowotnych, składek na Fundusz Pracy, Fundusz Gwarantowanych Świadczeń Pracowniczych;</w:t>
      </w:r>
    </w:p>
    <w:p w14:paraId="167A6A99" w14:textId="6F0AB61F" w:rsidR="00297D81" w:rsidRPr="00A4762C" w:rsidRDefault="00297D81" w:rsidP="00C64E31">
      <w:pPr>
        <w:numPr>
          <w:ilvl w:val="0"/>
          <w:numId w:val="91"/>
        </w:numPr>
        <w:shd w:val="clear" w:color="auto" w:fill="FFFFFF"/>
        <w:spacing w:after="0" w:line="276" w:lineRule="auto"/>
        <w:ind w:left="709" w:hanging="425"/>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sporządzanie informacji dotyczących pracowników i studentów, którzy posiadają orzeczenie o</w:t>
      </w:r>
      <w:r w:rsidR="00805A81">
        <w:rPr>
          <w:rFonts w:asciiTheme="minorHAnsi" w:eastAsia="Times New Roman" w:hAnsiTheme="minorHAnsi" w:cstheme="minorHAnsi"/>
          <w:color w:val="auto"/>
          <w:sz w:val="22"/>
        </w:rPr>
        <w:t> </w:t>
      </w:r>
      <w:r w:rsidRPr="00A4762C">
        <w:rPr>
          <w:rFonts w:asciiTheme="minorHAnsi" w:eastAsia="Times New Roman" w:hAnsiTheme="minorHAnsi" w:cstheme="minorHAnsi"/>
          <w:color w:val="auto"/>
          <w:sz w:val="22"/>
        </w:rPr>
        <w:t>niepełnosprawności;</w:t>
      </w:r>
    </w:p>
    <w:p w14:paraId="71581F02" w14:textId="77777777" w:rsidR="00297D81" w:rsidRPr="00A4762C" w:rsidRDefault="00297D81" w:rsidP="00C64E31">
      <w:pPr>
        <w:numPr>
          <w:ilvl w:val="0"/>
          <w:numId w:val="91"/>
        </w:numPr>
        <w:shd w:val="clear" w:color="auto" w:fill="FFFFFF"/>
        <w:spacing w:after="0" w:line="276" w:lineRule="auto"/>
        <w:ind w:left="709" w:hanging="425"/>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przygotowywanie i wysyłanie do właściwych u</w:t>
      </w:r>
      <w:r w:rsidR="00EE70E1" w:rsidRPr="00A4762C">
        <w:rPr>
          <w:rFonts w:asciiTheme="minorHAnsi" w:eastAsia="Times New Roman" w:hAnsiTheme="minorHAnsi" w:cstheme="minorHAnsi"/>
          <w:color w:val="auto"/>
          <w:sz w:val="22"/>
        </w:rPr>
        <w:t>rzędów dokumentacji związanej z </w:t>
      </w:r>
      <w:r w:rsidRPr="00A4762C">
        <w:rPr>
          <w:rFonts w:asciiTheme="minorHAnsi" w:eastAsia="Times New Roman" w:hAnsiTheme="minorHAnsi" w:cstheme="minorHAnsi"/>
          <w:color w:val="auto"/>
          <w:sz w:val="22"/>
        </w:rPr>
        <w:t>zatrudnieniem i wynagrodzeniem, naliczanie wynagrodzeń, sporządzanie list wypłat oraz prowadzenie imiennych kartotek wynagrodzeń;</w:t>
      </w:r>
    </w:p>
    <w:p w14:paraId="5CAA8F1A" w14:textId="77777777" w:rsidR="00297D81" w:rsidRPr="00A4762C" w:rsidRDefault="00297D81" w:rsidP="00C64E31">
      <w:pPr>
        <w:pStyle w:val="Akapitzlist"/>
        <w:numPr>
          <w:ilvl w:val="0"/>
          <w:numId w:val="91"/>
        </w:numPr>
        <w:shd w:val="clear" w:color="auto" w:fill="FFFFFF"/>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rejestrowanie i naliczanie wynagrodzeń z tytułu umów zlecenia i umów o dzieło oraz sprawdzanie ich poprawności;</w:t>
      </w:r>
    </w:p>
    <w:p w14:paraId="1640D08F" w14:textId="12A13B2A" w:rsidR="00297D81" w:rsidRPr="00A4762C" w:rsidRDefault="00297D81" w:rsidP="00C64E31">
      <w:pPr>
        <w:pStyle w:val="Akapitzlist"/>
        <w:numPr>
          <w:ilvl w:val="0"/>
          <w:numId w:val="91"/>
        </w:numPr>
        <w:shd w:val="clear" w:color="auto" w:fill="FFFFFF"/>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naliczanie podatku dochodowego od osób fizyczny</w:t>
      </w:r>
      <w:r w:rsidR="00EE70E1" w:rsidRPr="00A4762C">
        <w:rPr>
          <w:rFonts w:asciiTheme="minorHAnsi" w:hAnsiTheme="minorHAnsi" w:cstheme="minorHAnsi"/>
          <w:sz w:val="22"/>
          <w:szCs w:val="22"/>
        </w:rPr>
        <w:t>ch oraz dokonywanie rozliczeń z</w:t>
      </w:r>
      <w:r w:rsidR="00EC6B94">
        <w:rPr>
          <w:rFonts w:asciiTheme="minorHAnsi" w:hAnsiTheme="minorHAnsi" w:cstheme="minorHAnsi"/>
          <w:sz w:val="22"/>
          <w:szCs w:val="22"/>
        </w:rPr>
        <w:t xml:space="preserve"> </w:t>
      </w:r>
      <w:r w:rsidRPr="00A4762C">
        <w:rPr>
          <w:rFonts w:asciiTheme="minorHAnsi" w:hAnsiTheme="minorHAnsi" w:cstheme="minorHAnsi"/>
          <w:sz w:val="22"/>
          <w:szCs w:val="22"/>
        </w:rPr>
        <w:t>urzędami skarbowymi;</w:t>
      </w:r>
    </w:p>
    <w:p w14:paraId="4F8DB7F1" w14:textId="4E6777B3" w:rsidR="00297D81" w:rsidRPr="00A4762C" w:rsidRDefault="00297D81" w:rsidP="00C64E31">
      <w:pPr>
        <w:pStyle w:val="Akapitzlist"/>
        <w:numPr>
          <w:ilvl w:val="0"/>
          <w:numId w:val="91"/>
        </w:numPr>
        <w:shd w:val="clear" w:color="auto" w:fill="FFFFFF"/>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kompletowanie niezbędnych dokumentów i us</w:t>
      </w:r>
      <w:r w:rsidR="00EE70E1" w:rsidRPr="00A4762C">
        <w:rPr>
          <w:rFonts w:asciiTheme="minorHAnsi" w:hAnsiTheme="minorHAnsi" w:cstheme="minorHAnsi"/>
          <w:sz w:val="22"/>
          <w:szCs w:val="22"/>
        </w:rPr>
        <w:t>talanie uprawnień do zasiłków z</w:t>
      </w:r>
      <w:r w:rsidR="00EC6B94">
        <w:rPr>
          <w:rFonts w:asciiTheme="minorHAnsi" w:hAnsiTheme="minorHAnsi" w:cstheme="minorHAnsi"/>
          <w:sz w:val="22"/>
          <w:szCs w:val="22"/>
        </w:rPr>
        <w:t xml:space="preserve"> </w:t>
      </w:r>
      <w:r w:rsidRPr="00A4762C">
        <w:rPr>
          <w:rFonts w:asciiTheme="minorHAnsi" w:hAnsiTheme="minorHAnsi" w:cstheme="minorHAnsi"/>
          <w:sz w:val="22"/>
          <w:szCs w:val="22"/>
        </w:rPr>
        <w:t>ubezpieczenia społecznego;</w:t>
      </w:r>
    </w:p>
    <w:p w14:paraId="0AD68906" w14:textId="77777777" w:rsidR="00297D81" w:rsidRPr="00A4762C" w:rsidRDefault="00297D81" w:rsidP="00C64E31">
      <w:pPr>
        <w:pStyle w:val="Akapitzlist"/>
        <w:numPr>
          <w:ilvl w:val="0"/>
          <w:numId w:val="91"/>
        </w:numPr>
        <w:shd w:val="clear" w:color="auto" w:fill="FFFFFF"/>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wydawanie zaświadczeń do celów emerytalno-rentowych pracowników oraz na bieżące potrzeby pracowników;</w:t>
      </w:r>
    </w:p>
    <w:p w14:paraId="635350F1" w14:textId="3A8B3430" w:rsidR="00297D81" w:rsidRPr="00A4762C" w:rsidRDefault="00297D81" w:rsidP="00C64E31">
      <w:pPr>
        <w:pStyle w:val="Akapitzlist"/>
        <w:numPr>
          <w:ilvl w:val="0"/>
          <w:numId w:val="91"/>
        </w:numPr>
        <w:shd w:val="clear" w:color="auto" w:fill="FFFFFF"/>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przygotowywanie danych niezbędnych do opracowania plan</w:t>
      </w:r>
      <w:r w:rsidR="00CB2A00" w:rsidRPr="00A4762C">
        <w:rPr>
          <w:rFonts w:asciiTheme="minorHAnsi" w:hAnsiTheme="minorHAnsi" w:cstheme="minorHAnsi"/>
          <w:sz w:val="22"/>
          <w:szCs w:val="22"/>
        </w:rPr>
        <w:t>ów i analiz kosztów wynagrodzeń;</w:t>
      </w:r>
    </w:p>
    <w:p w14:paraId="0E551C60" w14:textId="77777777" w:rsidR="00297D81" w:rsidRPr="00A4762C" w:rsidRDefault="00297D81" w:rsidP="00C64E31">
      <w:pPr>
        <w:pStyle w:val="Akapitzlist"/>
        <w:numPr>
          <w:ilvl w:val="0"/>
          <w:numId w:val="91"/>
        </w:numPr>
        <w:shd w:val="clear" w:color="auto" w:fill="FFFFFF"/>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odpowiedzialność za poprawność danych kadrowych i ich wprowadzanie do systemu POL-on; weryfikacja i uzupełnianie niezbędnych danych</w:t>
      </w:r>
      <w:r w:rsidR="0025152D" w:rsidRPr="00A4762C">
        <w:rPr>
          <w:rFonts w:asciiTheme="minorHAnsi" w:hAnsiTheme="minorHAnsi" w:cstheme="minorHAnsi"/>
          <w:sz w:val="22"/>
          <w:szCs w:val="22"/>
        </w:rPr>
        <w:t>;</w:t>
      </w:r>
    </w:p>
    <w:p w14:paraId="722E34C9" w14:textId="77777777" w:rsidR="00297D81" w:rsidRPr="00A4762C" w:rsidRDefault="00297D81" w:rsidP="00C64E31">
      <w:pPr>
        <w:pStyle w:val="Akapitzlist"/>
        <w:numPr>
          <w:ilvl w:val="0"/>
          <w:numId w:val="91"/>
        </w:numPr>
        <w:shd w:val="clear" w:color="auto" w:fill="FFFFFF"/>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planowanie i nadzorowanie wykorzystania środków finansowych na b</w:t>
      </w:r>
      <w:r w:rsidR="002F6AB4" w:rsidRPr="00A4762C">
        <w:rPr>
          <w:rFonts w:asciiTheme="minorHAnsi" w:hAnsiTheme="minorHAnsi" w:cstheme="minorHAnsi"/>
          <w:sz w:val="22"/>
          <w:szCs w:val="22"/>
        </w:rPr>
        <w:t>adania z zakresu medycyny pracy;</w:t>
      </w:r>
    </w:p>
    <w:p w14:paraId="71ABFFC6" w14:textId="6F8A8C76" w:rsidR="002F6AB4" w:rsidRPr="00A4762C" w:rsidRDefault="002F6AB4" w:rsidP="00C64E31">
      <w:pPr>
        <w:pStyle w:val="Akapitzlist"/>
        <w:numPr>
          <w:ilvl w:val="0"/>
          <w:numId w:val="91"/>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przygotowywanie dokumentacji </w:t>
      </w:r>
      <w:r w:rsidR="00504540" w:rsidRPr="00A4762C">
        <w:rPr>
          <w:rFonts w:asciiTheme="minorHAnsi" w:hAnsiTheme="minorHAnsi" w:cstheme="minorHAnsi"/>
          <w:sz w:val="22"/>
          <w:szCs w:val="22"/>
        </w:rPr>
        <w:t xml:space="preserve">kadrowej </w:t>
      </w:r>
      <w:r w:rsidRPr="00A4762C">
        <w:rPr>
          <w:rFonts w:asciiTheme="minorHAnsi" w:hAnsiTheme="minorHAnsi" w:cstheme="minorHAnsi"/>
          <w:sz w:val="22"/>
          <w:szCs w:val="22"/>
        </w:rPr>
        <w:t>związanej z wystąpieniami o przyznanie orderów i</w:t>
      </w:r>
      <w:r w:rsidR="00805A81">
        <w:rPr>
          <w:rFonts w:asciiTheme="minorHAnsi" w:hAnsiTheme="minorHAnsi" w:cstheme="minorHAnsi"/>
          <w:sz w:val="22"/>
          <w:szCs w:val="22"/>
        </w:rPr>
        <w:t> </w:t>
      </w:r>
      <w:r w:rsidRPr="00A4762C">
        <w:rPr>
          <w:rFonts w:asciiTheme="minorHAnsi" w:hAnsiTheme="minorHAnsi" w:cstheme="minorHAnsi"/>
          <w:sz w:val="22"/>
          <w:szCs w:val="22"/>
        </w:rPr>
        <w:t xml:space="preserve">odznaczeń państwowych oraz </w:t>
      </w:r>
      <w:r w:rsidR="00594F8A" w:rsidRPr="00A4762C">
        <w:rPr>
          <w:rFonts w:asciiTheme="minorHAnsi" w:hAnsiTheme="minorHAnsi" w:cstheme="minorHAnsi"/>
          <w:sz w:val="22"/>
          <w:szCs w:val="22"/>
        </w:rPr>
        <w:t>medali i odznaczeń resortowych;</w:t>
      </w:r>
    </w:p>
    <w:p w14:paraId="6E803966" w14:textId="77777777" w:rsidR="00594F8A" w:rsidRDefault="00594F8A" w:rsidP="00C64E31">
      <w:pPr>
        <w:pStyle w:val="Akapitzlist"/>
        <w:numPr>
          <w:ilvl w:val="0"/>
          <w:numId w:val="91"/>
        </w:numPr>
        <w:shd w:val="clear" w:color="auto" w:fill="FFFFFF"/>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rejestracja i wydawanie delegacji służbowych dla pracowników Uczelni;</w:t>
      </w:r>
    </w:p>
    <w:p w14:paraId="564F0EA2" w14:textId="27D3F356" w:rsidR="000A4DAD" w:rsidRPr="00A4762C" w:rsidRDefault="000A4DAD" w:rsidP="00C64E31">
      <w:pPr>
        <w:pStyle w:val="Akapitzlist"/>
        <w:numPr>
          <w:ilvl w:val="0"/>
          <w:numId w:val="91"/>
        </w:numPr>
        <w:shd w:val="clear" w:color="auto" w:fill="FFFFFF"/>
        <w:spacing w:line="276" w:lineRule="auto"/>
        <w:ind w:left="709" w:hanging="425"/>
        <w:jc w:val="both"/>
        <w:rPr>
          <w:rFonts w:asciiTheme="minorHAnsi" w:hAnsiTheme="minorHAnsi" w:cstheme="minorHAnsi"/>
          <w:sz w:val="22"/>
          <w:szCs w:val="22"/>
        </w:rPr>
      </w:pPr>
      <w:r>
        <w:rPr>
          <w:rFonts w:asciiTheme="minorHAnsi" w:hAnsiTheme="minorHAnsi" w:cstheme="minorHAnsi"/>
          <w:sz w:val="22"/>
          <w:szCs w:val="22"/>
        </w:rPr>
        <w:t xml:space="preserve">comiesięczne przekazywanie do Działu Artystyczno-Badawczego </w:t>
      </w:r>
      <w:r w:rsidRPr="000A4DAD">
        <w:rPr>
          <w:rFonts w:asciiTheme="minorHAnsi" w:hAnsiTheme="minorHAnsi" w:cstheme="minorHAnsi"/>
          <w:sz w:val="22"/>
          <w:szCs w:val="22"/>
        </w:rPr>
        <w:t>listy osób prowadzących działalność naukowo-badawczą w Uczelni</w:t>
      </w:r>
      <w:r>
        <w:rPr>
          <w:rFonts w:asciiTheme="minorHAnsi" w:hAnsiTheme="minorHAnsi" w:cstheme="minorHAnsi"/>
          <w:sz w:val="22"/>
          <w:szCs w:val="22"/>
        </w:rPr>
        <w:t>;</w:t>
      </w:r>
    </w:p>
    <w:p w14:paraId="4827029A" w14:textId="329B85D0" w:rsidR="00594F8A" w:rsidRPr="00A4762C" w:rsidRDefault="00594F8A" w:rsidP="00C64E31">
      <w:pPr>
        <w:pStyle w:val="Akapitzlist"/>
        <w:numPr>
          <w:ilvl w:val="0"/>
          <w:numId w:val="91"/>
        </w:numPr>
        <w:shd w:val="clear" w:color="auto" w:fill="FFFFFF"/>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lastRenderedPageBreak/>
        <w:t>n</w:t>
      </w:r>
      <w:r w:rsidR="00D82C23" w:rsidRPr="00A4762C">
        <w:rPr>
          <w:rFonts w:asciiTheme="minorHAnsi" w:hAnsiTheme="minorHAnsi" w:cstheme="minorHAnsi"/>
          <w:sz w:val="22"/>
          <w:szCs w:val="22"/>
        </w:rPr>
        <w:t xml:space="preserve">adzór </w:t>
      </w:r>
      <w:r w:rsidRPr="00A4762C">
        <w:rPr>
          <w:rFonts w:asciiTheme="minorHAnsi" w:hAnsiTheme="minorHAnsi" w:cstheme="minorHAnsi"/>
          <w:sz w:val="22"/>
          <w:szCs w:val="22"/>
        </w:rPr>
        <w:t>nad zapewnieniem minimum kadrowego dla p</w:t>
      </w:r>
      <w:r w:rsidR="00D82C23" w:rsidRPr="00A4762C">
        <w:rPr>
          <w:rFonts w:asciiTheme="minorHAnsi" w:hAnsiTheme="minorHAnsi" w:cstheme="minorHAnsi"/>
          <w:sz w:val="22"/>
          <w:szCs w:val="22"/>
        </w:rPr>
        <w:t>oszczególnych kierunków studiów</w:t>
      </w:r>
      <w:r w:rsidR="00805A81">
        <w:rPr>
          <w:rFonts w:asciiTheme="minorHAnsi" w:hAnsiTheme="minorHAnsi" w:cstheme="minorHAnsi"/>
          <w:sz w:val="22"/>
          <w:szCs w:val="22"/>
        </w:rPr>
        <w:t>, jeżeli obowiązek taki wynika z przepisów prawa powszechnie obowiązującego</w:t>
      </w:r>
      <w:r w:rsidR="00D82C23" w:rsidRPr="00A4762C">
        <w:rPr>
          <w:rFonts w:asciiTheme="minorHAnsi" w:hAnsiTheme="minorHAnsi" w:cstheme="minorHAnsi"/>
          <w:sz w:val="22"/>
          <w:szCs w:val="22"/>
        </w:rPr>
        <w:t>.</w:t>
      </w:r>
    </w:p>
    <w:p w14:paraId="1B9BB43A" w14:textId="77777777" w:rsidR="0025152D" w:rsidRPr="00A4762C" w:rsidRDefault="0025152D" w:rsidP="00890D7E">
      <w:pPr>
        <w:shd w:val="clear" w:color="auto" w:fill="FFFFFF"/>
        <w:spacing w:after="0" w:line="276" w:lineRule="auto"/>
        <w:ind w:left="284" w:hanging="284"/>
        <w:rPr>
          <w:rFonts w:asciiTheme="minorHAnsi" w:hAnsiTheme="minorHAnsi" w:cstheme="minorHAnsi"/>
          <w:color w:val="auto"/>
          <w:sz w:val="22"/>
        </w:rPr>
      </w:pPr>
    </w:p>
    <w:p w14:paraId="0B8A588B" w14:textId="520BBBBA" w:rsidR="00851FC3" w:rsidRPr="000A4DAD" w:rsidRDefault="00851FC3" w:rsidP="00890D7E">
      <w:pPr>
        <w:pStyle w:val="Nagwek3"/>
        <w:rPr>
          <w:rFonts w:asciiTheme="minorHAnsi" w:hAnsiTheme="minorHAnsi" w:cstheme="minorHAnsi"/>
          <w:bCs/>
        </w:rPr>
      </w:pPr>
      <w:bookmarkStart w:id="77" w:name="_Toc22726595"/>
      <w:r w:rsidRPr="00A4762C">
        <w:rPr>
          <w:rFonts w:asciiTheme="minorHAnsi" w:hAnsiTheme="minorHAnsi" w:cstheme="minorHAnsi"/>
        </w:rPr>
        <w:t xml:space="preserve">§ </w:t>
      </w:r>
      <w:r w:rsidR="00B70B23">
        <w:rPr>
          <w:rFonts w:asciiTheme="minorHAnsi" w:hAnsiTheme="minorHAnsi" w:cstheme="minorHAnsi"/>
        </w:rPr>
        <w:t>22</w:t>
      </w:r>
      <w:r w:rsidR="00AD1811" w:rsidRPr="00A4762C">
        <w:rPr>
          <w:rFonts w:asciiTheme="minorHAnsi" w:hAnsiTheme="minorHAnsi" w:cstheme="minorHAnsi"/>
          <w:bCs/>
        </w:rPr>
        <w:t>. [</w:t>
      </w:r>
      <w:r w:rsidRPr="00A4762C">
        <w:rPr>
          <w:rFonts w:asciiTheme="minorHAnsi" w:hAnsiTheme="minorHAnsi" w:cstheme="minorHAnsi"/>
        </w:rPr>
        <w:t xml:space="preserve">Dział </w:t>
      </w:r>
      <w:r w:rsidR="00424503" w:rsidRPr="000A4DAD">
        <w:rPr>
          <w:rFonts w:asciiTheme="minorHAnsi" w:hAnsiTheme="minorHAnsi" w:cstheme="minorHAnsi"/>
        </w:rPr>
        <w:t>Nauczania</w:t>
      </w:r>
      <w:r w:rsidR="00AD1811" w:rsidRPr="000A4DAD">
        <w:rPr>
          <w:rFonts w:asciiTheme="minorHAnsi" w:hAnsiTheme="minorHAnsi" w:cstheme="minorHAnsi"/>
        </w:rPr>
        <w:t>]</w:t>
      </w:r>
      <w:bookmarkEnd w:id="77"/>
    </w:p>
    <w:p w14:paraId="53449F07" w14:textId="6433D29B" w:rsidR="00921FEE" w:rsidRPr="000A4DAD" w:rsidRDefault="00921FEE" w:rsidP="00890D7E">
      <w:pPr>
        <w:pStyle w:val="Akapitzlist"/>
        <w:numPr>
          <w:ilvl w:val="0"/>
          <w:numId w:val="66"/>
        </w:numPr>
        <w:spacing w:line="276" w:lineRule="auto"/>
        <w:ind w:left="284" w:hanging="284"/>
        <w:jc w:val="both"/>
        <w:rPr>
          <w:rFonts w:asciiTheme="minorHAnsi" w:hAnsiTheme="minorHAnsi" w:cstheme="minorHAnsi"/>
          <w:sz w:val="22"/>
          <w:szCs w:val="22"/>
        </w:rPr>
      </w:pPr>
      <w:r w:rsidRPr="000A4DAD">
        <w:rPr>
          <w:rFonts w:asciiTheme="minorHAnsi" w:hAnsiTheme="minorHAnsi" w:cstheme="minorHAnsi"/>
          <w:sz w:val="22"/>
          <w:szCs w:val="22"/>
        </w:rPr>
        <w:t>Do zadań Działu</w:t>
      </w:r>
      <w:r w:rsidR="00424503" w:rsidRPr="000A4DAD">
        <w:rPr>
          <w:rFonts w:asciiTheme="minorHAnsi" w:hAnsiTheme="minorHAnsi" w:cstheme="minorHAnsi"/>
          <w:sz w:val="22"/>
          <w:szCs w:val="22"/>
        </w:rPr>
        <w:t xml:space="preserve"> Nauczania</w:t>
      </w:r>
      <w:r w:rsidRPr="000A4DAD">
        <w:rPr>
          <w:rFonts w:asciiTheme="minorHAnsi" w:hAnsiTheme="minorHAnsi" w:cstheme="minorHAnsi"/>
          <w:sz w:val="22"/>
          <w:szCs w:val="22"/>
        </w:rPr>
        <w:t xml:space="preserve"> w szczególności należy:</w:t>
      </w:r>
    </w:p>
    <w:p w14:paraId="4CD5D00C" w14:textId="7267E5C4" w:rsidR="00274D30" w:rsidRPr="000A4DAD" w:rsidRDefault="00274D30" w:rsidP="00890D7E">
      <w:pPr>
        <w:pStyle w:val="Akapitzlist"/>
        <w:numPr>
          <w:ilvl w:val="1"/>
          <w:numId w:val="66"/>
        </w:numPr>
        <w:spacing w:line="276" w:lineRule="auto"/>
        <w:ind w:left="567" w:hanging="284"/>
        <w:jc w:val="both"/>
        <w:rPr>
          <w:rFonts w:asciiTheme="minorHAnsi" w:hAnsiTheme="minorHAnsi" w:cstheme="minorHAnsi"/>
          <w:sz w:val="22"/>
          <w:szCs w:val="22"/>
        </w:rPr>
      </w:pPr>
      <w:r w:rsidRPr="000A4DAD">
        <w:rPr>
          <w:rFonts w:asciiTheme="minorHAnsi" w:hAnsiTheme="minorHAnsi" w:cstheme="minorHAnsi"/>
          <w:sz w:val="22"/>
          <w:szCs w:val="22"/>
        </w:rPr>
        <w:t xml:space="preserve">w zakresie związanym z rekrutacją kandydatów </w:t>
      </w:r>
      <w:r w:rsidR="00921FEE" w:rsidRPr="000A4DAD">
        <w:rPr>
          <w:rFonts w:asciiTheme="minorHAnsi" w:hAnsiTheme="minorHAnsi" w:cstheme="minorHAnsi"/>
          <w:sz w:val="22"/>
          <w:szCs w:val="22"/>
        </w:rPr>
        <w:t>na wszystkie kierunki studiów w</w:t>
      </w:r>
      <w:r w:rsidR="00EC6B94">
        <w:rPr>
          <w:rFonts w:asciiTheme="minorHAnsi" w:hAnsiTheme="minorHAnsi" w:cstheme="minorHAnsi"/>
          <w:sz w:val="22"/>
          <w:szCs w:val="22"/>
        </w:rPr>
        <w:t xml:space="preserve"> </w:t>
      </w:r>
      <w:r w:rsidRPr="000A4DAD">
        <w:rPr>
          <w:rFonts w:asciiTheme="minorHAnsi" w:hAnsiTheme="minorHAnsi" w:cstheme="minorHAnsi"/>
          <w:sz w:val="22"/>
          <w:szCs w:val="22"/>
        </w:rPr>
        <w:t>ASP:</w:t>
      </w:r>
    </w:p>
    <w:p w14:paraId="419B488E" w14:textId="2B951E4A" w:rsidR="00274D30" w:rsidRPr="000A4DAD"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0A4DAD">
        <w:rPr>
          <w:rFonts w:asciiTheme="minorHAnsi" w:hAnsiTheme="minorHAnsi" w:cstheme="minorHAnsi"/>
          <w:sz w:val="22"/>
          <w:szCs w:val="22"/>
        </w:rPr>
        <w:t>współpraca przy opracowywaniu regulacji prawnych dotyczących rekrutacji,</w:t>
      </w:r>
    </w:p>
    <w:p w14:paraId="7D3B5483" w14:textId="4BD219A1" w:rsidR="00274D30" w:rsidRPr="000A4DAD"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0A4DAD">
        <w:rPr>
          <w:rFonts w:asciiTheme="minorHAnsi" w:hAnsiTheme="minorHAnsi" w:cstheme="minorHAnsi"/>
          <w:sz w:val="22"/>
          <w:szCs w:val="22"/>
        </w:rPr>
        <w:t>nadzór nad poprawnością dokumentacji związanej z procesem rekrutacji,</w:t>
      </w:r>
    </w:p>
    <w:p w14:paraId="68261921" w14:textId="16E684F2" w:rsidR="00274D30" w:rsidRPr="000A4DAD"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0A4DAD">
        <w:rPr>
          <w:rFonts w:asciiTheme="minorHAnsi" w:hAnsiTheme="minorHAnsi" w:cstheme="minorHAnsi"/>
          <w:sz w:val="22"/>
          <w:szCs w:val="22"/>
        </w:rPr>
        <w:t xml:space="preserve">prowadzenie oraz nadzór organizacyjny </w:t>
      </w:r>
      <w:r w:rsidR="00921FEE" w:rsidRPr="000A4DAD">
        <w:rPr>
          <w:rFonts w:asciiTheme="minorHAnsi" w:hAnsiTheme="minorHAnsi" w:cstheme="minorHAnsi"/>
          <w:sz w:val="22"/>
          <w:szCs w:val="22"/>
        </w:rPr>
        <w:t>nad całością spraw związanych z</w:t>
      </w:r>
      <w:r w:rsidR="00EC6B94">
        <w:rPr>
          <w:rFonts w:asciiTheme="minorHAnsi" w:hAnsiTheme="minorHAnsi" w:cstheme="minorHAnsi"/>
          <w:sz w:val="22"/>
          <w:szCs w:val="22"/>
        </w:rPr>
        <w:t xml:space="preserve"> </w:t>
      </w:r>
      <w:r w:rsidRPr="000A4DAD">
        <w:rPr>
          <w:rFonts w:asciiTheme="minorHAnsi" w:hAnsiTheme="minorHAnsi" w:cstheme="minorHAnsi"/>
          <w:sz w:val="22"/>
          <w:szCs w:val="22"/>
        </w:rPr>
        <w:t>rekrutacją kandydatów,</w:t>
      </w:r>
    </w:p>
    <w:p w14:paraId="189EE46D" w14:textId="5425C55B"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0A4DAD">
        <w:rPr>
          <w:rFonts w:asciiTheme="minorHAnsi" w:hAnsiTheme="minorHAnsi" w:cstheme="minorHAnsi"/>
          <w:sz w:val="22"/>
          <w:szCs w:val="22"/>
        </w:rPr>
        <w:t>pełna obsługa administracyjna Uczelnianej</w:t>
      </w:r>
      <w:r w:rsidRPr="00A4762C">
        <w:rPr>
          <w:rFonts w:asciiTheme="minorHAnsi" w:hAnsiTheme="minorHAnsi" w:cstheme="minorHAnsi"/>
          <w:sz w:val="22"/>
          <w:szCs w:val="22"/>
        </w:rPr>
        <w:t xml:space="preserve"> Komisji Rekrutacyjnej,</w:t>
      </w:r>
    </w:p>
    <w:p w14:paraId="22ADF07B" w14:textId="153B59AE"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współpraca z </w:t>
      </w:r>
      <w:r w:rsidR="00221DEA">
        <w:rPr>
          <w:rFonts w:asciiTheme="minorHAnsi" w:hAnsiTheme="minorHAnsi" w:cstheme="minorHAnsi"/>
          <w:sz w:val="22"/>
          <w:szCs w:val="22"/>
        </w:rPr>
        <w:t>wydziałami w zakresie procesu rekrutacji,</w:t>
      </w:r>
    </w:p>
    <w:p w14:paraId="05EF7215" w14:textId="45673E52"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udzielanie kandydatom na studia informacji w zakresie oferty dydaktycznej oraz rekrutacji na studia,</w:t>
      </w:r>
    </w:p>
    <w:p w14:paraId="4DF84979" w14:textId="49F4A078"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pomoc w przeprowadzeniu szczegółowej kontroli i weryfikacji dokumentów kandydatów przyjętych na pierwszy rok studiów;</w:t>
      </w:r>
    </w:p>
    <w:p w14:paraId="4927897D" w14:textId="30511A94" w:rsidR="00274D30" w:rsidRPr="00A4762C" w:rsidRDefault="00274D30" w:rsidP="00890D7E">
      <w:pPr>
        <w:pStyle w:val="Akapitzlist"/>
        <w:numPr>
          <w:ilvl w:val="1"/>
          <w:numId w:val="6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w zakresie związanym z przyznawaniem pomocy materialnej:</w:t>
      </w:r>
    </w:p>
    <w:p w14:paraId="0CD254C8" w14:textId="67012CFF"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koordynowanie pracy dziekanatów i </w:t>
      </w:r>
      <w:r w:rsidR="00921FEE" w:rsidRPr="00A4762C">
        <w:rPr>
          <w:rFonts w:asciiTheme="minorHAnsi" w:hAnsiTheme="minorHAnsi" w:cstheme="minorHAnsi"/>
          <w:sz w:val="22"/>
          <w:szCs w:val="22"/>
        </w:rPr>
        <w:t>nadzorowanie spraw związanych z</w:t>
      </w:r>
      <w:r w:rsidR="00EC6B94">
        <w:rPr>
          <w:rFonts w:asciiTheme="minorHAnsi" w:hAnsiTheme="minorHAnsi" w:cstheme="minorHAnsi"/>
          <w:sz w:val="22"/>
          <w:szCs w:val="22"/>
        </w:rPr>
        <w:t xml:space="preserve"> </w:t>
      </w:r>
      <w:r w:rsidRPr="00A4762C">
        <w:rPr>
          <w:rFonts w:asciiTheme="minorHAnsi" w:hAnsiTheme="minorHAnsi" w:cstheme="minorHAnsi"/>
          <w:sz w:val="22"/>
          <w:szCs w:val="22"/>
        </w:rPr>
        <w:t>przyznawaniem świadczeń pomocy materialnej dla studentów</w:t>
      </w:r>
      <w:r w:rsidR="00921FEE" w:rsidRPr="00A4762C">
        <w:rPr>
          <w:rFonts w:asciiTheme="minorHAnsi" w:hAnsiTheme="minorHAnsi" w:cstheme="minorHAnsi"/>
          <w:sz w:val="22"/>
          <w:szCs w:val="22"/>
        </w:rPr>
        <w:t xml:space="preserve"> i</w:t>
      </w:r>
      <w:r w:rsidR="00EC6B94">
        <w:rPr>
          <w:rFonts w:asciiTheme="minorHAnsi" w:hAnsiTheme="minorHAnsi" w:cstheme="minorHAnsi"/>
          <w:sz w:val="22"/>
          <w:szCs w:val="22"/>
        </w:rPr>
        <w:t xml:space="preserve"> </w:t>
      </w:r>
      <w:r w:rsidRPr="00A4762C">
        <w:rPr>
          <w:rFonts w:asciiTheme="minorHAnsi" w:hAnsiTheme="minorHAnsi" w:cstheme="minorHAnsi"/>
          <w:sz w:val="22"/>
          <w:szCs w:val="22"/>
        </w:rPr>
        <w:t xml:space="preserve">doktorantów, </w:t>
      </w:r>
    </w:p>
    <w:p w14:paraId="7C0B445C" w14:textId="5BDDF410"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udział w opracowywaniu planu funduszu pomocy materialnej dla studentów i doktorantów,</w:t>
      </w:r>
    </w:p>
    <w:p w14:paraId="574A771B" w14:textId="268C820C"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współpraca przy podziale funduszu pomocy materialnej,</w:t>
      </w:r>
    </w:p>
    <w:p w14:paraId="5EC8200C" w14:textId="1A4EF81E"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analiza list stypendialnych przygotowanych przez Wydziały,</w:t>
      </w:r>
    </w:p>
    <w:p w14:paraId="3E825303" w14:textId="4966F323"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pomoc w sporządzaniu decyzji administracyjnych wydawanych przez Uczelnię studentom w</w:t>
      </w:r>
      <w:r w:rsidR="00805A81">
        <w:rPr>
          <w:rFonts w:asciiTheme="minorHAnsi" w:hAnsiTheme="minorHAnsi" w:cstheme="minorHAnsi"/>
          <w:sz w:val="22"/>
          <w:szCs w:val="22"/>
        </w:rPr>
        <w:t> </w:t>
      </w:r>
      <w:r w:rsidRPr="00A4762C">
        <w:rPr>
          <w:rFonts w:asciiTheme="minorHAnsi" w:hAnsiTheme="minorHAnsi" w:cstheme="minorHAnsi"/>
          <w:sz w:val="22"/>
          <w:szCs w:val="22"/>
        </w:rPr>
        <w:t xml:space="preserve">obszarze </w:t>
      </w:r>
      <w:r w:rsidR="00921FEE" w:rsidRPr="00A4762C">
        <w:rPr>
          <w:rFonts w:asciiTheme="minorHAnsi" w:hAnsiTheme="minorHAnsi" w:cstheme="minorHAnsi"/>
          <w:sz w:val="22"/>
          <w:szCs w:val="22"/>
        </w:rPr>
        <w:t>przyznawania pomocy materialnej,</w:t>
      </w:r>
    </w:p>
    <w:p w14:paraId="28B76E16" w14:textId="0F44BE4A"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przygotowywani</w:t>
      </w:r>
      <w:r w:rsidR="00921FEE" w:rsidRPr="00A4762C">
        <w:rPr>
          <w:rFonts w:asciiTheme="minorHAnsi" w:hAnsiTheme="minorHAnsi" w:cstheme="minorHAnsi"/>
          <w:sz w:val="22"/>
          <w:szCs w:val="22"/>
        </w:rPr>
        <w:t>e list płatniczych dla Kwestury</w:t>
      </w:r>
      <w:r w:rsidRPr="00A4762C">
        <w:rPr>
          <w:rFonts w:asciiTheme="minorHAnsi" w:hAnsiTheme="minorHAnsi" w:cstheme="minorHAnsi"/>
          <w:sz w:val="22"/>
          <w:szCs w:val="22"/>
        </w:rPr>
        <w:t xml:space="preserve"> dotyczących wypłaty pomocy materialnej </w:t>
      </w:r>
      <w:r w:rsidR="00921FEE" w:rsidRPr="00A4762C">
        <w:rPr>
          <w:rFonts w:asciiTheme="minorHAnsi" w:hAnsiTheme="minorHAnsi" w:cstheme="minorHAnsi"/>
          <w:sz w:val="22"/>
          <w:szCs w:val="22"/>
        </w:rPr>
        <w:t>dla studentów i doktorantów ASP;</w:t>
      </w:r>
    </w:p>
    <w:p w14:paraId="20070D39" w14:textId="7923CC0D" w:rsidR="00274D30" w:rsidRPr="00A4762C" w:rsidRDefault="00274D30" w:rsidP="00890D7E">
      <w:pPr>
        <w:pStyle w:val="Akapitzlist"/>
        <w:numPr>
          <w:ilvl w:val="1"/>
          <w:numId w:val="6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ewi</w:t>
      </w:r>
      <w:r w:rsidR="00921FEE" w:rsidRPr="00A4762C">
        <w:rPr>
          <w:rFonts w:asciiTheme="minorHAnsi" w:hAnsiTheme="minorHAnsi" w:cstheme="minorHAnsi"/>
          <w:sz w:val="22"/>
          <w:szCs w:val="22"/>
        </w:rPr>
        <w:t>dencja typów i rodzajów studiów;</w:t>
      </w:r>
    </w:p>
    <w:p w14:paraId="49930545" w14:textId="0E6CD430" w:rsidR="00274D30" w:rsidRPr="00A4762C" w:rsidRDefault="00274D30" w:rsidP="00890D7E">
      <w:pPr>
        <w:pStyle w:val="Akapitzlist"/>
        <w:numPr>
          <w:ilvl w:val="1"/>
          <w:numId w:val="6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współpraca przy przygotowywaniu uregulowań prawnych dotyczących spraw studenckich, w</w:t>
      </w:r>
      <w:r w:rsidR="00805A81">
        <w:rPr>
          <w:rFonts w:asciiTheme="minorHAnsi" w:hAnsiTheme="minorHAnsi" w:cstheme="minorHAnsi"/>
          <w:sz w:val="22"/>
          <w:szCs w:val="22"/>
        </w:rPr>
        <w:t> </w:t>
      </w:r>
      <w:r w:rsidRPr="00A4762C">
        <w:rPr>
          <w:rFonts w:asciiTheme="minorHAnsi" w:hAnsiTheme="minorHAnsi" w:cstheme="minorHAnsi"/>
          <w:sz w:val="22"/>
          <w:szCs w:val="22"/>
        </w:rPr>
        <w:t>tym współpraca w opracowywaniu Regulaminu S</w:t>
      </w:r>
      <w:r w:rsidR="00921FEE" w:rsidRPr="00A4762C">
        <w:rPr>
          <w:rFonts w:asciiTheme="minorHAnsi" w:hAnsiTheme="minorHAnsi" w:cstheme="minorHAnsi"/>
          <w:sz w:val="22"/>
          <w:szCs w:val="22"/>
        </w:rPr>
        <w:t>tudiów;</w:t>
      </w:r>
    </w:p>
    <w:p w14:paraId="283DFF6F" w14:textId="55ED6BBC" w:rsidR="00274D30" w:rsidRPr="00A4762C" w:rsidRDefault="00274D30" w:rsidP="00890D7E">
      <w:pPr>
        <w:pStyle w:val="Akapitzlist"/>
        <w:numPr>
          <w:ilvl w:val="1"/>
          <w:numId w:val="6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prowadzenie albumów studentów i księgi dyplomów, ewidencja słuchaczy studiów podyplomowych, a także ewidencja </w:t>
      </w:r>
      <w:r w:rsidR="00805A81">
        <w:rPr>
          <w:rFonts w:asciiTheme="minorHAnsi" w:hAnsiTheme="minorHAnsi" w:cstheme="minorHAnsi"/>
          <w:sz w:val="22"/>
          <w:szCs w:val="22"/>
        </w:rPr>
        <w:t>doktorantów</w:t>
      </w:r>
      <w:r w:rsidR="00921FEE" w:rsidRPr="00A4762C">
        <w:rPr>
          <w:rFonts w:asciiTheme="minorHAnsi" w:hAnsiTheme="minorHAnsi" w:cstheme="minorHAnsi"/>
          <w:sz w:val="22"/>
          <w:szCs w:val="22"/>
        </w:rPr>
        <w:t>;</w:t>
      </w:r>
    </w:p>
    <w:p w14:paraId="6D7D1738" w14:textId="0487D919" w:rsidR="00274D30" w:rsidRPr="00A4762C" w:rsidRDefault="00274D30" w:rsidP="00890D7E">
      <w:pPr>
        <w:pStyle w:val="Akapitzlist"/>
        <w:numPr>
          <w:ilvl w:val="1"/>
          <w:numId w:val="6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sporządzanie zamówień zbiorczych na następujące druki:</w:t>
      </w:r>
    </w:p>
    <w:p w14:paraId="72F0ADA3" w14:textId="3B5EF3D2"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dyplomy ukończenia studiów wraz z odpisami</w:t>
      </w:r>
      <w:r w:rsidR="00921FEE" w:rsidRPr="00A4762C">
        <w:rPr>
          <w:rFonts w:asciiTheme="minorHAnsi" w:hAnsiTheme="minorHAnsi" w:cstheme="minorHAnsi"/>
          <w:sz w:val="22"/>
          <w:szCs w:val="22"/>
        </w:rPr>
        <w:t>,</w:t>
      </w:r>
    </w:p>
    <w:p w14:paraId="16422E71" w14:textId="2A5FFB90"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indeksy (studenckie, doktoranckie, podyplomowe)</w:t>
      </w:r>
      <w:r w:rsidR="00921FEE" w:rsidRPr="00A4762C">
        <w:rPr>
          <w:rFonts w:asciiTheme="minorHAnsi" w:hAnsiTheme="minorHAnsi" w:cstheme="minorHAnsi"/>
          <w:sz w:val="22"/>
          <w:szCs w:val="22"/>
        </w:rPr>
        <w:t>,</w:t>
      </w:r>
    </w:p>
    <w:p w14:paraId="03FC7202" w14:textId="1E9C7F7D"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legitymacje</w:t>
      </w:r>
      <w:r w:rsidR="00921FEE" w:rsidRPr="00A4762C">
        <w:rPr>
          <w:rFonts w:asciiTheme="minorHAnsi" w:hAnsiTheme="minorHAnsi" w:cstheme="minorHAnsi"/>
          <w:sz w:val="22"/>
          <w:szCs w:val="22"/>
        </w:rPr>
        <w:t>,</w:t>
      </w:r>
    </w:p>
    <w:p w14:paraId="06AE58BF" w14:textId="22AF99B6"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ślubowania</w:t>
      </w:r>
      <w:r w:rsidR="00921FEE" w:rsidRPr="00A4762C">
        <w:rPr>
          <w:rFonts w:asciiTheme="minorHAnsi" w:hAnsiTheme="minorHAnsi" w:cstheme="minorHAnsi"/>
          <w:sz w:val="22"/>
          <w:szCs w:val="22"/>
        </w:rPr>
        <w:t>,</w:t>
      </w:r>
    </w:p>
    <w:p w14:paraId="698F5CB1" w14:textId="520373FC"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dzienniki praktyk</w:t>
      </w:r>
      <w:r w:rsidR="00921FEE" w:rsidRPr="00A4762C">
        <w:rPr>
          <w:rFonts w:asciiTheme="minorHAnsi" w:hAnsiTheme="minorHAnsi" w:cstheme="minorHAnsi"/>
          <w:sz w:val="22"/>
          <w:szCs w:val="22"/>
        </w:rPr>
        <w:t>,</w:t>
      </w:r>
    </w:p>
    <w:p w14:paraId="4212A588" w14:textId="3A59E794" w:rsidR="00921FEE" w:rsidRPr="00A4762C" w:rsidRDefault="00544700" w:rsidP="00890D7E">
      <w:pPr>
        <w:pStyle w:val="Akapitzlist"/>
        <w:numPr>
          <w:ilvl w:val="2"/>
          <w:numId w:val="66"/>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świadectwa ukończenia Studium P</w:t>
      </w:r>
      <w:r w:rsidR="00274D30" w:rsidRPr="00A4762C">
        <w:rPr>
          <w:rFonts w:asciiTheme="minorHAnsi" w:hAnsiTheme="minorHAnsi" w:cstheme="minorHAnsi"/>
          <w:sz w:val="22"/>
          <w:szCs w:val="22"/>
        </w:rPr>
        <w:t>edagogicznego</w:t>
      </w:r>
      <w:r w:rsidR="00921FEE" w:rsidRPr="00A4762C">
        <w:rPr>
          <w:rFonts w:asciiTheme="minorHAnsi" w:hAnsiTheme="minorHAnsi" w:cstheme="minorHAnsi"/>
          <w:sz w:val="22"/>
          <w:szCs w:val="22"/>
        </w:rPr>
        <w:t>,</w:t>
      </w:r>
    </w:p>
    <w:p w14:paraId="32F4EF5F" w14:textId="5D88E841" w:rsidR="00274D30" w:rsidRPr="00A4762C" w:rsidRDefault="00274D30" w:rsidP="00890D7E">
      <w:pPr>
        <w:pStyle w:val="Akapitzlist"/>
        <w:numPr>
          <w:ilvl w:val="2"/>
          <w:numId w:val="66"/>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świadectwa ukończenia studiów podyplomowych</w:t>
      </w:r>
      <w:r w:rsidR="00921FEE" w:rsidRPr="00A4762C">
        <w:rPr>
          <w:rFonts w:asciiTheme="minorHAnsi" w:hAnsiTheme="minorHAnsi" w:cstheme="minorHAnsi"/>
          <w:sz w:val="22"/>
          <w:szCs w:val="22"/>
        </w:rPr>
        <w:t>;</w:t>
      </w:r>
    </w:p>
    <w:p w14:paraId="798FEA2C" w14:textId="5BDAD1F0" w:rsidR="00274D30" w:rsidRPr="00A4762C" w:rsidRDefault="00274D30" w:rsidP="00890D7E">
      <w:pPr>
        <w:pStyle w:val="Akapitzlist"/>
        <w:numPr>
          <w:ilvl w:val="1"/>
          <w:numId w:val="6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bCs/>
          <w:sz w:val="22"/>
          <w:szCs w:val="22"/>
        </w:rPr>
        <w:t>sporządzanie dyplomów ukończenia studiów pierwszego i drugiego stopnia oraz jednolitych studiów magisterskich wraz z</w:t>
      </w:r>
      <w:r w:rsidR="00C339C4" w:rsidRPr="00A4762C">
        <w:rPr>
          <w:rFonts w:asciiTheme="minorHAnsi" w:hAnsiTheme="minorHAnsi" w:cstheme="minorHAnsi"/>
          <w:bCs/>
          <w:sz w:val="22"/>
          <w:szCs w:val="22"/>
        </w:rPr>
        <w:t xml:space="preserve"> odpisami;</w:t>
      </w:r>
    </w:p>
    <w:p w14:paraId="211791F2" w14:textId="39826308" w:rsidR="00274D30" w:rsidRPr="00A4762C" w:rsidRDefault="00274D30" w:rsidP="00890D7E">
      <w:pPr>
        <w:pStyle w:val="Akapitzlist"/>
        <w:numPr>
          <w:ilvl w:val="1"/>
          <w:numId w:val="6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bCs/>
          <w:sz w:val="22"/>
          <w:szCs w:val="22"/>
        </w:rPr>
        <w:t>dru</w:t>
      </w:r>
      <w:r w:rsidR="00C339C4" w:rsidRPr="00A4762C">
        <w:rPr>
          <w:rFonts w:asciiTheme="minorHAnsi" w:hAnsiTheme="minorHAnsi" w:cstheme="minorHAnsi"/>
          <w:bCs/>
          <w:sz w:val="22"/>
          <w:szCs w:val="22"/>
        </w:rPr>
        <w:t>kowanie oraz oprawa suplementów;</w:t>
      </w:r>
    </w:p>
    <w:p w14:paraId="2046C36A" w14:textId="3161CD39" w:rsidR="00274D30" w:rsidRPr="00A4762C" w:rsidRDefault="00274D30" w:rsidP="00890D7E">
      <w:pPr>
        <w:pStyle w:val="Akapitzlist"/>
        <w:numPr>
          <w:ilvl w:val="1"/>
          <w:numId w:val="6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bCs/>
          <w:sz w:val="22"/>
          <w:szCs w:val="22"/>
        </w:rPr>
        <w:t xml:space="preserve">prowadzenie ewidencji studentów, rejestru </w:t>
      </w:r>
      <w:r w:rsidR="00C339C4" w:rsidRPr="00A4762C">
        <w:rPr>
          <w:rFonts w:asciiTheme="minorHAnsi" w:hAnsiTheme="minorHAnsi" w:cstheme="minorHAnsi"/>
          <w:bCs/>
          <w:sz w:val="22"/>
          <w:szCs w:val="22"/>
        </w:rPr>
        <w:t>wydanych legitymacji i dyplomów;</w:t>
      </w:r>
    </w:p>
    <w:p w14:paraId="55C36C75" w14:textId="75751825" w:rsidR="00274D30" w:rsidRPr="00A4762C" w:rsidRDefault="00274D30" w:rsidP="00890D7E">
      <w:pPr>
        <w:pStyle w:val="Akapitzlist"/>
        <w:numPr>
          <w:ilvl w:val="1"/>
          <w:numId w:val="66"/>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bCs/>
          <w:sz w:val="22"/>
          <w:szCs w:val="22"/>
        </w:rPr>
        <w:t>wydawanie studentom zaświadczeń przeznaczonych do banku dla celów k</w:t>
      </w:r>
      <w:r w:rsidR="00C339C4" w:rsidRPr="00A4762C">
        <w:rPr>
          <w:rFonts w:asciiTheme="minorHAnsi" w:hAnsiTheme="minorHAnsi" w:cstheme="minorHAnsi"/>
          <w:bCs/>
          <w:sz w:val="22"/>
          <w:szCs w:val="22"/>
        </w:rPr>
        <w:t>redytowych (kredyty studenckie);</w:t>
      </w:r>
    </w:p>
    <w:p w14:paraId="4524B220" w14:textId="036D15F9" w:rsidR="00274D30" w:rsidRPr="00A4762C" w:rsidRDefault="00274D30" w:rsidP="00890D7E">
      <w:pPr>
        <w:pStyle w:val="Akapitzlist"/>
        <w:numPr>
          <w:ilvl w:val="1"/>
          <w:numId w:val="66"/>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bCs/>
          <w:sz w:val="22"/>
          <w:szCs w:val="22"/>
        </w:rPr>
        <w:lastRenderedPageBreak/>
        <w:t>wydawanie absolwentom zaświadc</w:t>
      </w:r>
      <w:r w:rsidR="00C339C4" w:rsidRPr="00A4762C">
        <w:rPr>
          <w:rFonts w:asciiTheme="minorHAnsi" w:hAnsiTheme="minorHAnsi" w:cstheme="minorHAnsi"/>
          <w:bCs/>
          <w:sz w:val="22"/>
          <w:szCs w:val="22"/>
        </w:rPr>
        <w:t>zeń dla ZUS o przebiegu studiów;</w:t>
      </w:r>
    </w:p>
    <w:p w14:paraId="2BD24580" w14:textId="21A23CA2" w:rsidR="00274D30" w:rsidRPr="00A4762C" w:rsidRDefault="00274D30" w:rsidP="00890D7E">
      <w:pPr>
        <w:pStyle w:val="Akapitzlist"/>
        <w:numPr>
          <w:ilvl w:val="1"/>
          <w:numId w:val="66"/>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prowadzenie spraw związanych z działalnością organizacji studenckich (w tym kół naukowych) i</w:t>
      </w:r>
      <w:r w:rsidR="00805A81">
        <w:rPr>
          <w:rFonts w:asciiTheme="minorHAnsi" w:hAnsiTheme="minorHAnsi" w:cstheme="minorHAnsi"/>
          <w:sz w:val="22"/>
          <w:szCs w:val="22"/>
        </w:rPr>
        <w:t> </w:t>
      </w:r>
      <w:r w:rsidRPr="00A4762C">
        <w:rPr>
          <w:rFonts w:asciiTheme="minorHAnsi" w:hAnsiTheme="minorHAnsi" w:cstheme="minorHAnsi"/>
          <w:sz w:val="22"/>
          <w:szCs w:val="22"/>
        </w:rPr>
        <w:t xml:space="preserve">samorządu studenckiego ASP, w tym bieżąca ewidencja tych organizacji oraz </w:t>
      </w:r>
      <w:r w:rsidR="00C339C4" w:rsidRPr="00A4762C">
        <w:rPr>
          <w:rFonts w:asciiTheme="minorHAnsi" w:hAnsiTheme="minorHAnsi" w:cstheme="minorHAnsi"/>
          <w:sz w:val="22"/>
          <w:szCs w:val="22"/>
        </w:rPr>
        <w:t>dokonywanych przez nie wydatków;</w:t>
      </w:r>
    </w:p>
    <w:p w14:paraId="3CC10B1A" w14:textId="33283264" w:rsidR="00274D30" w:rsidRPr="00A4762C" w:rsidRDefault="00274D30" w:rsidP="00890D7E">
      <w:pPr>
        <w:pStyle w:val="Akapitzlist"/>
        <w:numPr>
          <w:ilvl w:val="1"/>
          <w:numId w:val="66"/>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prowadzenie dokumentacji związanej z ubezpi</w:t>
      </w:r>
      <w:r w:rsidR="00C339C4" w:rsidRPr="00A4762C">
        <w:rPr>
          <w:rFonts w:asciiTheme="minorHAnsi" w:hAnsiTheme="minorHAnsi" w:cstheme="minorHAnsi"/>
          <w:sz w:val="22"/>
          <w:szCs w:val="22"/>
        </w:rPr>
        <w:t>eczeniem zdrowotnym studentów i</w:t>
      </w:r>
      <w:r w:rsidR="00EC6B94">
        <w:rPr>
          <w:rFonts w:asciiTheme="minorHAnsi" w:hAnsiTheme="minorHAnsi" w:cstheme="minorHAnsi"/>
          <w:sz w:val="22"/>
          <w:szCs w:val="22"/>
        </w:rPr>
        <w:t xml:space="preserve"> </w:t>
      </w:r>
      <w:r w:rsidRPr="00A4762C">
        <w:rPr>
          <w:rFonts w:asciiTheme="minorHAnsi" w:hAnsiTheme="minorHAnsi" w:cstheme="minorHAnsi"/>
          <w:sz w:val="22"/>
          <w:szCs w:val="22"/>
        </w:rPr>
        <w:t xml:space="preserve">doktorantów, w tym zgłaszanie do ubezpieczenia i wyrejestrowywanie z niego, przygotowywanie raportów miesięcznych, przygotowywanie do </w:t>
      </w:r>
      <w:proofErr w:type="spellStart"/>
      <w:r w:rsidRPr="00A4762C">
        <w:rPr>
          <w:rFonts w:asciiTheme="minorHAnsi" w:hAnsiTheme="minorHAnsi" w:cstheme="minorHAnsi"/>
          <w:sz w:val="22"/>
          <w:szCs w:val="22"/>
        </w:rPr>
        <w:t>MNiSW</w:t>
      </w:r>
      <w:proofErr w:type="spellEnd"/>
      <w:r w:rsidRPr="00A4762C">
        <w:rPr>
          <w:rFonts w:asciiTheme="minorHAnsi" w:hAnsiTheme="minorHAnsi" w:cstheme="minorHAnsi"/>
          <w:sz w:val="22"/>
          <w:szCs w:val="22"/>
        </w:rPr>
        <w:t xml:space="preserve"> wniosków o refundację wpłaconej przez Uczelnię kwoty do</w:t>
      </w:r>
      <w:r w:rsidR="00C339C4" w:rsidRPr="00A4762C">
        <w:rPr>
          <w:rFonts w:asciiTheme="minorHAnsi" w:hAnsiTheme="minorHAnsi" w:cstheme="minorHAnsi"/>
          <w:sz w:val="22"/>
          <w:szCs w:val="22"/>
        </w:rPr>
        <w:t xml:space="preserve"> NFZ za studentów i doktorantów;</w:t>
      </w:r>
    </w:p>
    <w:p w14:paraId="5BCD15F4" w14:textId="0A586ACC" w:rsidR="00274D30" w:rsidRPr="00A4762C" w:rsidRDefault="00274D30" w:rsidP="00890D7E">
      <w:pPr>
        <w:pStyle w:val="Akapitzlist"/>
        <w:numPr>
          <w:ilvl w:val="1"/>
          <w:numId w:val="66"/>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bCs/>
          <w:sz w:val="22"/>
          <w:szCs w:val="22"/>
        </w:rPr>
        <w:t xml:space="preserve">sporządzenie kart egzaminacyjnych na sesje dla </w:t>
      </w:r>
      <w:r w:rsidR="00C64E31">
        <w:rPr>
          <w:rFonts w:asciiTheme="minorHAnsi" w:hAnsiTheme="minorHAnsi" w:cstheme="minorHAnsi"/>
          <w:bCs/>
          <w:sz w:val="22"/>
          <w:szCs w:val="22"/>
        </w:rPr>
        <w:t xml:space="preserve">Międzyuczelnianego </w:t>
      </w:r>
      <w:r w:rsidRPr="00A4762C">
        <w:rPr>
          <w:rFonts w:asciiTheme="minorHAnsi" w:hAnsiTheme="minorHAnsi" w:cstheme="minorHAnsi"/>
          <w:bCs/>
          <w:sz w:val="22"/>
          <w:szCs w:val="22"/>
        </w:rPr>
        <w:t>Studium Wychowania Fizycznego i Sportu</w:t>
      </w:r>
      <w:r w:rsidR="00C339C4" w:rsidRPr="00A4762C">
        <w:rPr>
          <w:rFonts w:asciiTheme="minorHAnsi" w:hAnsiTheme="minorHAnsi" w:cstheme="minorHAnsi"/>
          <w:bCs/>
          <w:sz w:val="22"/>
          <w:szCs w:val="22"/>
        </w:rPr>
        <w:t>;</w:t>
      </w:r>
    </w:p>
    <w:p w14:paraId="5E8AF253" w14:textId="2821F48E" w:rsidR="00424503" w:rsidRDefault="00274D30" w:rsidP="00890D7E">
      <w:pPr>
        <w:pStyle w:val="Akapitzlist"/>
        <w:numPr>
          <w:ilvl w:val="1"/>
          <w:numId w:val="66"/>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sporządzanie sprawozdań do GUS, </w:t>
      </w:r>
      <w:proofErr w:type="spellStart"/>
      <w:r w:rsidRPr="00A4762C">
        <w:rPr>
          <w:rFonts w:asciiTheme="minorHAnsi" w:hAnsiTheme="minorHAnsi" w:cstheme="minorHAnsi"/>
          <w:sz w:val="22"/>
          <w:szCs w:val="22"/>
        </w:rPr>
        <w:t>MNiSW</w:t>
      </w:r>
      <w:proofErr w:type="spellEnd"/>
      <w:r w:rsidRPr="00A4762C">
        <w:rPr>
          <w:rFonts w:asciiTheme="minorHAnsi" w:hAnsiTheme="minorHAnsi" w:cstheme="minorHAnsi"/>
          <w:sz w:val="22"/>
          <w:szCs w:val="22"/>
        </w:rPr>
        <w:t xml:space="preserve">, </w:t>
      </w:r>
      <w:proofErr w:type="spellStart"/>
      <w:r w:rsidRPr="00A4762C">
        <w:rPr>
          <w:rFonts w:asciiTheme="minorHAnsi" w:hAnsiTheme="minorHAnsi" w:cstheme="minorHAnsi"/>
          <w:sz w:val="22"/>
          <w:szCs w:val="22"/>
        </w:rPr>
        <w:t>MK</w:t>
      </w:r>
      <w:r w:rsidR="00C339C4" w:rsidRPr="00A4762C">
        <w:rPr>
          <w:rFonts w:asciiTheme="minorHAnsi" w:hAnsiTheme="minorHAnsi" w:cstheme="minorHAnsi"/>
          <w:sz w:val="22"/>
          <w:szCs w:val="22"/>
        </w:rPr>
        <w:t>iDN</w:t>
      </w:r>
      <w:proofErr w:type="spellEnd"/>
      <w:r w:rsidR="00C339C4" w:rsidRPr="00A4762C">
        <w:rPr>
          <w:rFonts w:asciiTheme="minorHAnsi" w:hAnsiTheme="minorHAnsi" w:cstheme="minorHAnsi"/>
          <w:sz w:val="22"/>
          <w:szCs w:val="22"/>
        </w:rPr>
        <w:t xml:space="preserve"> oraz zbiorczych statystyk w</w:t>
      </w:r>
      <w:r w:rsidR="00EC6B94">
        <w:rPr>
          <w:rFonts w:asciiTheme="minorHAnsi" w:hAnsiTheme="minorHAnsi" w:cstheme="minorHAnsi"/>
          <w:sz w:val="22"/>
          <w:szCs w:val="22"/>
        </w:rPr>
        <w:t xml:space="preserve"> </w:t>
      </w:r>
      <w:r w:rsidR="00C339C4" w:rsidRPr="00A4762C">
        <w:rPr>
          <w:rFonts w:asciiTheme="minorHAnsi" w:hAnsiTheme="minorHAnsi" w:cstheme="minorHAnsi"/>
          <w:sz w:val="22"/>
          <w:szCs w:val="22"/>
        </w:rPr>
        <w:t>zakresie spraw studenckich</w:t>
      </w:r>
      <w:r w:rsidR="00E809AF">
        <w:rPr>
          <w:rFonts w:asciiTheme="minorHAnsi" w:hAnsiTheme="minorHAnsi" w:cstheme="minorHAnsi"/>
          <w:sz w:val="22"/>
          <w:szCs w:val="22"/>
        </w:rPr>
        <w:t>;</w:t>
      </w:r>
    </w:p>
    <w:p w14:paraId="6F3F716D" w14:textId="06CB16D6" w:rsidR="00E809AF" w:rsidRDefault="00E809AF" w:rsidP="000A4DAD">
      <w:pPr>
        <w:pStyle w:val="Akapitzlist"/>
        <w:numPr>
          <w:ilvl w:val="1"/>
          <w:numId w:val="66"/>
        </w:numPr>
        <w:spacing w:line="276" w:lineRule="auto"/>
        <w:ind w:left="567" w:hanging="425"/>
        <w:rPr>
          <w:rFonts w:asciiTheme="minorHAnsi" w:hAnsiTheme="minorHAnsi" w:cstheme="minorHAnsi"/>
          <w:sz w:val="22"/>
          <w:szCs w:val="22"/>
        </w:rPr>
      </w:pPr>
      <w:r w:rsidRPr="00E809AF">
        <w:rPr>
          <w:rFonts w:asciiTheme="minorHAnsi" w:hAnsiTheme="minorHAnsi" w:cstheme="minorHAnsi"/>
          <w:sz w:val="22"/>
          <w:szCs w:val="22"/>
        </w:rPr>
        <w:t>prowadzenie elektronicznej księgi dyplomów</w:t>
      </w:r>
      <w:r>
        <w:rPr>
          <w:rFonts w:asciiTheme="minorHAnsi" w:hAnsiTheme="minorHAnsi" w:cstheme="minorHAnsi"/>
          <w:sz w:val="22"/>
          <w:szCs w:val="22"/>
        </w:rPr>
        <w:t>;</w:t>
      </w:r>
    </w:p>
    <w:p w14:paraId="04E8EE76" w14:textId="6141DB66" w:rsidR="00E809AF" w:rsidRPr="00E809AF" w:rsidRDefault="00E809AF" w:rsidP="000A4DAD">
      <w:pPr>
        <w:pStyle w:val="Akapitzlist"/>
        <w:numPr>
          <w:ilvl w:val="1"/>
          <w:numId w:val="66"/>
        </w:numPr>
        <w:spacing w:line="276" w:lineRule="auto"/>
        <w:ind w:left="567" w:hanging="425"/>
        <w:rPr>
          <w:rFonts w:asciiTheme="minorHAnsi" w:hAnsiTheme="minorHAnsi" w:cstheme="minorHAnsi"/>
          <w:sz w:val="22"/>
          <w:szCs w:val="22"/>
        </w:rPr>
      </w:pPr>
      <w:r w:rsidRPr="00E809AF">
        <w:rPr>
          <w:rFonts w:asciiTheme="minorHAnsi" w:hAnsiTheme="minorHAnsi" w:cstheme="minorHAnsi"/>
          <w:sz w:val="22"/>
          <w:szCs w:val="22"/>
        </w:rPr>
        <w:t>wydawanie dyplomów i certyfikatów</w:t>
      </w:r>
      <w:r>
        <w:rPr>
          <w:rFonts w:asciiTheme="minorHAnsi" w:hAnsiTheme="minorHAnsi" w:cstheme="minorHAnsi"/>
          <w:sz w:val="22"/>
          <w:szCs w:val="22"/>
        </w:rPr>
        <w:t>.</w:t>
      </w:r>
    </w:p>
    <w:p w14:paraId="791A76C8" w14:textId="77777777" w:rsidR="00E809AF" w:rsidRPr="00A4762C" w:rsidRDefault="00E809AF" w:rsidP="00890D7E">
      <w:pPr>
        <w:pStyle w:val="Akapitzlist"/>
        <w:spacing w:line="276" w:lineRule="auto"/>
        <w:ind w:left="567"/>
        <w:jc w:val="both"/>
        <w:rPr>
          <w:rFonts w:asciiTheme="minorHAnsi" w:hAnsiTheme="minorHAnsi" w:cstheme="minorHAnsi"/>
          <w:sz w:val="22"/>
          <w:szCs w:val="22"/>
        </w:rPr>
      </w:pPr>
    </w:p>
    <w:p w14:paraId="34C35C30" w14:textId="2A63079F" w:rsidR="00424503" w:rsidRPr="000A4DAD" w:rsidRDefault="00424503" w:rsidP="00890D7E">
      <w:pPr>
        <w:pStyle w:val="Nagwek3"/>
        <w:rPr>
          <w:rFonts w:asciiTheme="minorHAnsi" w:hAnsiTheme="minorHAnsi" w:cstheme="minorHAnsi"/>
          <w:bCs/>
        </w:rPr>
      </w:pPr>
      <w:bookmarkStart w:id="78" w:name="_Toc22726596"/>
      <w:r w:rsidRPr="00A4762C">
        <w:rPr>
          <w:rFonts w:asciiTheme="minorHAnsi" w:hAnsiTheme="minorHAnsi" w:cstheme="minorHAnsi"/>
        </w:rPr>
        <w:t xml:space="preserve">§ </w:t>
      </w:r>
      <w:r w:rsidR="00B70B23">
        <w:rPr>
          <w:rFonts w:asciiTheme="minorHAnsi" w:hAnsiTheme="minorHAnsi" w:cstheme="minorHAnsi"/>
        </w:rPr>
        <w:t>23</w:t>
      </w:r>
      <w:r w:rsidRPr="00A4762C">
        <w:rPr>
          <w:rFonts w:asciiTheme="minorHAnsi" w:hAnsiTheme="minorHAnsi" w:cstheme="minorHAnsi"/>
          <w:bCs/>
        </w:rPr>
        <w:t>. [</w:t>
      </w:r>
      <w:r w:rsidRPr="00A4762C">
        <w:rPr>
          <w:rFonts w:asciiTheme="minorHAnsi" w:hAnsiTheme="minorHAnsi" w:cstheme="minorHAnsi"/>
        </w:rPr>
        <w:t xml:space="preserve">Sekcja ds. </w:t>
      </w:r>
      <w:r w:rsidRPr="000A4DAD">
        <w:rPr>
          <w:rFonts w:asciiTheme="minorHAnsi" w:hAnsiTheme="minorHAnsi" w:cstheme="minorHAnsi"/>
        </w:rPr>
        <w:t>Programu Erasmus+]</w:t>
      </w:r>
      <w:bookmarkEnd w:id="78"/>
    </w:p>
    <w:p w14:paraId="7E2C279D" w14:textId="463A356C" w:rsidR="00274D30" w:rsidRPr="000A4DAD" w:rsidRDefault="00274D30" w:rsidP="00890D7E">
      <w:pPr>
        <w:pStyle w:val="Akapitzlist"/>
        <w:numPr>
          <w:ilvl w:val="0"/>
          <w:numId w:val="213"/>
        </w:numPr>
        <w:spacing w:line="276" w:lineRule="auto"/>
        <w:ind w:left="284" w:hanging="284"/>
        <w:jc w:val="both"/>
        <w:rPr>
          <w:rFonts w:asciiTheme="minorHAnsi" w:hAnsiTheme="minorHAnsi" w:cstheme="minorHAnsi"/>
          <w:sz w:val="22"/>
          <w:szCs w:val="22"/>
        </w:rPr>
      </w:pPr>
      <w:r w:rsidRPr="000A4DAD">
        <w:rPr>
          <w:rFonts w:asciiTheme="minorHAnsi" w:hAnsiTheme="minorHAnsi" w:cstheme="minorHAnsi"/>
          <w:sz w:val="22"/>
          <w:szCs w:val="22"/>
        </w:rPr>
        <w:t>W ramach Działu Nauczania wyodrębnia się Sekcję ds. Programu Er</w:t>
      </w:r>
      <w:r w:rsidR="00C339C4" w:rsidRPr="000A4DAD">
        <w:rPr>
          <w:rFonts w:asciiTheme="minorHAnsi" w:hAnsiTheme="minorHAnsi" w:cstheme="minorHAnsi"/>
          <w:sz w:val="22"/>
          <w:szCs w:val="22"/>
        </w:rPr>
        <w:t>asmus</w:t>
      </w:r>
      <w:r w:rsidRPr="000A4DAD">
        <w:rPr>
          <w:rFonts w:asciiTheme="minorHAnsi" w:hAnsiTheme="minorHAnsi" w:cstheme="minorHAnsi"/>
          <w:sz w:val="22"/>
          <w:szCs w:val="22"/>
        </w:rPr>
        <w:t>+.</w:t>
      </w:r>
    </w:p>
    <w:p w14:paraId="7EF8A652" w14:textId="332DC3F5" w:rsidR="00274D30" w:rsidRPr="000A4DAD" w:rsidRDefault="00274D30" w:rsidP="00890D7E">
      <w:pPr>
        <w:pStyle w:val="Akapitzlist"/>
        <w:numPr>
          <w:ilvl w:val="0"/>
          <w:numId w:val="213"/>
        </w:numPr>
        <w:spacing w:line="276" w:lineRule="auto"/>
        <w:ind w:left="284" w:hanging="284"/>
        <w:jc w:val="both"/>
        <w:rPr>
          <w:rFonts w:asciiTheme="minorHAnsi" w:hAnsiTheme="minorHAnsi" w:cstheme="minorHAnsi"/>
          <w:sz w:val="22"/>
          <w:szCs w:val="22"/>
        </w:rPr>
      </w:pPr>
      <w:r w:rsidRPr="000A4DAD">
        <w:rPr>
          <w:rFonts w:asciiTheme="minorHAnsi" w:hAnsiTheme="minorHAnsi" w:cstheme="minorHAnsi"/>
          <w:sz w:val="22"/>
          <w:szCs w:val="22"/>
        </w:rPr>
        <w:t>Do za</w:t>
      </w:r>
      <w:r w:rsidR="00C339C4" w:rsidRPr="000A4DAD">
        <w:rPr>
          <w:rFonts w:asciiTheme="minorHAnsi" w:hAnsiTheme="minorHAnsi" w:cstheme="minorHAnsi"/>
          <w:sz w:val="22"/>
          <w:szCs w:val="22"/>
        </w:rPr>
        <w:t>dań Sekcji ds. Programu Erasmus</w:t>
      </w:r>
      <w:r w:rsidRPr="000A4DAD">
        <w:rPr>
          <w:rFonts w:asciiTheme="minorHAnsi" w:hAnsiTheme="minorHAnsi" w:cstheme="minorHAnsi"/>
          <w:sz w:val="22"/>
          <w:szCs w:val="22"/>
        </w:rPr>
        <w:t>+ należy:</w:t>
      </w:r>
    </w:p>
    <w:p w14:paraId="6AA86CEB" w14:textId="77777777" w:rsidR="00851FC3" w:rsidRPr="000A4DAD" w:rsidRDefault="00851FC3" w:rsidP="00890D7E">
      <w:pPr>
        <w:pStyle w:val="Akapitzlist"/>
        <w:numPr>
          <w:ilvl w:val="1"/>
          <w:numId w:val="7"/>
        </w:numPr>
        <w:spacing w:line="276" w:lineRule="auto"/>
        <w:ind w:left="567" w:hanging="284"/>
        <w:jc w:val="both"/>
        <w:rPr>
          <w:rFonts w:asciiTheme="minorHAnsi" w:hAnsiTheme="minorHAnsi" w:cstheme="minorHAnsi"/>
          <w:sz w:val="22"/>
          <w:szCs w:val="22"/>
        </w:rPr>
      </w:pPr>
      <w:r w:rsidRPr="000A4DAD">
        <w:rPr>
          <w:rFonts w:asciiTheme="minorHAnsi" w:hAnsiTheme="minorHAnsi" w:cstheme="minorHAnsi"/>
          <w:sz w:val="22"/>
          <w:szCs w:val="22"/>
        </w:rPr>
        <w:t>realizacja porozumień bilateralnych zawieranych na wniosek Wydziałów w ramach Programu Erasmus+ (zgodnie z wytycznymi Komisji Europejskiej);</w:t>
      </w:r>
    </w:p>
    <w:p w14:paraId="5A676F4D" w14:textId="77777777" w:rsidR="00851FC3" w:rsidRPr="00A4762C" w:rsidRDefault="00851FC3" w:rsidP="00890D7E">
      <w:pPr>
        <w:pStyle w:val="Akapitzlist"/>
        <w:numPr>
          <w:ilvl w:val="1"/>
          <w:numId w:val="7"/>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współpraca z prorektorem ds. studenckich oraz Wydziałami, a zwłaszcza wydziałowymi koordynatorami Programu Erasmus+;</w:t>
      </w:r>
    </w:p>
    <w:p w14:paraId="4D25C772" w14:textId="601BE62D" w:rsidR="00851FC3" w:rsidRPr="00A4762C" w:rsidRDefault="00851FC3" w:rsidP="00890D7E">
      <w:pPr>
        <w:pStyle w:val="Akapitzlist"/>
        <w:numPr>
          <w:ilvl w:val="1"/>
          <w:numId w:val="7"/>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nadzór nad wyjazdami studentów ASP na część stu</w:t>
      </w:r>
      <w:r w:rsidR="00A45271" w:rsidRPr="00A4762C">
        <w:rPr>
          <w:rFonts w:asciiTheme="minorHAnsi" w:hAnsiTheme="minorHAnsi" w:cstheme="minorHAnsi"/>
          <w:sz w:val="22"/>
          <w:szCs w:val="22"/>
        </w:rPr>
        <w:t>diów oraz praktyki studenckie w</w:t>
      </w:r>
      <w:r w:rsidR="00AA3020">
        <w:rPr>
          <w:rFonts w:asciiTheme="minorHAnsi" w:hAnsiTheme="minorHAnsi" w:cstheme="minorHAnsi"/>
          <w:sz w:val="22"/>
          <w:szCs w:val="22"/>
        </w:rPr>
        <w:t xml:space="preserve"> </w:t>
      </w:r>
      <w:r w:rsidRPr="00A4762C">
        <w:rPr>
          <w:rFonts w:asciiTheme="minorHAnsi" w:hAnsiTheme="minorHAnsi" w:cstheme="minorHAnsi"/>
          <w:sz w:val="22"/>
          <w:szCs w:val="22"/>
        </w:rPr>
        <w:t>ramach Programu Erasmus+, w szczególności: rekrutacja, opracowanie dokumentów wyjazdowych, monitorowanie toku studiów/praktyk w uczelni zagranicznej/instytucji przyjmującej, rozliczanie pobytu studenta na podstawie dostarczonych dokumentów;</w:t>
      </w:r>
    </w:p>
    <w:p w14:paraId="3D613E86" w14:textId="295A2CA2" w:rsidR="00851FC3" w:rsidRPr="00A4762C" w:rsidRDefault="00851FC3" w:rsidP="00890D7E">
      <w:pPr>
        <w:pStyle w:val="Akapitzlist"/>
        <w:numPr>
          <w:ilvl w:val="1"/>
          <w:numId w:val="7"/>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nadzór nad przyjazdami studentów zagranicznych, w tym: rekrut</w:t>
      </w:r>
      <w:r w:rsidR="00A45271" w:rsidRPr="00A4762C">
        <w:rPr>
          <w:rFonts w:asciiTheme="minorHAnsi" w:hAnsiTheme="minorHAnsi" w:cstheme="minorHAnsi"/>
          <w:sz w:val="22"/>
          <w:szCs w:val="22"/>
        </w:rPr>
        <w:t>acja (w</w:t>
      </w:r>
      <w:r w:rsidR="00AA3020">
        <w:rPr>
          <w:rFonts w:asciiTheme="minorHAnsi" w:hAnsiTheme="minorHAnsi" w:cstheme="minorHAnsi"/>
          <w:sz w:val="22"/>
          <w:szCs w:val="22"/>
        </w:rPr>
        <w:t xml:space="preserve"> </w:t>
      </w:r>
      <w:r w:rsidRPr="00A4762C">
        <w:rPr>
          <w:rFonts w:asciiTheme="minorHAnsi" w:hAnsiTheme="minorHAnsi" w:cstheme="minorHAnsi"/>
          <w:sz w:val="22"/>
          <w:szCs w:val="22"/>
        </w:rPr>
        <w:t>porozumieniu z</w:t>
      </w:r>
      <w:r w:rsidR="007A2713">
        <w:rPr>
          <w:rFonts w:asciiTheme="minorHAnsi" w:hAnsiTheme="minorHAnsi" w:cstheme="minorHAnsi"/>
          <w:sz w:val="22"/>
          <w:szCs w:val="22"/>
        </w:rPr>
        <w:t> </w:t>
      </w:r>
      <w:r w:rsidRPr="00A4762C">
        <w:rPr>
          <w:rFonts w:asciiTheme="minorHAnsi" w:hAnsiTheme="minorHAnsi" w:cstheme="minorHAnsi"/>
          <w:sz w:val="22"/>
          <w:szCs w:val="22"/>
        </w:rPr>
        <w:t>Wydziałami), pomoc w sprawach bytowych, opracowanie dokumentów przyjazdowych oraz rozliczanie pobytu studenta na podstawie uzyskanych zaliczeń;</w:t>
      </w:r>
    </w:p>
    <w:p w14:paraId="56A879EA" w14:textId="4862DD60" w:rsidR="00851FC3" w:rsidRPr="00A4762C" w:rsidRDefault="00851FC3" w:rsidP="00890D7E">
      <w:pPr>
        <w:pStyle w:val="Akapitzlist"/>
        <w:numPr>
          <w:ilvl w:val="1"/>
          <w:numId w:val="7"/>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nadzór nad wyjazdami pracowników w celu prowadzenia zajęć oraz celach szkoleniowych w</w:t>
      </w:r>
      <w:r w:rsidR="007A2713">
        <w:rPr>
          <w:rFonts w:asciiTheme="minorHAnsi" w:hAnsiTheme="minorHAnsi" w:cstheme="minorHAnsi"/>
          <w:sz w:val="22"/>
          <w:szCs w:val="22"/>
        </w:rPr>
        <w:t> </w:t>
      </w:r>
      <w:r w:rsidRPr="00A4762C">
        <w:rPr>
          <w:rFonts w:asciiTheme="minorHAnsi" w:hAnsiTheme="minorHAnsi" w:cstheme="minorHAnsi"/>
          <w:sz w:val="22"/>
          <w:szCs w:val="22"/>
        </w:rPr>
        <w:t>ramach Programu Erasmus+;</w:t>
      </w:r>
    </w:p>
    <w:p w14:paraId="1859DAAE" w14:textId="77777777" w:rsidR="00851FC3" w:rsidRPr="00A4762C" w:rsidRDefault="00851FC3" w:rsidP="00890D7E">
      <w:pPr>
        <w:pStyle w:val="Akapitzlist"/>
        <w:numPr>
          <w:ilvl w:val="1"/>
          <w:numId w:val="7"/>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nadzór nad przyjazdami pracowników z uczelni partnerskich;</w:t>
      </w:r>
    </w:p>
    <w:p w14:paraId="4A27026D" w14:textId="33535F73" w:rsidR="00851FC3" w:rsidRPr="00A4762C" w:rsidRDefault="00851FC3" w:rsidP="00890D7E">
      <w:pPr>
        <w:pStyle w:val="Akapitzlist"/>
        <w:numPr>
          <w:ilvl w:val="1"/>
          <w:numId w:val="7"/>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przygotowywanie wniosków i raportów z realizacji działań Programu Erasmus+ zgodnie z</w:t>
      </w:r>
      <w:r w:rsidR="007A2713">
        <w:rPr>
          <w:rFonts w:asciiTheme="minorHAnsi" w:hAnsiTheme="minorHAnsi" w:cstheme="minorHAnsi"/>
          <w:sz w:val="22"/>
          <w:szCs w:val="22"/>
        </w:rPr>
        <w:t> </w:t>
      </w:r>
      <w:r w:rsidRPr="00A4762C">
        <w:rPr>
          <w:rFonts w:asciiTheme="minorHAnsi" w:hAnsiTheme="minorHAnsi" w:cstheme="minorHAnsi"/>
          <w:sz w:val="22"/>
          <w:szCs w:val="22"/>
        </w:rPr>
        <w:t>harmonogramem wytyczonym przez Narodową Agencję Programu Erasmus+;</w:t>
      </w:r>
    </w:p>
    <w:p w14:paraId="5594F8CC" w14:textId="77777777" w:rsidR="00851FC3" w:rsidRPr="00A4762C" w:rsidRDefault="00851FC3" w:rsidP="00890D7E">
      <w:pPr>
        <w:pStyle w:val="Akapitzlist"/>
        <w:numPr>
          <w:ilvl w:val="1"/>
          <w:numId w:val="7"/>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zarządzanie funduszami programu Erasmus+ w porozumieniu z p</w:t>
      </w:r>
      <w:r w:rsidR="00A45271" w:rsidRPr="00A4762C">
        <w:rPr>
          <w:rFonts w:asciiTheme="minorHAnsi" w:hAnsiTheme="minorHAnsi" w:cstheme="minorHAnsi"/>
          <w:sz w:val="22"/>
          <w:szCs w:val="22"/>
        </w:rPr>
        <w:t>rorektorem ds. </w:t>
      </w:r>
      <w:r w:rsidRPr="00A4762C">
        <w:rPr>
          <w:rFonts w:asciiTheme="minorHAnsi" w:hAnsiTheme="minorHAnsi" w:cstheme="minorHAnsi"/>
          <w:sz w:val="22"/>
          <w:szCs w:val="22"/>
        </w:rPr>
        <w:t>studenckich (bieżące rozliczanie kosztów w uzgodnieniu z Kwesturą);</w:t>
      </w:r>
    </w:p>
    <w:p w14:paraId="4F1984D9" w14:textId="240B56A1" w:rsidR="00851FC3" w:rsidRPr="00A4762C" w:rsidRDefault="00851FC3" w:rsidP="00890D7E">
      <w:pPr>
        <w:pStyle w:val="Akapitzlist"/>
        <w:numPr>
          <w:ilvl w:val="1"/>
          <w:numId w:val="7"/>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współpraca z Narodową Agencją Programu Erasmus+</w:t>
      </w:r>
      <w:r w:rsidR="00A45271" w:rsidRPr="00A4762C">
        <w:rPr>
          <w:rFonts w:asciiTheme="minorHAnsi" w:hAnsiTheme="minorHAnsi" w:cstheme="minorHAnsi"/>
          <w:sz w:val="22"/>
          <w:szCs w:val="22"/>
        </w:rPr>
        <w:t>, w tym uczestniczenie w </w:t>
      </w:r>
      <w:r w:rsidRPr="00A4762C">
        <w:rPr>
          <w:rFonts w:asciiTheme="minorHAnsi" w:hAnsiTheme="minorHAnsi" w:cstheme="minorHAnsi"/>
          <w:sz w:val="22"/>
          <w:szCs w:val="22"/>
        </w:rPr>
        <w:t>szkoleniach i</w:t>
      </w:r>
      <w:r w:rsidR="007A2713">
        <w:rPr>
          <w:rFonts w:asciiTheme="minorHAnsi" w:hAnsiTheme="minorHAnsi" w:cstheme="minorHAnsi"/>
          <w:sz w:val="22"/>
          <w:szCs w:val="22"/>
        </w:rPr>
        <w:t> </w:t>
      </w:r>
      <w:r w:rsidRPr="00A4762C">
        <w:rPr>
          <w:rFonts w:asciiTheme="minorHAnsi" w:hAnsiTheme="minorHAnsi" w:cstheme="minorHAnsi"/>
          <w:sz w:val="22"/>
          <w:szCs w:val="22"/>
        </w:rPr>
        <w:t>konferencjach;</w:t>
      </w:r>
    </w:p>
    <w:p w14:paraId="210A5166" w14:textId="77777777" w:rsidR="00851FC3" w:rsidRPr="00A4762C" w:rsidRDefault="00851FC3" w:rsidP="00890D7E">
      <w:pPr>
        <w:pStyle w:val="Akapitzlist"/>
        <w:numPr>
          <w:ilvl w:val="1"/>
          <w:numId w:val="7"/>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prowadzenie korespondencji m.in. z uczelniami partnerskimi, Narodową Agencją Programu Erasmus+, indywidualnymi beneficjentami;</w:t>
      </w:r>
    </w:p>
    <w:p w14:paraId="23E1845B" w14:textId="77777777" w:rsidR="00851FC3" w:rsidRPr="00C64E31" w:rsidRDefault="00851FC3" w:rsidP="00890D7E">
      <w:pPr>
        <w:pStyle w:val="Akapitzlist"/>
        <w:numPr>
          <w:ilvl w:val="1"/>
          <w:numId w:val="7"/>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organizowanie działań </w:t>
      </w:r>
      <w:r w:rsidRPr="00C64E31">
        <w:rPr>
          <w:rFonts w:asciiTheme="minorHAnsi" w:hAnsiTheme="minorHAnsi" w:cstheme="minorHAnsi"/>
          <w:sz w:val="22"/>
          <w:szCs w:val="22"/>
        </w:rPr>
        <w:t>informacyjnych i promocyjnych;</w:t>
      </w:r>
    </w:p>
    <w:p w14:paraId="1D9F69C8" w14:textId="3E7319C1" w:rsidR="00851FC3" w:rsidRDefault="00851FC3" w:rsidP="00890D7E">
      <w:pPr>
        <w:pStyle w:val="Akapitzlist"/>
        <w:numPr>
          <w:ilvl w:val="1"/>
          <w:numId w:val="7"/>
        </w:numPr>
        <w:spacing w:line="276" w:lineRule="auto"/>
        <w:ind w:left="567" w:hanging="425"/>
        <w:jc w:val="both"/>
        <w:rPr>
          <w:rFonts w:asciiTheme="minorHAnsi" w:hAnsiTheme="minorHAnsi" w:cstheme="minorHAnsi"/>
          <w:sz w:val="22"/>
          <w:szCs w:val="22"/>
        </w:rPr>
      </w:pPr>
      <w:r w:rsidRPr="00C64E31">
        <w:rPr>
          <w:rFonts w:asciiTheme="minorHAnsi" w:hAnsiTheme="minorHAnsi" w:cstheme="minorHAnsi"/>
          <w:sz w:val="22"/>
          <w:szCs w:val="22"/>
        </w:rPr>
        <w:t>prowadzenie i archiwizacja dokumentacji.</w:t>
      </w:r>
      <w:r w:rsidRPr="00C64E31" w:rsidDel="00675C2D">
        <w:rPr>
          <w:rFonts w:asciiTheme="minorHAnsi" w:hAnsiTheme="minorHAnsi" w:cstheme="minorHAnsi"/>
          <w:sz w:val="22"/>
          <w:szCs w:val="22"/>
        </w:rPr>
        <w:t xml:space="preserve"> </w:t>
      </w:r>
    </w:p>
    <w:p w14:paraId="60AFD914" w14:textId="6B8B7772" w:rsidR="004C54B6" w:rsidRDefault="004C54B6" w:rsidP="004C54B6">
      <w:pPr>
        <w:spacing w:line="276" w:lineRule="auto"/>
        <w:rPr>
          <w:rFonts w:asciiTheme="minorHAnsi" w:hAnsiTheme="minorHAnsi" w:cstheme="minorHAnsi"/>
          <w:sz w:val="22"/>
        </w:rPr>
      </w:pPr>
    </w:p>
    <w:p w14:paraId="607244C7" w14:textId="77777777" w:rsidR="004C54B6" w:rsidRPr="004C54B6" w:rsidRDefault="004C54B6" w:rsidP="004C54B6">
      <w:pPr>
        <w:spacing w:line="276" w:lineRule="auto"/>
        <w:rPr>
          <w:rFonts w:asciiTheme="minorHAnsi" w:hAnsiTheme="minorHAnsi" w:cstheme="minorHAnsi"/>
          <w:sz w:val="22"/>
        </w:rPr>
      </w:pPr>
    </w:p>
    <w:p w14:paraId="07A9E584" w14:textId="77777777" w:rsidR="00851FC3" w:rsidRPr="00C64E31" w:rsidRDefault="00851FC3" w:rsidP="00890D7E">
      <w:pPr>
        <w:spacing w:after="0" w:line="276" w:lineRule="auto"/>
        <w:ind w:left="284" w:hanging="284"/>
        <w:rPr>
          <w:rFonts w:asciiTheme="minorHAnsi" w:eastAsia="Times New Roman" w:hAnsiTheme="minorHAnsi" w:cstheme="minorHAnsi"/>
          <w:color w:val="auto"/>
          <w:sz w:val="22"/>
        </w:rPr>
      </w:pPr>
    </w:p>
    <w:p w14:paraId="01B45248" w14:textId="26FAAB37" w:rsidR="00424503" w:rsidRPr="00C64E31" w:rsidRDefault="00722896" w:rsidP="00890D7E">
      <w:pPr>
        <w:pStyle w:val="Nagwek3"/>
        <w:rPr>
          <w:rFonts w:asciiTheme="minorHAnsi" w:hAnsiTheme="minorHAnsi" w:cstheme="minorHAnsi"/>
          <w:bCs/>
        </w:rPr>
      </w:pPr>
      <w:bookmarkStart w:id="79" w:name="_Toc22726597"/>
      <w:r w:rsidRPr="00C64E31">
        <w:rPr>
          <w:rFonts w:asciiTheme="minorHAnsi" w:hAnsiTheme="minorHAnsi" w:cstheme="minorHAnsi"/>
        </w:rPr>
        <w:lastRenderedPageBreak/>
        <w:t xml:space="preserve">§ </w:t>
      </w:r>
      <w:r w:rsidR="00B70B23">
        <w:rPr>
          <w:rFonts w:asciiTheme="minorHAnsi" w:hAnsiTheme="minorHAnsi" w:cstheme="minorHAnsi"/>
        </w:rPr>
        <w:t>24</w:t>
      </w:r>
      <w:r w:rsidRPr="00C64E31">
        <w:rPr>
          <w:rFonts w:asciiTheme="minorHAnsi" w:hAnsiTheme="minorHAnsi" w:cstheme="minorHAnsi"/>
          <w:bCs/>
        </w:rPr>
        <w:t>. [</w:t>
      </w:r>
      <w:r w:rsidRPr="00C64E31">
        <w:rPr>
          <w:rFonts w:asciiTheme="minorHAnsi" w:hAnsiTheme="minorHAnsi" w:cstheme="minorHAnsi"/>
        </w:rPr>
        <w:t>Sekcja ds. programowych i jakości kształcenia]</w:t>
      </w:r>
      <w:bookmarkEnd w:id="79"/>
    </w:p>
    <w:p w14:paraId="502F85A4" w14:textId="02CCDB8D" w:rsidR="00AA3020" w:rsidRPr="00C64E31" w:rsidRDefault="00AA3020" w:rsidP="00890D7E">
      <w:pPr>
        <w:pStyle w:val="Akapitzlist"/>
        <w:numPr>
          <w:ilvl w:val="0"/>
          <w:numId w:val="2"/>
        </w:numPr>
        <w:spacing w:line="276" w:lineRule="auto"/>
        <w:ind w:left="284" w:hanging="284"/>
        <w:jc w:val="both"/>
        <w:rPr>
          <w:rFonts w:asciiTheme="minorHAnsi" w:hAnsiTheme="minorHAnsi" w:cstheme="minorHAnsi"/>
          <w:sz w:val="22"/>
          <w:szCs w:val="22"/>
        </w:rPr>
      </w:pPr>
      <w:r w:rsidRPr="00C64E31">
        <w:rPr>
          <w:rFonts w:asciiTheme="minorHAnsi" w:hAnsiTheme="minorHAnsi" w:cstheme="minorHAnsi"/>
          <w:sz w:val="22"/>
          <w:szCs w:val="22"/>
        </w:rPr>
        <w:t>W ramach Działu Nauczania wyodrębnia się Sekcję ds. programowych i jakości kształcenia.</w:t>
      </w:r>
    </w:p>
    <w:p w14:paraId="18E51B1E" w14:textId="65B79DD9" w:rsidR="00722896" w:rsidRPr="00C64E31" w:rsidRDefault="00722896" w:rsidP="00890D7E">
      <w:pPr>
        <w:pStyle w:val="Akapitzlist"/>
        <w:numPr>
          <w:ilvl w:val="0"/>
          <w:numId w:val="2"/>
        </w:numPr>
        <w:spacing w:line="276" w:lineRule="auto"/>
        <w:ind w:left="284" w:hanging="284"/>
        <w:jc w:val="both"/>
        <w:rPr>
          <w:rFonts w:asciiTheme="minorHAnsi" w:hAnsiTheme="minorHAnsi" w:cstheme="minorHAnsi"/>
          <w:sz w:val="22"/>
          <w:szCs w:val="22"/>
        </w:rPr>
      </w:pPr>
      <w:r w:rsidRPr="00C64E31">
        <w:rPr>
          <w:rFonts w:asciiTheme="minorHAnsi" w:hAnsiTheme="minorHAnsi" w:cstheme="minorHAnsi"/>
          <w:sz w:val="22"/>
          <w:szCs w:val="22"/>
        </w:rPr>
        <w:t xml:space="preserve">Do zadań </w:t>
      </w:r>
      <w:r w:rsidR="007A2713" w:rsidRPr="00C64E31">
        <w:rPr>
          <w:rFonts w:asciiTheme="minorHAnsi" w:hAnsiTheme="minorHAnsi" w:cstheme="minorHAnsi"/>
          <w:sz w:val="22"/>
          <w:szCs w:val="22"/>
        </w:rPr>
        <w:t>Sekcji ds. programowych i jakości kształcenia</w:t>
      </w:r>
      <w:r w:rsidRPr="00C64E31">
        <w:rPr>
          <w:rFonts w:asciiTheme="minorHAnsi" w:hAnsiTheme="minorHAnsi" w:cstheme="minorHAnsi"/>
          <w:sz w:val="22"/>
          <w:szCs w:val="22"/>
        </w:rPr>
        <w:t xml:space="preserve"> w szczególności należy:</w:t>
      </w:r>
    </w:p>
    <w:p w14:paraId="284E1708" w14:textId="5317163B" w:rsidR="00722896" w:rsidRPr="00C64E31" w:rsidRDefault="00722896" w:rsidP="00890D7E">
      <w:pPr>
        <w:pStyle w:val="Akapitzlist"/>
        <w:numPr>
          <w:ilvl w:val="1"/>
          <w:numId w:val="2"/>
        </w:numPr>
        <w:spacing w:line="276" w:lineRule="auto"/>
        <w:ind w:left="567" w:hanging="284"/>
        <w:jc w:val="both"/>
        <w:rPr>
          <w:rFonts w:asciiTheme="minorHAnsi" w:hAnsiTheme="minorHAnsi" w:cstheme="minorHAnsi"/>
          <w:sz w:val="22"/>
          <w:szCs w:val="22"/>
        </w:rPr>
      </w:pPr>
      <w:r w:rsidRPr="00C64E31">
        <w:rPr>
          <w:rFonts w:asciiTheme="minorHAnsi" w:hAnsiTheme="minorHAnsi" w:cstheme="minorHAnsi"/>
          <w:sz w:val="22"/>
          <w:szCs w:val="22"/>
        </w:rPr>
        <w:t>obsługa administracyjno-biurowa pełnomocnika Rektora ds.</w:t>
      </w:r>
      <w:r w:rsidR="000A4DAD" w:rsidRPr="00C64E31">
        <w:rPr>
          <w:rFonts w:asciiTheme="minorHAnsi" w:hAnsiTheme="minorHAnsi" w:cstheme="minorHAnsi"/>
          <w:sz w:val="22"/>
          <w:szCs w:val="22"/>
        </w:rPr>
        <w:t xml:space="preserve"> </w:t>
      </w:r>
      <w:r w:rsidR="00C64E31" w:rsidRPr="00C64E31">
        <w:rPr>
          <w:rFonts w:asciiTheme="minorHAnsi" w:hAnsiTheme="minorHAnsi" w:cstheme="minorHAnsi"/>
          <w:sz w:val="22"/>
          <w:szCs w:val="22"/>
        </w:rPr>
        <w:t xml:space="preserve">nauki i </w:t>
      </w:r>
      <w:r w:rsidR="000A4DAD" w:rsidRPr="00C64E31">
        <w:rPr>
          <w:rFonts w:asciiTheme="minorHAnsi" w:hAnsiTheme="minorHAnsi" w:cstheme="minorHAnsi"/>
          <w:sz w:val="22"/>
          <w:szCs w:val="22"/>
        </w:rPr>
        <w:t>jakości</w:t>
      </w:r>
      <w:r w:rsidRPr="00C64E31">
        <w:rPr>
          <w:rFonts w:asciiTheme="minorHAnsi" w:hAnsiTheme="minorHAnsi" w:cstheme="minorHAnsi"/>
          <w:sz w:val="22"/>
          <w:szCs w:val="22"/>
        </w:rPr>
        <w:t xml:space="preserve"> kształcenia w ramach Uczelnianego Systemu Zapewnienia Jakości Kształcenia w ASP;</w:t>
      </w:r>
    </w:p>
    <w:p w14:paraId="56D64C2C" w14:textId="48FB3F3E" w:rsidR="00722896" w:rsidRPr="00C64E31" w:rsidRDefault="00722896" w:rsidP="00890D7E">
      <w:pPr>
        <w:pStyle w:val="Akapitzlist"/>
        <w:numPr>
          <w:ilvl w:val="1"/>
          <w:numId w:val="2"/>
        </w:numPr>
        <w:spacing w:line="276" w:lineRule="auto"/>
        <w:ind w:left="567" w:hanging="284"/>
        <w:jc w:val="both"/>
        <w:rPr>
          <w:rFonts w:asciiTheme="minorHAnsi" w:hAnsiTheme="minorHAnsi" w:cstheme="minorHAnsi"/>
          <w:sz w:val="22"/>
          <w:szCs w:val="22"/>
        </w:rPr>
      </w:pPr>
      <w:r w:rsidRPr="00C64E31">
        <w:rPr>
          <w:rFonts w:asciiTheme="minorHAnsi" w:hAnsiTheme="minorHAnsi" w:cstheme="minorHAnsi"/>
          <w:sz w:val="22"/>
          <w:szCs w:val="22"/>
        </w:rPr>
        <w:t xml:space="preserve">wspomaganie podejmowanych przez pełnomocnika Rektora ds. </w:t>
      </w:r>
      <w:r w:rsidR="00C64E31" w:rsidRPr="00C64E31">
        <w:rPr>
          <w:rFonts w:asciiTheme="minorHAnsi" w:hAnsiTheme="minorHAnsi" w:cstheme="minorHAnsi"/>
          <w:sz w:val="22"/>
          <w:szCs w:val="22"/>
        </w:rPr>
        <w:t xml:space="preserve">nauki i jakości </w:t>
      </w:r>
      <w:r w:rsidRPr="00C64E31">
        <w:rPr>
          <w:rFonts w:asciiTheme="minorHAnsi" w:hAnsiTheme="minorHAnsi" w:cstheme="minorHAnsi"/>
          <w:sz w:val="22"/>
          <w:szCs w:val="22"/>
        </w:rPr>
        <w:t>kształcenia działań o</w:t>
      </w:r>
      <w:r w:rsidR="00AA3020" w:rsidRPr="00C64E31">
        <w:rPr>
          <w:rFonts w:asciiTheme="minorHAnsi" w:hAnsiTheme="minorHAnsi" w:cstheme="minorHAnsi"/>
          <w:sz w:val="22"/>
          <w:szCs w:val="22"/>
        </w:rPr>
        <w:t xml:space="preserve"> </w:t>
      </w:r>
      <w:r w:rsidRPr="00C64E31">
        <w:rPr>
          <w:rFonts w:asciiTheme="minorHAnsi" w:hAnsiTheme="minorHAnsi" w:cstheme="minorHAnsi"/>
          <w:sz w:val="22"/>
          <w:szCs w:val="22"/>
        </w:rPr>
        <w:t>charakterze koncepcyjnym i organizacyjnym oraz koordynacja przedsięwzięć zmierzających do zapewnienia i podnoszenia jakości studiów na ASP;</w:t>
      </w:r>
    </w:p>
    <w:p w14:paraId="76350BA6" w14:textId="69B61991" w:rsidR="00722896" w:rsidRPr="00C64E31" w:rsidRDefault="00722896" w:rsidP="00890D7E">
      <w:pPr>
        <w:pStyle w:val="Akapitzlist"/>
        <w:numPr>
          <w:ilvl w:val="1"/>
          <w:numId w:val="2"/>
        </w:numPr>
        <w:spacing w:line="276" w:lineRule="auto"/>
        <w:ind w:left="567" w:hanging="284"/>
        <w:jc w:val="both"/>
        <w:rPr>
          <w:rFonts w:asciiTheme="minorHAnsi" w:hAnsiTheme="minorHAnsi" w:cstheme="minorHAnsi"/>
          <w:sz w:val="22"/>
          <w:szCs w:val="22"/>
        </w:rPr>
      </w:pPr>
      <w:r w:rsidRPr="00C64E31">
        <w:rPr>
          <w:rFonts w:asciiTheme="minorHAnsi" w:hAnsiTheme="minorHAnsi" w:cstheme="minorHAnsi"/>
          <w:sz w:val="22"/>
          <w:szCs w:val="22"/>
        </w:rPr>
        <w:t>dbanie o spójną politykę informacyjną dotyczącą zagadnień jakości kształcenia w</w:t>
      </w:r>
      <w:r w:rsidR="00AA3020" w:rsidRPr="00C64E31">
        <w:rPr>
          <w:rFonts w:asciiTheme="minorHAnsi" w:hAnsiTheme="minorHAnsi" w:cstheme="minorHAnsi"/>
          <w:sz w:val="22"/>
          <w:szCs w:val="22"/>
        </w:rPr>
        <w:t xml:space="preserve"> </w:t>
      </w:r>
      <w:r w:rsidRPr="00C64E31">
        <w:rPr>
          <w:rFonts w:asciiTheme="minorHAnsi" w:hAnsiTheme="minorHAnsi" w:cstheme="minorHAnsi"/>
          <w:sz w:val="22"/>
          <w:szCs w:val="22"/>
        </w:rPr>
        <w:t>ASP;</w:t>
      </w:r>
    </w:p>
    <w:p w14:paraId="6C0CCD13" w14:textId="09FFCD09" w:rsidR="00722896" w:rsidRPr="00C64E31" w:rsidRDefault="00722896" w:rsidP="00890D7E">
      <w:pPr>
        <w:pStyle w:val="Akapitzlist"/>
        <w:numPr>
          <w:ilvl w:val="1"/>
          <w:numId w:val="2"/>
        </w:numPr>
        <w:spacing w:line="276" w:lineRule="auto"/>
        <w:ind w:left="567" w:hanging="284"/>
        <w:jc w:val="both"/>
        <w:rPr>
          <w:rFonts w:asciiTheme="minorHAnsi" w:hAnsiTheme="minorHAnsi" w:cstheme="minorHAnsi"/>
          <w:sz w:val="22"/>
          <w:szCs w:val="22"/>
        </w:rPr>
      </w:pPr>
      <w:r w:rsidRPr="00C64E31">
        <w:rPr>
          <w:rFonts w:asciiTheme="minorHAnsi" w:hAnsiTheme="minorHAnsi" w:cstheme="minorHAnsi"/>
          <w:sz w:val="22"/>
          <w:szCs w:val="22"/>
        </w:rPr>
        <w:t>opracowywanie projektów określających cele oraz strategię zapewnienia i</w:t>
      </w:r>
      <w:r w:rsidR="00AA3020" w:rsidRPr="00C64E31">
        <w:rPr>
          <w:rFonts w:asciiTheme="minorHAnsi" w:hAnsiTheme="minorHAnsi" w:cstheme="minorHAnsi"/>
          <w:sz w:val="22"/>
          <w:szCs w:val="22"/>
        </w:rPr>
        <w:t xml:space="preserve"> </w:t>
      </w:r>
      <w:r w:rsidRPr="00C64E31">
        <w:rPr>
          <w:rFonts w:asciiTheme="minorHAnsi" w:hAnsiTheme="minorHAnsi" w:cstheme="minorHAnsi"/>
          <w:sz w:val="22"/>
          <w:szCs w:val="22"/>
        </w:rPr>
        <w:t>doskonalenia jakości kształcenia w ASP, a także projektów procedur służących zapewnieniu jakości kształcenia;</w:t>
      </w:r>
    </w:p>
    <w:p w14:paraId="42242FCA" w14:textId="3F6F4C77" w:rsidR="00722896" w:rsidRPr="00C64E31" w:rsidRDefault="00722896" w:rsidP="00890D7E">
      <w:pPr>
        <w:pStyle w:val="Akapitzlist"/>
        <w:numPr>
          <w:ilvl w:val="1"/>
          <w:numId w:val="2"/>
        </w:numPr>
        <w:spacing w:line="276" w:lineRule="auto"/>
        <w:ind w:left="567" w:hanging="284"/>
        <w:jc w:val="both"/>
        <w:rPr>
          <w:rFonts w:asciiTheme="minorHAnsi" w:hAnsiTheme="minorHAnsi" w:cstheme="minorHAnsi"/>
          <w:sz w:val="22"/>
          <w:szCs w:val="22"/>
        </w:rPr>
      </w:pPr>
      <w:r w:rsidRPr="00C64E31">
        <w:rPr>
          <w:rFonts w:asciiTheme="minorHAnsi" w:hAnsiTheme="minorHAnsi" w:cstheme="minorHAnsi"/>
          <w:sz w:val="22"/>
          <w:szCs w:val="22"/>
        </w:rPr>
        <w:t>opracowywanie projektów ankiet i procedur w zakresie wyrażania przez studentów i</w:t>
      </w:r>
      <w:r w:rsidR="00DF74AA" w:rsidRPr="00C64E31">
        <w:rPr>
          <w:rFonts w:asciiTheme="minorHAnsi" w:hAnsiTheme="minorHAnsi" w:cstheme="minorHAnsi"/>
          <w:sz w:val="22"/>
          <w:szCs w:val="22"/>
        </w:rPr>
        <w:t> </w:t>
      </w:r>
      <w:r w:rsidRPr="00C64E31">
        <w:rPr>
          <w:rFonts w:asciiTheme="minorHAnsi" w:hAnsiTheme="minorHAnsi" w:cstheme="minorHAnsi"/>
          <w:sz w:val="22"/>
          <w:szCs w:val="22"/>
        </w:rPr>
        <w:t>doktorantów ASP opinii na temat jakości kształcenia i obsługi procesu dydaktycznego na Uczelni i poszczególnych jednostkach organizacyjnych;</w:t>
      </w:r>
    </w:p>
    <w:p w14:paraId="014A22CA" w14:textId="35698153" w:rsidR="00722896" w:rsidRPr="00A4762C" w:rsidRDefault="00722896" w:rsidP="00890D7E">
      <w:pPr>
        <w:pStyle w:val="Akapitzlist"/>
        <w:numPr>
          <w:ilvl w:val="1"/>
          <w:numId w:val="2"/>
        </w:numPr>
        <w:spacing w:line="276" w:lineRule="auto"/>
        <w:ind w:left="567" w:hanging="284"/>
        <w:jc w:val="both"/>
        <w:rPr>
          <w:rFonts w:asciiTheme="minorHAnsi" w:hAnsiTheme="minorHAnsi" w:cstheme="minorHAnsi"/>
          <w:sz w:val="22"/>
          <w:szCs w:val="22"/>
        </w:rPr>
      </w:pPr>
      <w:r w:rsidRPr="00C64E31">
        <w:rPr>
          <w:rFonts w:asciiTheme="minorHAnsi" w:hAnsiTheme="minorHAnsi" w:cstheme="minorHAnsi"/>
          <w:sz w:val="22"/>
          <w:szCs w:val="22"/>
        </w:rPr>
        <w:t>współpraca w zakresie akredytacji kierunków studiów i procesów kształcenia z</w:t>
      </w:r>
      <w:r w:rsidR="00AA3020" w:rsidRPr="00C64E31">
        <w:rPr>
          <w:rFonts w:asciiTheme="minorHAnsi" w:hAnsiTheme="minorHAnsi" w:cstheme="minorHAnsi"/>
          <w:sz w:val="22"/>
          <w:szCs w:val="22"/>
        </w:rPr>
        <w:t xml:space="preserve"> </w:t>
      </w:r>
      <w:r w:rsidRPr="00C64E31">
        <w:rPr>
          <w:rFonts w:asciiTheme="minorHAnsi" w:hAnsiTheme="minorHAnsi" w:cstheme="minorHAnsi"/>
          <w:sz w:val="22"/>
          <w:szCs w:val="22"/>
        </w:rPr>
        <w:t>instytucjami</w:t>
      </w:r>
      <w:r w:rsidRPr="00A4762C">
        <w:rPr>
          <w:rFonts w:asciiTheme="minorHAnsi" w:hAnsiTheme="minorHAnsi" w:cstheme="minorHAnsi"/>
          <w:sz w:val="22"/>
          <w:szCs w:val="22"/>
        </w:rPr>
        <w:t xml:space="preserve"> zewnętrznymi, prorektorem ds. studenckich oraz wszystkimi jednostkami organizacyjnymi Uczelni realizującymi zadania dydaktyczne;</w:t>
      </w:r>
    </w:p>
    <w:p w14:paraId="14256106" w14:textId="2B9329B1" w:rsidR="00722896" w:rsidRPr="00A4762C" w:rsidRDefault="00722896" w:rsidP="00890D7E">
      <w:pPr>
        <w:pStyle w:val="Akapitzlist"/>
        <w:numPr>
          <w:ilvl w:val="1"/>
          <w:numId w:val="2"/>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gromadzenie, przechowywanie i stosowne udostępnianie dokumentacji związanej z</w:t>
      </w:r>
      <w:r w:rsidR="00AA3020">
        <w:rPr>
          <w:rFonts w:asciiTheme="minorHAnsi" w:hAnsiTheme="minorHAnsi" w:cstheme="minorHAnsi"/>
          <w:sz w:val="22"/>
          <w:szCs w:val="22"/>
        </w:rPr>
        <w:t xml:space="preserve"> </w:t>
      </w:r>
      <w:r w:rsidRPr="00A4762C">
        <w:rPr>
          <w:rFonts w:asciiTheme="minorHAnsi" w:hAnsiTheme="minorHAnsi" w:cstheme="minorHAnsi"/>
          <w:sz w:val="22"/>
          <w:szCs w:val="22"/>
        </w:rPr>
        <w:t>badaniem jakości kształcenia oraz dokumentacji związanej z akredytacją.</w:t>
      </w:r>
    </w:p>
    <w:p w14:paraId="6FD32F3D" w14:textId="77777777" w:rsidR="00424503" w:rsidRPr="00A4762C" w:rsidRDefault="00424503" w:rsidP="00C64E31">
      <w:pPr>
        <w:pStyle w:val="Nagwek3"/>
        <w:ind w:left="0" w:firstLine="0"/>
        <w:jc w:val="both"/>
        <w:rPr>
          <w:rFonts w:asciiTheme="minorHAnsi" w:hAnsiTheme="minorHAnsi" w:cstheme="minorHAnsi"/>
        </w:rPr>
      </w:pPr>
    </w:p>
    <w:p w14:paraId="16BE5CD5" w14:textId="24DB3E56" w:rsidR="00C479E7" w:rsidRPr="000A4DAD" w:rsidRDefault="0009530D" w:rsidP="00890D7E">
      <w:pPr>
        <w:pStyle w:val="Nagwek3"/>
        <w:rPr>
          <w:rFonts w:asciiTheme="minorHAnsi" w:hAnsiTheme="minorHAnsi" w:cstheme="minorHAnsi"/>
        </w:rPr>
      </w:pPr>
      <w:bookmarkStart w:id="80" w:name="_Toc22726598"/>
      <w:r w:rsidRPr="000A4DAD">
        <w:rPr>
          <w:rFonts w:asciiTheme="minorHAnsi" w:hAnsiTheme="minorHAnsi" w:cstheme="minorHAnsi"/>
        </w:rPr>
        <w:t>§</w:t>
      </w:r>
      <w:r w:rsidR="00B70B23">
        <w:rPr>
          <w:rFonts w:asciiTheme="minorHAnsi" w:hAnsiTheme="minorHAnsi" w:cstheme="minorHAnsi"/>
        </w:rPr>
        <w:t xml:space="preserve"> 25</w:t>
      </w:r>
      <w:r w:rsidR="0081357A">
        <w:rPr>
          <w:rFonts w:asciiTheme="minorHAnsi" w:hAnsiTheme="minorHAnsi" w:cstheme="minorHAnsi"/>
        </w:rPr>
        <w:t>.</w:t>
      </w:r>
      <w:r w:rsidR="00AD1811" w:rsidRPr="000A4DAD">
        <w:rPr>
          <w:rFonts w:asciiTheme="minorHAnsi" w:hAnsiTheme="minorHAnsi" w:cstheme="minorHAnsi"/>
        </w:rPr>
        <w:t xml:space="preserve"> [</w:t>
      </w:r>
      <w:r w:rsidR="005B6B07" w:rsidRPr="000A4DAD">
        <w:rPr>
          <w:rFonts w:asciiTheme="minorHAnsi" w:hAnsiTheme="minorHAnsi" w:cstheme="minorHAnsi"/>
        </w:rPr>
        <w:t>Dział Prawny</w:t>
      </w:r>
      <w:r w:rsidR="00AD1811" w:rsidRPr="000A4DAD">
        <w:rPr>
          <w:rFonts w:asciiTheme="minorHAnsi" w:hAnsiTheme="minorHAnsi" w:cstheme="minorHAnsi"/>
        </w:rPr>
        <w:t>]</w:t>
      </w:r>
      <w:bookmarkEnd w:id="80"/>
    </w:p>
    <w:p w14:paraId="1FFC186B" w14:textId="77777777" w:rsidR="0009530D" w:rsidRPr="000A4DAD" w:rsidRDefault="0009530D" w:rsidP="00890D7E">
      <w:pPr>
        <w:pStyle w:val="Akapitzlist"/>
        <w:numPr>
          <w:ilvl w:val="0"/>
          <w:numId w:val="10"/>
        </w:numPr>
        <w:spacing w:line="276" w:lineRule="auto"/>
        <w:ind w:left="284" w:hanging="284"/>
        <w:jc w:val="both"/>
        <w:rPr>
          <w:rFonts w:asciiTheme="minorHAnsi" w:hAnsiTheme="minorHAnsi" w:cstheme="minorHAnsi"/>
          <w:sz w:val="22"/>
          <w:szCs w:val="22"/>
        </w:rPr>
      </w:pPr>
      <w:r w:rsidRPr="000A4DAD">
        <w:rPr>
          <w:rFonts w:asciiTheme="minorHAnsi" w:hAnsiTheme="minorHAnsi" w:cstheme="minorHAnsi"/>
          <w:sz w:val="22"/>
          <w:szCs w:val="22"/>
        </w:rPr>
        <w:t>Dział Prawny jest jednostką odpowiedzialną za obsługę prawną ASP.</w:t>
      </w:r>
    </w:p>
    <w:p w14:paraId="25418DD3" w14:textId="721D045F" w:rsidR="0009530D" w:rsidRPr="000A4DAD" w:rsidRDefault="0009530D" w:rsidP="00890D7E">
      <w:pPr>
        <w:pStyle w:val="Akapitzlist"/>
        <w:numPr>
          <w:ilvl w:val="0"/>
          <w:numId w:val="10"/>
        </w:numPr>
        <w:spacing w:line="276" w:lineRule="auto"/>
        <w:ind w:left="284" w:hanging="284"/>
        <w:jc w:val="both"/>
        <w:rPr>
          <w:rFonts w:asciiTheme="minorHAnsi" w:hAnsiTheme="minorHAnsi" w:cstheme="minorHAnsi"/>
          <w:sz w:val="22"/>
          <w:szCs w:val="22"/>
        </w:rPr>
      </w:pPr>
      <w:r w:rsidRPr="000A4DAD">
        <w:rPr>
          <w:rFonts w:asciiTheme="minorHAnsi" w:hAnsiTheme="minorHAnsi" w:cstheme="minorHAnsi"/>
          <w:sz w:val="22"/>
          <w:szCs w:val="22"/>
        </w:rPr>
        <w:t>Do zadań Działu</w:t>
      </w:r>
      <w:r w:rsidR="00DF74AA" w:rsidRPr="000A4DAD">
        <w:rPr>
          <w:rFonts w:asciiTheme="minorHAnsi" w:hAnsiTheme="minorHAnsi" w:cstheme="minorHAnsi"/>
          <w:sz w:val="22"/>
          <w:szCs w:val="22"/>
        </w:rPr>
        <w:t xml:space="preserve"> Prawnego</w:t>
      </w:r>
      <w:r w:rsidRPr="000A4DAD">
        <w:rPr>
          <w:rFonts w:asciiTheme="minorHAnsi" w:hAnsiTheme="minorHAnsi" w:cstheme="minorHAnsi"/>
          <w:sz w:val="22"/>
          <w:szCs w:val="22"/>
        </w:rPr>
        <w:t xml:space="preserve"> w szczególności należy:</w:t>
      </w:r>
    </w:p>
    <w:p w14:paraId="30908E0C" w14:textId="5C89AEA5" w:rsidR="00DF74AA" w:rsidRPr="00DF74AA" w:rsidRDefault="00DF74AA" w:rsidP="00974C18">
      <w:pPr>
        <w:pStyle w:val="Akapitzlist"/>
        <w:numPr>
          <w:ilvl w:val="0"/>
          <w:numId w:val="214"/>
        </w:numPr>
        <w:spacing w:line="276" w:lineRule="auto"/>
        <w:ind w:left="567" w:hanging="283"/>
        <w:jc w:val="both"/>
        <w:rPr>
          <w:rFonts w:asciiTheme="minorHAnsi" w:hAnsiTheme="minorHAnsi" w:cstheme="minorHAnsi"/>
          <w:sz w:val="22"/>
        </w:rPr>
      </w:pPr>
      <w:r w:rsidRPr="000A4DAD">
        <w:rPr>
          <w:rFonts w:asciiTheme="minorHAnsi" w:hAnsiTheme="minorHAnsi" w:cstheme="minorHAnsi"/>
          <w:sz w:val="22"/>
        </w:rPr>
        <w:t>świadczenie pomocy prawnej</w:t>
      </w:r>
      <w:r w:rsidRPr="00DF74AA">
        <w:rPr>
          <w:rFonts w:asciiTheme="minorHAnsi" w:hAnsiTheme="minorHAnsi" w:cstheme="minorHAnsi"/>
          <w:sz w:val="22"/>
        </w:rPr>
        <w:t xml:space="preserve"> </w:t>
      </w:r>
      <w:r w:rsidR="00120101">
        <w:rPr>
          <w:rFonts w:asciiTheme="minorHAnsi" w:hAnsiTheme="minorHAnsi" w:cstheme="minorHAnsi"/>
          <w:sz w:val="22"/>
        </w:rPr>
        <w:t>organom</w:t>
      </w:r>
      <w:r w:rsidRPr="00DF74AA">
        <w:rPr>
          <w:rFonts w:asciiTheme="minorHAnsi" w:hAnsiTheme="minorHAnsi" w:cstheme="minorHAnsi"/>
          <w:sz w:val="22"/>
        </w:rPr>
        <w:t xml:space="preserve"> ASP</w:t>
      </w:r>
      <w:r w:rsidR="00120101">
        <w:rPr>
          <w:rFonts w:asciiTheme="minorHAnsi" w:hAnsiTheme="minorHAnsi" w:cstheme="minorHAnsi"/>
          <w:sz w:val="22"/>
        </w:rPr>
        <w:t xml:space="preserve"> oraz osobom pełniącym funkcje kierownicze w ASP</w:t>
      </w:r>
      <w:r w:rsidRPr="00DF74AA">
        <w:rPr>
          <w:rFonts w:asciiTheme="minorHAnsi" w:hAnsiTheme="minorHAnsi" w:cstheme="minorHAnsi"/>
          <w:sz w:val="22"/>
        </w:rPr>
        <w:t>, w szczególności udzielanie porad i konsultacji prawnych, sporządzanie opinii prawnych na wniosek władz Uczelni, w sprawach związanych z</w:t>
      </w:r>
      <w:r>
        <w:rPr>
          <w:rFonts w:asciiTheme="minorHAnsi" w:hAnsiTheme="minorHAnsi" w:cstheme="minorHAnsi"/>
          <w:sz w:val="22"/>
        </w:rPr>
        <w:t> </w:t>
      </w:r>
      <w:r w:rsidRPr="00DF74AA">
        <w:rPr>
          <w:rFonts w:asciiTheme="minorHAnsi" w:hAnsiTheme="minorHAnsi" w:cstheme="minorHAnsi"/>
          <w:sz w:val="22"/>
        </w:rPr>
        <w:t>działalnością Uczelni</w:t>
      </w:r>
      <w:r>
        <w:rPr>
          <w:rFonts w:asciiTheme="minorHAnsi" w:hAnsiTheme="minorHAnsi" w:cstheme="minorHAnsi"/>
          <w:sz w:val="22"/>
        </w:rPr>
        <w:t>;</w:t>
      </w:r>
    </w:p>
    <w:p w14:paraId="34A62293" w14:textId="339DAAC9" w:rsidR="00DF74AA" w:rsidRPr="00DF74AA" w:rsidRDefault="00DF74AA" w:rsidP="00974C18">
      <w:pPr>
        <w:pStyle w:val="Akapitzlist"/>
        <w:numPr>
          <w:ilvl w:val="0"/>
          <w:numId w:val="214"/>
        </w:numPr>
        <w:spacing w:line="276" w:lineRule="auto"/>
        <w:ind w:left="567" w:hanging="283"/>
        <w:jc w:val="both"/>
        <w:rPr>
          <w:rFonts w:asciiTheme="minorHAnsi" w:hAnsiTheme="minorHAnsi" w:cstheme="minorHAnsi"/>
          <w:sz w:val="22"/>
        </w:rPr>
      </w:pPr>
      <w:r w:rsidRPr="00DF74AA">
        <w:rPr>
          <w:rFonts w:asciiTheme="minorHAnsi" w:hAnsiTheme="minorHAnsi" w:cstheme="minorHAnsi"/>
          <w:sz w:val="22"/>
        </w:rPr>
        <w:t>opiniowanie pod względem zgodności z obowiązującymi przepisami prawa umów, porozumień zawieranych przez ASP oraz zarządzeń, statutów, regulaminów i instrukcji o charakterze normatywnym, przygotowanych przez merytorycznie odpowiedzialne jednostki</w:t>
      </w:r>
      <w:r>
        <w:rPr>
          <w:rFonts w:asciiTheme="minorHAnsi" w:hAnsiTheme="minorHAnsi" w:cstheme="minorHAnsi"/>
          <w:sz w:val="22"/>
        </w:rPr>
        <w:t>;</w:t>
      </w:r>
    </w:p>
    <w:p w14:paraId="64892E6D" w14:textId="77777777" w:rsidR="00DF74AA" w:rsidRPr="00DF74AA" w:rsidRDefault="00DF74AA" w:rsidP="00974C18">
      <w:pPr>
        <w:pStyle w:val="Akapitzlist"/>
        <w:numPr>
          <w:ilvl w:val="0"/>
          <w:numId w:val="214"/>
        </w:numPr>
        <w:spacing w:line="276" w:lineRule="auto"/>
        <w:ind w:left="567" w:hanging="283"/>
        <w:jc w:val="both"/>
        <w:rPr>
          <w:rFonts w:asciiTheme="minorHAnsi" w:hAnsiTheme="minorHAnsi" w:cstheme="minorHAnsi"/>
          <w:sz w:val="22"/>
        </w:rPr>
      </w:pPr>
      <w:r w:rsidRPr="00DF74AA">
        <w:rPr>
          <w:rFonts w:asciiTheme="minorHAnsi" w:hAnsiTheme="minorHAnsi" w:cstheme="minorHAnsi"/>
          <w:sz w:val="22"/>
        </w:rPr>
        <w:t>opracowywanie wzorów umów cywilnoprawnych zawieranych przez ASP oraz opiniowanie projektów i wzorów decyzji administracyjnych;</w:t>
      </w:r>
    </w:p>
    <w:p w14:paraId="7DC7014E" w14:textId="48C363E3" w:rsidR="00DF74AA" w:rsidRPr="00DF74AA" w:rsidRDefault="00DF74AA" w:rsidP="00974C18">
      <w:pPr>
        <w:pStyle w:val="Akapitzlist"/>
        <w:numPr>
          <w:ilvl w:val="0"/>
          <w:numId w:val="214"/>
        </w:numPr>
        <w:spacing w:line="276" w:lineRule="auto"/>
        <w:ind w:left="567" w:hanging="283"/>
        <w:jc w:val="both"/>
        <w:rPr>
          <w:rFonts w:asciiTheme="minorHAnsi" w:hAnsiTheme="minorHAnsi" w:cstheme="minorHAnsi"/>
          <w:sz w:val="22"/>
        </w:rPr>
      </w:pPr>
      <w:r w:rsidRPr="00DF74AA">
        <w:rPr>
          <w:rFonts w:asciiTheme="minorHAnsi" w:hAnsiTheme="minorHAnsi" w:cstheme="minorHAnsi"/>
          <w:sz w:val="22"/>
        </w:rPr>
        <w:t>zastępowanie</w:t>
      </w:r>
      <w:r>
        <w:rPr>
          <w:rFonts w:asciiTheme="minorHAnsi" w:hAnsiTheme="minorHAnsi" w:cstheme="minorHAnsi"/>
          <w:sz w:val="22"/>
        </w:rPr>
        <w:t xml:space="preserve"> </w:t>
      </w:r>
      <w:r w:rsidRPr="00DF74AA">
        <w:rPr>
          <w:rFonts w:asciiTheme="minorHAnsi" w:hAnsiTheme="minorHAnsi" w:cstheme="minorHAnsi"/>
          <w:sz w:val="22"/>
        </w:rPr>
        <w:t>ASP przed sądami powszechnymi, sądami administracyjnymi i innymi organami wymiaru sprawiedliwości oraz w postępowaniach: administracyjnych, egzekucyjnych, arbitrażowych, polubownych w zakresie udzielonego pełnomocnictwa</w:t>
      </w:r>
      <w:r>
        <w:rPr>
          <w:rFonts w:asciiTheme="minorHAnsi" w:hAnsiTheme="minorHAnsi" w:cstheme="minorHAnsi"/>
          <w:sz w:val="22"/>
        </w:rPr>
        <w:t>;</w:t>
      </w:r>
      <w:r w:rsidRPr="00DF74AA">
        <w:rPr>
          <w:rFonts w:asciiTheme="minorHAnsi" w:hAnsiTheme="minorHAnsi" w:cstheme="minorHAnsi"/>
          <w:sz w:val="22"/>
        </w:rPr>
        <w:t xml:space="preserve"> </w:t>
      </w:r>
    </w:p>
    <w:p w14:paraId="568A1B40" w14:textId="0ADBDDB3" w:rsidR="00DF74AA" w:rsidRPr="00DF74AA" w:rsidRDefault="00DF74AA" w:rsidP="00974C18">
      <w:pPr>
        <w:pStyle w:val="Akapitzlist"/>
        <w:numPr>
          <w:ilvl w:val="0"/>
          <w:numId w:val="214"/>
        </w:numPr>
        <w:spacing w:line="276" w:lineRule="auto"/>
        <w:ind w:left="567" w:hanging="283"/>
        <w:jc w:val="both"/>
        <w:rPr>
          <w:rFonts w:asciiTheme="minorHAnsi" w:hAnsiTheme="minorHAnsi" w:cstheme="minorHAnsi"/>
          <w:sz w:val="22"/>
        </w:rPr>
      </w:pPr>
      <w:r w:rsidRPr="00DF74AA">
        <w:rPr>
          <w:rFonts w:asciiTheme="minorHAnsi" w:hAnsiTheme="minorHAnsi" w:cstheme="minorHAnsi"/>
          <w:sz w:val="22"/>
        </w:rPr>
        <w:t>zabezpieczenie roszczeń ASP w Warszawie w stosunku do dłużników poprzez występowanie na drogę postępowania sądowego w oparciu o wnioski, materiały i dokumenty przedłożone przez właściwe rzeczowo jednostki organizacyjne Akademii</w:t>
      </w:r>
      <w:r>
        <w:rPr>
          <w:rFonts w:asciiTheme="minorHAnsi" w:hAnsiTheme="minorHAnsi" w:cstheme="minorHAnsi"/>
          <w:sz w:val="22"/>
        </w:rPr>
        <w:t>;</w:t>
      </w:r>
    </w:p>
    <w:p w14:paraId="0B44414B" w14:textId="47382FC7" w:rsidR="00DF74AA" w:rsidRPr="00DF74AA" w:rsidRDefault="00DF74AA" w:rsidP="00974C18">
      <w:pPr>
        <w:pStyle w:val="Akapitzlist"/>
        <w:numPr>
          <w:ilvl w:val="0"/>
          <w:numId w:val="214"/>
        </w:numPr>
        <w:spacing w:line="276" w:lineRule="auto"/>
        <w:ind w:left="567" w:hanging="283"/>
        <w:jc w:val="both"/>
        <w:rPr>
          <w:rFonts w:asciiTheme="minorHAnsi" w:hAnsiTheme="minorHAnsi" w:cstheme="minorHAnsi"/>
          <w:sz w:val="22"/>
        </w:rPr>
      </w:pPr>
      <w:r w:rsidRPr="00DF74AA">
        <w:rPr>
          <w:rFonts w:asciiTheme="minorHAnsi" w:hAnsiTheme="minorHAnsi" w:cstheme="minorHAnsi"/>
          <w:sz w:val="22"/>
        </w:rPr>
        <w:t xml:space="preserve">monitorowanie zmian w ustawodawstwie dotyczącym działalności ASP oraz </w:t>
      </w:r>
      <w:r>
        <w:rPr>
          <w:rFonts w:asciiTheme="minorHAnsi" w:hAnsiTheme="minorHAnsi" w:cstheme="minorHAnsi"/>
          <w:sz w:val="22"/>
        </w:rPr>
        <w:t xml:space="preserve">informowanie </w:t>
      </w:r>
      <w:r w:rsidRPr="00DF74AA">
        <w:rPr>
          <w:rFonts w:asciiTheme="minorHAnsi" w:hAnsiTheme="minorHAnsi" w:cstheme="minorHAnsi"/>
          <w:sz w:val="22"/>
        </w:rPr>
        <w:t>o</w:t>
      </w:r>
      <w:r>
        <w:rPr>
          <w:rFonts w:asciiTheme="minorHAnsi" w:hAnsiTheme="minorHAnsi" w:cstheme="minorHAnsi"/>
          <w:sz w:val="22"/>
        </w:rPr>
        <w:t> </w:t>
      </w:r>
      <w:r w:rsidRPr="00DF74AA">
        <w:rPr>
          <w:rFonts w:asciiTheme="minorHAnsi" w:hAnsiTheme="minorHAnsi" w:cstheme="minorHAnsi"/>
          <w:sz w:val="22"/>
        </w:rPr>
        <w:t>uchybieniach w zakresie przestrzegania prawa</w:t>
      </w:r>
      <w:r>
        <w:rPr>
          <w:rFonts w:asciiTheme="minorHAnsi" w:hAnsiTheme="minorHAnsi" w:cstheme="minorHAnsi"/>
          <w:sz w:val="22"/>
        </w:rPr>
        <w:t>;</w:t>
      </w:r>
    </w:p>
    <w:p w14:paraId="548981F5" w14:textId="3B3E9B2A" w:rsidR="00DF74AA" w:rsidRPr="00DF74AA" w:rsidRDefault="00DF74AA" w:rsidP="00974C18">
      <w:pPr>
        <w:pStyle w:val="Akapitzlist"/>
        <w:numPr>
          <w:ilvl w:val="0"/>
          <w:numId w:val="214"/>
        </w:numPr>
        <w:spacing w:line="276" w:lineRule="auto"/>
        <w:ind w:left="567" w:hanging="283"/>
        <w:jc w:val="both"/>
        <w:rPr>
          <w:rFonts w:asciiTheme="minorHAnsi" w:hAnsiTheme="minorHAnsi" w:cstheme="minorHAnsi"/>
          <w:sz w:val="22"/>
        </w:rPr>
      </w:pPr>
      <w:r w:rsidRPr="00DF74AA">
        <w:rPr>
          <w:rFonts w:asciiTheme="minorHAnsi" w:hAnsiTheme="minorHAnsi" w:cstheme="minorHAnsi"/>
          <w:sz w:val="22"/>
        </w:rPr>
        <w:t xml:space="preserve">udzielanie pomocy prawnej w zakresie </w:t>
      </w:r>
      <w:r>
        <w:rPr>
          <w:rFonts w:asciiTheme="minorHAnsi" w:hAnsiTheme="minorHAnsi" w:cstheme="minorHAnsi"/>
          <w:sz w:val="22"/>
        </w:rPr>
        <w:t>udostępniania</w:t>
      </w:r>
      <w:r w:rsidRPr="00DF74AA">
        <w:rPr>
          <w:rFonts w:asciiTheme="minorHAnsi" w:hAnsiTheme="minorHAnsi" w:cstheme="minorHAnsi"/>
          <w:sz w:val="22"/>
        </w:rPr>
        <w:t xml:space="preserve"> przez ASP informacji publicznej;</w:t>
      </w:r>
    </w:p>
    <w:p w14:paraId="3A4B782F" w14:textId="0728F55F" w:rsidR="00DF74AA" w:rsidRPr="00DF74AA" w:rsidRDefault="00DF74AA" w:rsidP="00974C18">
      <w:pPr>
        <w:pStyle w:val="Akapitzlist"/>
        <w:numPr>
          <w:ilvl w:val="0"/>
          <w:numId w:val="214"/>
        </w:numPr>
        <w:spacing w:line="276" w:lineRule="auto"/>
        <w:ind w:left="567" w:hanging="283"/>
        <w:jc w:val="both"/>
        <w:rPr>
          <w:rFonts w:asciiTheme="minorHAnsi" w:hAnsiTheme="minorHAnsi" w:cstheme="minorHAnsi"/>
          <w:sz w:val="22"/>
        </w:rPr>
      </w:pPr>
      <w:r w:rsidRPr="00DF74AA">
        <w:rPr>
          <w:rFonts w:asciiTheme="minorHAnsi" w:hAnsiTheme="minorHAnsi" w:cstheme="minorHAnsi"/>
          <w:sz w:val="22"/>
        </w:rPr>
        <w:t>opracowywanie pod względem formalno-prawnym innych spraw powierzonych przez Rektora</w:t>
      </w:r>
      <w:r>
        <w:rPr>
          <w:rFonts w:asciiTheme="minorHAnsi" w:hAnsiTheme="minorHAnsi" w:cstheme="minorHAnsi"/>
          <w:sz w:val="22"/>
        </w:rPr>
        <w:t>;</w:t>
      </w:r>
    </w:p>
    <w:p w14:paraId="7C4E774A" w14:textId="012BEE55" w:rsidR="00DF74AA" w:rsidRDefault="00DF74AA" w:rsidP="00974C18">
      <w:pPr>
        <w:pStyle w:val="Akapitzlist"/>
        <w:numPr>
          <w:ilvl w:val="0"/>
          <w:numId w:val="214"/>
        </w:numPr>
        <w:spacing w:line="276" w:lineRule="auto"/>
        <w:ind w:left="567" w:hanging="283"/>
        <w:jc w:val="both"/>
        <w:rPr>
          <w:rFonts w:asciiTheme="minorHAnsi" w:hAnsiTheme="minorHAnsi" w:cstheme="minorHAnsi"/>
          <w:sz w:val="22"/>
        </w:rPr>
      </w:pPr>
      <w:r w:rsidRPr="00DF74AA">
        <w:rPr>
          <w:rFonts w:asciiTheme="minorHAnsi" w:hAnsiTheme="minorHAnsi" w:cstheme="minorHAnsi"/>
          <w:sz w:val="22"/>
        </w:rPr>
        <w:t>obsługa prawna posiedzeń Senatu</w:t>
      </w:r>
      <w:r>
        <w:rPr>
          <w:rFonts w:asciiTheme="minorHAnsi" w:hAnsiTheme="minorHAnsi" w:cstheme="minorHAnsi"/>
          <w:sz w:val="22"/>
        </w:rPr>
        <w:t>, w tym</w:t>
      </w:r>
      <w:r w:rsidRPr="00DF74AA">
        <w:rPr>
          <w:rFonts w:asciiTheme="minorHAnsi" w:hAnsiTheme="minorHAnsi" w:cstheme="minorHAnsi"/>
          <w:sz w:val="22"/>
        </w:rPr>
        <w:t xml:space="preserve"> analiza wniosków składanych do porządku obrad oraz opracowywanie pod względem prawnym projektów uchwał Senatu; </w:t>
      </w:r>
    </w:p>
    <w:p w14:paraId="69435860" w14:textId="77777777" w:rsidR="00DF74AA" w:rsidRPr="00DF74AA" w:rsidRDefault="00DF74AA" w:rsidP="00974C18">
      <w:pPr>
        <w:pStyle w:val="Akapitzlist"/>
        <w:numPr>
          <w:ilvl w:val="0"/>
          <w:numId w:val="214"/>
        </w:numPr>
        <w:spacing w:line="276" w:lineRule="auto"/>
        <w:ind w:left="567" w:hanging="283"/>
        <w:jc w:val="both"/>
        <w:rPr>
          <w:rFonts w:asciiTheme="minorHAnsi" w:hAnsiTheme="minorHAnsi" w:cstheme="minorHAnsi"/>
          <w:sz w:val="22"/>
        </w:rPr>
      </w:pPr>
      <w:r w:rsidRPr="00DF74AA">
        <w:rPr>
          <w:rFonts w:asciiTheme="minorHAnsi" w:hAnsiTheme="minorHAnsi" w:cstheme="minorHAnsi"/>
          <w:sz w:val="22"/>
        </w:rPr>
        <w:t>przygotowanie dyspozycji dotyczących opłat związanych z postępowaniem procesowym oraz administracyjnym, realizowanych przez Kwesturę;</w:t>
      </w:r>
    </w:p>
    <w:p w14:paraId="57A25CE0" w14:textId="77777777" w:rsidR="00DF74AA" w:rsidRPr="00DF74AA" w:rsidRDefault="00DF74AA" w:rsidP="00974C18">
      <w:pPr>
        <w:pStyle w:val="Akapitzlist"/>
        <w:numPr>
          <w:ilvl w:val="0"/>
          <w:numId w:val="214"/>
        </w:numPr>
        <w:spacing w:line="276" w:lineRule="auto"/>
        <w:ind w:left="567" w:hanging="283"/>
        <w:jc w:val="both"/>
        <w:rPr>
          <w:rFonts w:asciiTheme="minorHAnsi" w:hAnsiTheme="minorHAnsi" w:cstheme="minorHAnsi"/>
          <w:sz w:val="22"/>
        </w:rPr>
      </w:pPr>
      <w:r w:rsidRPr="00DF74AA">
        <w:rPr>
          <w:rFonts w:asciiTheme="minorHAnsi" w:hAnsiTheme="minorHAnsi" w:cstheme="minorHAnsi"/>
          <w:sz w:val="22"/>
        </w:rPr>
        <w:lastRenderedPageBreak/>
        <w:t>okresowy przegląd wewnętrznych aktów prawnych pod względem ich aktualności;</w:t>
      </w:r>
    </w:p>
    <w:p w14:paraId="5977AF79" w14:textId="6BD50846" w:rsidR="0009530D" w:rsidRPr="00DF74AA" w:rsidRDefault="00DF74AA" w:rsidP="00974C18">
      <w:pPr>
        <w:pStyle w:val="Akapitzlist"/>
        <w:numPr>
          <w:ilvl w:val="0"/>
          <w:numId w:val="214"/>
        </w:numPr>
        <w:spacing w:line="276" w:lineRule="auto"/>
        <w:ind w:left="567" w:hanging="283"/>
        <w:jc w:val="both"/>
        <w:rPr>
          <w:rFonts w:asciiTheme="minorHAnsi" w:hAnsiTheme="minorHAnsi" w:cstheme="minorHAnsi"/>
          <w:sz w:val="22"/>
        </w:rPr>
      </w:pPr>
      <w:r w:rsidRPr="00DF74AA">
        <w:rPr>
          <w:rFonts w:asciiTheme="minorHAnsi" w:hAnsiTheme="minorHAnsi" w:cstheme="minorHAnsi"/>
          <w:sz w:val="22"/>
        </w:rPr>
        <w:t>prowadzenie korespondencji dotyczącej zajęć komorniczych.</w:t>
      </w:r>
    </w:p>
    <w:p w14:paraId="342427DC" w14:textId="77777777" w:rsidR="00DF74AA" w:rsidRPr="00A4762C" w:rsidRDefault="00DF74AA" w:rsidP="00890D7E">
      <w:pPr>
        <w:spacing w:after="0" w:line="276" w:lineRule="auto"/>
        <w:ind w:left="284" w:hanging="284"/>
        <w:rPr>
          <w:rFonts w:asciiTheme="minorHAnsi" w:eastAsia="Times New Roman" w:hAnsiTheme="minorHAnsi" w:cstheme="minorHAnsi"/>
          <w:caps/>
          <w:color w:val="auto"/>
          <w:sz w:val="22"/>
        </w:rPr>
      </w:pPr>
    </w:p>
    <w:p w14:paraId="3EC52CA6" w14:textId="228A5D78" w:rsidR="0058517B" w:rsidRPr="00871FA2" w:rsidRDefault="0009530D" w:rsidP="00890D7E">
      <w:pPr>
        <w:pStyle w:val="Nagwek3"/>
        <w:rPr>
          <w:rFonts w:asciiTheme="minorHAnsi" w:hAnsiTheme="minorHAnsi" w:cstheme="minorHAnsi"/>
        </w:rPr>
      </w:pPr>
      <w:bookmarkStart w:id="81" w:name="_Toc22726599"/>
      <w:r w:rsidRPr="00871FA2">
        <w:rPr>
          <w:rFonts w:asciiTheme="minorHAnsi" w:hAnsiTheme="minorHAnsi" w:cstheme="minorHAnsi"/>
        </w:rPr>
        <w:t>§</w:t>
      </w:r>
      <w:r w:rsidR="00B70B23">
        <w:rPr>
          <w:rFonts w:asciiTheme="minorHAnsi" w:hAnsiTheme="minorHAnsi" w:cstheme="minorHAnsi"/>
        </w:rPr>
        <w:t xml:space="preserve"> 26</w:t>
      </w:r>
      <w:r w:rsidR="0081357A">
        <w:rPr>
          <w:rFonts w:asciiTheme="minorHAnsi" w:hAnsiTheme="minorHAnsi" w:cstheme="minorHAnsi"/>
        </w:rPr>
        <w:t>.</w:t>
      </w:r>
      <w:r w:rsidR="00AD1811" w:rsidRPr="00871FA2">
        <w:rPr>
          <w:rFonts w:asciiTheme="minorHAnsi" w:hAnsiTheme="minorHAnsi" w:cstheme="minorHAnsi"/>
        </w:rPr>
        <w:t xml:space="preserve"> [</w:t>
      </w:r>
      <w:r w:rsidR="0058517B" w:rsidRPr="00871FA2">
        <w:rPr>
          <w:rFonts w:asciiTheme="minorHAnsi" w:hAnsiTheme="minorHAnsi" w:cstheme="minorHAnsi"/>
        </w:rPr>
        <w:t xml:space="preserve">Dział </w:t>
      </w:r>
      <w:r w:rsidR="002C71A6" w:rsidRPr="00871FA2">
        <w:rPr>
          <w:rFonts w:asciiTheme="minorHAnsi" w:hAnsiTheme="minorHAnsi" w:cstheme="minorHAnsi"/>
        </w:rPr>
        <w:t>Artystyczno-Badawcz</w:t>
      </w:r>
      <w:r w:rsidR="00424503" w:rsidRPr="00871FA2">
        <w:rPr>
          <w:rFonts w:asciiTheme="minorHAnsi" w:hAnsiTheme="minorHAnsi" w:cstheme="minorHAnsi"/>
        </w:rPr>
        <w:t>y</w:t>
      </w:r>
      <w:r w:rsidR="00AD1811" w:rsidRPr="00871FA2">
        <w:rPr>
          <w:rFonts w:asciiTheme="minorHAnsi" w:hAnsiTheme="minorHAnsi" w:cstheme="minorHAnsi"/>
        </w:rPr>
        <w:t>]</w:t>
      </w:r>
      <w:bookmarkEnd w:id="81"/>
    </w:p>
    <w:p w14:paraId="09E4AE2F" w14:textId="2BADA5B6" w:rsidR="004D216A" w:rsidRPr="00A4762C" w:rsidRDefault="00424503" w:rsidP="00890D7E">
      <w:pPr>
        <w:pStyle w:val="Akapitzlist"/>
        <w:numPr>
          <w:ilvl w:val="0"/>
          <w:numId w:val="195"/>
        </w:numPr>
        <w:spacing w:line="276" w:lineRule="auto"/>
        <w:jc w:val="both"/>
        <w:rPr>
          <w:rFonts w:asciiTheme="minorHAnsi" w:hAnsiTheme="minorHAnsi" w:cstheme="minorHAnsi"/>
          <w:sz w:val="22"/>
          <w:szCs w:val="22"/>
        </w:rPr>
      </w:pPr>
      <w:r w:rsidRPr="00A4762C">
        <w:rPr>
          <w:rFonts w:asciiTheme="minorHAnsi" w:hAnsiTheme="minorHAnsi" w:cstheme="minorHAnsi"/>
          <w:sz w:val="22"/>
          <w:szCs w:val="22"/>
        </w:rPr>
        <w:t>Dział Artystyczno-Badawczy</w:t>
      </w:r>
      <w:r w:rsidR="004D216A" w:rsidRPr="00A4762C">
        <w:rPr>
          <w:rFonts w:asciiTheme="minorHAnsi" w:hAnsiTheme="minorHAnsi" w:cstheme="minorHAnsi"/>
          <w:sz w:val="22"/>
          <w:szCs w:val="22"/>
        </w:rPr>
        <w:t xml:space="preserve"> jest jednostką odpowiedzialną za zapewnienie kompleksowego wsparcia w zakresie obsługi administracyjnej działalności </w:t>
      </w:r>
      <w:r w:rsidR="000A4DAD">
        <w:rPr>
          <w:rFonts w:asciiTheme="minorHAnsi" w:hAnsiTheme="minorHAnsi" w:cstheme="minorHAnsi"/>
          <w:sz w:val="22"/>
          <w:szCs w:val="22"/>
        </w:rPr>
        <w:t>artystyczn</w:t>
      </w:r>
      <w:r w:rsidR="004D216A" w:rsidRPr="00A4762C">
        <w:rPr>
          <w:rFonts w:asciiTheme="minorHAnsi" w:hAnsiTheme="minorHAnsi" w:cstheme="minorHAnsi"/>
          <w:sz w:val="22"/>
          <w:szCs w:val="22"/>
        </w:rPr>
        <w:t xml:space="preserve">o-badawczej realizowanej przez pracowników ASP. </w:t>
      </w:r>
    </w:p>
    <w:p w14:paraId="24FB07BC" w14:textId="79BC68E1" w:rsidR="004D216A" w:rsidRPr="00A4762C" w:rsidRDefault="004D216A" w:rsidP="00890D7E">
      <w:pPr>
        <w:pStyle w:val="Akapitzlist"/>
        <w:numPr>
          <w:ilvl w:val="0"/>
          <w:numId w:val="195"/>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Do zadań </w:t>
      </w:r>
      <w:r w:rsidR="00DF74AA">
        <w:rPr>
          <w:rFonts w:asciiTheme="minorHAnsi" w:hAnsiTheme="minorHAnsi" w:cstheme="minorHAnsi"/>
          <w:sz w:val="22"/>
          <w:szCs w:val="22"/>
        </w:rPr>
        <w:t>Działu Artystyczno-Badawczego</w:t>
      </w:r>
      <w:r w:rsidRPr="00A4762C">
        <w:rPr>
          <w:rFonts w:asciiTheme="minorHAnsi" w:hAnsiTheme="minorHAnsi" w:cstheme="minorHAnsi"/>
          <w:sz w:val="22"/>
          <w:szCs w:val="22"/>
        </w:rPr>
        <w:t xml:space="preserve"> w szczególności należy: </w:t>
      </w:r>
    </w:p>
    <w:p w14:paraId="7A10AEA6" w14:textId="77777777" w:rsidR="00FF7E2D" w:rsidRPr="00120101"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wsparcie </w:t>
      </w:r>
      <w:r w:rsidRPr="00120101">
        <w:rPr>
          <w:rFonts w:asciiTheme="minorHAnsi" w:hAnsiTheme="minorHAnsi" w:cstheme="minorHAnsi"/>
          <w:sz w:val="22"/>
          <w:szCs w:val="22"/>
        </w:rPr>
        <w:t>administracyjne obsługi działalności naukowo-badawczej realizow</w:t>
      </w:r>
      <w:r w:rsidR="00FF7E2D" w:rsidRPr="00120101">
        <w:rPr>
          <w:rFonts w:asciiTheme="minorHAnsi" w:hAnsiTheme="minorHAnsi" w:cstheme="minorHAnsi"/>
          <w:sz w:val="22"/>
          <w:szCs w:val="22"/>
        </w:rPr>
        <w:t>anej przez pracowników ASP;</w:t>
      </w:r>
    </w:p>
    <w:p w14:paraId="7676FD1B" w14:textId="1EC710EE" w:rsidR="00FF7E2D" w:rsidRPr="00120101"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120101">
        <w:rPr>
          <w:rFonts w:asciiTheme="minorHAnsi" w:hAnsiTheme="minorHAnsi" w:cstheme="minorHAnsi"/>
          <w:sz w:val="22"/>
          <w:szCs w:val="22"/>
        </w:rPr>
        <w:t>współpraca z</w:t>
      </w:r>
      <w:r w:rsidR="00120101" w:rsidRPr="00120101">
        <w:rPr>
          <w:rFonts w:asciiTheme="minorHAnsi" w:hAnsiTheme="minorHAnsi" w:cstheme="minorHAnsi"/>
          <w:sz w:val="22"/>
          <w:szCs w:val="22"/>
        </w:rPr>
        <w:t xml:space="preserve"> dziekanami i</w:t>
      </w:r>
      <w:r w:rsidRPr="00120101">
        <w:rPr>
          <w:rFonts w:asciiTheme="minorHAnsi" w:hAnsiTheme="minorHAnsi" w:cstheme="minorHAnsi"/>
          <w:sz w:val="22"/>
          <w:szCs w:val="22"/>
        </w:rPr>
        <w:t xml:space="preserve"> pełnomocnikami dziekanów </w:t>
      </w:r>
      <w:r w:rsidR="00FF7E2D" w:rsidRPr="00120101">
        <w:rPr>
          <w:rFonts w:asciiTheme="minorHAnsi" w:hAnsiTheme="minorHAnsi" w:cstheme="minorHAnsi"/>
          <w:sz w:val="22"/>
          <w:szCs w:val="22"/>
        </w:rPr>
        <w:t>przy przygotowywaniu wniosków i</w:t>
      </w:r>
      <w:r w:rsidR="00D36C5F" w:rsidRPr="00120101">
        <w:rPr>
          <w:rFonts w:asciiTheme="minorHAnsi" w:hAnsiTheme="minorHAnsi" w:cstheme="minorHAnsi"/>
          <w:sz w:val="22"/>
          <w:szCs w:val="22"/>
        </w:rPr>
        <w:t xml:space="preserve"> </w:t>
      </w:r>
      <w:r w:rsidR="00FF7E2D" w:rsidRPr="00120101">
        <w:rPr>
          <w:rFonts w:asciiTheme="minorHAnsi" w:hAnsiTheme="minorHAnsi" w:cstheme="minorHAnsi"/>
          <w:sz w:val="22"/>
          <w:szCs w:val="22"/>
        </w:rPr>
        <w:t xml:space="preserve">raportów na potrzeby </w:t>
      </w:r>
      <w:r w:rsidR="00120101" w:rsidRPr="00120101">
        <w:rPr>
          <w:rFonts w:asciiTheme="minorHAnsi" w:hAnsiTheme="minorHAnsi" w:cstheme="minorHAnsi"/>
          <w:sz w:val="22"/>
          <w:szCs w:val="22"/>
        </w:rPr>
        <w:t>właściwych organów</w:t>
      </w:r>
      <w:r w:rsidR="00FF7E2D" w:rsidRPr="00120101">
        <w:rPr>
          <w:rFonts w:asciiTheme="minorHAnsi" w:hAnsiTheme="minorHAnsi" w:cstheme="minorHAnsi"/>
          <w:sz w:val="22"/>
          <w:szCs w:val="22"/>
        </w:rPr>
        <w:t>;</w:t>
      </w:r>
    </w:p>
    <w:p w14:paraId="3B5A38FA" w14:textId="59FCCF63" w:rsidR="00FF7E2D" w:rsidRPr="00120101"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120101">
        <w:rPr>
          <w:rFonts w:asciiTheme="minorHAnsi" w:hAnsiTheme="minorHAnsi" w:cstheme="minorHAnsi"/>
          <w:sz w:val="22"/>
          <w:szCs w:val="22"/>
        </w:rPr>
        <w:t>koordynacja działań w zakresie przygotowania Uczel</w:t>
      </w:r>
      <w:r w:rsidR="00FF7E2D" w:rsidRPr="00120101">
        <w:rPr>
          <w:rFonts w:asciiTheme="minorHAnsi" w:hAnsiTheme="minorHAnsi" w:cstheme="minorHAnsi"/>
          <w:sz w:val="22"/>
          <w:szCs w:val="22"/>
        </w:rPr>
        <w:t xml:space="preserve">ni do </w:t>
      </w:r>
      <w:r w:rsidR="00120101" w:rsidRPr="00120101">
        <w:rPr>
          <w:rFonts w:asciiTheme="minorHAnsi" w:hAnsiTheme="minorHAnsi" w:cstheme="minorHAnsi"/>
          <w:sz w:val="22"/>
          <w:szCs w:val="22"/>
        </w:rPr>
        <w:t>ewaluacji jakości działalności naukowej</w:t>
      </w:r>
      <w:r w:rsidR="00FF7E2D" w:rsidRPr="00120101">
        <w:rPr>
          <w:rFonts w:asciiTheme="minorHAnsi" w:hAnsiTheme="minorHAnsi" w:cstheme="minorHAnsi"/>
          <w:sz w:val="22"/>
          <w:szCs w:val="22"/>
        </w:rPr>
        <w:t>;</w:t>
      </w:r>
    </w:p>
    <w:p w14:paraId="4D6475C9" w14:textId="31F00DDB" w:rsidR="004D216A" w:rsidRPr="00120101"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120101">
        <w:rPr>
          <w:rFonts w:asciiTheme="minorHAnsi" w:hAnsiTheme="minorHAnsi" w:cstheme="minorHAnsi"/>
          <w:sz w:val="22"/>
          <w:szCs w:val="22"/>
        </w:rPr>
        <w:t xml:space="preserve">prowadzenie sprawozdawczości w systemie POL-on dotyczącej dorobku naukowego pracowników; </w:t>
      </w:r>
    </w:p>
    <w:p w14:paraId="09543448" w14:textId="77777777" w:rsidR="00FF7E2D" w:rsidRPr="00120101"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120101">
        <w:rPr>
          <w:rFonts w:asciiTheme="minorHAnsi" w:hAnsiTheme="minorHAnsi" w:cstheme="minorHAnsi"/>
          <w:sz w:val="22"/>
          <w:szCs w:val="22"/>
        </w:rPr>
        <w:t>gromadzenie i upowszechnianie wśród pracowników Uczelni informacji na temat możliwości finansowania projektów naukowych</w:t>
      </w:r>
      <w:r w:rsidR="00FF7E2D" w:rsidRPr="00120101">
        <w:rPr>
          <w:rFonts w:asciiTheme="minorHAnsi" w:hAnsiTheme="minorHAnsi" w:cstheme="minorHAnsi"/>
          <w:sz w:val="22"/>
          <w:szCs w:val="22"/>
        </w:rPr>
        <w:t>;</w:t>
      </w:r>
    </w:p>
    <w:p w14:paraId="0AA51248" w14:textId="77777777" w:rsidR="00FF7E2D" w:rsidRPr="00A4762C"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120101">
        <w:rPr>
          <w:rFonts w:asciiTheme="minorHAnsi" w:hAnsiTheme="minorHAnsi" w:cstheme="minorHAnsi"/>
          <w:sz w:val="22"/>
          <w:szCs w:val="22"/>
        </w:rPr>
        <w:t>współpraca z pracownikami</w:t>
      </w:r>
      <w:r w:rsidRPr="00A4762C">
        <w:rPr>
          <w:rFonts w:asciiTheme="minorHAnsi" w:hAnsiTheme="minorHAnsi" w:cstheme="minorHAnsi"/>
          <w:sz w:val="22"/>
          <w:szCs w:val="22"/>
        </w:rPr>
        <w:t xml:space="preserve"> Uczelni przy przygotowaniu naukowych </w:t>
      </w:r>
      <w:r w:rsidR="00FF7E2D" w:rsidRPr="00A4762C">
        <w:rPr>
          <w:rFonts w:asciiTheme="minorHAnsi" w:hAnsiTheme="minorHAnsi" w:cstheme="minorHAnsi"/>
          <w:sz w:val="22"/>
          <w:szCs w:val="22"/>
        </w:rPr>
        <w:t>inicjatyw projektowych;</w:t>
      </w:r>
    </w:p>
    <w:p w14:paraId="149543B0" w14:textId="77777777" w:rsidR="00FF7E2D" w:rsidRPr="00A4762C"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opiniowanie naukowych inicjatyw projektowych pod kątem możliwości pozyskania śr</w:t>
      </w:r>
      <w:r w:rsidR="00FF7E2D" w:rsidRPr="00A4762C">
        <w:rPr>
          <w:rFonts w:asciiTheme="minorHAnsi" w:hAnsiTheme="minorHAnsi" w:cstheme="minorHAnsi"/>
          <w:sz w:val="22"/>
          <w:szCs w:val="22"/>
        </w:rPr>
        <w:t>odków;</w:t>
      </w:r>
    </w:p>
    <w:p w14:paraId="2689A4A8" w14:textId="4FABC1B5" w:rsidR="00FF7E2D" w:rsidRPr="00A4762C"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wspieranie i koordynowanie procesu przygotowywania wniosków </w:t>
      </w:r>
      <w:r w:rsidR="00FF7E2D" w:rsidRPr="00A4762C">
        <w:rPr>
          <w:rFonts w:asciiTheme="minorHAnsi" w:hAnsiTheme="minorHAnsi" w:cstheme="minorHAnsi"/>
          <w:sz w:val="22"/>
          <w:szCs w:val="22"/>
        </w:rPr>
        <w:t>naukowych i</w:t>
      </w:r>
      <w:r w:rsidR="00D36C5F">
        <w:rPr>
          <w:rFonts w:asciiTheme="minorHAnsi" w:hAnsiTheme="minorHAnsi" w:cstheme="minorHAnsi"/>
          <w:sz w:val="22"/>
          <w:szCs w:val="22"/>
        </w:rPr>
        <w:t xml:space="preserve"> </w:t>
      </w:r>
      <w:r w:rsidRPr="00A4762C">
        <w:rPr>
          <w:rFonts w:asciiTheme="minorHAnsi" w:hAnsiTheme="minorHAnsi" w:cstheme="minorHAnsi"/>
          <w:sz w:val="22"/>
          <w:szCs w:val="22"/>
        </w:rPr>
        <w:t xml:space="preserve">badawczo-rozwojowych </w:t>
      </w:r>
      <w:r w:rsidR="00FF7E2D" w:rsidRPr="00A4762C">
        <w:rPr>
          <w:rFonts w:asciiTheme="minorHAnsi" w:hAnsiTheme="minorHAnsi" w:cstheme="minorHAnsi"/>
          <w:sz w:val="22"/>
          <w:szCs w:val="22"/>
        </w:rPr>
        <w:t xml:space="preserve">o dofinansowanie </w:t>
      </w:r>
      <w:r w:rsidRPr="00A4762C">
        <w:rPr>
          <w:rFonts w:asciiTheme="minorHAnsi" w:hAnsiTheme="minorHAnsi" w:cstheme="minorHAnsi"/>
          <w:sz w:val="22"/>
          <w:szCs w:val="22"/>
        </w:rPr>
        <w:t>oraz pomoc w sporzą</w:t>
      </w:r>
      <w:r w:rsidR="00FF7E2D" w:rsidRPr="00A4762C">
        <w:rPr>
          <w:rFonts w:asciiTheme="minorHAnsi" w:hAnsiTheme="minorHAnsi" w:cstheme="minorHAnsi"/>
          <w:sz w:val="22"/>
          <w:szCs w:val="22"/>
        </w:rPr>
        <w:t>dzeniu odpowiednich dokumentów:</w:t>
      </w:r>
    </w:p>
    <w:p w14:paraId="16E3E815" w14:textId="77777777" w:rsidR="00FF7E2D" w:rsidRPr="00A4762C" w:rsidRDefault="004D216A" w:rsidP="00974C18">
      <w:pPr>
        <w:pStyle w:val="Akapitzlist"/>
        <w:numPr>
          <w:ilvl w:val="2"/>
          <w:numId w:val="195"/>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uzupełnianie części formalnej i udział w opracowaniu</w:t>
      </w:r>
      <w:r w:rsidR="00FF7E2D" w:rsidRPr="00A4762C">
        <w:rPr>
          <w:rFonts w:asciiTheme="minorHAnsi" w:hAnsiTheme="minorHAnsi" w:cstheme="minorHAnsi"/>
          <w:sz w:val="22"/>
          <w:szCs w:val="22"/>
        </w:rPr>
        <w:t xml:space="preserve"> części finansowej wniosku,</w:t>
      </w:r>
    </w:p>
    <w:p w14:paraId="43BFC30D" w14:textId="77777777" w:rsidR="00497C80" w:rsidRPr="00A4762C" w:rsidRDefault="004D216A" w:rsidP="00974C18">
      <w:pPr>
        <w:pStyle w:val="Akapitzlist"/>
        <w:numPr>
          <w:ilvl w:val="2"/>
          <w:numId w:val="195"/>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występowanie do właściwych merytorycznie jednostek o sporządzenie dokumentów lub dostarczenie informacji, opinii, analiz niezbędnych</w:t>
      </w:r>
      <w:r w:rsidR="00497C80" w:rsidRPr="00A4762C">
        <w:rPr>
          <w:rFonts w:asciiTheme="minorHAnsi" w:hAnsiTheme="minorHAnsi" w:cstheme="minorHAnsi"/>
          <w:sz w:val="22"/>
          <w:szCs w:val="22"/>
        </w:rPr>
        <w:t xml:space="preserve"> do przygotowania projektu,</w:t>
      </w:r>
    </w:p>
    <w:p w14:paraId="22078C98" w14:textId="0B330EE1" w:rsidR="004D216A" w:rsidRPr="00A4762C" w:rsidRDefault="004D216A" w:rsidP="00974C18">
      <w:pPr>
        <w:pStyle w:val="Akapitzlist"/>
        <w:numPr>
          <w:ilvl w:val="2"/>
          <w:numId w:val="195"/>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weryfikowanie kwalifikowalnoś</w:t>
      </w:r>
      <w:r w:rsidR="00497C80" w:rsidRPr="00A4762C">
        <w:rPr>
          <w:rFonts w:asciiTheme="minorHAnsi" w:hAnsiTheme="minorHAnsi" w:cstheme="minorHAnsi"/>
          <w:sz w:val="22"/>
          <w:szCs w:val="22"/>
        </w:rPr>
        <w:t>ci wydatków zgodności wniosku z</w:t>
      </w:r>
      <w:r w:rsidR="00D36C5F">
        <w:rPr>
          <w:rFonts w:asciiTheme="minorHAnsi" w:hAnsiTheme="minorHAnsi" w:cstheme="minorHAnsi"/>
          <w:sz w:val="22"/>
          <w:szCs w:val="22"/>
        </w:rPr>
        <w:t xml:space="preserve"> </w:t>
      </w:r>
      <w:r w:rsidRPr="00A4762C">
        <w:rPr>
          <w:rFonts w:asciiTheme="minorHAnsi" w:hAnsiTheme="minorHAnsi" w:cstheme="minorHAnsi"/>
          <w:sz w:val="22"/>
          <w:szCs w:val="22"/>
        </w:rPr>
        <w:t xml:space="preserve">wymaganiami programowymi; </w:t>
      </w:r>
    </w:p>
    <w:p w14:paraId="038610D3" w14:textId="4287B64F" w:rsidR="00497C80" w:rsidRPr="00A4762C"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monitorowanie formalnej i merytorycznej oceny wniosków naukowych</w:t>
      </w:r>
      <w:r w:rsidR="00497C80" w:rsidRPr="00A4762C">
        <w:rPr>
          <w:rFonts w:asciiTheme="minorHAnsi" w:hAnsiTheme="minorHAnsi" w:cstheme="minorHAnsi"/>
          <w:sz w:val="22"/>
          <w:szCs w:val="22"/>
        </w:rPr>
        <w:t>;</w:t>
      </w:r>
    </w:p>
    <w:p w14:paraId="59B21301" w14:textId="77777777" w:rsidR="00497C80" w:rsidRPr="00A4762C"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obsługa administracyjna i kontrola formalna realizowanych projektów naukowych </w:t>
      </w:r>
      <w:r w:rsidR="00497C80" w:rsidRPr="00A4762C">
        <w:rPr>
          <w:rFonts w:asciiTheme="minorHAnsi" w:hAnsiTheme="minorHAnsi" w:cstheme="minorHAnsi"/>
          <w:sz w:val="22"/>
          <w:szCs w:val="22"/>
        </w:rPr>
        <w:t>poprzez:</w:t>
      </w:r>
    </w:p>
    <w:p w14:paraId="0DB37D0B" w14:textId="77777777" w:rsidR="00497C80" w:rsidRPr="00A4762C" w:rsidRDefault="004D216A" w:rsidP="00974C18">
      <w:pPr>
        <w:pStyle w:val="Akapitzlist"/>
        <w:numPr>
          <w:ilvl w:val="2"/>
          <w:numId w:val="195"/>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współudział w prz</w:t>
      </w:r>
      <w:r w:rsidR="00497C80" w:rsidRPr="00A4762C">
        <w:rPr>
          <w:rFonts w:asciiTheme="minorHAnsi" w:hAnsiTheme="minorHAnsi" w:cstheme="minorHAnsi"/>
          <w:sz w:val="22"/>
          <w:szCs w:val="22"/>
        </w:rPr>
        <w:t>ygotowywaniu wniosków i umów,</w:t>
      </w:r>
    </w:p>
    <w:p w14:paraId="16A95E44" w14:textId="281B7AA4" w:rsidR="004D216A" w:rsidRPr="00A4762C" w:rsidRDefault="004D216A" w:rsidP="00974C18">
      <w:pPr>
        <w:pStyle w:val="Akapitzlist"/>
        <w:numPr>
          <w:ilvl w:val="2"/>
          <w:numId w:val="195"/>
        </w:numPr>
        <w:spacing w:line="276" w:lineRule="auto"/>
        <w:ind w:left="851"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nadzór nad terminowym rozliczeniem etapowym i końcowym (sprawozdania, raporty finansowe); </w:t>
      </w:r>
    </w:p>
    <w:p w14:paraId="65D4E5AE" w14:textId="77777777" w:rsidR="00497C80" w:rsidRPr="00A4762C"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zlecanie sporządzania określonych dokumentów projektowych niezbędnych do prawidłowej realizacji projektów naukowych</w:t>
      </w:r>
      <w:r w:rsidR="00497C80" w:rsidRPr="00A4762C">
        <w:rPr>
          <w:rFonts w:asciiTheme="minorHAnsi" w:hAnsiTheme="minorHAnsi" w:cstheme="minorHAnsi"/>
          <w:sz w:val="22"/>
          <w:szCs w:val="22"/>
        </w:rPr>
        <w:t>;</w:t>
      </w:r>
    </w:p>
    <w:p w14:paraId="50F431A2" w14:textId="77777777" w:rsidR="00497C80" w:rsidRPr="00A4762C"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przygotowywanie, we współpracy z kierownikami projektów i Kwesturą wniosków o płatność i sprawozdań z realizacji projektów naukowych</w:t>
      </w:r>
      <w:r w:rsidR="00497C80" w:rsidRPr="00A4762C">
        <w:rPr>
          <w:rFonts w:asciiTheme="minorHAnsi" w:hAnsiTheme="minorHAnsi" w:cstheme="minorHAnsi"/>
          <w:sz w:val="22"/>
          <w:szCs w:val="22"/>
        </w:rPr>
        <w:t>;</w:t>
      </w:r>
    </w:p>
    <w:p w14:paraId="30867A53" w14:textId="77777777" w:rsidR="00497C80" w:rsidRPr="00A4762C"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przygotowywanie, we współpracy z jednostkami realizującymi dane projekty naukowe: raportów, sprawozdań i wniosków finansowych, na potrzeby instytucji fina</w:t>
      </w:r>
      <w:r w:rsidR="00497C80" w:rsidRPr="00A4762C">
        <w:rPr>
          <w:rFonts w:asciiTheme="minorHAnsi" w:hAnsiTheme="minorHAnsi" w:cstheme="minorHAnsi"/>
          <w:sz w:val="22"/>
          <w:szCs w:val="22"/>
        </w:rPr>
        <w:t>nsujących;</w:t>
      </w:r>
    </w:p>
    <w:p w14:paraId="00E02191" w14:textId="105F5A19" w:rsidR="00497C80" w:rsidRPr="00A4762C"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weryfikacja wydatków pod względem kwalifikowa</w:t>
      </w:r>
      <w:r w:rsidR="00497C80" w:rsidRPr="00A4762C">
        <w:rPr>
          <w:rFonts w:asciiTheme="minorHAnsi" w:hAnsiTheme="minorHAnsi" w:cstheme="minorHAnsi"/>
          <w:sz w:val="22"/>
          <w:szCs w:val="22"/>
        </w:rPr>
        <w:t>lności na etapie wnioskowania i</w:t>
      </w:r>
      <w:r w:rsidR="00D36C5F">
        <w:rPr>
          <w:rFonts w:asciiTheme="minorHAnsi" w:hAnsiTheme="minorHAnsi" w:cstheme="minorHAnsi"/>
          <w:sz w:val="22"/>
          <w:szCs w:val="22"/>
        </w:rPr>
        <w:t xml:space="preserve"> </w:t>
      </w:r>
      <w:r w:rsidR="00497C80" w:rsidRPr="00A4762C">
        <w:rPr>
          <w:rFonts w:asciiTheme="minorHAnsi" w:hAnsiTheme="minorHAnsi" w:cstheme="minorHAnsi"/>
          <w:sz w:val="22"/>
          <w:szCs w:val="22"/>
        </w:rPr>
        <w:t>realizacji;</w:t>
      </w:r>
    </w:p>
    <w:p w14:paraId="1AAB595D" w14:textId="77777777" w:rsidR="00497C80" w:rsidRPr="00A4762C"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przygotowywanie, we współpracy z kierownikami projektów, okresowych informacji dla władz Uczelni o stanie zaawansowania realizowanych przez ASP projektów naukowych</w:t>
      </w:r>
      <w:r w:rsidR="00497C80" w:rsidRPr="00A4762C">
        <w:rPr>
          <w:rFonts w:asciiTheme="minorHAnsi" w:hAnsiTheme="minorHAnsi" w:cstheme="minorHAnsi"/>
          <w:sz w:val="22"/>
          <w:szCs w:val="22"/>
        </w:rPr>
        <w:t>;</w:t>
      </w:r>
    </w:p>
    <w:p w14:paraId="03CEC19C" w14:textId="3F161A6D" w:rsidR="00497C80" w:rsidRPr="00A4762C"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organizowanie warsztatów szkoleniowych i udzielanie konsultacji na temat zasad wdrażania i</w:t>
      </w:r>
      <w:r w:rsidR="00D7228F">
        <w:rPr>
          <w:rFonts w:asciiTheme="minorHAnsi" w:hAnsiTheme="minorHAnsi" w:cstheme="minorHAnsi"/>
          <w:sz w:val="22"/>
          <w:szCs w:val="22"/>
        </w:rPr>
        <w:t> </w:t>
      </w:r>
      <w:r w:rsidRPr="00A4762C">
        <w:rPr>
          <w:rFonts w:asciiTheme="minorHAnsi" w:hAnsiTheme="minorHAnsi" w:cstheme="minorHAnsi"/>
          <w:sz w:val="22"/>
          <w:szCs w:val="22"/>
        </w:rPr>
        <w:t>realizacji projektów naukowych zgodnie z wytycznymi obowiązującymi dla programu, w</w:t>
      </w:r>
      <w:r w:rsidR="00D7228F">
        <w:rPr>
          <w:rFonts w:asciiTheme="minorHAnsi" w:hAnsiTheme="minorHAnsi" w:cstheme="minorHAnsi"/>
          <w:sz w:val="22"/>
          <w:szCs w:val="22"/>
        </w:rPr>
        <w:t> </w:t>
      </w:r>
      <w:r w:rsidRPr="00A4762C">
        <w:rPr>
          <w:rFonts w:asciiTheme="minorHAnsi" w:hAnsiTheme="minorHAnsi" w:cstheme="minorHAnsi"/>
          <w:sz w:val="22"/>
          <w:szCs w:val="22"/>
        </w:rPr>
        <w:t>ramach którego</w:t>
      </w:r>
      <w:r w:rsidR="00497C80" w:rsidRPr="00A4762C">
        <w:rPr>
          <w:rFonts w:asciiTheme="minorHAnsi" w:hAnsiTheme="minorHAnsi" w:cstheme="minorHAnsi"/>
          <w:sz w:val="22"/>
          <w:szCs w:val="22"/>
        </w:rPr>
        <w:t xml:space="preserve"> projekt jest realizowany;</w:t>
      </w:r>
    </w:p>
    <w:p w14:paraId="7A920F45" w14:textId="199D82F4" w:rsidR="004D216A" w:rsidRPr="00A4762C" w:rsidRDefault="004D216A" w:rsidP="00974C18">
      <w:pPr>
        <w:pStyle w:val="Akapitzlist"/>
        <w:numPr>
          <w:ilvl w:val="1"/>
          <w:numId w:val="195"/>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prowadzenie korespondencji z instytucjami finansującymi.</w:t>
      </w:r>
    </w:p>
    <w:p w14:paraId="0FC4F410" w14:textId="2A92C484" w:rsidR="004C1100" w:rsidRPr="00A4762C" w:rsidRDefault="000511E9" w:rsidP="00890D7E">
      <w:pPr>
        <w:pStyle w:val="Nagwek3"/>
        <w:rPr>
          <w:rFonts w:asciiTheme="minorHAnsi" w:hAnsiTheme="minorHAnsi" w:cstheme="minorHAnsi"/>
        </w:rPr>
      </w:pPr>
      <w:bookmarkStart w:id="82" w:name="_Toc22726600"/>
      <w:r w:rsidRPr="00A4762C">
        <w:rPr>
          <w:rFonts w:asciiTheme="minorHAnsi" w:hAnsiTheme="minorHAnsi" w:cstheme="minorHAnsi"/>
        </w:rPr>
        <w:lastRenderedPageBreak/>
        <w:t>§</w:t>
      </w:r>
      <w:r w:rsidR="00B70B23">
        <w:rPr>
          <w:rFonts w:asciiTheme="minorHAnsi" w:hAnsiTheme="minorHAnsi" w:cstheme="minorHAnsi"/>
        </w:rPr>
        <w:t xml:space="preserve"> 27</w:t>
      </w:r>
      <w:r w:rsidR="0081357A">
        <w:rPr>
          <w:rFonts w:asciiTheme="minorHAnsi" w:hAnsiTheme="minorHAnsi" w:cstheme="minorHAnsi"/>
        </w:rPr>
        <w:t>.</w:t>
      </w:r>
      <w:r w:rsidR="00AD1811" w:rsidRPr="00A4762C">
        <w:rPr>
          <w:rFonts w:asciiTheme="minorHAnsi" w:hAnsiTheme="minorHAnsi" w:cstheme="minorHAnsi"/>
        </w:rPr>
        <w:t xml:space="preserve"> [</w:t>
      </w:r>
      <w:r w:rsidRPr="00A4762C">
        <w:rPr>
          <w:rFonts w:asciiTheme="minorHAnsi" w:hAnsiTheme="minorHAnsi" w:cstheme="minorHAnsi"/>
        </w:rPr>
        <w:t>Galeria Salon Akademii</w:t>
      </w:r>
      <w:r w:rsidR="00AD1811" w:rsidRPr="00A4762C">
        <w:rPr>
          <w:rFonts w:asciiTheme="minorHAnsi" w:hAnsiTheme="minorHAnsi" w:cstheme="minorHAnsi"/>
        </w:rPr>
        <w:t>]</w:t>
      </w:r>
      <w:bookmarkEnd w:id="82"/>
    </w:p>
    <w:p w14:paraId="69147EF5" w14:textId="069A95C1" w:rsidR="006A5157" w:rsidRPr="00A4762C" w:rsidRDefault="004D216A" w:rsidP="00890D7E">
      <w:pPr>
        <w:pStyle w:val="Akapitzlist"/>
        <w:numPr>
          <w:ilvl w:val="0"/>
          <w:numId w:val="6"/>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Galeria Salon Akademii to jednostka prezentując</w:t>
      </w:r>
      <w:r w:rsidR="006A5157" w:rsidRPr="00A4762C">
        <w:rPr>
          <w:rFonts w:asciiTheme="minorHAnsi" w:hAnsiTheme="minorHAnsi" w:cstheme="minorHAnsi"/>
          <w:sz w:val="22"/>
          <w:szCs w:val="22"/>
        </w:rPr>
        <w:t>a</w:t>
      </w:r>
      <w:r w:rsidRPr="00A4762C">
        <w:rPr>
          <w:rFonts w:asciiTheme="minorHAnsi" w:hAnsiTheme="minorHAnsi" w:cstheme="minorHAnsi"/>
          <w:sz w:val="22"/>
          <w:szCs w:val="22"/>
        </w:rPr>
        <w:t xml:space="preserve"> i pr</w:t>
      </w:r>
      <w:r w:rsidR="005C5442" w:rsidRPr="00A4762C">
        <w:rPr>
          <w:rFonts w:asciiTheme="minorHAnsi" w:hAnsiTheme="minorHAnsi" w:cstheme="minorHAnsi"/>
          <w:sz w:val="22"/>
          <w:szCs w:val="22"/>
        </w:rPr>
        <w:t xml:space="preserve">omująca sztukę współczesną </w:t>
      </w:r>
      <w:r w:rsidRPr="00A4762C">
        <w:rPr>
          <w:rFonts w:asciiTheme="minorHAnsi" w:hAnsiTheme="minorHAnsi" w:cstheme="minorHAnsi"/>
          <w:sz w:val="22"/>
          <w:szCs w:val="22"/>
        </w:rPr>
        <w:t xml:space="preserve">artystów związanych z </w:t>
      </w:r>
      <w:r w:rsidR="006A5157" w:rsidRPr="00A4762C">
        <w:rPr>
          <w:rFonts w:asciiTheme="minorHAnsi" w:hAnsiTheme="minorHAnsi" w:cstheme="minorHAnsi"/>
          <w:sz w:val="22"/>
          <w:szCs w:val="22"/>
        </w:rPr>
        <w:t>ASP</w:t>
      </w:r>
      <w:r w:rsidRPr="00A4762C">
        <w:rPr>
          <w:rFonts w:asciiTheme="minorHAnsi" w:hAnsiTheme="minorHAnsi" w:cstheme="minorHAnsi"/>
          <w:sz w:val="22"/>
          <w:szCs w:val="22"/>
        </w:rPr>
        <w:t xml:space="preserve"> i inny</w:t>
      </w:r>
      <w:r w:rsidR="006A5157" w:rsidRPr="00A4762C">
        <w:rPr>
          <w:rFonts w:asciiTheme="minorHAnsi" w:hAnsiTheme="minorHAnsi" w:cstheme="minorHAnsi"/>
          <w:sz w:val="22"/>
          <w:szCs w:val="22"/>
        </w:rPr>
        <w:t xml:space="preserve">mi środowiskami artystycznymi. </w:t>
      </w:r>
      <w:r w:rsidRPr="00A4762C">
        <w:rPr>
          <w:rFonts w:asciiTheme="minorHAnsi" w:hAnsiTheme="minorHAnsi" w:cstheme="minorHAnsi"/>
          <w:sz w:val="22"/>
          <w:szCs w:val="22"/>
        </w:rPr>
        <w:t>Galeria organizuje wystawy indywidualne</w:t>
      </w:r>
      <w:r w:rsidR="004C5D07" w:rsidRPr="00A4762C">
        <w:rPr>
          <w:rFonts w:asciiTheme="minorHAnsi" w:hAnsiTheme="minorHAnsi" w:cstheme="minorHAnsi"/>
          <w:sz w:val="22"/>
          <w:szCs w:val="22"/>
        </w:rPr>
        <w:t xml:space="preserve"> i</w:t>
      </w:r>
      <w:r w:rsidR="00D7228F">
        <w:rPr>
          <w:rFonts w:asciiTheme="minorHAnsi" w:hAnsiTheme="minorHAnsi" w:cstheme="minorHAnsi"/>
          <w:sz w:val="22"/>
          <w:szCs w:val="22"/>
        </w:rPr>
        <w:t> </w:t>
      </w:r>
      <w:r w:rsidRPr="00A4762C">
        <w:rPr>
          <w:rFonts w:asciiTheme="minorHAnsi" w:hAnsiTheme="minorHAnsi" w:cstheme="minorHAnsi"/>
          <w:sz w:val="22"/>
          <w:szCs w:val="22"/>
        </w:rPr>
        <w:t>zbiorowe artystów polskich i zagranicznych oraz wystawy problemowe.</w:t>
      </w:r>
    </w:p>
    <w:p w14:paraId="47B9DD8A" w14:textId="22924324" w:rsidR="004D216A" w:rsidRPr="00A4762C" w:rsidRDefault="004D216A" w:rsidP="00890D7E">
      <w:pPr>
        <w:pStyle w:val="Akapitzlist"/>
        <w:numPr>
          <w:ilvl w:val="0"/>
          <w:numId w:val="6"/>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Galeria realizuje projekty prezentujące najnowsze osiągnięcia pracowników, absolwentów i</w:t>
      </w:r>
      <w:r w:rsidR="00D7228F">
        <w:rPr>
          <w:rFonts w:asciiTheme="minorHAnsi" w:hAnsiTheme="minorHAnsi" w:cstheme="minorHAnsi"/>
          <w:sz w:val="22"/>
          <w:szCs w:val="22"/>
        </w:rPr>
        <w:t> </w:t>
      </w:r>
      <w:r w:rsidRPr="00A4762C">
        <w:rPr>
          <w:rFonts w:asciiTheme="minorHAnsi" w:hAnsiTheme="minorHAnsi" w:cstheme="minorHAnsi"/>
          <w:sz w:val="22"/>
          <w:szCs w:val="22"/>
        </w:rPr>
        <w:t>studentów</w:t>
      </w:r>
      <w:r w:rsidR="006A5157" w:rsidRPr="00A4762C">
        <w:rPr>
          <w:rFonts w:asciiTheme="minorHAnsi" w:hAnsiTheme="minorHAnsi" w:cstheme="minorHAnsi"/>
          <w:sz w:val="22"/>
          <w:szCs w:val="22"/>
        </w:rPr>
        <w:t xml:space="preserve"> ASP</w:t>
      </w:r>
      <w:r w:rsidRPr="00A4762C">
        <w:rPr>
          <w:rFonts w:asciiTheme="minorHAnsi" w:hAnsiTheme="minorHAnsi" w:cstheme="minorHAnsi"/>
          <w:sz w:val="22"/>
          <w:szCs w:val="22"/>
        </w:rPr>
        <w:t xml:space="preserve">, ale także odnosi się do historii </w:t>
      </w:r>
      <w:r w:rsidR="006A5157" w:rsidRPr="00A4762C">
        <w:rPr>
          <w:rFonts w:asciiTheme="minorHAnsi" w:hAnsiTheme="minorHAnsi" w:cstheme="minorHAnsi"/>
          <w:sz w:val="22"/>
          <w:szCs w:val="22"/>
        </w:rPr>
        <w:t>Uczelni.</w:t>
      </w:r>
    </w:p>
    <w:p w14:paraId="4074E20E" w14:textId="264E400B" w:rsidR="004D216A" w:rsidRPr="00A4762C" w:rsidRDefault="006A5157" w:rsidP="00890D7E">
      <w:pPr>
        <w:pStyle w:val="Akapitzlist"/>
        <w:numPr>
          <w:ilvl w:val="0"/>
          <w:numId w:val="6"/>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Galeria</w:t>
      </w:r>
      <w:r w:rsidR="004D216A" w:rsidRPr="00A4762C">
        <w:rPr>
          <w:rFonts w:asciiTheme="minorHAnsi" w:hAnsiTheme="minorHAnsi" w:cstheme="minorHAnsi"/>
          <w:sz w:val="22"/>
          <w:szCs w:val="22"/>
        </w:rPr>
        <w:t xml:space="preserve"> to także miejsce otwarte na współpracę z innymi ośrodkami z kraju i zagranicy, pozwalające na skonfrontowanie osiągnięć ASP z odrębnymi środowiskami artystycznymi. </w:t>
      </w:r>
    </w:p>
    <w:p w14:paraId="5F1114A4" w14:textId="6B2E949C" w:rsidR="004D216A" w:rsidRPr="00A4762C" w:rsidRDefault="004D216A" w:rsidP="00890D7E">
      <w:pPr>
        <w:pStyle w:val="Akapitzlist"/>
        <w:numPr>
          <w:ilvl w:val="0"/>
          <w:numId w:val="6"/>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Do zadań Galerii </w:t>
      </w:r>
      <w:r w:rsidR="006A5157" w:rsidRPr="00A4762C">
        <w:rPr>
          <w:rFonts w:asciiTheme="minorHAnsi" w:hAnsiTheme="minorHAnsi" w:cstheme="minorHAnsi"/>
          <w:sz w:val="22"/>
          <w:szCs w:val="22"/>
        </w:rPr>
        <w:t>w szczególności należy</w:t>
      </w:r>
      <w:r w:rsidRPr="00A4762C">
        <w:rPr>
          <w:rFonts w:asciiTheme="minorHAnsi" w:hAnsiTheme="minorHAnsi" w:cstheme="minorHAnsi"/>
          <w:sz w:val="22"/>
          <w:szCs w:val="22"/>
        </w:rPr>
        <w:t xml:space="preserve">: </w:t>
      </w:r>
    </w:p>
    <w:p w14:paraId="2D51C473" w14:textId="75F89576" w:rsidR="004D216A" w:rsidRPr="00A4762C" w:rsidRDefault="006A5157" w:rsidP="00890D7E">
      <w:pPr>
        <w:pStyle w:val="Akapitzlist"/>
        <w:numPr>
          <w:ilvl w:val="1"/>
          <w:numId w:val="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nadzorowanie </w:t>
      </w:r>
      <w:r w:rsidR="004D216A" w:rsidRPr="00A4762C">
        <w:rPr>
          <w:rFonts w:asciiTheme="minorHAnsi" w:hAnsiTheme="minorHAnsi" w:cstheme="minorHAnsi"/>
          <w:sz w:val="22"/>
          <w:szCs w:val="22"/>
        </w:rPr>
        <w:t>i realizacja wystaw</w:t>
      </w:r>
      <w:r w:rsidRPr="00A4762C">
        <w:rPr>
          <w:rFonts w:asciiTheme="minorHAnsi" w:hAnsiTheme="minorHAnsi" w:cstheme="minorHAnsi"/>
          <w:sz w:val="22"/>
          <w:szCs w:val="22"/>
        </w:rPr>
        <w:t>;</w:t>
      </w:r>
    </w:p>
    <w:p w14:paraId="34EA46B2" w14:textId="406EC0C1" w:rsidR="004D216A" w:rsidRPr="00A4762C" w:rsidRDefault="004D216A" w:rsidP="00890D7E">
      <w:pPr>
        <w:pStyle w:val="Akapitzlist"/>
        <w:numPr>
          <w:ilvl w:val="1"/>
          <w:numId w:val="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kontakty z artystami, kuratorami, konserwatorami dzieł sztuki, projektantami ekspozycji, muzeami, instytucjami sztuki</w:t>
      </w:r>
      <w:r w:rsidR="006A5157" w:rsidRPr="00A4762C">
        <w:rPr>
          <w:rFonts w:asciiTheme="minorHAnsi" w:hAnsiTheme="minorHAnsi" w:cstheme="minorHAnsi"/>
          <w:sz w:val="22"/>
          <w:szCs w:val="22"/>
        </w:rPr>
        <w:t>;</w:t>
      </w:r>
    </w:p>
    <w:p w14:paraId="1AA6E91E" w14:textId="5C19E809" w:rsidR="004D216A" w:rsidRPr="00A4762C" w:rsidRDefault="004D216A" w:rsidP="00890D7E">
      <w:pPr>
        <w:pStyle w:val="Akapitzlist"/>
        <w:numPr>
          <w:ilvl w:val="1"/>
          <w:numId w:val="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koordynacja fo</w:t>
      </w:r>
      <w:r w:rsidR="006A5157" w:rsidRPr="00A4762C">
        <w:rPr>
          <w:rFonts w:asciiTheme="minorHAnsi" w:hAnsiTheme="minorHAnsi" w:cstheme="minorHAnsi"/>
          <w:sz w:val="22"/>
          <w:szCs w:val="22"/>
        </w:rPr>
        <w:t>rmalna projektów (umów, faktur)</w:t>
      </w:r>
      <w:r w:rsidRPr="00A4762C">
        <w:rPr>
          <w:rFonts w:asciiTheme="minorHAnsi" w:hAnsiTheme="minorHAnsi" w:cstheme="minorHAnsi"/>
          <w:sz w:val="22"/>
          <w:szCs w:val="22"/>
        </w:rPr>
        <w:t xml:space="preserve">; </w:t>
      </w:r>
    </w:p>
    <w:p w14:paraId="1049DE32" w14:textId="3EC31E8D" w:rsidR="004D216A" w:rsidRPr="00A4762C" w:rsidRDefault="004D216A" w:rsidP="00890D7E">
      <w:pPr>
        <w:pStyle w:val="Akapitzlist"/>
        <w:numPr>
          <w:ilvl w:val="1"/>
          <w:numId w:val="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koordynacja montażu i demontażu wystaw we współpracy z działami technicznymi i</w:t>
      </w:r>
      <w:r w:rsidR="00D7228F">
        <w:rPr>
          <w:rFonts w:asciiTheme="minorHAnsi" w:hAnsiTheme="minorHAnsi" w:cstheme="minorHAnsi"/>
          <w:sz w:val="22"/>
          <w:szCs w:val="22"/>
        </w:rPr>
        <w:t> </w:t>
      </w:r>
      <w:r w:rsidRPr="00A4762C">
        <w:rPr>
          <w:rFonts w:asciiTheme="minorHAnsi" w:hAnsiTheme="minorHAnsi" w:cstheme="minorHAnsi"/>
          <w:sz w:val="22"/>
          <w:szCs w:val="22"/>
        </w:rPr>
        <w:t>podwykonawcami</w:t>
      </w:r>
      <w:r w:rsidR="006A5157" w:rsidRPr="00A4762C">
        <w:rPr>
          <w:rFonts w:asciiTheme="minorHAnsi" w:hAnsiTheme="minorHAnsi" w:cstheme="minorHAnsi"/>
          <w:sz w:val="22"/>
          <w:szCs w:val="22"/>
        </w:rPr>
        <w:t>;</w:t>
      </w:r>
    </w:p>
    <w:p w14:paraId="7CDDE3C6" w14:textId="6DEA8268" w:rsidR="004D216A" w:rsidRPr="00A4762C" w:rsidRDefault="004D216A" w:rsidP="00890D7E">
      <w:pPr>
        <w:pStyle w:val="Akapitzlist"/>
        <w:numPr>
          <w:ilvl w:val="1"/>
          <w:numId w:val="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tworzenie, zarządz</w:t>
      </w:r>
      <w:r w:rsidR="006A5157" w:rsidRPr="00A4762C">
        <w:rPr>
          <w:rFonts w:asciiTheme="minorHAnsi" w:hAnsiTheme="minorHAnsi" w:cstheme="minorHAnsi"/>
          <w:sz w:val="22"/>
          <w:szCs w:val="22"/>
        </w:rPr>
        <w:t>a</w:t>
      </w:r>
      <w:r w:rsidRPr="00A4762C">
        <w:rPr>
          <w:rFonts w:asciiTheme="minorHAnsi" w:hAnsiTheme="minorHAnsi" w:cstheme="minorHAnsi"/>
          <w:sz w:val="22"/>
          <w:szCs w:val="22"/>
        </w:rPr>
        <w:t>nie i rozliczanie budżetu wystaw</w:t>
      </w:r>
      <w:r w:rsidR="006A5157" w:rsidRPr="00A4762C">
        <w:rPr>
          <w:rFonts w:asciiTheme="minorHAnsi" w:hAnsiTheme="minorHAnsi" w:cstheme="minorHAnsi"/>
          <w:sz w:val="22"/>
          <w:szCs w:val="22"/>
        </w:rPr>
        <w:t>;</w:t>
      </w:r>
    </w:p>
    <w:p w14:paraId="4654019C" w14:textId="77777777" w:rsidR="006A5157" w:rsidRPr="00A4762C" w:rsidRDefault="004D216A" w:rsidP="00890D7E">
      <w:pPr>
        <w:pStyle w:val="Akapitzlist"/>
        <w:numPr>
          <w:ilvl w:val="1"/>
          <w:numId w:val="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koordynowanie programu edukacyjnego (oprowadzania kuratorskie, sesje naukowe, spotkania tematy</w:t>
      </w:r>
      <w:r w:rsidR="006A5157" w:rsidRPr="00A4762C">
        <w:rPr>
          <w:rFonts w:asciiTheme="minorHAnsi" w:hAnsiTheme="minorHAnsi" w:cstheme="minorHAnsi"/>
          <w:sz w:val="22"/>
          <w:szCs w:val="22"/>
        </w:rPr>
        <w:t>czne towarzyszące ekspozycji);</w:t>
      </w:r>
    </w:p>
    <w:p w14:paraId="0821F2EE" w14:textId="3B3946A7" w:rsidR="004D216A" w:rsidRPr="00A4762C" w:rsidRDefault="004D216A" w:rsidP="00890D7E">
      <w:pPr>
        <w:pStyle w:val="Akapitzlist"/>
        <w:numPr>
          <w:ilvl w:val="1"/>
          <w:numId w:val="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współpraca z grafikami podczas przygotow</w:t>
      </w:r>
      <w:r w:rsidR="006A5157" w:rsidRPr="00A4762C">
        <w:rPr>
          <w:rFonts w:asciiTheme="minorHAnsi" w:hAnsiTheme="minorHAnsi" w:cstheme="minorHAnsi"/>
          <w:sz w:val="22"/>
          <w:szCs w:val="22"/>
        </w:rPr>
        <w:t>yw</w:t>
      </w:r>
      <w:r w:rsidR="00032A47" w:rsidRPr="00A4762C">
        <w:rPr>
          <w:rFonts w:asciiTheme="minorHAnsi" w:hAnsiTheme="minorHAnsi" w:cstheme="minorHAnsi"/>
          <w:sz w:val="22"/>
          <w:szCs w:val="22"/>
        </w:rPr>
        <w:t xml:space="preserve">ania zaproszeń, plakatów i </w:t>
      </w:r>
      <w:r w:rsidRPr="00A4762C">
        <w:rPr>
          <w:rFonts w:asciiTheme="minorHAnsi" w:hAnsiTheme="minorHAnsi" w:cstheme="minorHAnsi"/>
          <w:sz w:val="22"/>
          <w:szCs w:val="22"/>
        </w:rPr>
        <w:t xml:space="preserve">informacji </w:t>
      </w:r>
      <w:r w:rsidR="00032A47" w:rsidRPr="00A4762C">
        <w:rPr>
          <w:rFonts w:asciiTheme="minorHAnsi" w:hAnsiTheme="minorHAnsi" w:cstheme="minorHAnsi"/>
          <w:sz w:val="22"/>
          <w:szCs w:val="22"/>
        </w:rPr>
        <w:t xml:space="preserve">przeznaczonych do publikacji </w:t>
      </w:r>
      <w:r w:rsidR="006A5157" w:rsidRPr="00A4762C">
        <w:rPr>
          <w:rFonts w:asciiTheme="minorHAnsi" w:hAnsiTheme="minorHAnsi" w:cstheme="minorHAnsi"/>
          <w:sz w:val="22"/>
          <w:szCs w:val="22"/>
        </w:rPr>
        <w:t>w</w:t>
      </w:r>
      <w:r w:rsidRPr="00A4762C">
        <w:rPr>
          <w:rFonts w:asciiTheme="minorHAnsi" w:hAnsiTheme="minorHAnsi" w:cstheme="minorHAnsi"/>
          <w:sz w:val="22"/>
          <w:szCs w:val="22"/>
        </w:rPr>
        <w:t xml:space="preserve"> </w:t>
      </w:r>
      <w:r w:rsidR="005C5442" w:rsidRPr="00A4762C">
        <w:rPr>
          <w:rFonts w:asciiTheme="minorHAnsi" w:hAnsiTheme="minorHAnsi" w:cstheme="minorHAnsi"/>
          <w:sz w:val="22"/>
          <w:szCs w:val="22"/>
        </w:rPr>
        <w:t>I</w:t>
      </w:r>
      <w:r w:rsidRPr="00A4762C">
        <w:rPr>
          <w:rFonts w:asciiTheme="minorHAnsi" w:hAnsiTheme="minorHAnsi" w:cstheme="minorHAnsi"/>
          <w:sz w:val="22"/>
          <w:szCs w:val="22"/>
        </w:rPr>
        <w:t>nterne</w:t>
      </w:r>
      <w:r w:rsidR="006A5157" w:rsidRPr="00A4762C">
        <w:rPr>
          <w:rFonts w:asciiTheme="minorHAnsi" w:hAnsiTheme="minorHAnsi" w:cstheme="minorHAnsi"/>
          <w:sz w:val="22"/>
          <w:szCs w:val="22"/>
        </w:rPr>
        <w:t>cie</w:t>
      </w:r>
      <w:r w:rsidRPr="00A4762C">
        <w:rPr>
          <w:rFonts w:asciiTheme="minorHAnsi" w:hAnsiTheme="minorHAnsi" w:cstheme="minorHAnsi"/>
          <w:sz w:val="22"/>
          <w:szCs w:val="22"/>
        </w:rPr>
        <w:t xml:space="preserve">, </w:t>
      </w:r>
      <w:r w:rsidR="00032A47" w:rsidRPr="00A4762C">
        <w:rPr>
          <w:rFonts w:asciiTheme="minorHAnsi" w:hAnsiTheme="minorHAnsi" w:cstheme="minorHAnsi"/>
          <w:sz w:val="22"/>
          <w:szCs w:val="22"/>
        </w:rPr>
        <w:t>w tym na stronie ASP oraz w serwisach społecznościowych;</w:t>
      </w:r>
    </w:p>
    <w:p w14:paraId="197152A7" w14:textId="3012B97F" w:rsidR="004D216A" w:rsidRPr="00A4762C" w:rsidRDefault="004D216A" w:rsidP="00890D7E">
      <w:pPr>
        <w:pStyle w:val="Akapitzlist"/>
        <w:numPr>
          <w:ilvl w:val="1"/>
          <w:numId w:val="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obsługa strony internetowej </w:t>
      </w:r>
      <w:r w:rsidR="00032A47" w:rsidRPr="00A4762C">
        <w:rPr>
          <w:rFonts w:asciiTheme="minorHAnsi" w:hAnsiTheme="minorHAnsi" w:cstheme="minorHAnsi"/>
          <w:sz w:val="22"/>
          <w:szCs w:val="22"/>
        </w:rPr>
        <w:t>G</w:t>
      </w:r>
      <w:r w:rsidRPr="00A4762C">
        <w:rPr>
          <w:rFonts w:asciiTheme="minorHAnsi" w:hAnsiTheme="minorHAnsi" w:cstheme="minorHAnsi"/>
          <w:sz w:val="22"/>
          <w:szCs w:val="22"/>
        </w:rPr>
        <w:t>alerii</w:t>
      </w:r>
      <w:r w:rsidR="00032A47" w:rsidRPr="00A4762C">
        <w:rPr>
          <w:rFonts w:asciiTheme="minorHAnsi" w:hAnsiTheme="minorHAnsi" w:cstheme="minorHAnsi"/>
          <w:sz w:val="22"/>
          <w:szCs w:val="22"/>
        </w:rPr>
        <w:t>;</w:t>
      </w:r>
    </w:p>
    <w:p w14:paraId="2B7CA15E" w14:textId="5A939615" w:rsidR="004D216A" w:rsidRPr="00A4762C" w:rsidRDefault="004D216A" w:rsidP="00890D7E">
      <w:pPr>
        <w:pStyle w:val="Akapitzlist"/>
        <w:numPr>
          <w:ilvl w:val="1"/>
          <w:numId w:val="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obsługa serwisów społecznościowych </w:t>
      </w:r>
      <w:r w:rsidR="00032A47" w:rsidRPr="00A4762C">
        <w:rPr>
          <w:rFonts w:asciiTheme="minorHAnsi" w:hAnsiTheme="minorHAnsi" w:cstheme="minorHAnsi"/>
          <w:sz w:val="22"/>
          <w:szCs w:val="22"/>
        </w:rPr>
        <w:t>G</w:t>
      </w:r>
      <w:r w:rsidRPr="00A4762C">
        <w:rPr>
          <w:rFonts w:asciiTheme="minorHAnsi" w:hAnsiTheme="minorHAnsi" w:cstheme="minorHAnsi"/>
          <w:sz w:val="22"/>
          <w:szCs w:val="22"/>
        </w:rPr>
        <w:t xml:space="preserve">alerii, prowadzenie </w:t>
      </w:r>
      <w:proofErr w:type="spellStart"/>
      <w:r w:rsidRPr="00A4762C">
        <w:rPr>
          <w:rFonts w:asciiTheme="minorHAnsi" w:hAnsiTheme="minorHAnsi" w:cstheme="minorHAnsi"/>
          <w:sz w:val="22"/>
          <w:szCs w:val="22"/>
        </w:rPr>
        <w:t>Newslettera</w:t>
      </w:r>
      <w:proofErr w:type="spellEnd"/>
      <w:r w:rsidRPr="00A4762C">
        <w:rPr>
          <w:rFonts w:asciiTheme="minorHAnsi" w:hAnsiTheme="minorHAnsi" w:cstheme="minorHAnsi"/>
          <w:sz w:val="22"/>
          <w:szCs w:val="22"/>
        </w:rPr>
        <w:t xml:space="preserve"> </w:t>
      </w:r>
      <w:r w:rsidR="00032A47" w:rsidRPr="00A4762C">
        <w:rPr>
          <w:rFonts w:asciiTheme="minorHAnsi" w:hAnsiTheme="minorHAnsi" w:cstheme="minorHAnsi"/>
          <w:sz w:val="22"/>
          <w:szCs w:val="22"/>
        </w:rPr>
        <w:t>Galerii;</w:t>
      </w:r>
    </w:p>
    <w:p w14:paraId="67475EAD" w14:textId="02138ACE" w:rsidR="004D216A" w:rsidRPr="00A4762C" w:rsidRDefault="004D216A" w:rsidP="00890D7E">
      <w:pPr>
        <w:pStyle w:val="Akapitzlist"/>
        <w:numPr>
          <w:ilvl w:val="1"/>
          <w:numId w:val="6"/>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zarządzanie nośnikami informacyjnymi </w:t>
      </w:r>
      <w:r w:rsidR="00032A47" w:rsidRPr="00A4762C">
        <w:rPr>
          <w:rFonts w:asciiTheme="minorHAnsi" w:hAnsiTheme="minorHAnsi" w:cstheme="minorHAnsi"/>
          <w:sz w:val="22"/>
          <w:szCs w:val="22"/>
        </w:rPr>
        <w:t>G</w:t>
      </w:r>
      <w:r w:rsidRPr="00A4762C">
        <w:rPr>
          <w:rFonts w:asciiTheme="minorHAnsi" w:hAnsiTheme="minorHAnsi" w:cstheme="minorHAnsi"/>
          <w:sz w:val="22"/>
          <w:szCs w:val="22"/>
        </w:rPr>
        <w:t xml:space="preserve">alerii oraz dbanie o spójność wizerunku </w:t>
      </w:r>
      <w:r w:rsidR="00032A47" w:rsidRPr="00A4762C">
        <w:rPr>
          <w:rFonts w:asciiTheme="minorHAnsi" w:hAnsiTheme="minorHAnsi" w:cstheme="minorHAnsi"/>
          <w:sz w:val="22"/>
          <w:szCs w:val="22"/>
        </w:rPr>
        <w:t>G</w:t>
      </w:r>
      <w:r w:rsidRPr="00A4762C">
        <w:rPr>
          <w:rFonts w:asciiTheme="minorHAnsi" w:hAnsiTheme="minorHAnsi" w:cstheme="minorHAnsi"/>
          <w:sz w:val="22"/>
          <w:szCs w:val="22"/>
        </w:rPr>
        <w:t>alerii</w:t>
      </w:r>
      <w:r w:rsidR="00032A47" w:rsidRPr="00A4762C">
        <w:rPr>
          <w:rFonts w:asciiTheme="minorHAnsi" w:hAnsiTheme="minorHAnsi" w:cstheme="minorHAnsi"/>
          <w:sz w:val="22"/>
          <w:szCs w:val="22"/>
        </w:rPr>
        <w:t>;</w:t>
      </w:r>
    </w:p>
    <w:p w14:paraId="3807F049" w14:textId="3E13641A" w:rsidR="004D216A" w:rsidRPr="00A4762C" w:rsidRDefault="004D216A" w:rsidP="00890D7E">
      <w:pPr>
        <w:pStyle w:val="Akapitzlist"/>
        <w:numPr>
          <w:ilvl w:val="1"/>
          <w:numId w:val="6"/>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nadzorowanie i rozsyłanie noty prasowej, kontakty z prasą i mediami (TV, radio)</w:t>
      </w:r>
      <w:r w:rsidR="00032A47" w:rsidRPr="00A4762C">
        <w:rPr>
          <w:rFonts w:asciiTheme="minorHAnsi" w:hAnsiTheme="minorHAnsi" w:cstheme="minorHAnsi"/>
          <w:sz w:val="22"/>
          <w:szCs w:val="22"/>
        </w:rPr>
        <w:t>;</w:t>
      </w:r>
    </w:p>
    <w:p w14:paraId="2399E767" w14:textId="6B01EC94" w:rsidR="004D216A" w:rsidRPr="00A4762C" w:rsidRDefault="004D216A" w:rsidP="00890D7E">
      <w:pPr>
        <w:pStyle w:val="Akapitzlist"/>
        <w:numPr>
          <w:ilvl w:val="1"/>
          <w:numId w:val="6"/>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nadzorowanie transportu dzieł sztuki (odbiór i przywóz obiektów, opis stanu zachowania obiekt</w:t>
      </w:r>
      <w:r w:rsidR="004C5D07" w:rsidRPr="00A4762C">
        <w:rPr>
          <w:rFonts w:asciiTheme="minorHAnsi" w:hAnsiTheme="minorHAnsi" w:cstheme="minorHAnsi"/>
          <w:sz w:val="22"/>
          <w:szCs w:val="22"/>
        </w:rPr>
        <w:t>ów</w:t>
      </w:r>
      <w:r w:rsidRPr="00A4762C">
        <w:rPr>
          <w:rFonts w:asciiTheme="minorHAnsi" w:hAnsiTheme="minorHAnsi" w:cstheme="minorHAnsi"/>
          <w:sz w:val="22"/>
          <w:szCs w:val="22"/>
        </w:rPr>
        <w:t>)</w:t>
      </w:r>
      <w:r w:rsidR="00032A47" w:rsidRPr="00A4762C">
        <w:rPr>
          <w:rFonts w:asciiTheme="minorHAnsi" w:hAnsiTheme="minorHAnsi" w:cstheme="minorHAnsi"/>
          <w:sz w:val="22"/>
          <w:szCs w:val="22"/>
        </w:rPr>
        <w:t>;</w:t>
      </w:r>
    </w:p>
    <w:p w14:paraId="624F2DD0" w14:textId="61934F5E" w:rsidR="004D216A" w:rsidRPr="00A4762C" w:rsidRDefault="00032A47" w:rsidP="00890D7E">
      <w:pPr>
        <w:pStyle w:val="Akapitzlist"/>
        <w:numPr>
          <w:ilvl w:val="1"/>
          <w:numId w:val="6"/>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prowadzenie kontaktów z drukarniami;</w:t>
      </w:r>
    </w:p>
    <w:p w14:paraId="129D64C6" w14:textId="25CC7A7C" w:rsidR="004D216A" w:rsidRPr="00A4762C" w:rsidRDefault="004D216A" w:rsidP="00890D7E">
      <w:pPr>
        <w:pStyle w:val="Akapitzlist"/>
        <w:numPr>
          <w:ilvl w:val="1"/>
          <w:numId w:val="6"/>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wybór grafika i nadzorowanie przygotowań katalogu</w:t>
      </w:r>
      <w:r w:rsidR="00032A47" w:rsidRPr="00A4762C">
        <w:rPr>
          <w:rFonts w:asciiTheme="minorHAnsi" w:hAnsiTheme="minorHAnsi" w:cstheme="minorHAnsi"/>
          <w:sz w:val="22"/>
          <w:szCs w:val="22"/>
        </w:rPr>
        <w:t>;</w:t>
      </w:r>
    </w:p>
    <w:p w14:paraId="3B2FBC19" w14:textId="372F1462" w:rsidR="004D216A" w:rsidRPr="00A4762C" w:rsidRDefault="004D216A" w:rsidP="00890D7E">
      <w:pPr>
        <w:pStyle w:val="Akapitzlist"/>
        <w:numPr>
          <w:ilvl w:val="1"/>
          <w:numId w:val="6"/>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dystrybucja na terenie ASP </w:t>
      </w:r>
      <w:r w:rsidR="005C5442" w:rsidRPr="00A4762C">
        <w:rPr>
          <w:rFonts w:asciiTheme="minorHAnsi" w:hAnsiTheme="minorHAnsi" w:cstheme="minorHAnsi"/>
          <w:sz w:val="22"/>
          <w:szCs w:val="22"/>
        </w:rPr>
        <w:t xml:space="preserve">materiałów </w:t>
      </w:r>
      <w:r w:rsidR="00032A47" w:rsidRPr="00A4762C">
        <w:rPr>
          <w:rFonts w:asciiTheme="minorHAnsi" w:hAnsiTheme="minorHAnsi" w:cstheme="minorHAnsi"/>
          <w:sz w:val="22"/>
          <w:szCs w:val="22"/>
        </w:rPr>
        <w:t>dotyczących organizowanych wystaw w</w:t>
      </w:r>
      <w:r w:rsidR="00D36C5F">
        <w:rPr>
          <w:rFonts w:asciiTheme="minorHAnsi" w:hAnsiTheme="minorHAnsi" w:cstheme="minorHAnsi"/>
          <w:sz w:val="22"/>
          <w:szCs w:val="22"/>
        </w:rPr>
        <w:t xml:space="preserve"> </w:t>
      </w:r>
      <w:r w:rsidR="00032A47" w:rsidRPr="00A4762C">
        <w:rPr>
          <w:rFonts w:asciiTheme="minorHAnsi" w:hAnsiTheme="minorHAnsi" w:cstheme="minorHAnsi"/>
          <w:sz w:val="22"/>
          <w:szCs w:val="22"/>
        </w:rPr>
        <w:t>Galerii;</w:t>
      </w:r>
    </w:p>
    <w:p w14:paraId="314FDF74" w14:textId="32ED2E7E" w:rsidR="004D216A" w:rsidRPr="00A4762C" w:rsidRDefault="004D216A" w:rsidP="00890D7E">
      <w:pPr>
        <w:pStyle w:val="Akapitzlist"/>
        <w:numPr>
          <w:ilvl w:val="1"/>
          <w:numId w:val="6"/>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organizacja bazy kontaktów </w:t>
      </w:r>
      <w:r w:rsidR="00032A47" w:rsidRPr="00A4762C">
        <w:rPr>
          <w:rFonts w:asciiTheme="minorHAnsi" w:hAnsiTheme="minorHAnsi" w:cstheme="minorHAnsi"/>
          <w:sz w:val="22"/>
          <w:szCs w:val="22"/>
        </w:rPr>
        <w:t>Galerii;</w:t>
      </w:r>
    </w:p>
    <w:p w14:paraId="603C2CD8" w14:textId="0AD86411" w:rsidR="004D216A" w:rsidRPr="00A4762C" w:rsidRDefault="004D216A" w:rsidP="00890D7E">
      <w:pPr>
        <w:pStyle w:val="Akapitzlist"/>
        <w:numPr>
          <w:ilvl w:val="1"/>
          <w:numId w:val="6"/>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uczestniczenie w przygotow</w:t>
      </w:r>
      <w:r w:rsidR="00032A47" w:rsidRPr="00A4762C">
        <w:rPr>
          <w:rFonts w:asciiTheme="minorHAnsi" w:hAnsiTheme="minorHAnsi" w:cstheme="minorHAnsi"/>
          <w:sz w:val="22"/>
          <w:szCs w:val="22"/>
        </w:rPr>
        <w:t>yw</w:t>
      </w:r>
      <w:r w:rsidRPr="00A4762C">
        <w:rPr>
          <w:rFonts w:asciiTheme="minorHAnsi" w:hAnsiTheme="minorHAnsi" w:cstheme="minorHAnsi"/>
          <w:sz w:val="22"/>
          <w:szCs w:val="22"/>
        </w:rPr>
        <w:t xml:space="preserve">aniu wniosków do programów </w:t>
      </w:r>
      <w:proofErr w:type="spellStart"/>
      <w:r w:rsidRPr="00A4762C">
        <w:rPr>
          <w:rFonts w:asciiTheme="minorHAnsi" w:hAnsiTheme="minorHAnsi" w:cstheme="minorHAnsi"/>
          <w:sz w:val="22"/>
          <w:szCs w:val="22"/>
        </w:rPr>
        <w:t>MKiDN</w:t>
      </w:r>
      <w:proofErr w:type="spellEnd"/>
      <w:r w:rsidRPr="00A4762C">
        <w:rPr>
          <w:rFonts w:asciiTheme="minorHAnsi" w:hAnsiTheme="minorHAnsi" w:cstheme="minorHAnsi"/>
          <w:sz w:val="22"/>
          <w:szCs w:val="22"/>
        </w:rPr>
        <w:t>, w tym:</w:t>
      </w:r>
    </w:p>
    <w:p w14:paraId="7F915426" w14:textId="652EC32B" w:rsidR="004D216A" w:rsidRPr="00A4762C" w:rsidRDefault="004D216A" w:rsidP="00890D7E">
      <w:pPr>
        <w:pStyle w:val="Akapitzlist"/>
        <w:numPr>
          <w:ilvl w:val="2"/>
          <w:numId w:val="6"/>
        </w:numPr>
        <w:spacing w:line="276" w:lineRule="auto"/>
        <w:ind w:left="851"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merytoryczne </w:t>
      </w:r>
      <w:r w:rsidR="004C5D07" w:rsidRPr="00A4762C">
        <w:rPr>
          <w:rFonts w:asciiTheme="minorHAnsi" w:hAnsiTheme="minorHAnsi" w:cstheme="minorHAnsi"/>
          <w:sz w:val="22"/>
          <w:szCs w:val="22"/>
        </w:rPr>
        <w:t>przygotowanie</w:t>
      </w:r>
      <w:r w:rsidRPr="00A4762C">
        <w:rPr>
          <w:rFonts w:asciiTheme="minorHAnsi" w:hAnsiTheme="minorHAnsi" w:cstheme="minorHAnsi"/>
          <w:sz w:val="22"/>
          <w:szCs w:val="22"/>
        </w:rPr>
        <w:t xml:space="preserve"> wniosków</w:t>
      </w:r>
      <w:r w:rsidR="00D7228F">
        <w:rPr>
          <w:rFonts w:asciiTheme="minorHAnsi" w:hAnsiTheme="minorHAnsi" w:cstheme="minorHAnsi"/>
          <w:sz w:val="22"/>
          <w:szCs w:val="22"/>
        </w:rPr>
        <w:t>;</w:t>
      </w:r>
    </w:p>
    <w:p w14:paraId="05563569" w14:textId="452A00EF" w:rsidR="004D216A" w:rsidRPr="00A4762C" w:rsidRDefault="00032A47" w:rsidP="00890D7E">
      <w:pPr>
        <w:pStyle w:val="Akapitzlist"/>
        <w:numPr>
          <w:ilvl w:val="2"/>
          <w:numId w:val="6"/>
        </w:numPr>
        <w:spacing w:line="276" w:lineRule="auto"/>
        <w:ind w:left="851" w:hanging="425"/>
        <w:jc w:val="both"/>
        <w:rPr>
          <w:rFonts w:asciiTheme="minorHAnsi" w:hAnsiTheme="minorHAnsi" w:cstheme="minorHAnsi"/>
          <w:sz w:val="22"/>
          <w:szCs w:val="22"/>
        </w:rPr>
      </w:pPr>
      <w:r w:rsidRPr="00A4762C">
        <w:rPr>
          <w:rFonts w:asciiTheme="minorHAnsi" w:hAnsiTheme="minorHAnsi" w:cstheme="minorHAnsi"/>
          <w:sz w:val="22"/>
          <w:szCs w:val="22"/>
        </w:rPr>
        <w:t>opracowanie</w:t>
      </w:r>
      <w:r w:rsidR="004D216A" w:rsidRPr="00A4762C">
        <w:rPr>
          <w:rFonts w:asciiTheme="minorHAnsi" w:hAnsiTheme="minorHAnsi" w:cstheme="minorHAnsi"/>
          <w:sz w:val="22"/>
          <w:szCs w:val="22"/>
        </w:rPr>
        <w:t xml:space="preserve"> budżetu</w:t>
      </w:r>
      <w:r w:rsidR="00D7228F">
        <w:rPr>
          <w:rFonts w:asciiTheme="minorHAnsi" w:hAnsiTheme="minorHAnsi" w:cstheme="minorHAnsi"/>
          <w:sz w:val="22"/>
          <w:szCs w:val="22"/>
        </w:rPr>
        <w:t>;</w:t>
      </w:r>
    </w:p>
    <w:p w14:paraId="33FF4E5D" w14:textId="036C200E" w:rsidR="00032A47" w:rsidRPr="00A4762C" w:rsidRDefault="00032A47" w:rsidP="00890D7E">
      <w:pPr>
        <w:pStyle w:val="Akapitzlist"/>
        <w:numPr>
          <w:ilvl w:val="2"/>
          <w:numId w:val="6"/>
        </w:numPr>
        <w:spacing w:line="276" w:lineRule="auto"/>
        <w:ind w:left="851" w:hanging="425"/>
        <w:jc w:val="both"/>
        <w:rPr>
          <w:rFonts w:asciiTheme="minorHAnsi" w:hAnsiTheme="minorHAnsi" w:cstheme="minorHAnsi"/>
          <w:sz w:val="22"/>
          <w:szCs w:val="22"/>
        </w:rPr>
      </w:pPr>
      <w:r w:rsidRPr="00A4762C">
        <w:rPr>
          <w:rFonts w:asciiTheme="minorHAnsi" w:hAnsiTheme="minorHAnsi" w:cstheme="minorHAnsi"/>
          <w:sz w:val="22"/>
          <w:szCs w:val="22"/>
        </w:rPr>
        <w:t>sporządzanie</w:t>
      </w:r>
      <w:r w:rsidR="004D216A" w:rsidRPr="00A4762C">
        <w:rPr>
          <w:rFonts w:asciiTheme="minorHAnsi" w:hAnsiTheme="minorHAnsi" w:cstheme="minorHAnsi"/>
          <w:sz w:val="22"/>
          <w:szCs w:val="22"/>
        </w:rPr>
        <w:t xml:space="preserve"> sprawozdań</w:t>
      </w:r>
      <w:r w:rsidR="00D7228F">
        <w:rPr>
          <w:rFonts w:asciiTheme="minorHAnsi" w:hAnsiTheme="minorHAnsi" w:cstheme="minorHAnsi"/>
          <w:sz w:val="22"/>
          <w:szCs w:val="22"/>
        </w:rPr>
        <w:t>;</w:t>
      </w:r>
    </w:p>
    <w:p w14:paraId="0FB1FF31" w14:textId="4C1F748F" w:rsidR="004D216A" w:rsidRPr="00A4762C" w:rsidRDefault="004D216A" w:rsidP="00890D7E">
      <w:pPr>
        <w:pStyle w:val="Akapitzlist"/>
        <w:numPr>
          <w:ilvl w:val="2"/>
          <w:numId w:val="6"/>
        </w:numPr>
        <w:spacing w:line="276" w:lineRule="auto"/>
        <w:ind w:left="851" w:hanging="425"/>
        <w:jc w:val="both"/>
        <w:rPr>
          <w:rFonts w:asciiTheme="minorHAnsi" w:hAnsiTheme="minorHAnsi" w:cstheme="minorHAnsi"/>
          <w:sz w:val="22"/>
          <w:szCs w:val="22"/>
        </w:rPr>
      </w:pPr>
      <w:r w:rsidRPr="00A4762C">
        <w:rPr>
          <w:rFonts w:asciiTheme="minorHAnsi" w:hAnsiTheme="minorHAnsi" w:cstheme="minorHAnsi"/>
          <w:sz w:val="22"/>
          <w:szCs w:val="22"/>
        </w:rPr>
        <w:t>rozlicz</w:t>
      </w:r>
      <w:r w:rsidR="004C5D07" w:rsidRPr="00A4762C">
        <w:rPr>
          <w:rFonts w:asciiTheme="minorHAnsi" w:hAnsiTheme="minorHAnsi" w:cstheme="minorHAnsi"/>
          <w:sz w:val="22"/>
          <w:szCs w:val="22"/>
        </w:rPr>
        <w:t>a</w:t>
      </w:r>
      <w:r w:rsidRPr="00A4762C">
        <w:rPr>
          <w:rFonts w:asciiTheme="minorHAnsi" w:hAnsiTheme="minorHAnsi" w:cstheme="minorHAnsi"/>
          <w:sz w:val="22"/>
          <w:szCs w:val="22"/>
        </w:rPr>
        <w:t xml:space="preserve">nie </w:t>
      </w:r>
      <w:r w:rsidR="004C5D07" w:rsidRPr="00A4762C">
        <w:rPr>
          <w:rFonts w:asciiTheme="minorHAnsi" w:hAnsiTheme="minorHAnsi" w:cstheme="minorHAnsi"/>
          <w:sz w:val="22"/>
          <w:szCs w:val="22"/>
        </w:rPr>
        <w:t>projektów.</w:t>
      </w:r>
    </w:p>
    <w:p w14:paraId="7E6AEC06" w14:textId="1B10D10E" w:rsidR="004C5D07" w:rsidRPr="00A4762C" w:rsidRDefault="004D216A" w:rsidP="00890D7E">
      <w:pPr>
        <w:pStyle w:val="Akapitzlist"/>
        <w:numPr>
          <w:ilvl w:val="0"/>
          <w:numId w:val="6"/>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Pracą Galerii kieruje D</w:t>
      </w:r>
      <w:r w:rsidR="004C5D07" w:rsidRPr="00A4762C">
        <w:rPr>
          <w:rFonts w:asciiTheme="minorHAnsi" w:hAnsiTheme="minorHAnsi" w:cstheme="minorHAnsi"/>
          <w:sz w:val="22"/>
          <w:szCs w:val="22"/>
        </w:rPr>
        <w:t>yrektor Galerii</w:t>
      </w:r>
      <w:r w:rsidR="0075260D" w:rsidRPr="00A4762C">
        <w:rPr>
          <w:rFonts w:asciiTheme="minorHAnsi" w:hAnsiTheme="minorHAnsi" w:cstheme="minorHAnsi"/>
          <w:sz w:val="22"/>
          <w:szCs w:val="22"/>
        </w:rPr>
        <w:t xml:space="preserve"> powoływany przez Rektora</w:t>
      </w:r>
      <w:r w:rsidR="004C5D07" w:rsidRPr="00A4762C">
        <w:rPr>
          <w:rFonts w:asciiTheme="minorHAnsi" w:hAnsiTheme="minorHAnsi" w:cstheme="minorHAnsi"/>
          <w:sz w:val="22"/>
          <w:szCs w:val="22"/>
        </w:rPr>
        <w:t>.</w:t>
      </w:r>
    </w:p>
    <w:p w14:paraId="43E1A78B" w14:textId="77777777" w:rsidR="004C5D07" w:rsidRPr="00A4762C" w:rsidRDefault="004D216A" w:rsidP="00890D7E">
      <w:pPr>
        <w:pStyle w:val="Akapitzlist"/>
        <w:numPr>
          <w:ilvl w:val="0"/>
          <w:numId w:val="6"/>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Galeria realizuje program wystaw ustalony prz</w:t>
      </w:r>
      <w:r w:rsidR="004C5D07" w:rsidRPr="00A4762C">
        <w:rPr>
          <w:rFonts w:asciiTheme="minorHAnsi" w:hAnsiTheme="minorHAnsi" w:cstheme="minorHAnsi"/>
          <w:sz w:val="22"/>
          <w:szCs w:val="22"/>
        </w:rPr>
        <w:t>ez Radę Programową Galerii.</w:t>
      </w:r>
    </w:p>
    <w:p w14:paraId="3A97C1E9" w14:textId="267E076D" w:rsidR="004D216A" w:rsidRPr="00A4762C" w:rsidRDefault="004D216A" w:rsidP="00890D7E">
      <w:pPr>
        <w:pStyle w:val="Akapitzlist"/>
        <w:numPr>
          <w:ilvl w:val="0"/>
          <w:numId w:val="6"/>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Radę Programową Galerii powołuje Rektor na okres</w:t>
      </w:r>
      <w:r w:rsidR="00D7228F">
        <w:rPr>
          <w:rFonts w:asciiTheme="minorHAnsi" w:hAnsiTheme="minorHAnsi" w:cstheme="minorHAnsi"/>
          <w:sz w:val="22"/>
          <w:szCs w:val="22"/>
        </w:rPr>
        <w:t xml:space="preserve"> swojej</w:t>
      </w:r>
      <w:r w:rsidRPr="00A4762C">
        <w:rPr>
          <w:rFonts w:asciiTheme="minorHAnsi" w:hAnsiTheme="minorHAnsi" w:cstheme="minorHAnsi"/>
          <w:sz w:val="22"/>
          <w:szCs w:val="22"/>
        </w:rPr>
        <w:t xml:space="preserve"> kadencji.</w:t>
      </w:r>
    </w:p>
    <w:p w14:paraId="7F57331E" w14:textId="77777777" w:rsidR="0009530D" w:rsidRPr="00A4762C" w:rsidRDefault="0009530D" w:rsidP="00890D7E">
      <w:pPr>
        <w:spacing w:after="0" w:line="276" w:lineRule="auto"/>
        <w:ind w:left="0" w:firstLine="0"/>
        <w:rPr>
          <w:rFonts w:asciiTheme="minorHAnsi" w:hAnsiTheme="minorHAnsi" w:cstheme="minorHAnsi"/>
          <w:color w:val="auto"/>
          <w:sz w:val="22"/>
        </w:rPr>
      </w:pPr>
    </w:p>
    <w:p w14:paraId="73C29569" w14:textId="071EE0B7" w:rsidR="008826DC" w:rsidRPr="00A4762C" w:rsidRDefault="008826DC" w:rsidP="00890D7E">
      <w:pPr>
        <w:pStyle w:val="Nagwek3"/>
        <w:rPr>
          <w:rFonts w:asciiTheme="minorHAnsi" w:hAnsiTheme="minorHAnsi" w:cstheme="minorHAnsi"/>
        </w:rPr>
      </w:pPr>
      <w:bookmarkStart w:id="83" w:name="_Toc22726601"/>
      <w:r w:rsidRPr="00A4762C">
        <w:rPr>
          <w:rFonts w:asciiTheme="minorHAnsi" w:hAnsiTheme="minorHAnsi" w:cstheme="minorHAnsi"/>
        </w:rPr>
        <w:t xml:space="preserve">§ </w:t>
      </w:r>
      <w:r w:rsidR="00B70B23">
        <w:rPr>
          <w:rFonts w:asciiTheme="minorHAnsi" w:hAnsiTheme="minorHAnsi" w:cstheme="minorHAnsi"/>
        </w:rPr>
        <w:t>28</w:t>
      </w:r>
      <w:r w:rsidR="0081357A">
        <w:rPr>
          <w:rFonts w:asciiTheme="minorHAnsi" w:hAnsiTheme="minorHAnsi" w:cstheme="minorHAnsi"/>
        </w:rPr>
        <w:t>.</w:t>
      </w:r>
      <w:r w:rsidR="00AD1811" w:rsidRPr="00A4762C">
        <w:rPr>
          <w:rFonts w:asciiTheme="minorHAnsi" w:hAnsiTheme="minorHAnsi" w:cstheme="minorHAnsi"/>
        </w:rPr>
        <w:t xml:space="preserve"> [</w:t>
      </w:r>
      <w:r w:rsidR="00722896" w:rsidRPr="00A4762C">
        <w:rPr>
          <w:rFonts w:asciiTheme="minorHAnsi" w:hAnsiTheme="minorHAnsi" w:cstheme="minorHAnsi"/>
        </w:rPr>
        <w:t>Kwestura</w:t>
      </w:r>
      <w:r w:rsidR="00AD1811" w:rsidRPr="00A4762C">
        <w:rPr>
          <w:rFonts w:asciiTheme="minorHAnsi" w:hAnsiTheme="minorHAnsi" w:cstheme="minorHAnsi"/>
        </w:rPr>
        <w:t>]</w:t>
      </w:r>
      <w:bookmarkEnd w:id="83"/>
    </w:p>
    <w:p w14:paraId="0AEADFD3" w14:textId="77777777" w:rsidR="008826DC" w:rsidRPr="00A4762C" w:rsidRDefault="008826DC" w:rsidP="00890D7E">
      <w:pPr>
        <w:tabs>
          <w:tab w:val="left" w:pos="284"/>
          <w:tab w:val="left" w:pos="709"/>
          <w:tab w:val="left" w:pos="851"/>
          <w:tab w:val="left" w:pos="993"/>
          <w:tab w:val="left" w:pos="1276"/>
        </w:tabs>
        <w:spacing w:after="0" w:line="276" w:lineRule="auto"/>
        <w:ind w:left="284" w:hanging="284"/>
        <w:rPr>
          <w:rFonts w:asciiTheme="minorHAnsi" w:eastAsia="Times New Roman" w:hAnsiTheme="minorHAnsi" w:cstheme="minorHAnsi"/>
          <w:color w:val="auto"/>
          <w:sz w:val="22"/>
        </w:rPr>
      </w:pPr>
      <w:r w:rsidRPr="00A4762C">
        <w:rPr>
          <w:rFonts w:asciiTheme="minorHAnsi" w:eastAsia="Times New Roman" w:hAnsiTheme="minorHAnsi" w:cstheme="minorHAnsi"/>
          <w:color w:val="auto"/>
          <w:sz w:val="22"/>
        </w:rPr>
        <w:t>Do zadań realizowanych przez Kwesturę w szczególności należy:</w:t>
      </w:r>
    </w:p>
    <w:p w14:paraId="6F994CBC" w14:textId="77777777" w:rsidR="008826DC" w:rsidRPr="00A4762C" w:rsidRDefault="008826DC" w:rsidP="00890D7E">
      <w:pPr>
        <w:pStyle w:val="Akapitzlist"/>
        <w:numPr>
          <w:ilvl w:val="0"/>
          <w:numId w:val="1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prowadzenie ksiąg rachunkowych ASP;</w:t>
      </w:r>
    </w:p>
    <w:p w14:paraId="6721B324" w14:textId="77777777" w:rsidR="008826DC" w:rsidRPr="00A4762C" w:rsidRDefault="008826DC" w:rsidP="00890D7E">
      <w:pPr>
        <w:pStyle w:val="Akapitzlist"/>
        <w:numPr>
          <w:ilvl w:val="0"/>
          <w:numId w:val="1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przyjmowanie kompletnych dokumentów do realizacji, sprawdzanie tych dokumentów oraz ich zatwierdzanie pod względem formalno-rachunkowym;</w:t>
      </w:r>
    </w:p>
    <w:p w14:paraId="12E26D2F" w14:textId="77777777" w:rsidR="008826DC" w:rsidRPr="00A4762C" w:rsidRDefault="008826DC" w:rsidP="00890D7E">
      <w:pPr>
        <w:pStyle w:val="Akapitzlist"/>
        <w:numPr>
          <w:ilvl w:val="0"/>
          <w:numId w:val="1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lastRenderedPageBreak/>
        <w:t>przedkładanie dokumentów do zatwierdzenia do zapłaty kwestorowi i kanclerzowi;</w:t>
      </w:r>
    </w:p>
    <w:p w14:paraId="13835647" w14:textId="77777777" w:rsidR="008826DC" w:rsidRPr="00A4762C" w:rsidRDefault="008826DC" w:rsidP="00890D7E">
      <w:pPr>
        <w:pStyle w:val="Akapitzlist"/>
        <w:numPr>
          <w:ilvl w:val="0"/>
          <w:numId w:val="1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terminowe regulowanie zobowiązań ASP;</w:t>
      </w:r>
    </w:p>
    <w:p w14:paraId="3091B018" w14:textId="77777777" w:rsidR="008826DC" w:rsidRPr="00A4762C" w:rsidRDefault="008826DC" w:rsidP="00890D7E">
      <w:pPr>
        <w:pStyle w:val="Akapitzlist"/>
        <w:numPr>
          <w:ilvl w:val="0"/>
          <w:numId w:val="1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współpraca z innymi jednostkami organizacyjnymi ASP w zakresie spraw mających wpływ na zdarzenia i operacje gospodarcze znajdujące odzwierciedlenie w księgach rachunkowych, jak również w zakresie przekazywania odpowiednich informacji finansowych niezbędnych do funkcjonowania tych jednostek organizacyjnych ASP;</w:t>
      </w:r>
    </w:p>
    <w:p w14:paraId="601D5B70" w14:textId="77777777" w:rsidR="008826DC" w:rsidRPr="00A4762C" w:rsidRDefault="008826DC" w:rsidP="00890D7E">
      <w:pPr>
        <w:pStyle w:val="Akapitzlist"/>
        <w:numPr>
          <w:ilvl w:val="0"/>
          <w:numId w:val="1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sporządzanie sprawozdawczości zewnętrznej – sprawozdań miesięcznych, kwartalnych, oraz sprawozdania rocznego;</w:t>
      </w:r>
    </w:p>
    <w:p w14:paraId="6149C5E8" w14:textId="1719D86D" w:rsidR="008826DC" w:rsidRPr="00A4762C" w:rsidRDefault="008826DC" w:rsidP="00890D7E">
      <w:pPr>
        <w:pStyle w:val="Akapitzlist"/>
        <w:numPr>
          <w:ilvl w:val="0"/>
          <w:numId w:val="1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sporządzanie sprawozdawczości wewnętrznej – okresowe sprawozdania z realizacji budżetu i</w:t>
      </w:r>
      <w:r w:rsidR="00D7228F">
        <w:rPr>
          <w:rFonts w:asciiTheme="minorHAnsi" w:hAnsiTheme="minorHAnsi" w:cstheme="minorHAnsi"/>
          <w:sz w:val="22"/>
          <w:szCs w:val="22"/>
        </w:rPr>
        <w:t> </w:t>
      </w:r>
      <w:r w:rsidRPr="00A4762C">
        <w:rPr>
          <w:rFonts w:asciiTheme="minorHAnsi" w:hAnsiTheme="minorHAnsi" w:cstheme="minorHAnsi"/>
          <w:sz w:val="22"/>
          <w:szCs w:val="22"/>
        </w:rPr>
        <w:t>środków własnych dla poszczególnych jednostek organizacyjnych ASP;</w:t>
      </w:r>
    </w:p>
    <w:p w14:paraId="663A3689" w14:textId="77777777" w:rsidR="008826DC" w:rsidRPr="00A4762C" w:rsidRDefault="008826DC" w:rsidP="00890D7E">
      <w:pPr>
        <w:pStyle w:val="Akapitzlist"/>
        <w:numPr>
          <w:ilvl w:val="0"/>
          <w:numId w:val="1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opracowanie zasad do przeprowadzania inwentaryzacji na koniec roku rozliczeniowego;</w:t>
      </w:r>
    </w:p>
    <w:p w14:paraId="624B1D21" w14:textId="77777777" w:rsidR="008826DC" w:rsidRPr="00A4762C" w:rsidRDefault="008826DC" w:rsidP="00890D7E">
      <w:pPr>
        <w:pStyle w:val="Akapitzlist"/>
        <w:numPr>
          <w:ilvl w:val="0"/>
          <w:numId w:val="11"/>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bieżące uzgodnienia sald rachunków, windykacja należności oraz przygotowanie na podstawie posiadanych dokumentów wniosków do Działu Prawn</w:t>
      </w:r>
      <w:r w:rsidR="006A6689" w:rsidRPr="00A4762C">
        <w:rPr>
          <w:rFonts w:asciiTheme="minorHAnsi" w:hAnsiTheme="minorHAnsi" w:cstheme="minorHAnsi"/>
          <w:sz w:val="22"/>
          <w:szCs w:val="22"/>
        </w:rPr>
        <w:t>ego</w:t>
      </w:r>
      <w:r w:rsidRPr="00A4762C">
        <w:rPr>
          <w:rFonts w:asciiTheme="minorHAnsi" w:hAnsiTheme="minorHAnsi" w:cstheme="minorHAnsi"/>
          <w:sz w:val="22"/>
          <w:szCs w:val="22"/>
        </w:rPr>
        <w:t xml:space="preserve"> o dochodzenie wierzytelności ASP;</w:t>
      </w:r>
    </w:p>
    <w:p w14:paraId="76A96263" w14:textId="77777777" w:rsidR="008826DC" w:rsidRPr="00A4762C" w:rsidRDefault="008826DC" w:rsidP="00890D7E">
      <w:pPr>
        <w:pStyle w:val="Akapitzlist"/>
        <w:numPr>
          <w:ilvl w:val="0"/>
          <w:numId w:val="11"/>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bieżąca analiza przychodów i kosztów;</w:t>
      </w:r>
    </w:p>
    <w:p w14:paraId="5B306347" w14:textId="7E1AA149" w:rsidR="008826DC" w:rsidRPr="00A4762C" w:rsidRDefault="008826DC" w:rsidP="00890D7E">
      <w:pPr>
        <w:pStyle w:val="Akapitzlist"/>
        <w:numPr>
          <w:ilvl w:val="0"/>
          <w:numId w:val="11"/>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opracowanie projektów przepisów wewnęt</w:t>
      </w:r>
      <w:r w:rsidR="00F42155">
        <w:rPr>
          <w:rFonts w:asciiTheme="minorHAnsi" w:hAnsiTheme="minorHAnsi" w:cstheme="minorHAnsi"/>
          <w:sz w:val="22"/>
          <w:szCs w:val="22"/>
        </w:rPr>
        <w:t>rznych i instrukcji dotyczących</w:t>
      </w:r>
      <w:r w:rsidRPr="00A4762C">
        <w:rPr>
          <w:rFonts w:asciiTheme="minorHAnsi" w:hAnsiTheme="minorHAnsi" w:cstheme="minorHAnsi"/>
          <w:sz w:val="22"/>
          <w:szCs w:val="22"/>
        </w:rPr>
        <w:t xml:space="preserve"> prowadzenia rachunkowości, planu kont, obiegu dokumentów finansowych, zasad prowadzenia inwentaryzacji;</w:t>
      </w:r>
    </w:p>
    <w:p w14:paraId="6A5D899C" w14:textId="77777777" w:rsidR="008826DC" w:rsidRPr="00A4762C" w:rsidRDefault="008826DC" w:rsidP="00890D7E">
      <w:pPr>
        <w:pStyle w:val="Akapitzlist"/>
        <w:numPr>
          <w:ilvl w:val="0"/>
          <w:numId w:val="11"/>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inicjowanie i nadzorowanie unowocześniania procedur finansowo-księgowych;</w:t>
      </w:r>
    </w:p>
    <w:p w14:paraId="21751850" w14:textId="77777777" w:rsidR="008826DC" w:rsidRPr="00A4762C" w:rsidRDefault="008826DC" w:rsidP="00890D7E">
      <w:pPr>
        <w:pStyle w:val="Akapitzlist"/>
        <w:numPr>
          <w:ilvl w:val="0"/>
          <w:numId w:val="11"/>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organizowanie obiegu dokumentów księgowych i ich zabezpieczenie;</w:t>
      </w:r>
    </w:p>
    <w:p w14:paraId="24328B75" w14:textId="77777777" w:rsidR="008826DC" w:rsidRPr="00A4762C" w:rsidRDefault="008826DC" w:rsidP="00890D7E">
      <w:pPr>
        <w:pStyle w:val="Akapitzlist"/>
        <w:numPr>
          <w:ilvl w:val="0"/>
          <w:numId w:val="11"/>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prawidłowa interpretacja przepisów podatkowych, obliczanie i przekazywanie podatków;</w:t>
      </w:r>
    </w:p>
    <w:p w14:paraId="421CCB8A" w14:textId="4284E614" w:rsidR="008826DC" w:rsidRPr="00A4762C" w:rsidRDefault="008826DC" w:rsidP="00890D7E">
      <w:pPr>
        <w:pStyle w:val="Akapitzlist"/>
        <w:numPr>
          <w:ilvl w:val="0"/>
          <w:numId w:val="11"/>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opracowywanie analiz finansowych przychodów </w:t>
      </w:r>
      <w:r w:rsidR="00A45271" w:rsidRPr="00A4762C">
        <w:rPr>
          <w:rFonts w:asciiTheme="minorHAnsi" w:hAnsiTheme="minorHAnsi" w:cstheme="minorHAnsi"/>
          <w:sz w:val="22"/>
          <w:szCs w:val="22"/>
        </w:rPr>
        <w:t>i kosztów zaewidencjonowanych w</w:t>
      </w:r>
      <w:r w:rsidR="00D36C5F">
        <w:rPr>
          <w:rFonts w:asciiTheme="minorHAnsi" w:hAnsiTheme="minorHAnsi" w:cstheme="minorHAnsi"/>
          <w:sz w:val="22"/>
          <w:szCs w:val="22"/>
        </w:rPr>
        <w:t xml:space="preserve"> </w:t>
      </w:r>
      <w:r w:rsidRPr="00A4762C">
        <w:rPr>
          <w:rFonts w:asciiTheme="minorHAnsi" w:hAnsiTheme="minorHAnsi" w:cstheme="minorHAnsi"/>
          <w:sz w:val="22"/>
          <w:szCs w:val="22"/>
        </w:rPr>
        <w:t>księgach rachunkowych na podstawie realizowanych zdarzeń gospodarczych;</w:t>
      </w:r>
    </w:p>
    <w:p w14:paraId="65B94446" w14:textId="77777777" w:rsidR="008826DC" w:rsidRPr="00A4762C" w:rsidRDefault="008826DC" w:rsidP="00890D7E">
      <w:pPr>
        <w:pStyle w:val="Akapitzlist"/>
        <w:numPr>
          <w:ilvl w:val="0"/>
          <w:numId w:val="11"/>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współpraca z biegłym rewidentem podczas badania rocznego sprawozdania finansowego ASP;</w:t>
      </w:r>
    </w:p>
    <w:p w14:paraId="0F7D14CA" w14:textId="77777777" w:rsidR="008826DC" w:rsidRPr="00A4762C" w:rsidRDefault="008826DC" w:rsidP="00890D7E">
      <w:pPr>
        <w:pStyle w:val="Akapitzlist"/>
        <w:numPr>
          <w:ilvl w:val="0"/>
          <w:numId w:val="11"/>
        </w:numPr>
        <w:spacing w:line="276" w:lineRule="auto"/>
        <w:ind w:left="567" w:hanging="425"/>
        <w:jc w:val="both"/>
        <w:rPr>
          <w:rFonts w:asciiTheme="minorHAnsi" w:hAnsiTheme="minorHAnsi" w:cstheme="minorHAnsi"/>
          <w:bCs/>
          <w:sz w:val="22"/>
          <w:szCs w:val="22"/>
        </w:rPr>
      </w:pPr>
      <w:r w:rsidRPr="00A4762C">
        <w:rPr>
          <w:rFonts w:asciiTheme="minorHAnsi" w:hAnsiTheme="minorHAnsi" w:cstheme="minorHAnsi"/>
          <w:sz w:val="22"/>
          <w:szCs w:val="22"/>
        </w:rPr>
        <w:t>organizowanie i nadzór nad prawidłowym obiegiem, kontrolą i archiwizowaniem realizowanych dokumentów, zgodnie z prowadzoną ewidencją księgową;</w:t>
      </w:r>
    </w:p>
    <w:p w14:paraId="4C933750" w14:textId="77777777" w:rsidR="008826DC" w:rsidRPr="00A4762C" w:rsidRDefault="008826DC" w:rsidP="00890D7E">
      <w:pPr>
        <w:pStyle w:val="Akapitzlist"/>
        <w:numPr>
          <w:ilvl w:val="0"/>
          <w:numId w:val="11"/>
        </w:numPr>
        <w:spacing w:line="276" w:lineRule="auto"/>
        <w:ind w:left="567" w:hanging="425"/>
        <w:jc w:val="both"/>
        <w:rPr>
          <w:rFonts w:asciiTheme="minorHAnsi" w:hAnsiTheme="minorHAnsi" w:cstheme="minorHAnsi"/>
          <w:bCs/>
          <w:sz w:val="22"/>
          <w:szCs w:val="22"/>
        </w:rPr>
      </w:pPr>
      <w:r w:rsidRPr="00A4762C">
        <w:rPr>
          <w:rFonts w:asciiTheme="minorHAnsi" w:hAnsiTheme="minorHAnsi" w:cstheme="minorHAnsi"/>
          <w:bCs/>
          <w:sz w:val="22"/>
          <w:szCs w:val="22"/>
        </w:rPr>
        <w:t>prowadzenie ewidencji umów;</w:t>
      </w:r>
    </w:p>
    <w:p w14:paraId="46BDDF2A" w14:textId="77777777" w:rsidR="008826DC" w:rsidRPr="00A4762C" w:rsidRDefault="008826DC" w:rsidP="00890D7E">
      <w:pPr>
        <w:pStyle w:val="Akapitzlist"/>
        <w:numPr>
          <w:ilvl w:val="0"/>
          <w:numId w:val="11"/>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obsługa studentów w zakresie:</w:t>
      </w:r>
    </w:p>
    <w:p w14:paraId="7D2725B2" w14:textId="1AFC04B1" w:rsidR="008826DC" w:rsidRPr="00A4762C" w:rsidRDefault="008826DC" w:rsidP="00890D7E">
      <w:pPr>
        <w:pStyle w:val="Akapitzlist"/>
        <w:numPr>
          <w:ilvl w:val="1"/>
          <w:numId w:val="11"/>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wypłaty stypendiów – przelewy bankowe</w:t>
      </w:r>
      <w:r w:rsidR="00D36C5F">
        <w:rPr>
          <w:rFonts w:asciiTheme="minorHAnsi" w:hAnsiTheme="minorHAnsi" w:cstheme="minorHAnsi"/>
          <w:sz w:val="22"/>
          <w:szCs w:val="22"/>
        </w:rPr>
        <w:t>,</w:t>
      </w:r>
    </w:p>
    <w:p w14:paraId="61DE1CE4" w14:textId="77777777" w:rsidR="008826DC" w:rsidRPr="00A4762C" w:rsidRDefault="008826DC" w:rsidP="00974C18">
      <w:pPr>
        <w:pStyle w:val="Akapitzlist"/>
        <w:numPr>
          <w:ilvl w:val="1"/>
          <w:numId w:val="11"/>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przyjmowanie należności z tytułu czesnego i opłat za powtarzanie roku, semestru itp</w:t>
      </w:r>
      <w:r w:rsidR="00B028A8" w:rsidRPr="00A4762C">
        <w:rPr>
          <w:rFonts w:asciiTheme="minorHAnsi" w:hAnsiTheme="minorHAnsi" w:cstheme="minorHAnsi"/>
          <w:sz w:val="22"/>
          <w:szCs w:val="22"/>
        </w:rPr>
        <w:t>.</w:t>
      </w:r>
    </w:p>
    <w:p w14:paraId="21074127" w14:textId="77777777" w:rsidR="008E650E" w:rsidRPr="00A4762C" w:rsidRDefault="008E650E" w:rsidP="00890D7E">
      <w:pPr>
        <w:tabs>
          <w:tab w:val="left" w:pos="284"/>
          <w:tab w:val="left" w:pos="540"/>
          <w:tab w:val="left" w:pos="900"/>
          <w:tab w:val="left" w:pos="1276"/>
        </w:tabs>
        <w:spacing w:after="0" w:line="276" w:lineRule="auto"/>
        <w:ind w:left="284" w:hanging="284"/>
        <w:rPr>
          <w:rFonts w:asciiTheme="minorHAnsi" w:hAnsiTheme="minorHAnsi" w:cstheme="minorHAnsi"/>
          <w:color w:val="auto"/>
          <w:sz w:val="22"/>
        </w:rPr>
      </w:pPr>
    </w:p>
    <w:p w14:paraId="7E800214" w14:textId="011E6179" w:rsidR="008826DC" w:rsidRPr="00A4762C" w:rsidRDefault="008826DC" w:rsidP="00890D7E">
      <w:pPr>
        <w:pStyle w:val="Nagwek3"/>
        <w:rPr>
          <w:rFonts w:asciiTheme="minorHAnsi" w:hAnsiTheme="minorHAnsi" w:cstheme="minorHAnsi"/>
        </w:rPr>
      </w:pPr>
      <w:bookmarkStart w:id="84" w:name="_Toc22726602"/>
      <w:r w:rsidRPr="00A4762C">
        <w:rPr>
          <w:rFonts w:asciiTheme="minorHAnsi" w:hAnsiTheme="minorHAnsi" w:cstheme="minorHAnsi"/>
        </w:rPr>
        <w:t>§</w:t>
      </w:r>
      <w:r w:rsidR="00B70B23">
        <w:rPr>
          <w:rFonts w:asciiTheme="minorHAnsi" w:hAnsiTheme="minorHAnsi" w:cstheme="minorHAnsi"/>
        </w:rPr>
        <w:t xml:space="preserve"> 29</w:t>
      </w:r>
      <w:r w:rsidR="0081357A">
        <w:rPr>
          <w:rFonts w:asciiTheme="minorHAnsi" w:hAnsiTheme="minorHAnsi" w:cstheme="minorHAnsi"/>
        </w:rPr>
        <w:t>.</w:t>
      </w:r>
      <w:r w:rsidR="00AD1811" w:rsidRPr="00A4762C">
        <w:rPr>
          <w:rFonts w:asciiTheme="minorHAnsi" w:hAnsiTheme="minorHAnsi" w:cstheme="minorHAnsi"/>
        </w:rPr>
        <w:t xml:space="preserve"> [</w:t>
      </w:r>
      <w:r w:rsidRPr="00A4762C">
        <w:rPr>
          <w:rFonts w:asciiTheme="minorHAnsi" w:hAnsiTheme="minorHAnsi" w:cstheme="minorHAnsi"/>
        </w:rPr>
        <w:t>Muzeum</w:t>
      </w:r>
      <w:r w:rsidR="00AD1811" w:rsidRPr="00A4762C">
        <w:rPr>
          <w:rFonts w:asciiTheme="minorHAnsi" w:hAnsiTheme="minorHAnsi" w:cstheme="minorHAnsi"/>
        </w:rPr>
        <w:t>]</w:t>
      </w:r>
      <w:bookmarkEnd w:id="84"/>
    </w:p>
    <w:p w14:paraId="04760BAB" w14:textId="0CC572C8" w:rsidR="00D04514" w:rsidRPr="00871FA2" w:rsidRDefault="00D04514" w:rsidP="00890D7E">
      <w:pPr>
        <w:pStyle w:val="Akapitzlist"/>
        <w:numPr>
          <w:ilvl w:val="0"/>
          <w:numId w:val="221"/>
        </w:numPr>
        <w:spacing w:line="276" w:lineRule="auto"/>
        <w:ind w:left="426" w:hanging="426"/>
        <w:jc w:val="both"/>
        <w:rPr>
          <w:rFonts w:asciiTheme="minorHAnsi" w:hAnsiTheme="minorHAnsi" w:cstheme="minorHAnsi"/>
          <w:sz w:val="22"/>
          <w:szCs w:val="22"/>
        </w:rPr>
      </w:pPr>
      <w:r w:rsidRPr="00871FA2">
        <w:rPr>
          <w:rFonts w:asciiTheme="minorHAnsi" w:hAnsiTheme="minorHAnsi" w:cstheme="minorHAnsi"/>
          <w:sz w:val="22"/>
          <w:szCs w:val="22"/>
        </w:rPr>
        <w:t>Głównym zadaniem Muzeum jest gromadzenie, przechowywanie, opracowanie i</w:t>
      </w:r>
      <w:r w:rsidR="00871FA2">
        <w:rPr>
          <w:rFonts w:asciiTheme="minorHAnsi" w:hAnsiTheme="minorHAnsi" w:cstheme="minorHAnsi"/>
          <w:sz w:val="22"/>
          <w:szCs w:val="22"/>
        </w:rPr>
        <w:t> </w:t>
      </w:r>
      <w:r w:rsidRPr="00871FA2">
        <w:rPr>
          <w:rFonts w:asciiTheme="minorHAnsi" w:hAnsiTheme="minorHAnsi" w:cstheme="minorHAnsi"/>
          <w:sz w:val="22"/>
          <w:szCs w:val="22"/>
        </w:rPr>
        <w:t>udostępnianie dóbr kultury w zakresie szkolnictwa artystycznego przede wszystkim autorstwa pedagogów, studentów i absolwentów ASP w Warszawie.</w:t>
      </w:r>
    </w:p>
    <w:p w14:paraId="3FAA4F13" w14:textId="60BA9E5E" w:rsidR="00D04514" w:rsidRPr="00871FA2" w:rsidRDefault="00D04514" w:rsidP="00890D7E">
      <w:pPr>
        <w:pStyle w:val="Akapitzlist"/>
        <w:numPr>
          <w:ilvl w:val="0"/>
          <w:numId w:val="221"/>
        </w:numPr>
        <w:spacing w:line="276" w:lineRule="auto"/>
        <w:ind w:left="426" w:hanging="426"/>
        <w:jc w:val="both"/>
        <w:rPr>
          <w:rFonts w:asciiTheme="minorHAnsi" w:hAnsiTheme="minorHAnsi" w:cstheme="minorHAnsi"/>
          <w:sz w:val="22"/>
          <w:szCs w:val="22"/>
        </w:rPr>
      </w:pPr>
      <w:r w:rsidRPr="00871FA2">
        <w:rPr>
          <w:rFonts w:asciiTheme="minorHAnsi" w:hAnsiTheme="minorHAnsi" w:cstheme="minorHAnsi"/>
          <w:sz w:val="22"/>
          <w:szCs w:val="22"/>
        </w:rPr>
        <w:t>Muzeum realizuje swoje zadania przez:</w:t>
      </w:r>
    </w:p>
    <w:p w14:paraId="03A86F56" w14:textId="46A0CA5E" w:rsidR="00D04514" w:rsidRPr="00871FA2" w:rsidRDefault="00D04514" w:rsidP="00890D7E">
      <w:pPr>
        <w:pStyle w:val="Bezodstpw"/>
        <w:numPr>
          <w:ilvl w:val="0"/>
          <w:numId w:val="222"/>
        </w:numPr>
        <w:spacing w:line="276" w:lineRule="auto"/>
        <w:ind w:left="993"/>
        <w:rPr>
          <w:rFonts w:asciiTheme="minorHAnsi" w:hAnsiTheme="minorHAnsi" w:cstheme="minorHAnsi"/>
          <w:sz w:val="22"/>
          <w:szCs w:val="20"/>
        </w:rPr>
      </w:pPr>
      <w:r w:rsidRPr="00871FA2">
        <w:rPr>
          <w:rFonts w:asciiTheme="minorHAnsi" w:hAnsiTheme="minorHAnsi" w:cstheme="minorHAnsi"/>
          <w:sz w:val="22"/>
          <w:szCs w:val="20"/>
        </w:rPr>
        <w:t>gromadzenie dóbr kultury, poprzez zakupy oraz przyjmowanie darowizn i depozytów;</w:t>
      </w:r>
    </w:p>
    <w:p w14:paraId="6FC3EB24" w14:textId="75673B42" w:rsidR="00D04514" w:rsidRPr="00871FA2" w:rsidRDefault="00D04514" w:rsidP="00890D7E">
      <w:pPr>
        <w:pStyle w:val="Bezodstpw"/>
        <w:numPr>
          <w:ilvl w:val="0"/>
          <w:numId w:val="222"/>
        </w:numPr>
        <w:spacing w:line="276" w:lineRule="auto"/>
        <w:ind w:left="993"/>
        <w:rPr>
          <w:rFonts w:asciiTheme="minorHAnsi" w:hAnsiTheme="minorHAnsi" w:cstheme="minorHAnsi"/>
          <w:sz w:val="22"/>
          <w:szCs w:val="20"/>
        </w:rPr>
      </w:pPr>
      <w:r w:rsidRPr="00871FA2">
        <w:rPr>
          <w:rFonts w:asciiTheme="minorHAnsi" w:hAnsiTheme="minorHAnsi" w:cstheme="minorHAnsi"/>
          <w:sz w:val="22"/>
          <w:szCs w:val="20"/>
        </w:rPr>
        <w:t>inwentaryzowanie, katalogowanie i naukowe opracowanie zgromadzonych zbiorów i</w:t>
      </w:r>
      <w:r w:rsidR="00871FA2">
        <w:rPr>
          <w:rFonts w:asciiTheme="minorHAnsi" w:hAnsiTheme="minorHAnsi" w:cstheme="minorHAnsi"/>
          <w:sz w:val="22"/>
          <w:szCs w:val="20"/>
        </w:rPr>
        <w:t> </w:t>
      </w:r>
      <w:r w:rsidRPr="00871FA2">
        <w:rPr>
          <w:rFonts w:asciiTheme="minorHAnsi" w:hAnsiTheme="minorHAnsi" w:cstheme="minorHAnsi"/>
          <w:sz w:val="22"/>
          <w:szCs w:val="20"/>
        </w:rPr>
        <w:t>materiałów dokumentacyjnych;</w:t>
      </w:r>
    </w:p>
    <w:p w14:paraId="4A20A70F" w14:textId="0DD12053" w:rsidR="00D04514" w:rsidRPr="00871FA2" w:rsidRDefault="00D04514" w:rsidP="00890D7E">
      <w:pPr>
        <w:pStyle w:val="Bezodstpw"/>
        <w:numPr>
          <w:ilvl w:val="0"/>
          <w:numId w:val="222"/>
        </w:numPr>
        <w:spacing w:line="276" w:lineRule="auto"/>
        <w:ind w:left="993"/>
        <w:rPr>
          <w:rFonts w:asciiTheme="minorHAnsi" w:hAnsiTheme="minorHAnsi" w:cstheme="minorHAnsi"/>
          <w:sz w:val="22"/>
          <w:szCs w:val="20"/>
        </w:rPr>
      </w:pPr>
      <w:r w:rsidRPr="00871FA2">
        <w:rPr>
          <w:rFonts w:asciiTheme="minorHAnsi" w:hAnsiTheme="minorHAnsi" w:cstheme="minorHAnsi"/>
          <w:sz w:val="22"/>
          <w:szCs w:val="20"/>
        </w:rPr>
        <w:t>przechowywanie zbiorów w warunkach zapewniających im właściwy stan zachowania i bezpieczeństwo</w:t>
      </w:r>
      <w:r w:rsidR="00D36C5F">
        <w:rPr>
          <w:rFonts w:asciiTheme="minorHAnsi" w:hAnsiTheme="minorHAnsi" w:cstheme="minorHAnsi"/>
          <w:sz w:val="22"/>
          <w:szCs w:val="20"/>
        </w:rPr>
        <w:t>;</w:t>
      </w:r>
    </w:p>
    <w:p w14:paraId="61B5C257" w14:textId="6CC7BED2" w:rsidR="00D04514" w:rsidRPr="00871FA2" w:rsidRDefault="00D04514" w:rsidP="00890D7E">
      <w:pPr>
        <w:pStyle w:val="Bezodstpw"/>
        <w:numPr>
          <w:ilvl w:val="0"/>
          <w:numId w:val="222"/>
        </w:numPr>
        <w:spacing w:line="276" w:lineRule="auto"/>
        <w:ind w:left="993"/>
        <w:rPr>
          <w:rFonts w:asciiTheme="minorHAnsi" w:hAnsiTheme="minorHAnsi" w:cstheme="minorHAnsi"/>
          <w:sz w:val="22"/>
          <w:szCs w:val="20"/>
        </w:rPr>
      </w:pPr>
      <w:r w:rsidRPr="00871FA2">
        <w:rPr>
          <w:rFonts w:asciiTheme="minorHAnsi" w:hAnsiTheme="minorHAnsi" w:cstheme="minorHAnsi"/>
          <w:sz w:val="22"/>
          <w:szCs w:val="20"/>
        </w:rPr>
        <w:t>konserwację zbiorów;</w:t>
      </w:r>
    </w:p>
    <w:p w14:paraId="14ED5FEC" w14:textId="0D833D5A" w:rsidR="00D04514" w:rsidRPr="00871FA2" w:rsidRDefault="00D04514" w:rsidP="00890D7E">
      <w:pPr>
        <w:pStyle w:val="Bezodstpw"/>
        <w:numPr>
          <w:ilvl w:val="0"/>
          <w:numId w:val="222"/>
        </w:numPr>
        <w:spacing w:line="276" w:lineRule="auto"/>
        <w:ind w:left="993"/>
        <w:rPr>
          <w:rFonts w:asciiTheme="minorHAnsi" w:hAnsiTheme="minorHAnsi" w:cstheme="minorHAnsi"/>
          <w:sz w:val="22"/>
          <w:szCs w:val="20"/>
        </w:rPr>
      </w:pPr>
      <w:r w:rsidRPr="00871FA2">
        <w:rPr>
          <w:rFonts w:asciiTheme="minorHAnsi" w:hAnsiTheme="minorHAnsi" w:cstheme="minorHAnsi"/>
          <w:sz w:val="22"/>
          <w:szCs w:val="20"/>
        </w:rPr>
        <w:t>współpracę z jednostkami organizacyjnymi ASP w Warszawie;</w:t>
      </w:r>
    </w:p>
    <w:p w14:paraId="71858BD1" w14:textId="6A1EA107" w:rsidR="00D04514" w:rsidRPr="00871FA2" w:rsidRDefault="00D04514" w:rsidP="00890D7E">
      <w:pPr>
        <w:pStyle w:val="Bezodstpw"/>
        <w:numPr>
          <w:ilvl w:val="0"/>
          <w:numId w:val="222"/>
        </w:numPr>
        <w:spacing w:line="276" w:lineRule="auto"/>
        <w:ind w:left="993"/>
        <w:rPr>
          <w:rFonts w:asciiTheme="minorHAnsi" w:hAnsiTheme="minorHAnsi" w:cstheme="minorHAnsi"/>
          <w:sz w:val="22"/>
          <w:szCs w:val="20"/>
        </w:rPr>
      </w:pPr>
      <w:r w:rsidRPr="00871FA2">
        <w:rPr>
          <w:rFonts w:asciiTheme="minorHAnsi" w:hAnsiTheme="minorHAnsi" w:cstheme="minorHAnsi"/>
          <w:sz w:val="22"/>
          <w:szCs w:val="20"/>
        </w:rPr>
        <w:t>organizację wystaw;</w:t>
      </w:r>
    </w:p>
    <w:p w14:paraId="2B51BBC6" w14:textId="7D7D80FD" w:rsidR="00D04514" w:rsidRPr="00871FA2" w:rsidRDefault="00D04514" w:rsidP="00890D7E">
      <w:pPr>
        <w:pStyle w:val="Bezodstpw"/>
        <w:numPr>
          <w:ilvl w:val="0"/>
          <w:numId w:val="222"/>
        </w:numPr>
        <w:spacing w:line="276" w:lineRule="auto"/>
        <w:ind w:left="993"/>
        <w:rPr>
          <w:rFonts w:asciiTheme="minorHAnsi" w:hAnsiTheme="minorHAnsi" w:cstheme="minorHAnsi"/>
          <w:sz w:val="22"/>
          <w:szCs w:val="20"/>
        </w:rPr>
      </w:pPr>
      <w:r w:rsidRPr="00871FA2">
        <w:rPr>
          <w:rFonts w:asciiTheme="minorHAnsi" w:hAnsiTheme="minorHAnsi" w:cstheme="minorHAnsi"/>
          <w:sz w:val="22"/>
          <w:szCs w:val="20"/>
        </w:rPr>
        <w:t>prowadzenie działalności edukacyjnej, naukowej, wydawniczej i informacyjnej;</w:t>
      </w:r>
    </w:p>
    <w:p w14:paraId="799D75AA" w14:textId="5EE18AA8" w:rsidR="00D04514" w:rsidRPr="00871FA2" w:rsidRDefault="00D04514" w:rsidP="00890D7E">
      <w:pPr>
        <w:pStyle w:val="Bezodstpw"/>
        <w:numPr>
          <w:ilvl w:val="0"/>
          <w:numId w:val="222"/>
        </w:numPr>
        <w:spacing w:line="276" w:lineRule="auto"/>
        <w:ind w:left="993"/>
        <w:rPr>
          <w:rFonts w:asciiTheme="minorHAnsi" w:hAnsiTheme="minorHAnsi" w:cstheme="minorHAnsi"/>
          <w:sz w:val="22"/>
          <w:szCs w:val="20"/>
        </w:rPr>
      </w:pPr>
      <w:r w:rsidRPr="00871FA2">
        <w:rPr>
          <w:rFonts w:asciiTheme="minorHAnsi" w:hAnsiTheme="minorHAnsi" w:cstheme="minorHAnsi"/>
          <w:sz w:val="22"/>
          <w:szCs w:val="20"/>
        </w:rPr>
        <w:t>udostępnianie zbiorów dla celów edukacyjnych, naukowych i popularyzatorskich;</w:t>
      </w:r>
    </w:p>
    <w:p w14:paraId="28B7F9B0" w14:textId="06937EBB" w:rsidR="00D04514" w:rsidRPr="00871FA2" w:rsidRDefault="00D04514" w:rsidP="00890D7E">
      <w:pPr>
        <w:pStyle w:val="Bezodstpw"/>
        <w:numPr>
          <w:ilvl w:val="0"/>
          <w:numId w:val="222"/>
        </w:numPr>
        <w:spacing w:line="276" w:lineRule="auto"/>
        <w:ind w:left="993"/>
        <w:rPr>
          <w:rFonts w:asciiTheme="minorHAnsi" w:hAnsiTheme="minorHAnsi" w:cstheme="minorHAnsi"/>
          <w:sz w:val="22"/>
          <w:szCs w:val="20"/>
        </w:rPr>
      </w:pPr>
      <w:r w:rsidRPr="00871FA2">
        <w:rPr>
          <w:rFonts w:asciiTheme="minorHAnsi" w:hAnsiTheme="minorHAnsi" w:cstheme="minorHAnsi"/>
          <w:sz w:val="22"/>
          <w:szCs w:val="20"/>
        </w:rPr>
        <w:lastRenderedPageBreak/>
        <w:t>zapewnienie właściwego korzystania ze zbiorów i zgromadzonych informacji;</w:t>
      </w:r>
    </w:p>
    <w:p w14:paraId="34F2A363" w14:textId="63718A92" w:rsidR="00D04514" w:rsidRPr="00871FA2" w:rsidRDefault="00D04514" w:rsidP="00890D7E">
      <w:pPr>
        <w:pStyle w:val="Bezodstpw"/>
        <w:numPr>
          <w:ilvl w:val="0"/>
          <w:numId w:val="222"/>
        </w:numPr>
        <w:spacing w:line="276" w:lineRule="auto"/>
        <w:ind w:left="993"/>
        <w:rPr>
          <w:rFonts w:asciiTheme="minorHAnsi" w:hAnsiTheme="minorHAnsi" w:cstheme="minorHAnsi"/>
          <w:sz w:val="22"/>
          <w:szCs w:val="20"/>
        </w:rPr>
      </w:pPr>
      <w:r w:rsidRPr="00871FA2">
        <w:rPr>
          <w:rFonts w:asciiTheme="minorHAnsi" w:hAnsiTheme="minorHAnsi" w:cstheme="minorHAnsi"/>
          <w:sz w:val="22"/>
          <w:szCs w:val="20"/>
        </w:rPr>
        <w:t xml:space="preserve">przygotowanie rocznych sprawozdań i statystyk, m.in. dla Rektora, </w:t>
      </w:r>
      <w:proofErr w:type="spellStart"/>
      <w:r w:rsidRPr="00871FA2">
        <w:rPr>
          <w:rFonts w:asciiTheme="minorHAnsi" w:hAnsiTheme="minorHAnsi" w:cstheme="minorHAnsi"/>
          <w:sz w:val="22"/>
          <w:szCs w:val="20"/>
        </w:rPr>
        <w:t>MKiDN</w:t>
      </w:r>
      <w:proofErr w:type="spellEnd"/>
      <w:r w:rsidRPr="00871FA2">
        <w:rPr>
          <w:rFonts w:asciiTheme="minorHAnsi" w:hAnsiTheme="minorHAnsi" w:cstheme="minorHAnsi"/>
          <w:sz w:val="22"/>
          <w:szCs w:val="20"/>
        </w:rPr>
        <w:t>, GUS.</w:t>
      </w:r>
    </w:p>
    <w:p w14:paraId="5B72ED9F" w14:textId="585F963E" w:rsidR="00D04514" w:rsidRPr="00871FA2" w:rsidRDefault="00D04514" w:rsidP="00890D7E">
      <w:pPr>
        <w:pStyle w:val="Bezodstpw"/>
        <w:numPr>
          <w:ilvl w:val="0"/>
          <w:numId w:val="221"/>
        </w:numPr>
        <w:spacing w:line="276" w:lineRule="auto"/>
        <w:ind w:left="426" w:hanging="426"/>
        <w:rPr>
          <w:rFonts w:asciiTheme="minorHAnsi" w:hAnsiTheme="minorHAnsi" w:cstheme="minorHAnsi"/>
          <w:sz w:val="22"/>
          <w:szCs w:val="20"/>
        </w:rPr>
      </w:pPr>
      <w:r w:rsidRPr="00871FA2">
        <w:rPr>
          <w:rFonts w:asciiTheme="minorHAnsi" w:hAnsiTheme="minorHAnsi" w:cstheme="minorHAnsi"/>
          <w:sz w:val="22"/>
          <w:szCs w:val="20"/>
        </w:rPr>
        <w:t>Działalnością Muzeum kieruje Dyrektor Muzeum powołany przez Rektora.</w:t>
      </w:r>
    </w:p>
    <w:p w14:paraId="6312D2BD" w14:textId="192EE822" w:rsidR="00D04514" w:rsidRPr="00871FA2" w:rsidRDefault="00D04514" w:rsidP="00890D7E">
      <w:pPr>
        <w:pStyle w:val="Bezodstpw"/>
        <w:numPr>
          <w:ilvl w:val="0"/>
          <w:numId w:val="221"/>
        </w:numPr>
        <w:spacing w:line="276" w:lineRule="auto"/>
        <w:ind w:left="426" w:hanging="426"/>
        <w:rPr>
          <w:rFonts w:asciiTheme="minorHAnsi" w:hAnsiTheme="minorHAnsi" w:cstheme="minorHAnsi"/>
          <w:sz w:val="22"/>
          <w:szCs w:val="20"/>
        </w:rPr>
      </w:pPr>
      <w:r w:rsidRPr="00871FA2">
        <w:rPr>
          <w:rFonts w:asciiTheme="minorHAnsi" w:hAnsiTheme="minorHAnsi" w:cstheme="minorHAnsi"/>
          <w:sz w:val="22"/>
          <w:szCs w:val="20"/>
        </w:rPr>
        <w:t xml:space="preserve">Muzeum działa w oparciu o Regulamin Muzeum wprowadzony uchwałą Senatu i uzgodnionym z </w:t>
      </w:r>
      <w:proofErr w:type="spellStart"/>
      <w:r w:rsidRPr="00871FA2">
        <w:rPr>
          <w:rFonts w:asciiTheme="minorHAnsi" w:hAnsiTheme="minorHAnsi" w:cstheme="minorHAnsi"/>
          <w:sz w:val="22"/>
          <w:szCs w:val="20"/>
        </w:rPr>
        <w:t>MKiDN</w:t>
      </w:r>
      <w:proofErr w:type="spellEnd"/>
      <w:r w:rsidRPr="00871FA2">
        <w:rPr>
          <w:rFonts w:asciiTheme="minorHAnsi" w:hAnsiTheme="minorHAnsi" w:cstheme="minorHAnsi"/>
          <w:sz w:val="22"/>
          <w:szCs w:val="20"/>
        </w:rPr>
        <w:t>.</w:t>
      </w:r>
    </w:p>
    <w:p w14:paraId="414D0577" w14:textId="378C279C" w:rsidR="00D04514" w:rsidRPr="00871FA2" w:rsidRDefault="00D04514" w:rsidP="00890D7E">
      <w:pPr>
        <w:pStyle w:val="Bezodstpw"/>
        <w:numPr>
          <w:ilvl w:val="0"/>
          <w:numId w:val="221"/>
        </w:numPr>
        <w:spacing w:line="276" w:lineRule="auto"/>
        <w:ind w:left="426" w:hanging="426"/>
        <w:rPr>
          <w:rFonts w:asciiTheme="minorHAnsi" w:hAnsiTheme="minorHAnsi" w:cstheme="minorHAnsi"/>
          <w:sz w:val="22"/>
          <w:szCs w:val="20"/>
        </w:rPr>
      </w:pPr>
      <w:r w:rsidRPr="00871FA2">
        <w:rPr>
          <w:rFonts w:asciiTheme="minorHAnsi" w:hAnsiTheme="minorHAnsi" w:cstheme="minorHAnsi"/>
          <w:sz w:val="22"/>
          <w:szCs w:val="20"/>
        </w:rPr>
        <w:t>Przy Muzeum działa Rada Muzeum ASP powoływana przez Rektora.</w:t>
      </w:r>
    </w:p>
    <w:p w14:paraId="60590436" w14:textId="77777777" w:rsidR="00D04514" w:rsidRDefault="00D04514" w:rsidP="00890D7E">
      <w:pPr>
        <w:pStyle w:val="Nagwek3"/>
        <w:rPr>
          <w:rFonts w:asciiTheme="minorHAnsi" w:eastAsia="Times New Roman" w:hAnsiTheme="minorHAnsi" w:cstheme="minorHAnsi"/>
          <w:b w:val="0"/>
          <w:sz w:val="22"/>
        </w:rPr>
      </w:pPr>
    </w:p>
    <w:p w14:paraId="54EC035C" w14:textId="62ACDC22" w:rsidR="00304B1C" w:rsidRPr="00871FA2" w:rsidRDefault="00304B1C" w:rsidP="00890D7E">
      <w:pPr>
        <w:pStyle w:val="Nagwek3"/>
        <w:rPr>
          <w:rFonts w:asciiTheme="minorHAnsi" w:hAnsiTheme="minorHAnsi" w:cstheme="minorHAnsi"/>
        </w:rPr>
      </w:pPr>
      <w:bookmarkStart w:id="85" w:name="_Toc22726603"/>
      <w:r w:rsidRPr="00871FA2">
        <w:rPr>
          <w:rFonts w:asciiTheme="minorHAnsi" w:hAnsiTheme="minorHAnsi" w:cstheme="minorHAnsi"/>
        </w:rPr>
        <w:t xml:space="preserve">§ </w:t>
      </w:r>
      <w:r w:rsidR="00B70B23">
        <w:rPr>
          <w:rFonts w:asciiTheme="minorHAnsi" w:hAnsiTheme="minorHAnsi" w:cstheme="minorHAnsi"/>
        </w:rPr>
        <w:t>30</w:t>
      </w:r>
      <w:r w:rsidR="0081357A">
        <w:rPr>
          <w:rFonts w:asciiTheme="minorHAnsi" w:hAnsiTheme="minorHAnsi" w:cstheme="minorHAnsi"/>
        </w:rPr>
        <w:t>.</w:t>
      </w:r>
      <w:r w:rsidR="00AD1811" w:rsidRPr="00871FA2">
        <w:rPr>
          <w:rFonts w:asciiTheme="minorHAnsi" w:hAnsiTheme="minorHAnsi" w:cstheme="minorHAnsi"/>
        </w:rPr>
        <w:t xml:space="preserve"> [</w:t>
      </w:r>
      <w:r w:rsidRPr="00871FA2">
        <w:rPr>
          <w:rFonts w:asciiTheme="minorHAnsi" w:hAnsiTheme="minorHAnsi" w:cstheme="minorHAnsi"/>
        </w:rPr>
        <w:t>Rektora</w:t>
      </w:r>
      <w:r w:rsidR="009E5502" w:rsidRPr="00871FA2">
        <w:rPr>
          <w:rFonts w:asciiTheme="minorHAnsi" w:hAnsiTheme="minorHAnsi" w:cstheme="minorHAnsi"/>
        </w:rPr>
        <w:t>t</w:t>
      </w:r>
      <w:r w:rsidR="00AD1811" w:rsidRPr="00871FA2">
        <w:rPr>
          <w:rFonts w:asciiTheme="minorHAnsi" w:hAnsiTheme="minorHAnsi" w:cstheme="minorHAnsi"/>
        </w:rPr>
        <w:t>]</w:t>
      </w:r>
      <w:bookmarkEnd w:id="85"/>
    </w:p>
    <w:p w14:paraId="1CEB690F" w14:textId="082E8CE8" w:rsidR="00D04514" w:rsidRPr="00D04514" w:rsidRDefault="00D04514" w:rsidP="00890D7E">
      <w:pPr>
        <w:spacing w:after="0" w:line="276" w:lineRule="auto"/>
        <w:ind w:left="284" w:hanging="284"/>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1.</w:t>
      </w:r>
      <w:r w:rsidRPr="00D04514">
        <w:rPr>
          <w:rFonts w:asciiTheme="minorHAnsi" w:eastAsia="Times New Roman" w:hAnsiTheme="minorHAnsi" w:cstheme="minorHAnsi"/>
          <w:color w:val="auto"/>
          <w:sz w:val="22"/>
        </w:rPr>
        <w:tab/>
        <w:t xml:space="preserve">Rektorat zapewnia obsługę spraw związanych z działalnością </w:t>
      </w:r>
      <w:r w:rsidR="00D36C5F">
        <w:rPr>
          <w:rFonts w:asciiTheme="minorHAnsi" w:eastAsia="Times New Roman" w:hAnsiTheme="minorHAnsi" w:cstheme="minorHAnsi"/>
          <w:color w:val="auto"/>
          <w:sz w:val="22"/>
        </w:rPr>
        <w:t>R</w:t>
      </w:r>
      <w:r w:rsidR="00D36C5F" w:rsidRPr="00D04514">
        <w:rPr>
          <w:rFonts w:asciiTheme="minorHAnsi" w:eastAsia="Times New Roman" w:hAnsiTheme="minorHAnsi" w:cstheme="minorHAnsi"/>
          <w:color w:val="auto"/>
          <w:sz w:val="22"/>
        </w:rPr>
        <w:t>ektora</w:t>
      </w:r>
      <w:r w:rsidRPr="00D04514">
        <w:rPr>
          <w:rFonts w:asciiTheme="minorHAnsi" w:eastAsia="Times New Roman" w:hAnsiTheme="minorHAnsi" w:cstheme="minorHAnsi"/>
          <w:color w:val="auto"/>
          <w:sz w:val="22"/>
        </w:rPr>
        <w:t xml:space="preserve">, prorektorów, pełnomocników </w:t>
      </w:r>
      <w:r w:rsidR="00D36C5F">
        <w:rPr>
          <w:rFonts w:asciiTheme="minorHAnsi" w:eastAsia="Times New Roman" w:hAnsiTheme="minorHAnsi" w:cstheme="minorHAnsi"/>
          <w:color w:val="auto"/>
          <w:sz w:val="22"/>
        </w:rPr>
        <w:t>R</w:t>
      </w:r>
      <w:r w:rsidR="00D36C5F" w:rsidRPr="00D04514">
        <w:rPr>
          <w:rFonts w:asciiTheme="minorHAnsi" w:eastAsia="Times New Roman" w:hAnsiTheme="minorHAnsi" w:cstheme="minorHAnsi"/>
          <w:color w:val="auto"/>
          <w:sz w:val="22"/>
        </w:rPr>
        <w:t>ektora</w:t>
      </w:r>
      <w:r w:rsidRPr="00D04514">
        <w:rPr>
          <w:rFonts w:asciiTheme="minorHAnsi" w:eastAsia="Times New Roman" w:hAnsiTheme="minorHAnsi" w:cstheme="minorHAnsi"/>
          <w:color w:val="auto"/>
          <w:sz w:val="22"/>
        </w:rPr>
        <w:t xml:space="preserve">, </w:t>
      </w:r>
      <w:r>
        <w:rPr>
          <w:rFonts w:asciiTheme="minorHAnsi" w:eastAsia="Times New Roman" w:hAnsiTheme="minorHAnsi" w:cstheme="minorHAnsi"/>
          <w:color w:val="auto"/>
          <w:sz w:val="22"/>
        </w:rPr>
        <w:t>S</w:t>
      </w:r>
      <w:r w:rsidRPr="00D04514">
        <w:rPr>
          <w:rFonts w:asciiTheme="minorHAnsi" w:eastAsia="Times New Roman" w:hAnsiTheme="minorHAnsi" w:cstheme="minorHAnsi"/>
          <w:color w:val="auto"/>
          <w:sz w:val="22"/>
        </w:rPr>
        <w:t>enatu, komisji senackich oraz Rady Uczelni. W skład Rektoratu wchodzą: Sekretariat Rektora, Sekretariaty Prorektorów i Sekretariat Pełnomocników.</w:t>
      </w:r>
    </w:p>
    <w:p w14:paraId="0E2A2BDC" w14:textId="77777777" w:rsidR="00D04514" w:rsidRPr="00D04514" w:rsidRDefault="00D04514" w:rsidP="00890D7E">
      <w:pPr>
        <w:spacing w:after="0" w:line="276" w:lineRule="auto"/>
        <w:ind w:left="284" w:hanging="284"/>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2.</w:t>
      </w:r>
      <w:r w:rsidRPr="00D04514">
        <w:rPr>
          <w:rFonts w:asciiTheme="minorHAnsi" w:eastAsia="Times New Roman" w:hAnsiTheme="minorHAnsi" w:cstheme="minorHAnsi"/>
          <w:color w:val="auto"/>
          <w:sz w:val="22"/>
        </w:rPr>
        <w:tab/>
        <w:t>Do zadań Rektoratu w szczególności należy:</w:t>
      </w:r>
    </w:p>
    <w:p w14:paraId="02E14E5F"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1)</w:t>
      </w:r>
      <w:r w:rsidRPr="00D04514">
        <w:rPr>
          <w:rFonts w:asciiTheme="minorHAnsi" w:eastAsia="Times New Roman" w:hAnsiTheme="minorHAnsi" w:cstheme="minorHAnsi"/>
          <w:color w:val="auto"/>
          <w:sz w:val="22"/>
        </w:rPr>
        <w:tab/>
        <w:t>prowadzenie czynności sekretarsko-kancelaryjnych;</w:t>
      </w:r>
    </w:p>
    <w:p w14:paraId="188855E0"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2)</w:t>
      </w:r>
      <w:r w:rsidRPr="00D04514">
        <w:rPr>
          <w:rFonts w:asciiTheme="minorHAnsi" w:eastAsia="Times New Roman" w:hAnsiTheme="minorHAnsi" w:cstheme="minorHAnsi"/>
          <w:color w:val="auto"/>
          <w:sz w:val="22"/>
        </w:rPr>
        <w:tab/>
        <w:t>przyjmowanie, ewidencja i rozdzielanie korespondencji wpływającej do Rektoratu;</w:t>
      </w:r>
    </w:p>
    <w:p w14:paraId="4153312B" w14:textId="116E9023"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3)</w:t>
      </w:r>
      <w:r w:rsidRPr="00D04514">
        <w:rPr>
          <w:rFonts w:asciiTheme="minorHAnsi" w:eastAsia="Times New Roman" w:hAnsiTheme="minorHAnsi" w:cstheme="minorHAnsi"/>
          <w:color w:val="auto"/>
          <w:sz w:val="22"/>
        </w:rPr>
        <w:tab/>
        <w:t>prowadzenie ewidencji adresów i telefonów instytucji, urzędów i osób, z którymi Rektor i</w:t>
      </w:r>
      <w:r>
        <w:rPr>
          <w:rFonts w:asciiTheme="minorHAnsi" w:eastAsia="Times New Roman" w:hAnsiTheme="minorHAnsi" w:cstheme="minorHAnsi"/>
          <w:color w:val="auto"/>
          <w:sz w:val="22"/>
        </w:rPr>
        <w:t> </w:t>
      </w:r>
      <w:r w:rsidRPr="00D04514">
        <w:rPr>
          <w:rFonts w:asciiTheme="minorHAnsi" w:eastAsia="Times New Roman" w:hAnsiTheme="minorHAnsi" w:cstheme="minorHAnsi"/>
          <w:color w:val="auto"/>
          <w:sz w:val="22"/>
        </w:rPr>
        <w:t>prorektorzy utrzymują kontakty;</w:t>
      </w:r>
    </w:p>
    <w:p w14:paraId="2F921158" w14:textId="44A0EF28"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4)</w:t>
      </w:r>
      <w:r w:rsidRPr="00D04514">
        <w:rPr>
          <w:rFonts w:asciiTheme="minorHAnsi" w:eastAsia="Times New Roman" w:hAnsiTheme="minorHAnsi" w:cstheme="minorHAnsi"/>
          <w:color w:val="auto"/>
          <w:sz w:val="22"/>
        </w:rPr>
        <w:tab/>
        <w:t xml:space="preserve">prowadzenie terminarza spotkań </w:t>
      </w:r>
      <w:r w:rsidR="00C07D78">
        <w:rPr>
          <w:rFonts w:asciiTheme="minorHAnsi" w:eastAsia="Times New Roman" w:hAnsiTheme="minorHAnsi" w:cstheme="minorHAnsi"/>
          <w:color w:val="auto"/>
          <w:sz w:val="22"/>
        </w:rPr>
        <w:t>R</w:t>
      </w:r>
      <w:r w:rsidR="00C07D78" w:rsidRPr="00D04514">
        <w:rPr>
          <w:rFonts w:asciiTheme="minorHAnsi" w:eastAsia="Times New Roman" w:hAnsiTheme="minorHAnsi" w:cstheme="minorHAnsi"/>
          <w:color w:val="auto"/>
          <w:sz w:val="22"/>
        </w:rPr>
        <w:t>ektora</w:t>
      </w:r>
      <w:r w:rsidRPr="00D04514">
        <w:rPr>
          <w:rFonts w:asciiTheme="minorHAnsi" w:eastAsia="Times New Roman" w:hAnsiTheme="minorHAnsi" w:cstheme="minorHAnsi"/>
          <w:color w:val="auto"/>
          <w:sz w:val="22"/>
        </w:rPr>
        <w:t xml:space="preserve">, prorektorów, pełnomocników </w:t>
      </w:r>
      <w:r w:rsidR="00C07D78">
        <w:rPr>
          <w:rFonts w:asciiTheme="minorHAnsi" w:eastAsia="Times New Roman" w:hAnsiTheme="minorHAnsi" w:cstheme="minorHAnsi"/>
          <w:color w:val="auto"/>
          <w:sz w:val="22"/>
        </w:rPr>
        <w:t>R</w:t>
      </w:r>
      <w:r w:rsidR="00C07D78" w:rsidRPr="00D04514">
        <w:rPr>
          <w:rFonts w:asciiTheme="minorHAnsi" w:eastAsia="Times New Roman" w:hAnsiTheme="minorHAnsi" w:cstheme="minorHAnsi"/>
          <w:color w:val="auto"/>
          <w:sz w:val="22"/>
        </w:rPr>
        <w:t xml:space="preserve">ektora </w:t>
      </w:r>
      <w:r w:rsidRPr="00D04514">
        <w:rPr>
          <w:rFonts w:asciiTheme="minorHAnsi" w:eastAsia="Times New Roman" w:hAnsiTheme="minorHAnsi" w:cstheme="minorHAnsi"/>
          <w:color w:val="auto"/>
          <w:sz w:val="22"/>
        </w:rPr>
        <w:t xml:space="preserve">i członków Rady Uczelni; </w:t>
      </w:r>
    </w:p>
    <w:p w14:paraId="11B024D4" w14:textId="6D03B7A8"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5)</w:t>
      </w:r>
      <w:r w:rsidRPr="00D04514">
        <w:rPr>
          <w:rFonts w:asciiTheme="minorHAnsi" w:eastAsia="Times New Roman" w:hAnsiTheme="minorHAnsi" w:cstheme="minorHAnsi"/>
          <w:color w:val="auto"/>
          <w:sz w:val="22"/>
        </w:rPr>
        <w:tab/>
        <w:t xml:space="preserve">przygotowywanie wyjazdów służbowych </w:t>
      </w:r>
      <w:r w:rsidR="00C07D78">
        <w:rPr>
          <w:rFonts w:asciiTheme="minorHAnsi" w:eastAsia="Times New Roman" w:hAnsiTheme="minorHAnsi" w:cstheme="minorHAnsi"/>
          <w:color w:val="auto"/>
          <w:sz w:val="22"/>
        </w:rPr>
        <w:t>R</w:t>
      </w:r>
      <w:r w:rsidR="00C07D78" w:rsidRPr="00D04514">
        <w:rPr>
          <w:rFonts w:asciiTheme="minorHAnsi" w:eastAsia="Times New Roman" w:hAnsiTheme="minorHAnsi" w:cstheme="minorHAnsi"/>
          <w:color w:val="auto"/>
          <w:sz w:val="22"/>
        </w:rPr>
        <w:t xml:space="preserve">ektora </w:t>
      </w:r>
      <w:r w:rsidRPr="00D04514">
        <w:rPr>
          <w:rFonts w:asciiTheme="minorHAnsi" w:eastAsia="Times New Roman" w:hAnsiTheme="minorHAnsi" w:cstheme="minorHAnsi"/>
          <w:color w:val="auto"/>
          <w:sz w:val="22"/>
        </w:rPr>
        <w:t xml:space="preserve">i prorektorów, z wyłączeniem wyjazdów zagranicznych; </w:t>
      </w:r>
    </w:p>
    <w:p w14:paraId="2D8193E9" w14:textId="7F3813AE"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6)</w:t>
      </w:r>
      <w:r w:rsidRPr="00D04514">
        <w:rPr>
          <w:rFonts w:asciiTheme="minorHAnsi" w:eastAsia="Times New Roman" w:hAnsiTheme="minorHAnsi" w:cstheme="minorHAnsi"/>
          <w:color w:val="auto"/>
          <w:sz w:val="22"/>
        </w:rPr>
        <w:tab/>
        <w:t xml:space="preserve">przyjmowanie interesantów i obsługa gości </w:t>
      </w:r>
      <w:r w:rsidR="00C07D78">
        <w:rPr>
          <w:rFonts w:asciiTheme="minorHAnsi" w:eastAsia="Times New Roman" w:hAnsiTheme="minorHAnsi" w:cstheme="minorHAnsi"/>
          <w:color w:val="auto"/>
          <w:sz w:val="22"/>
        </w:rPr>
        <w:t>R</w:t>
      </w:r>
      <w:r w:rsidR="00C07D78" w:rsidRPr="00D04514">
        <w:rPr>
          <w:rFonts w:asciiTheme="minorHAnsi" w:eastAsia="Times New Roman" w:hAnsiTheme="minorHAnsi" w:cstheme="minorHAnsi"/>
          <w:color w:val="auto"/>
          <w:sz w:val="22"/>
        </w:rPr>
        <w:t>ektora</w:t>
      </w:r>
      <w:r w:rsidRPr="00D04514">
        <w:rPr>
          <w:rFonts w:asciiTheme="minorHAnsi" w:eastAsia="Times New Roman" w:hAnsiTheme="minorHAnsi" w:cstheme="minorHAnsi"/>
          <w:color w:val="auto"/>
          <w:sz w:val="22"/>
        </w:rPr>
        <w:t xml:space="preserve">, prorektorów, pełnomocników </w:t>
      </w:r>
      <w:r w:rsidR="00C07D78">
        <w:rPr>
          <w:rFonts w:asciiTheme="minorHAnsi" w:eastAsia="Times New Roman" w:hAnsiTheme="minorHAnsi" w:cstheme="minorHAnsi"/>
          <w:color w:val="auto"/>
          <w:sz w:val="22"/>
        </w:rPr>
        <w:t>R</w:t>
      </w:r>
      <w:r w:rsidR="00C07D78" w:rsidRPr="00D04514">
        <w:rPr>
          <w:rFonts w:asciiTheme="minorHAnsi" w:eastAsia="Times New Roman" w:hAnsiTheme="minorHAnsi" w:cstheme="minorHAnsi"/>
          <w:color w:val="auto"/>
          <w:sz w:val="22"/>
        </w:rPr>
        <w:t xml:space="preserve">ektora </w:t>
      </w:r>
      <w:r w:rsidRPr="00D04514">
        <w:rPr>
          <w:rFonts w:asciiTheme="minorHAnsi" w:eastAsia="Times New Roman" w:hAnsiTheme="minorHAnsi" w:cstheme="minorHAnsi"/>
          <w:color w:val="auto"/>
          <w:sz w:val="22"/>
        </w:rPr>
        <w:t xml:space="preserve">i członków Rady Uczelni; </w:t>
      </w:r>
    </w:p>
    <w:p w14:paraId="5F1422A4" w14:textId="393D3CB4"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7)</w:t>
      </w:r>
      <w:r w:rsidRPr="00D04514">
        <w:rPr>
          <w:rFonts w:asciiTheme="minorHAnsi" w:eastAsia="Times New Roman" w:hAnsiTheme="minorHAnsi" w:cstheme="minorHAnsi"/>
          <w:color w:val="auto"/>
          <w:sz w:val="22"/>
        </w:rPr>
        <w:tab/>
        <w:t xml:space="preserve">organizacja narad, spotkań i konferencji zwoływanych przez </w:t>
      </w:r>
      <w:r w:rsidR="00C07D78">
        <w:rPr>
          <w:rFonts w:asciiTheme="minorHAnsi" w:eastAsia="Times New Roman" w:hAnsiTheme="minorHAnsi" w:cstheme="minorHAnsi"/>
          <w:color w:val="auto"/>
          <w:sz w:val="22"/>
        </w:rPr>
        <w:t>R</w:t>
      </w:r>
      <w:r w:rsidR="00C07D78" w:rsidRPr="00D04514">
        <w:rPr>
          <w:rFonts w:asciiTheme="minorHAnsi" w:eastAsia="Times New Roman" w:hAnsiTheme="minorHAnsi" w:cstheme="minorHAnsi"/>
          <w:color w:val="auto"/>
          <w:sz w:val="22"/>
        </w:rPr>
        <w:t>ektora</w:t>
      </w:r>
      <w:r w:rsidRPr="00D04514">
        <w:rPr>
          <w:rFonts w:asciiTheme="minorHAnsi" w:eastAsia="Times New Roman" w:hAnsiTheme="minorHAnsi" w:cstheme="minorHAnsi"/>
          <w:color w:val="auto"/>
          <w:sz w:val="22"/>
        </w:rPr>
        <w:t xml:space="preserve">, prorektorów pełnomocników </w:t>
      </w:r>
      <w:r w:rsidR="00C07D78">
        <w:rPr>
          <w:rFonts w:asciiTheme="minorHAnsi" w:eastAsia="Times New Roman" w:hAnsiTheme="minorHAnsi" w:cstheme="minorHAnsi"/>
          <w:color w:val="auto"/>
          <w:sz w:val="22"/>
        </w:rPr>
        <w:t>R</w:t>
      </w:r>
      <w:r w:rsidR="00C07D78" w:rsidRPr="00D04514">
        <w:rPr>
          <w:rFonts w:asciiTheme="minorHAnsi" w:eastAsia="Times New Roman" w:hAnsiTheme="minorHAnsi" w:cstheme="minorHAnsi"/>
          <w:color w:val="auto"/>
          <w:sz w:val="22"/>
        </w:rPr>
        <w:t xml:space="preserve">ektora </w:t>
      </w:r>
      <w:r w:rsidRPr="00D04514">
        <w:rPr>
          <w:rFonts w:asciiTheme="minorHAnsi" w:eastAsia="Times New Roman" w:hAnsiTheme="minorHAnsi" w:cstheme="minorHAnsi"/>
          <w:color w:val="auto"/>
          <w:sz w:val="22"/>
        </w:rPr>
        <w:t xml:space="preserve">i członków Rady Uczelni; </w:t>
      </w:r>
    </w:p>
    <w:p w14:paraId="2281D4FB" w14:textId="17A3F96D"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8)</w:t>
      </w:r>
      <w:r w:rsidRPr="00D04514">
        <w:rPr>
          <w:rFonts w:asciiTheme="minorHAnsi" w:eastAsia="Times New Roman" w:hAnsiTheme="minorHAnsi" w:cstheme="minorHAnsi"/>
          <w:color w:val="auto"/>
          <w:sz w:val="22"/>
        </w:rPr>
        <w:tab/>
        <w:t>prowadzenie całości spraw i dokumentacji związanej z posiedzeniami Senatu, kolegium rektorów i zespołów rektorskich oraz kolegiów dziekanów;</w:t>
      </w:r>
    </w:p>
    <w:p w14:paraId="69D46E22"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9)</w:t>
      </w:r>
      <w:r w:rsidRPr="00D04514">
        <w:rPr>
          <w:rFonts w:asciiTheme="minorHAnsi" w:eastAsia="Times New Roman" w:hAnsiTheme="minorHAnsi" w:cstheme="minorHAnsi"/>
          <w:color w:val="auto"/>
          <w:sz w:val="22"/>
        </w:rPr>
        <w:tab/>
        <w:t>obsługa administracyjno-biurowa komisji senackich;</w:t>
      </w:r>
    </w:p>
    <w:p w14:paraId="1591FD19"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10)</w:t>
      </w:r>
      <w:r w:rsidRPr="00D04514">
        <w:rPr>
          <w:rFonts w:asciiTheme="minorHAnsi" w:eastAsia="Times New Roman" w:hAnsiTheme="minorHAnsi" w:cstheme="minorHAnsi"/>
          <w:color w:val="auto"/>
          <w:sz w:val="22"/>
        </w:rPr>
        <w:tab/>
        <w:t>gromadzenie i przechowywanie materiałów i informacji służących bieżącej działalności Rektoratu;</w:t>
      </w:r>
    </w:p>
    <w:p w14:paraId="1CA76D65"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11)</w:t>
      </w:r>
      <w:r w:rsidRPr="00D04514">
        <w:rPr>
          <w:rFonts w:asciiTheme="minorHAnsi" w:eastAsia="Times New Roman" w:hAnsiTheme="minorHAnsi" w:cstheme="minorHAnsi"/>
          <w:color w:val="auto"/>
          <w:sz w:val="22"/>
        </w:rPr>
        <w:tab/>
        <w:t>przygotowywanie korespondencji rektorskiej i redagowanie pism okolicznościowych;</w:t>
      </w:r>
    </w:p>
    <w:p w14:paraId="5E1C6FD7" w14:textId="08A47AB5"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12)</w:t>
      </w:r>
      <w:r w:rsidRPr="00D04514">
        <w:rPr>
          <w:rFonts w:asciiTheme="minorHAnsi" w:eastAsia="Times New Roman" w:hAnsiTheme="minorHAnsi" w:cstheme="minorHAnsi"/>
          <w:color w:val="auto"/>
          <w:sz w:val="22"/>
        </w:rPr>
        <w:tab/>
        <w:t xml:space="preserve">współpraca z </w:t>
      </w:r>
      <w:r>
        <w:rPr>
          <w:rFonts w:asciiTheme="minorHAnsi" w:eastAsia="Times New Roman" w:hAnsiTheme="minorHAnsi" w:cstheme="minorHAnsi"/>
          <w:color w:val="auto"/>
          <w:sz w:val="22"/>
        </w:rPr>
        <w:t>instytucjami przedstawicielskimi szkolnictwa wyższego</w:t>
      </w:r>
      <w:r w:rsidRPr="00D04514">
        <w:rPr>
          <w:rFonts w:asciiTheme="minorHAnsi" w:eastAsia="Times New Roman" w:hAnsiTheme="minorHAnsi" w:cstheme="minorHAnsi"/>
          <w:color w:val="auto"/>
          <w:sz w:val="22"/>
        </w:rPr>
        <w:t>;</w:t>
      </w:r>
    </w:p>
    <w:p w14:paraId="03FB7522"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13)</w:t>
      </w:r>
      <w:r w:rsidRPr="00D04514">
        <w:rPr>
          <w:rFonts w:asciiTheme="minorHAnsi" w:eastAsia="Times New Roman" w:hAnsiTheme="minorHAnsi" w:cstheme="minorHAnsi"/>
          <w:color w:val="auto"/>
          <w:sz w:val="22"/>
        </w:rPr>
        <w:tab/>
        <w:t>obsługa administracyjno-biurowa komisji dyscyplinarnej dla nauczycieli akademickich, studentów oraz doktorantów;</w:t>
      </w:r>
    </w:p>
    <w:p w14:paraId="60C94DA6"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14)</w:t>
      </w:r>
      <w:r w:rsidRPr="00D04514">
        <w:rPr>
          <w:rFonts w:asciiTheme="minorHAnsi" w:eastAsia="Times New Roman" w:hAnsiTheme="minorHAnsi" w:cstheme="minorHAnsi"/>
          <w:color w:val="auto"/>
          <w:sz w:val="22"/>
        </w:rPr>
        <w:tab/>
        <w:t>obsługa administracyjno-biurowa rzecznika dyscyplinarnego dla nauczycieli akademickich i studentów;</w:t>
      </w:r>
    </w:p>
    <w:p w14:paraId="25B4D144" w14:textId="7E9DB3ED"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15)</w:t>
      </w:r>
      <w:r w:rsidRPr="00D04514">
        <w:rPr>
          <w:rFonts w:asciiTheme="minorHAnsi" w:eastAsia="Times New Roman" w:hAnsiTheme="minorHAnsi" w:cstheme="minorHAnsi"/>
          <w:color w:val="auto"/>
          <w:sz w:val="22"/>
        </w:rPr>
        <w:tab/>
        <w:t>organizacja i nadzór nad sprawnym przebiegiem uroczystości i spotkań okolicznościowych o charakterze ogólnouczelnianym, w tym inauguracją roku akademickiego, promocjami doktorskimi i wręczaniem dyplomów doktora habilitowanego, nadaniem tytułu doktora honoris causa;</w:t>
      </w:r>
    </w:p>
    <w:p w14:paraId="24CCF020" w14:textId="29041665"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16)</w:t>
      </w:r>
      <w:r w:rsidRPr="00D04514">
        <w:rPr>
          <w:rFonts w:asciiTheme="minorHAnsi" w:eastAsia="Times New Roman" w:hAnsiTheme="minorHAnsi" w:cstheme="minorHAnsi"/>
          <w:color w:val="auto"/>
          <w:sz w:val="22"/>
        </w:rPr>
        <w:tab/>
        <w:t>opracowywanie we współpracy z Działem Prawnym projektów wewnętrznych aktów prawnych ASP, tj. uchwał Senatu, zarządzeń i pism okólnych Rektora;</w:t>
      </w:r>
    </w:p>
    <w:p w14:paraId="6524CDF8"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17)</w:t>
      </w:r>
      <w:r w:rsidRPr="00D04514">
        <w:rPr>
          <w:rFonts w:asciiTheme="minorHAnsi" w:eastAsia="Times New Roman" w:hAnsiTheme="minorHAnsi" w:cstheme="minorHAnsi"/>
          <w:color w:val="auto"/>
          <w:sz w:val="22"/>
        </w:rPr>
        <w:tab/>
        <w:t>kompletowanie, zabezpieczanie oryginałów oraz prowadzenie rejestru wewnętrznych aktów prawnych ASP;</w:t>
      </w:r>
    </w:p>
    <w:p w14:paraId="4FFE94D6" w14:textId="46421706"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lastRenderedPageBreak/>
        <w:t>18)</w:t>
      </w:r>
      <w:r w:rsidRPr="00D04514">
        <w:rPr>
          <w:rFonts w:asciiTheme="minorHAnsi" w:eastAsia="Times New Roman" w:hAnsiTheme="minorHAnsi" w:cstheme="minorHAnsi"/>
          <w:color w:val="auto"/>
          <w:sz w:val="22"/>
        </w:rPr>
        <w:tab/>
        <w:t>prowadzenie rejestru wszystkich pełnomocnictw wydanych przez Rektora i</w:t>
      </w:r>
      <w:r w:rsidR="00D36C5F">
        <w:rPr>
          <w:rFonts w:asciiTheme="minorHAnsi" w:eastAsia="Times New Roman" w:hAnsiTheme="minorHAnsi" w:cstheme="minorHAnsi"/>
          <w:color w:val="auto"/>
          <w:sz w:val="22"/>
        </w:rPr>
        <w:t xml:space="preserve"> </w:t>
      </w:r>
      <w:r w:rsidRPr="00D04514">
        <w:rPr>
          <w:rFonts w:asciiTheme="minorHAnsi" w:eastAsia="Times New Roman" w:hAnsiTheme="minorHAnsi" w:cstheme="minorHAnsi"/>
          <w:color w:val="auto"/>
          <w:sz w:val="22"/>
        </w:rPr>
        <w:t>przechowywanie oryginałów parafowanych i podpisanych pełnomocnictw a także wydanych przez Rektora lub prorektorów upoważnień;</w:t>
      </w:r>
    </w:p>
    <w:p w14:paraId="74A0A53D"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19)</w:t>
      </w:r>
      <w:r w:rsidRPr="00D04514">
        <w:rPr>
          <w:rFonts w:asciiTheme="minorHAnsi" w:eastAsia="Times New Roman" w:hAnsiTheme="minorHAnsi" w:cstheme="minorHAnsi"/>
          <w:color w:val="auto"/>
          <w:sz w:val="22"/>
        </w:rPr>
        <w:tab/>
        <w:t>prowadzenie rejestru umów zawartych przez Rektora;</w:t>
      </w:r>
    </w:p>
    <w:p w14:paraId="51F00AA6"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20)</w:t>
      </w:r>
      <w:r w:rsidRPr="00D04514">
        <w:rPr>
          <w:rFonts w:asciiTheme="minorHAnsi" w:eastAsia="Times New Roman" w:hAnsiTheme="minorHAnsi" w:cstheme="minorHAnsi"/>
          <w:color w:val="auto"/>
          <w:sz w:val="22"/>
        </w:rPr>
        <w:tab/>
        <w:t>koordynacja spraw związanych z wystąpieniami o przyznanie orderów i odznaczeń państwowych oraz medali i odznaczeń resortowych pracownikom Uczelni;</w:t>
      </w:r>
    </w:p>
    <w:p w14:paraId="00D554F4" w14:textId="77777777" w:rsidR="00D04514" w:rsidRPr="00462157"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21)</w:t>
      </w:r>
      <w:r w:rsidRPr="00D04514">
        <w:rPr>
          <w:rFonts w:asciiTheme="minorHAnsi" w:eastAsia="Times New Roman" w:hAnsiTheme="minorHAnsi" w:cstheme="minorHAnsi"/>
          <w:color w:val="auto"/>
          <w:sz w:val="22"/>
        </w:rPr>
        <w:tab/>
        <w:t xml:space="preserve">przygotowywanie </w:t>
      </w:r>
      <w:r w:rsidRPr="00462157">
        <w:rPr>
          <w:rFonts w:asciiTheme="minorHAnsi" w:eastAsia="Times New Roman" w:hAnsiTheme="minorHAnsi" w:cstheme="minorHAnsi"/>
          <w:color w:val="auto"/>
          <w:sz w:val="22"/>
        </w:rPr>
        <w:t>umów cywilno-prawnych dla osób wykonujących dodatkowe prace zlecone przez Rektora lub prorektorów;</w:t>
      </w:r>
    </w:p>
    <w:p w14:paraId="1328D588" w14:textId="19563762" w:rsidR="00D04514" w:rsidRPr="00462157" w:rsidRDefault="00D04514" w:rsidP="0081357A">
      <w:pPr>
        <w:spacing w:after="0" w:line="276" w:lineRule="auto"/>
        <w:ind w:left="567" w:hanging="283"/>
        <w:rPr>
          <w:rFonts w:asciiTheme="minorHAnsi" w:eastAsia="Times New Roman" w:hAnsiTheme="minorHAnsi" w:cstheme="minorHAnsi"/>
          <w:color w:val="auto"/>
          <w:sz w:val="22"/>
        </w:rPr>
      </w:pPr>
      <w:r w:rsidRPr="00462157">
        <w:rPr>
          <w:rFonts w:asciiTheme="minorHAnsi" w:eastAsia="Times New Roman" w:hAnsiTheme="minorHAnsi" w:cstheme="minorHAnsi"/>
          <w:color w:val="auto"/>
          <w:sz w:val="22"/>
        </w:rPr>
        <w:t>22)</w:t>
      </w:r>
      <w:r w:rsidRPr="00462157">
        <w:rPr>
          <w:rFonts w:asciiTheme="minorHAnsi" w:eastAsia="Times New Roman" w:hAnsiTheme="minorHAnsi" w:cstheme="minorHAnsi"/>
          <w:color w:val="auto"/>
          <w:sz w:val="22"/>
        </w:rPr>
        <w:tab/>
        <w:t>organizacja spraw związanych ze śmiercią obecnych i byłych pracowników ASP;</w:t>
      </w:r>
    </w:p>
    <w:p w14:paraId="2094816D" w14:textId="77777777" w:rsidR="00D04514" w:rsidRPr="00F73123" w:rsidRDefault="00D04514" w:rsidP="0081357A">
      <w:pPr>
        <w:spacing w:after="0" w:line="276" w:lineRule="auto"/>
        <w:ind w:left="567" w:hanging="283"/>
        <w:rPr>
          <w:rFonts w:asciiTheme="minorHAnsi" w:eastAsia="Times New Roman" w:hAnsiTheme="minorHAnsi" w:cstheme="minorHAnsi"/>
          <w:color w:val="auto"/>
          <w:sz w:val="22"/>
        </w:rPr>
      </w:pPr>
      <w:r w:rsidRPr="00462157">
        <w:rPr>
          <w:rFonts w:asciiTheme="minorHAnsi" w:eastAsia="Times New Roman" w:hAnsiTheme="minorHAnsi" w:cstheme="minorHAnsi"/>
          <w:color w:val="auto"/>
          <w:sz w:val="22"/>
        </w:rPr>
        <w:t>23)</w:t>
      </w:r>
      <w:r w:rsidRPr="00462157">
        <w:rPr>
          <w:rFonts w:asciiTheme="minorHAnsi" w:eastAsia="Times New Roman" w:hAnsiTheme="minorHAnsi" w:cstheme="minorHAnsi"/>
          <w:color w:val="auto"/>
          <w:sz w:val="22"/>
        </w:rPr>
        <w:tab/>
      </w:r>
      <w:r w:rsidRPr="00F73123">
        <w:rPr>
          <w:rFonts w:asciiTheme="minorHAnsi" w:eastAsia="Times New Roman" w:hAnsiTheme="minorHAnsi" w:cstheme="minorHAnsi"/>
          <w:color w:val="auto"/>
          <w:sz w:val="22"/>
        </w:rPr>
        <w:t>współpraca z Uczelnianą Komisją Wyborczą;</w:t>
      </w:r>
    </w:p>
    <w:p w14:paraId="7C35E85B" w14:textId="6BEFC249" w:rsidR="00D04514" w:rsidRPr="00462157" w:rsidRDefault="00D04514" w:rsidP="0081357A">
      <w:pPr>
        <w:spacing w:after="0" w:line="276" w:lineRule="auto"/>
        <w:ind w:left="567" w:hanging="283"/>
        <w:rPr>
          <w:rFonts w:asciiTheme="minorHAnsi" w:eastAsia="Times New Roman" w:hAnsiTheme="minorHAnsi" w:cstheme="minorHAnsi"/>
          <w:color w:val="auto"/>
          <w:sz w:val="22"/>
        </w:rPr>
      </w:pPr>
      <w:r w:rsidRPr="00F73123">
        <w:rPr>
          <w:rFonts w:asciiTheme="minorHAnsi" w:eastAsia="Times New Roman" w:hAnsiTheme="minorHAnsi" w:cstheme="minorHAnsi"/>
          <w:color w:val="auto"/>
          <w:sz w:val="22"/>
        </w:rPr>
        <w:t>24)</w:t>
      </w:r>
      <w:r w:rsidRPr="00F73123">
        <w:rPr>
          <w:rFonts w:asciiTheme="minorHAnsi" w:eastAsia="Times New Roman" w:hAnsiTheme="minorHAnsi" w:cstheme="minorHAnsi"/>
          <w:color w:val="auto"/>
          <w:sz w:val="22"/>
        </w:rPr>
        <w:tab/>
        <w:t xml:space="preserve">współpraca z </w:t>
      </w:r>
      <w:r w:rsidR="00462157" w:rsidRPr="00F73123">
        <w:rPr>
          <w:rFonts w:asciiTheme="minorHAnsi" w:eastAsia="Times New Roman" w:hAnsiTheme="minorHAnsi" w:cstheme="minorHAnsi"/>
          <w:color w:val="auto"/>
          <w:sz w:val="22"/>
        </w:rPr>
        <w:t xml:space="preserve">Rektorską </w:t>
      </w:r>
      <w:r w:rsidRPr="00F73123">
        <w:rPr>
          <w:rFonts w:asciiTheme="minorHAnsi" w:eastAsia="Times New Roman" w:hAnsiTheme="minorHAnsi" w:cstheme="minorHAnsi"/>
          <w:color w:val="auto"/>
          <w:sz w:val="22"/>
        </w:rPr>
        <w:t>Komisją Socjalną;</w:t>
      </w:r>
      <w:r w:rsidRPr="00462157">
        <w:rPr>
          <w:rFonts w:asciiTheme="minorHAnsi" w:eastAsia="Times New Roman" w:hAnsiTheme="minorHAnsi" w:cstheme="minorHAnsi"/>
          <w:color w:val="auto"/>
          <w:sz w:val="22"/>
        </w:rPr>
        <w:t xml:space="preserve"> </w:t>
      </w:r>
    </w:p>
    <w:p w14:paraId="3B1FE4A1" w14:textId="5C8C55B6" w:rsidR="00D04514" w:rsidRPr="00462157" w:rsidRDefault="00D04514" w:rsidP="0081357A">
      <w:pPr>
        <w:spacing w:after="0" w:line="276" w:lineRule="auto"/>
        <w:ind w:left="567" w:hanging="283"/>
        <w:rPr>
          <w:rFonts w:asciiTheme="minorHAnsi" w:eastAsia="Times New Roman" w:hAnsiTheme="minorHAnsi" w:cstheme="minorHAnsi"/>
          <w:color w:val="auto"/>
          <w:sz w:val="22"/>
        </w:rPr>
      </w:pPr>
      <w:r w:rsidRPr="00462157">
        <w:rPr>
          <w:rFonts w:asciiTheme="minorHAnsi" w:eastAsia="Times New Roman" w:hAnsiTheme="minorHAnsi" w:cstheme="minorHAnsi"/>
          <w:color w:val="auto"/>
          <w:sz w:val="22"/>
        </w:rPr>
        <w:t>25)</w:t>
      </w:r>
      <w:r w:rsidRPr="00462157">
        <w:rPr>
          <w:rFonts w:asciiTheme="minorHAnsi" w:eastAsia="Times New Roman" w:hAnsiTheme="minorHAnsi" w:cstheme="minorHAnsi"/>
          <w:color w:val="auto"/>
          <w:sz w:val="22"/>
        </w:rPr>
        <w:tab/>
        <w:t>obsługa konkursów uczelnianych dla studentów i doktorantów z udziałem Rektora i prorektorów;</w:t>
      </w:r>
    </w:p>
    <w:p w14:paraId="5192D692"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462157">
        <w:rPr>
          <w:rFonts w:asciiTheme="minorHAnsi" w:eastAsia="Times New Roman" w:hAnsiTheme="minorHAnsi" w:cstheme="minorHAnsi"/>
          <w:color w:val="auto"/>
          <w:sz w:val="22"/>
        </w:rPr>
        <w:t>26)</w:t>
      </w:r>
      <w:r w:rsidRPr="00462157">
        <w:rPr>
          <w:rFonts w:asciiTheme="minorHAnsi" w:eastAsia="Times New Roman" w:hAnsiTheme="minorHAnsi" w:cstheme="minorHAnsi"/>
          <w:color w:val="auto"/>
          <w:sz w:val="22"/>
        </w:rPr>
        <w:tab/>
        <w:t xml:space="preserve">umieszczanie informacji o konkursach o wolnych stanowiskach pracy na stronach </w:t>
      </w:r>
      <w:proofErr w:type="spellStart"/>
      <w:r w:rsidRPr="00462157">
        <w:rPr>
          <w:rFonts w:asciiTheme="minorHAnsi" w:eastAsia="Times New Roman" w:hAnsiTheme="minorHAnsi" w:cstheme="minorHAnsi"/>
          <w:color w:val="auto"/>
          <w:sz w:val="22"/>
        </w:rPr>
        <w:t>MNiSW</w:t>
      </w:r>
      <w:proofErr w:type="spellEnd"/>
      <w:r w:rsidRPr="00462157">
        <w:rPr>
          <w:rFonts w:asciiTheme="minorHAnsi" w:eastAsia="Times New Roman" w:hAnsiTheme="minorHAnsi" w:cstheme="minorHAnsi"/>
          <w:color w:val="auto"/>
          <w:sz w:val="22"/>
        </w:rPr>
        <w:t xml:space="preserve"> pracawnauce@nauka.gov.pl, </w:t>
      </w:r>
      <w:proofErr w:type="spellStart"/>
      <w:r w:rsidRPr="00462157">
        <w:rPr>
          <w:rFonts w:asciiTheme="minorHAnsi" w:eastAsia="Times New Roman" w:hAnsiTheme="minorHAnsi" w:cstheme="minorHAnsi"/>
          <w:color w:val="auto"/>
          <w:sz w:val="22"/>
        </w:rPr>
        <w:t>MKiDN</w:t>
      </w:r>
      <w:proofErr w:type="spellEnd"/>
      <w:r w:rsidRPr="00D04514">
        <w:rPr>
          <w:rFonts w:asciiTheme="minorHAnsi" w:eastAsia="Times New Roman" w:hAnsiTheme="minorHAnsi" w:cstheme="minorHAnsi"/>
          <w:color w:val="auto"/>
          <w:sz w:val="22"/>
        </w:rPr>
        <w:t xml:space="preserve">, na stronach ASP i BIP ASP oraz na portalu </w:t>
      </w:r>
      <w:proofErr w:type="spellStart"/>
      <w:r w:rsidRPr="00D04514">
        <w:rPr>
          <w:rFonts w:asciiTheme="minorHAnsi" w:eastAsia="Times New Roman" w:hAnsiTheme="minorHAnsi" w:cstheme="minorHAnsi"/>
          <w:color w:val="auto"/>
          <w:sz w:val="22"/>
        </w:rPr>
        <w:t>Jobs-Euraxess</w:t>
      </w:r>
      <w:proofErr w:type="spellEnd"/>
      <w:r w:rsidRPr="00D04514">
        <w:rPr>
          <w:rFonts w:asciiTheme="minorHAnsi" w:eastAsia="Times New Roman" w:hAnsiTheme="minorHAnsi" w:cstheme="minorHAnsi"/>
          <w:color w:val="auto"/>
          <w:sz w:val="22"/>
        </w:rPr>
        <w:t>;</w:t>
      </w:r>
    </w:p>
    <w:p w14:paraId="093E6FF7"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27)</w:t>
      </w:r>
      <w:r w:rsidRPr="00D04514">
        <w:rPr>
          <w:rFonts w:asciiTheme="minorHAnsi" w:eastAsia="Times New Roman" w:hAnsiTheme="minorHAnsi" w:cstheme="minorHAnsi"/>
          <w:color w:val="auto"/>
          <w:sz w:val="22"/>
        </w:rPr>
        <w:tab/>
        <w:t>całościowy nadzór nad systemem POL-on;</w:t>
      </w:r>
    </w:p>
    <w:p w14:paraId="3B5A10CD" w14:textId="0AD6693C"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28)</w:t>
      </w:r>
      <w:r w:rsidRPr="00D04514">
        <w:rPr>
          <w:rFonts w:asciiTheme="minorHAnsi" w:eastAsia="Times New Roman" w:hAnsiTheme="minorHAnsi" w:cstheme="minorHAnsi"/>
          <w:color w:val="auto"/>
          <w:sz w:val="22"/>
        </w:rPr>
        <w:tab/>
        <w:t>koordynacja przygotowań elektronicznych sprawozdań oraz rocznego sprawozdania ASP w</w:t>
      </w:r>
      <w:r>
        <w:rPr>
          <w:rFonts w:asciiTheme="minorHAnsi" w:eastAsia="Times New Roman" w:hAnsiTheme="minorHAnsi" w:cstheme="minorHAnsi"/>
          <w:color w:val="auto"/>
          <w:sz w:val="22"/>
        </w:rPr>
        <w:t> </w:t>
      </w:r>
      <w:r w:rsidRPr="00D04514">
        <w:rPr>
          <w:rFonts w:asciiTheme="minorHAnsi" w:eastAsia="Times New Roman" w:hAnsiTheme="minorHAnsi" w:cstheme="minorHAnsi"/>
          <w:color w:val="auto"/>
          <w:sz w:val="22"/>
        </w:rPr>
        <w:t>systemie POL-on we współpracy z innymi jednostkami;</w:t>
      </w:r>
    </w:p>
    <w:p w14:paraId="0943598C"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29)</w:t>
      </w:r>
      <w:r w:rsidRPr="00D04514">
        <w:rPr>
          <w:rFonts w:asciiTheme="minorHAnsi" w:eastAsia="Times New Roman" w:hAnsiTheme="minorHAnsi" w:cstheme="minorHAnsi"/>
          <w:color w:val="auto"/>
          <w:sz w:val="22"/>
        </w:rPr>
        <w:tab/>
        <w:t xml:space="preserve">obsługa Elektronicznej Platformy Usług Administracji Publicznej – </w:t>
      </w:r>
      <w:proofErr w:type="spellStart"/>
      <w:r w:rsidRPr="00D04514">
        <w:rPr>
          <w:rFonts w:asciiTheme="minorHAnsi" w:eastAsia="Times New Roman" w:hAnsiTheme="minorHAnsi" w:cstheme="minorHAnsi"/>
          <w:color w:val="auto"/>
          <w:sz w:val="22"/>
        </w:rPr>
        <w:t>ePUAP</w:t>
      </w:r>
      <w:proofErr w:type="spellEnd"/>
      <w:r w:rsidRPr="00D04514">
        <w:rPr>
          <w:rFonts w:asciiTheme="minorHAnsi" w:eastAsia="Times New Roman" w:hAnsiTheme="minorHAnsi" w:cstheme="minorHAnsi"/>
          <w:color w:val="auto"/>
          <w:sz w:val="22"/>
        </w:rPr>
        <w:t>;</w:t>
      </w:r>
    </w:p>
    <w:p w14:paraId="77CF17DD"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30)</w:t>
      </w:r>
      <w:r w:rsidRPr="00D04514">
        <w:rPr>
          <w:rFonts w:asciiTheme="minorHAnsi" w:eastAsia="Times New Roman" w:hAnsiTheme="minorHAnsi" w:cstheme="minorHAnsi"/>
          <w:color w:val="auto"/>
          <w:sz w:val="22"/>
        </w:rPr>
        <w:tab/>
        <w:t>obsługa strony internetowej ASP w zakresie przypisanym zadaniom Rektoratu;</w:t>
      </w:r>
    </w:p>
    <w:p w14:paraId="5ED3687A"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31)</w:t>
      </w:r>
      <w:r w:rsidRPr="00D04514">
        <w:rPr>
          <w:rFonts w:asciiTheme="minorHAnsi" w:eastAsia="Times New Roman" w:hAnsiTheme="minorHAnsi" w:cstheme="minorHAnsi"/>
          <w:color w:val="auto"/>
          <w:sz w:val="22"/>
        </w:rPr>
        <w:tab/>
        <w:t>prowadzenie redakcji Biuletynu Informacji Publicznej;</w:t>
      </w:r>
    </w:p>
    <w:p w14:paraId="6F5BFF70"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32)</w:t>
      </w:r>
      <w:r w:rsidRPr="00D04514">
        <w:rPr>
          <w:rFonts w:asciiTheme="minorHAnsi" w:eastAsia="Times New Roman" w:hAnsiTheme="minorHAnsi" w:cstheme="minorHAnsi"/>
          <w:color w:val="auto"/>
          <w:sz w:val="22"/>
        </w:rPr>
        <w:tab/>
        <w:t xml:space="preserve">ewidencjonowanie nagród Rektora dla pracowników ASP; </w:t>
      </w:r>
    </w:p>
    <w:p w14:paraId="376353D7"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33)</w:t>
      </w:r>
      <w:r w:rsidRPr="00D04514">
        <w:rPr>
          <w:rFonts w:asciiTheme="minorHAnsi" w:eastAsia="Times New Roman" w:hAnsiTheme="minorHAnsi" w:cstheme="minorHAnsi"/>
          <w:color w:val="auto"/>
          <w:sz w:val="22"/>
        </w:rPr>
        <w:tab/>
        <w:t>przyjmowanie z jednostek organizacyjnych i przedkładanie do akceptacji Rektora kompletnych wniosków premiowych;</w:t>
      </w:r>
    </w:p>
    <w:p w14:paraId="78942529" w14:textId="77777777" w:rsidR="00D04514" w:rsidRPr="00D04514"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34)</w:t>
      </w:r>
      <w:r w:rsidRPr="00D04514">
        <w:rPr>
          <w:rFonts w:asciiTheme="minorHAnsi" w:eastAsia="Times New Roman" w:hAnsiTheme="minorHAnsi" w:cstheme="minorHAnsi"/>
          <w:color w:val="auto"/>
          <w:sz w:val="22"/>
        </w:rPr>
        <w:tab/>
        <w:t>prowadzenie rejestru skarg i wniosków oraz załatwianie spraw związanych z rozpatrywaniem skarg i wniosków kierowanych do Rektora;</w:t>
      </w:r>
    </w:p>
    <w:p w14:paraId="14309EB9" w14:textId="4E361772" w:rsidR="008826DC" w:rsidRDefault="00D04514" w:rsidP="0081357A">
      <w:pPr>
        <w:spacing w:after="0" w:line="276" w:lineRule="auto"/>
        <w:ind w:left="567" w:hanging="283"/>
        <w:rPr>
          <w:rFonts w:asciiTheme="minorHAnsi" w:eastAsia="Times New Roman" w:hAnsiTheme="minorHAnsi" w:cstheme="minorHAnsi"/>
          <w:color w:val="auto"/>
          <w:sz w:val="22"/>
        </w:rPr>
      </w:pPr>
      <w:r w:rsidRPr="00D04514">
        <w:rPr>
          <w:rFonts w:asciiTheme="minorHAnsi" w:eastAsia="Times New Roman" w:hAnsiTheme="minorHAnsi" w:cstheme="minorHAnsi"/>
          <w:color w:val="auto"/>
          <w:sz w:val="22"/>
        </w:rPr>
        <w:t>35)</w:t>
      </w:r>
      <w:r w:rsidRPr="00D04514">
        <w:rPr>
          <w:rFonts w:asciiTheme="minorHAnsi" w:eastAsia="Times New Roman" w:hAnsiTheme="minorHAnsi" w:cstheme="minorHAnsi"/>
          <w:color w:val="auto"/>
          <w:sz w:val="22"/>
        </w:rPr>
        <w:tab/>
        <w:t xml:space="preserve">prowadzenie rejestru wniosków o dostęp do informacji publicznej składanych do </w:t>
      </w:r>
      <w:r>
        <w:rPr>
          <w:rFonts w:asciiTheme="minorHAnsi" w:eastAsia="Times New Roman" w:hAnsiTheme="minorHAnsi" w:cstheme="minorHAnsi"/>
          <w:color w:val="auto"/>
          <w:sz w:val="22"/>
        </w:rPr>
        <w:t>R</w:t>
      </w:r>
      <w:r w:rsidRPr="00D04514">
        <w:rPr>
          <w:rFonts w:asciiTheme="minorHAnsi" w:eastAsia="Times New Roman" w:hAnsiTheme="minorHAnsi" w:cstheme="minorHAnsi"/>
          <w:color w:val="auto"/>
          <w:sz w:val="22"/>
        </w:rPr>
        <w:t>ektora.</w:t>
      </w:r>
    </w:p>
    <w:p w14:paraId="51114612" w14:textId="77777777" w:rsidR="00D04514" w:rsidRPr="00A4762C" w:rsidRDefault="00D04514" w:rsidP="00890D7E">
      <w:pPr>
        <w:spacing w:after="0" w:line="276" w:lineRule="auto"/>
        <w:ind w:left="284" w:hanging="284"/>
        <w:rPr>
          <w:rFonts w:asciiTheme="minorHAnsi" w:hAnsiTheme="minorHAnsi" w:cstheme="minorHAnsi"/>
          <w:color w:val="auto"/>
          <w:sz w:val="22"/>
        </w:rPr>
      </w:pPr>
    </w:p>
    <w:p w14:paraId="190F5C7E" w14:textId="7407569A" w:rsidR="007C261E" w:rsidRPr="00A4762C" w:rsidRDefault="00354ACA" w:rsidP="00890D7E">
      <w:pPr>
        <w:pStyle w:val="Nagwek3"/>
        <w:rPr>
          <w:rFonts w:asciiTheme="minorHAnsi" w:hAnsiTheme="minorHAnsi" w:cstheme="minorHAnsi"/>
        </w:rPr>
      </w:pPr>
      <w:bookmarkStart w:id="86" w:name="_Toc22726604"/>
      <w:r w:rsidRPr="00A4762C">
        <w:rPr>
          <w:rFonts w:asciiTheme="minorHAnsi" w:hAnsiTheme="minorHAnsi" w:cstheme="minorHAnsi"/>
        </w:rPr>
        <w:t>§</w:t>
      </w:r>
      <w:r w:rsidR="00B70B23">
        <w:rPr>
          <w:rFonts w:asciiTheme="minorHAnsi" w:hAnsiTheme="minorHAnsi" w:cstheme="minorHAnsi"/>
        </w:rPr>
        <w:t xml:space="preserve"> 31.</w:t>
      </w:r>
      <w:r w:rsidR="00AD1811" w:rsidRPr="00A4762C">
        <w:rPr>
          <w:rFonts w:asciiTheme="minorHAnsi" w:hAnsiTheme="minorHAnsi" w:cstheme="minorHAnsi"/>
        </w:rPr>
        <w:t xml:space="preserve"> [</w:t>
      </w:r>
      <w:r w:rsidR="007C261E" w:rsidRPr="00A4762C">
        <w:rPr>
          <w:rFonts w:asciiTheme="minorHAnsi" w:hAnsiTheme="minorHAnsi" w:cstheme="minorHAnsi"/>
        </w:rPr>
        <w:t>Samodzielne Stanowisko Pracy ds. Planowania Operacyjnego i Ochrony Informacji Niejawnych</w:t>
      </w:r>
      <w:r w:rsidR="00AD1811" w:rsidRPr="00A4762C">
        <w:rPr>
          <w:rFonts w:asciiTheme="minorHAnsi" w:hAnsiTheme="minorHAnsi" w:cstheme="minorHAnsi"/>
        </w:rPr>
        <w:t>]</w:t>
      </w:r>
      <w:bookmarkEnd w:id="86"/>
    </w:p>
    <w:p w14:paraId="7D5C0165" w14:textId="77777777" w:rsidR="0058496E" w:rsidRPr="00A4762C" w:rsidRDefault="0058496E" w:rsidP="00890D7E">
      <w:pPr>
        <w:pStyle w:val="Akapitzlist"/>
        <w:numPr>
          <w:ilvl w:val="0"/>
          <w:numId w:val="13"/>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Samodzieln</w:t>
      </w:r>
      <w:r w:rsidR="00D07D2A" w:rsidRPr="00A4762C">
        <w:rPr>
          <w:rFonts w:asciiTheme="minorHAnsi" w:hAnsiTheme="minorHAnsi" w:cstheme="minorHAnsi"/>
          <w:sz w:val="22"/>
          <w:szCs w:val="22"/>
        </w:rPr>
        <w:t>e</w:t>
      </w:r>
      <w:r w:rsidRPr="00A4762C">
        <w:rPr>
          <w:rFonts w:asciiTheme="minorHAnsi" w:hAnsiTheme="minorHAnsi" w:cstheme="minorHAnsi"/>
          <w:sz w:val="22"/>
          <w:szCs w:val="22"/>
        </w:rPr>
        <w:t xml:space="preserve"> </w:t>
      </w:r>
      <w:r w:rsidR="00D07D2A" w:rsidRPr="00A4762C">
        <w:rPr>
          <w:rFonts w:asciiTheme="minorHAnsi" w:hAnsiTheme="minorHAnsi" w:cstheme="minorHAnsi"/>
          <w:sz w:val="22"/>
          <w:szCs w:val="22"/>
        </w:rPr>
        <w:t>Stanowisko Pracy</w:t>
      </w:r>
      <w:r w:rsidRPr="00A4762C">
        <w:rPr>
          <w:rFonts w:asciiTheme="minorHAnsi" w:hAnsiTheme="minorHAnsi" w:cstheme="minorHAnsi"/>
          <w:sz w:val="22"/>
          <w:szCs w:val="22"/>
        </w:rPr>
        <w:t xml:space="preserve"> ds. Planowania Operacyjnego i Ochrony Informacji Niejawnych odpowiada za realizację w </w:t>
      </w:r>
      <w:r w:rsidR="002162EB" w:rsidRPr="00A4762C">
        <w:rPr>
          <w:rFonts w:asciiTheme="minorHAnsi" w:hAnsiTheme="minorHAnsi" w:cstheme="minorHAnsi"/>
          <w:sz w:val="22"/>
          <w:szCs w:val="22"/>
        </w:rPr>
        <w:t>ASP</w:t>
      </w:r>
      <w:r w:rsidRPr="00A4762C">
        <w:rPr>
          <w:rFonts w:asciiTheme="minorHAnsi" w:hAnsiTheme="minorHAnsi" w:cstheme="minorHAnsi"/>
          <w:sz w:val="22"/>
          <w:szCs w:val="22"/>
        </w:rPr>
        <w:t xml:space="preserve"> zadań wy</w:t>
      </w:r>
      <w:r w:rsidR="002162EB" w:rsidRPr="00A4762C">
        <w:rPr>
          <w:rFonts w:asciiTheme="minorHAnsi" w:hAnsiTheme="minorHAnsi" w:cstheme="minorHAnsi"/>
          <w:sz w:val="22"/>
          <w:szCs w:val="22"/>
        </w:rPr>
        <w:t>nikających z:</w:t>
      </w:r>
    </w:p>
    <w:p w14:paraId="4DAE85AA" w14:textId="2B8C0127" w:rsidR="002162EB" w:rsidRPr="00A4762C" w:rsidRDefault="0058496E" w:rsidP="00890D7E">
      <w:pPr>
        <w:pStyle w:val="Akapitzlist"/>
        <w:numPr>
          <w:ilvl w:val="1"/>
          <w:numId w:val="13"/>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ustawy z dnia 21 listopada 1967 r. o powszechnym obowiązku obrony Rzeczypospolitej Polskiej </w:t>
      </w:r>
      <w:r w:rsidR="001325FC" w:rsidRPr="001325FC">
        <w:rPr>
          <w:rFonts w:asciiTheme="minorHAnsi" w:hAnsiTheme="minorHAnsi" w:cstheme="minorHAnsi"/>
          <w:sz w:val="22"/>
          <w:szCs w:val="22"/>
        </w:rPr>
        <w:t>(</w:t>
      </w:r>
      <w:proofErr w:type="spellStart"/>
      <w:r w:rsidR="001325FC" w:rsidRPr="001325FC">
        <w:rPr>
          <w:rFonts w:asciiTheme="minorHAnsi" w:hAnsiTheme="minorHAnsi" w:cstheme="minorHAnsi"/>
          <w:sz w:val="22"/>
          <w:szCs w:val="22"/>
        </w:rPr>
        <w:t>t.j</w:t>
      </w:r>
      <w:proofErr w:type="spellEnd"/>
      <w:r w:rsidR="001325FC" w:rsidRPr="001325FC">
        <w:rPr>
          <w:rFonts w:asciiTheme="minorHAnsi" w:hAnsiTheme="minorHAnsi" w:cstheme="minorHAnsi"/>
          <w:sz w:val="22"/>
          <w:szCs w:val="22"/>
        </w:rPr>
        <w:t xml:space="preserve">. Dz. U. z 2019 r. poz. 1541 z </w:t>
      </w:r>
      <w:proofErr w:type="spellStart"/>
      <w:r w:rsidR="001325FC" w:rsidRPr="001325FC">
        <w:rPr>
          <w:rFonts w:asciiTheme="minorHAnsi" w:hAnsiTheme="minorHAnsi" w:cstheme="minorHAnsi"/>
          <w:sz w:val="22"/>
          <w:szCs w:val="22"/>
        </w:rPr>
        <w:t>późn</w:t>
      </w:r>
      <w:proofErr w:type="spellEnd"/>
      <w:r w:rsidR="001325FC" w:rsidRPr="001325FC">
        <w:rPr>
          <w:rFonts w:asciiTheme="minorHAnsi" w:hAnsiTheme="minorHAnsi" w:cstheme="minorHAnsi"/>
          <w:sz w:val="22"/>
          <w:szCs w:val="22"/>
        </w:rPr>
        <w:t>. zm.)</w:t>
      </w:r>
      <w:r w:rsidRPr="00A4762C">
        <w:rPr>
          <w:rFonts w:asciiTheme="minorHAnsi" w:hAnsiTheme="minorHAnsi" w:cstheme="minorHAnsi"/>
          <w:sz w:val="22"/>
          <w:szCs w:val="22"/>
        </w:rPr>
        <w:t>;</w:t>
      </w:r>
    </w:p>
    <w:p w14:paraId="3B4A9BE8" w14:textId="7B2165F2" w:rsidR="0058496E" w:rsidRPr="00A4762C" w:rsidRDefault="0058496E" w:rsidP="00890D7E">
      <w:pPr>
        <w:pStyle w:val="Akapitzlist"/>
        <w:numPr>
          <w:ilvl w:val="1"/>
          <w:numId w:val="13"/>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ustawy z dnia 5 sierpnia 2010 r. o ochronie informacji niejawnych </w:t>
      </w:r>
      <w:r w:rsidR="001325FC" w:rsidRPr="001325FC">
        <w:rPr>
          <w:rFonts w:asciiTheme="minorHAnsi" w:hAnsiTheme="minorHAnsi" w:cstheme="minorHAnsi"/>
          <w:sz w:val="22"/>
          <w:szCs w:val="22"/>
        </w:rPr>
        <w:t>(</w:t>
      </w:r>
      <w:proofErr w:type="spellStart"/>
      <w:r w:rsidR="001325FC" w:rsidRPr="001325FC">
        <w:rPr>
          <w:rFonts w:asciiTheme="minorHAnsi" w:hAnsiTheme="minorHAnsi" w:cstheme="minorHAnsi"/>
          <w:sz w:val="22"/>
          <w:szCs w:val="22"/>
        </w:rPr>
        <w:t>t.j</w:t>
      </w:r>
      <w:proofErr w:type="spellEnd"/>
      <w:r w:rsidR="001325FC" w:rsidRPr="001325FC">
        <w:rPr>
          <w:rFonts w:asciiTheme="minorHAnsi" w:hAnsiTheme="minorHAnsi" w:cstheme="minorHAnsi"/>
          <w:sz w:val="22"/>
          <w:szCs w:val="22"/>
        </w:rPr>
        <w:t>. Dz. U. z 2019 r. poz. 742).</w:t>
      </w:r>
    </w:p>
    <w:p w14:paraId="384BE242" w14:textId="4381C215" w:rsidR="0058496E" w:rsidRPr="00A4762C" w:rsidRDefault="0058496E" w:rsidP="00890D7E">
      <w:pPr>
        <w:pStyle w:val="Akapitzlist"/>
        <w:numPr>
          <w:ilvl w:val="0"/>
          <w:numId w:val="13"/>
        </w:numPr>
        <w:spacing w:line="276" w:lineRule="auto"/>
        <w:ind w:left="284" w:hanging="284"/>
        <w:jc w:val="both"/>
        <w:rPr>
          <w:rFonts w:asciiTheme="minorHAnsi" w:hAnsiTheme="minorHAnsi" w:cstheme="minorHAnsi"/>
          <w:sz w:val="22"/>
          <w:szCs w:val="22"/>
        </w:rPr>
      </w:pPr>
      <w:r w:rsidRPr="00A4762C">
        <w:rPr>
          <w:rFonts w:asciiTheme="minorHAnsi" w:hAnsiTheme="minorHAnsi" w:cstheme="minorHAnsi"/>
          <w:sz w:val="22"/>
          <w:szCs w:val="22"/>
        </w:rPr>
        <w:t>Do zadań</w:t>
      </w:r>
      <w:r w:rsidR="002162EB" w:rsidRPr="00A4762C">
        <w:rPr>
          <w:rFonts w:asciiTheme="minorHAnsi" w:hAnsiTheme="minorHAnsi" w:cstheme="minorHAnsi"/>
          <w:sz w:val="22"/>
          <w:szCs w:val="22"/>
        </w:rPr>
        <w:t xml:space="preserve"> </w:t>
      </w:r>
      <w:r w:rsidR="001325FC">
        <w:rPr>
          <w:rFonts w:asciiTheme="minorHAnsi" w:hAnsiTheme="minorHAnsi" w:cstheme="minorHAnsi"/>
          <w:sz w:val="22"/>
          <w:szCs w:val="22"/>
        </w:rPr>
        <w:t xml:space="preserve">osoby zatrudnionej na </w:t>
      </w:r>
      <w:r w:rsidR="00D07D2A" w:rsidRPr="00A4762C">
        <w:rPr>
          <w:rFonts w:asciiTheme="minorHAnsi" w:hAnsiTheme="minorHAnsi" w:cstheme="minorHAnsi"/>
          <w:sz w:val="22"/>
          <w:szCs w:val="22"/>
        </w:rPr>
        <w:t>Stanowisk</w:t>
      </w:r>
      <w:r w:rsidR="001325FC">
        <w:rPr>
          <w:rFonts w:asciiTheme="minorHAnsi" w:hAnsiTheme="minorHAnsi" w:cstheme="minorHAnsi"/>
          <w:sz w:val="22"/>
          <w:szCs w:val="22"/>
        </w:rPr>
        <w:t>u należy</w:t>
      </w:r>
      <w:r w:rsidR="002162EB" w:rsidRPr="00A4762C">
        <w:rPr>
          <w:rFonts w:asciiTheme="minorHAnsi" w:hAnsiTheme="minorHAnsi" w:cstheme="minorHAnsi"/>
          <w:sz w:val="22"/>
          <w:szCs w:val="22"/>
        </w:rPr>
        <w:t xml:space="preserve"> w szczególności:</w:t>
      </w:r>
    </w:p>
    <w:p w14:paraId="5233C2AF" w14:textId="7CC7AF39" w:rsidR="0058496E" w:rsidRPr="00A4762C" w:rsidRDefault="0058496E" w:rsidP="00890D7E">
      <w:pPr>
        <w:pStyle w:val="Akapitzlist"/>
        <w:numPr>
          <w:ilvl w:val="1"/>
          <w:numId w:val="13"/>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planowanie operacyjne i koordynacja działalności obronnej jednostek organizacyjnych </w:t>
      </w:r>
      <w:r w:rsidR="002162EB" w:rsidRPr="00A4762C">
        <w:rPr>
          <w:rFonts w:asciiTheme="minorHAnsi" w:hAnsiTheme="minorHAnsi" w:cstheme="minorHAnsi"/>
          <w:sz w:val="22"/>
          <w:szCs w:val="22"/>
        </w:rPr>
        <w:t>ASP</w:t>
      </w:r>
      <w:r w:rsidRPr="00A4762C">
        <w:rPr>
          <w:rFonts w:asciiTheme="minorHAnsi" w:hAnsiTheme="minorHAnsi" w:cstheme="minorHAnsi"/>
          <w:sz w:val="22"/>
          <w:szCs w:val="22"/>
        </w:rPr>
        <w:t xml:space="preserve"> w</w:t>
      </w:r>
      <w:r w:rsidR="001325FC">
        <w:rPr>
          <w:rFonts w:asciiTheme="minorHAnsi" w:hAnsiTheme="minorHAnsi" w:cstheme="minorHAnsi"/>
          <w:sz w:val="22"/>
          <w:szCs w:val="22"/>
        </w:rPr>
        <w:t> </w:t>
      </w:r>
      <w:r w:rsidRPr="00A4762C">
        <w:rPr>
          <w:rFonts w:asciiTheme="minorHAnsi" w:hAnsiTheme="minorHAnsi" w:cstheme="minorHAnsi"/>
          <w:sz w:val="22"/>
          <w:szCs w:val="22"/>
        </w:rPr>
        <w:t xml:space="preserve">warunkach zagrożenia bezpieczeństwa państwa (kryzysu) i wojny, w tym: </w:t>
      </w:r>
    </w:p>
    <w:p w14:paraId="26C0A312" w14:textId="4B50EC59" w:rsidR="0058496E" w:rsidRPr="00A4762C" w:rsidRDefault="0058496E" w:rsidP="00890D7E">
      <w:pPr>
        <w:pStyle w:val="Akapitzlist"/>
        <w:numPr>
          <w:ilvl w:val="2"/>
          <w:numId w:val="1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kompleksowe opracowywanie i systematyczne aktualizowanie planów, stosownie do wymogów organów nadrzędnych oraz w odniesieniu do konkretnych potrzeb funkcjonowania </w:t>
      </w:r>
      <w:r w:rsidR="002162EB" w:rsidRPr="00A4762C">
        <w:rPr>
          <w:rFonts w:asciiTheme="minorHAnsi" w:hAnsiTheme="minorHAnsi" w:cstheme="minorHAnsi"/>
          <w:sz w:val="22"/>
          <w:szCs w:val="22"/>
        </w:rPr>
        <w:t>ASP</w:t>
      </w:r>
      <w:r w:rsidR="00C07D78">
        <w:rPr>
          <w:rFonts w:asciiTheme="minorHAnsi" w:hAnsiTheme="minorHAnsi" w:cstheme="minorHAnsi"/>
          <w:sz w:val="22"/>
          <w:szCs w:val="22"/>
        </w:rPr>
        <w:t>,</w:t>
      </w:r>
    </w:p>
    <w:p w14:paraId="473CA7CE" w14:textId="7A8800D9" w:rsidR="0058496E" w:rsidRPr="00A4762C" w:rsidRDefault="0058496E" w:rsidP="00890D7E">
      <w:pPr>
        <w:pStyle w:val="Akapitzlist"/>
        <w:numPr>
          <w:ilvl w:val="2"/>
          <w:numId w:val="1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opracowywanie założeń zasadniczych (uzupełniających) dokumentów dyrektywnych i</w:t>
      </w:r>
      <w:r w:rsidR="001325FC">
        <w:rPr>
          <w:rFonts w:asciiTheme="minorHAnsi" w:hAnsiTheme="minorHAnsi" w:cstheme="minorHAnsi"/>
          <w:sz w:val="22"/>
          <w:szCs w:val="22"/>
        </w:rPr>
        <w:t> </w:t>
      </w:r>
      <w:r w:rsidRPr="00A4762C">
        <w:rPr>
          <w:rFonts w:asciiTheme="minorHAnsi" w:hAnsiTheme="minorHAnsi" w:cstheme="minorHAnsi"/>
          <w:sz w:val="22"/>
          <w:szCs w:val="22"/>
        </w:rPr>
        <w:t xml:space="preserve">prawnych w zakresie planowania i organizacji przedsięwzięć obronnych w </w:t>
      </w:r>
      <w:r w:rsidR="002162EB" w:rsidRPr="00A4762C">
        <w:rPr>
          <w:rFonts w:asciiTheme="minorHAnsi" w:hAnsiTheme="minorHAnsi" w:cstheme="minorHAnsi"/>
          <w:sz w:val="22"/>
          <w:szCs w:val="22"/>
        </w:rPr>
        <w:t>ASP</w:t>
      </w:r>
      <w:r w:rsidR="00C07D78">
        <w:rPr>
          <w:rFonts w:asciiTheme="minorHAnsi" w:hAnsiTheme="minorHAnsi" w:cstheme="minorHAnsi"/>
          <w:sz w:val="22"/>
          <w:szCs w:val="22"/>
        </w:rPr>
        <w:t>,</w:t>
      </w:r>
    </w:p>
    <w:p w14:paraId="7CFE6180" w14:textId="77777777" w:rsidR="0058496E" w:rsidRPr="00A4762C" w:rsidRDefault="0058496E" w:rsidP="00890D7E">
      <w:pPr>
        <w:pStyle w:val="Akapitzlist"/>
        <w:numPr>
          <w:ilvl w:val="2"/>
          <w:numId w:val="1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utrzymywanie kontaktów i współpraca z organami z zewnątrz </w:t>
      </w:r>
      <w:r w:rsidR="0053317C" w:rsidRPr="00A4762C">
        <w:rPr>
          <w:rFonts w:asciiTheme="minorHAnsi" w:hAnsiTheme="minorHAnsi" w:cstheme="minorHAnsi"/>
          <w:sz w:val="22"/>
          <w:szCs w:val="22"/>
        </w:rPr>
        <w:t>ASP</w:t>
      </w:r>
      <w:r w:rsidRPr="00A4762C">
        <w:rPr>
          <w:rFonts w:asciiTheme="minorHAnsi" w:hAnsiTheme="minorHAnsi" w:cstheme="minorHAnsi"/>
          <w:sz w:val="22"/>
          <w:szCs w:val="22"/>
        </w:rPr>
        <w:t xml:space="preserve">, których działalność wiąże się z zadaniami organizacyjno-obronnymi; </w:t>
      </w:r>
    </w:p>
    <w:p w14:paraId="45EF5945" w14:textId="77777777" w:rsidR="0058496E" w:rsidRPr="00A4762C" w:rsidRDefault="0058496E" w:rsidP="00890D7E">
      <w:pPr>
        <w:pStyle w:val="Akapitzlist"/>
        <w:numPr>
          <w:ilvl w:val="1"/>
          <w:numId w:val="13"/>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lastRenderedPageBreak/>
        <w:t xml:space="preserve">kompleksowe opracowywanie i systematyczne aktualizowanie „Planu Obrony Cywilnej Uczelni” oraz merytoryczne sprawowanie nadzoru w zakresie OC dla wszystkich stanów gotowości obronnej: </w:t>
      </w:r>
    </w:p>
    <w:p w14:paraId="0A4089F5" w14:textId="4E9581F6" w:rsidR="0058496E" w:rsidRPr="00A4762C" w:rsidRDefault="0058496E" w:rsidP="00890D7E">
      <w:pPr>
        <w:pStyle w:val="Akapitzlist"/>
        <w:numPr>
          <w:ilvl w:val="2"/>
          <w:numId w:val="1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prowadzenie ewidencji osób prz</w:t>
      </w:r>
      <w:r w:rsidR="0053317C" w:rsidRPr="00A4762C">
        <w:rPr>
          <w:rFonts w:asciiTheme="minorHAnsi" w:hAnsiTheme="minorHAnsi" w:cstheme="minorHAnsi"/>
          <w:sz w:val="22"/>
          <w:szCs w:val="22"/>
        </w:rPr>
        <w:t>eznaczonych do pełnienia służby</w:t>
      </w:r>
      <w:r w:rsidR="00A45271" w:rsidRPr="00A4762C">
        <w:rPr>
          <w:rFonts w:asciiTheme="minorHAnsi" w:hAnsiTheme="minorHAnsi" w:cstheme="minorHAnsi"/>
          <w:sz w:val="22"/>
          <w:szCs w:val="22"/>
        </w:rPr>
        <w:t xml:space="preserve"> w</w:t>
      </w:r>
      <w:r w:rsidR="00C07D78">
        <w:rPr>
          <w:rFonts w:asciiTheme="minorHAnsi" w:hAnsiTheme="minorHAnsi" w:cstheme="minorHAnsi"/>
          <w:sz w:val="22"/>
          <w:szCs w:val="22"/>
        </w:rPr>
        <w:t xml:space="preserve"> </w:t>
      </w:r>
      <w:r w:rsidRPr="00A4762C">
        <w:rPr>
          <w:rFonts w:asciiTheme="minorHAnsi" w:hAnsiTheme="minorHAnsi" w:cstheme="minorHAnsi"/>
          <w:sz w:val="22"/>
          <w:szCs w:val="22"/>
        </w:rPr>
        <w:t xml:space="preserve">formacji OC, </w:t>
      </w:r>
    </w:p>
    <w:p w14:paraId="68F91FF8" w14:textId="5A80483E" w:rsidR="0058496E" w:rsidRPr="00A4762C" w:rsidRDefault="0058496E" w:rsidP="00890D7E">
      <w:pPr>
        <w:pStyle w:val="Akapitzlist"/>
        <w:numPr>
          <w:ilvl w:val="2"/>
          <w:numId w:val="1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sprawdzanie ewidencji sprzętu obrony cywilnej, sporządzanie rocznego sprawozdania o</w:t>
      </w:r>
      <w:r w:rsidR="001325FC">
        <w:rPr>
          <w:rFonts w:asciiTheme="minorHAnsi" w:hAnsiTheme="minorHAnsi" w:cstheme="minorHAnsi"/>
          <w:sz w:val="22"/>
          <w:szCs w:val="22"/>
        </w:rPr>
        <w:t> </w:t>
      </w:r>
      <w:r w:rsidRPr="00A4762C">
        <w:rPr>
          <w:rFonts w:asciiTheme="minorHAnsi" w:hAnsiTheme="minorHAnsi" w:cstheme="minorHAnsi"/>
          <w:sz w:val="22"/>
          <w:szCs w:val="22"/>
        </w:rPr>
        <w:t xml:space="preserve">stanie zaopatrzenia oraz prowadzenie przeglądów, konserwacji i wymiany ww. sprzętu zgodnie z obowiązującymi przepisami w tym zakresie, </w:t>
      </w:r>
    </w:p>
    <w:p w14:paraId="384C4E20" w14:textId="77777777" w:rsidR="0058496E" w:rsidRPr="00A4762C" w:rsidRDefault="0058496E" w:rsidP="00890D7E">
      <w:pPr>
        <w:pStyle w:val="Akapitzlist"/>
        <w:numPr>
          <w:ilvl w:val="2"/>
          <w:numId w:val="1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planowanie i merytoryczny nadzór nad problematyką szkolenia formacji OC oraz organizowanie szkolenia obronnego pracowników </w:t>
      </w:r>
      <w:r w:rsidR="0053317C" w:rsidRPr="00A4762C">
        <w:rPr>
          <w:rFonts w:asciiTheme="minorHAnsi" w:hAnsiTheme="minorHAnsi" w:cstheme="minorHAnsi"/>
          <w:sz w:val="22"/>
          <w:szCs w:val="22"/>
        </w:rPr>
        <w:t>ASP</w:t>
      </w:r>
      <w:r w:rsidRPr="00A4762C">
        <w:rPr>
          <w:rFonts w:asciiTheme="minorHAnsi" w:hAnsiTheme="minorHAnsi" w:cstheme="minorHAnsi"/>
          <w:sz w:val="22"/>
          <w:szCs w:val="22"/>
        </w:rPr>
        <w:t xml:space="preserve">; </w:t>
      </w:r>
    </w:p>
    <w:p w14:paraId="625E0414" w14:textId="77777777" w:rsidR="0058496E" w:rsidRPr="00A4762C" w:rsidRDefault="0058496E" w:rsidP="00890D7E">
      <w:pPr>
        <w:pStyle w:val="Akapitzlist"/>
        <w:numPr>
          <w:ilvl w:val="1"/>
          <w:numId w:val="13"/>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zapewnienie przestrzegania przepisów o ochronie informacji niejawnych przez pracowników </w:t>
      </w:r>
      <w:r w:rsidR="0053317C" w:rsidRPr="00A4762C">
        <w:rPr>
          <w:rFonts w:asciiTheme="minorHAnsi" w:hAnsiTheme="minorHAnsi" w:cstheme="minorHAnsi"/>
          <w:sz w:val="22"/>
          <w:szCs w:val="22"/>
        </w:rPr>
        <w:t>ASP</w:t>
      </w:r>
      <w:r w:rsidRPr="00A4762C">
        <w:rPr>
          <w:rFonts w:asciiTheme="minorHAnsi" w:hAnsiTheme="minorHAnsi" w:cstheme="minorHAnsi"/>
          <w:sz w:val="22"/>
          <w:szCs w:val="22"/>
        </w:rPr>
        <w:t xml:space="preserve"> mających dostęp do informacji niejawnych w zakresie wyszczególnionym </w:t>
      </w:r>
      <w:r w:rsidR="0053317C" w:rsidRPr="00A4762C">
        <w:rPr>
          <w:rFonts w:asciiTheme="minorHAnsi" w:hAnsiTheme="minorHAnsi" w:cstheme="minorHAnsi"/>
          <w:sz w:val="22"/>
          <w:szCs w:val="22"/>
        </w:rPr>
        <w:t>w poświadczeniu bezpieczeństwa:</w:t>
      </w:r>
    </w:p>
    <w:p w14:paraId="4BCF6708" w14:textId="16C6D83F" w:rsidR="00D746E0" w:rsidRPr="00A4762C" w:rsidRDefault="00D746E0" w:rsidP="00890D7E">
      <w:pPr>
        <w:pStyle w:val="Akapitzlist"/>
        <w:numPr>
          <w:ilvl w:val="2"/>
          <w:numId w:val="1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przeprowadzanie postępowań sprawdzających wobec pracowników mających dostęp do informacji niejawnych o klauzuli „poufne”</w:t>
      </w:r>
      <w:r w:rsidR="00A45271" w:rsidRPr="00A4762C">
        <w:rPr>
          <w:rFonts w:asciiTheme="minorHAnsi" w:hAnsiTheme="minorHAnsi" w:cstheme="minorHAnsi"/>
          <w:sz w:val="22"/>
          <w:szCs w:val="22"/>
        </w:rPr>
        <w:t xml:space="preserve"> i</w:t>
      </w:r>
      <w:r w:rsidR="00C07D78">
        <w:rPr>
          <w:rFonts w:asciiTheme="minorHAnsi" w:hAnsiTheme="minorHAnsi" w:cstheme="minorHAnsi"/>
          <w:sz w:val="22"/>
          <w:szCs w:val="22"/>
        </w:rPr>
        <w:t xml:space="preserve"> </w:t>
      </w:r>
      <w:r w:rsidRPr="00A4762C">
        <w:rPr>
          <w:rFonts w:asciiTheme="minorHAnsi" w:hAnsiTheme="minorHAnsi" w:cstheme="minorHAnsi"/>
          <w:sz w:val="22"/>
          <w:szCs w:val="22"/>
        </w:rPr>
        <w:t>„zastrzeżone” – na pisemne polecenie Rektora</w:t>
      </w:r>
      <w:r w:rsidR="00C07D78">
        <w:rPr>
          <w:rFonts w:asciiTheme="minorHAnsi" w:hAnsiTheme="minorHAnsi" w:cstheme="minorHAnsi"/>
          <w:sz w:val="22"/>
          <w:szCs w:val="22"/>
        </w:rPr>
        <w:t>,</w:t>
      </w:r>
      <w:r w:rsidR="00C07D78" w:rsidRPr="00A4762C">
        <w:rPr>
          <w:rFonts w:asciiTheme="minorHAnsi" w:hAnsiTheme="minorHAnsi" w:cstheme="minorHAnsi"/>
          <w:sz w:val="22"/>
          <w:szCs w:val="22"/>
        </w:rPr>
        <w:t xml:space="preserve"> </w:t>
      </w:r>
    </w:p>
    <w:p w14:paraId="6EB069BB" w14:textId="6562AC52" w:rsidR="00D746E0" w:rsidRPr="00A4762C" w:rsidRDefault="00D746E0" w:rsidP="00890D7E">
      <w:pPr>
        <w:pStyle w:val="Akapitzlist"/>
        <w:numPr>
          <w:ilvl w:val="2"/>
          <w:numId w:val="1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prowadzenie szkolenia z zakresu ochrony informacji niejawnych</w:t>
      </w:r>
      <w:r w:rsidR="00C07D78">
        <w:rPr>
          <w:rFonts w:asciiTheme="minorHAnsi" w:hAnsiTheme="minorHAnsi" w:cstheme="minorHAnsi"/>
          <w:sz w:val="22"/>
          <w:szCs w:val="22"/>
        </w:rPr>
        <w:t>,</w:t>
      </w:r>
    </w:p>
    <w:p w14:paraId="00D5243F" w14:textId="1579B1EA" w:rsidR="00D746E0" w:rsidRPr="00A4762C" w:rsidRDefault="00D746E0" w:rsidP="00890D7E">
      <w:pPr>
        <w:pStyle w:val="Akapitzlist"/>
        <w:numPr>
          <w:ilvl w:val="2"/>
          <w:numId w:val="13"/>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prowadzenie nadzoru nad </w:t>
      </w:r>
      <w:r w:rsidR="00DE72FA" w:rsidRPr="00A4762C">
        <w:rPr>
          <w:rFonts w:asciiTheme="minorHAnsi" w:hAnsiTheme="minorHAnsi" w:cstheme="minorHAnsi"/>
          <w:sz w:val="22"/>
          <w:szCs w:val="22"/>
        </w:rPr>
        <w:t>obiegiem doku</w:t>
      </w:r>
      <w:r w:rsidR="00A45271" w:rsidRPr="00A4762C">
        <w:rPr>
          <w:rFonts w:asciiTheme="minorHAnsi" w:hAnsiTheme="minorHAnsi" w:cstheme="minorHAnsi"/>
          <w:sz w:val="22"/>
          <w:szCs w:val="22"/>
        </w:rPr>
        <w:t>mentów o klauzuli „poufne” i</w:t>
      </w:r>
      <w:r w:rsidR="00C07D78">
        <w:rPr>
          <w:rFonts w:asciiTheme="minorHAnsi" w:hAnsiTheme="minorHAnsi" w:cstheme="minorHAnsi"/>
          <w:sz w:val="22"/>
          <w:szCs w:val="22"/>
        </w:rPr>
        <w:t xml:space="preserve"> </w:t>
      </w:r>
      <w:r w:rsidR="00DE72FA" w:rsidRPr="00A4762C">
        <w:rPr>
          <w:rFonts w:asciiTheme="minorHAnsi" w:hAnsiTheme="minorHAnsi" w:cstheme="minorHAnsi"/>
          <w:sz w:val="22"/>
          <w:szCs w:val="22"/>
        </w:rPr>
        <w:t>„zastrzeżone”</w:t>
      </w:r>
      <w:r w:rsidRPr="00A4762C">
        <w:rPr>
          <w:rFonts w:asciiTheme="minorHAnsi" w:hAnsiTheme="minorHAnsi" w:cstheme="minorHAnsi"/>
          <w:sz w:val="22"/>
          <w:szCs w:val="22"/>
        </w:rPr>
        <w:t>, w szczególności nad wykonywaniem, przetwarzaniem, przechowywaniem i udostępnianiem dokumentów</w:t>
      </w:r>
      <w:r w:rsidR="00DE72FA" w:rsidRPr="00A4762C">
        <w:rPr>
          <w:rFonts w:asciiTheme="minorHAnsi" w:hAnsiTheme="minorHAnsi" w:cstheme="minorHAnsi"/>
          <w:sz w:val="22"/>
          <w:szCs w:val="22"/>
        </w:rPr>
        <w:t>;</w:t>
      </w:r>
    </w:p>
    <w:p w14:paraId="1ADE144A" w14:textId="52DF5DC9" w:rsidR="00EA67BC" w:rsidRPr="00A4762C" w:rsidRDefault="00D746E0" w:rsidP="00890D7E">
      <w:pPr>
        <w:pStyle w:val="Akapitzlist"/>
        <w:numPr>
          <w:ilvl w:val="1"/>
          <w:numId w:val="13"/>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nadzór nad kancelarią tajną.</w:t>
      </w:r>
    </w:p>
    <w:p w14:paraId="5E1DB8DE" w14:textId="5B8FE83F" w:rsidR="00722896" w:rsidRPr="00A4762C" w:rsidRDefault="00722896" w:rsidP="00890D7E">
      <w:pPr>
        <w:spacing w:line="276" w:lineRule="auto"/>
        <w:rPr>
          <w:rFonts w:asciiTheme="minorHAnsi" w:hAnsiTheme="minorHAnsi" w:cstheme="minorHAnsi"/>
          <w:sz w:val="22"/>
        </w:rPr>
      </w:pPr>
    </w:p>
    <w:p w14:paraId="7CD02C3D" w14:textId="2340F2EE" w:rsidR="00722896" w:rsidRPr="00A4762C" w:rsidRDefault="00722896" w:rsidP="00890D7E">
      <w:pPr>
        <w:pStyle w:val="Nagwek3"/>
        <w:rPr>
          <w:rFonts w:asciiTheme="minorHAnsi" w:hAnsiTheme="minorHAnsi" w:cstheme="minorHAnsi"/>
        </w:rPr>
      </w:pPr>
      <w:bookmarkStart w:id="87" w:name="_Toc22726605"/>
      <w:r w:rsidRPr="00871FA2">
        <w:rPr>
          <w:rFonts w:asciiTheme="minorHAnsi" w:hAnsiTheme="minorHAnsi" w:cstheme="minorHAnsi"/>
        </w:rPr>
        <w:t xml:space="preserve">§ </w:t>
      </w:r>
      <w:r w:rsidR="00B70B23">
        <w:rPr>
          <w:rFonts w:asciiTheme="minorHAnsi" w:hAnsiTheme="minorHAnsi" w:cstheme="minorHAnsi"/>
        </w:rPr>
        <w:t>32.</w:t>
      </w:r>
      <w:r w:rsidRPr="00871FA2">
        <w:rPr>
          <w:rFonts w:asciiTheme="minorHAnsi" w:hAnsiTheme="minorHAnsi" w:cstheme="minorHAnsi"/>
        </w:rPr>
        <w:t xml:space="preserve"> [Kancelaria Tajna]</w:t>
      </w:r>
      <w:bookmarkEnd w:id="87"/>
    </w:p>
    <w:p w14:paraId="349C5934" w14:textId="2B95631B" w:rsidR="00C07D78" w:rsidRDefault="00C07D78" w:rsidP="00F73123">
      <w:pPr>
        <w:pStyle w:val="Akapitzlist"/>
        <w:numPr>
          <w:ilvl w:val="0"/>
          <w:numId w:val="252"/>
        </w:numPr>
        <w:spacing w:line="276" w:lineRule="auto"/>
        <w:rPr>
          <w:rFonts w:asciiTheme="minorHAnsi" w:hAnsiTheme="minorHAnsi" w:cstheme="minorHAnsi"/>
          <w:sz w:val="22"/>
        </w:rPr>
      </w:pPr>
      <w:r w:rsidRPr="00F73123">
        <w:rPr>
          <w:rFonts w:asciiTheme="minorHAnsi" w:hAnsiTheme="minorHAnsi" w:cstheme="minorHAnsi"/>
          <w:sz w:val="22"/>
        </w:rPr>
        <w:t xml:space="preserve">W </w:t>
      </w:r>
      <w:r w:rsidRPr="00C07D78">
        <w:rPr>
          <w:rFonts w:asciiTheme="minorHAnsi" w:hAnsiTheme="minorHAnsi" w:cstheme="minorHAnsi"/>
          <w:sz w:val="22"/>
        </w:rPr>
        <w:t xml:space="preserve">ramach Samodzielnego </w:t>
      </w:r>
      <w:r w:rsidRPr="00F73123">
        <w:rPr>
          <w:rFonts w:asciiTheme="minorHAnsi" w:hAnsiTheme="minorHAnsi" w:cstheme="minorHAnsi"/>
          <w:sz w:val="22"/>
        </w:rPr>
        <w:t>Stanowisk</w:t>
      </w:r>
      <w:r>
        <w:rPr>
          <w:rFonts w:asciiTheme="minorHAnsi" w:hAnsiTheme="minorHAnsi" w:cstheme="minorHAnsi"/>
          <w:sz w:val="22"/>
        </w:rPr>
        <w:t>a</w:t>
      </w:r>
      <w:r w:rsidRPr="00F73123">
        <w:rPr>
          <w:rFonts w:asciiTheme="minorHAnsi" w:hAnsiTheme="minorHAnsi" w:cstheme="minorHAnsi"/>
          <w:sz w:val="22"/>
        </w:rPr>
        <w:t xml:space="preserve"> Pracy ds. Planowania Operacyjnego i Ochrony Informacji Niejawnych</w:t>
      </w:r>
      <w:r>
        <w:rPr>
          <w:rFonts w:asciiTheme="minorHAnsi" w:hAnsiTheme="minorHAnsi" w:cstheme="minorHAnsi"/>
          <w:sz w:val="22"/>
        </w:rPr>
        <w:t xml:space="preserve"> wyodrębnia się Kancelarię Tajną.</w:t>
      </w:r>
    </w:p>
    <w:p w14:paraId="593E0E3B" w14:textId="14F5CCDB" w:rsidR="00722896" w:rsidRPr="00F73123" w:rsidRDefault="00722896" w:rsidP="00F73123">
      <w:pPr>
        <w:pStyle w:val="Akapitzlist"/>
        <w:numPr>
          <w:ilvl w:val="0"/>
          <w:numId w:val="252"/>
        </w:numPr>
        <w:spacing w:line="276" w:lineRule="auto"/>
        <w:rPr>
          <w:rFonts w:asciiTheme="minorHAnsi" w:hAnsiTheme="minorHAnsi" w:cstheme="minorHAnsi"/>
          <w:sz w:val="22"/>
        </w:rPr>
      </w:pPr>
      <w:r w:rsidRPr="00F73123">
        <w:rPr>
          <w:rFonts w:asciiTheme="minorHAnsi" w:hAnsiTheme="minorHAnsi" w:cstheme="minorHAnsi"/>
          <w:sz w:val="22"/>
        </w:rPr>
        <w:t>Do zadań Kancelarii Tajnej w szczególności należy:</w:t>
      </w:r>
    </w:p>
    <w:p w14:paraId="3CB4C0D4" w14:textId="77777777" w:rsidR="00722896" w:rsidRPr="00A4762C" w:rsidRDefault="00722896" w:rsidP="00F73123">
      <w:pPr>
        <w:pStyle w:val="Akapitzlist"/>
        <w:numPr>
          <w:ilvl w:val="0"/>
          <w:numId w:val="3"/>
        </w:numPr>
        <w:spacing w:line="276" w:lineRule="auto"/>
        <w:ind w:left="568" w:hanging="284"/>
        <w:jc w:val="both"/>
        <w:rPr>
          <w:rFonts w:asciiTheme="minorHAnsi" w:hAnsiTheme="minorHAnsi" w:cstheme="minorHAnsi"/>
          <w:sz w:val="22"/>
          <w:szCs w:val="22"/>
        </w:rPr>
      </w:pPr>
      <w:r w:rsidRPr="00A4762C">
        <w:rPr>
          <w:rFonts w:asciiTheme="minorHAnsi" w:hAnsiTheme="minorHAnsi" w:cstheme="minorHAnsi"/>
          <w:sz w:val="22"/>
          <w:szCs w:val="22"/>
        </w:rPr>
        <w:t>bezpośredni nadzór nad obiegiem dokumentów niejawnych w jednostce organizacyjnej ASP;</w:t>
      </w:r>
    </w:p>
    <w:p w14:paraId="7D566538" w14:textId="77777777" w:rsidR="00722896" w:rsidRPr="00A4762C" w:rsidRDefault="00722896" w:rsidP="00F73123">
      <w:pPr>
        <w:pStyle w:val="Akapitzlist"/>
        <w:numPr>
          <w:ilvl w:val="0"/>
          <w:numId w:val="3"/>
        </w:numPr>
        <w:spacing w:line="276" w:lineRule="auto"/>
        <w:ind w:left="568" w:hanging="284"/>
        <w:jc w:val="both"/>
        <w:rPr>
          <w:rFonts w:asciiTheme="minorHAnsi" w:hAnsiTheme="minorHAnsi" w:cstheme="minorHAnsi"/>
          <w:sz w:val="22"/>
          <w:szCs w:val="22"/>
        </w:rPr>
      </w:pPr>
      <w:r w:rsidRPr="00A4762C">
        <w:rPr>
          <w:rFonts w:asciiTheme="minorHAnsi" w:hAnsiTheme="minorHAnsi" w:cstheme="minorHAnsi"/>
          <w:sz w:val="22"/>
          <w:szCs w:val="22"/>
        </w:rPr>
        <w:t>udostępnianie lub wydawanie dokumentów oznaczonych klauzulami ściśle tajne, tajne lub poufne osobom posiadającym stosowne poświadczenie bezpieczeństwa;</w:t>
      </w:r>
    </w:p>
    <w:p w14:paraId="76761E3C" w14:textId="77777777" w:rsidR="00722896" w:rsidRPr="00A4762C" w:rsidRDefault="00722896" w:rsidP="00F73123">
      <w:pPr>
        <w:pStyle w:val="Akapitzlist"/>
        <w:numPr>
          <w:ilvl w:val="0"/>
          <w:numId w:val="3"/>
        </w:numPr>
        <w:spacing w:line="276" w:lineRule="auto"/>
        <w:ind w:left="568" w:hanging="284"/>
        <w:jc w:val="both"/>
        <w:rPr>
          <w:rFonts w:asciiTheme="minorHAnsi" w:hAnsiTheme="minorHAnsi" w:cstheme="minorHAnsi"/>
          <w:sz w:val="22"/>
          <w:szCs w:val="22"/>
        </w:rPr>
      </w:pPr>
      <w:r w:rsidRPr="00A4762C">
        <w:rPr>
          <w:rFonts w:asciiTheme="minorHAnsi" w:hAnsiTheme="minorHAnsi" w:cstheme="minorHAnsi"/>
          <w:sz w:val="22"/>
          <w:szCs w:val="22"/>
        </w:rPr>
        <w:t>egzekwowanie zwrotu dokumentów zawierających informacje niejawne;</w:t>
      </w:r>
    </w:p>
    <w:p w14:paraId="2C72DE9B" w14:textId="78AB159A" w:rsidR="00722896" w:rsidRPr="00A4762C" w:rsidRDefault="00722896" w:rsidP="00F73123">
      <w:pPr>
        <w:pStyle w:val="Akapitzlist"/>
        <w:numPr>
          <w:ilvl w:val="0"/>
          <w:numId w:val="3"/>
        </w:numPr>
        <w:spacing w:line="276" w:lineRule="auto"/>
        <w:ind w:left="568" w:hanging="284"/>
        <w:jc w:val="both"/>
        <w:rPr>
          <w:rFonts w:asciiTheme="minorHAnsi" w:hAnsiTheme="minorHAnsi" w:cstheme="minorHAnsi"/>
          <w:sz w:val="22"/>
          <w:szCs w:val="22"/>
        </w:rPr>
      </w:pPr>
      <w:r w:rsidRPr="00A4762C">
        <w:rPr>
          <w:rFonts w:asciiTheme="minorHAnsi" w:hAnsiTheme="minorHAnsi" w:cstheme="minorHAnsi"/>
          <w:sz w:val="22"/>
          <w:szCs w:val="22"/>
        </w:rPr>
        <w:t>kontrola przestrzegania właściwego oznaczenia i rejestrowania dokumentów w</w:t>
      </w:r>
      <w:r w:rsidR="00C07D78">
        <w:rPr>
          <w:rFonts w:asciiTheme="minorHAnsi" w:hAnsiTheme="minorHAnsi" w:cstheme="minorHAnsi"/>
          <w:sz w:val="22"/>
          <w:szCs w:val="22"/>
        </w:rPr>
        <w:t xml:space="preserve"> </w:t>
      </w:r>
      <w:r w:rsidRPr="00A4762C">
        <w:rPr>
          <w:rFonts w:asciiTheme="minorHAnsi" w:hAnsiTheme="minorHAnsi" w:cstheme="minorHAnsi"/>
          <w:sz w:val="22"/>
          <w:szCs w:val="22"/>
        </w:rPr>
        <w:t>Kancelarii Tajnej oraz jednostce organizacyjnej ASP;</w:t>
      </w:r>
    </w:p>
    <w:p w14:paraId="3ACD9B6B" w14:textId="788767C1" w:rsidR="00722896" w:rsidRPr="00A4762C" w:rsidRDefault="00722896" w:rsidP="00F73123">
      <w:pPr>
        <w:pStyle w:val="Akapitzlist"/>
        <w:numPr>
          <w:ilvl w:val="0"/>
          <w:numId w:val="3"/>
        </w:numPr>
        <w:spacing w:line="276" w:lineRule="auto"/>
        <w:ind w:left="568" w:hanging="284"/>
        <w:jc w:val="both"/>
        <w:rPr>
          <w:rFonts w:asciiTheme="minorHAnsi" w:hAnsiTheme="minorHAnsi" w:cstheme="minorHAnsi"/>
          <w:sz w:val="22"/>
          <w:szCs w:val="22"/>
        </w:rPr>
      </w:pPr>
      <w:r w:rsidRPr="00A4762C">
        <w:rPr>
          <w:rFonts w:asciiTheme="minorHAnsi" w:hAnsiTheme="minorHAnsi" w:cstheme="minorHAnsi"/>
          <w:sz w:val="22"/>
          <w:szCs w:val="22"/>
        </w:rPr>
        <w:t>prowadzenie bieżącej kontroli postępowania z dokumentami zawierającymi informacje niejawne, które zostały udostępnione pracownikom.</w:t>
      </w:r>
    </w:p>
    <w:p w14:paraId="79C12A7E" w14:textId="77777777" w:rsidR="00EC149F" w:rsidRPr="00A4762C" w:rsidRDefault="00EC149F" w:rsidP="00890D7E">
      <w:pPr>
        <w:spacing w:after="0" w:line="276" w:lineRule="auto"/>
        <w:ind w:left="284" w:hanging="284"/>
        <w:jc w:val="center"/>
        <w:rPr>
          <w:rFonts w:asciiTheme="minorHAnsi" w:hAnsiTheme="minorHAnsi" w:cstheme="minorHAnsi"/>
          <w:b/>
          <w:color w:val="auto"/>
          <w:sz w:val="22"/>
        </w:rPr>
      </w:pPr>
    </w:p>
    <w:p w14:paraId="73CFC1AC" w14:textId="6B464183" w:rsidR="00A56EDA" w:rsidRPr="00221DEA" w:rsidRDefault="00EA67BC" w:rsidP="00890D7E">
      <w:pPr>
        <w:pStyle w:val="Nagwek3"/>
        <w:rPr>
          <w:rFonts w:asciiTheme="minorHAnsi" w:hAnsiTheme="minorHAnsi" w:cstheme="minorHAnsi"/>
          <w:bCs/>
        </w:rPr>
      </w:pPr>
      <w:bookmarkStart w:id="88" w:name="_Toc22726606"/>
      <w:r w:rsidRPr="00221DEA">
        <w:rPr>
          <w:rFonts w:asciiTheme="minorHAnsi" w:hAnsiTheme="minorHAnsi" w:cstheme="minorHAnsi"/>
        </w:rPr>
        <w:t xml:space="preserve">§ </w:t>
      </w:r>
      <w:r w:rsidR="00B70B23">
        <w:rPr>
          <w:rFonts w:asciiTheme="minorHAnsi" w:hAnsiTheme="minorHAnsi" w:cstheme="minorHAnsi"/>
        </w:rPr>
        <w:t>33.</w:t>
      </w:r>
      <w:r w:rsidR="00AD1811" w:rsidRPr="00221DEA">
        <w:rPr>
          <w:rFonts w:asciiTheme="minorHAnsi" w:hAnsiTheme="minorHAnsi" w:cstheme="minorHAnsi"/>
          <w:bCs/>
        </w:rPr>
        <w:t xml:space="preserve"> [</w:t>
      </w:r>
      <w:r w:rsidR="00722896" w:rsidRPr="00221DEA">
        <w:rPr>
          <w:rFonts w:asciiTheme="minorHAnsi" w:hAnsiTheme="minorHAnsi" w:cstheme="minorHAnsi"/>
        </w:rPr>
        <w:t>Biuro Rady Dyscypliny</w:t>
      </w:r>
      <w:r w:rsidR="00AD1811" w:rsidRPr="00221DEA">
        <w:rPr>
          <w:rFonts w:asciiTheme="minorHAnsi" w:hAnsiTheme="minorHAnsi" w:cstheme="minorHAnsi"/>
        </w:rPr>
        <w:t>]</w:t>
      </w:r>
      <w:bookmarkEnd w:id="88"/>
    </w:p>
    <w:p w14:paraId="0445E291" w14:textId="3531F596" w:rsidR="00EA67BC" w:rsidRPr="00221DEA" w:rsidRDefault="00EA67BC" w:rsidP="00890D7E">
      <w:pPr>
        <w:spacing w:after="0" w:line="276" w:lineRule="auto"/>
        <w:ind w:left="284" w:hanging="284"/>
        <w:rPr>
          <w:rFonts w:asciiTheme="minorHAnsi" w:eastAsia="Times New Roman" w:hAnsiTheme="minorHAnsi" w:cstheme="minorHAnsi"/>
          <w:color w:val="auto"/>
          <w:sz w:val="22"/>
        </w:rPr>
      </w:pPr>
      <w:r w:rsidRPr="00221DEA">
        <w:rPr>
          <w:rFonts w:asciiTheme="minorHAnsi" w:eastAsia="Times New Roman" w:hAnsiTheme="minorHAnsi" w:cstheme="minorHAnsi"/>
          <w:color w:val="auto"/>
          <w:sz w:val="22"/>
        </w:rPr>
        <w:t xml:space="preserve">Do zadań </w:t>
      </w:r>
      <w:r w:rsidR="001325FC" w:rsidRPr="00221DEA">
        <w:rPr>
          <w:rFonts w:asciiTheme="minorHAnsi" w:eastAsia="Times New Roman" w:hAnsiTheme="minorHAnsi" w:cstheme="minorHAnsi"/>
          <w:color w:val="auto"/>
          <w:sz w:val="22"/>
        </w:rPr>
        <w:t>Biura Rady Dyscypliny</w:t>
      </w:r>
      <w:r w:rsidR="000B2270" w:rsidRPr="00221DEA">
        <w:rPr>
          <w:rFonts w:asciiTheme="minorHAnsi" w:eastAsia="Times New Roman" w:hAnsiTheme="minorHAnsi" w:cstheme="minorHAnsi"/>
          <w:color w:val="auto"/>
          <w:sz w:val="22"/>
        </w:rPr>
        <w:t xml:space="preserve"> </w:t>
      </w:r>
      <w:r w:rsidRPr="00221DEA">
        <w:rPr>
          <w:rFonts w:asciiTheme="minorHAnsi" w:eastAsia="Times New Roman" w:hAnsiTheme="minorHAnsi" w:cstheme="minorHAnsi"/>
          <w:color w:val="auto"/>
          <w:sz w:val="22"/>
        </w:rPr>
        <w:t>w szczególności należy:</w:t>
      </w:r>
    </w:p>
    <w:p w14:paraId="5DB6E386" w14:textId="1B3C523E" w:rsidR="009A7F23" w:rsidRPr="00221DEA" w:rsidRDefault="009A7F23" w:rsidP="00890D7E">
      <w:pPr>
        <w:pStyle w:val="Akapitzlist"/>
        <w:numPr>
          <w:ilvl w:val="0"/>
          <w:numId w:val="46"/>
        </w:numPr>
        <w:spacing w:line="276" w:lineRule="auto"/>
        <w:ind w:left="567" w:hanging="283"/>
        <w:jc w:val="both"/>
        <w:rPr>
          <w:rFonts w:asciiTheme="minorHAnsi" w:hAnsiTheme="minorHAnsi" w:cstheme="minorHAnsi"/>
          <w:sz w:val="22"/>
        </w:rPr>
      </w:pPr>
      <w:r w:rsidRPr="00221DEA">
        <w:rPr>
          <w:rFonts w:asciiTheme="minorHAnsi" w:hAnsiTheme="minorHAnsi" w:cstheme="minorHAnsi"/>
          <w:sz w:val="22"/>
        </w:rPr>
        <w:t xml:space="preserve">obsługa administracyjno-biurowa Rady </w:t>
      </w:r>
      <w:r w:rsidR="001325FC" w:rsidRPr="00221DEA">
        <w:rPr>
          <w:rFonts w:asciiTheme="minorHAnsi" w:hAnsiTheme="minorHAnsi" w:cstheme="minorHAnsi"/>
          <w:sz w:val="22"/>
        </w:rPr>
        <w:t>D</w:t>
      </w:r>
      <w:r w:rsidRPr="00221DEA">
        <w:rPr>
          <w:rFonts w:asciiTheme="minorHAnsi" w:hAnsiTheme="minorHAnsi" w:cstheme="minorHAnsi"/>
          <w:sz w:val="22"/>
        </w:rPr>
        <w:t>yscypliny ASP;</w:t>
      </w:r>
    </w:p>
    <w:p w14:paraId="08118A8E" w14:textId="15BBDDAE" w:rsidR="003E0FDB" w:rsidRPr="00221DEA" w:rsidRDefault="00A34302" w:rsidP="00890D7E">
      <w:pPr>
        <w:pStyle w:val="Akapitzlist"/>
        <w:numPr>
          <w:ilvl w:val="0"/>
          <w:numId w:val="46"/>
        </w:numPr>
        <w:spacing w:line="276" w:lineRule="auto"/>
        <w:ind w:left="567" w:hanging="283"/>
        <w:jc w:val="both"/>
        <w:rPr>
          <w:rFonts w:asciiTheme="minorHAnsi" w:hAnsiTheme="minorHAnsi" w:cstheme="minorHAnsi"/>
          <w:sz w:val="22"/>
          <w:szCs w:val="22"/>
        </w:rPr>
      </w:pPr>
      <w:r w:rsidRPr="00221DEA">
        <w:rPr>
          <w:rFonts w:asciiTheme="minorHAnsi" w:hAnsiTheme="minorHAnsi" w:cstheme="minorHAnsi"/>
          <w:sz w:val="22"/>
          <w:szCs w:val="22"/>
        </w:rPr>
        <w:t xml:space="preserve">koordynacja i </w:t>
      </w:r>
      <w:r w:rsidR="003E0FDB" w:rsidRPr="00221DEA">
        <w:rPr>
          <w:rFonts w:asciiTheme="minorHAnsi" w:hAnsiTheme="minorHAnsi" w:cstheme="minorHAnsi"/>
          <w:sz w:val="22"/>
          <w:szCs w:val="22"/>
        </w:rPr>
        <w:t>kontrola prawidłowości przeprowadzania czynno</w:t>
      </w:r>
      <w:r w:rsidR="00A45271" w:rsidRPr="00221DEA">
        <w:rPr>
          <w:rFonts w:asciiTheme="minorHAnsi" w:hAnsiTheme="minorHAnsi" w:cstheme="minorHAnsi"/>
          <w:sz w:val="22"/>
          <w:szCs w:val="22"/>
        </w:rPr>
        <w:t xml:space="preserve">ści w przewodach </w:t>
      </w:r>
      <w:r w:rsidR="00730D02" w:rsidRPr="00221DEA">
        <w:rPr>
          <w:rFonts w:asciiTheme="minorHAnsi" w:hAnsiTheme="minorHAnsi" w:cstheme="minorHAnsi"/>
          <w:sz w:val="22"/>
          <w:szCs w:val="22"/>
        </w:rPr>
        <w:t>doktorskich, w</w:t>
      </w:r>
      <w:r w:rsidR="001325FC" w:rsidRPr="00221DEA">
        <w:rPr>
          <w:rFonts w:asciiTheme="minorHAnsi" w:hAnsiTheme="minorHAnsi" w:cstheme="minorHAnsi"/>
          <w:sz w:val="22"/>
          <w:szCs w:val="22"/>
        </w:rPr>
        <w:t> </w:t>
      </w:r>
      <w:r w:rsidR="003E0FDB" w:rsidRPr="00221DEA">
        <w:rPr>
          <w:rFonts w:asciiTheme="minorHAnsi" w:hAnsiTheme="minorHAnsi" w:cstheme="minorHAnsi"/>
          <w:sz w:val="22"/>
          <w:szCs w:val="22"/>
        </w:rPr>
        <w:t>postępowaniach habilitacyjnych oraz w postępowaniach o nadanie tytułu profesora;</w:t>
      </w:r>
    </w:p>
    <w:p w14:paraId="23FD0DB4" w14:textId="0D224A42" w:rsidR="003E0FDB" w:rsidRPr="00A4762C" w:rsidRDefault="00A34302" w:rsidP="00890D7E">
      <w:pPr>
        <w:pStyle w:val="Akapitzlist"/>
        <w:numPr>
          <w:ilvl w:val="0"/>
          <w:numId w:val="46"/>
        </w:numPr>
        <w:spacing w:line="276" w:lineRule="auto"/>
        <w:ind w:left="567" w:hanging="283"/>
        <w:jc w:val="both"/>
        <w:rPr>
          <w:rFonts w:asciiTheme="minorHAnsi" w:hAnsiTheme="minorHAnsi" w:cstheme="minorHAnsi"/>
          <w:sz w:val="22"/>
          <w:szCs w:val="22"/>
        </w:rPr>
      </w:pPr>
      <w:r w:rsidRPr="00221DEA">
        <w:rPr>
          <w:rFonts w:asciiTheme="minorHAnsi" w:hAnsiTheme="minorHAnsi" w:cstheme="minorHAnsi"/>
          <w:sz w:val="22"/>
          <w:szCs w:val="22"/>
        </w:rPr>
        <w:t xml:space="preserve">koordynacja i </w:t>
      </w:r>
      <w:r w:rsidR="003E0FDB" w:rsidRPr="00221DEA">
        <w:rPr>
          <w:rFonts w:asciiTheme="minorHAnsi" w:hAnsiTheme="minorHAnsi" w:cstheme="minorHAnsi"/>
          <w:sz w:val="22"/>
          <w:szCs w:val="22"/>
        </w:rPr>
        <w:t>kontrola kwestii finansowych związanych z prowadzeniem przewodów doktorskich, postępowań habilitacyjnych oraz postępow</w:t>
      </w:r>
      <w:r w:rsidR="00730D02" w:rsidRPr="00221DEA">
        <w:rPr>
          <w:rFonts w:asciiTheme="minorHAnsi" w:hAnsiTheme="minorHAnsi" w:cstheme="minorHAnsi"/>
          <w:sz w:val="22"/>
          <w:szCs w:val="22"/>
        </w:rPr>
        <w:t>ań o nadanie tytułu profesora</w:t>
      </w:r>
      <w:r w:rsidR="006D44CF" w:rsidRPr="00221DEA">
        <w:rPr>
          <w:rFonts w:asciiTheme="minorHAnsi" w:hAnsiTheme="minorHAnsi" w:cstheme="minorHAnsi"/>
          <w:sz w:val="22"/>
          <w:szCs w:val="22"/>
        </w:rPr>
        <w:t>,</w:t>
      </w:r>
      <w:r w:rsidR="00730D02" w:rsidRPr="00221DEA">
        <w:rPr>
          <w:rFonts w:asciiTheme="minorHAnsi" w:hAnsiTheme="minorHAnsi" w:cstheme="minorHAnsi"/>
          <w:sz w:val="22"/>
          <w:szCs w:val="22"/>
        </w:rPr>
        <w:t xml:space="preserve"> w</w:t>
      </w:r>
      <w:r w:rsidR="00C07D78">
        <w:rPr>
          <w:rFonts w:asciiTheme="minorHAnsi" w:hAnsiTheme="minorHAnsi" w:cstheme="minorHAnsi"/>
          <w:sz w:val="22"/>
          <w:szCs w:val="22"/>
        </w:rPr>
        <w:t xml:space="preserve"> </w:t>
      </w:r>
      <w:r w:rsidR="003E0FDB" w:rsidRPr="00221DEA">
        <w:rPr>
          <w:rFonts w:asciiTheme="minorHAnsi" w:hAnsiTheme="minorHAnsi" w:cstheme="minorHAnsi"/>
          <w:sz w:val="22"/>
          <w:szCs w:val="22"/>
        </w:rPr>
        <w:t>tym terminowości zawierania umów</w:t>
      </w:r>
      <w:r w:rsidR="003E0FDB" w:rsidRPr="00A4762C">
        <w:rPr>
          <w:rFonts w:asciiTheme="minorHAnsi" w:hAnsiTheme="minorHAnsi" w:cstheme="minorHAnsi"/>
          <w:sz w:val="22"/>
          <w:szCs w:val="22"/>
        </w:rPr>
        <w:t xml:space="preserve"> z kandydatami oraz recenzentami;</w:t>
      </w:r>
    </w:p>
    <w:p w14:paraId="3E037AFF" w14:textId="7266051B" w:rsidR="003E0FDB" w:rsidRPr="004C54B6" w:rsidRDefault="0093670E" w:rsidP="00890D7E">
      <w:pPr>
        <w:pStyle w:val="Akapitzlist"/>
        <w:numPr>
          <w:ilvl w:val="0"/>
          <w:numId w:val="46"/>
        </w:numPr>
        <w:spacing w:line="276" w:lineRule="auto"/>
        <w:ind w:left="567" w:hanging="283"/>
        <w:jc w:val="both"/>
        <w:rPr>
          <w:rFonts w:asciiTheme="minorHAnsi" w:hAnsiTheme="minorHAnsi" w:cstheme="minorHAnsi"/>
          <w:sz w:val="22"/>
          <w:szCs w:val="22"/>
        </w:rPr>
      </w:pPr>
      <w:r w:rsidRPr="004C54B6">
        <w:rPr>
          <w:rFonts w:asciiTheme="minorHAnsi" w:hAnsiTheme="minorHAnsi" w:cstheme="minorHAnsi"/>
          <w:sz w:val="22"/>
          <w:szCs w:val="22"/>
        </w:rPr>
        <w:t>b</w:t>
      </w:r>
      <w:r w:rsidR="003E0FDB" w:rsidRPr="004C54B6">
        <w:rPr>
          <w:rFonts w:asciiTheme="minorHAnsi" w:hAnsiTheme="minorHAnsi" w:cstheme="minorHAnsi"/>
          <w:sz w:val="22"/>
          <w:szCs w:val="22"/>
        </w:rPr>
        <w:t xml:space="preserve">ieżąca ocena spełniania warunków do nadawania stopni doktora i doktora habilitowanego </w:t>
      </w:r>
      <w:r w:rsidR="00F65076" w:rsidRPr="004C54B6">
        <w:rPr>
          <w:rFonts w:asciiTheme="minorHAnsi" w:hAnsiTheme="minorHAnsi" w:cstheme="minorHAnsi"/>
          <w:sz w:val="22"/>
          <w:szCs w:val="22"/>
        </w:rPr>
        <w:t xml:space="preserve">przez </w:t>
      </w:r>
      <w:r w:rsidR="00382AB2" w:rsidRPr="004C54B6">
        <w:rPr>
          <w:rFonts w:asciiTheme="minorHAnsi" w:hAnsiTheme="minorHAnsi" w:cstheme="minorHAnsi"/>
          <w:sz w:val="22"/>
          <w:szCs w:val="22"/>
        </w:rPr>
        <w:t>Uczelni</w:t>
      </w:r>
      <w:r w:rsidR="00F65076" w:rsidRPr="004C54B6">
        <w:rPr>
          <w:rFonts w:asciiTheme="minorHAnsi" w:hAnsiTheme="minorHAnsi" w:cstheme="minorHAnsi"/>
          <w:sz w:val="22"/>
          <w:szCs w:val="22"/>
        </w:rPr>
        <w:t>ę</w:t>
      </w:r>
      <w:r w:rsidR="003E0FDB" w:rsidRPr="004C54B6">
        <w:rPr>
          <w:rFonts w:asciiTheme="minorHAnsi" w:hAnsiTheme="minorHAnsi" w:cstheme="minorHAnsi"/>
          <w:sz w:val="22"/>
          <w:szCs w:val="22"/>
        </w:rPr>
        <w:t xml:space="preserve"> i cykliczne przedkładanie informacji w tym zakresie </w:t>
      </w:r>
      <w:r w:rsidR="00221DEA" w:rsidRPr="004C54B6">
        <w:rPr>
          <w:rFonts w:asciiTheme="minorHAnsi" w:hAnsiTheme="minorHAnsi" w:cstheme="minorHAnsi"/>
          <w:sz w:val="22"/>
          <w:szCs w:val="22"/>
        </w:rPr>
        <w:t>właściwemu prorektorowi lub pełnomocnikowi odpowiedzialnemu za naukę;</w:t>
      </w:r>
    </w:p>
    <w:p w14:paraId="269262DA" w14:textId="466B2FFB" w:rsidR="003E0FDB" w:rsidRPr="004C54B6" w:rsidRDefault="0093670E" w:rsidP="00890D7E">
      <w:pPr>
        <w:pStyle w:val="Akapitzlist"/>
        <w:numPr>
          <w:ilvl w:val="0"/>
          <w:numId w:val="46"/>
        </w:numPr>
        <w:spacing w:line="276" w:lineRule="auto"/>
        <w:ind w:left="567" w:hanging="283"/>
        <w:jc w:val="both"/>
        <w:rPr>
          <w:rFonts w:asciiTheme="minorHAnsi" w:hAnsiTheme="minorHAnsi" w:cstheme="minorHAnsi"/>
          <w:sz w:val="22"/>
          <w:szCs w:val="22"/>
        </w:rPr>
      </w:pPr>
      <w:r w:rsidRPr="004C54B6">
        <w:rPr>
          <w:rFonts w:asciiTheme="minorHAnsi" w:hAnsiTheme="minorHAnsi" w:cstheme="minorHAnsi"/>
          <w:sz w:val="22"/>
          <w:szCs w:val="22"/>
        </w:rPr>
        <w:lastRenderedPageBreak/>
        <w:t>k</w:t>
      </w:r>
      <w:r w:rsidR="003E0FDB" w:rsidRPr="004C54B6">
        <w:rPr>
          <w:rFonts w:asciiTheme="minorHAnsi" w:hAnsiTheme="minorHAnsi" w:cstheme="minorHAnsi"/>
          <w:sz w:val="22"/>
          <w:szCs w:val="22"/>
        </w:rPr>
        <w:t>oordynacja kontaktów z Centralną Komisją do Spraw Sto</w:t>
      </w:r>
      <w:r w:rsidR="00A45271" w:rsidRPr="004C54B6">
        <w:rPr>
          <w:rFonts w:asciiTheme="minorHAnsi" w:hAnsiTheme="minorHAnsi" w:cstheme="minorHAnsi"/>
          <w:sz w:val="22"/>
          <w:szCs w:val="22"/>
        </w:rPr>
        <w:t>pni i Tytułów</w:t>
      </w:r>
      <w:r w:rsidR="00AC1567" w:rsidRPr="004C54B6">
        <w:rPr>
          <w:rFonts w:asciiTheme="minorHAnsi" w:hAnsiTheme="minorHAnsi" w:cstheme="minorHAnsi"/>
          <w:sz w:val="22"/>
          <w:szCs w:val="22"/>
        </w:rPr>
        <w:t>, a następnie z Radą Doskonałości Naukowej</w:t>
      </w:r>
      <w:r w:rsidR="00A45271" w:rsidRPr="004C54B6">
        <w:rPr>
          <w:rFonts w:asciiTheme="minorHAnsi" w:hAnsiTheme="minorHAnsi" w:cstheme="minorHAnsi"/>
          <w:sz w:val="22"/>
          <w:szCs w:val="22"/>
        </w:rPr>
        <w:t xml:space="preserve"> w</w:t>
      </w:r>
      <w:r w:rsidR="00C07D78" w:rsidRPr="004C54B6">
        <w:rPr>
          <w:rFonts w:asciiTheme="minorHAnsi" w:hAnsiTheme="minorHAnsi" w:cstheme="minorHAnsi"/>
          <w:sz w:val="22"/>
          <w:szCs w:val="22"/>
        </w:rPr>
        <w:t xml:space="preserve"> </w:t>
      </w:r>
      <w:r w:rsidRPr="004C54B6">
        <w:rPr>
          <w:rFonts w:asciiTheme="minorHAnsi" w:hAnsiTheme="minorHAnsi" w:cstheme="minorHAnsi"/>
          <w:sz w:val="22"/>
          <w:szCs w:val="22"/>
        </w:rPr>
        <w:t xml:space="preserve">szczególności </w:t>
      </w:r>
      <w:r w:rsidR="003E0FDB" w:rsidRPr="004C54B6">
        <w:rPr>
          <w:rFonts w:asciiTheme="minorHAnsi" w:hAnsiTheme="minorHAnsi" w:cstheme="minorHAnsi"/>
          <w:sz w:val="22"/>
          <w:szCs w:val="22"/>
        </w:rPr>
        <w:t>w sprawach dotyczących uprawnień do nadawania stopnia doktor</w:t>
      </w:r>
      <w:r w:rsidR="006D44CF" w:rsidRPr="004C54B6">
        <w:rPr>
          <w:rFonts w:asciiTheme="minorHAnsi" w:hAnsiTheme="minorHAnsi" w:cstheme="minorHAnsi"/>
          <w:sz w:val="22"/>
          <w:szCs w:val="22"/>
        </w:rPr>
        <w:t>a i doktora habilitowanego, jak</w:t>
      </w:r>
      <w:r w:rsidR="00C07D78" w:rsidRPr="004C54B6">
        <w:rPr>
          <w:rFonts w:asciiTheme="minorHAnsi" w:hAnsiTheme="minorHAnsi" w:cstheme="minorHAnsi"/>
          <w:sz w:val="22"/>
          <w:szCs w:val="22"/>
        </w:rPr>
        <w:t xml:space="preserve"> </w:t>
      </w:r>
      <w:r w:rsidR="003E0FDB" w:rsidRPr="004C54B6">
        <w:rPr>
          <w:rFonts w:asciiTheme="minorHAnsi" w:hAnsiTheme="minorHAnsi" w:cstheme="minorHAnsi"/>
          <w:sz w:val="22"/>
          <w:szCs w:val="22"/>
        </w:rPr>
        <w:t>również w kwestiach dotyczących przewodów doktorskich i habilitacyjnych oraz postępowań o nadanie tytułu profesora;</w:t>
      </w:r>
    </w:p>
    <w:p w14:paraId="58E71358" w14:textId="77977A95" w:rsidR="003E0FDB" w:rsidRPr="00A4762C" w:rsidRDefault="0093670E" w:rsidP="00890D7E">
      <w:pPr>
        <w:pStyle w:val="Akapitzlist"/>
        <w:numPr>
          <w:ilvl w:val="0"/>
          <w:numId w:val="46"/>
        </w:numPr>
        <w:spacing w:line="276" w:lineRule="auto"/>
        <w:ind w:left="567" w:hanging="283"/>
        <w:jc w:val="both"/>
        <w:rPr>
          <w:rFonts w:asciiTheme="minorHAnsi" w:hAnsiTheme="minorHAnsi" w:cstheme="minorHAnsi"/>
          <w:sz w:val="22"/>
          <w:szCs w:val="22"/>
        </w:rPr>
      </w:pPr>
      <w:r w:rsidRPr="004C54B6">
        <w:rPr>
          <w:rFonts w:asciiTheme="minorHAnsi" w:hAnsiTheme="minorHAnsi" w:cstheme="minorHAnsi"/>
          <w:sz w:val="22"/>
          <w:szCs w:val="22"/>
        </w:rPr>
        <w:t>k</w:t>
      </w:r>
      <w:r w:rsidR="003E0FDB" w:rsidRPr="004C54B6">
        <w:rPr>
          <w:rFonts w:asciiTheme="minorHAnsi" w:hAnsiTheme="minorHAnsi" w:cstheme="minorHAnsi"/>
          <w:sz w:val="22"/>
          <w:szCs w:val="22"/>
        </w:rPr>
        <w:t xml:space="preserve">oordynacja procedur zgłaszania wniosków o przyznanie uprawnienia do nadawania stopni </w:t>
      </w:r>
      <w:r w:rsidR="003E0FDB" w:rsidRPr="00A4762C">
        <w:rPr>
          <w:rFonts w:asciiTheme="minorHAnsi" w:hAnsiTheme="minorHAnsi" w:cstheme="minorHAnsi"/>
          <w:sz w:val="22"/>
          <w:szCs w:val="22"/>
        </w:rPr>
        <w:t>doktora i doktora habilitowanego;</w:t>
      </w:r>
    </w:p>
    <w:p w14:paraId="33DE021E" w14:textId="34E55A79" w:rsidR="003E0FDB" w:rsidRPr="00A4762C" w:rsidRDefault="0093670E" w:rsidP="00890D7E">
      <w:pPr>
        <w:pStyle w:val="Akapitzlist"/>
        <w:numPr>
          <w:ilvl w:val="0"/>
          <w:numId w:val="46"/>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p</w:t>
      </w:r>
      <w:r w:rsidR="00B81A61" w:rsidRPr="00A4762C">
        <w:rPr>
          <w:rFonts w:asciiTheme="minorHAnsi" w:hAnsiTheme="minorHAnsi" w:cstheme="minorHAnsi"/>
          <w:sz w:val="22"/>
          <w:szCs w:val="22"/>
        </w:rPr>
        <w:t>rowadzenie wykazów aktual</w:t>
      </w:r>
      <w:r w:rsidR="00730D02" w:rsidRPr="00A4762C">
        <w:rPr>
          <w:rFonts w:asciiTheme="minorHAnsi" w:hAnsiTheme="minorHAnsi" w:cstheme="minorHAnsi"/>
          <w:sz w:val="22"/>
          <w:szCs w:val="22"/>
        </w:rPr>
        <w:t>nie</w:t>
      </w:r>
      <w:r w:rsidR="003E0FDB" w:rsidRPr="00A4762C">
        <w:rPr>
          <w:rFonts w:asciiTheme="minorHAnsi" w:hAnsiTheme="minorHAnsi" w:cstheme="minorHAnsi"/>
          <w:sz w:val="22"/>
          <w:szCs w:val="22"/>
        </w:rPr>
        <w:t xml:space="preserve"> prowadzonych oraz</w:t>
      </w:r>
      <w:r w:rsidR="00B81A61" w:rsidRPr="00A4762C">
        <w:rPr>
          <w:rFonts w:asciiTheme="minorHAnsi" w:hAnsiTheme="minorHAnsi" w:cstheme="minorHAnsi"/>
          <w:sz w:val="22"/>
          <w:szCs w:val="22"/>
        </w:rPr>
        <w:t xml:space="preserve"> </w:t>
      </w:r>
      <w:r w:rsidR="003E0FDB" w:rsidRPr="00A4762C">
        <w:rPr>
          <w:rFonts w:asciiTheme="minorHAnsi" w:hAnsiTheme="minorHAnsi" w:cstheme="minorHAnsi"/>
          <w:sz w:val="22"/>
          <w:szCs w:val="22"/>
        </w:rPr>
        <w:t>zakończonych przewodów doktorskich, postępowań habilitacyjnych oraz postępow</w:t>
      </w:r>
      <w:r w:rsidR="00A45271" w:rsidRPr="00A4762C">
        <w:rPr>
          <w:rFonts w:asciiTheme="minorHAnsi" w:hAnsiTheme="minorHAnsi" w:cstheme="minorHAnsi"/>
          <w:sz w:val="22"/>
          <w:szCs w:val="22"/>
        </w:rPr>
        <w:t>ań o nadanie tytułu profesora</w:t>
      </w:r>
      <w:r w:rsidR="003E0FDB" w:rsidRPr="00A4762C">
        <w:rPr>
          <w:rFonts w:asciiTheme="minorHAnsi" w:hAnsiTheme="minorHAnsi" w:cstheme="minorHAnsi"/>
          <w:sz w:val="22"/>
          <w:szCs w:val="22"/>
        </w:rPr>
        <w:t>;</w:t>
      </w:r>
    </w:p>
    <w:p w14:paraId="670408FF" w14:textId="77777777" w:rsidR="003E0FDB" w:rsidRPr="00A4762C" w:rsidRDefault="00882CFB" w:rsidP="00890D7E">
      <w:pPr>
        <w:pStyle w:val="Akapitzlist"/>
        <w:numPr>
          <w:ilvl w:val="0"/>
          <w:numId w:val="46"/>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m</w:t>
      </w:r>
      <w:r w:rsidR="003E0FDB" w:rsidRPr="00A4762C">
        <w:rPr>
          <w:rFonts w:asciiTheme="minorHAnsi" w:hAnsiTheme="minorHAnsi" w:cstheme="minorHAnsi"/>
          <w:sz w:val="22"/>
          <w:szCs w:val="22"/>
        </w:rPr>
        <w:t>onitorowanie zmian w przepisach prawnych dotyczących prowadzenia przewodów doktorskich, postępowań habilitacyjnych oraz postępowań o nadanie tytułu profesora;</w:t>
      </w:r>
    </w:p>
    <w:p w14:paraId="20D9FF26" w14:textId="067B8F1C" w:rsidR="00686898" w:rsidRPr="00A4762C" w:rsidRDefault="003460C2" w:rsidP="00890D7E">
      <w:pPr>
        <w:pStyle w:val="Akapitzlist"/>
        <w:numPr>
          <w:ilvl w:val="0"/>
          <w:numId w:val="46"/>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shd w:val="clear" w:color="auto" w:fill="FFFFFF"/>
        </w:rPr>
        <w:t>m</w:t>
      </w:r>
      <w:r w:rsidR="00BE0DEE" w:rsidRPr="00A4762C">
        <w:rPr>
          <w:rFonts w:asciiTheme="minorHAnsi" w:hAnsiTheme="minorHAnsi" w:cstheme="minorHAnsi"/>
          <w:sz w:val="22"/>
          <w:szCs w:val="22"/>
          <w:shd w:val="clear" w:color="auto" w:fill="FFFFFF"/>
        </w:rPr>
        <w:t>onitorowanie zgodności zapisów wewnątrzuczelnianego regulaminu prowadzenia przewodów doktorskich,</w:t>
      </w:r>
      <w:r w:rsidRPr="00A4762C">
        <w:rPr>
          <w:rFonts w:asciiTheme="minorHAnsi" w:hAnsiTheme="minorHAnsi" w:cstheme="minorHAnsi"/>
          <w:sz w:val="22"/>
          <w:szCs w:val="22"/>
          <w:shd w:val="clear" w:color="auto" w:fill="FFFFFF"/>
        </w:rPr>
        <w:t xml:space="preserve"> </w:t>
      </w:r>
      <w:r w:rsidR="00BE0DEE" w:rsidRPr="00A4762C">
        <w:rPr>
          <w:rFonts w:asciiTheme="minorHAnsi" w:hAnsiTheme="minorHAnsi" w:cstheme="minorHAnsi"/>
          <w:sz w:val="22"/>
          <w:szCs w:val="22"/>
          <w:shd w:val="clear" w:color="auto" w:fill="FFFFFF"/>
        </w:rPr>
        <w:t>postępowań habilitacyjnych oraz postępowań o nadanie tytułu profesora ze zmieniającymi się przepisami prawa</w:t>
      </w:r>
      <w:r w:rsidR="00730D02" w:rsidRPr="00A4762C">
        <w:rPr>
          <w:rFonts w:asciiTheme="minorHAnsi" w:hAnsiTheme="minorHAnsi" w:cstheme="minorHAnsi"/>
          <w:sz w:val="22"/>
          <w:szCs w:val="22"/>
          <w:shd w:val="clear" w:color="auto" w:fill="FFFFFF"/>
        </w:rPr>
        <w:t>;</w:t>
      </w:r>
    </w:p>
    <w:p w14:paraId="661E067B" w14:textId="77777777" w:rsidR="000F3445" w:rsidRPr="00A4762C" w:rsidRDefault="00BE0DEE" w:rsidP="00890D7E">
      <w:pPr>
        <w:pStyle w:val="Akapitzlist"/>
        <w:numPr>
          <w:ilvl w:val="0"/>
          <w:numId w:val="46"/>
        </w:numPr>
        <w:spacing w:line="276" w:lineRule="auto"/>
        <w:ind w:left="567"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koordynacja i </w:t>
      </w:r>
      <w:r w:rsidR="000F3445" w:rsidRPr="00A4762C">
        <w:rPr>
          <w:rFonts w:asciiTheme="minorHAnsi" w:hAnsiTheme="minorHAnsi" w:cstheme="minorHAnsi"/>
          <w:sz w:val="22"/>
          <w:szCs w:val="22"/>
        </w:rPr>
        <w:t>kontrola prawidłowości przeprowadzania czynności w ramach procedur konkursowych na stanowiska profesorskie.</w:t>
      </w:r>
    </w:p>
    <w:p w14:paraId="6FB0C87F" w14:textId="77777777" w:rsidR="00AC1567" w:rsidRPr="00252A8A" w:rsidRDefault="00AC1567" w:rsidP="00252A8A">
      <w:pPr>
        <w:spacing w:line="276" w:lineRule="auto"/>
        <w:ind w:left="0" w:firstLine="0"/>
        <w:rPr>
          <w:rFonts w:asciiTheme="minorHAnsi" w:hAnsiTheme="minorHAnsi" w:cstheme="minorHAnsi"/>
          <w:strike/>
          <w:color w:val="FF0000"/>
          <w:sz w:val="22"/>
        </w:rPr>
      </w:pPr>
    </w:p>
    <w:p w14:paraId="01656D81" w14:textId="201CE70B" w:rsidR="00E960C9" w:rsidRPr="00221DEA" w:rsidRDefault="00E960C9" w:rsidP="00890D7E">
      <w:pPr>
        <w:pStyle w:val="Nagwek3"/>
        <w:rPr>
          <w:rFonts w:asciiTheme="minorHAnsi" w:hAnsiTheme="minorHAnsi" w:cstheme="minorHAnsi"/>
        </w:rPr>
      </w:pPr>
      <w:bookmarkStart w:id="89" w:name="_Toc22726607"/>
      <w:r w:rsidRPr="00A4762C">
        <w:rPr>
          <w:rFonts w:asciiTheme="minorHAnsi" w:hAnsiTheme="minorHAnsi" w:cstheme="minorHAnsi"/>
        </w:rPr>
        <w:t xml:space="preserve">§ </w:t>
      </w:r>
      <w:r w:rsidR="00B321F5">
        <w:rPr>
          <w:rFonts w:asciiTheme="minorHAnsi" w:hAnsiTheme="minorHAnsi" w:cstheme="minorHAnsi"/>
        </w:rPr>
        <w:t>34</w:t>
      </w:r>
      <w:r w:rsidR="00B70B23">
        <w:rPr>
          <w:rFonts w:asciiTheme="minorHAnsi" w:hAnsiTheme="minorHAnsi" w:cstheme="minorHAnsi"/>
        </w:rPr>
        <w:t>.</w:t>
      </w:r>
      <w:r w:rsidR="00AD1811" w:rsidRPr="00A4762C">
        <w:rPr>
          <w:rFonts w:asciiTheme="minorHAnsi" w:hAnsiTheme="minorHAnsi" w:cstheme="minorHAnsi"/>
        </w:rPr>
        <w:t xml:space="preserve"> [</w:t>
      </w:r>
      <w:r w:rsidR="00722896" w:rsidRPr="00221DEA">
        <w:rPr>
          <w:rFonts w:asciiTheme="minorHAnsi" w:hAnsiTheme="minorHAnsi" w:cstheme="minorHAnsi"/>
        </w:rPr>
        <w:t>Dziekanaty</w:t>
      </w:r>
      <w:r w:rsidR="00AD1811" w:rsidRPr="00221DEA">
        <w:rPr>
          <w:rFonts w:asciiTheme="minorHAnsi" w:hAnsiTheme="minorHAnsi" w:cstheme="minorHAnsi"/>
        </w:rPr>
        <w:t>]</w:t>
      </w:r>
      <w:bookmarkEnd w:id="89"/>
    </w:p>
    <w:p w14:paraId="2B269E45" w14:textId="133EE071" w:rsidR="00E960C9" w:rsidRPr="00B321F5" w:rsidRDefault="00E960C9" w:rsidP="00890D7E">
      <w:pPr>
        <w:pStyle w:val="Akapitzlist"/>
        <w:numPr>
          <w:ilvl w:val="0"/>
          <w:numId w:val="16"/>
        </w:numPr>
        <w:spacing w:line="276" w:lineRule="auto"/>
        <w:ind w:left="284" w:hanging="284"/>
        <w:jc w:val="both"/>
        <w:rPr>
          <w:rFonts w:asciiTheme="minorHAnsi" w:hAnsiTheme="minorHAnsi" w:cstheme="minorHAnsi"/>
          <w:sz w:val="22"/>
          <w:szCs w:val="22"/>
        </w:rPr>
      </w:pPr>
      <w:r w:rsidRPr="00B321F5">
        <w:rPr>
          <w:rFonts w:asciiTheme="minorHAnsi" w:hAnsiTheme="minorHAnsi" w:cstheme="minorHAnsi"/>
          <w:sz w:val="22"/>
          <w:szCs w:val="22"/>
        </w:rPr>
        <w:t>Dziekanaty są jednostkami Uczelni</w:t>
      </w:r>
      <w:r w:rsidR="00F73123" w:rsidRPr="00B321F5">
        <w:rPr>
          <w:rFonts w:asciiTheme="minorHAnsi" w:hAnsiTheme="minorHAnsi" w:cstheme="minorHAnsi"/>
          <w:sz w:val="22"/>
          <w:szCs w:val="22"/>
        </w:rPr>
        <w:t xml:space="preserve"> utworzonymi przy każdym z wydziałów,</w:t>
      </w:r>
      <w:r w:rsidRPr="00B321F5">
        <w:rPr>
          <w:rFonts w:asciiTheme="minorHAnsi" w:hAnsiTheme="minorHAnsi" w:cstheme="minorHAnsi"/>
          <w:sz w:val="22"/>
          <w:szCs w:val="22"/>
        </w:rPr>
        <w:t xml:space="preserve"> odpowiedzialnymi za obsługę informacyjną, organizacyjną i</w:t>
      </w:r>
      <w:r w:rsidR="00AC1567" w:rsidRPr="00B321F5">
        <w:rPr>
          <w:rFonts w:asciiTheme="minorHAnsi" w:hAnsiTheme="minorHAnsi" w:cstheme="minorHAnsi"/>
          <w:sz w:val="22"/>
          <w:szCs w:val="22"/>
        </w:rPr>
        <w:t> </w:t>
      </w:r>
      <w:r w:rsidRPr="00B321F5">
        <w:rPr>
          <w:rFonts w:asciiTheme="minorHAnsi" w:hAnsiTheme="minorHAnsi" w:cstheme="minorHAnsi"/>
          <w:sz w:val="22"/>
          <w:szCs w:val="22"/>
        </w:rPr>
        <w:t xml:space="preserve">administracyjną przebiegu studiów. </w:t>
      </w:r>
    </w:p>
    <w:p w14:paraId="03927D96" w14:textId="62719F37" w:rsidR="00E960C9" w:rsidRPr="00B321F5" w:rsidRDefault="00221DEA" w:rsidP="00890D7E">
      <w:pPr>
        <w:pStyle w:val="Akapitzlist"/>
        <w:numPr>
          <w:ilvl w:val="0"/>
          <w:numId w:val="16"/>
        </w:numPr>
        <w:spacing w:line="276" w:lineRule="auto"/>
        <w:ind w:left="284" w:hanging="284"/>
        <w:jc w:val="both"/>
        <w:rPr>
          <w:rFonts w:asciiTheme="minorHAnsi" w:hAnsiTheme="minorHAnsi" w:cstheme="minorHAnsi"/>
          <w:sz w:val="22"/>
          <w:szCs w:val="22"/>
        </w:rPr>
      </w:pPr>
      <w:r w:rsidRPr="00B321F5">
        <w:rPr>
          <w:rFonts w:asciiTheme="minorHAnsi" w:hAnsiTheme="minorHAnsi" w:cstheme="minorHAnsi"/>
          <w:sz w:val="22"/>
          <w:szCs w:val="22"/>
        </w:rPr>
        <w:t>Pracę dziekanatów merytorycznie nadzorują dziekani, a w zakresie obsługi toku studiów właściwi prodziekani.</w:t>
      </w:r>
    </w:p>
    <w:p w14:paraId="25E88B2B" w14:textId="77777777" w:rsidR="00E960C9" w:rsidRPr="00221DEA" w:rsidRDefault="00E960C9" w:rsidP="00890D7E">
      <w:pPr>
        <w:pStyle w:val="Akapitzlist"/>
        <w:numPr>
          <w:ilvl w:val="0"/>
          <w:numId w:val="16"/>
        </w:numPr>
        <w:spacing w:line="276" w:lineRule="auto"/>
        <w:ind w:left="284" w:hanging="284"/>
        <w:jc w:val="both"/>
        <w:rPr>
          <w:rFonts w:asciiTheme="minorHAnsi" w:hAnsiTheme="minorHAnsi" w:cstheme="minorHAnsi"/>
          <w:sz w:val="22"/>
          <w:szCs w:val="22"/>
        </w:rPr>
      </w:pPr>
      <w:r w:rsidRPr="00221DEA">
        <w:rPr>
          <w:rFonts w:asciiTheme="minorHAnsi" w:hAnsiTheme="minorHAnsi" w:cstheme="minorHAnsi"/>
          <w:sz w:val="22"/>
          <w:szCs w:val="22"/>
        </w:rPr>
        <w:t xml:space="preserve">Do zadań dziekanatów w szczególności należy: </w:t>
      </w:r>
    </w:p>
    <w:p w14:paraId="652FBE22" w14:textId="4C52C982" w:rsidR="00E960C9" w:rsidRPr="00221DEA" w:rsidRDefault="00E960C9" w:rsidP="00890D7E">
      <w:pPr>
        <w:pStyle w:val="Akapitzlist"/>
        <w:numPr>
          <w:ilvl w:val="1"/>
          <w:numId w:val="16"/>
        </w:numPr>
        <w:spacing w:line="276" w:lineRule="auto"/>
        <w:ind w:left="567" w:hanging="284"/>
        <w:jc w:val="both"/>
        <w:rPr>
          <w:rFonts w:asciiTheme="minorHAnsi" w:hAnsiTheme="minorHAnsi" w:cstheme="minorHAnsi"/>
          <w:sz w:val="22"/>
          <w:szCs w:val="22"/>
        </w:rPr>
      </w:pPr>
      <w:r w:rsidRPr="00221DEA">
        <w:rPr>
          <w:rFonts w:asciiTheme="minorHAnsi" w:hAnsiTheme="minorHAnsi" w:cstheme="minorHAnsi"/>
          <w:sz w:val="22"/>
          <w:szCs w:val="22"/>
        </w:rPr>
        <w:t>obsługa informacyjna, organizacyjna i administracyjna dziekana oraz prodziekanów, w</w:t>
      </w:r>
      <w:r w:rsidR="00E809AF" w:rsidRPr="00221DEA">
        <w:rPr>
          <w:rFonts w:asciiTheme="minorHAnsi" w:hAnsiTheme="minorHAnsi" w:cstheme="minorHAnsi"/>
          <w:sz w:val="22"/>
          <w:szCs w:val="22"/>
        </w:rPr>
        <w:t> </w:t>
      </w:r>
      <w:r w:rsidRPr="00221DEA">
        <w:rPr>
          <w:rFonts w:asciiTheme="minorHAnsi" w:hAnsiTheme="minorHAnsi" w:cstheme="minorHAnsi"/>
          <w:sz w:val="22"/>
          <w:szCs w:val="22"/>
        </w:rPr>
        <w:t xml:space="preserve">szczególności w zakresie przygotowywania, doręczania oraz przechowywania decyzji i innych aktów prawnych; </w:t>
      </w:r>
    </w:p>
    <w:p w14:paraId="739E07CF" w14:textId="67087F8E" w:rsidR="00E960C9" w:rsidRPr="00A4762C" w:rsidRDefault="00E960C9" w:rsidP="00890D7E">
      <w:pPr>
        <w:pStyle w:val="Akapitzlist"/>
        <w:numPr>
          <w:ilvl w:val="1"/>
          <w:numId w:val="16"/>
        </w:numPr>
        <w:spacing w:line="276" w:lineRule="auto"/>
        <w:ind w:left="567" w:hanging="284"/>
        <w:jc w:val="both"/>
        <w:rPr>
          <w:rFonts w:asciiTheme="minorHAnsi" w:hAnsiTheme="minorHAnsi" w:cstheme="minorHAnsi"/>
          <w:sz w:val="22"/>
          <w:szCs w:val="22"/>
        </w:rPr>
      </w:pPr>
      <w:r w:rsidRPr="00221DEA">
        <w:rPr>
          <w:rFonts w:asciiTheme="minorHAnsi" w:hAnsiTheme="minorHAnsi" w:cstheme="minorHAnsi"/>
          <w:sz w:val="22"/>
          <w:szCs w:val="22"/>
        </w:rPr>
        <w:t xml:space="preserve">obsługa informacyjna, organizacyjna </w:t>
      </w:r>
      <w:r w:rsidR="00CC73DD" w:rsidRPr="00221DEA">
        <w:rPr>
          <w:rFonts w:asciiTheme="minorHAnsi" w:hAnsiTheme="minorHAnsi" w:cstheme="minorHAnsi"/>
          <w:sz w:val="22"/>
          <w:szCs w:val="22"/>
        </w:rPr>
        <w:t>i administracyjna</w:t>
      </w:r>
      <w:r w:rsidR="00CC73DD" w:rsidRPr="00A4762C">
        <w:rPr>
          <w:rFonts w:asciiTheme="minorHAnsi" w:hAnsiTheme="minorHAnsi" w:cstheme="minorHAnsi"/>
          <w:sz w:val="22"/>
          <w:szCs w:val="22"/>
        </w:rPr>
        <w:t xml:space="preserve"> rad </w:t>
      </w:r>
      <w:r w:rsidR="00E809AF">
        <w:rPr>
          <w:rFonts w:asciiTheme="minorHAnsi" w:hAnsiTheme="minorHAnsi" w:cstheme="minorHAnsi"/>
          <w:sz w:val="22"/>
          <w:szCs w:val="22"/>
        </w:rPr>
        <w:t xml:space="preserve">programowych </w:t>
      </w:r>
      <w:r w:rsidR="00CC73DD" w:rsidRPr="00A4762C">
        <w:rPr>
          <w:rFonts w:asciiTheme="minorHAnsi" w:hAnsiTheme="minorHAnsi" w:cstheme="minorHAnsi"/>
          <w:sz w:val="22"/>
          <w:szCs w:val="22"/>
        </w:rPr>
        <w:t>Wydziałów</w:t>
      </w:r>
      <w:r w:rsidRPr="00A4762C">
        <w:rPr>
          <w:rFonts w:asciiTheme="minorHAnsi" w:hAnsiTheme="minorHAnsi" w:cstheme="minorHAnsi"/>
          <w:sz w:val="22"/>
          <w:szCs w:val="22"/>
        </w:rPr>
        <w:t>;</w:t>
      </w:r>
    </w:p>
    <w:p w14:paraId="109E9679" w14:textId="77777777" w:rsidR="00E960C9" w:rsidRPr="00A4762C" w:rsidRDefault="00E960C9" w:rsidP="00890D7E">
      <w:pPr>
        <w:pStyle w:val="Akapitzlist"/>
        <w:numPr>
          <w:ilvl w:val="1"/>
          <w:numId w:val="1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obsługa informacyjna, organizacyjna i administracyjna przebiegu studiów, w tym: </w:t>
      </w:r>
    </w:p>
    <w:p w14:paraId="2EFF669E" w14:textId="5C44896A" w:rsidR="00E960C9" w:rsidRPr="00A4762C" w:rsidRDefault="00E960C9" w:rsidP="00890D7E">
      <w:pPr>
        <w:pStyle w:val="Akapitzlist"/>
        <w:numPr>
          <w:ilvl w:val="2"/>
          <w:numId w:val="69"/>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obsługa studentów odbywająca się w wyznaczonych godzinach w ramach kontaktów bezpośrednich, telefonicznych oraz przez Internet</w:t>
      </w:r>
      <w:r w:rsidR="002A2E9C">
        <w:rPr>
          <w:rFonts w:asciiTheme="minorHAnsi" w:hAnsiTheme="minorHAnsi" w:cstheme="minorHAnsi"/>
          <w:sz w:val="22"/>
          <w:szCs w:val="22"/>
        </w:rPr>
        <w:t>,</w:t>
      </w:r>
      <w:r w:rsidR="002A2E9C" w:rsidRPr="00A4762C">
        <w:rPr>
          <w:rFonts w:asciiTheme="minorHAnsi" w:hAnsiTheme="minorHAnsi" w:cstheme="minorHAnsi"/>
          <w:sz w:val="22"/>
          <w:szCs w:val="22"/>
        </w:rPr>
        <w:t xml:space="preserve"> </w:t>
      </w:r>
    </w:p>
    <w:p w14:paraId="171079E4" w14:textId="4C58986D" w:rsidR="00E960C9" w:rsidRPr="00A4762C" w:rsidRDefault="00E960C9" w:rsidP="00890D7E">
      <w:pPr>
        <w:pStyle w:val="Akapitzlist"/>
        <w:numPr>
          <w:ilvl w:val="2"/>
          <w:numId w:val="69"/>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dokumentowanie przebiegu studiów zgodnie z obowiązującymi przepisami prawa oraz we wskazanym systemie informatycznym</w:t>
      </w:r>
      <w:r w:rsidR="002A2E9C">
        <w:rPr>
          <w:rFonts w:asciiTheme="minorHAnsi" w:hAnsiTheme="minorHAnsi" w:cstheme="minorHAnsi"/>
          <w:sz w:val="22"/>
          <w:szCs w:val="22"/>
        </w:rPr>
        <w:t>,</w:t>
      </w:r>
    </w:p>
    <w:p w14:paraId="6E20E609" w14:textId="09EF3715" w:rsidR="00E960C9" w:rsidRPr="00A4762C" w:rsidRDefault="00E960C9" w:rsidP="00890D7E">
      <w:pPr>
        <w:pStyle w:val="Akapitzlist"/>
        <w:numPr>
          <w:ilvl w:val="2"/>
          <w:numId w:val="69"/>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monitorowanie postępów w nauce studentów</w:t>
      </w:r>
      <w:r w:rsidR="002A2E9C">
        <w:rPr>
          <w:rFonts w:asciiTheme="minorHAnsi" w:hAnsiTheme="minorHAnsi" w:cstheme="minorHAnsi"/>
          <w:sz w:val="22"/>
          <w:szCs w:val="22"/>
        </w:rPr>
        <w:t>,</w:t>
      </w:r>
      <w:r w:rsidR="002A2E9C" w:rsidRPr="00A4762C">
        <w:rPr>
          <w:rFonts w:asciiTheme="minorHAnsi" w:hAnsiTheme="minorHAnsi" w:cstheme="minorHAnsi"/>
          <w:sz w:val="22"/>
          <w:szCs w:val="22"/>
        </w:rPr>
        <w:t xml:space="preserve"> </w:t>
      </w:r>
    </w:p>
    <w:p w14:paraId="7F25C8AC" w14:textId="3920C8DE" w:rsidR="00E960C9" w:rsidRPr="00A4762C" w:rsidRDefault="00E960C9" w:rsidP="00890D7E">
      <w:pPr>
        <w:pStyle w:val="Akapitzlist"/>
        <w:numPr>
          <w:ilvl w:val="2"/>
          <w:numId w:val="69"/>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weryfikacja list stypendialnych oraz sporządzanie list najlepszych studentów na kierunku i na studiach</w:t>
      </w:r>
      <w:r w:rsidR="002A2E9C">
        <w:rPr>
          <w:rFonts w:asciiTheme="minorHAnsi" w:hAnsiTheme="minorHAnsi" w:cstheme="minorHAnsi"/>
          <w:sz w:val="22"/>
          <w:szCs w:val="22"/>
        </w:rPr>
        <w:t>,</w:t>
      </w:r>
    </w:p>
    <w:p w14:paraId="2BB69EE4" w14:textId="39C6B4E1" w:rsidR="00E960C9" w:rsidRPr="00A4762C" w:rsidRDefault="00E960C9" w:rsidP="00890D7E">
      <w:pPr>
        <w:pStyle w:val="Akapitzlist"/>
        <w:numPr>
          <w:ilvl w:val="2"/>
          <w:numId w:val="69"/>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obsługa administracyjna wznowień, przeniesień, studiów równoległych</w:t>
      </w:r>
      <w:r w:rsidR="002A2E9C">
        <w:rPr>
          <w:rFonts w:asciiTheme="minorHAnsi" w:hAnsiTheme="minorHAnsi" w:cstheme="minorHAnsi"/>
          <w:sz w:val="22"/>
          <w:szCs w:val="22"/>
        </w:rPr>
        <w:t>,</w:t>
      </w:r>
    </w:p>
    <w:p w14:paraId="17FA6580" w14:textId="1715F97A" w:rsidR="00E960C9" w:rsidRPr="00A4762C" w:rsidRDefault="00E960C9" w:rsidP="00890D7E">
      <w:pPr>
        <w:pStyle w:val="Akapitzlist"/>
        <w:numPr>
          <w:ilvl w:val="2"/>
          <w:numId w:val="69"/>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kontrola oraz ewidencjonowanie opłat wnoszonych przez studentów</w:t>
      </w:r>
      <w:r w:rsidR="002A2E9C">
        <w:rPr>
          <w:rFonts w:asciiTheme="minorHAnsi" w:hAnsiTheme="minorHAnsi" w:cstheme="minorHAnsi"/>
          <w:sz w:val="22"/>
          <w:szCs w:val="22"/>
        </w:rPr>
        <w:t>,</w:t>
      </w:r>
    </w:p>
    <w:p w14:paraId="7C149CB7" w14:textId="411079B6" w:rsidR="00E960C9" w:rsidRPr="00A4762C" w:rsidRDefault="00E960C9" w:rsidP="00890D7E">
      <w:pPr>
        <w:pStyle w:val="Akapitzlist"/>
        <w:numPr>
          <w:ilvl w:val="2"/>
          <w:numId w:val="69"/>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wydawanie i ewidencjonowanie zaświadczeń dotyczących przebiegu studiów</w:t>
      </w:r>
      <w:r w:rsidR="002A2E9C">
        <w:rPr>
          <w:rFonts w:asciiTheme="minorHAnsi" w:hAnsiTheme="minorHAnsi" w:cstheme="minorHAnsi"/>
          <w:sz w:val="22"/>
          <w:szCs w:val="22"/>
        </w:rPr>
        <w:t>,</w:t>
      </w:r>
    </w:p>
    <w:p w14:paraId="3DCD01AE" w14:textId="301A2465" w:rsidR="00E960C9" w:rsidRPr="00221DEA" w:rsidRDefault="00E960C9" w:rsidP="00890D7E">
      <w:pPr>
        <w:pStyle w:val="Akapitzlist"/>
        <w:numPr>
          <w:ilvl w:val="2"/>
          <w:numId w:val="69"/>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ogłaszanie harmonogramu zajęć, harmonogramów sesji egzaminacyjnych oraz innych komunikatów o wydarzeniach lub </w:t>
      </w:r>
      <w:r w:rsidRPr="00221DEA">
        <w:rPr>
          <w:rFonts w:asciiTheme="minorHAnsi" w:hAnsiTheme="minorHAnsi" w:cstheme="minorHAnsi"/>
          <w:sz w:val="22"/>
          <w:szCs w:val="22"/>
        </w:rPr>
        <w:t>okolicznościach, związanych z realizacją dydaktyki</w:t>
      </w:r>
      <w:r w:rsidR="002A2E9C">
        <w:rPr>
          <w:rFonts w:asciiTheme="minorHAnsi" w:hAnsiTheme="minorHAnsi" w:cstheme="minorHAnsi"/>
          <w:sz w:val="22"/>
          <w:szCs w:val="22"/>
        </w:rPr>
        <w:t>,</w:t>
      </w:r>
    </w:p>
    <w:p w14:paraId="7CC64AF2" w14:textId="75F2F208" w:rsidR="00E960C9" w:rsidRPr="00221DEA" w:rsidRDefault="00E960C9" w:rsidP="00890D7E">
      <w:pPr>
        <w:pStyle w:val="Akapitzlist"/>
        <w:numPr>
          <w:ilvl w:val="2"/>
          <w:numId w:val="69"/>
        </w:numPr>
        <w:spacing w:line="276" w:lineRule="auto"/>
        <w:ind w:left="851" w:hanging="284"/>
        <w:jc w:val="both"/>
        <w:rPr>
          <w:rFonts w:asciiTheme="minorHAnsi" w:hAnsiTheme="minorHAnsi" w:cstheme="minorHAnsi"/>
          <w:sz w:val="22"/>
          <w:szCs w:val="22"/>
        </w:rPr>
      </w:pPr>
      <w:r w:rsidRPr="00221DEA">
        <w:rPr>
          <w:rFonts w:asciiTheme="minorHAnsi" w:hAnsiTheme="minorHAnsi" w:cstheme="minorHAnsi"/>
          <w:sz w:val="22"/>
          <w:szCs w:val="22"/>
        </w:rPr>
        <w:t>organizowanie egzaminów komisyjnych</w:t>
      </w:r>
      <w:r w:rsidR="002A2E9C">
        <w:rPr>
          <w:rFonts w:asciiTheme="minorHAnsi" w:hAnsiTheme="minorHAnsi" w:cstheme="minorHAnsi"/>
          <w:sz w:val="22"/>
          <w:szCs w:val="22"/>
        </w:rPr>
        <w:t>,</w:t>
      </w:r>
    </w:p>
    <w:p w14:paraId="5E3624D7" w14:textId="043C17B8" w:rsidR="007037FD" w:rsidRPr="00221DEA" w:rsidRDefault="007037FD" w:rsidP="00890D7E">
      <w:pPr>
        <w:pStyle w:val="Akapitzlist"/>
        <w:numPr>
          <w:ilvl w:val="2"/>
          <w:numId w:val="69"/>
        </w:numPr>
        <w:spacing w:line="276" w:lineRule="auto"/>
        <w:ind w:left="851" w:hanging="284"/>
        <w:jc w:val="both"/>
        <w:rPr>
          <w:rFonts w:asciiTheme="minorHAnsi" w:hAnsiTheme="minorHAnsi" w:cstheme="minorHAnsi"/>
          <w:sz w:val="22"/>
          <w:szCs w:val="22"/>
        </w:rPr>
      </w:pPr>
      <w:r w:rsidRPr="00221DEA">
        <w:rPr>
          <w:rFonts w:asciiTheme="minorHAnsi" w:hAnsiTheme="minorHAnsi" w:cstheme="minorHAnsi"/>
          <w:sz w:val="22"/>
          <w:szCs w:val="22"/>
          <w:shd w:val="clear" w:color="auto" w:fill="FFFFFF"/>
        </w:rPr>
        <w:t>przygotowywani</w:t>
      </w:r>
      <w:r w:rsidR="003F2B8B" w:rsidRPr="00221DEA">
        <w:rPr>
          <w:rFonts w:asciiTheme="minorHAnsi" w:hAnsiTheme="minorHAnsi" w:cstheme="minorHAnsi"/>
          <w:sz w:val="22"/>
          <w:szCs w:val="22"/>
          <w:shd w:val="clear" w:color="auto" w:fill="FFFFFF"/>
        </w:rPr>
        <w:t>e</w:t>
      </w:r>
      <w:r w:rsidRPr="00221DEA">
        <w:rPr>
          <w:rFonts w:asciiTheme="minorHAnsi" w:hAnsiTheme="minorHAnsi" w:cstheme="minorHAnsi"/>
          <w:sz w:val="22"/>
          <w:szCs w:val="22"/>
          <w:shd w:val="clear" w:color="auto" w:fill="FFFFFF"/>
        </w:rPr>
        <w:t xml:space="preserve"> protokołów z </w:t>
      </w:r>
      <w:r w:rsidR="00E809AF" w:rsidRPr="00221DEA">
        <w:rPr>
          <w:rFonts w:asciiTheme="minorHAnsi" w:hAnsiTheme="minorHAnsi" w:cstheme="minorHAnsi"/>
          <w:sz w:val="22"/>
          <w:szCs w:val="22"/>
          <w:shd w:val="clear" w:color="auto" w:fill="FFFFFF"/>
        </w:rPr>
        <w:t xml:space="preserve">egzaminów dyplomowych </w:t>
      </w:r>
      <w:r w:rsidRPr="00221DEA">
        <w:rPr>
          <w:rFonts w:asciiTheme="minorHAnsi" w:hAnsiTheme="minorHAnsi" w:cstheme="minorHAnsi"/>
          <w:sz w:val="22"/>
          <w:szCs w:val="22"/>
          <w:shd w:val="clear" w:color="auto" w:fill="FFFFFF"/>
        </w:rPr>
        <w:t>oraz suplementów d</w:t>
      </w:r>
      <w:r w:rsidR="003F2B8B" w:rsidRPr="00221DEA">
        <w:rPr>
          <w:rFonts w:asciiTheme="minorHAnsi" w:hAnsiTheme="minorHAnsi" w:cstheme="minorHAnsi"/>
          <w:sz w:val="22"/>
          <w:szCs w:val="22"/>
          <w:shd w:val="clear" w:color="auto" w:fill="FFFFFF"/>
        </w:rPr>
        <w:t>o dyplomu i </w:t>
      </w:r>
      <w:r w:rsidRPr="00221DEA">
        <w:rPr>
          <w:rFonts w:asciiTheme="minorHAnsi" w:hAnsiTheme="minorHAnsi" w:cstheme="minorHAnsi"/>
          <w:sz w:val="22"/>
          <w:szCs w:val="22"/>
          <w:shd w:val="clear" w:color="auto" w:fill="FFFFFF"/>
        </w:rPr>
        <w:t>przekazywanie tych dokumentów do Działu Nauczania</w:t>
      </w:r>
      <w:r w:rsidR="002A2E9C">
        <w:rPr>
          <w:rFonts w:asciiTheme="minorHAnsi" w:hAnsiTheme="minorHAnsi" w:cstheme="minorHAnsi"/>
          <w:sz w:val="22"/>
          <w:szCs w:val="22"/>
          <w:shd w:val="clear" w:color="auto" w:fill="FFFFFF"/>
        </w:rPr>
        <w:t>,</w:t>
      </w:r>
    </w:p>
    <w:p w14:paraId="5E3040EB" w14:textId="1066963C" w:rsidR="007037FD" w:rsidRPr="00221DEA" w:rsidRDefault="007037FD" w:rsidP="00890D7E">
      <w:pPr>
        <w:pStyle w:val="Akapitzlist"/>
        <w:numPr>
          <w:ilvl w:val="2"/>
          <w:numId w:val="69"/>
        </w:numPr>
        <w:spacing w:line="276" w:lineRule="auto"/>
        <w:ind w:left="851" w:hanging="284"/>
        <w:jc w:val="both"/>
        <w:rPr>
          <w:rFonts w:asciiTheme="minorHAnsi" w:hAnsiTheme="minorHAnsi" w:cstheme="minorHAnsi"/>
          <w:sz w:val="22"/>
          <w:szCs w:val="22"/>
        </w:rPr>
      </w:pPr>
      <w:r w:rsidRPr="00221DEA">
        <w:rPr>
          <w:rFonts w:asciiTheme="minorHAnsi" w:hAnsiTheme="minorHAnsi" w:cstheme="minorHAnsi"/>
          <w:sz w:val="22"/>
          <w:szCs w:val="22"/>
          <w:shd w:val="clear" w:color="auto" w:fill="FFFFFF"/>
        </w:rPr>
        <w:t>udzielanie kandydatom na studia informacji w zakresie oferty dydaktycznej oraz rekrutacji na studia</w:t>
      </w:r>
      <w:r w:rsidR="002A2E9C">
        <w:rPr>
          <w:rFonts w:asciiTheme="minorHAnsi" w:hAnsiTheme="minorHAnsi" w:cstheme="minorHAnsi"/>
          <w:sz w:val="22"/>
          <w:szCs w:val="22"/>
          <w:shd w:val="clear" w:color="auto" w:fill="FFFFFF"/>
        </w:rPr>
        <w:t>,</w:t>
      </w:r>
    </w:p>
    <w:p w14:paraId="7C375806" w14:textId="4A9E2B9A" w:rsidR="007037FD" w:rsidRPr="00A4762C" w:rsidRDefault="007037FD" w:rsidP="00890D7E">
      <w:pPr>
        <w:pStyle w:val="Akapitzlist"/>
        <w:numPr>
          <w:ilvl w:val="2"/>
          <w:numId w:val="69"/>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shd w:val="clear" w:color="auto" w:fill="FFFFFF"/>
        </w:rPr>
        <w:t>sporządzanie rankingu średnich z ocen</w:t>
      </w:r>
      <w:r w:rsidR="002A2E9C">
        <w:rPr>
          <w:rFonts w:asciiTheme="minorHAnsi" w:hAnsiTheme="minorHAnsi" w:cstheme="minorHAnsi"/>
          <w:sz w:val="22"/>
          <w:szCs w:val="22"/>
          <w:shd w:val="clear" w:color="auto" w:fill="FFFFFF"/>
        </w:rPr>
        <w:t>,</w:t>
      </w:r>
    </w:p>
    <w:p w14:paraId="7238EA85" w14:textId="77777777" w:rsidR="00E960C9" w:rsidRPr="00A4762C" w:rsidRDefault="00E960C9" w:rsidP="00890D7E">
      <w:pPr>
        <w:pStyle w:val="Akapitzlist"/>
        <w:numPr>
          <w:ilvl w:val="2"/>
          <w:numId w:val="69"/>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lastRenderedPageBreak/>
        <w:t xml:space="preserve">obsługa dyżurów dziekańskich; </w:t>
      </w:r>
    </w:p>
    <w:p w14:paraId="0C89D267" w14:textId="2886528C" w:rsidR="00E960C9" w:rsidRPr="00A4762C" w:rsidRDefault="00E960C9" w:rsidP="00890D7E">
      <w:pPr>
        <w:pStyle w:val="Akapitzlist"/>
        <w:numPr>
          <w:ilvl w:val="1"/>
          <w:numId w:val="1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obsługa informacyjna, organizacyjna i administracyjna nauczycieli akademickich</w:t>
      </w:r>
      <w:r w:rsidR="00517B09" w:rsidRPr="00A4762C">
        <w:rPr>
          <w:rFonts w:asciiTheme="minorHAnsi" w:hAnsiTheme="minorHAnsi" w:cstheme="minorHAnsi"/>
          <w:sz w:val="22"/>
          <w:szCs w:val="22"/>
        </w:rPr>
        <w:t xml:space="preserve"> w</w:t>
      </w:r>
      <w:r w:rsidR="002A2E9C">
        <w:rPr>
          <w:rFonts w:asciiTheme="minorHAnsi" w:hAnsiTheme="minorHAnsi" w:cstheme="minorHAnsi"/>
          <w:sz w:val="22"/>
          <w:szCs w:val="22"/>
        </w:rPr>
        <w:t xml:space="preserve"> </w:t>
      </w:r>
      <w:r w:rsidRPr="00A4762C">
        <w:rPr>
          <w:rFonts w:asciiTheme="minorHAnsi" w:hAnsiTheme="minorHAnsi" w:cstheme="minorHAnsi"/>
          <w:sz w:val="22"/>
          <w:szCs w:val="22"/>
        </w:rPr>
        <w:t xml:space="preserve">zakresie realizowanego procesu dydaktycznego, w tym: </w:t>
      </w:r>
    </w:p>
    <w:p w14:paraId="1E59640E" w14:textId="44197E41" w:rsidR="00E960C9" w:rsidRPr="00A4762C" w:rsidRDefault="00E960C9" w:rsidP="00890D7E">
      <w:pPr>
        <w:pStyle w:val="Akapitzlist"/>
        <w:numPr>
          <w:ilvl w:val="2"/>
          <w:numId w:val="70"/>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obsługa wykładowców związana z uruchamianiem zajęć</w:t>
      </w:r>
      <w:r w:rsidR="002A2E9C">
        <w:rPr>
          <w:rFonts w:asciiTheme="minorHAnsi" w:hAnsiTheme="minorHAnsi" w:cstheme="minorHAnsi"/>
          <w:sz w:val="22"/>
          <w:szCs w:val="22"/>
        </w:rPr>
        <w:t>,</w:t>
      </w:r>
    </w:p>
    <w:p w14:paraId="66602E1F" w14:textId="210D62B3" w:rsidR="00E960C9" w:rsidRPr="00A4762C" w:rsidRDefault="00E960C9" w:rsidP="00890D7E">
      <w:pPr>
        <w:pStyle w:val="Akapitzlist"/>
        <w:numPr>
          <w:ilvl w:val="2"/>
          <w:numId w:val="70"/>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sporządzanie harmonogramów sesji egzaminacyjnych</w:t>
      </w:r>
      <w:r w:rsidR="002A2E9C">
        <w:rPr>
          <w:rFonts w:asciiTheme="minorHAnsi" w:hAnsiTheme="minorHAnsi" w:cstheme="minorHAnsi"/>
          <w:sz w:val="22"/>
          <w:szCs w:val="22"/>
        </w:rPr>
        <w:t>,</w:t>
      </w:r>
    </w:p>
    <w:p w14:paraId="12D64E94" w14:textId="77777777" w:rsidR="00E960C9" w:rsidRPr="00A4762C" w:rsidRDefault="00E960C9" w:rsidP="00890D7E">
      <w:pPr>
        <w:pStyle w:val="Akapitzlist"/>
        <w:numPr>
          <w:ilvl w:val="2"/>
          <w:numId w:val="70"/>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potwierdzanie realizacji zajęć; </w:t>
      </w:r>
    </w:p>
    <w:p w14:paraId="42914C26" w14:textId="77777777" w:rsidR="00E960C9" w:rsidRPr="00A4762C" w:rsidRDefault="00E960C9" w:rsidP="00890D7E">
      <w:pPr>
        <w:pStyle w:val="Akapitzlist"/>
        <w:numPr>
          <w:ilvl w:val="1"/>
          <w:numId w:val="1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sporządzanie, w zakresie realizowanych zadań, sprawozdań i ich archiwizacja; </w:t>
      </w:r>
    </w:p>
    <w:p w14:paraId="5B23131D" w14:textId="77777777" w:rsidR="00E960C9" w:rsidRPr="00A4762C" w:rsidRDefault="00E960C9" w:rsidP="00890D7E">
      <w:pPr>
        <w:pStyle w:val="Akapitzlist"/>
        <w:numPr>
          <w:ilvl w:val="1"/>
          <w:numId w:val="1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obsługa Wirtualnego Dziekanatu; </w:t>
      </w:r>
    </w:p>
    <w:p w14:paraId="6BA11A0C" w14:textId="637F08F3" w:rsidR="00E960C9" w:rsidRPr="00A4762C" w:rsidRDefault="00E960C9" w:rsidP="00890D7E">
      <w:pPr>
        <w:pStyle w:val="Akapitzlist"/>
        <w:numPr>
          <w:ilvl w:val="1"/>
          <w:numId w:val="16"/>
        </w:numPr>
        <w:spacing w:line="276" w:lineRule="auto"/>
        <w:ind w:left="567"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organizowanie </w:t>
      </w:r>
      <w:r w:rsidR="00E809AF">
        <w:rPr>
          <w:rFonts w:asciiTheme="minorHAnsi" w:hAnsiTheme="minorHAnsi" w:cstheme="minorHAnsi"/>
          <w:sz w:val="22"/>
          <w:szCs w:val="22"/>
        </w:rPr>
        <w:t>egzaminów</w:t>
      </w:r>
      <w:r w:rsidRPr="00A4762C">
        <w:rPr>
          <w:rFonts w:asciiTheme="minorHAnsi" w:hAnsiTheme="minorHAnsi" w:cstheme="minorHAnsi"/>
          <w:sz w:val="22"/>
          <w:szCs w:val="22"/>
        </w:rPr>
        <w:t xml:space="preserve"> dyplomowych, w tym: </w:t>
      </w:r>
    </w:p>
    <w:p w14:paraId="1E712863" w14:textId="646E813B" w:rsidR="00E960C9" w:rsidRPr="00A4762C" w:rsidRDefault="00E960C9" w:rsidP="00890D7E">
      <w:pPr>
        <w:pStyle w:val="Akapitzlist"/>
        <w:numPr>
          <w:ilvl w:val="2"/>
          <w:numId w:val="71"/>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przyjmowanie zaakceptowanych przez promotora prac</w:t>
      </w:r>
      <w:r w:rsidR="00E809AF">
        <w:rPr>
          <w:rFonts w:asciiTheme="minorHAnsi" w:hAnsiTheme="minorHAnsi" w:cstheme="minorHAnsi"/>
          <w:sz w:val="22"/>
          <w:szCs w:val="22"/>
        </w:rPr>
        <w:t xml:space="preserve"> dyplomowych</w:t>
      </w:r>
      <w:r w:rsidRPr="00A4762C">
        <w:rPr>
          <w:rFonts w:asciiTheme="minorHAnsi" w:hAnsiTheme="minorHAnsi" w:cstheme="minorHAnsi"/>
          <w:sz w:val="22"/>
          <w:szCs w:val="22"/>
        </w:rPr>
        <w:t xml:space="preserve">, </w:t>
      </w:r>
    </w:p>
    <w:p w14:paraId="76271256" w14:textId="77777777" w:rsidR="00E960C9" w:rsidRPr="00A4762C" w:rsidRDefault="00E960C9" w:rsidP="00890D7E">
      <w:pPr>
        <w:pStyle w:val="Akapitzlist"/>
        <w:numPr>
          <w:ilvl w:val="2"/>
          <w:numId w:val="71"/>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rozsyłanie prac do recenzji, </w:t>
      </w:r>
    </w:p>
    <w:p w14:paraId="53F76C2B" w14:textId="77777777" w:rsidR="00E960C9" w:rsidRPr="00A4762C" w:rsidRDefault="00E960C9" w:rsidP="00890D7E">
      <w:pPr>
        <w:pStyle w:val="Akapitzlist"/>
        <w:numPr>
          <w:ilvl w:val="2"/>
          <w:numId w:val="71"/>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 xml:space="preserve">przygotowywanie dokumentacji do egzaminu dyplomowego, </w:t>
      </w:r>
    </w:p>
    <w:p w14:paraId="78F4EF28" w14:textId="75D0F1FA" w:rsidR="00E960C9" w:rsidRPr="00E809AF" w:rsidRDefault="00E960C9" w:rsidP="00890D7E">
      <w:pPr>
        <w:pStyle w:val="Akapitzlist"/>
        <w:numPr>
          <w:ilvl w:val="2"/>
          <w:numId w:val="71"/>
        </w:numPr>
        <w:spacing w:line="276" w:lineRule="auto"/>
        <w:ind w:left="851" w:hanging="284"/>
        <w:jc w:val="both"/>
        <w:rPr>
          <w:rFonts w:asciiTheme="minorHAnsi" w:hAnsiTheme="minorHAnsi" w:cstheme="minorHAnsi"/>
          <w:sz w:val="22"/>
          <w:szCs w:val="22"/>
        </w:rPr>
      </w:pPr>
      <w:r w:rsidRPr="00A4762C">
        <w:rPr>
          <w:rFonts w:asciiTheme="minorHAnsi" w:hAnsiTheme="minorHAnsi" w:cstheme="minorHAnsi"/>
          <w:sz w:val="22"/>
          <w:szCs w:val="22"/>
        </w:rPr>
        <w:t>ustalanie i komunikowanie terminów egzaminów dyplomowych promotorom, recenzentom, przewodniczącym komisji oraz studentom</w:t>
      </w:r>
      <w:r w:rsidR="00E809AF">
        <w:rPr>
          <w:rFonts w:asciiTheme="minorHAnsi" w:hAnsiTheme="minorHAnsi" w:cstheme="minorHAnsi"/>
          <w:sz w:val="22"/>
          <w:szCs w:val="22"/>
        </w:rPr>
        <w:t>;</w:t>
      </w:r>
    </w:p>
    <w:p w14:paraId="61C21CD1" w14:textId="77777777" w:rsidR="00E960C9" w:rsidRPr="00A4762C" w:rsidRDefault="00E960C9" w:rsidP="00252A8A">
      <w:pPr>
        <w:pStyle w:val="Akapitzlist"/>
        <w:numPr>
          <w:ilvl w:val="1"/>
          <w:numId w:val="16"/>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przygotowywanie i organizacja programu adaptacyjno-integracyjnego dla studentów pierwszego roku;</w:t>
      </w:r>
    </w:p>
    <w:p w14:paraId="6ED86553" w14:textId="0B3CB68A" w:rsidR="00E960C9" w:rsidRPr="00A4762C" w:rsidRDefault="00E960C9" w:rsidP="00252A8A">
      <w:pPr>
        <w:pStyle w:val="Akapitzlist"/>
        <w:numPr>
          <w:ilvl w:val="1"/>
          <w:numId w:val="16"/>
        </w:numPr>
        <w:spacing w:line="276" w:lineRule="auto"/>
        <w:ind w:left="567" w:hanging="283"/>
        <w:jc w:val="both"/>
        <w:rPr>
          <w:rFonts w:asciiTheme="minorHAnsi" w:hAnsiTheme="minorHAnsi" w:cstheme="minorHAnsi"/>
          <w:sz w:val="22"/>
          <w:szCs w:val="22"/>
        </w:rPr>
      </w:pPr>
      <w:r w:rsidRPr="00A4762C">
        <w:rPr>
          <w:rFonts w:asciiTheme="minorHAnsi" w:hAnsiTheme="minorHAnsi" w:cstheme="minorHAnsi"/>
          <w:sz w:val="22"/>
          <w:szCs w:val="22"/>
        </w:rPr>
        <w:t xml:space="preserve">ewidencja wykorzystania środków </w:t>
      </w:r>
      <w:r w:rsidR="00221DEA">
        <w:rPr>
          <w:rFonts w:asciiTheme="minorHAnsi" w:hAnsiTheme="minorHAnsi" w:cstheme="minorHAnsi"/>
          <w:sz w:val="22"/>
          <w:szCs w:val="22"/>
        </w:rPr>
        <w:t>w ramach funduszy dydaktycznych i</w:t>
      </w:r>
      <w:r w:rsidRPr="00A4762C">
        <w:rPr>
          <w:rFonts w:asciiTheme="minorHAnsi" w:hAnsiTheme="minorHAnsi" w:cstheme="minorHAnsi"/>
          <w:sz w:val="22"/>
          <w:szCs w:val="22"/>
        </w:rPr>
        <w:t xml:space="preserve"> komercyjnych; </w:t>
      </w:r>
    </w:p>
    <w:p w14:paraId="7EB41477" w14:textId="77777777" w:rsidR="00E960C9" w:rsidRPr="00A4762C" w:rsidRDefault="00E960C9" w:rsidP="00252A8A">
      <w:pPr>
        <w:pStyle w:val="Akapitzlist"/>
        <w:numPr>
          <w:ilvl w:val="1"/>
          <w:numId w:val="16"/>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planowanie zakupu środków trwałych;</w:t>
      </w:r>
    </w:p>
    <w:p w14:paraId="5D82080C" w14:textId="77777777" w:rsidR="00D82C23" w:rsidRPr="00221DEA" w:rsidRDefault="00D82C23" w:rsidP="00252A8A">
      <w:pPr>
        <w:pStyle w:val="Akapitzlist"/>
        <w:numPr>
          <w:ilvl w:val="1"/>
          <w:numId w:val="16"/>
        </w:numPr>
        <w:spacing w:line="276" w:lineRule="auto"/>
        <w:ind w:left="709" w:hanging="425"/>
        <w:jc w:val="both"/>
        <w:rPr>
          <w:rFonts w:asciiTheme="minorHAnsi" w:hAnsiTheme="minorHAnsi" w:cstheme="minorHAnsi"/>
          <w:sz w:val="22"/>
          <w:szCs w:val="22"/>
        </w:rPr>
      </w:pPr>
      <w:r w:rsidRPr="00A4762C">
        <w:rPr>
          <w:rFonts w:asciiTheme="minorHAnsi" w:hAnsiTheme="minorHAnsi" w:cstheme="minorHAnsi"/>
          <w:sz w:val="22"/>
          <w:szCs w:val="22"/>
        </w:rPr>
        <w:t xml:space="preserve">prowadzenie spraw </w:t>
      </w:r>
      <w:r w:rsidRPr="00221DEA">
        <w:rPr>
          <w:rFonts w:asciiTheme="minorHAnsi" w:hAnsiTheme="minorHAnsi" w:cstheme="minorHAnsi"/>
          <w:sz w:val="22"/>
          <w:szCs w:val="22"/>
        </w:rPr>
        <w:t>związanych z konkursami nauczycieli akademickich na stanowiska naukowo-dydaktyczne i dydaktyczne a także do pełnienia funkcji kierowników;</w:t>
      </w:r>
    </w:p>
    <w:p w14:paraId="607BA713" w14:textId="77777777" w:rsidR="00D82C23" w:rsidRPr="00221DEA" w:rsidRDefault="00D82C23" w:rsidP="00252A8A">
      <w:pPr>
        <w:pStyle w:val="Akapitzlist"/>
        <w:numPr>
          <w:ilvl w:val="1"/>
          <w:numId w:val="16"/>
        </w:numPr>
        <w:spacing w:line="276" w:lineRule="auto"/>
        <w:ind w:left="709" w:hanging="425"/>
        <w:jc w:val="both"/>
        <w:rPr>
          <w:rFonts w:asciiTheme="minorHAnsi" w:hAnsiTheme="minorHAnsi" w:cstheme="minorHAnsi"/>
          <w:sz w:val="22"/>
          <w:szCs w:val="22"/>
        </w:rPr>
      </w:pPr>
      <w:r w:rsidRPr="00221DEA">
        <w:rPr>
          <w:rFonts w:asciiTheme="minorHAnsi" w:hAnsiTheme="minorHAnsi" w:cstheme="minorHAnsi"/>
          <w:sz w:val="22"/>
          <w:szCs w:val="22"/>
        </w:rPr>
        <w:t xml:space="preserve">prowadzenie spraw dotyczących nadawania tytułu </w:t>
      </w:r>
      <w:r w:rsidR="00720D5B" w:rsidRPr="00221DEA">
        <w:rPr>
          <w:rFonts w:asciiTheme="minorHAnsi" w:hAnsiTheme="minorHAnsi" w:cstheme="minorHAnsi"/>
          <w:sz w:val="22"/>
          <w:szCs w:val="22"/>
        </w:rPr>
        <w:t>doktora honoris causa</w:t>
      </w:r>
      <w:r w:rsidRPr="00221DEA">
        <w:rPr>
          <w:rFonts w:asciiTheme="minorHAnsi" w:hAnsiTheme="minorHAnsi" w:cstheme="minorHAnsi"/>
          <w:sz w:val="22"/>
          <w:szCs w:val="22"/>
        </w:rPr>
        <w:t xml:space="preserve"> </w:t>
      </w:r>
      <w:r w:rsidR="00720D5B" w:rsidRPr="00221DEA">
        <w:rPr>
          <w:rFonts w:asciiTheme="minorHAnsi" w:hAnsiTheme="minorHAnsi" w:cstheme="minorHAnsi"/>
          <w:sz w:val="22"/>
          <w:szCs w:val="22"/>
        </w:rPr>
        <w:t>według</w:t>
      </w:r>
      <w:r w:rsidRPr="00221DEA">
        <w:rPr>
          <w:rFonts w:asciiTheme="minorHAnsi" w:hAnsiTheme="minorHAnsi" w:cstheme="minorHAnsi"/>
          <w:sz w:val="22"/>
          <w:szCs w:val="22"/>
        </w:rPr>
        <w:t xml:space="preserve"> określonej procedury;</w:t>
      </w:r>
    </w:p>
    <w:p w14:paraId="5D468AF0" w14:textId="77777777" w:rsidR="00E960C9" w:rsidRPr="00221DEA" w:rsidRDefault="00E960C9" w:rsidP="00252A8A">
      <w:pPr>
        <w:pStyle w:val="Akapitzlist"/>
        <w:numPr>
          <w:ilvl w:val="1"/>
          <w:numId w:val="16"/>
        </w:numPr>
        <w:spacing w:line="276" w:lineRule="auto"/>
        <w:ind w:left="709" w:hanging="425"/>
        <w:jc w:val="both"/>
        <w:rPr>
          <w:rFonts w:asciiTheme="minorHAnsi" w:hAnsiTheme="minorHAnsi" w:cstheme="minorHAnsi"/>
          <w:sz w:val="22"/>
          <w:szCs w:val="22"/>
        </w:rPr>
      </w:pPr>
      <w:r w:rsidRPr="00221DEA">
        <w:rPr>
          <w:rFonts w:asciiTheme="minorHAnsi" w:hAnsiTheme="minorHAnsi" w:cstheme="minorHAnsi"/>
          <w:sz w:val="22"/>
          <w:szCs w:val="22"/>
        </w:rPr>
        <w:t xml:space="preserve">bieżąca aktualizacja strony internetowej </w:t>
      </w:r>
      <w:r w:rsidR="00DE72FA" w:rsidRPr="00221DEA">
        <w:rPr>
          <w:rFonts w:asciiTheme="minorHAnsi" w:hAnsiTheme="minorHAnsi" w:cstheme="minorHAnsi"/>
          <w:sz w:val="22"/>
          <w:szCs w:val="22"/>
        </w:rPr>
        <w:t>W</w:t>
      </w:r>
      <w:r w:rsidRPr="00221DEA">
        <w:rPr>
          <w:rFonts w:asciiTheme="minorHAnsi" w:hAnsiTheme="minorHAnsi" w:cstheme="minorHAnsi"/>
          <w:sz w:val="22"/>
          <w:szCs w:val="22"/>
        </w:rPr>
        <w:t>ydział</w:t>
      </w:r>
      <w:r w:rsidR="00DE72FA" w:rsidRPr="00221DEA">
        <w:rPr>
          <w:rFonts w:asciiTheme="minorHAnsi" w:hAnsiTheme="minorHAnsi" w:cstheme="minorHAnsi"/>
          <w:sz w:val="22"/>
          <w:szCs w:val="22"/>
        </w:rPr>
        <w:t>ów</w:t>
      </w:r>
      <w:r w:rsidR="003F5243" w:rsidRPr="00221DEA">
        <w:rPr>
          <w:rFonts w:asciiTheme="minorHAnsi" w:hAnsiTheme="minorHAnsi" w:cstheme="minorHAnsi"/>
          <w:sz w:val="22"/>
          <w:szCs w:val="22"/>
        </w:rPr>
        <w:t>;</w:t>
      </w:r>
    </w:p>
    <w:p w14:paraId="764D054E" w14:textId="6C4ACA15" w:rsidR="00E960C9" w:rsidRPr="00221DEA" w:rsidRDefault="00E960C9" w:rsidP="00252A8A">
      <w:pPr>
        <w:pStyle w:val="Akapitzlist"/>
        <w:numPr>
          <w:ilvl w:val="1"/>
          <w:numId w:val="16"/>
        </w:numPr>
        <w:spacing w:line="276" w:lineRule="auto"/>
        <w:ind w:left="709" w:hanging="425"/>
        <w:jc w:val="both"/>
        <w:rPr>
          <w:rFonts w:asciiTheme="minorHAnsi" w:hAnsiTheme="minorHAnsi" w:cstheme="minorHAnsi"/>
          <w:sz w:val="22"/>
          <w:szCs w:val="22"/>
        </w:rPr>
      </w:pPr>
      <w:r w:rsidRPr="00221DEA">
        <w:rPr>
          <w:rFonts w:asciiTheme="minorHAnsi" w:hAnsiTheme="minorHAnsi" w:cstheme="minorHAnsi"/>
          <w:sz w:val="22"/>
          <w:szCs w:val="22"/>
        </w:rPr>
        <w:t>prowadzenie działalności wystawienniczej związanej z tokiem studiów, przewodami i</w:t>
      </w:r>
      <w:r w:rsidR="00E809AF" w:rsidRPr="00221DEA">
        <w:rPr>
          <w:rFonts w:asciiTheme="minorHAnsi" w:hAnsiTheme="minorHAnsi" w:cstheme="minorHAnsi"/>
          <w:sz w:val="22"/>
          <w:szCs w:val="22"/>
        </w:rPr>
        <w:t> </w:t>
      </w:r>
      <w:r w:rsidRPr="00221DEA">
        <w:rPr>
          <w:rFonts w:asciiTheme="minorHAnsi" w:hAnsiTheme="minorHAnsi" w:cstheme="minorHAnsi"/>
          <w:sz w:val="22"/>
          <w:szCs w:val="22"/>
        </w:rPr>
        <w:t xml:space="preserve">wystawami okolicznościowymi organizowanymi przez </w:t>
      </w:r>
      <w:r w:rsidR="00DE72FA" w:rsidRPr="00221DEA">
        <w:rPr>
          <w:rFonts w:asciiTheme="minorHAnsi" w:hAnsiTheme="minorHAnsi" w:cstheme="minorHAnsi"/>
          <w:sz w:val="22"/>
          <w:szCs w:val="22"/>
        </w:rPr>
        <w:t>W</w:t>
      </w:r>
      <w:r w:rsidRPr="00221DEA">
        <w:rPr>
          <w:rFonts w:asciiTheme="minorHAnsi" w:hAnsiTheme="minorHAnsi" w:cstheme="minorHAnsi"/>
          <w:sz w:val="22"/>
          <w:szCs w:val="22"/>
        </w:rPr>
        <w:t>ydział</w:t>
      </w:r>
      <w:r w:rsidR="00DE72FA" w:rsidRPr="00221DEA">
        <w:rPr>
          <w:rFonts w:asciiTheme="minorHAnsi" w:hAnsiTheme="minorHAnsi" w:cstheme="minorHAnsi"/>
          <w:sz w:val="22"/>
          <w:szCs w:val="22"/>
        </w:rPr>
        <w:t>y</w:t>
      </w:r>
      <w:r w:rsidRPr="00221DEA">
        <w:rPr>
          <w:rFonts w:asciiTheme="minorHAnsi" w:hAnsiTheme="minorHAnsi" w:cstheme="minorHAnsi"/>
          <w:sz w:val="22"/>
          <w:szCs w:val="22"/>
        </w:rPr>
        <w:t>;</w:t>
      </w:r>
    </w:p>
    <w:p w14:paraId="03D185AA" w14:textId="7DF20CE4" w:rsidR="00E960C9" w:rsidRPr="00221DEA" w:rsidRDefault="00441874" w:rsidP="00252A8A">
      <w:pPr>
        <w:pStyle w:val="Akapitzlist"/>
        <w:numPr>
          <w:ilvl w:val="1"/>
          <w:numId w:val="16"/>
        </w:numPr>
        <w:spacing w:line="276" w:lineRule="auto"/>
        <w:ind w:left="709" w:hanging="425"/>
        <w:jc w:val="both"/>
        <w:rPr>
          <w:rFonts w:asciiTheme="minorHAnsi" w:hAnsiTheme="minorHAnsi" w:cstheme="minorHAnsi"/>
          <w:sz w:val="22"/>
          <w:szCs w:val="22"/>
        </w:rPr>
      </w:pPr>
      <w:r w:rsidRPr="00221DEA">
        <w:rPr>
          <w:rFonts w:asciiTheme="minorHAnsi" w:hAnsiTheme="minorHAnsi" w:cstheme="minorHAnsi"/>
          <w:sz w:val="22"/>
          <w:szCs w:val="22"/>
        </w:rPr>
        <w:t>weryfikacja</w:t>
      </w:r>
      <w:r w:rsidR="00E960C9" w:rsidRPr="00221DEA">
        <w:rPr>
          <w:rFonts w:asciiTheme="minorHAnsi" w:hAnsiTheme="minorHAnsi" w:cstheme="minorHAnsi"/>
          <w:sz w:val="22"/>
          <w:szCs w:val="22"/>
        </w:rPr>
        <w:t xml:space="preserve"> poprawnoś</w:t>
      </w:r>
      <w:r w:rsidRPr="00221DEA">
        <w:rPr>
          <w:rFonts w:asciiTheme="minorHAnsi" w:hAnsiTheme="minorHAnsi" w:cstheme="minorHAnsi"/>
          <w:sz w:val="22"/>
          <w:szCs w:val="22"/>
        </w:rPr>
        <w:t>ci</w:t>
      </w:r>
      <w:r w:rsidR="00E960C9" w:rsidRPr="00221DEA">
        <w:rPr>
          <w:rFonts w:asciiTheme="minorHAnsi" w:hAnsiTheme="minorHAnsi" w:cstheme="minorHAnsi"/>
          <w:sz w:val="22"/>
          <w:szCs w:val="22"/>
        </w:rPr>
        <w:t xml:space="preserve"> danych wprowadzanyc</w:t>
      </w:r>
      <w:r w:rsidR="00DE72FA" w:rsidRPr="00221DEA">
        <w:rPr>
          <w:rFonts w:asciiTheme="minorHAnsi" w:hAnsiTheme="minorHAnsi" w:cstheme="minorHAnsi"/>
          <w:sz w:val="22"/>
          <w:szCs w:val="22"/>
        </w:rPr>
        <w:t>h</w:t>
      </w:r>
      <w:r w:rsidR="00E960C9" w:rsidRPr="00221DEA">
        <w:rPr>
          <w:rFonts w:asciiTheme="minorHAnsi" w:hAnsiTheme="minorHAnsi" w:cstheme="minorHAnsi"/>
          <w:sz w:val="22"/>
          <w:szCs w:val="22"/>
        </w:rPr>
        <w:t xml:space="preserve"> do systemu POL-on</w:t>
      </w:r>
      <w:r w:rsidR="003F5243" w:rsidRPr="00221DEA">
        <w:rPr>
          <w:rFonts w:asciiTheme="minorHAnsi" w:hAnsiTheme="minorHAnsi" w:cstheme="minorHAnsi"/>
          <w:sz w:val="22"/>
          <w:szCs w:val="22"/>
        </w:rPr>
        <w:t xml:space="preserve">; </w:t>
      </w:r>
    </w:p>
    <w:p w14:paraId="180175D8" w14:textId="0C2AF4D9" w:rsidR="00E960C9" w:rsidRPr="00221DEA" w:rsidRDefault="00E960C9" w:rsidP="00252A8A">
      <w:pPr>
        <w:pStyle w:val="Akapitzlist"/>
        <w:numPr>
          <w:ilvl w:val="1"/>
          <w:numId w:val="16"/>
        </w:numPr>
        <w:spacing w:line="276" w:lineRule="auto"/>
        <w:ind w:left="709" w:hanging="425"/>
        <w:jc w:val="both"/>
        <w:rPr>
          <w:rFonts w:asciiTheme="minorHAnsi" w:hAnsiTheme="minorHAnsi" w:cstheme="minorHAnsi"/>
          <w:sz w:val="22"/>
          <w:szCs w:val="22"/>
        </w:rPr>
      </w:pPr>
      <w:r w:rsidRPr="00221DEA">
        <w:rPr>
          <w:rFonts w:asciiTheme="minorHAnsi" w:hAnsiTheme="minorHAnsi" w:cstheme="minorHAnsi"/>
          <w:sz w:val="22"/>
          <w:szCs w:val="22"/>
        </w:rPr>
        <w:t xml:space="preserve">kierowanie pracowników Wydziałów na </w:t>
      </w:r>
      <w:r w:rsidR="00DE72FA" w:rsidRPr="00221DEA">
        <w:rPr>
          <w:rFonts w:asciiTheme="minorHAnsi" w:hAnsiTheme="minorHAnsi" w:cstheme="minorHAnsi"/>
          <w:sz w:val="22"/>
          <w:szCs w:val="22"/>
        </w:rPr>
        <w:t xml:space="preserve">badania okresowe we współpracy </w:t>
      </w:r>
      <w:r w:rsidR="00517B09" w:rsidRPr="00221DEA">
        <w:rPr>
          <w:rFonts w:asciiTheme="minorHAnsi" w:hAnsiTheme="minorHAnsi" w:cstheme="minorHAnsi"/>
          <w:sz w:val="22"/>
          <w:szCs w:val="22"/>
        </w:rPr>
        <w:t>z</w:t>
      </w:r>
      <w:r w:rsidR="002A2E9C">
        <w:rPr>
          <w:rFonts w:asciiTheme="minorHAnsi" w:hAnsiTheme="minorHAnsi" w:cstheme="minorHAnsi"/>
          <w:sz w:val="22"/>
          <w:szCs w:val="22"/>
        </w:rPr>
        <w:t xml:space="preserve"> </w:t>
      </w:r>
      <w:r w:rsidRPr="00221DEA">
        <w:rPr>
          <w:rFonts w:asciiTheme="minorHAnsi" w:hAnsiTheme="minorHAnsi" w:cstheme="minorHAnsi"/>
          <w:sz w:val="22"/>
          <w:szCs w:val="22"/>
        </w:rPr>
        <w:t xml:space="preserve">Działem Kadr i Płac oraz </w:t>
      </w:r>
      <w:r w:rsidR="00E809AF" w:rsidRPr="00221DEA">
        <w:rPr>
          <w:rFonts w:asciiTheme="minorHAnsi" w:hAnsiTheme="minorHAnsi" w:cstheme="minorHAnsi"/>
          <w:sz w:val="22"/>
          <w:szCs w:val="22"/>
        </w:rPr>
        <w:t xml:space="preserve">osobą zatrudnioną na </w:t>
      </w:r>
      <w:bookmarkStart w:id="90" w:name="_Hlk20251651"/>
      <w:r w:rsidR="00E809AF" w:rsidRPr="00221DEA">
        <w:rPr>
          <w:rFonts w:asciiTheme="minorHAnsi" w:hAnsiTheme="minorHAnsi" w:cstheme="minorHAnsi"/>
          <w:sz w:val="22"/>
          <w:szCs w:val="22"/>
        </w:rPr>
        <w:t>samodzielnym stanowisku do spraw BHP i PPOŻ</w:t>
      </w:r>
      <w:bookmarkEnd w:id="90"/>
      <w:r w:rsidRPr="00221DEA">
        <w:rPr>
          <w:rFonts w:asciiTheme="minorHAnsi" w:hAnsiTheme="minorHAnsi" w:cstheme="minorHAnsi"/>
          <w:sz w:val="22"/>
        </w:rPr>
        <w:t>;</w:t>
      </w:r>
    </w:p>
    <w:p w14:paraId="0B12A3F5" w14:textId="77777777" w:rsidR="00E960C9" w:rsidRPr="00252A8A" w:rsidRDefault="00E960C9" w:rsidP="00252A8A">
      <w:pPr>
        <w:pStyle w:val="Akapitzlist"/>
        <w:numPr>
          <w:ilvl w:val="1"/>
          <w:numId w:val="16"/>
        </w:numPr>
        <w:spacing w:line="276" w:lineRule="auto"/>
        <w:ind w:left="709" w:hanging="425"/>
        <w:jc w:val="both"/>
        <w:rPr>
          <w:rFonts w:asciiTheme="minorHAnsi" w:hAnsiTheme="minorHAnsi" w:cstheme="minorHAnsi"/>
          <w:color w:val="000000" w:themeColor="text1"/>
          <w:sz w:val="22"/>
          <w:szCs w:val="22"/>
        </w:rPr>
      </w:pPr>
      <w:r w:rsidRPr="00221DEA">
        <w:rPr>
          <w:rFonts w:asciiTheme="minorHAnsi" w:hAnsiTheme="minorHAnsi" w:cstheme="minorHAnsi"/>
          <w:sz w:val="22"/>
          <w:szCs w:val="22"/>
        </w:rPr>
        <w:t>współprac</w:t>
      </w:r>
      <w:r w:rsidR="00DE72FA" w:rsidRPr="00221DEA">
        <w:rPr>
          <w:rFonts w:asciiTheme="minorHAnsi" w:hAnsiTheme="minorHAnsi" w:cstheme="minorHAnsi"/>
          <w:sz w:val="22"/>
          <w:szCs w:val="22"/>
        </w:rPr>
        <w:t>a</w:t>
      </w:r>
      <w:r w:rsidRPr="00221DEA">
        <w:rPr>
          <w:rFonts w:asciiTheme="minorHAnsi" w:hAnsiTheme="minorHAnsi" w:cstheme="minorHAnsi"/>
          <w:sz w:val="22"/>
          <w:szCs w:val="22"/>
        </w:rPr>
        <w:t xml:space="preserve"> z </w:t>
      </w:r>
      <w:r w:rsidRPr="00252A8A">
        <w:rPr>
          <w:rFonts w:asciiTheme="minorHAnsi" w:hAnsiTheme="minorHAnsi" w:cstheme="minorHAnsi"/>
          <w:color w:val="000000" w:themeColor="text1"/>
          <w:sz w:val="22"/>
          <w:szCs w:val="22"/>
        </w:rPr>
        <w:t>Działem Nauczania w zakresie ewidencji studentów;</w:t>
      </w:r>
    </w:p>
    <w:p w14:paraId="62E47C0F" w14:textId="4EA1E6C3" w:rsidR="00E960C9" w:rsidRPr="00252A8A" w:rsidRDefault="00E960C9" w:rsidP="00252A8A">
      <w:pPr>
        <w:pStyle w:val="Akapitzlist"/>
        <w:numPr>
          <w:ilvl w:val="1"/>
          <w:numId w:val="16"/>
        </w:numPr>
        <w:spacing w:line="276" w:lineRule="auto"/>
        <w:ind w:left="709" w:hanging="425"/>
        <w:jc w:val="both"/>
        <w:rPr>
          <w:rFonts w:asciiTheme="minorHAnsi" w:hAnsiTheme="minorHAnsi" w:cstheme="minorHAnsi"/>
          <w:color w:val="000000" w:themeColor="text1"/>
          <w:sz w:val="22"/>
          <w:szCs w:val="22"/>
        </w:rPr>
      </w:pPr>
      <w:r w:rsidRPr="00252A8A">
        <w:rPr>
          <w:rFonts w:asciiTheme="minorHAnsi" w:hAnsiTheme="minorHAnsi" w:cstheme="minorHAnsi"/>
          <w:color w:val="000000" w:themeColor="text1"/>
          <w:sz w:val="22"/>
          <w:szCs w:val="22"/>
        </w:rPr>
        <w:t>całokształt spraw związanych z przyznawaniem świadcz</w:t>
      </w:r>
      <w:r w:rsidR="00610B0C" w:rsidRPr="00252A8A">
        <w:rPr>
          <w:rFonts w:asciiTheme="minorHAnsi" w:hAnsiTheme="minorHAnsi" w:cstheme="minorHAnsi"/>
          <w:color w:val="000000" w:themeColor="text1"/>
          <w:sz w:val="22"/>
          <w:szCs w:val="22"/>
        </w:rPr>
        <w:t>eń pomocy materialne</w:t>
      </w:r>
      <w:r w:rsidR="00165988" w:rsidRPr="00252A8A">
        <w:rPr>
          <w:rFonts w:asciiTheme="minorHAnsi" w:hAnsiTheme="minorHAnsi" w:cstheme="minorHAnsi"/>
          <w:color w:val="000000" w:themeColor="text1"/>
          <w:sz w:val="22"/>
          <w:szCs w:val="22"/>
        </w:rPr>
        <w:t>j studentom;</w:t>
      </w:r>
    </w:p>
    <w:p w14:paraId="4E509FAD" w14:textId="6203D24C" w:rsidR="00B321F5" w:rsidRPr="00252A8A" w:rsidRDefault="00165988" w:rsidP="00252A8A">
      <w:pPr>
        <w:pStyle w:val="Akapitzlist"/>
        <w:numPr>
          <w:ilvl w:val="1"/>
          <w:numId w:val="16"/>
        </w:numPr>
        <w:spacing w:line="276" w:lineRule="auto"/>
        <w:ind w:left="709" w:hanging="425"/>
        <w:jc w:val="both"/>
        <w:rPr>
          <w:rFonts w:asciiTheme="minorHAnsi" w:hAnsiTheme="minorHAnsi" w:cstheme="minorHAnsi"/>
          <w:color w:val="000000" w:themeColor="text1"/>
          <w:sz w:val="22"/>
          <w:szCs w:val="22"/>
        </w:rPr>
      </w:pPr>
      <w:r w:rsidRPr="00252A8A">
        <w:rPr>
          <w:rFonts w:asciiTheme="minorHAnsi" w:hAnsiTheme="minorHAnsi" w:cstheme="minorHAnsi"/>
          <w:color w:val="000000" w:themeColor="text1"/>
          <w:sz w:val="22"/>
          <w:szCs w:val="22"/>
        </w:rPr>
        <w:t>sporządzanie w oparciu o wytyczne dziekana, na podstawie programów studiów, zestawień dotyczących zapotrzebowania na godziny zlecone lub ryczałty</w:t>
      </w:r>
      <w:r w:rsidR="00441874" w:rsidRPr="00252A8A">
        <w:rPr>
          <w:rFonts w:asciiTheme="minorHAnsi" w:hAnsiTheme="minorHAnsi" w:cstheme="minorHAnsi"/>
          <w:color w:val="000000" w:themeColor="text1"/>
          <w:sz w:val="22"/>
          <w:szCs w:val="22"/>
        </w:rPr>
        <w:t>.</w:t>
      </w:r>
    </w:p>
    <w:p w14:paraId="1C65BAC2" w14:textId="76E275EF" w:rsidR="00B321F5" w:rsidRPr="00252A8A" w:rsidRDefault="00B321F5" w:rsidP="00252A8A">
      <w:pPr>
        <w:pStyle w:val="Akapitzlist"/>
        <w:numPr>
          <w:ilvl w:val="0"/>
          <w:numId w:val="16"/>
        </w:numPr>
        <w:spacing w:line="276" w:lineRule="auto"/>
        <w:ind w:left="284" w:hanging="284"/>
        <w:jc w:val="both"/>
        <w:rPr>
          <w:rFonts w:asciiTheme="minorHAnsi" w:hAnsiTheme="minorHAnsi" w:cstheme="minorHAnsi"/>
          <w:color w:val="000000" w:themeColor="text1"/>
          <w:sz w:val="22"/>
        </w:rPr>
      </w:pPr>
      <w:r w:rsidRPr="00252A8A">
        <w:rPr>
          <w:rFonts w:asciiTheme="minorHAnsi" w:hAnsiTheme="minorHAnsi" w:cstheme="minorHAnsi"/>
          <w:color w:val="000000" w:themeColor="text1"/>
          <w:sz w:val="22"/>
        </w:rPr>
        <w:t>Dziekanaty właściwe dla Wydziału Malarstwa i Wydziału Grafiki realizują także zadania związane z kształce</w:t>
      </w:r>
      <w:r w:rsidR="00252A8A" w:rsidRPr="00252A8A">
        <w:rPr>
          <w:rFonts w:asciiTheme="minorHAnsi" w:hAnsiTheme="minorHAnsi" w:cstheme="minorHAnsi"/>
          <w:color w:val="000000" w:themeColor="text1"/>
          <w:sz w:val="22"/>
        </w:rPr>
        <w:t>niem doktorantów w zw</w:t>
      </w:r>
      <w:r w:rsidR="000B33B8" w:rsidRPr="00252A8A">
        <w:rPr>
          <w:rFonts w:asciiTheme="minorHAnsi" w:hAnsiTheme="minorHAnsi" w:cstheme="minorHAnsi"/>
          <w:color w:val="000000" w:themeColor="text1"/>
          <w:sz w:val="22"/>
        </w:rPr>
        <w:t>i</w:t>
      </w:r>
      <w:r w:rsidR="00252A8A" w:rsidRPr="00252A8A">
        <w:rPr>
          <w:rFonts w:asciiTheme="minorHAnsi" w:hAnsiTheme="minorHAnsi" w:cstheme="minorHAnsi"/>
          <w:color w:val="000000" w:themeColor="text1"/>
          <w:sz w:val="22"/>
        </w:rPr>
        <w:t>ązku z czym do ich zadań należy także</w:t>
      </w:r>
      <w:r w:rsidRPr="00252A8A">
        <w:rPr>
          <w:rFonts w:asciiTheme="minorHAnsi" w:hAnsiTheme="minorHAnsi" w:cstheme="minorHAnsi"/>
          <w:color w:val="000000" w:themeColor="text1"/>
          <w:sz w:val="22"/>
        </w:rPr>
        <w:t>:</w:t>
      </w:r>
    </w:p>
    <w:p w14:paraId="7D0D72D2" w14:textId="77777777" w:rsidR="00B321F5" w:rsidRPr="00252A8A" w:rsidRDefault="00B321F5" w:rsidP="00252A8A">
      <w:pPr>
        <w:pStyle w:val="Akapitzlist"/>
        <w:numPr>
          <w:ilvl w:val="1"/>
          <w:numId w:val="16"/>
        </w:numPr>
        <w:spacing w:line="276" w:lineRule="auto"/>
        <w:ind w:left="567" w:hanging="283"/>
        <w:jc w:val="both"/>
        <w:rPr>
          <w:rFonts w:asciiTheme="minorHAnsi" w:hAnsiTheme="minorHAnsi" w:cstheme="minorHAnsi"/>
          <w:color w:val="000000" w:themeColor="text1"/>
          <w:sz w:val="22"/>
          <w:szCs w:val="22"/>
        </w:rPr>
      </w:pPr>
      <w:r w:rsidRPr="00252A8A">
        <w:rPr>
          <w:rFonts w:asciiTheme="minorHAnsi" w:hAnsiTheme="minorHAnsi" w:cstheme="minorHAnsi"/>
          <w:color w:val="000000" w:themeColor="text1"/>
          <w:sz w:val="22"/>
        </w:rPr>
        <w:t>obsługa informacyjna, organizacyjna i administracyjna przebiegu kształcenia doktorantów;</w:t>
      </w:r>
    </w:p>
    <w:p w14:paraId="21AA16A8" w14:textId="77777777" w:rsidR="00B321F5" w:rsidRPr="00252A8A" w:rsidRDefault="00B321F5" w:rsidP="00252A8A">
      <w:pPr>
        <w:pStyle w:val="Akapitzlist"/>
        <w:numPr>
          <w:ilvl w:val="1"/>
          <w:numId w:val="16"/>
        </w:numPr>
        <w:spacing w:line="276" w:lineRule="auto"/>
        <w:ind w:left="567" w:hanging="283"/>
        <w:jc w:val="both"/>
        <w:rPr>
          <w:rFonts w:asciiTheme="minorHAnsi" w:hAnsiTheme="minorHAnsi" w:cstheme="minorHAnsi"/>
          <w:color w:val="000000" w:themeColor="text1"/>
          <w:sz w:val="22"/>
          <w:szCs w:val="22"/>
        </w:rPr>
      </w:pPr>
      <w:r w:rsidRPr="00252A8A">
        <w:rPr>
          <w:rFonts w:asciiTheme="minorHAnsi" w:hAnsiTheme="minorHAnsi" w:cstheme="minorHAnsi"/>
          <w:color w:val="000000" w:themeColor="text1"/>
          <w:sz w:val="22"/>
        </w:rPr>
        <w:t xml:space="preserve">weryfikacja poprawności danych wprowadzanych do systemu POL-on; </w:t>
      </w:r>
    </w:p>
    <w:p w14:paraId="7D391D1B" w14:textId="77777777" w:rsidR="00B321F5" w:rsidRPr="00252A8A" w:rsidRDefault="00B321F5" w:rsidP="00252A8A">
      <w:pPr>
        <w:pStyle w:val="Akapitzlist"/>
        <w:numPr>
          <w:ilvl w:val="1"/>
          <w:numId w:val="16"/>
        </w:numPr>
        <w:spacing w:line="276" w:lineRule="auto"/>
        <w:ind w:left="567" w:hanging="283"/>
        <w:jc w:val="both"/>
        <w:rPr>
          <w:rFonts w:asciiTheme="minorHAnsi" w:hAnsiTheme="minorHAnsi" w:cstheme="minorHAnsi"/>
          <w:color w:val="000000" w:themeColor="text1"/>
          <w:sz w:val="22"/>
          <w:szCs w:val="22"/>
        </w:rPr>
      </w:pPr>
      <w:r w:rsidRPr="00252A8A">
        <w:rPr>
          <w:rFonts w:asciiTheme="minorHAnsi" w:hAnsiTheme="minorHAnsi" w:cstheme="minorHAnsi"/>
          <w:color w:val="000000" w:themeColor="text1"/>
          <w:sz w:val="22"/>
        </w:rPr>
        <w:t>prowadzenie dokumentacji kształcenia doktorantów;</w:t>
      </w:r>
    </w:p>
    <w:p w14:paraId="3EF82E62" w14:textId="16D179C4" w:rsidR="00B321F5" w:rsidRPr="00252A8A" w:rsidRDefault="00B321F5" w:rsidP="00252A8A">
      <w:pPr>
        <w:pStyle w:val="Akapitzlist"/>
        <w:numPr>
          <w:ilvl w:val="1"/>
          <w:numId w:val="16"/>
        </w:numPr>
        <w:spacing w:line="276" w:lineRule="auto"/>
        <w:ind w:left="567" w:hanging="283"/>
        <w:jc w:val="both"/>
        <w:rPr>
          <w:rFonts w:asciiTheme="minorHAnsi" w:hAnsiTheme="minorHAnsi" w:cstheme="minorHAnsi"/>
          <w:color w:val="000000" w:themeColor="text1"/>
          <w:sz w:val="22"/>
          <w:szCs w:val="22"/>
        </w:rPr>
      </w:pPr>
      <w:r w:rsidRPr="00252A8A">
        <w:rPr>
          <w:rFonts w:asciiTheme="minorHAnsi" w:hAnsiTheme="minorHAnsi" w:cstheme="minorHAnsi"/>
          <w:color w:val="000000" w:themeColor="text1"/>
          <w:sz w:val="22"/>
        </w:rPr>
        <w:t>całokształt spraw związanych z przyznawaniem świadczeń pomocy materialnej doktorantom.</w:t>
      </w:r>
    </w:p>
    <w:p w14:paraId="7D4E9FC2" w14:textId="5001B557" w:rsidR="00B321F5" w:rsidRPr="00A4762C" w:rsidRDefault="00B321F5" w:rsidP="00B321F5">
      <w:pPr>
        <w:pStyle w:val="Akapitzlist"/>
        <w:spacing w:line="276" w:lineRule="auto"/>
        <w:ind w:left="360"/>
        <w:jc w:val="both"/>
        <w:rPr>
          <w:rFonts w:asciiTheme="minorHAnsi" w:hAnsiTheme="minorHAnsi" w:cstheme="minorHAnsi"/>
          <w:sz w:val="22"/>
          <w:szCs w:val="22"/>
        </w:rPr>
      </w:pPr>
    </w:p>
    <w:p w14:paraId="67AC76CF" w14:textId="082ABC11" w:rsidR="00722896" w:rsidRDefault="00E1465F" w:rsidP="00E1465F">
      <w:pPr>
        <w:tabs>
          <w:tab w:val="left" w:pos="426"/>
        </w:tabs>
        <w:spacing w:after="0" w:line="276" w:lineRule="auto"/>
        <w:ind w:left="6673" w:hanging="425"/>
        <w:rPr>
          <w:rFonts w:asciiTheme="minorHAnsi" w:eastAsia="Times New Roman" w:hAnsiTheme="minorHAnsi" w:cstheme="minorHAnsi"/>
          <w:color w:val="auto"/>
          <w:sz w:val="22"/>
        </w:rPr>
      </w:pPr>
      <w:r>
        <w:rPr>
          <w:rFonts w:asciiTheme="minorHAnsi" w:eastAsia="Times New Roman" w:hAnsiTheme="minorHAnsi" w:cstheme="minorHAnsi"/>
          <w:color w:val="auto"/>
          <w:sz w:val="22"/>
        </w:rPr>
        <w:t xml:space="preserve">                Rektor</w:t>
      </w:r>
    </w:p>
    <w:p w14:paraId="2BCEEB9E" w14:textId="5EFEEA39" w:rsidR="00E1465F" w:rsidRDefault="00E1465F" w:rsidP="00E1465F">
      <w:pPr>
        <w:tabs>
          <w:tab w:val="left" w:pos="426"/>
        </w:tabs>
        <w:spacing w:after="0" w:line="276" w:lineRule="auto"/>
        <w:ind w:left="6673" w:hanging="425"/>
        <w:rPr>
          <w:rFonts w:asciiTheme="minorHAnsi" w:eastAsia="Times New Roman" w:hAnsiTheme="minorHAnsi" w:cstheme="minorHAnsi"/>
          <w:color w:val="auto"/>
          <w:sz w:val="22"/>
        </w:rPr>
      </w:pPr>
      <w:r>
        <w:rPr>
          <w:rFonts w:asciiTheme="minorHAnsi" w:eastAsia="Times New Roman" w:hAnsiTheme="minorHAnsi" w:cstheme="minorHAnsi"/>
          <w:color w:val="auto"/>
          <w:sz w:val="22"/>
        </w:rPr>
        <w:t>Akademii Sztuk Pięknych</w:t>
      </w:r>
    </w:p>
    <w:p w14:paraId="746C8650" w14:textId="356D40AF" w:rsidR="00E1465F" w:rsidRDefault="00E1465F" w:rsidP="00E1465F">
      <w:pPr>
        <w:tabs>
          <w:tab w:val="left" w:pos="426"/>
        </w:tabs>
        <w:spacing w:after="0" w:line="276" w:lineRule="auto"/>
        <w:ind w:left="6673" w:hanging="425"/>
        <w:rPr>
          <w:rFonts w:asciiTheme="minorHAnsi" w:eastAsia="Times New Roman" w:hAnsiTheme="minorHAnsi" w:cstheme="minorHAnsi"/>
          <w:color w:val="auto"/>
          <w:sz w:val="22"/>
        </w:rPr>
      </w:pPr>
      <w:r>
        <w:rPr>
          <w:rFonts w:asciiTheme="minorHAnsi" w:eastAsia="Times New Roman" w:hAnsiTheme="minorHAnsi" w:cstheme="minorHAnsi"/>
          <w:color w:val="auto"/>
          <w:sz w:val="22"/>
        </w:rPr>
        <w:t xml:space="preserve">           w Warszawie</w:t>
      </w:r>
    </w:p>
    <w:p w14:paraId="0DC959E0" w14:textId="4F6028CB" w:rsidR="00E1465F" w:rsidRDefault="00E1465F" w:rsidP="00E1465F">
      <w:pPr>
        <w:tabs>
          <w:tab w:val="left" w:pos="426"/>
        </w:tabs>
        <w:spacing w:after="0" w:line="276" w:lineRule="auto"/>
        <w:ind w:left="6673" w:hanging="425"/>
        <w:rPr>
          <w:rFonts w:asciiTheme="minorHAnsi" w:eastAsia="Times New Roman" w:hAnsiTheme="minorHAnsi" w:cstheme="minorHAnsi"/>
          <w:color w:val="auto"/>
          <w:sz w:val="22"/>
        </w:rPr>
      </w:pPr>
    </w:p>
    <w:p w14:paraId="3709E26B" w14:textId="2B16CE0F" w:rsidR="00E1465F" w:rsidRPr="00A4762C" w:rsidRDefault="00E1465F" w:rsidP="00E1465F">
      <w:pPr>
        <w:tabs>
          <w:tab w:val="left" w:pos="426"/>
        </w:tabs>
        <w:spacing w:after="0" w:line="276" w:lineRule="auto"/>
        <w:ind w:left="6673" w:hanging="425"/>
        <w:rPr>
          <w:rFonts w:asciiTheme="minorHAnsi" w:eastAsia="Times New Roman" w:hAnsiTheme="minorHAnsi" w:cstheme="minorHAnsi"/>
          <w:color w:val="auto"/>
          <w:sz w:val="22"/>
        </w:rPr>
      </w:pPr>
      <w:r>
        <w:rPr>
          <w:rFonts w:asciiTheme="minorHAnsi" w:eastAsia="Times New Roman" w:hAnsiTheme="minorHAnsi" w:cstheme="minorHAnsi"/>
          <w:color w:val="auto"/>
          <w:sz w:val="22"/>
        </w:rPr>
        <w:t xml:space="preserve">       prof. Adam Myjak</w:t>
      </w:r>
    </w:p>
    <w:sectPr w:rsidR="00E1465F" w:rsidRPr="00A4762C" w:rsidSect="004622D8">
      <w:footerReference w:type="even" r:id="rId8"/>
      <w:footerReference w:type="default" r:id="rId9"/>
      <w:footerReference w:type="first" r:id="rId10"/>
      <w:pgSz w:w="11906" w:h="16838"/>
      <w:pgMar w:top="1134" w:right="1418" w:bottom="1134" w:left="1418" w:header="708" w:footer="71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F6504" w14:textId="77777777" w:rsidR="001939AF" w:rsidRDefault="001939AF">
      <w:pPr>
        <w:spacing w:after="0" w:line="240" w:lineRule="auto"/>
      </w:pPr>
      <w:r>
        <w:separator/>
      </w:r>
    </w:p>
    <w:p w14:paraId="397351D9" w14:textId="77777777" w:rsidR="001939AF" w:rsidRDefault="001939AF"/>
  </w:endnote>
  <w:endnote w:type="continuationSeparator" w:id="0">
    <w:p w14:paraId="653AC827" w14:textId="77777777" w:rsidR="001939AF" w:rsidRDefault="001939AF">
      <w:pPr>
        <w:spacing w:after="0" w:line="240" w:lineRule="auto"/>
      </w:pPr>
      <w:r>
        <w:continuationSeparator/>
      </w:r>
    </w:p>
    <w:p w14:paraId="1B1D6E3D" w14:textId="77777777" w:rsidR="001939AF" w:rsidRDefault="00193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EF75" w14:textId="77777777" w:rsidR="004C54B6" w:rsidRDefault="004C54B6">
    <w:pPr>
      <w:spacing w:after="160" w:line="259" w:lineRule="auto"/>
      <w:ind w:left="0" w:firstLine="0"/>
      <w:jc w:val="left"/>
    </w:pPr>
  </w:p>
  <w:p w14:paraId="1E054121" w14:textId="77777777" w:rsidR="004C54B6" w:rsidRDefault="004C54B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973411"/>
      <w:docPartObj>
        <w:docPartGallery w:val="Page Numbers (Bottom of Page)"/>
        <w:docPartUnique/>
      </w:docPartObj>
    </w:sdtPr>
    <w:sdtEndPr/>
    <w:sdtContent>
      <w:p w14:paraId="71F9BCF3" w14:textId="6B0760CB" w:rsidR="004C54B6" w:rsidRDefault="004C54B6">
        <w:pPr>
          <w:pStyle w:val="Stopka"/>
          <w:jc w:val="right"/>
        </w:pPr>
        <w:r>
          <w:fldChar w:fldCharType="begin"/>
        </w:r>
        <w:r>
          <w:instrText>PAGE   \* MERGEFORMAT</w:instrText>
        </w:r>
        <w:r>
          <w:fldChar w:fldCharType="separate"/>
        </w:r>
        <w:r w:rsidR="00705FEA">
          <w:rPr>
            <w:noProof/>
          </w:rPr>
          <w:t>21</w:t>
        </w:r>
        <w:r>
          <w:rPr>
            <w:noProof/>
          </w:rPr>
          <w:fldChar w:fldCharType="end"/>
        </w:r>
      </w:p>
    </w:sdtContent>
  </w:sdt>
  <w:p w14:paraId="14D29A29" w14:textId="77777777" w:rsidR="004C54B6" w:rsidRDefault="004C54B6">
    <w:pPr>
      <w:spacing w:after="160" w:line="259" w:lineRule="auto"/>
      <w:ind w:left="0" w:firstLine="0"/>
      <w:jc w:val="left"/>
    </w:pPr>
  </w:p>
  <w:p w14:paraId="199B7D36" w14:textId="77777777" w:rsidR="004C54B6" w:rsidRDefault="004C54B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27A5" w14:textId="77777777" w:rsidR="004C54B6" w:rsidRDefault="004C54B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97D6B" w14:textId="77777777" w:rsidR="001939AF" w:rsidRDefault="001939AF">
      <w:pPr>
        <w:spacing w:after="0" w:line="240" w:lineRule="auto"/>
      </w:pPr>
      <w:r>
        <w:separator/>
      </w:r>
    </w:p>
    <w:p w14:paraId="70FD42A4" w14:textId="77777777" w:rsidR="001939AF" w:rsidRDefault="001939AF"/>
  </w:footnote>
  <w:footnote w:type="continuationSeparator" w:id="0">
    <w:p w14:paraId="791C5013" w14:textId="77777777" w:rsidR="001939AF" w:rsidRDefault="001939AF">
      <w:pPr>
        <w:spacing w:after="0" w:line="240" w:lineRule="auto"/>
      </w:pPr>
      <w:r>
        <w:continuationSeparator/>
      </w:r>
    </w:p>
    <w:p w14:paraId="4E38DD7D" w14:textId="77777777" w:rsidR="001939AF" w:rsidRDefault="001939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B6F"/>
    <w:multiLevelType w:val="hybridMultilevel"/>
    <w:tmpl w:val="F0325090"/>
    <w:lvl w:ilvl="0" w:tplc="3BD82420">
      <w:start w:val="1"/>
      <w:numFmt w:val="decimal"/>
      <w:lvlText w:val="%1."/>
      <w:lvlJc w:val="left"/>
      <w:pPr>
        <w:ind w:left="350" w:hanging="360"/>
      </w:pPr>
      <w:rPr>
        <w:rFonts w:hint="default"/>
        <w:sz w:val="22"/>
        <w:szCs w:val="22"/>
      </w:rPr>
    </w:lvl>
    <w:lvl w:ilvl="1" w:tplc="2C0C184A">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 w15:restartNumberingAfterBreak="0">
    <w:nsid w:val="005B5AA7"/>
    <w:multiLevelType w:val="hybridMultilevel"/>
    <w:tmpl w:val="F9D862A8"/>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13517F"/>
    <w:multiLevelType w:val="hybridMultilevel"/>
    <w:tmpl w:val="9980745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612079"/>
    <w:multiLevelType w:val="hybridMultilevel"/>
    <w:tmpl w:val="CB40F4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1A25A58"/>
    <w:multiLevelType w:val="hybridMultilevel"/>
    <w:tmpl w:val="736A4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1B40D10"/>
    <w:multiLevelType w:val="hybridMultilevel"/>
    <w:tmpl w:val="1E5C09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1B52921"/>
    <w:multiLevelType w:val="hybridMultilevel"/>
    <w:tmpl w:val="D43CA43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5F2D82"/>
    <w:multiLevelType w:val="hybridMultilevel"/>
    <w:tmpl w:val="DA569A66"/>
    <w:lvl w:ilvl="0" w:tplc="B05C39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604240"/>
    <w:multiLevelType w:val="hybridMultilevel"/>
    <w:tmpl w:val="AFFE4046"/>
    <w:lvl w:ilvl="0" w:tplc="D2AE10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8F526B"/>
    <w:multiLevelType w:val="hybridMultilevel"/>
    <w:tmpl w:val="513E4180"/>
    <w:lvl w:ilvl="0" w:tplc="718C92C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36B4D22"/>
    <w:multiLevelType w:val="hybridMultilevel"/>
    <w:tmpl w:val="20722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87127B"/>
    <w:multiLevelType w:val="hybridMultilevel"/>
    <w:tmpl w:val="31364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C07E84"/>
    <w:multiLevelType w:val="hybridMultilevel"/>
    <w:tmpl w:val="A23080B0"/>
    <w:lvl w:ilvl="0" w:tplc="04150011">
      <w:start w:val="1"/>
      <w:numFmt w:val="decimal"/>
      <w:lvlText w:val="%1)"/>
      <w:lvlJc w:val="left"/>
      <w:pPr>
        <w:ind w:left="644" w:hanging="360"/>
      </w:p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3" w15:restartNumberingAfterBreak="0">
    <w:nsid w:val="03D412F3"/>
    <w:multiLevelType w:val="hybridMultilevel"/>
    <w:tmpl w:val="8CC26798"/>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4" w15:restartNumberingAfterBreak="0">
    <w:nsid w:val="04322D56"/>
    <w:multiLevelType w:val="hybridMultilevel"/>
    <w:tmpl w:val="DEDC2D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4500E30"/>
    <w:multiLevelType w:val="hybridMultilevel"/>
    <w:tmpl w:val="FC862F5C"/>
    <w:lvl w:ilvl="0" w:tplc="04150011">
      <w:start w:val="1"/>
      <w:numFmt w:val="decimal"/>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046E2FD9"/>
    <w:multiLevelType w:val="hybridMultilevel"/>
    <w:tmpl w:val="86200F8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7493E3F"/>
    <w:multiLevelType w:val="hybridMultilevel"/>
    <w:tmpl w:val="0C38FCC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2D4792A">
      <w:start w:val="1"/>
      <w:numFmt w:val="lowerLetter"/>
      <w:lvlText w:val="%3)"/>
      <w:lvlJc w:val="left"/>
      <w:pPr>
        <w:ind w:left="199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787766D"/>
    <w:multiLevelType w:val="hybridMultilevel"/>
    <w:tmpl w:val="FB9C2B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79C14DF"/>
    <w:multiLevelType w:val="hybridMultilevel"/>
    <w:tmpl w:val="E62EF29A"/>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F8568B"/>
    <w:multiLevelType w:val="hybridMultilevel"/>
    <w:tmpl w:val="A516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3C71FC"/>
    <w:multiLevelType w:val="hybridMultilevel"/>
    <w:tmpl w:val="D43CA43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D57008"/>
    <w:multiLevelType w:val="hybridMultilevel"/>
    <w:tmpl w:val="404C2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0F0543"/>
    <w:multiLevelType w:val="hybridMultilevel"/>
    <w:tmpl w:val="D43CA43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14497F"/>
    <w:multiLevelType w:val="hybridMultilevel"/>
    <w:tmpl w:val="B572818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8C496F0">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A19153D"/>
    <w:multiLevelType w:val="hybridMultilevel"/>
    <w:tmpl w:val="FE76BA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B8A6C2C"/>
    <w:multiLevelType w:val="hybridMultilevel"/>
    <w:tmpl w:val="376467A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957A82"/>
    <w:multiLevelType w:val="hybridMultilevel"/>
    <w:tmpl w:val="21147084"/>
    <w:lvl w:ilvl="0" w:tplc="B57E3A1E">
      <w:start w:val="1"/>
      <w:numFmt w:val="decimal"/>
      <w:lvlText w:val="%1)"/>
      <w:lvlJc w:val="left"/>
      <w:pPr>
        <w:ind w:left="1440" w:hanging="360"/>
      </w:pPr>
      <w:rPr>
        <w:rFonts w:asciiTheme="minorHAnsi" w:eastAsia="Arial"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A743E3"/>
    <w:multiLevelType w:val="hybridMultilevel"/>
    <w:tmpl w:val="5E50A9FE"/>
    <w:lvl w:ilvl="0" w:tplc="718C92CA">
      <w:start w:val="1"/>
      <w:numFmt w:val="lowerLetter"/>
      <w:lvlText w:val="%1)"/>
      <w:lvlJc w:val="left"/>
      <w:pPr>
        <w:ind w:left="720" w:hanging="360"/>
      </w:pPr>
      <w:rPr>
        <w:rFonts w:hint="default"/>
      </w:rPr>
    </w:lvl>
    <w:lvl w:ilvl="1" w:tplc="110E83D4">
      <w:start w:val="1"/>
      <w:numFmt w:val="decimal"/>
      <w:lvlText w:val="%2)"/>
      <w:lvlJc w:val="left"/>
      <w:pPr>
        <w:ind w:left="1440" w:hanging="360"/>
      </w:pPr>
      <w:rPr>
        <w:rFonts w:ascii="Calibri" w:eastAsiaTheme="minorHAnsi" w:hAnsi="Calibri" w:cs="Calibri"/>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205EAF"/>
    <w:multiLevelType w:val="hybridMultilevel"/>
    <w:tmpl w:val="6D5860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D330846"/>
    <w:multiLevelType w:val="hybridMultilevel"/>
    <w:tmpl w:val="514C23FA"/>
    <w:lvl w:ilvl="0" w:tplc="04150011">
      <w:start w:val="1"/>
      <w:numFmt w:val="decimal"/>
      <w:lvlText w:val="%1)"/>
      <w:lvlJc w:val="left"/>
      <w:pPr>
        <w:ind w:left="5350" w:hanging="360"/>
      </w:pPr>
    </w:lvl>
    <w:lvl w:ilvl="1" w:tplc="04150019" w:tentative="1">
      <w:start w:val="1"/>
      <w:numFmt w:val="lowerLetter"/>
      <w:lvlText w:val="%2."/>
      <w:lvlJc w:val="left"/>
      <w:pPr>
        <w:ind w:left="6070" w:hanging="360"/>
      </w:pPr>
    </w:lvl>
    <w:lvl w:ilvl="2" w:tplc="0415001B" w:tentative="1">
      <w:start w:val="1"/>
      <w:numFmt w:val="lowerRoman"/>
      <w:lvlText w:val="%3."/>
      <w:lvlJc w:val="right"/>
      <w:pPr>
        <w:ind w:left="6790" w:hanging="180"/>
      </w:pPr>
    </w:lvl>
    <w:lvl w:ilvl="3" w:tplc="0415000F" w:tentative="1">
      <w:start w:val="1"/>
      <w:numFmt w:val="decimal"/>
      <w:lvlText w:val="%4."/>
      <w:lvlJc w:val="left"/>
      <w:pPr>
        <w:ind w:left="7510" w:hanging="360"/>
      </w:pPr>
    </w:lvl>
    <w:lvl w:ilvl="4" w:tplc="04150019" w:tentative="1">
      <w:start w:val="1"/>
      <w:numFmt w:val="lowerLetter"/>
      <w:lvlText w:val="%5."/>
      <w:lvlJc w:val="left"/>
      <w:pPr>
        <w:ind w:left="8230" w:hanging="360"/>
      </w:pPr>
    </w:lvl>
    <w:lvl w:ilvl="5" w:tplc="0415001B" w:tentative="1">
      <w:start w:val="1"/>
      <w:numFmt w:val="lowerRoman"/>
      <w:lvlText w:val="%6."/>
      <w:lvlJc w:val="right"/>
      <w:pPr>
        <w:ind w:left="8950" w:hanging="180"/>
      </w:pPr>
    </w:lvl>
    <w:lvl w:ilvl="6" w:tplc="0415000F" w:tentative="1">
      <w:start w:val="1"/>
      <w:numFmt w:val="decimal"/>
      <w:lvlText w:val="%7."/>
      <w:lvlJc w:val="left"/>
      <w:pPr>
        <w:ind w:left="9670" w:hanging="360"/>
      </w:pPr>
    </w:lvl>
    <w:lvl w:ilvl="7" w:tplc="04150019" w:tentative="1">
      <w:start w:val="1"/>
      <w:numFmt w:val="lowerLetter"/>
      <w:lvlText w:val="%8."/>
      <w:lvlJc w:val="left"/>
      <w:pPr>
        <w:ind w:left="10390" w:hanging="360"/>
      </w:pPr>
    </w:lvl>
    <w:lvl w:ilvl="8" w:tplc="0415001B" w:tentative="1">
      <w:start w:val="1"/>
      <w:numFmt w:val="lowerRoman"/>
      <w:lvlText w:val="%9."/>
      <w:lvlJc w:val="right"/>
      <w:pPr>
        <w:ind w:left="11110" w:hanging="180"/>
      </w:pPr>
    </w:lvl>
  </w:abstractNum>
  <w:abstractNum w:abstractNumId="31" w15:restartNumberingAfterBreak="0">
    <w:nsid w:val="0E865B2D"/>
    <w:multiLevelType w:val="hybridMultilevel"/>
    <w:tmpl w:val="E8DCBF78"/>
    <w:lvl w:ilvl="0" w:tplc="135877CA">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BA313F"/>
    <w:multiLevelType w:val="hybridMultilevel"/>
    <w:tmpl w:val="D6368148"/>
    <w:lvl w:ilvl="0" w:tplc="718C92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B70AE8"/>
    <w:multiLevelType w:val="hybridMultilevel"/>
    <w:tmpl w:val="0F72DAD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13E2616"/>
    <w:multiLevelType w:val="hybridMultilevel"/>
    <w:tmpl w:val="B628C9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17C7C94"/>
    <w:multiLevelType w:val="hybridMultilevel"/>
    <w:tmpl w:val="D9DE93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364938"/>
    <w:multiLevelType w:val="hybridMultilevel"/>
    <w:tmpl w:val="0890E586"/>
    <w:lvl w:ilvl="0" w:tplc="06FE9C40">
      <w:start w:val="1"/>
      <w:numFmt w:val="decimal"/>
      <w:lvlText w:val="%1."/>
      <w:lvlJc w:val="left"/>
      <w:pPr>
        <w:ind w:left="360" w:hanging="360"/>
      </w:pPr>
      <w:rPr>
        <w:strike w:val="0"/>
      </w:rPr>
    </w:lvl>
    <w:lvl w:ilvl="1" w:tplc="99D61A0A">
      <w:start w:val="1"/>
      <w:numFmt w:val="decimal"/>
      <w:lvlText w:val="%2)"/>
      <w:lvlJc w:val="left"/>
      <w:pPr>
        <w:ind w:left="1080" w:hanging="360"/>
      </w:pPr>
      <w:rPr>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8D6144"/>
    <w:multiLevelType w:val="hybridMultilevel"/>
    <w:tmpl w:val="D1763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5B2ECB"/>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3D16945"/>
    <w:multiLevelType w:val="hybridMultilevel"/>
    <w:tmpl w:val="F98ACE86"/>
    <w:lvl w:ilvl="0" w:tplc="1548F336">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40" w15:restartNumberingAfterBreak="0">
    <w:nsid w:val="13D5735F"/>
    <w:multiLevelType w:val="hybridMultilevel"/>
    <w:tmpl w:val="14A8C5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0B18CE"/>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44313B5"/>
    <w:multiLevelType w:val="hybridMultilevel"/>
    <w:tmpl w:val="5BFEA0B6"/>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3" w15:restartNumberingAfterBreak="0">
    <w:nsid w:val="14C635E2"/>
    <w:multiLevelType w:val="hybridMultilevel"/>
    <w:tmpl w:val="30429CA8"/>
    <w:lvl w:ilvl="0" w:tplc="2E46A624">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4" w15:restartNumberingAfterBreak="0">
    <w:nsid w:val="14D44FF7"/>
    <w:multiLevelType w:val="hybridMultilevel"/>
    <w:tmpl w:val="15AA5F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5CC616B"/>
    <w:multiLevelType w:val="hybridMultilevel"/>
    <w:tmpl w:val="239EB7C2"/>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6032265"/>
    <w:multiLevelType w:val="hybridMultilevel"/>
    <w:tmpl w:val="8C869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182B6C44"/>
    <w:multiLevelType w:val="hybridMultilevel"/>
    <w:tmpl w:val="9474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95C043C"/>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19673AAB"/>
    <w:multiLevelType w:val="hybridMultilevel"/>
    <w:tmpl w:val="BE02D218"/>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98B1890"/>
    <w:multiLevelType w:val="hybridMultilevel"/>
    <w:tmpl w:val="1CCAFC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A3F1565"/>
    <w:multiLevelType w:val="hybridMultilevel"/>
    <w:tmpl w:val="0824A63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0262F7"/>
    <w:multiLevelType w:val="hybridMultilevel"/>
    <w:tmpl w:val="F3A81B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471DAC"/>
    <w:multiLevelType w:val="hybridMultilevel"/>
    <w:tmpl w:val="C3F2C50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AB6D17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B943BC7"/>
    <w:multiLevelType w:val="hybridMultilevel"/>
    <w:tmpl w:val="20B4E37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955899"/>
    <w:multiLevelType w:val="hybridMultilevel"/>
    <w:tmpl w:val="488817C0"/>
    <w:lvl w:ilvl="0" w:tplc="4FC833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BDD2F16"/>
    <w:multiLevelType w:val="hybridMultilevel"/>
    <w:tmpl w:val="027C9DE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C9959F4"/>
    <w:multiLevelType w:val="hybridMultilevel"/>
    <w:tmpl w:val="A14ECFEE"/>
    <w:lvl w:ilvl="0" w:tplc="52E6AED0">
      <w:start w:val="1"/>
      <w:numFmt w:val="lowerLetter"/>
      <w:lvlText w:val="%1)"/>
      <w:lvlJc w:val="left"/>
      <w:pPr>
        <w:ind w:left="1800" w:hanging="18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F51B67"/>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9" w15:restartNumberingAfterBreak="0">
    <w:nsid w:val="1D254A0F"/>
    <w:multiLevelType w:val="multilevel"/>
    <w:tmpl w:val="CA444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DA92175"/>
    <w:multiLevelType w:val="hybridMultilevel"/>
    <w:tmpl w:val="88328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1E3B7502"/>
    <w:multiLevelType w:val="hybridMultilevel"/>
    <w:tmpl w:val="462EBA4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1E9747BD"/>
    <w:multiLevelType w:val="hybridMultilevel"/>
    <w:tmpl w:val="E26606FE"/>
    <w:lvl w:ilvl="0" w:tplc="0415000F">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EB77EE2"/>
    <w:multiLevelType w:val="hybridMultilevel"/>
    <w:tmpl w:val="780A9FF2"/>
    <w:lvl w:ilvl="0" w:tplc="71729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1EC403BF"/>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F38593C"/>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1F3F7267"/>
    <w:multiLevelType w:val="hybridMultilevel"/>
    <w:tmpl w:val="5F325544"/>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F401960"/>
    <w:multiLevelType w:val="hybridMultilevel"/>
    <w:tmpl w:val="CB0660F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1FD32828"/>
    <w:multiLevelType w:val="hybridMultilevel"/>
    <w:tmpl w:val="4A96EC40"/>
    <w:lvl w:ilvl="0" w:tplc="8752EC1C">
      <w:start w:val="1"/>
      <w:numFmt w:val="decimal"/>
      <w:lvlText w:val="%1."/>
      <w:lvlJc w:val="left"/>
      <w:pPr>
        <w:ind w:left="350" w:hanging="360"/>
      </w:pPr>
      <w:rPr>
        <w:rFonts w:hint="default"/>
      </w:rPr>
    </w:lvl>
    <w:lvl w:ilvl="1" w:tplc="04150019">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69" w15:restartNumberingAfterBreak="0">
    <w:nsid w:val="1FEE289D"/>
    <w:multiLevelType w:val="hybridMultilevel"/>
    <w:tmpl w:val="A14ECFE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FF22F6C"/>
    <w:multiLevelType w:val="hybridMultilevel"/>
    <w:tmpl w:val="4BF0A884"/>
    <w:lvl w:ilvl="0" w:tplc="04150011">
      <w:start w:val="1"/>
      <w:numFmt w:val="decimal"/>
      <w:lvlText w:val="%1)"/>
      <w:lvlJc w:val="left"/>
      <w:pPr>
        <w:ind w:left="720" w:hanging="360"/>
      </w:pPr>
    </w:lvl>
    <w:lvl w:ilvl="1" w:tplc="43BABB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0453918"/>
    <w:multiLevelType w:val="hybridMultilevel"/>
    <w:tmpl w:val="0E78787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22A5566"/>
    <w:multiLevelType w:val="hybridMultilevel"/>
    <w:tmpl w:val="128AA7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04A2D34">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238B3E22"/>
    <w:multiLevelType w:val="hybridMultilevel"/>
    <w:tmpl w:val="0A58203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23C73EC7"/>
    <w:multiLevelType w:val="hybridMultilevel"/>
    <w:tmpl w:val="2BC22A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3E3797C"/>
    <w:multiLevelType w:val="hybridMultilevel"/>
    <w:tmpl w:val="DA1E64D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243829D4"/>
    <w:multiLevelType w:val="hybridMultilevel"/>
    <w:tmpl w:val="95D460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4CB31D2"/>
    <w:multiLevelType w:val="hybridMultilevel"/>
    <w:tmpl w:val="150CF5D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529511E"/>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9" w15:restartNumberingAfterBreak="0">
    <w:nsid w:val="26401E77"/>
    <w:multiLevelType w:val="hybridMultilevel"/>
    <w:tmpl w:val="09D6D9D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0" w15:restartNumberingAfterBreak="0">
    <w:nsid w:val="267633E7"/>
    <w:multiLevelType w:val="hybridMultilevel"/>
    <w:tmpl w:val="A09E7E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67D40B0"/>
    <w:multiLevelType w:val="hybridMultilevel"/>
    <w:tmpl w:val="B6AEB344"/>
    <w:lvl w:ilvl="0" w:tplc="C4242A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72A202F"/>
    <w:multiLevelType w:val="hybridMultilevel"/>
    <w:tmpl w:val="7BB2BE62"/>
    <w:lvl w:ilvl="0" w:tplc="29CCBB26">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8503AD0"/>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87672F4"/>
    <w:multiLevelType w:val="hybridMultilevel"/>
    <w:tmpl w:val="FCA6199A"/>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28DE052E"/>
    <w:multiLevelType w:val="hybridMultilevel"/>
    <w:tmpl w:val="1AF8EB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29E14B0B"/>
    <w:multiLevelType w:val="hybridMultilevel"/>
    <w:tmpl w:val="434417A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2A024B38"/>
    <w:multiLevelType w:val="hybridMultilevel"/>
    <w:tmpl w:val="DF4C1B5C"/>
    <w:lvl w:ilvl="0" w:tplc="718C92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B773539"/>
    <w:multiLevelType w:val="hybridMultilevel"/>
    <w:tmpl w:val="24123234"/>
    <w:lvl w:ilvl="0" w:tplc="04150011">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89" w15:restartNumberingAfterBreak="0">
    <w:nsid w:val="2C6D12B3"/>
    <w:multiLevelType w:val="hybridMultilevel"/>
    <w:tmpl w:val="D43CA43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C53077"/>
    <w:multiLevelType w:val="hybridMultilevel"/>
    <w:tmpl w:val="1346C82C"/>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91" w15:restartNumberingAfterBreak="0">
    <w:nsid w:val="2D7D4BA9"/>
    <w:multiLevelType w:val="hybridMultilevel"/>
    <w:tmpl w:val="AC8E3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D844CB1"/>
    <w:multiLevelType w:val="hybridMultilevel"/>
    <w:tmpl w:val="BFC0AA3A"/>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93" w15:restartNumberingAfterBreak="0">
    <w:nsid w:val="2DCA51F0"/>
    <w:multiLevelType w:val="hybridMultilevel"/>
    <w:tmpl w:val="4560BFF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0D85118">
      <w:start w:val="1"/>
      <w:numFmt w:val="lowerLetter"/>
      <w:lvlText w:val="%3)"/>
      <w:lvlJc w:val="left"/>
      <w:pPr>
        <w:ind w:left="19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2DE60F50"/>
    <w:multiLevelType w:val="hybridMultilevel"/>
    <w:tmpl w:val="23B892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2DE73122"/>
    <w:multiLevelType w:val="hybridMultilevel"/>
    <w:tmpl w:val="4AC60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AE7685"/>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2F340EC9"/>
    <w:multiLevelType w:val="hybridMultilevel"/>
    <w:tmpl w:val="F416BB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65D6260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2F383689"/>
    <w:multiLevelType w:val="hybridMultilevel"/>
    <w:tmpl w:val="DCF2D1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0112CF0"/>
    <w:multiLevelType w:val="hybridMultilevel"/>
    <w:tmpl w:val="79426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02E11DF"/>
    <w:multiLevelType w:val="hybridMultilevel"/>
    <w:tmpl w:val="FCD2BB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0322FDF"/>
    <w:multiLevelType w:val="hybridMultilevel"/>
    <w:tmpl w:val="7FFE9C1E"/>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2" w15:restartNumberingAfterBreak="0">
    <w:nsid w:val="32830EFE"/>
    <w:multiLevelType w:val="hybridMultilevel"/>
    <w:tmpl w:val="D29C4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2D12DD1"/>
    <w:multiLevelType w:val="hybridMultilevel"/>
    <w:tmpl w:val="BC14E8F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33115798"/>
    <w:multiLevelType w:val="hybridMultilevel"/>
    <w:tmpl w:val="9C9C9A8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4055740"/>
    <w:multiLevelType w:val="hybridMultilevel"/>
    <w:tmpl w:val="15DE62E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4C6471D"/>
    <w:multiLevelType w:val="hybridMultilevel"/>
    <w:tmpl w:val="CB0660F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4F25949"/>
    <w:multiLevelType w:val="hybridMultilevel"/>
    <w:tmpl w:val="2C88C248"/>
    <w:lvl w:ilvl="0" w:tplc="04150011">
      <w:start w:val="1"/>
      <w:numFmt w:val="decimal"/>
      <w:lvlText w:val="%1)"/>
      <w:lvlJc w:val="left"/>
      <w:pPr>
        <w:ind w:left="710" w:hanging="360"/>
      </w:pPr>
    </w:lvl>
    <w:lvl w:ilvl="1" w:tplc="04150011">
      <w:start w:val="1"/>
      <w:numFmt w:val="decimal"/>
      <w:lvlText w:val="%2)"/>
      <w:lvlJc w:val="left"/>
      <w:pPr>
        <w:ind w:left="1713"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08" w15:restartNumberingAfterBreak="0">
    <w:nsid w:val="3524633D"/>
    <w:multiLevelType w:val="hybridMultilevel"/>
    <w:tmpl w:val="D318E224"/>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6077975"/>
    <w:multiLevelType w:val="hybridMultilevel"/>
    <w:tmpl w:val="99C0C80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0" w15:restartNumberingAfterBreak="0">
    <w:nsid w:val="360D47C0"/>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62C6FA5"/>
    <w:multiLevelType w:val="hybridMultilevel"/>
    <w:tmpl w:val="966E903E"/>
    <w:lvl w:ilvl="0" w:tplc="04150011">
      <w:start w:val="1"/>
      <w:numFmt w:val="decimal"/>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36581358"/>
    <w:multiLevelType w:val="hybridMultilevel"/>
    <w:tmpl w:val="AA58656E"/>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B1E0872A">
      <w:start w:val="1"/>
      <w:numFmt w:val="bullet"/>
      <w:lvlText w:val="-"/>
      <w:lvlJc w:val="left"/>
      <w:pPr>
        <w:ind w:left="253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13" w15:restartNumberingAfterBreak="0">
    <w:nsid w:val="36CA3518"/>
    <w:multiLevelType w:val="hybridMultilevel"/>
    <w:tmpl w:val="52D639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6F34644"/>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38A66CA1"/>
    <w:multiLevelType w:val="hybridMultilevel"/>
    <w:tmpl w:val="E916808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38FA0063"/>
    <w:multiLevelType w:val="hybridMultilevel"/>
    <w:tmpl w:val="2510454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2DD0E4B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29083F"/>
    <w:multiLevelType w:val="hybridMultilevel"/>
    <w:tmpl w:val="FA5A0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4B26CB"/>
    <w:multiLevelType w:val="hybridMultilevel"/>
    <w:tmpl w:val="EA5451CE"/>
    <w:lvl w:ilvl="0" w:tplc="04150011">
      <w:start w:val="1"/>
      <w:numFmt w:val="decimal"/>
      <w:lvlText w:val="%1)"/>
      <w:lvlJc w:val="left"/>
      <w:pPr>
        <w:ind w:left="993" w:hanging="360"/>
      </w:pPr>
    </w:lvl>
    <w:lvl w:ilvl="1" w:tplc="04150011">
      <w:start w:val="1"/>
      <w:numFmt w:val="decimal"/>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119" w15:restartNumberingAfterBreak="0">
    <w:nsid w:val="3A56266F"/>
    <w:multiLevelType w:val="hybridMultilevel"/>
    <w:tmpl w:val="43406AF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0" w15:restartNumberingAfterBreak="0">
    <w:nsid w:val="3B8C34DE"/>
    <w:multiLevelType w:val="hybridMultilevel"/>
    <w:tmpl w:val="A14ECFE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C5F52C2"/>
    <w:multiLevelType w:val="hybridMultilevel"/>
    <w:tmpl w:val="040A326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3C873A5B"/>
    <w:multiLevelType w:val="hybridMultilevel"/>
    <w:tmpl w:val="CE3EC3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3C873DF6"/>
    <w:multiLevelType w:val="hybridMultilevel"/>
    <w:tmpl w:val="DDE06E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3CCA5417"/>
    <w:multiLevelType w:val="hybridMultilevel"/>
    <w:tmpl w:val="2912F2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3DA10F9D"/>
    <w:multiLevelType w:val="hybridMultilevel"/>
    <w:tmpl w:val="B6E648C8"/>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3E254F7A"/>
    <w:multiLevelType w:val="hybridMultilevel"/>
    <w:tmpl w:val="9A80C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EA75D07"/>
    <w:multiLevelType w:val="hybridMultilevel"/>
    <w:tmpl w:val="28300AF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3F1D0B14"/>
    <w:multiLevelType w:val="hybridMultilevel"/>
    <w:tmpl w:val="78BE7F8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9" w15:restartNumberingAfterBreak="0">
    <w:nsid w:val="3F892344"/>
    <w:multiLevelType w:val="hybridMultilevel"/>
    <w:tmpl w:val="60BA15A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406B1959"/>
    <w:multiLevelType w:val="hybridMultilevel"/>
    <w:tmpl w:val="A2287C4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2020358"/>
    <w:multiLevelType w:val="hybridMultilevel"/>
    <w:tmpl w:val="C82852F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2" w15:restartNumberingAfterBreak="0">
    <w:nsid w:val="42307D2A"/>
    <w:multiLevelType w:val="hybridMultilevel"/>
    <w:tmpl w:val="EDFC6E64"/>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42C07ED0"/>
    <w:multiLevelType w:val="hybridMultilevel"/>
    <w:tmpl w:val="71182D2A"/>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44831DB1"/>
    <w:multiLevelType w:val="hybridMultilevel"/>
    <w:tmpl w:val="88988E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4844FF7"/>
    <w:multiLevelType w:val="hybridMultilevel"/>
    <w:tmpl w:val="35902C86"/>
    <w:lvl w:ilvl="0" w:tplc="549EA3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4A240C0"/>
    <w:multiLevelType w:val="hybridMultilevel"/>
    <w:tmpl w:val="781C3584"/>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7" w15:restartNumberingAfterBreak="0">
    <w:nsid w:val="44E07FC7"/>
    <w:multiLevelType w:val="hybridMultilevel"/>
    <w:tmpl w:val="E728A3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5ED4A3E"/>
    <w:multiLevelType w:val="hybridMultilevel"/>
    <w:tmpl w:val="E996D6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6212029"/>
    <w:multiLevelType w:val="hybridMultilevel"/>
    <w:tmpl w:val="0F48B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74864BB"/>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8603C9D"/>
    <w:multiLevelType w:val="hybridMultilevel"/>
    <w:tmpl w:val="082E2C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8681481"/>
    <w:multiLevelType w:val="hybridMultilevel"/>
    <w:tmpl w:val="9E521C2C"/>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3" w15:restartNumberingAfterBreak="0">
    <w:nsid w:val="48D25A64"/>
    <w:multiLevelType w:val="hybridMultilevel"/>
    <w:tmpl w:val="13843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8DB30AE"/>
    <w:multiLevelType w:val="hybridMultilevel"/>
    <w:tmpl w:val="F08852FA"/>
    <w:lvl w:ilvl="0" w:tplc="D2AE1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8E53C5A"/>
    <w:multiLevelType w:val="hybridMultilevel"/>
    <w:tmpl w:val="2D625F5E"/>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93824C6"/>
    <w:multiLevelType w:val="hybridMultilevel"/>
    <w:tmpl w:val="C6204C2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493C3F5F"/>
    <w:multiLevelType w:val="hybridMultilevel"/>
    <w:tmpl w:val="AB124D42"/>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8" w15:restartNumberingAfterBreak="0">
    <w:nsid w:val="4961587D"/>
    <w:multiLevelType w:val="hybridMultilevel"/>
    <w:tmpl w:val="16D42C72"/>
    <w:lvl w:ilvl="0" w:tplc="718C92C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9" w15:restartNumberingAfterBreak="0">
    <w:nsid w:val="4AF315B7"/>
    <w:multiLevelType w:val="hybridMultilevel"/>
    <w:tmpl w:val="D870D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B025561"/>
    <w:multiLevelType w:val="hybridMultilevel"/>
    <w:tmpl w:val="30429CA8"/>
    <w:lvl w:ilvl="0" w:tplc="2E46A624">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51" w15:restartNumberingAfterBreak="0">
    <w:nsid w:val="4B9E40D4"/>
    <w:multiLevelType w:val="hybridMultilevel"/>
    <w:tmpl w:val="ABF8BB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BD0234B"/>
    <w:multiLevelType w:val="hybridMultilevel"/>
    <w:tmpl w:val="7A48A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BD20BFA"/>
    <w:multiLevelType w:val="hybridMultilevel"/>
    <w:tmpl w:val="A14ECFE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DD2338F"/>
    <w:multiLevelType w:val="hybridMultilevel"/>
    <w:tmpl w:val="6854F3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4DDA777F"/>
    <w:multiLevelType w:val="hybridMultilevel"/>
    <w:tmpl w:val="0DE8CC04"/>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4DE34F7D"/>
    <w:multiLevelType w:val="hybridMultilevel"/>
    <w:tmpl w:val="59C43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F0120EB"/>
    <w:multiLevelType w:val="hybridMultilevel"/>
    <w:tmpl w:val="31B075CC"/>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FF957C5"/>
    <w:multiLevelType w:val="hybridMultilevel"/>
    <w:tmpl w:val="90DA5CE6"/>
    <w:lvl w:ilvl="0" w:tplc="04150011">
      <w:start w:val="1"/>
      <w:numFmt w:val="decimal"/>
      <w:lvlText w:val="%1)"/>
      <w:lvlJc w:val="left"/>
      <w:pPr>
        <w:ind w:left="720" w:hanging="360"/>
      </w:pPr>
    </w:lvl>
    <w:lvl w:ilvl="1" w:tplc="110E83D4">
      <w:start w:val="1"/>
      <w:numFmt w:val="decimal"/>
      <w:lvlText w:val="%2)"/>
      <w:lvlJc w:val="left"/>
      <w:pPr>
        <w:ind w:left="1440" w:hanging="360"/>
      </w:pPr>
      <w:rPr>
        <w:rFonts w:ascii="Calibri" w:eastAsiaTheme="minorHAnsi" w:hAnsi="Calibri" w:cs="Calibri"/>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0064F3F"/>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502D1B1A"/>
    <w:multiLevelType w:val="hybridMultilevel"/>
    <w:tmpl w:val="C7D4A6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50964D43"/>
    <w:multiLevelType w:val="hybridMultilevel"/>
    <w:tmpl w:val="AF945F3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0DE08C5"/>
    <w:multiLevelType w:val="hybridMultilevel"/>
    <w:tmpl w:val="173A839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3" w15:restartNumberingAfterBreak="0">
    <w:nsid w:val="50F047B3"/>
    <w:multiLevelType w:val="hybridMultilevel"/>
    <w:tmpl w:val="B5065ED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AD4236A8">
      <w:start w:val="1"/>
      <w:numFmt w:val="lowerLetter"/>
      <w:lvlText w:val="%3)"/>
      <w:lvlJc w:val="left"/>
      <w:pPr>
        <w:ind w:left="1800" w:hanging="1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51043DC6"/>
    <w:multiLevelType w:val="hybridMultilevel"/>
    <w:tmpl w:val="36FA7174"/>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65" w15:restartNumberingAfterBreak="0">
    <w:nsid w:val="514162EC"/>
    <w:multiLevelType w:val="hybridMultilevel"/>
    <w:tmpl w:val="59E874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2124FB1"/>
    <w:multiLevelType w:val="hybridMultilevel"/>
    <w:tmpl w:val="F6781576"/>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15:restartNumberingAfterBreak="0">
    <w:nsid w:val="531C288D"/>
    <w:multiLevelType w:val="hybridMultilevel"/>
    <w:tmpl w:val="C3F2AE7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34721C2"/>
    <w:multiLevelType w:val="hybridMultilevel"/>
    <w:tmpl w:val="8BDE4BF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5380166F"/>
    <w:multiLevelType w:val="hybridMultilevel"/>
    <w:tmpl w:val="A002E494"/>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0" w15:restartNumberingAfterBreak="0">
    <w:nsid w:val="53D97A62"/>
    <w:multiLevelType w:val="hybridMultilevel"/>
    <w:tmpl w:val="CAA6FA82"/>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1" w15:restartNumberingAfterBreak="0">
    <w:nsid w:val="540C1B7C"/>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542B3011"/>
    <w:multiLevelType w:val="hybridMultilevel"/>
    <w:tmpl w:val="E7CE7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54B15152"/>
    <w:multiLevelType w:val="hybridMultilevel"/>
    <w:tmpl w:val="F3EEB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4EA5EFA"/>
    <w:multiLevelType w:val="hybridMultilevel"/>
    <w:tmpl w:val="5BD2FC8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55113DCB"/>
    <w:multiLevelType w:val="hybridMultilevel"/>
    <w:tmpl w:val="A97EDCE4"/>
    <w:lvl w:ilvl="0" w:tplc="04150011">
      <w:start w:val="1"/>
      <w:numFmt w:val="decimal"/>
      <w:lvlText w:val="%1)"/>
      <w:lvlJc w:val="left"/>
      <w:pPr>
        <w:ind w:left="996" w:hanging="360"/>
      </w:pPr>
    </w:lvl>
    <w:lvl w:ilvl="1" w:tplc="04150019" w:tentative="1">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176" w15:restartNumberingAfterBreak="0">
    <w:nsid w:val="558A636A"/>
    <w:multiLevelType w:val="hybridMultilevel"/>
    <w:tmpl w:val="43242E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7" w15:restartNumberingAfterBreak="0">
    <w:nsid w:val="55BD687F"/>
    <w:multiLevelType w:val="hybridMultilevel"/>
    <w:tmpl w:val="5A640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5CB136F"/>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79" w15:restartNumberingAfterBreak="0">
    <w:nsid w:val="55E56AAE"/>
    <w:multiLevelType w:val="hybridMultilevel"/>
    <w:tmpl w:val="6DEA24F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55EA3EC1"/>
    <w:multiLevelType w:val="hybridMultilevel"/>
    <w:tmpl w:val="6DEA24F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5607227A"/>
    <w:multiLevelType w:val="hybridMultilevel"/>
    <w:tmpl w:val="AF68D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6967AB6"/>
    <w:multiLevelType w:val="hybridMultilevel"/>
    <w:tmpl w:val="D2A2435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6A1397A"/>
    <w:multiLevelType w:val="hybridMultilevel"/>
    <w:tmpl w:val="9F46B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56AC50DD"/>
    <w:multiLevelType w:val="hybridMultilevel"/>
    <w:tmpl w:val="D43CA43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84B7AE8"/>
    <w:multiLevelType w:val="hybridMultilevel"/>
    <w:tmpl w:val="B478E1B0"/>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85874EF"/>
    <w:multiLevelType w:val="hybridMultilevel"/>
    <w:tmpl w:val="D22A53A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58C70CD3"/>
    <w:multiLevelType w:val="hybridMultilevel"/>
    <w:tmpl w:val="24380524"/>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15:restartNumberingAfterBreak="0">
    <w:nsid w:val="59125D26"/>
    <w:multiLevelType w:val="hybridMultilevel"/>
    <w:tmpl w:val="AF3411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96E13E9"/>
    <w:multiLevelType w:val="hybridMultilevel"/>
    <w:tmpl w:val="4482996A"/>
    <w:lvl w:ilvl="0" w:tplc="002ABC5A">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90" w15:restartNumberingAfterBreak="0">
    <w:nsid w:val="59F9623B"/>
    <w:multiLevelType w:val="hybridMultilevel"/>
    <w:tmpl w:val="80FA8D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A20597A"/>
    <w:multiLevelType w:val="hybridMultilevel"/>
    <w:tmpl w:val="C5840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AC8023E"/>
    <w:multiLevelType w:val="hybridMultilevel"/>
    <w:tmpl w:val="877AD51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AE25CEB"/>
    <w:multiLevelType w:val="hybridMultilevel"/>
    <w:tmpl w:val="C4E299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C212D7A"/>
    <w:multiLevelType w:val="hybridMultilevel"/>
    <w:tmpl w:val="0024C4EE"/>
    <w:lvl w:ilvl="0" w:tplc="02B4308E">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95" w15:restartNumberingAfterBreak="0">
    <w:nsid w:val="5CB12EEE"/>
    <w:multiLevelType w:val="hybridMultilevel"/>
    <w:tmpl w:val="B622C620"/>
    <w:lvl w:ilvl="0" w:tplc="1F22E5BA">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96" w15:restartNumberingAfterBreak="0">
    <w:nsid w:val="5D1B166C"/>
    <w:multiLevelType w:val="hybridMultilevel"/>
    <w:tmpl w:val="513253A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5F0E6219"/>
    <w:multiLevelType w:val="hybridMultilevel"/>
    <w:tmpl w:val="2C10A880"/>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60241E30"/>
    <w:multiLevelType w:val="hybridMultilevel"/>
    <w:tmpl w:val="9746C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60282E94"/>
    <w:multiLevelType w:val="hybridMultilevel"/>
    <w:tmpl w:val="5FA0DF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15:restartNumberingAfterBreak="0">
    <w:nsid w:val="60AC6092"/>
    <w:multiLevelType w:val="hybridMultilevel"/>
    <w:tmpl w:val="8DA6B5E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60EF05BC"/>
    <w:multiLevelType w:val="hybridMultilevel"/>
    <w:tmpl w:val="6F1AC61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0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618F6D4E"/>
    <w:multiLevelType w:val="hybridMultilevel"/>
    <w:tmpl w:val="09463C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1B23C67"/>
    <w:multiLevelType w:val="hybridMultilevel"/>
    <w:tmpl w:val="694AD65C"/>
    <w:lvl w:ilvl="0" w:tplc="DE2E23F8">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04" w15:restartNumberingAfterBreak="0">
    <w:nsid w:val="62791929"/>
    <w:multiLevelType w:val="hybridMultilevel"/>
    <w:tmpl w:val="462EBA4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62AE0B0D"/>
    <w:multiLevelType w:val="hybridMultilevel"/>
    <w:tmpl w:val="1736D2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4B47E3C">
      <w:start w:val="6"/>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3D1242F"/>
    <w:multiLevelType w:val="hybridMultilevel"/>
    <w:tmpl w:val="A14ECFE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4450048"/>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648C2400"/>
    <w:multiLevelType w:val="hybridMultilevel"/>
    <w:tmpl w:val="D43CA43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55C52BD"/>
    <w:multiLevelType w:val="hybridMultilevel"/>
    <w:tmpl w:val="A5485BF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6564670E"/>
    <w:multiLevelType w:val="hybridMultilevel"/>
    <w:tmpl w:val="8598892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65CD2BE7"/>
    <w:multiLevelType w:val="hybridMultilevel"/>
    <w:tmpl w:val="0622C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5E252CA"/>
    <w:multiLevelType w:val="hybridMultilevel"/>
    <w:tmpl w:val="E1BC7D44"/>
    <w:lvl w:ilvl="0" w:tplc="81C878D4">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3" w15:restartNumberingAfterBreak="0">
    <w:nsid w:val="666635FE"/>
    <w:multiLevelType w:val="hybridMultilevel"/>
    <w:tmpl w:val="1B20DD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6E94B3A"/>
    <w:multiLevelType w:val="hybridMultilevel"/>
    <w:tmpl w:val="7F067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5" w15:restartNumberingAfterBreak="0">
    <w:nsid w:val="67CB1CE2"/>
    <w:multiLevelType w:val="hybridMultilevel"/>
    <w:tmpl w:val="8D321D9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15:restartNumberingAfterBreak="0">
    <w:nsid w:val="6839217D"/>
    <w:multiLevelType w:val="hybridMultilevel"/>
    <w:tmpl w:val="E964383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8FB3D41"/>
    <w:multiLevelType w:val="hybridMultilevel"/>
    <w:tmpl w:val="33826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A1C7071"/>
    <w:multiLevelType w:val="hybridMultilevel"/>
    <w:tmpl w:val="FDCAF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ADB262D"/>
    <w:multiLevelType w:val="hybridMultilevel"/>
    <w:tmpl w:val="AFC6CD1C"/>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0" w15:restartNumberingAfterBreak="0">
    <w:nsid w:val="6B0C72AF"/>
    <w:multiLevelType w:val="hybridMultilevel"/>
    <w:tmpl w:val="F454BD28"/>
    <w:lvl w:ilvl="0" w:tplc="3B4651F0">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21" w15:restartNumberingAfterBreak="0">
    <w:nsid w:val="6B4B77F8"/>
    <w:multiLevelType w:val="hybridMultilevel"/>
    <w:tmpl w:val="759A2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C042427"/>
    <w:multiLevelType w:val="hybridMultilevel"/>
    <w:tmpl w:val="5D02711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6CEA0E5A"/>
    <w:multiLevelType w:val="hybridMultilevel"/>
    <w:tmpl w:val="90DA5CE6"/>
    <w:lvl w:ilvl="0" w:tplc="04150011">
      <w:start w:val="1"/>
      <w:numFmt w:val="decimal"/>
      <w:lvlText w:val="%1)"/>
      <w:lvlJc w:val="left"/>
      <w:pPr>
        <w:ind w:left="720" w:hanging="360"/>
      </w:pPr>
    </w:lvl>
    <w:lvl w:ilvl="1" w:tplc="110E83D4">
      <w:start w:val="1"/>
      <w:numFmt w:val="decimal"/>
      <w:lvlText w:val="%2)"/>
      <w:lvlJc w:val="left"/>
      <w:pPr>
        <w:ind w:left="1440" w:hanging="360"/>
      </w:pPr>
      <w:rPr>
        <w:rFonts w:ascii="Calibri" w:eastAsiaTheme="minorHAnsi" w:hAnsi="Calibri" w:cs="Calibri"/>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E7D13B7"/>
    <w:multiLevelType w:val="hybridMultilevel"/>
    <w:tmpl w:val="A14ECFE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FB54FD4"/>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6" w15:restartNumberingAfterBreak="0">
    <w:nsid w:val="6FC5298D"/>
    <w:multiLevelType w:val="hybridMultilevel"/>
    <w:tmpl w:val="10085FDC"/>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7" w15:restartNumberingAfterBreak="0">
    <w:nsid w:val="70584246"/>
    <w:multiLevelType w:val="hybridMultilevel"/>
    <w:tmpl w:val="72F6DBAA"/>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8" w15:restartNumberingAfterBreak="0">
    <w:nsid w:val="712F6792"/>
    <w:multiLevelType w:val="hybridMultilevel"/>
    <w:tmpl w:val="364672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9" w15:restartNumberingAfterBreak="0">
    <w:nsid w:val="72F16199"/>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15:restartNumberingAfterBreak="0">
    <w:nsid w:val="72F90025"/>
    <w:multiLevelType w:val="hybridMultilevel"/>
    <w:tmpl w:val="76806DF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322399B"/>
    <w:multiLevelType w:val="hybridMultilevel"/>
    <w:tmpl w:val="A664E8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070F11C">
      <w:start w:val="1"/>
      <w:numFmt w:val="lowerLetter"/>
      <w:lvlText w:val="%3)"/>
      <w:lvlJc w:val="left"/>
      <w:pPr>
        <w:ind w:left="1800" w:hanging="1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73432CBD"/>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3" w15:restartNumberingAfterBreak="0">
    <w:nsid w:val="737E6D9C"/>
    <w:multiLevelType w:val="hybridMultilevel"/>
    <w:tmpl w:val="BC162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3875EFA"/>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5" w15:restartNumberingAfterBreak="0">
    <w:nsid w:val="745B10D6"/>
    <w:multiLevelType w:val="hybridMultilevel"/>
    <w:tmpl w:val="315E6FC0"/>
    <w:lvl w:ilvl="0" w:tplc="718C92C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6" w15:restartNumberingAfterBreak="0">
    <w:nsid w:val="74D0207B"/>
    <w:multiLevelType w:val="hybridMultilevel"/>
    <w:tmpl w:val="CB40F4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7" w15:restartNumberingAfterBreak="0">
    <w:nsid w:val="7588390C"/>
    <w:multiLevelType w:val="hybridMultilevel"/>
    <w:tmpl w:val="63C2931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38" w15:restartNumberingAfterBreak="0">
    <w:nsid w:val="76172097"/>
    <w:multiLevelType w:val="hybridMultilevel"/>
    <w:tmpl w:val="F4A2AC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15:restartNumberingAfterBreak="0">
    <w:nsid w:val="77024D2C"/>
    <w:multiLevelType w:val="hybridMultilevel"/>
    <w:tmpl w:val="B9CC4EB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7216FA5"/>
    <w:multiLevelType w:val="hybridMultilevel"/>
    <w:tmpl w:val="DF2E6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8187462"/>
    <w:multiLevelType w:val="hybridMultilevel"/>
    <w:tmpl w:val="47D41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8774F24"/>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15:restartNumberingAfterBreak="0">
    <w:nsid w:val="7893662F"/>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15:restartNumberingAfterBreak="0">
    <w:nsid w:val="78DB3A7A"/>
    <w:multiLevelType w:val="hybridMultilevel"/>
    <w:tmpl w:val="F02C58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79FC78C8"/>
    <w:multiLevelType w:val="hybridMultilevel"/>
    <w:tmpl w:val="D3A636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ABB2D38"/>
    <w:multiLevelType w:val="hybridMultilevel"/>
    <w:tmpl w:val="9F4EF166"/>
    <w:lvl w:ilvl="0" w:tplc="6BAE80EC">
      <w:start w:val="1"/>
      <w:numFmt w:val="decimal"/>
      <w:lvlText w:val="%1."/>
      <w:lvlJc w:val="left"/>
      <w:pPr>
        <w:ind w:left="350" w:hanging="360"/>
      </w:pPr>
      <w:rPr>
        <w:rFonts w:hint="default"/>
      </w:rPr>
    </w:lvl>
    <w:lvl w:ilvl="1" w:tplc="92CC2400">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47" w15:restartNumberingAfterBreak="0">
    <w:nsid w:val="7B861D7D"/>
    <w:multiLevelType w:val="singleLevel"/>
    <w:tmpl w:val="709EDFFE"/>
    <w:lvl w:ilvl="0">
      <w:start w:val="2"/>
      <w:numFmt w:val="upperRoman"/>
      <w:pStyle w:val="Nagwek5"/>
      <w:lvlText w:val="%1."/>
      <w:lvlJc w:val="left"/>
      <w:pPr>
        <w:tabs>
          <w:tab w:val="num" w:pos="720"/>
        </w:tabs>
        <w:ind w:left="720" w:hanging="720"/>
      </w:pPr>
      <w:rPr>
        <w:rFonts w:hint="default"/>
      </w:rPr>
    </w:lvl>
  </w:abstractNum>
  <w:abstractNum w:abstractNumId="248" w15:restartNumberingAfterBreak="0">
    <w:nsid w:val="7C534A16"/>
    <w:multiLevelType w:val="hybridMultilevel"/>
    <w:tmpl w:val="4482996A"/>
    <w:lvl w:ilvl="0" w:tplc="002ABC5A">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49" w15:restartNumberingAfterBreak="0">
    <w:nsid w:val="7CBB612D"/>
    <w:multiLevelType w:val="hybridMultilevel"/>
    <w:tmpl w:val="6BBA1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D295551"/>
    <w:multiLevelType w:val="hybridMultilevel"/>
    <w:tmpl w:val="9E942F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D810DBE"/>
    <w:multiLevelType w:val="hybridMultilevel"/>
    <w:tmpl w:val="28906F6E"/>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B">
      <w:start w:val="1"/>
      <w:numFmt w:val="lowerRoman"/>
      <w:lvlText w:val="%3."/>
      <w:lvlJc w:val="right"/>
      <w:pPr>
        <w:ind w:left="2160" w:hanging="180"/>
      </w:pPr>
    </w:lvl>
    <w:lvl w:ilvl="3" w:tplc="388224D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FC624A2"/>
    <w:multiLevelType w:val="hybridMultilevel"/>
    <w:tmpl w:val="147056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47"/>
  </w:num>
  <w:num w:numId="2">
    <w:abstractNumId w:val="226"/>
  </w:num>
  <w:num w:numId="3">
    <w:abstractNumId w:val="88"/>
  </w:num>
  <w:num w:numId="4">
    <w:abstractNumId w:val="244"/>
  </w:num>
  <w:num w:numId="5">
    <w:abstractNumId w:val="129"/>
  </w:num>
  <w:num w:numId="6">
    <w:abstractNumId w:val="73"/>
  </w:num>
  <w:num w:numId="7">
    <w:abstractNumId w:val="200"/>
  </w:num>
  <w:num w:numId="8">
    <w:abstractNumId w:val="106"/>
  </w:num>
  <w:num w:numId="9">
    <w:abstractNumId w:val="196"/>
  </w:num>
  <w:num w:numId="10">
    <w:abstractNumId w:val="13"/>
  </w:num>
  <w:num w:numId="11">
    <w:abstractNumId w:val="137"/>
  </w:num>
  <w:num w:numId="12">
    <w:abstractNumId w:val="112"/>
  </w:num>
  <w:num w:numId="13">
    <w:abstractNumId w:val="231"/>
  </w:num>
  <w:num w:numId="14">
    <w:abstractNumId w:val="179"/>
  </w:num>
  <w:num w:numId="15">
    <w:abstractNumId w:val="41"/>
  </w:num>
  <w:num w:numId="16">
    <w:abstractNumId w:val="5"/>
  </w:num>
  <w:num w:numId="17">
    <w:abstractNumId w:val="82"/>
  </w:num>
  <w:num w:numId="18">
    <w:abstractNumId w:val="36"/>
  </w:num>
  <w:num w:numId="19">
    <w:abstractNumId w:val="171"/>
  </w:num>
  <w:num w:numId="20">
    <w:abstractNumId w:val="138"/>
  </w:num>
  <w:num w:numId="21">
    <w:abstractNumId w:val="123"/>
  </w:num>
  <w:num w:numId="22">
    <w:abstractNumId w:val="85"/>
  </w:num>
  <w:num w:numId="23">
    <w:abstractNumId w:val="55"/>
  </w:num>
  <w:num w:numId="24">
    <w:abstractNumId w:val="146"/>
  </w:num>
  <w:num w:numId="25">
    <w:abstractNumId w:val="174"/>
  </w:num>
  <w:num w:numId="26">
    <w:abstractNumId w:val="198"/>
  </w:num>
  <w:num w:numId="27">
    <w:abstractNumId w:val="60"/>
  </w:num>
  <w:num w:numId="28">
    <w:abstractNumId w:val="183"/>
  </w:num>
  <w:num w:numId="29">
    <w:abstractNumId w:val="14"/>
  </w:num>
  <w:num w:numId="30">
    <w:abstractNumId w:val="134"/>
  </w:num>
  <w:num w:numId="31">
    <w:abstractNumId w:val="47"/>
  </w:num>
  <w:num w:numId="32">
    <w:abstractNumId w:val="186"/>
  </w:num>
  <w:num w:numId="33">
    <w:abstractNumId w:val="214"/>
  </w:num>
  <w:num w:numId="34">
    <w:abstractNumId w:val="240"/>
  </w:num>
  <w:num w:numId="35">
    <w:abstractNumId w:val="56"/>
  </w:num>
  <w:num w:numId="36">
    <w:abstractNumId w:val="33"/>
  </w:num>
  <w:num w:numId="37">
    <w:abstractNumId w:val="193"/>
  </w:num>
  <w:num w:numId="38">
    <w:abstractNumId w:val="115"/>
  </w:num>
  <w:num w:numId="39">
    <w:abstractNumId w:val="4"/>
  </w:num>
  <w:num w:numId="40">
    <w:abstractNumId w:val="154"/>
  </w:num>
  <w:num w:numId="41">
    <w:abstractNumId w:val="168"/>
  </w:num>
  <w:num w:numId="42">
    <w:abstractNumId w:val="100"/>
  </w:num>
  <w:num w:numId="43">
    <w:abstractNumId w:val="104"/>
  </w:num>
  <w:num w:numId="44">
    <w:abstractNumId w:val="121"/>
  </w:num>
  <w:num w:numId="45">
    <w:abstractNumId w:val="172"/>
  </w:num>
  <w:num w:numId="46">
    <w:abstractNumId w:val="50"/>
  </w:num>
  <w:num w:numId="47">
    <w:abstractNumId w:val="234"/>
  </w:num>
  <w:num w:numId="48">
    <w:abstractNumId w:val="81"/>
  </w:num>
  <w:num w:numId="49">
    <w:abstractNumId w:val="96"/>
  </w:num>
  <w:num w:numId="50">
    <w:abstractNumId w:val="59"/>
  </w:num>
  <w:num w:numId="51">
    <w:abstractNumId w:val="67"/>
  </w:num>
  <w:num w:numId="52">
    <w:abstractNumId w:val="124"/>
  </w:num>
  <w:num w:numId="53">
    <w:abstractNumId w:val="206"/>
  </w:num>
  <w:num w:numId="54">
    <w:abstractNumId w:val="69"/>
  </w:num>
  <w:num w:numId="55">
    <w:abstractNumId w:val="224"/>
  </w:num>
  <w:num w:numId="56">
    <w:abstractNumId w:val="57"/>
  </w:num>
  <w:num w:numId="57">
    <w:abstractNumId w:val="153"/>
  </w:num>
  <w:num w:numId="58">
    <w:abstractNumId w:val="38"/>
  </w:num>
  <w:num w:numId="59">
    <w:abstractNumId w:val="120"/>
  </w:num>
  <w:num w:numId="60">
    <w:abstractNumId w:val="225"/>
  </w:num>
  <w:num w:numId="61">
    <w:abstractNumId w:val="130"/>
  </w:num>
  <w:num w:numId="62">
    <w:abstractNumId w:val="83"/>
  </w:num>
  <w:num w:numId="63">
    <w:abstractNumId w:val="48"/>
  </w:num>
  <w:num w:numId="64">
    <w:abstractNumId w:val="140"/>
  </w:num>
  <w:num w:numId="65">
    <w:abstractNumId w:val="232"/>
  </w:num>
  <w:num w:numId="66">
    <w:abstractNumId w:val="207"/>
  </w:num>
  <w:num w:numId="67">
    <w:abstractNumId w:val="64"/>
  </w:num>
  <w:num w:numId="68">
    <w:abstractNumId w:val="30"/>
  </w:num>
  <w:num w:numId="69">
    <w:abstractNumId w:val="17"/>
  </w:num>
  <w:num w:numId="70">
    <w:abstractNumId w:val="238"/>
  </w:num>
  <w:num w:numId="71">
    <w:abstractNumId w:val="2"/>
  </w:num>
  <w:num w:numId="72">
    <w:abstractNumId w:val="215"/>
  </w:num>
  <w:num w:numId="73">
    <w:abstractNumId w:val="72"/>
  </w:num>
  <w:num w:numId="74">
    <w:abstractNumId w:val="201"/>
  </w:num>
  <w:num w:numId="75">
    <w:abstractNumId w:val="63"/>
  </w:num>
  <w:num w:numId="76">
    <w:abstractNumId w:val="144"/>
  </w:num>
  <w:num w:numId="77">
    <w:abstractNumId w:val="0"/>
  </w:num>
  <w:num w:numId="78">
    <w:abstractNumId w:val="251"/>
  </w:num>
  <w:num w:numId="79">
    <w:abstractNumId w:val="23"/>
  </w:num>
  <w:num w:numId="80">
    <w:abstractNumId w:val="143"/>
  </w:num>
  <w:num w:numId="81">
    <w:abstractNumId w:val="68"/>
  </w:num>
  <w:num w:numId="82">
    <w:abstractNumId w:val="241"/>
  </w:num>
  <w:num w:numId="83">
    <w:abstractNumId w:val="218"/>
  </w:num>
  <w:num w:numId="84">
    <w:abstractNumId w:val="21"/>
  </w:num>
  <w:num w:numId="85">
    <w:abstractNumId w:val="184"/>
  </w:num>
  <w:num w:numId="86">
    <w:abstractNumId w:val="89"/>
  </w:num>
  <w:num w:numId="87">
    <w:abstractNumId w:val="53"/>
  </w:num>
  <w:num w:numId="88">
    <w:abstractNumId w:val="93"/>
  </w:num>
  <w:num w:numId="89">
    <w:abstractNumId w:val="97"/>
  </w:num>
  <w:num w:numId="90">
    <w:abstractNumId w:val="24"/>
  </w:num>
  <w:num w:numId="91">
    <w:abstractNumId w:val="8"/>
  </w:num>
  <w:num w:numId="92">
    <w:abstractNumId w:val="149"/>
  </w:num>
  <w:num w:numId="93">
    <w:abstractNumId w:val="194"/>
  </w:num>
  <w:num w:numId="94">
    <w:abstractNumId w:val="203"/>
  </w:num>
  <w:num w:numId="95">
    <w:abstractNumId w:val="248"/>
  </w:num>
  <w:num w:numId="96">
    <w:abstractNumId w:val="150"/>
  </w:num>
  <w:num w:numId="97">
    <w:abstractNumId w:val="58"/>
  </w:num>
  <w:num w:numId="98">
    <w:abstractNumId w:val="220"/>
  </w:num>
  <w:num w:numId="99">
    <w:abstractNumId w:val="195"/>
  </w:num>
  <w:num w:numId="100">
    <w:abstractNumId w:val="212"/>
  </w:num>
  <w:num w:numId="101">
    <w:abstractNumId w:val="246"/>
  </w:num>
  <w:num w:numId="102">
    <w:abstractNumId w:val="118"/>
  </w:num>
  <w:num w:numId="103">
    <w:abstractNumId w:val="107"/>
  </w:num>
  <w:num w:numId="104">
    <w:abstractNumId w:val="189"/>
  </w:num>
  <w:num w:numId="105">
    <w:abstractNumId w:val="43"/>
  </w:num>
  <w:num w:numId="106">
    <w:abstractNumId w:val="178"/>
  </w:num>
  <w:num w:numId="107">
    <w:abstractNumId w:val="188"/>
  </w:num>
  <w:num w:numId="108">
    <w:abstractNumId w:val="39"/>
  </w:num>
  <w:num w:numId="109">
    <w:abstractNumId w:val="76"/>
  </w:num>
  <w:num w:numId="110">
    <w:abstractNumId w:val="181"/>
  </w:num>
  <w:num w:numId="111">
    <w:abstractNumId w:val="128"/>
  </w:num>
  <w:num w:numId="112">
    <w:abstractNumId w:val="6"/>
  </w:num>
  <w:num w:numId="113">
    <w:abstractNumId w:val="159"/>
  </w:num>
  <w:num w:numId="114">
    <w:abstractNumId w:val="213"/>
  </w:num>
  <w:num w:numId="115">
    <w:abstractNumId w:val="199"/>
  </w:num>
  <w:num w:numId="116">
    <w:abstractNumId w:val="74"/>
  </w:num>
  <w:num w:numId="117">
    <w:abstractNumId w:val="7"/>
  </w:num>
  <w:num w:numId="118">
    <w:abstractNumId w:val="228"/>
  </w:num>
  <w:num w:numId="119">
    <w:abstractNumId w:val="252"/>
  </w:num>
  <w:num w:numId="120">
    <w:abstractNumId w:val="160"/>
  </w:num>
  <w:num w:numId="121">
    <w:abstractNumId w:val="18"/>
  </w:num>
  <w:num w:numId="122">
    <w:abstractNumId w:val="46"/>
  </w:num>
  <w:num w:numId="123">
    <w:abstractNumId w:val="176"/>
  </w:num>
  <w:num w:numId="124">
    <w:abstractNumId w:val="40"/>
  </w:num>
  <w:num w:numId="125">
    <w:abstractNumId w:val="245"/>
  </w:num>
  <w:num w:numId="126">
    <w:abstractNumId w:val="165"/>
  </w:num>
  <w:num w:numId="127">
    <w:abstractNumId w:val="35"/>
  </w:num>
  <w:num w:numId="128">
    <w:abstractNumId w:val="29"/>
  </w:num>
  <w:num w:numId="129">
    <w:abstractNumId w:val="135"/>
  </w:num>
  <w:num w:numId="130">
    <w:abstractNumId w:val="11"/>
  </w:num>
  <w:num w:numId="131">
    <w:abstractNumId w:val="141"/>
  </w:num>
  <w:num w:numId="132">
    <w:abstractNumId w:val="151"/>
  </w:num>
  <w:num w:numId="133">
    <w:abstractNumId w:val="3"/>
  </w:num>
  <w:num w:numId="134">
    <w:abstractNumId w:val="52"/>
  </w:num>
  <w:num w:numId="135">
    <w:abstractNumId w:val="205"/>
  </w:num>
  <w:num w:numId="136">
    <w:abstractNumId w:val="250"/>
  </w:num>
  <w:num w:numId="137">
    <w:abstractNumId w:val="236"/>
  </w:num>
  <w:num w:numId="138">
    <w:abstractNumId w:val="191"/>
  </w:num>
  <w:num w:numId="139">
    <w:abstractNumId w:val="70"/>
  </w:num>
  <w:num w:numId="140">
    <w:abstractNumId w:val="190"/>
  </w:num>
  <w:num w:numId="141">
    <w:abstractNumId w:val="102"/>
  </w:num>
  <w:num w:numId="142">
    <w:abstractNumId w:val="126"/>
  </w:num>
  <w:num w:numId="143">
    <w:abstractNumId w:val="211"/>
  </w:num>
  <w:num w:numId="144">
    <w:abstractNumId w:val="223"/>
  </w:num>
  <w:num w:numId="145">
    <w:abstractNumId w:val="202"/>
  </w:num>
  <w:num w:numId="146">
    <w:abstractNumId w:val="158"/>
  </w:num>
  <w:num w:numId="147">
    <w:abstractNumId w:val="1"/>
  </w:num>
  <w:num w:numId="148">
    <w:abstractNumId w:val="9"/>
  </w:num>
  <w:num w:numId="149">
    <w:abstractNumId w:val="101"/>
  </w:num>
  <w:num w:numId="150">
    <w:abstractNumId w:val="92"/>
  </w:num>
  <w:num w:numId="151">
    <w:abstractNumId w:val="170"/>
  </w:num>
  <w:num w:numId="152">
    <w:abstractNumId w:val="28"/>
  </w:num>
  <w:num w:numId="153">
    <w:abstractNumId w:val="148"/>
  </w:num>
  <w:num w:numId="154">
    <w:abstractNumId w:val="192"/>
  </w:num>
  <w:num w:numId="155">
    <w:abstractNumId w:val="54"/>
  </w:num>
  <w:num w:numId="156">
    <w:abstractNumId w:val="216"/>
  </w:num>
  <w:num w:numId="157">
    <w:abstractNumId w:val="157"/>
  </w:num>
  <w:num w:numId="158">
    <w:abstractNumId w:val="239"/>
  </w:num>
  <w:num w:numId="159">
    <w:abstractNumId w:val="26"/>
  </w:num>
  <w:num w:numId="160">
    <w:abstractNumId w:val="235"/>
  </w:num>
  <w:num w:numId="161">
    <w:abstractNumId w:val="133"/>
  </w:num>
  <w:num w:numId="162">
    <w:abstractNumId w:val="197"/>
  </w:num>
  <w:num w:numId="163">
    <w:abstractNumId w:val="45"/>
  </w:num>
  <w:num w:numId="164">
    <w:abstractNumId w:val="227"/>
  </w:num>
  <w:num w:numId="165">
    <w:abstractNumId w:val="125"/>
  </w:num>
  <w:num w:numId="166">
    <w:abstractNumId w:val="187"/>
  </w:num>
  <w:num w:numId="167">
    <w:abstractNumId w:val="84"/>
  </w:num>
  <w:num w:numId="168">
    <w:abstractNumId w:val="116"/>
  </w:num>
  <w:num w:numId="169">
    <w:abstractNumId w:val="182"/>
  </w:num>
  <w:num w:numId="170">
    <w:abstractNumId w:val="161"/>
  </w:num>
  <w:num w:numId="171">
    <w:abstractNumId w:val="167"/>
  </w:num>
  <w:num w:numId="172">
    <w:abstractNumId w:val="90"/>
  </w:num>
  <w:num w:numId="173">
    <w:abstractNumId w:val="147"/>
  </w:num>
  <w:num w:numId="174">
    <w:abstractNumId w:val="219"/>
  </w:num>
  <w:num w:numId="175">
    <w:abstractNumId w:val="87"/>
  </w:num>
  <w:num w:numId="176">
    <w:abstractNumId w:val="32"/>
  </w:num>
  <w:num w:numId="177">
    <w:abstractNumId w:val="166"/>
  </w:num>
  <w:num w:numId="178">
    <w:abstractNumId w:val="145"/>
  </w:num>
  <w:num w:numId="179">
    <w:abstractNumId w:val="108"/>
  </w:num>
  <w:num w:numId="180">
    <w:abstractNumId w:val="185"/>
  </w:num>
  <w:num w:numId="181">
    <w:abstractNumId w:val="66"/>
  </w:num>
  <w:num w:numId="182">
    <w:abstractNumId w:val="208"/>
  </w:num>
  <w:num w:numId="183">
    <w:abstractNumId w:val="10"/>
  </w:num>
  <w:num w:numId="184">
    <w:abstractNumId w:val="91"/>
  </w:num>
  <w:num w:numId="185">
    <w:abstractNumId w:val="62"/>
  </w:num>
  <w:num w:numId="186">
    <w:abstractNumId w:val="173"/>
  </w:num>
  <w:num w:numId="187">
    <w:abstractNumId w:val="19"/>
  </w:num>
  <w:num w:numId="188">
    <w:abstractNumId w:val="180"/>
  </w:num>
  <w:num w:numId="189">
    <w:abstractNumId w:val="230"/>
  </w:num>
  <w:num w:numId="190">
    <w:abstractNumId w:val="31"/>
  </w:num>
  <w:num w:numId="191">
    <w:abstractNumId w:val="65"/>
  </w:num>
  <w:num w:numId="192">
    <w:abstractNumId w:val="243"/>
  </w:num>
  <w:num w:numId="193">
    <w:abstractNumId w:val="110"/>
  </w:num>
  <w:num w:numId="194">
    <w:abstractNumId w:val="117"/>
  </w:num>
  <w:num w:numId="195">
    <w:abstractNumId w:val="163"/>
  </w:num>
  <w:num w:numId="196">
    <w:abstractNumId w:val="61"/>
  </w:num>
  <w:num w:numId="197">
    <w:abstractNumId w:val="249"/>
  </w:num>
  <w:num w:numId="198">
    <w:abstractNumId w:val="221"/>
  </w:num>
  <w:num w:numId="199">
    <w:abstractNumId w:val="233"/>
  </w:num>
  <w:num w:numId="200">
    <w:abstractNumId w:val="122"/>
  </w:num>
  <w:num w:numId="201">
    <w:abstractNumId w:val="98"/>
  </w:num>
  <w:num w:numId="202">
    <w:abstractNumId w:val="103"/>
  </w:num>
  <w:num w:numId="203">
    <w:abstractNumId w:val="25"/>
  </w:num>
  <w:num w:numId="204">
    <w:abstractNumId w:val="75"/>
  </w:num>
  <w:num w:numId="205">
    <w:abstractNumId w:val="242"/>
  </w:num>
  <w:num w:numId="206">
    <w:abstractNumId w:val="229"/>
  </w:num>
  <w:num w:numId="207">
    <w:abstractNumId w:val="95"/>
  </w:num>
  <w:num w:numId="208">
    <w:abstractNumId w:val="237"/>
  </w:num>
  <w:num w:numId="209">
    <w:abstractNumId w:val="131"/>
  </w:num>
  <w:num w:numId="210">
    <w:abstractNumId w:val="142"/>
  </w:num>
  <w:num w:numId="211">
    <w:abstractNumId w:val="99"/>
  </w:num>
  <w:num w:numId="212">
    <w:abstractNumId w:val="51"/>
  </w:num>
  <w:num w:numId="213">
    <w:abstractNumId w:val="114"/>
  </w:num>
  <w:num w:numId="214">
    <w:abstractNumId w:val="217"/>
  </w:num>
  <w:num w:numId="215">
    <w:abstractNumId w:val="37"/>
  </w:num>
  <w:num w:numId="216">
    <w:abstractNumId w:val="156"/>
  </w:num>
  <w:num w:numId="217">
    <w:abstractNumId w:val="22"/>
  </w:num>
  <w:num w:numId="218">
    <w:abstractNumId w:val="152"/>
  </w:num>
  <w:num w:numId="219">
    <w:abstractNumId w:val="94"/>
  </w:num>
  <w:num w:numId="220">
    <w:abstractNumId w:val="175"/>
  </w:num>
  <w:num w:numId="221">
    <w:abstractNumId w:val="20"/>
  </w:num>
  <w:num w:numId="222">
    <w:abstractNumId w:val="177"/>
  </w:num>
  <w:num w:numId="223">
    <w:abstractNumId w:val="139"/>
  </w:num>
  <w:num w:numId="224">
    <w:abstractNumId w:val="27"/>
  </w:num>
  <w:num w:numId="225">
    <w:abstractNumId w:val="78"/>
  </w:num>
  <w:num w:numId="226">
    <w:abstractNumId w:val="119"/>
  </w:num>
  <w:num w:numId="227">
    <w:abstractNumId w:val="86"/>
  </w:num>
  <w:num w:numId="228">
    <w:abstractNumId w:val="169"/>
  </w:num>
  <w:num w:numId="229">
    <w:abstractNumId w:val="79"/>
  </w:num>
  <w:num w:numId="230">
    <w:abstractNumId w:val="162"/>
  </w:num>
  <w:num w:numId="231">
    <w:abstractNumId w:val="109"/>
  </w:num>
  <w:num w:numId="232">
    <w:abstractNumId w:val="222"/>
  </w:num>
  <w:num w:numId="233">
    <w:abstractNumId w:val="49"/>
  </w:num>
  <w:num w:numId="234">
    <w:abstractNumId w:val="34"/>
  </w:num>
  <w:num w:numId="235">
    <w:abstractNumId w:val="15"/>
  </w:num>
  <w:num w:numId="236">
    <w:abstractNumId w:val="136"/>
  </w:num>
  <w:num w:numId="237">
    <w:abstractNumId w:val="80"/>
  </w:num>
  <w:num w:numId="238">
    <w:abstractNumId w:val="105"/>
  </w:num>
  <w:num w:numId="239">
    <w:abstractNumId w:val="111"/>
  </w:num>
  <w:num w:numId="240">
    <w:abstractNumId w:val="77"/>
  </w:num>
  <w:num w:numId="241">
    <w:abstractNumId w:val="113"/>
  </w:num>
  <w:num w:numId="242">
    <w:abstractNumId w:val="210"/>
  </w:num>
  <w:num w:numId="243">
    <w:abstractNumId w:val="209"/>
  </w:num>
  <w:num w:numId="244">
    <w:abstractNumId w:val="132"/>
  </w:num>
  <w:num w:numId="245">
    <w:abstractNumId w:val="71"/>
  </w:num>
  <w:num w:numId="246">
    <w:abstractNumId w:val="127"/>
  </w:num>
  <w:num w:numId="247">
    <w:abstractNumId w:val="16"/>
  </w:num>
  <w:num w:numId="248">
    <w:abstractNumId w:val="155"/>
  </w:num>
  <w:num w:numId="249">
    <w:abstractNumId w:val="204"/>
  </w:num>
  <w:num w:numId="250">
    <w:abstractNumId w:val="12"/>
  </w:num>
  <w:num w:numId="251">
    <w:abstractNumId w:val="164"/>
  </w:num>
  <w:num w:numId="252">
    <w:abstractNumId w:val="44"/>
  </w:num>
  <w:num w:numId="253">
    <w:abstractNumId w:val="42"/>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46"/>
    <w:rsid w:val="0001693A"/>
    <w:rsid w:val="000177FD"/>
    <w:rsid w:val="00017BD2"/>
    <w:rsid w:val="00021E11"/>
    <w:rsid w:val="00024CB5"/>
    <w:rsid w:val="000250E9"/>
    <w:rsid w:val="000317DE"/>
    <w:rsid w:val="00032A47"/>
    <w:rsid w:val="000338E9"/>
    <w:rsid w:val="00037A7A"/>
    <w:rsid w:val="00041EFA"/>
    <w:rsid w:val="000437C1"/>
    <w:rsid w:val="000441A3"/>
    <w:rsid w:val="00044E0A"/>
    <w:rsid w:val="000511E9"/>
    <w:rsid w:val="000514B7"/>
    <w:rsid w:val="00051F38"/>
    <w:rsid w:val="000557BD"/>
    <w:rsid w:val="0006064F"/>
    <w:rsid w:val="0006240B"/>
    <w:rsid w:val="0006747A"/>
    <w:rsid w:val="000751F9"/>
    <w:rsid w:val="00075AF2"/>
    <w:rsid w:val="00082440"/>
    <w:rsid w:val="00084028"/>
    <w:rsid w:val="0009047B"/>
    <w:rsid w:val="00091E08"/>
    <w:rsid w:val="000936D5"/>
    <w:rsid w:val="000944A5"/>
    <w:rsid w:val="0009530D"/>
    <w:rsid w:val="000A3B7E"/>
    <w:rsid w:val="000A4C31"/>
    <w:rsid w:val="000A4DAD"/>
    <w:rsid w:val="000B21F3"/>
    <w:rsid w:val="000B2270"/>
    <w:rsid w:val="000B33B8"/>
    <w:rsid w:val="000B415A"/>
    <w:rsid w:val="000B7A4A"/>
    <w:rsid w:val="000C0203"/>
    <w:rsid w:val="000C22CB"/>
    <w:rsid w:val="000C7803"/>
    <w:rsid w:val="000D0BE4"/>
    <w:rsid w:val="000D2D85"/>
    <w:rsid w:val="000D44ED"/>
    <w:rsid w:val="000D4E58"/>
    <w:rsid w:val="000E3895"/>
    <w:rsid w:val="000E4903"/>
    <w:rsid w:val="000E4B54"/>
    <w:rsid w:val="000F0A35"/>
    <w:rsid w:val="000F3445"/>
    <w:rsid w:val="000F3560"/>
    <w:rsid w:val="000F695F"/>
    <w:rsid w:val="001002A8"/>
    <w:rsid w:val="00104944"/>
    <w:rsid w:val="0011040D"/>
    <w:rsid w:val="00112345"/>
    <w:rsid w:val="00115E7C"/>
    <w:rsid w:val="00115FAC"/>
    <w:rsid w:val="00120101"/>
    <w:rsid w:val="00120453"/>
    <w:rsid w:val="001210CA"/>
    <w:rsid w:val="00124236"/>
    <w:rsid w:val="001244D7"/>
    <w:rsid w:val="001263E6"/>
    <w:rsid w:val="001325FC"/>
    <w:rsid w:val="00132D8D"/>
    <w:rsid w:val="00135810"/>
    <w:rsid w:val="00137DF3"/>
    <w:rsid w:val="00140A23"/>
    <w:rsid w:val="00140ECD"/>
    <w:rsid w:val="00142776"/>
    <w:rsid w:val="0014770C"/>
    <w:rsid w:val="00147ED2"/>
    <w:rsid w:val="00151F91"/>
    <w:rsid w:val="0015244C"/>
    <w:rsid w:val="00152802"/>
    <w:rsid w:val="001547CE"/>
    <w:rsid w:val="00155E2B"/>
    <w:rsid w:val="001568A7"/>
    <w:rsid w:val="00156E5F"/>
    <w:rsid w:val="001576B2"/>
    <w:rsid w:val="0016029A"/>
    <w:rsid w:val="00160647"/>
    <w:rsid w:val="0016187D"/>
    <w:rsid w:val="00165988"/>
    <w:rsid w:val="00166743"/>
    <w:rsid w:val="00175E32"/>
    <w:rsid w:val="001777BB"/>
    <w:rsid w:val="001817DC"/>
    <w:rsid w:val="00184CEB"/>
    <w:rsid w:val="0019144B"/>
    <w:rsid w:val="001939AF"/>
    <w:rsid w:val="00195AD9"/>
    <w:rsid w:val="00195D4B"/>
    <w:rsid w:val="001B260B"/>
    <w:rsid w:val="001B4855"/>
    <w:rsid w:val="001B7369"/>
    <w:rsid w:val="001C09A4"/>
    <w:rsid w:val="001C4F98"/>
    <w:rsid w:val="001D51B0"/>
    <w:rsid w:val="001E4683"/>
    <w:rsid w:val="001E4DC0"/>
    <w:rsid w:val="001F1699"/>
    <w:rsid w:val="001F3472"/>
    <w:rsid w:val="001F6737"/>
    <w:rsid w:val="0020090F"/>
    <w:rsid w:val="00204EEF"/>
    <w:rsid w:val="00207F55"/>
    <w:rsid w:val="00210A28"/>
    <w:rsid w:val="00211080"/>
    <w:rsid w:val="00211B24"/>
    <w:rsid w:val="002125A9"/>
    <w:rsid w:val="00213CE0"/>
    <w:rsid w:val="002162EB"/>
    <w:rsid w:val="002167FF"/>
    <w:rsid w:val="00220162"/>
    <w:rsid w:val="00221DEA"/>
    <w:rsid w:val="00227AB4"/>
    <w:rsid w:val="0023278E"/>
    <w:rsid w:val="00233184"/>
    <w:rsid w:val="002352F9"/>
    <w:rsid w:val="00236625"/>
    <w:rsid w:val="002434D6"/>
    <w:rsid w:val="0024602B"/>
    <w:rsid w:val="0025092C"/>
    <w:rsid w:val="0025152D"/>
    <w:rsid w:val="00252A8A"/>
    <w:rsid w:val="00254D72"/>
    <w:rsid w:val="002556DA"/>
    <w:rsid w:val="00257026"/>
    <w:rsid w:val="00257673"/>
    <w:rsid w:val="00257EA5"/>
    <w:rsid w:val="0026031C"/>
    <w:rsid w:val="00266EA6"/>
    <w:rsid w:val="002674DE"/>
    <w:rsid w:val="00271729"/>
    <w:rsid w:val="002717B6"/>
    <w:rsid w:val="00274D30"/>
    <w:rsid w:val="0027508A"/>
    <w:rsid w:val="00275AD4"/>
    <w:rsid w:val="00286835"/>
    <w:rsid w:val="00286F6F"/>
    <w:rsid w:val="00291DD4"/>
    <w:rsid w:val="0029251A"/>
    <w:rsid w:val="00293784"/>
    <w:rsid w:val="00296E4D"/>
    <w:rsid w:val="00297D81"/>
    <w:rsid w:val="002A191A"/>
    <w:rsid w:val="002A1E19"/>
    <w:rsid w:val="002A2595"/>
    <w:rsid w:val="002A2E9C"/>
    <w:rsid w:val="002A707A"/>
    <w:rsid w:val="002B21B5"/>
    <w:rsid w:val="002B40DA"/>
    <w:rsid w:val="002B5AE7"/>
    <w:rsid w:val="002B5CD7"/>
    <w:rsid w:val="002B63E7"/>
    <w:rsid w:val="002B712D"/>
    <w:rsid w:val="002C4ED3"/>
    <w:rsid w:val="002C5365"/>
    <w:rsid w:val="002C57A0"/>
    <w:rsid w:val="002C6826"/>
    <w:rsid w:val="002C6C93"/>
    <w:rsid w:val="002C71A6"/>
    <w:rsid w:val="002D74B2"/>
    <w:rsid w:val="002E1841"/>
    <w:rsid w:val="002E4A58"/>
    <w:rsid w:val="002E7E1D"/>
    <w:rsid w:val="002F448A"/>
    <w:rsid w:val="002F47CC"/>
    <w:rsid w:val="002F6AB4"/>
    <w:rsid w:val="00302E78"/>
    <w:rsid w:val="00304B1C"/>
    <w:rsid w:val="003061B8"/>
    <w:rsid w:val="003113A3"/>
    <w:rsid w:val="00311974"/>
    <w:rsid w:val="00311AA2"/>
    <w:rsid w:val="0031633A"/>
    <w:rsid w:val="00321007"/>
    <w:rsid w:val="00322544"/>
    <w:rsid w:val="003235CE"/>
    <w:rsid w:val="0032632B"/>
    <w:rsid w:val="003307E2"/>
    <w:rsid w:val="00332546"/>
    <w:rsid w:val="003325CD"/>
    <w:rsid w:val="00337075"/>
    <w:rsid w:val="00337E6B"/>
    <w:rsid w:val="00342416"/>
    <w:rsid w:val="003433DB"/>
    <w:rsid w:val="00343647"/>
    <w:rsid w:val="003460C2"/>
    <w:rsid w:val="00350770"/>
    <w:rsid w:val="00353A94"/>
    <w:rsid w:val="00354ACA"/>
    <w:rsid w:val="00363731"/>
    <w:rsid w:val="00371CB1"/>
    <w:rsid w:val="00372C28"/>
    <w:rsid w:val="00374559"/>
    <w:rsid w:val="00374C82"/>
    <w:rsid w:val="0037685B"/>
    <w:rsid w:val="00380501"/>
    <w:rsid w:val="00382AB2"/>
    <w:rsid w:val="00384E37"/>
    <w:rsid w:val="003862F5"/>
    <w:rsid w:val="00392253"/>
    <w:rsid w:val="00395BFF"/>
    <w:rsid w:val="003A1D4D"/>
    <w:rsid w:val="003A359C"/>
    <w:rsid w:val="003A5BF8"/>
    <w:rsid w:val="003B0AD4"/>
    <w:rsid w:val="003B2713"/>
    <w:rsid w:val="003B61AF"/>
    <w:rsid w:val="003B7160"/>
    <w:rsid w:val="003C356E"/>
    <w:rsid w:val="003C658B"/>
    <w:rsid w:val="003C7A3D"/>
    <w:rsid w:val="003D5D49"/>
    <w:rsid w:val="003E0FDB"/>
    <w:rsid w:val="003E23AA"/>
    <w:rsid w:val="003E2A67"/>
    <w:rsid w:val="003E4DF0"/>
    <w:rsid w:val="003E5E12"/>
    <w:rsid w:val="003E613B"/>
    <w:rsid w:val="003E7458"/>
    <w:rsid w:val="003F034F"/>
    <w:rsid w:val="003F18A0"/>
    <w:rsid w:val="003F2B8B"/>
    <w:rsid w:val="003F36DC"/>
    <w:rsid w:val="003F3F15"/>
    <w:rsid w:val="003F5243"/>
    <w:rsid w:val="003F5B91"/>
    <w:rsid w:val="003F651A"/>
    <w:rsid w:val="004007F1"/>
    <w:rsid w:val="004016BA"/>
    <w:rsid w:val="00401720"/>
    <w:rsid w:val="0040422E"/>
    <w:rsid w:val="00410381"/>
    <w:rsid w:val="0041061D"/>
    <w:rsid w:val="00410A5C"/>
    <w:rsid w:val="0041127A"/>
    <w:rsid w:val="00414942"/>
    <w:rsid w:val="004153B0"/>
    <w:rsid w:val="00415585"/>
    <w:rsid w:val="00416609"/>
    <w:rsid w:val="00421FBE"/>
    <w:rsid w:val="004236CF"/>
    <w:rsid w:val="00424503"/>
    <w:rsid w:val="00425E08"/>
    <w:rsid w:val="00427982"/>
    <w:rsid w:val="00430061"/>
    <w:rsid w:val="004318A1"/>
    <w:rsid w:val="00431C21"/>
    <w:rsid w:val="00432278"/>
    <w:rsid w:val="00432561"/>
    <w:rsid w:val="00433686"/>
    <w:rsid w:val="00434647"/>
    <w:rsid w:val="00437849"/>
    <w:rsid w:val="00441874"/>
    <w:rsid w:val="00442ECB"/>
    <w:rsid w:val="0045097D"/>
    <w:rsid w:val="004545F2"/>
    <w:rsid w:val="0045558D"/>
    <w:rsid w:val="00455DAF"/>
    <w:rsid w:val="00456E18"/>
    <w:rsid w:val="0046064A"/>
    <w:rsid w:val="00462157"/>
    <w:rsid w:val="004622D8"/>
    <w:rsid w:val="0046441E"/>
    <w:rsid w:val="00464F6C"/>
    <w:rsid w:val="0046603E"/>
    <w:rsid w:val="00482AC5"/>
    <w:rsid w:val="00482C9C"/>
    <w:rsid w:val="00482D7B"/>
    <w:rsid w:val="004878A7"/>
    <w:rsid w:val="004942E7"/>
    <w:rsid w:val="004946AE"/>
    <w:rsid w:val="0049790A"/>
    <w:rsid w:val="00497C80"/>
    <w:rsid w:val="00497CE0"/>
    <w:rsid w:val="004A6E6E"/>
    <w:rsid w:val="004B0B98"/>
    <w:rsid w:val="004B3F64"/>
    <w:rsid w:val="004B5A6F"/>
    <w:rsid w:val="004C0252"/>
    <w:rsid w:val="004C1100"/>
    <w:rsid w:val="004C54B6"/>
    <w:rsid w:val="004C5D07"/>
    <w:rsid w:val="004C706F"/>
    <w:rsid w:val="004D1317"/>
    <w:rsid w:val="004D1600"/>
    <w:rsid w:val="004D1AD6"/>
    <w:rsid w:val="004D216A"/>
    <w:rsid w:val="004D23AB"/>
    <w:rsid w:val="004E0664"/>
    <w:rsid w:val="004E09A0"/>
    <w:rsid w:val="004E263D"/>
    <w:rsid w:val="004E3B96"/>
    <w:rsid w:val="004E44A6"/>
    <w:rsid w:val="004E7134"/>
    <w:rsid w:val="004F0390"/>
    <w:rsid w:val="004F0C50"/>
    <w:rsid w:val="004F1A7D"/>
    <w:rsid w:val="004F3DBB"/>
    <w:rsid w:val="004F5DBB"/>
    <w:rsid w:val="004F6328"/>
    <w:rsid w:val="005007A8"/>
    <w:rsid w:val="00503D56"/>
    <w:rsid w:val="00504540"/>
    <w:rsid w:val="00507A18"/>
    <w:rsid w:val="00512E68"/>
    <w:rsid w:val="00514FBD"/>
    <w:rsid w:val="00515F4D"/>
    <w:rsid w:val="00517B09"/>
    <w:rsid w:val="00521EEF"/>
    <w:rsid w:val="00525CDC"/>
    <w:rsid w:val="00527355"/>
    <w:rsid w:val="0053317C"/>
    <w:rsid w:val="005356F3"/>
    <w:rsid w:val="0053601B"/>
    <w:rsid w:val="00544700"/>
    <w:rsid w:val="00544E40"/>
    <w:rsid w:val="00552D43"/>
    <w:rsid w:val="005538FB"/>
    <w:rsid w:val="0055629B"/>
    <w:rsid w:val="00566806"/>
    <w:rsid w:val="005712A6"/>
    <w:rsid w:val="00572927"/>
    <w:rsid w:val="0057694E"/>
    <w:rsid w:val="0058029B"/>
    <w:rsid w:val="0058496E"/>
    <w:rsid w:val="0058517B"/>
    <w:rsid w:val="00587F47"/>
    <w:rsid w:val="00592192"/>
    <w:rsid w:val="0059416B"/>
    <w:rsid w:val="00594F8A"/>
    <w:rsid w:val="00595B0A"/>
    <w:rsid w:val="00596C8B"/>
    <w:rsid w:val="005A3236"/>
    <w:rsid w:val="005A3BF4"/>
    <w:rsid w:val="005A473C"/>
    <w:rsid w:val="005A5B85"/>
    <w:rsid w:val="005A6FED"/>
    <w:rsid w:val="005B312D"/>
    <w:rsid w:val="005B38B2"/>
    <w:rsid w:val="005B3ECB"/>
    <w:rsid w:val="005B6B07"/>
    <w:rsid w:val="005C1A03"/>
    <w:rsid w:val="005C1BA4"/>
    <w:rsid w:val="005C5442"/>
    <w:rsid w:val="005C6856"/>
    <w:rsid w:val="005C7160"/>
    <w:rsid w:val="005E13F0"/>
    <w:rsid w:val="005E26E4"/>
    <w:rsid w:val="005E4D1A"/>
    <w:rsid w:val="005E64D7"/>
    <w:rsid w:val="005F05FF"/>
    <w:rsid w:val="005F15E1"/>
    <w:rsid w:val="005F2D40"/>
    <w:rsid w:val="00600A09"/>
    <w:rsid w:val="006046B4"/>
    <w:rsid w:val="00605FDC"/>
    <w:rsid w:val="00610B0C"/>
    <w:rsid w:val="00614DD6"/>
    <w:rsid w:val="00615C06"/>
    <w:rsid w:val="006175A7"/>
    <w:rsid w:val="00620469"/>
    <w:rsid w:val="00620492"/>
    <w:rsid w:val="00622CED"/>
    <w:rsid w:val="00622E02"/>
    <w:rsid w:val="0062473B"/>
    <w:rsid w:val="006316C3"/>
    <w:rsid w:val="00633FAE"/>
    <w:rsid w:val="0063560B"/>
    <w:rsid w:val="00641F3E"/>
    <w:rsid w:val="0064462B"/>
    <w:rsid w:val="006472D6"/>
    <w:rsid w:val="006507B0"/>
    <w:rsid w:val="006508D6"/>
    <w:rsid w:val="00652CC8"/>
    <w:rsid w:val="00652E29"/>
    <w:rsid w:val="00656EA9"/>
    <w:rsid w:val="00656EB8"/>
    <w:rsid w:val="00657AA0"/>
    <w:rsid w:val="00665FB9"/>
    <w:rsid w:val="006669A5"/>
    <w:rsid w:val="0066774C"/>
    <w:rsid w:val="00673DC8"/>
    <w:rsid w:val="0068027A"/>
    <w:rsid w:val="00683DBC"/>
    <w:rsid w:val="00686898"/>
    <w:rsid w:val="006926D3"/>
    <w:rsid w:val="00693169"/>
    <w:rsid w:val="00693887"/>
    <w:rsid w:val="00697709"/>
    <w:rsid w:val="006A5157"/>
    <w:rsid w:val="006A6689"/>
    <w:rsid w:val="006B0E59"/>
    <w:rsid w:val="006B1CFA"/>
    <w:rsid w:val="006B29FA"/>
    <w:rsid w:val="006B2BB5"/>
    <w:rsid w:val="006C2C72"/>
    <w:rsid w:val="006C7FDF"/>
    <w:rsid w:val="006D16CE"/>
    <w:rsid w:val="006D2512"/>
    <w:rsid w:val="006D2637"/>
    <w:rsid w:val="006D314D"/>
    <w:rsid w:val="006D44CF"/>
    <w:rsid w:val="006D6F21"/>
    <w:rsid w:val="006D7A2E"/>
    <w:rsid w:val="006E549F"/>
    <w:rsid w:val="006F2B5C"/>
    <w:rsid w:val="006F4DBE"/>
    <w:rsid w:val="006F789A"/>
    <w:rsid w:val="006F7C36"/>
    <w:rsid w:val="00700725"/>
    <w:rsid w:val="007037FD"/>
    <w:rsid w:val="00705FEA"/>
    <w:rsid w:val="0071298B"/>
    <w:rsid w:val="00713D2E"/>
    <w:rsid w:val="00716FE2"/>
    <w:rsid w:val="00720D5B"/>
    <w:rsid w:val="00722896"/>
    <w:rsid w:val="007245AA"/>
    <w:rsid w:val="00724A43"/>
    <w:rsid w:val="00725827"/>
    <w:rsid w:val="00727FBD"/>
    <w:rsid w:val="00730D02"/>
    <w:rsid w:val="00733ACD"/>
    <w:rsid w:val="00735420"/>
    <w:rsid w:val="00737910"/>
    <w:rsid w:val="0074074C"/>
    <w:rsid w:val="0074371B"/>
    <w:rsid w:val="00750DDA"/>
    <w:rsid w:val="0075260D"/>
    <w:rsid w:val="007536F0"/>
    <w:rsid w:val="00753867"/>
    <w:rsid w:val="00754E81"/>
    <w:rsid w:val="00764832"/>
    <w:rsid w:val="007653D3"/>
    <w:rsid w:val="0076592A"/>
    <w:rsid w:val="00775206"/>
    <w:rsid w:val="007759CC"/>
    <w:rsid w:val="00775DB1"/>
    <w:rsid w:val="00776AD2"/>
    <w:rsid w:val="007809BB"/>
    <w:rsid w:val="007868C4"/>
    <w:rsid w:val="00787891"/>
    <w:rsid w:val="00791BF9"/>
    <w:rsid w:val="00791DB7"/>
    <w:rsid w:val="00794842"/>
    <w:rsid w:val="007951CF"/>
    <w:rsid w:val="007A2713"/>
    <w:rsid w:val="007A2A89"/>
    <w:rsid w:val="007A426E"/>
    <w:rsid w:val="007A44D2"/>
    <w:rsid w:val="007A519D"/>
    <w:rsid w:val="007A6D6F"/>
    <w:rsid w:val="007A6E87"/>
    <w:rsid w:val="007B306F"/>
    <w:rsid w:val="007B4F7D"/>
    <w:rsid w:val="007C11C8"/>
    <w:rsid w:val="007C261E"/>
    <w:rsid w:val="007C578F"/>
    <w:rsid w:val="007C77B8"/>
    <w:rsid w:val="007D0369"/>
    <w:rsid w:val="007D6765"/>
    <w:rsid w:val="007E2750"/>
    <w:rsid w:val="007E3A51"/>
    <w:rsid w:val="007E42F5"/>
    <w:rsid w:val="007E4305"/>
    <w:rsid w:val="007E47BD"/>
    <w:rsid w:val="007F5896"/>
    <w:rsid w:val="007F7976"/>
    <w:rsid w:val="00801456"/>
    <w:rsid w:val="00802E2C"/>
    <w:rsid w:val="00804767"/>
    <w:rsid w:val="00805A81"/>
    <w:rsid w:val="0080612C"/>
    <w:rsid w:val="00811FE8"/>
    <w:rsid w:val="0081357A"/>
    <w:rsid w:val="00813991"/>
    <w:rsid w:val="00814A35"/>
    <w:rsid w:val="00816EEB"/>
    <w:rsid w:val="0082049B"/>
    <w:rsid w:val="008210F4"/>
    <w:rsid w:val="00824029"/>
    <w:rsid w:val="00827F89"/>
    <w:rsid w:val="00830772"/>
    <w:rsid w:val="00834EBF"/>
    <w:rsid w:val="00837B37"/>
    <w:rsid w:val="00837B38"/>
    <w:rsid w:val="008428FD"/>
    <w:rsid w:val="008439E2"/>
    <w:rsid w:val="00851A90"/>
    <w:rsid w:val="00851AF0"/>
    <w:rsid w:val="00851FC3"/>
    <w:rsid w:val="008525D9"/>
    <w:rsid w:val="00855861"/>
    <w:rsid w:val="00855D46"/>
    <w:rsid w:val="00864DC2"/>
    <w:rsid w:val="00867BB2"/>
    <w:rsid w:val="00870F38"/>
    <w:rsid w:val="00871FA2"/>
    <w:rsid w:val="00872A82"/>
    <w:rsid w:val="008777A6"/>
    <w:rsid w:val="00877C6D"/>
    <w:rsid w:val="008826DC"/>
    <w:rsid w:val="00882CFB"/>
    <w:rsid w:val="008866F3"/>
    <w:rsid w:val="00887805"/>
    <w:rsid w:val="00887C3C"/>
    <w:rsid w:val="00890D7E"/>
    <w:rsid w:val="00892375"/>
    <w:rsid w:val="008924FD"/>
    <w:rsid w:val="008A4E2E"/>
    <w:rsid w:val="008A6CDD"/>
    <w:rsid w:val="008A7444"/>
    <w:rsid w:val="008B0B26"/>
    <w:rsid w:val="008B248A"/>
    <w:rsid w:val="008B407C"/>
    <w:rsid w:val="008C1301"/>
    <w:rsid w:val="008C16FB"/>
    <w:rsid w:val="008C362F"/>
    <w:rsid w:val="008C3CA5"/>
    <w:rsid w:val="008C3EC1"/>
    <w:rsid w:val="008C40CC"/>
    <w:rsid w:val="008C5919"/>
    <w:rsid w:val="008D3B77"/>
    <w:rsid w:val="008D4674"/>
    <w:rsid w:val="008D46B3"/>
    <w:rsid w:val="008E43D6"/>
    <w:rsid w:val="008E542F"/>
    <w:rsid w:val="008E650E"/>
    <w:rsid w:val="008F75EB"/>
    <w:rsid w:val="00901EB0"/>
    <w:rsid w:val="0090257E"/>
    <w:rsid w:val="0090346B"/>
    <w:rsid w:val="009057F6"/>
    <w:rsid w:val="009075C5"/>
    <w:rsid w:val="00911194"/>
    <w:rsid w:val="009128D8"/>
    <w:rsid w:val="00921FEE"/>
    <w:rsid w:val="00925C4D"/>
    <w:rsid w:val="00931B37"/>
    <w:rsid w:val="0093457D"/>
    <w:rsid w:val="009356BF"/>
    <w:rsid w:val="0093670E"/>
    <w:rsid w:val="0093729C"/>
    <w:rsid w:val="0094050F"/>
    <w:rsid w:val="00941528"/>
    <w:rsid w:val="0094391D"/>
    <w:rsid w:val="00945BA7"/>
    <w:rsid w:val="00952193"/>
    <w:rsid w:val="00952D19"/>
    <w:rsid w:val="009613EE"/>
    <w:rsid w:val="0096322B"/>
    <w:rsid w:val="009726AF"/>
    <w:rsid w:val="00974C18"/>
    <w:rsid w:val="00974C85"/>
    <w:rsid w:val="00976FDE"/>
    <w:rsid w:val="009813D8"/>
    <w:rsid w:val="00983081"/>
    <w:rsid w:val="00983108"/>
    <w:rsid w:val="009848DA"/>
    <w:rsid w:val="00985FAD"/>
    <w:rsid w:val="00987B03"/>
    <w:rsid w:val="009A12D1"/>
    <w:rsid w:val="009A272E"/>
    <w:rsid w:val="009A2857"/>
    <w:rsid w:val="009A7F23"/>
    <w:rsid w:val="009B5DE7"/>
    <w:rsid w:val="009C6779"/>
    <w:rsid w:val="009D27B3"/>
    <w:rsid w:val="009D4BB7"/>
    <w:rsid w:val="009D5D55"/>
    <w:rsid w:val="009D778E"/>
    <w:rsid w:val="009D77CB"/>
    <w:rsid w:val="009E5502"/>
    <w:rsid w:val="009E61D5"/>
    <w:rsid w:val="009E7785"/>
    <w:rsid w:val="009F0E87"/>
    <w:rsid w:val="009F30FE"/>
    <w:rsid w:val="009F3B1D"/>
    <w:rsid w:val="00A03B94"/>
    <w:rsid w:val="00A04AF5"/>
    <w:rsid w:val="00A04B92"/>
    <w:rsid w:val="00A063E0"/>
    <w:rsid w:val="00A0677D"/>
    <w:rsid w:val="00A06C7B"/>
    <w:rsid w:val="00A1132D"/>
    <w:rsid w:val="00A12540"/>
    <w:rsid w:val="00A14206"/>
    <w:rsid w:val="00A148F6"/>
    <w:rsid w:val="00A155A0"/>
    <w:rsid w:val="00A17C03"/>
    <w:rsid w:val="00A21BF4"/>
    <w:rsid w:val="00A23C5B"/>
    <w:rsid w:val="00A23F53"/>
    <w:rsid w:val="00A25560"/>
    <w:rsid w:val="00A25859"/>
    <w:rsid w:val="00A2759A"/>
    <w:rsid w:val="00A31B4B"/>
    <w:rsid w:val="00A34302"/>
    <w:rsid w:val="00A35705"/>
    <w:rsid w:val="00A35B13"/>
    <w:rsid w:val="00A4345D"/>
    <w:rsid w:val="00A44085"/>
    <w:rsid w:val="00A4464A"/>
    <w:rsid w:val="00A45271"/>
    <w:rsid w:val="00A4762C"/>
    <w:rsid w:val="00A56792"/>
    <w:rsid w:val="00A56EDA"/>
    <w:rsid w:val="00A607A2"/>
    <w:rsid w:val="00A61C9D"/>
    <w:rsid w:val="00A66DD5"/>
    <w:rsid w:val="00A713D2"/>
    <w:rsid w:val="00A71D9E"/>
    <w:rsid w:val="00A74BDC"/>
    <w:rsid w:val="00A75446"/>
    <w:rsid w:val="00A80336"/>
    <w:rsid w:val="00A803F6"/>
    <w:rsid w:val="00A877D8"/>
    <w:rsid w:val="00A9100F"/>
    <w:rsid w:val="00A95E54"/>
    <w:rsid w:val="00A97140"/>
    <w:rsid w:val="00AA3020"/>
    <w:rsid w:val="00AA5862"/>
    <w:rsid w:val="00AB092F"/>
    <w:rsid w:val="00AB121E"/>
    <w:rsid w:val="00AB1C7D"/>
    <w:rsid w:val="00AB2B26"/>
    <w:rsid w:val="00AB35D5"/>
    <w:rsid w:val="00AB4193"/>
    <w:rsid w:val="00AB5FB7"/>
    <w:rsid w:val="00AB6FC5"/>
    <w:rsid w:val="00AB7F2B"/>
    <w:rsid w:val="00AC0ADF"/>
    <w:rsid w:val="00AC1567"/>
    <w:rsid w:val="00AC2B60"/>
    <w:rsid w:val="00AC3E6B"/>
    <w:rsid w:val="00AC52B3"/>
    <w:rsid w:val="00AC544C"/>
    <w:rsid w:val="00AD1811"/>
    <w:rsid w:val="00AD273C"/>
    <w:rsid w:val="00AD2AEF"/>
    <w:rsid w:val="00AD5275"/>
    <w:rsid w:val="00AD555A"/>
    <w:rsid w:val="00AE066B"/>
    <w:rsid w:val="00AE18A2"/>
    <w:rsid w:val="00AE69BF"/>
    <w:rsid w:val="00AF2F89"/>
    <w:rsid w:val="00AF4436"/>
    <w:rsid w:val="00AF4A11"/>
    <w:rsid w:val="00AF78B7"/>
    <w:rsid w:val="00B00AA2"/>
    <w:rsid w:val="00B01502"/>
    <w:rsid w:val="00B028A8"/>
    <w:rsid w:val="00B03972"/>
    <w:rsid w:val="00B04388"/>
    <w:rsid w:val="00B0777B"/>
    <w:rsid w:val="00B10539"/>
    <w:rsid w:val="00B138FA"/>
    <w:rsid w:val="00B14D7A"/>
    <w:rsid w:val="00B15DF0"/>
    <w:rsid w:val="00B20460"/>
    <w:rsid w:val="00B2133B"/>
    <w:rsid w:val="00B268BE"/>
    <w:rsid w:val="00B321F5"/>
    <w:rsid w:val="00B33D6F"/>
    <w:rsid w:val="00B35AA7"/>
    <w:rsid w:val="00B47630"/>
    <w:rsid w:val="00B5406F"/>
    <w:rsid w:val="00B56053"/>
    <w:rsid w:val="00B56B7B"/>
    <w:rsid w:val="00B602F9"/>
    <w:rsid w:val="00B60EFB"/>
    <w:rsid w:val="00B622E9"/>
    <w:rsid w:val="00B70B23"/>
    <w:rsid w:val="00B72D15"/>
    <w:rsid w:val="00B81A61"/>
    <w:rsid w:val="00B8394A"/>
    <w:rsid w:val="00B855CF"/>
    <w:rsid w:val="00B905FD"/>
    <w:rsid w:val="00B9571F"/>
    <w:rsid w:val="00BA0B4E"/>
    <w:rsid w:val="00BA22C1"/>
    <w:rsid w:val="00BA302B"/>
    <w:rsid w:val="00BA557C"/>
    <w:rsid w:val="00BA5E25"/>
    <w:rsid w:val="00BB0703"/>
    <w:rsid w:val="00BB1E37"/>
    <w:rsid w:val="00BB3512"/>
    <w:rsid w:val="00BC06CF"/>
    <w:rsid w:val="00BC69FE"/>
    <w:rsid w:val="00BC6AF7"/>
    <w:rsid w:val="00BC7362"/>
    <w:rsid w:val="00BD2F9C"/>
    <w:rsid w:val="00BD576E"/>
    <w:rsid w:val="00BD6FA6"/>
    <w:rsid w:val="00BE0DEE"/>
    <w:rsid w:val="00BE7870"/>
    <w:rsid w:val="00BF3045"/>
    <w:rsid w:val="00BF3CC0"/>
    <w:rsid w:val="00BF4A71"/>
    <w:rsid w:val="00BF4BA0"/>
    <w:rsid w:val="00C016FB"/>
    <w:rsid w:val="00C02A8B"/>
    <w:rsid w:val="00C03015"/>
    <w:rsid w:val="00C0516D"/>
    <w:rsid w:val="00C0699A"/>
    <w:rsid w:val="00C07BD3"/>
    <w:rsid w:val="00C07D78"/>
    <w:rsid w:val="00C10B27"/>
    <w:rsid w:val="00C10F4A"/>
    <w:rsid w:val="00C16B55"/>
    <w:rsid w:val="00C24EE5"/>
    <w:rsid w:val="00C33451"/>
    <w:rsid w:val="00C339C4"/>
    <w:rsid w:val="00C375EA"/>
    <w:rsid w:val="00C40046"/>
    <w:rsid w:val="00C40277"/>
    <w:rsid w:val="00C409FA"/>
    <w:rsid w:val="00C4119D"/>
    <w:rsid w:val="00C412C4"/>
    <w:rsid w:val="00C41811"/>
    <w:rsid w:val="00C43D4A"/>
    <w:rsid w:val="00C4501C"/>
    <w:rsid w:val="00C47524"/>
    <w:rsid w:val="00C479E7"/>
    <w:rsid w:val="00C50402"/>
    <w:rsid w:val="00C53BCE"/>
    <w:rsid w:val="00C54BC7"/>
    <w:rsid w:val="00C56A29"/>
    <w:rsid w:val="00C60463"/>
    <w:rsid w:val="00C6374A"/>
    <w:rsid w:val="00C646A9"/>
    <w:rsid w:val="00C64E31"/>
    <w:rsid w:val="00C659A9"/>
    <w:rsid w:val="00C6664E"/>
    <w:rsid w:val="00C73FF1"/>
    <w:rsid w:val="00C77131"/>
    <w:rsid w:val="00C80FAD"/>
    <w:rsid w:val="00C8140E"/>
    <w:rsid w:val="00C82277"/>
    <w:rsid w:val="00C831B9"/>
    <w:rsid w:val="00C87102"/>
    <w:rsid w:val="00C876DD"/>
    <w:rsid w:val="00C94DD0"/>
    <w:rsid w:val="00C94FC7"/>
    <w:rsid w:val="00C950D3"/>
    <w:rsid w:val="00C97358"/>
    <w:rsid w:val="00C97B4A"/>
    <w:rsid w:val="00CA0FC2"/>
    <w:rsid w:val="00CA35EB"/>
    <w:rsid w:val="00CA3F08"/>
    <w:rsid w:val="00CA7BD3"/>
    <w:rsid w:val="00CB2A00"/>
    <w:rsid w:val="00CB3A34"/>
    <w:rsid w:val="00CB4F85"/>
    <w:rsid w:val="00CC397E"/>
    <w:rsid w:val="00CC579E"/>
    <w:rsid w:val="00CC6CDC"/>
    <w:rsid w:val="00CC6EED"/>
    <w:rsid w:val="00CC73DD"/>
    <w:rsid w:val="00CC74DD"/>
    <w:rsid w:val="00CC7F12"/>
    <w:rsid w:val="00CD6FF6"/>
    <w:rsid w:val="00CE0BD9"/>
    <w:rsid w:val="00CE2F34"/>
    <w:rsid w:val="00CE379A"/>
    <w:rsid w:val="00CE5ADA"/>
    <w:rsid w:val="00CE6497"/>
    <w:rsid w:val="00CE771F"/>
    <w:rsid w:val="00CE7B19"/>
    <w:rsid w:val="00CF16DB"/>
    <w:rsid w:val="00CF2D5E"/>
    <w:rsid w:val="00D00EBC"/>
    <w:rsid w:val="00D030C8"/>
    <w:rsid w:val="00D0355D"/>
    <w:rsid w:val="00D04514"/>
    <w:rsid w:val="00D053CF"/>
    <w:rsid w:val="00D06014"/>
    <w:rsid w:val="00D07D2A"/>
    <w:rsid w:val="00D07E87"/>
    <w:rsid w:val="00D07FD0"/>
    <w:rsid w:val="00D12C63"/>
    <w:rsid w:val="00D150BD"/>
    <w:rsid w:val="00D22108"/>
    <w:rsid w:val="00D22949"/>
    <w:rsid w:val="00D23A61"/>
    <w:rsid w:val="00D32911"/>
    <w:rsid w:val="00D36C5F"/>
    <w:rsid w:val="00D37218"/>
    <w:rsid w:val="00D42763"/>
    <w:rsid w:val="00D4389F"/>
    <w:rsid w:val="00D44710"/>
    <w:rsid w:val="00D47F78"/>
    <w:rsid w:val="00D542F5"/>
    <w:rsid w:val="00D5623E"/>
    <w:rsid w:val="00D61FBF"/>
    <w:rsid w:val="00D630AB"/>
    <w:rsid w:val="00D716E9"/>
    <w:rsid w:val="00D7228F"/>
    <w:rsid w:val="00D73DE4"/>
    <w:rsid w:val="00D746E0"/>
    <w:rsid w:val="00D77106"/>
    <w:rsid w:val="00D82C23"/>
    <w:rsid w:val="00D82E48"/>
    <w:rsid w:val="00D8461F"/>
    <w:rsid w:val="00D84CB4"/>
    <w:rsid w:val="00D85A81"/>
    <w:rsid w:val="00D910AE"/>
    <w:rsid w:val="00D91899"/>
    <w:rsid w:val="00DA0BB1"/>
    <w:rsid w:val="00DB0AF6"/>
    <w:rsid w:val="00DB249F"/>
    <w:rsid w:val="00DB410D"/>
    <w:rsid w:val="00DB54B5"/>
    <w:rsid w:val="00DB667B"/>
    <w:rsid w:val="00DB6B76"/>
    <w:rsid w:val="00DC365B"/>
    <w:rsid w:val="00DC71D3"/>
    <w:rsid w:val="00DC72E0"/>
    <w:rsid w:val="00DD1481"/>
    <w:rsid w:val="00DD1F71"/>
    <w:rsid w:val="00DD40B0"/>
    <w:rsid w:val="00DE4396"/>
    <w:rsid w:val="00DE5C56"/>
    <w:rsid w:val="00DE7235"/>
    <w:rsid w:val="00DE7281"/>
    <w:rsid w:val="00DE72FA"/>
    <w:rsid w:val="00DE7690"/>
    <w:rsid w:val="00DE7766"/>
    <w:rsid w:val="00DF0C0D"/>
    <w:rsid w:val="00DF556D"/>
    <w:rsid w:val="00DF5EA7"/>
    <w:rsid w:val="00DF74AA"/>
    <w:rsid w:val="00E004F9"/>
    <w:rsid w:val="00E0214C"/>
    <w:rsid w:val="00E023DA"/>
    <w:rsid w:val="00E02DFE"/>
    <w:rsid w:val="00E0591C"/>
    <w:rsid w:val="00E06426"/>
    <w:rsid w:val="00E1465F"/>
    <w:rsid w:val="00E15DF9"/>
    <w:rsid w:val="00E15E21"/>
    <w:rsid w:val="00E205FA"/>
    <w:rsid w:val="00E2293C"/>
    <w:rsid w:val="00E22A9D"/>
    <w:rsid w:val="00E23036"/>
    <w:rsid w:val="00E23174"/>
    <w:rsid w:val="00E26EF7"/>
    <w:rsid w:val="00E35FD3"/>
    <w:rsid w:val="00E365A2"/>
    <w:rsid w:val="00E379EA"/>
    <w:rsid w:val="00E37E69"/>
    <w:rsid w:val="00E42FBD"/>
    <w:rsid w:val="00E44710"/>
    <w:rsid w:val="00E4738E"/>
    <w:rsid w:val="00E476F6"/>
    <w:rsid w:val="00E549A4"/>
    <w:rsid w:val="00E560D5"/>
    <w:rsid w:val="00E574D7"/>
    <w:rsid w:val="00E61D28"/>
    <w:rsid w:val="00E6388D"/>
    <w:rsid w:val="00E673FD"/>
    <w:rsid w:val="00E767C1"/>
    <w:rsid w:val="00E801EC"/>
    <w:rsid w:val="00E809AF"/>
    <w:rsid w:val="00E87421"/>
    <w:rsid w:val="00E9138D"/>
    <w:rsid w:val="00E91A01"/>
    <w:rsid w:val="00E960C9"/>
    <w:rsid w:val="00E97155"/>
    <w:rsid w:val="00EA09ED"/>
    <w:rsid w:val="00EA6753"/>
    <w:rsid w:val="00EA67BC"/>
    <w:rsid w:val="00EB632C"/>
    <w:rsid w:val="00EC149F"/>
    <w:rsid w:val="00EC1E4B"/>
    <w:rsid w:val="00EC3269"/>
    <w:rsid w:val="00EC489A"/>
    <w:rsid w:val="00EC6B94"/>
    <w:rsid w:val="00EC7620"/>
    <w:rsid w:val="00ED013C"/>
    <w:rsid w:val="00ED1A9A"/>
    <w:rsid w:val="00ED3AD4"/>
    <w:rsid w:val="00ED4383"/>
    <w:rsid w:val="00ED72BA"/>
    <w:rsid w:val="00EE0AAE"/>
    <w:rsid w:val="00EE2ADD"/>
    <w:rsid w:val="00EE407D"/>
    <w:rsid w:val="00EE70E1"/>
    <w:rsid w:val="00EF11B4"/>
    <w:rsid w:val="00EF2426"/>
    <w:rsid w:val="00EF2C3F"/>
    <w:rsid w:val="00EF64E7"/>
    <w:rsid w:val="00EF6539"/>
    <w:rsid w:val="00F004E7"/>
    <w:rsid w:val="00F03AA2"/>
    <w:rsid w:val="00F068E0"/>
    <w:rsid w:val="00F077CC"/>
    <w:rsid w:val="00F11A82"/>
    <w:rsid w:val="00F15B67"/>
    <w:rsid w:val="00F16CB1"/>
    <w:rsid w:val="00F20623"/>
    <w:rsid w:val="00F27BB6"/>
    <w:rsid w:val="00F3044E"/>
    <w:rsid w:val="00F317AC"/>
    <w:rsid w:val="00F340FF"/>
    <w:rsid w:val="00F3490A"/>
    <w:rsid w:val="00F34CC8"/>
    <w:rsid w:val="00F36007"/>
    <w:rsid w:val="00F37A60"/>
    <w:rsid w:val="00F42155"/>
    <w:rsid w:val="00F43FE3"/>
    <w:rsid w:val="00F443E2"/>
    <w:rsid w:val="00F4648E"/>
    <w:rsid w:val="00F548FE"/>
    <w:rsid w:val="00F55102"/>
    <w:rsid w:val="00F557C1"/>
    <w:rsid w:val="00F65076"/>
    <w:rsid w:val="00F72421"/>
    <w:rsid w:val="00F73123"/>
    <w:rsid w:val="00F73E8D"/>
    <w:rsid w:val="00F773C2"/>
    <w:rsid w:val="00F80C86"/>
    <w:rsid w:val="00F814E9"/>
    <w:rsid w:val="00F81663"/>
    <w:rsid w:val="00F90405"/>
    <w:rsid w:val="00F922DB"/>
    <w:rsid w:val="00F946C9"/>
    <w:rsid w:val="00F94ACD"/>
    <w:rsid w:val="00F9576D"/>
    <w:rsid w:val="00F95EC1"/>
    <w:rsid w:val="00F97C1C"/>
    <w:rsid w:val="00FA07CF"/>
    <w:rsid w:val="00FA0D90"/>
    <w:rsid w:val="00FA1D93"/>
    <w:rsid w:val="00FA5F0E"/>
    <w:rsid w:val="00FA6767"/>
    <w:rsid w:val="00FB01FB"/>
    <w:rsid w:val="00FB2BF4"/>
    <w:rsid w:val="00FC04C8"/>
    <w:rsid w:val="00FC0F83"/>
    <w:rsid w:val="00FC3038"/>
    <w:rsid w:val="00FC6C64"/>
    <w:rsid w:val="00FD0AEC"/>
    <w:rsid w:val="00FD6E27"/>
    <w:rsid w:val="00FD7048"/>
    <w:rsid w:val="00FE2F63"/>
    <w:rsid w:val="00FE5A01"/>
    <w:rsid w:val="00FE6C5F"/>
    <w:rsid w:val="00FF7E2D"/>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BCAC"/>
  <w15:docId w15:val="{DD7DB5EF-F71D-4649-A73F-A016B7CB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731"/>
    <w:pPr>
      <w:spacing w:after="5" w:line="268" w:lineRule="auto"/>
      <w:ind w:left="4640" w:hanging="10"/>
      <w:jc w:val="both"/>
    </w:pPr>
    <w:rPr>
      <w:rFonts w:ascii="Arial" w:eastAsia="Arial" w:hAnsi="Arial" w:cs="Arial"/>
      <w:color w:val="000000"/>
      <w:sz w:val="24"/>
    </w:rPr>
  </w:style>
  <w:style w:type="paragraph" w:styleId="Nagwek1">
    <w:name w:val="heading 1"/>
    <w:next w:val="Normalny"/>
    <w:link w:val="Nagwek1Znak"/>
    <w:unhideWhenUsed/>
    <w:qFormat/>
    <w:rsid w:val="00D00EBC"/>
    <w:pPr>
      <w:keepNext/>
      <w:keepLines/>
      <w:spacing w:after="0" w:line="276" w:lineRule="auto"/>
      <w:ind w:left="284" w:hanging="284"/>
      <w:jc w:val="center"/>
      <w:outlineLvl w:val="0"/>
    </w:pPr>
    <w:rPr>
      <w:rFonts w:ascii="Calibri" w:eastAsia="Arial" w:hAnsi="Calibri" w:cs="Times New Roman"/>
      <w:b/>
      <w:sz w:val="28"/>
      <w:szCs w:val="28"/>
    </w:rPr>
  </w:style>
  <w:style w:type="paragraph" w:styleId="Nagwek2">
    <w:name w:val="heading 2"/>
    <w:basedOn w:val="Normalny"/>
    <w:next w:val="Normalny"/>
    <w:link w:val="Nagwek2Znak"/>
    <w:qFormat/>
    <w:rsid w:val="00D00EBC"/>
    <w:pPr>
      <w:spacing w:after="0" w:line="276" w:lineRule="auto"/>
      <w:ind w:left="284" w:hanging="284"/>
      <w:jc w:val="center"/>
      <w:outlineLvl w:val="1"/>
    </w:pPr>
    <w:rPr>
      <w:rFonts w:ascii="Calibri" w:hAnsi="Calibri" w:cs="Times New Roman"/>
      <w:b/>
      <w:color w:val="auto"/>
    </w:rPr>
  </w:style>
  <w:style w:type="paragraph" w:styleId="Nagwek3">
    <w:name w:val="heading 3"/>
    <w:basedOn w:val="Normalny"/>
    <w:next w:val="Normalny"/>
    <w:link w:val="Nagwek3Znak"/>
    <w:qFormat/>
    <w:rsid w:val="00EC149F"/>
    <w:pPr>
      <w:spacing w:after="0" w:line="276" w:lineRule="auto"/>
      <w:ind w:left="284" w:hanging="284"/>
      <w:jc w:val="center"/>
      <w:outlineLvl w:val="2"/>
    </w:pPr>
    <w:rPr>
      <w:rFonts w:ascii="Calibri" w:hAnsi="Calibri" w:cs="Times New Roman"/>
      <w:b/>
      <w:color w:val="auto"/>
    </w:rPr>
  </w:style>
  <w:style w:type="paragraph" w:styleId="Nagwek4">
    <w:name w:val="heading 4"/>
    <w:basedOn w:val="Normalny"/>
    <w:next w:val="Normalny"/>
    <w:link w:val="Nagwek4Znak"/>
    <w:qFormat/>
    <w:rsid w:val="00A56EDA"/>
    <w:pPr>
      <w:keepNext/>
      <w:spacing w:after="0" w:line="240" w:lineRule="auto"/>
      <w:ind w:left="330" w:firstLine="0"/>
      <w:jc w:val="center"/>
      <w:outlineLvl w:val="3"/>
    </w:pPr>
    <w:rPr>
      <w:rFonts w:eastAsia="Times New Roman" w:cs="Times New Roman"/>
      <w:b/>
      <w:color w:val="auto"/>
      <w:szCs w:val="20"/>
    </w:rPr>
  </w:style>
  <w:style w:type="paragraph" w:styleId="Nagwek5">
    <w:name w:val="heading 5"/>
    <w:basedOn w:val="Normalny"/>
    <w:next w:val="Normalny"/>
    <w:link w:val="Nagwek5Znak"/>
    <w:qFormat/>
    <w:rsid w:val="00A56EDA"/>
    <w:pPr>
      <w:keepNext/>
      <w:numPr>
        <w:numId w:val="1"/>
      </w:numPr>
      <w:spacing w:after="0" w:line="240" w:lineRule="auto"/>
      <w:jc w:val="center"/>
      <w:outlineLvl w:val="4"/>
    </w:pPr>
    <w:rPr>
      <w:rFonts w:eastAsia="Times New Roman" w:cs="Times New Roman"/>
      <w:b/>
      <w:color w:val="auto"/>
      <w:szCs w:val="20"/>
    </w:rPr>
  </w:style>
  <w:style w:type="paragraph" w:styleId="Nagwek6">
    <w:name w:val="heading 6"/>
    <w:basedOn w:val="Normalny"/>
    <w:next w:val="Normalny"/>
    <w:link w:val="Nagwek6Znak"/>
    <w:qFormat/>
    <w:rsid w:val="00A56EDA"/>
    <w:pPr>
      <w:keepNext/>
      <w:spacing w:after="0" w:line="240" w:lineRule="auto"/>
      <w:ind w:left="0" w:firstLine="0"/>
      <w:outlineLvl w:val="5"/>
    </w:pPr>
    <w:rPr>
      <w:rFonts w:ascii="Times New Roman" w:eastAsia="Times New Roman" w:hAnsi="Times New Roman" w:cs="Times New Roman"/>
      <w:b/>
      <w:color w:val="auto"/>
      <w:szCs w:val="24"/>
    </w:rPr>
  </w:style>
  <w:style w:type="paragraph" w:styleId="Nagwek7">
    <w:name w:val="heading 7"/>
    <w:basedOn w:val="Normalny"/>
    <w:next w:val="Normalny"/>
    <w:link w:val="Nagwek7Znak"/>
    <w:qFormat/>
    <w:rsid w:val="00A56EDA"/>
    <w:pPr>
      <w:keepNext/>
      <w:spacing w:after="0" w:line="240" w:lineRule="auto"/>
      <w:ind w:left="0" w:firstLine="0"/>
      <w:jc w:val="center"/>
      <w:outlineLvl w:val="6"/>
    </w:pPr>
    <w:rPr>
      <w:rFonts w:ascii="Times New Roman" w:eastAsia="Times New Roman" w:hAnsi="Times New Roman" w:cs="Times New Roman"/>
      <w:b/>
      <w:smallCaps/>
      <w:color w:val="auto"/>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00EBC"/>
    <w:rPr>
      <w:rFonts w:ascii="Calibri" w:eastAsia="Arial" w:hAnsi="Calibri" w:cs="Times New Roman"/>
      <w:b/>
      <w:sz w:val="28"/>
      <w:szCs w:val="28"/>
    </w:rPr>
  </w:style>
  <w:style w:type="paragraph" w:customStyle="1" w:styleId="Default">
    <w:name w:val="Default"/>
    <w:rsid w:val="00DE5C56"/>
    <w:pPr>
      <w:autoSpaceDE w:val="0"/>
      <w:autoSpaceDN w:val="0"/>
      <w:adjustRightInd w:val="0"/>
      <w:spacing w:after="0" w:line="240" w:lineRule="auto"/>
    </w:pPr>
    <w:rPr>
      <w:rFonts w:ascii="Bookman Old Style" w:eastAsia="Calibri" w:hAnsi="Bookman Old Style" w:cs="Bookman Old Style"/>
      <w:color w:val="000000"/>
      <w:sz w:val="24"/>
      <w:szCs w:val="24"/>
      <w:lang w:eastAsia="en-US"/>
    </w:rPr>
  </w:style>
  <w:style w:type="character" w:customStyle="1" w:styleId="Nagwek2Znak">
    <w:name w:val="Nagłówek 2 Znak"/>
    <w:basedOn w:val="Domylnaczcionkaakapitu"/>
    <w:link w:val="Nagwek2"/>
    <w:rsid w:val="00D00EBC"/>
    <w:rPr>
      <w:rFonts w:ascii="Calibri" w:eastAsia="Arial" w:hAnsi="Calibri" w:cs="Times New Roman"/>
      <w:b/>
      <w:sz w:val="24"/>
    </w:rPr>
  </w:style>
  <w:style w:type="character" w:customStyle="1" w:styleId="Nagwek3Znak">
    <w:name w:val="Nagłówek 3 Znak"/>
    <w:basedOn w:val="Domylnaczcionkaakapitu"/>
    <w:link w:val="Nagwek3"/>
    <w:rsid w:val="00EC149F"/>
    <w:rPr>
      <w:rFonts w:ascii="Calibri" w:eastAsia="Arial" w:hAnsi="Calibri" w:cs="Times New Roman"/>
      <w:b/>
      <w:sz w:val="24"/>
    </w:rPr>
  </w:style>
  <w:style w:type="character" w:customStyle="1" w:styleId="Nagwek4Znak">
    <w:name w:val="Nagłówek 4 Znak"/>
    <w:basedOn w:val="Domylnaczcionkaakapitu"/>
    <w:link w:val="Nagwek4"/>
    <w:rsid w:val="00A56EDA"/>
    <w:rPr>
      <w:rFonts w:ascii="Arial" w:eastAsia="Times New Roman" w:hAnsi="Arial" w:cs="Times New Roman"/>
      <w:b/>
      <w:sz w:val="24"/>
      <w:szCs w:val="20"/>
    </w:rPr>
  </w:style>
  <w:style w:type="character" w:customStyle="1" w:styleId="Nagwek5Znak">
    <w:name w:val="Nagłówek 5 Znak"/>
    <w:basedOn w:val="Domylnaczcionkaakapitu"/>
    <w:link w:val="Nagwek5"/>
    <w:rsid w:val="00A56EDA"/>
    <w:rPr>
      <w:rFonts w:ascii="Arial" w:eastAsia="Times New Roman" w:hAnsi="Arial" w:cs="Times New Roman"/>
      <w:b/>
      <w:sz w:val="24"/>
      <w:szCs w:val="20"/>
    </w:rPr>
  </w:style>
  <w:style w:type="character" w:customStyle="1" w:styleId="Nagwek6Znak">
    <w:name w:val="Nagłówek 6 Znak"/>
    <w:basedOn w:val="Domylnaczcionkaakapitu"/>
    <w:link w:val="Nagwek6"/>
    <w:rsid w:val="00A56EDA"/>
    <w:rPr>
      <w:rFonts w:ascii="Times New Roman" w:eastAsia="Times New Roman" w:hAnsi="Times New Roman" w:cs="Times New Roman"/>
      <w:b/>
      <w:sz w:val="24"/>
      <w:szCs w:val="24"/>
    </w:rPr>
  </w:style>
  <w:style w:type="character" w:customStyle="1" w:styleId="Nagwek7Znak">
    <w:name w:val="Nagłówek 7 Znak"/>
    <w:basedOn w:val="Domylnaczcionkaakapitu"/>
    <w:link w:val="Nagwek7"/>
    <w:rsid w:val="00A56EDA"/>
    <w:rPr>
      <w:rFonts w:ascii="Times New Roman" w:eastAsia="Times New Roman" w:hAnsi="Times New Roman" w:cs="Times New Roman"/>
      <w:b/>
      <w:smallCaps/>
      <w:sz w:val="28"/>
      <w:szCs w:val="28"/>
    </w:rPr>
  </w:style>
  <w:style w:type="numbering" w:customStyle="1" w:styleId="Bezlisty1">
    <w:name w:val="Bez listy1"/>
    <w:next w:val="Bezlisty"/>
    <w:semiHidden/>
    <w:rsid w:val="00A56EDA"/>
  </w:style>
  <w:style w:type="paragraph" w:styleId="Stopka">
    <w:name w:val="footer"/>
    <w:basedOn w:val="Normalny"/>
    <w:link w:val="StopkaZnak"/>
    <w:uiPriority w:val="99"/>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StopkaZnak">
    <w:name w:val="Stopka Znak"/>
    <w:basedOn w:val="Domylnaczcionkaakapitu"/>
    <w:link w:val="Stopka"/>
    <w:uiPriority w:val="99"/>
    <w:rsid w:val="00A56EDA"/>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A56EDA"/>
    <w:pPr>
      <w:spacing w:after="0" w:line="240" w:lineRule="auto"/>
      <w:ind w:left="284" w:hanging="284"/>
      <w:jc w:val="left"/>
    </w:pPr>
    <w:rPr>
      <w:rFonts w:eastAsia="Times New Roman" w:cs="Times New Roman"/>
      <w:color w:val="auto"/>
      <w:szCs w:val="20"/>
    </w:rPr>
  </w:style>
  <w:style w:type="character" w:customStyle="1" w:styleId="Tekstpodstawowywcity2Znak">
    <w:name w:val="Tekst podstawowy wcięty 2 Znak"/>
    <w:basedOn w:val="Domylnaczcionkaakapitu"/>
    <w:link w:val="Tekstpodstawowywcity2"/>
    <w:rsid w:val="00A56EDA"/>
    <w:rPr>
      <w:rFonts w:ascii="Arial" w:eastAsia="Times New Roman" w:hAnsi="Arial" w:cs="Times New Roman"/>
      <w:sz w:val="24"/>
      <w:szCs w:val="20"/>
    </w:rPr>
  </w:style>
  <w:style w:type="paragraph" w:styleId="Lista2">
    <w:name w:val="List 2"/>
    <w:basedOn w:val="Normalny"/>
    <w:rsid w:val="00A56EDA"/>
    <w:pPr>
      <w:spacing w:after="0" w:line="240" w:lineRule="auto"/>
      <w:ind w:left="566" w:hanging="283"/>
      <w:jc w:val="left"/>
    </w:pPr>
    <w:rPr>
      <w:rFonts w:ascii="Times New Roman" w:eastAsia="Times New Roman" w:hAnsi="Times New Roman" w:cs="Times New Roman"/>
      <w:color w:val="auto"/>
      <w:szCs w:val="24"/>
    </w:rPr>
  </w:style>
  <w:style w:type="paragraph" w:styleId="Tekstpodstawowy">
    <w:name w:val="Body Text"/>
    <w:basedOn w:val="Normalny"/>
    <w:link w:val="TekstpodstawowyZnak"/>
    <w:rsid w:val="00A56EDA"/>
    <w:pPr>
      <w:spacing w:after="0" w:line="240" w:lineRule="auto"/>
      <w:ind w:left="0" w:firstLine="0"/>
      <w:jc w:val="left"/>
    </w:pPr>
    <w:rPr>
      <w:rFonts w:eastAsia="Times New Roman" w:cs="Times New Roman"/>
      <w:color w:val="auto"/>
      <w:szCs w:val="20"/>
    </w:rPr>
  </w:style>
  <w:style w:type="character" w:customStyle="1" w:styleId="TekstpodstawowyZnak">
    <w:name w:val="Tekst podstawowy Znak"/>
    <w:basedOn w:val="Domylnaczcionkaakapitu"/>
    <w:link w:val="Tekstpodstawowy"/>
    <w:rsid w:val="00A56EDA"/>
    <w:rPr>
      <w:rFonts w:ascii="Arial" w:eastAsia="Times New Roman" w:hAnsi="Arial" w:cs="Times New Roman"/>
      <w:sz w:val="24"/>
      <w:szCs w:val="20"/>
    </w:rPr>
  </w:style>
  <w:style w:type="paragraph" w:styleId="Tekstpodstawowy3">
    <w:name w:val="Body Text 3"/>
    <w:basedOn w:val="Normalny"/>
    <w:link w:val="Tekstpodstawowy3Znak"/>
    <w:rsid w:val="00A56EDA"/>
    <w:pPr>
      <w:spacing w:after="0" w:line="240" w:lineRule="auto"/>
      <w:ind w:left="0" w:firstLine="0"/>
    </w:pPr>
    <w:rPr>
      <w:rFonts w:ascii="Times New Roman" w:eastAsia="Times New Roman" w:hAnsi="Times New Roman" w:cs="Times New Roman"/>
      <w:color w:val="auto"/>
      <w:szCs w:val="24"/>
    </w:rPr>
  </w:style>
  <w:style w:type="character" w:customStyle="1" w:styleId="Tekstpodstawowy3Znak">
    <w:name w:val="Tekst podstawowy 3 Znak"/>
    <w:basedOn w:val="Domylnaczcionkaakapitu"/>
    <w:link w:val="Tekstpodstawowy3"/>
    <w:rsid w:val="00A56EDA"/>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A56EDA"/>
    <w:pPr>
      <w:tabs>
        <w:tab w:val="num" w:pos="993"/>
      </w:tabs>
      <w:spacing w:after="0" w:line="240" w:lineRule="auto"/>
      <w:ind w:left="400" w:hanging="400"/>
    </w:pPr>
    <w:rPr>
      <w:rFonts w:ascii="Times New Roman" w:eastAsia="Times New Roman" w:hAnsi="Times New Roman" w:cs="Times New Roman"/>
      <w:color w:val="auto"/>
      <w:szCs w:val="24"/>
    </w:rPr>
  </w:style>
  <w:style w:type="character" w:customStyle="1" w:styleId="Tekstpodstawowywcity3Znak">
    <w:name w:val="Tekst podstawowy wcięty 3 Znak"/>
    <w:basedOn w:val="Domylnaczcionkaakapitu"/>
    <w:link w:val="Tekstpodstawowywcity3"/>
    <w:rsid w:val="00A56EDA"/>
    <w:rPr>
      <w:rFonts w:ascii="Times New Roman" w:eastAsia="Times New Roman" w:hAnsi="Times New Roman" w:cs="Times New Roman"/>
      <w:sz w:val="24"/>
      <w:szCs w:val="24"/>
    </w:rPr>
  </w:style>
  <w:style w:type="character" w:styleId="Numerstrony">
    <w:name w:val="page number"/>
    <w:basedOn w:val="Domylnaczcionkaakapitu"/>
    <w:rsid w:val="00A56EDA"/>
  </w:style>
  <w:style w:type="paragraph" w:styleId="Nagwek">
    <w:name w:val="header"/>
    <w:basedOn w:val="Normalny"/>
    <w:link w:val="NagwekZnak"/>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NagwekZnak">
    <w:name w:val="Nagłówek Znak"/>
    <w:basedOn w:val="Domylnaczcionkaakapitu"/>
    <w:link w:val="Nagwek"/>
    <w:rsid w:val="00A56EDA"/>
    <w:rPr>
      <w:rFonts w:ascii="Times New Roman" w:eastAsia="Times New Roman" w:hAnsi="Times New Roman" w:cs="Times New Roman"/>
      <w:sz w:val="24"/>
      <w:szCs w:val="24"/>
    </w:rPr>
  </w:style>
  <w:style w:type="paragraph" w:styleId="Tekstpodstawowy2">
    <w:name w:val="Body Text 2"/>
    <w:basedOn w:val="Normalny"/>
    <w:link w:val="Tekstpodstawowy2Znak"/>
    <w:rsid w:val="00A56EDA"/>
    <w:pPr>
      <w:spacing w:after="0" w:line="240" w:lineRule="auto"/>
      <w:ind w:left="0" w:firstLine="0"/>
    </w:pPr>
    <w:rPr>
      <w:rFonts w:ascii="Times New Roman" w:eastAsia="Times New Roman" w:hAnsi="Times New Roman" w:cs="Times New Roman"/>
      <w:color w:val="FF0000"/>
      <w:szCs w:val="24"/>
    </w:rPr>
  </w:style>
  <w:style w:type="character" w:customStyle="1" w:styleId="Tekstpodstawowy2Znak">
    <w:name w:val="Tekst podstawowy 2 Znak"/>
    <w:basedOn w:val="Domylnaczcionkaakapitu"/>
    <w:link w:val="Tekstpodstawowy2"/>
    <w:rsid w:val="00A56EDA"/>
    <w:rPr>
      <w:rFonts w:ascii="Times New Roman" w:eastAsia="Times New Roman" w:hAnsi="Times New Roman" w:cs="Times New Roman"/>
      <w:color w:val="FF0000"/>
      <w:sz w:val="24"/>
      <w:szCs w:val="24"/>
    </w:rPr>
  </w:style>
  <w:style w:type="paragraph" w:styleId="Akapitzlist">
    <w:name w:val="List Paragraph"/>
    <w:basedOn w:val="Normalny"/>
    <w:uiPriority w:val="34"/>
    <w:qFormat/>
    <w:rsid w:val="00A56EDA"/>
    <w:pPr>
      <w:spacing w:after="0" w:line="240" w:lineRule="auto"/>
      <w:ind w:left="708" w:firstLine="0"/>
      <w:jc w:val="left"/>
    </w:pPr>
    <w:rPr>
      <w:rFonts w:ascii="Times New Roman" w:eastAsia="Times New Roman" w:hAnsi="Times New Roman" w:cs="Times New Roman"/>
      <w:color w:val="auto"/>
      <w:szCs w:val="24"/>
    </w:rPr>
  </w:style>
  <w:style w:type="paragraph" w:customStyle="1" w:styleId="1">
    <w:name w:val="1"/>
    <w:basedOn w:val="Normalny"/>
    <w:next w:val="Mapadokumentu"/>
    <w:rsid w:val="00A56EDA"/>
    <w:pPr>
      <w:shd w:val="clear" w:color="auto" w:fill="000080"/>
      <w:spacing w:after="0" w:line="240" w:lineRule="auto"/>
      <w:ind w:left="0" w:firstLine="0"/>
      <w:jc w:val="left"/>
    </w:pPr>
    <w:rPr>
      <w:rFonts w:ascii="Tahoma" w:eastAsia="Times New Roman" w:hAnsi="Tahoma" w:cs="Tahoma"/>
      <w:color w:val="auto"/>
      <w:sz w:val="20"/>
      <w:szCs w:val="20"/>
    </w:rPr>
  </w:style>
  <w:style w:type="table" w:styleId="Tabela-Siatka">
    <w:name w:val="Table Grid"/>
    <w:basedOn w:val="Standardowy"/>
    <w:rsid w:val="00A56E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A56EDA"/>
    <w:rPr>
      <w:color w:val="0000FF"/>
      <w:u w:val="single"/>
    </w:rPr>
  </w:style>
  <w:style w:type="paragraph" w:styleId="Tekstdymka">
    <w:name w:val="Balloon Text"/>
    <w:basedOn w:val="Normalny"/>
    <w:link w:val="TekstdymkaZnak"/>
    <w:rsid w:val="00A56EDA"/>
    <w:pPr>
      <w:spacing w:after="0" w:line="240" w:lineRule="auto"/>
      <w:ind w:left="0" w:firstLine="0"/>
      <w:jc w:val="left"/>
    </w:pPr>
    <w:rPr>
      <w:rFonts w:ascii="Tahoma" w:eastAsia="Times New Roman" w:hAnsi="Tahoma" w:cs="Times New Roman"/>
      <w:color w:val="auto"/>
      <w:sz w:val="16"/>
      <w:szCs w:val="16"/>
    </w:rPr>
  </w:style>
  <w:style w:type="character" w:customStyle="1" w:styleId="TekstdymkaZnak">
    <w:name w:val="Tekst dymka Znak"/>
    <w:basedOn w:val="Domylnaczcionkaakapitu"/>
    <w:link w:val="Tekstdymka"/>
    <w:rsid w:val="00A56EDA"/>
    <w:rPr>
      <w:rFonts w:ascii="Tahoma" w:eastAsia="Times New Roman" w:hAnsi="Tahoma" w:cs="Times New Roman"/>
      <w:sz w:val="16"/>
      <w:szCs w:val="16"/>
    </w:rPr>
  </w:style>
  <w:style w:type="character" w:styleId="Odwoaniedokomentarza">
    <w:name w:val="annotation reference"/>
    <w:uiPriority w:val="99"/>
    <w:rsid w:val="00A56EDA"/>
    <w:rPr>
      <w:sz w:val="16"/>
      <w:szCs w:val="16"/>
    </w:rPr>
  </w:style>
  <w:style w:type="paragraph" w:styleId="Tekstkomentarza">
    <w:name w:val="annotation text"/>
    <w:basedOn w:val="Normalny"/>
    <w:link w:val="TekstkomentarzaZnak"/>
    <w:uiPriority w:val="99"/>
    <w:rsid w:val="00A56ED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rsid w:val="00A56EDA"/>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A56EDA"/>
    <w:rPr>
      <w:b/>
      <w:bCs/>
    </w:rPr>
  </w:style>
  <w:style w:type="character" w:customStyle="1" w:styleId="TematkomentarzaZnak">
    <w:name w:val="Temat komentarza Znak"/>
    <w:basedOn w:val="TekstkomentarzaZnak"/>
    <w:link w:val="Tematkomentarza"/>
    <w:rsid w:val="00A56EDA"/>
    <w:rPr>
      <w:rFonts w:ascii="Times New Roman" w:eastAsia="Times New Roman" w:hAnsi="Times New Roman" w:cs="Times New Roman"/>
      <w:b/>
      <w:bCs/>
      <w:sz w:val="20"/>
      <w:szCs w:val="20"/>
    </w:rPr>
  </w:style>
  <w:style w:type="paragraph" w:styleId="Mapadokumentu">
    <w:name w:val="Document Map"/>
    <w:basedOn w:val="Normalny"/>
    <w:link w:val="MapadokumentuZnak"/>
    <w:uiPriority w:val="99"/>
    <w:semiHidden/>
    <w:unhideWhenUsed/>
    <w:rsid w:val="00A56EDA"/>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56EDA"/>
    <w:rPr>
      <w:rFonts w:ascii="Segoe UI" w:eastAsia="Arial" w:hAnsi="Segoe UI" w:cs="Segoe UI"/>
      <w:color w:val="000000"/>
      <w:sz w:val="16"/>
      <w:szCs w:val="16"/>
    </w:rPr>
  </w:style>
  <w:style w:type="character" w:customStyle="1" w:styleId="apple-converted-space">
    <w:name w:val="apple-converted-space"/>
    <w:basedOn w:val="Domylnaczcionkaakapitu"/>
    <w:rsid w:val="00BF3045"/>
  </w:style>
  <w:style w:type="paragraph" w:styleId="Poprawka">
    <w:name w:val="Revision"/>
    <w:hidden/>
    <w:uiPriority w:val="99"/>
    <w:semiHidden/>
    <w:rsid w:val="00BF3045"/>
    <w:pPr>
      <w:spacing w:after="0" w:line="240" w:lineRule="auto"/>
    </w:pPr>
    <w:rPr>
      <w:rFonts w:ascii="Arial" w:eastAsia="Arial" w:hAnsi="Arial" w:cs="Arial"/>
      <w:color w:val="000000"/>
      <w:sz w:val="24"/>
    </w:rPr>
  </w:style>
  <w:style w:type="paragraph" w:customStyle="1" w:styleId="m-4593652414381368173msolistparagraph">
    <w:name w:val="m_-4593652414381368173msolistparagraph"/>
    <w:basedOn w:val="Normalny"/>
    <w:rsid w:val="00BF304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m-1152630502673970894msolistparagraph">
    <w:name w:val="m_-1152630502673970894msolistparagraph"/>
    <w:basedOn w:val="Normalny"/>
    <w:rsid w:val="00E960C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extfacu">
    <w:name w:val="text_facu"/>
    <w:basedOn w:val="Domylnaczcionkaakapitu"/>
    <w:rsid w:val="00275AD4"/>
  </w:style>
  <w:style w:type="paragraph" w:styleId="NormalnyWeb">
    <w:name w:val="Normal (Web)"/>
    <w:basedOn w:val="Normalny"/>
    <w:uiPriority w:val="99"/>
    <w:unhideWhenUsed/>
    <w:rsid w:val="00E91A0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Nagwekspisutreci">
    <w:name w:val="TOC Heading"/>
    <w:basedOn w:val="Nagwek1"/>
    <w:next w:val="Normalny"/>
    <w:uiPriority w:val="39"/>
    <w:unhideWhenUsed/>
    <w:qFormat/>
    <w:rsid w:val="0090257E"/>
    <w:pPr>
      <w:spacing w:before="480"/>
      <w:ind w:left="0" w:firstLine="0"/>
      <w:jc w:val="left"/>
      <w:outlineLvl w:val="9"/>
    </w:pPr>
    <w:rPr>
      <w:rFonts w:asciiTheme="majorHAnsi" w:eastAsiaTheme="majorEastAsia" w:hAnsiTheme="majorHAnsi" w:cstheme="majorBidi"/>
      <w:bCs/>
      <w:color w:val="2E74B5" w:themeColor="accent1" w:themeShade="BF"/>
    </w:rPr>
  </w:style>
  <w:style w:type="paragraph" w:styleId="Spistreci1">
    <w:name w:val="toc 1"/>
    <w:basedOn w:val="Normalny"/>
    <w:next w:val="Normalny"/>
    <w:autoRedefine/>
    <w:uiPriority w:val="39"/>
    <w:unhideWhenUsed/>
    <w:rsid w:val="0059416B"/>
    <w:pPr>
      <w:tabs>
        <w:tab w:val="right" w:leader="dot" w:pos="9060"/>
      </w:tabs>
      <w:spacing w:before="240" w:after="120"/>
      <w:ind w:left="0"/>
      <w:jc w:val="left"/>
    </w:pPr>
    <w:rPr>
      <w:rFonts w:asciiTheme="minorHAnsi" w:hAnsiTheme="minorHAnsi"/>
      <w:b/>
      <w:bCs/>
      <w:sz w:val="20"/>
      <w:szCs w:val="20"/>
    </w:rPr>
  </w:style>
  <w:style w:type="paragraph" w:styleId="Spistreci3">
    <w:name w:val="toc 3"/>
    <w:basedOn w:val="Normalny"/>
    <w:next w:val="Normalny"/>
    <w:autoRedefine/>
    <w:uiPriority w:val="39"/>
    <w:unhideWhenUsed/>
    <w:rsid w:val="0090257E"/>
    <w:pPr>
      <w:spacing w:after="0"/>
      <w:ind w:left="480"/>
      <w:jc w:val="left"/>
    </w:pPr>
    <w:rPr>
      <w:rFonts w:asciiTheme="minorHAnsi" w:hAnsiTheme="minorHAnsi"/>
      <w:sz w:val="20"/>
      <w:szCs w:val="20"/>
    </w:rPr>
  </w:style>
  <w:style w:type="paragraph" w:styleId="Spistreci2">
    <w:name w:val="toc 2"/>
    <w:basedOn w:val="Normalny"/>
    <w:next w:val="Normalny"/>
    <w:autoRedefine/>
    <w:uiPriority w:val="39"/>
    <w:unhideWhenUsed/>
    <w:rsid w:val="0090257E"/>
    <w:pPr>
      <w:spacing w:before="120" w:after="0"/>
      <w:ind w:left="240"/>
      <w:jc w:val="left"/>
    </w:pPr>
    <w:rPr>
      <w:rFonts w:asciiTheme="minorHAnsi" w:hAnsiTheme="minorHAnsi"/>
      <w:i/>
      <w:iCs/>
      <w:sz w:val="20"/>
      <w:szCs w:val="20"/>
    </w:rPr>
  </w:style>
  <w:style w:type="paragraph" w:styleId="Spistreci4">
    <w:name w:val="toc 4"/>
    <w:basedOn w:val="Normalny"/>
    <w:next w:val="Normalny"/>
    <w:autoRedefine/>
    <w:uiPriority w:val="39"/>
    <w:unhideWhenUsed/>
    <w:rsid w:val="0090257E"/>
    <w:pPr>
      <w:spacing w:after="0"/>
      <w:ind w:left="720"/>
      <w:jc w:val="left"/>
    </w:pPr>
    <w:rPr>
      <w:rFonts w:asciiTheme="minorHAnsi" w:hAnsiTheme="minorHAnsi"/>
      <w:sz w:val="20"/>
      <w:szCs w:val="20"/>
    </w:rPr>
  </w:style>
  <w:style w:type="paragraph" w:styleId="Spistreci5">
    <w:name w:val="toc 5"/>
    <w:basedOn w:val="Normalny"/>
    <w:next w:val="Normalny"/>
    <w:autoRedefine/>
    <w:uiPriority w:val="39"/>
    <w:unhideWhenUsed/>
    <w:rsid w:val="0090257E"/>
    <w:pPr>
      <w:spacing w:after="0"/>
      <w:ind w:left="960"/>
      <w:jc w:val="left"/>
    </w:pPr>
    <w:rPr>
      <w:rFonts w:asciiTheme="minorHAnsi" w:hAnsiTheme="minorHAnsi"/>
      <w:sz w:val="20"/>
      <w:szCs w:val="20"/>
    </w:rPr>
  </w:style>
  <w:style w:type="paragraph" w:styleId="Spistreci6">
    <w:name w:val="toc 6"/>
    <w:basedOn w:val="Normalny"/>
    <w:next w:val="Normalny"/>
    <w:autoRedefine/>
    <w:uiPriority w:val="39"/>
    <w:unhideWhenUsed/>
    <w:rsid w:val="0090257E"/>
    <w:pPr>
      <w:spacing w:after="0"/>
      <w:ind w:left="1200"/>
      <w:jc w:val="left"/>
    </w:pPr>
    <w:rPr>
      <w:rFonts w:asciiTheme="minorHAnsi" w:hAnsiTheme="minorHAnsi"/>
      <w:sz w:val="20"/>
      <w:szCs w:val="20"/>
    </w:rPr>
  </w:style>
  <w:style w:type="paragraph" w:styleId="Spistreci7">
    <w:name w:val="toc 7"/>
    <w:basedOn w:val="Normalny"/>
    <w:next w:val="Normalny"/>
    <w:autoRedefine/>
    <w:uiPriority w:val="39"/>
    <w:unhideWhenUsed/>
    <w:rsid w:val="0090257E"/>
    <w:pPr>
      <w:spacing w:after="0"/>
      <w:ind w:left="1440"/>
      <w:jc w:val="left"/>
    </w:pPr>
    <w:rPr>
      <w:rFonts w:asciiTheme="minorHAnsi" w:hAnsiTheme="minorHAnsi"/>
      <w:sz w:val="20"/>
      <w:szCs w:val="20"/>
    </w:rPr>
  </w:style>
  <w:style w:type="paragraph" w:styleId="Spistreci8">
    <w:name w:val="toc 8"/>
    <w:basedOn w:val="Normalny"/>
    <w:next w:val="Normalny"/>
    <w:autoRedefine/>
    <w:uiPriority w:val="39"/>
    <w:unhideWhenUsed/>
    <w:rsid w:val="0090257E"/>
    <w:pPr>
      <w:spacing w:after="0"/>
      <w:ind w:left="1680"/>
      <w:jc w:val="left"/>
    </w:pPr>
    <w:rPr>
      <w:rFonts w:asciiTheme="minorHAnsi" w:hAnsiTheme="minorHAnsi"/>
      <w:sz w:val="20"/>
      <w:szCs w:val="20"/>
    </w:rPr>
  </w:style>
  <w:style w:type="paragraph" w:styleId="Spistreci9">
    <w:name w:val="toc 9"/>
    <w:basedOn w:val="Normalny"/>
    <w:next w:val="Normalny"/>
    <w:autoRedefine/>
    <w:uiPriority w:val="39"/>
    <w:unhideWhenUsed/>
    <w:rsid w:val="0090257E"/>
    <w:pPr>
      <w:spacing w:after="0"/>
      <w:ind w:left="1920"/>
      <w:jc w:val="left"/>
    </w:pPr>
    <w:rPr>
      <w:rFonts w:asciiTheme="minorHAnsi" w:hAnsiTheme="minorHAnsi"/>
      <w:sz w:val="20"/>
      <w:szCs w:val="20"/>
    </w:rPr>
  </w:style>
  <w:style w:type="paragraph" w:customStyle="1" w:styleId="m6174895286746137807gmail-msolistparagraph">
    <w:name w:val="m_6174895286746137807gmail-msolistparagraph"/>
    <w:basedOn w:val="Normalny"/>
    <w:rsid w:val="005B6B07"/>
    <w:pPr>
      <w:spacing w:before="100" w:beforeAutospacing="1" w:after="100" w:afterAutospacing="1" w:line="240" w:lineRule="auto"/>
      <w:ind w:left="0" w:firstLine="0"/>
      <w:jc w:val="left"/>
    </w:pPr>
    <w:rPr>
      <w:rFonts w:ascii="Times New Roman" w:eastAsia="Times New Roman" w:hAnsi="Times New Roman" w:cs="Times New Roman"/>
      <w:color w:val="auto"/>
      <w:szCs w:val="24"/>
      <w:lang w:eastAsia="ko-KR"/>
    </w:rPr>
  </w:style>
  <w:style w:type="character" w:customStyle="1" w:styleId="m6174895286746137807gmail-msocommentreference">
    <w:name w:val="m_6174895286746137807gmail-msocommentreference"/>
    <w:basedOn w:val="Domylnaczcionkaakapitu"/>
    <w:rsid w:val="005B6B07"/>
  </w:style>
  <w:style w:type="character" w:customStyle="1" w:styleId="st">
    <w:name w:val="st"/>
    <w:basedOn w:val="Domylnaczcionkaakapitu"/>
    <w:rsid w:val="009E5502"/>
  </w:style>
  <w:style w:type="character" w:styleId="Uwydatnienie">
    <w:name w:val="Emphasis"/>
    <w:basedOn w:val="Domylnaczcionkaakapitu"/>
    <w:uiPriority w:val="20"/>
    <w:qFormat/>
    <w:rsid w:val="009E5502"/>
    <w:rPr>
      <w:i/>
      <w:iCs/>
    </w:rPr>
  </w:style>
  <w:style w:type="character" w:customStyle="1" w:styleId="Nierozpoznanawzmianka1">
    <w:name w:val="Nierozpoznana wzmianka1"/>
    <w:basedOn w:val="Domylnaczcionkaakapitu"/>
    <w:uiPriority w:val="99"/>
    <w:semiHidden/>
    <w:unhideWhenUsed/>
    <w:rsid w:val="00424503"/>
    <w:rPr>
      <w:color w:val="605E5C"/>
      <w:shd w:val="clear" w:color="auto" w:fill="E1DFDD"/>
    </w:rPr>
  </w:style>
  <w:style w:type="paragraph" w:styleId="Bezodstpw">
    <w:name w:val="No Spacing"/>
    <w:uiPriority w:val="1"/>
    <w:qFormat/>
    <w:rsid w:val="00871FA2"/>
    <w:pPr>
      <w:spacing w:after="0" w:line="240" w:lineRule="auto"/>
      <w:ind w:left="4640" w:hanging="10"/>
      <w:jc w:val="both"/>
    </w:pPr>
    <w:rPr>
      <w:rFonts w:ascii="Arial" w:eastAsia="Arial" w:hAnsi="Arial" w:cs="Arial"/>
      <w:color w:val="000000"/>
      <w:sz w:val="24"/>
    </w:rPr>
  </w:style>
  <w:style w:type="paragraph" w:customStyle="1" w:styleId="gmail-msolistparagraph">
    <w:name w:val="gmail-msolistparagraph"/>
    <w:basedOn w:val="Normalny"/>
    <w:rsid w:val="00C02A8B"/>
    <w:pPr>
      <w:spacing w:before="100" w:beforeAutospacing="1" w:after="100" w:afterAutospacing="1" w:line="240" w:lineRule="auto"/>
      <w:ind w:left="0" w:firstLine="0"/>
      <w:jc w:val="left"/>
    </w:pPr>
    <w:rPr>
      <w:rFonts w:ascii="Times New Roman" w:eastAsiaTheme="minorHAnsi"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097">
      <w:bodyDiv w:val="1"/>
      <w:marLeft w:val="0"/>
      <w:marRight w:val="0"/>
      <w:marTop w:val="0"/>
      <w:marBottom w:val="0"/>
      <w:divBdr>
        <w:top w:val="none" w:sz="0" w:space="0" w:color="auto"/>
        <w:left w:val="none" w:sz="0" w:space="0" w:color="auto"/>
        <w:bottom w:val="none" w:sz="0" w:space="0" w:color="auto"/>
        <w:right w:val="none" w:sz="0" w:space="0" w:color="auto"/>
      </w:divBdr>
    </w:div>
    <w:div w:id="153379638">
      <w:bodyDiv w:val="1"/>
      <w:marLeft w:val="0"/>
      <w:marRight w:val="0"/>
      <w:marTop w:val="0"/>
      <w:marBottom w:val="0"/>
      <w:divBdr>
        <w:top w:val="none" w:sz="0" w:space="0" w:color="auto"/>
        <w:left w:val="none" w:sz="0" w:space="0" w:color="auto"/>
        <w:bottom w:val="none" w:sz="0" w:space="0" w:color="auto"/>
        <w:right w:val="none" w:sz="0" w:space="0" w:color="auto"/>
      </w:divBdr>
    </w:div>
    <w:div w:id="188688602">
      <w:bodyDiv w:val="1"/>
      <w:marLeft w:val="0"/>
      <w:marRight w:val="0"/>
      <w:marTop w:val="0"/>
      <w:marBottom w:val="0"/>
      <w:divBdr>
        <w:top w:val="none" w:sz="0" w:space="0" w:color="auto"/>
        <w:left w:val="none" w:sz="0" w:space="0" w:color="auto"/>
        <w:bottom w:val="none" w:sz="0" w:space="0" w:color="auto"/>
        <w:right w:val="none" w:sz="0" w:space="0" w:color="auto"/>
      </w:divBdr>
      <w:divsChild>
        <w:div w:id="744111259">
          <w:marLeft w:val="0"/>
          <w:marRight w:val="0"/>
          <w:marTop w:val="0"/>
          <w:marBottom w:val="0"/>
          <w:divBdr>
            <w:top w:val="none" w:sz="0" w:space="0" w:color="auto"/>
            <w:left w:val="none" w:sz="0" w:space="0" w:color="auto"/>
            <w:bottom w:val="none" w:sz="0" w:space="0" w:color="auto"/>
            <w:right w:val="none" w:sz="0" w:space="0" w:color="auto"/>
          </w:divBdr>
        </w:div>
        <w:div w:id="561141848">
          <w:marLeft w:val="0"/>
          <w:marRight w:val="0"/>
          <w:marTop w:val="0"/>
          <w:marBottom w:val="0"/>
          <w:divBdr>
            <w:top w:val="none" w:sz="0" w:space="0" w:color="auto"/>
            <w:left w:val="none" w:sz="0" w:space="0" w:color="auto"/>
            <w:bottom w:val="none" w:sz="0" w:space="0" w:color="auto"/>
            <w:right w:val="none" w:sz="0" w:space="0" w:color="auto"/>
          </w:divBdr>
        </w:div>
        <w:div w:id="1461876715">
          <w:marLeft w:val="0"/>
          <w:marRight w:val="0"/>
          <w:marTop w:val="0"/>
          <w:marBottom w:val="0"/>
          <w:divBdr>
            <w:top w:val="none" w:sz="0" w:space="0" w:color="auto"/>
            <w:left w:val="none" w:sz="0" w:space="0" w:color="auto"/>
            <w:bottom w:val="none" w:sz="0" w:space="0" w:color="auto"/>
            <w:right w:val="none" w:sz="0" w:space="0" w:color="auto"/>
          </w:divBdr>
        </w:div>
        <w:div w:id="447312937">
          <w:marLeft w:val="0"/>
          <w:marRight w:val="0"/>
          <w:marTop w:val="0"/>
          <w:marBottom w:val="0"/>
          <w:divBdr>
            <w:top w:val="none" w:sz="0" w:space="0" w:color="auto"/>
            <w:left w:val="none" w:sz="0" w:space="0" w:color="auto"/>
            <w:bottom w:val="none" w:sz="0" w:space="0" w:color="auto"/>
            <w:right w:val="none" w:sz="0" w:space="0" w:color="auto"/>
          </w:divBdr>
        </w:div>
        <w:div w:id="62215446">
          <w:marLeft w:val="0"/>
          <w:marRight w:val="0"/>
          <w:marTop w:val="0"/>
          <w:marBottom w:val="0"/>
          <w:divBdr>
            <w:top w:val="none" w:sz="0" w:space="0" w:color="auto"/>
            <w:left w:val="none" w:sz="0" w:space="0" w:color="auto"/>
            <w:bottom w:val="none" w:sz="0" w:space="0" w:color="auto"/>
            <w:right w:val="none" w:sz="0" w:space="0" w:color="auto"/>
          </w:divBdr>
        </w:div>
        <w:div w:id="1223371235">
          <w:marLeft w:val="0"/>
          <w:marRight w:val="0"/>
          <w:marTop w:val="0"/>
          <w:marBottom w:val="0"/>
          <w:divBdr>
            <w:top w:val="none" w:sz="0" w:space="0" w:color="auto"/>
            <w:left w:val="none" w:sz="0" w:space="0" w:color="auto"/>
            <w:bottom w:val="none" w:sz="0" w:space="0" w:color="auto"/>
            <w:right w:val="none" w:sz="0" w:space="0" w:color="auto"/>
          </w:divBdr>
        </w:div>
        <w:div w:id="62529089">
          <w:marLeft w:val="0"/>
          <w:marRight w:val="0"/>
          <w:marTop w:val="0"/>
          <w:marBottom w:val="0"/>
          <w:divBdr>
            <w:top w:val="none" w:sz="0" w:space="0" w:color="auto"/>
            <w:left w:val="none" w:sz="0" w:space="0" w:color="auto"/>
            <w:bottom w:val="none" w:sz="0" w:space="0" w:color="auto"/>
            <w:right w:val="none" w:sz="0" w:space="0" w:color="auto"/>
          </w:divBdr>
        </w:div>
        <w:div w:id="774978422">
          <w:marLeft w:val="0"/>
          <w:marRight w:val="0"/>
          <w:marTop w:val="0"/>
          <w:marBottom w:val="0"/>
          <w:divBdr>
            <w:top w:val="none" w:sz="0" w:space="0" w:color="auto"/>
            <w:left w:val="none" w:sz="0" w:space="0" w:color="auto"/>
            <w:bottom w:val="none" w:sz="0" w:space="0" w:color="auto"/>
            <w:right w:val="none" w:sz="0" w:space="0" w:color="auto"/>
          </w:divBdr>
        </w:div>
        <w:div w:id="905262036">
          <w:marLeft w:val="0"/>
          <w:marRight w:val="0"/>
          <w:marTop w:val="0"/>
          <w:marBottom w:val="0"/>
          <w:divBdr>
            <w:top w:val="none" w:sz="0" w:space="0" w:color="auto"/>
            <w:left w:val="none" w:sz="0" w:space="0" w:color="auto"/>
            <w:bottom w:val="none" w:sz="0" w:space="0" w:color="auto"/>
            <w:right w:val="none" w:sz="0" w:space="0" w:color="auto"/>
          </w:divBdr>
        </w:div>
        <w:div w:id="1611859672">
          <w:marLeft w:val="0"/>
          <w:marRight w:val="0"/>
          <w:marTop w:val="0"/>
          <w:marBottom w:val="0"/>
          <w:divBdr>
            <w:top w:val="none" w:sz="0" w:space="0" w:color="auto"/>
            <w:left w:val="none" w:sz="0" w:space="0" w:color="auto"/>
            <w:bottom w:val="none" w:sz="0" w:space="0" w:color="auto"/>
            <w:right w:val="none" w:sz="0" w:space="0" w:color="auto"/>
          </w:divBdr>
        </w:div>
        <w:div w:id="650059937">
          <w:marLeft w:val="0"/>
          <w:marRight w:val="0"/>
          <w:marTop w:val="0"/>
          <w:marBottom w:val="0"/>
          <w:divBdr>
            <w:top w:val="none" w:sz="0" w:space="0" w:color="auto"/>
            <w:left w:val="none" w:sz="0" w:space="0" w:color="auto"/>
            <w:bottom w:val="none" w:sz="0" w:space="0" w:color="auto"/>
            <w:right w:val="none" w:sz="0" w:space="0" w:color="auto"/>
          </w:divBdr>
        </w:div>
        <w:div w:id="1630013272">
          <w:marLeft w:val="0"/>
          <w:marRight w:val="0"/>
          <w:marTop w:val="0"/>
          <w:marBottom w:val="0"/>
          <w:divBdr>
            <w:top w:val="none" w:sz="0" w:space="0" w:color="auto"/>
            <w:left w:val="none" w:sz="0" w:space="0" w:color="auto"/>
            <w:bottom w:val="none" w:sz="0" w:space="0" w:color="auto"/>
            <w:right w:val="none" w:sz="0" w:space="0" w:color="auto"/>
          </w:divBdr>
        </w:div>
        <w:div w:id="839976498">
          <w:marLeft w:val="0"/>
          <w:marRight w:val="0"/>
          <w:marTop w:val="0"/>
          <w:marBottom w:val="0"/>
          <w:divBdr>
            <w:top w:val="none" w:sz="0" w:space="0" w:color="auto"/>
            <w:left w:val="none" w:sz="0" w:space="0" w:color="auto"/>
            <w:bottom w:val="none" w:sz="0" w:space="0" w:color="auto"/>
            <w:right w:val="none" w:sz="0" w:space="0" w:color="auto"/>
          </w:divBdr>
        </w:div>
        <w:div w:id="979579084">
          <w:marLeft w:val="0"/>
          <w:marRight w:val="0"/>
          <w:marTop w:val="0"/>
          <w:marBottom w:val="0"/>
          <w:divBdr>
            <w:top w:val="none" w:sz="0" w:space="0" w:color="auto"/>
            <w:left w:val="none" w:sz="0" w:space="0" w:color="auto"/>
            <w:bottom w:val="none" w:sz="0" w:space="0" w:color="auto"/>
            <w:right w:val="none" w:sz="0" w:space="0" w:color="auto"/>
          </w:divBdr>
        </w:div>
        <w:div w:id="390615536">
          <w:marLeft w:val="0"/>
          <w:marRight w:val="0"/>
          <w:marTop w:val="0"/>
          <w:marBottom w:val="0"/>
          <w:divBdr>
            <w:top w:val="none" w:sz="0" w:space="0" w:color="auto"/>
            <w:left w:val="none" w:sz="0" w:space="0" w:color="auto"/>
            <w:bottom w:val="none" w:sz="0" w:space="0" w:color="auto"/>
            <w:right w:val="none" w:sz="0" w:space="0" w:color="auto"/>
          </w:divBdr>
        </w:div>
      </w:divsChild>
    </w:div>
    <w:div w:id="222330201">
      <w:bodyDiv w:val="1"/>
      <w:marLeft w:val="0"/>
      <w:marRight w:val="0"/>
      <w:marTop w:val="0"/>
      <w:marBottom w:val="0"/>
      <w:divBdr>
        <w:top w:val="none" w:sz="0" w:space="0" w:color="auto"/>
        <w:left w:val="none" w:sz="0" w:space="0" w:color="auto"/>
        <w:bottom w:val="none" w:sz="0" w:space="0" w:color="auto"/>
        <w:right w:val="none" w:sz="0" w:space="0" w:color="auto"/>
      </w:divBdr>
    </w:div>
    <w:div w:id="287393327">
      <w:bodyDiv w:val="1"/>
      <w:marLeft w:val="0"/>
      <w:marRight w:val="0"/>
      <w:marTop w:val="0"/>
      <w:marBottom w:val="0"/>
      <w:divBdr>
        <w:top w:val="none" w:sz="0" w:space="0" w:color="auto"/>
        <w:left w:val="none" w:sz="0" w:space="0" w:color="auto"/>
        <w:bottom w:val="none" w:sz="0" w:space="0" w:color="auto"/>
        <w:right w:val="none" w:sz="0" w:space="0" w:color="auto"/>
      </w:divBdr>
      <w:divsChild>
        <w:div w:id="735005875">
          <w:marLeft w:val="0"/>
          <w:marRight w:val="0"/>
          <w:marTop w:val="0"/>
          <w:marBottom w:val="0"/>
          <w:divBdr>
            <w:top w:val="none" w:sz="0" w:space="0" w:color="auto"/>
            <w:left w:val="none" w:sz="0" w:space="0" w:color="auto"/>
            <w:bottom w:val="none" w:sz="0" w:space="0" w:color="auto"/>
            <w:right w:val="none" w:sz="0" w:space="0" w:color="auto"/>
          </w:divBdr>
        </w:div>
        <w:div w:id="987704700">
          <w:marLeft w:val="0"/>
          <w:marRight w:val="0"/>
          <w:marTop w:val="0"/>
          <w:marBottom w:val="0"/>
          <w:divBdr>
            <w:top w:val="none" w:sz="0" w:space="0" w:color="auto"/>
            <w:left w:val="none" w:sz="0" w:space="0" w:color="auto"/>
            <w:bottom w:val="none" w:sz="0" w:space="0" w:color="auto"/>
            <w:right w:val="none" w:sz="0" w:space="0" w:color="auto"/>
          </w:divBdr>
          <w:divsChild>
            <w:div w:id="263415343">
              <w:marLeft w:val="-1373"/>
              <w:marRight w:val="0"/>
              <w:marTop w:val="0"/>
              <w:marBottom w:val="0"/>
              <w:divBdr>
                <w:top w:val="none" w:sz="0" w:space="0" w:color="auto"/>
                <w:left w:val="none" w:sz="0" w:space="0" w:color="auto"/>
                <w:bottom w:val="none" w:sz="0" w:space="0" w:color="auto"/>
                <w:right w:val="none" w:sz="0" w:space="0" w:color="auto"/>
              </w:divBdr>
            </w:div>
          </w:divsChild>
        </w:div>
        <w:div w:id="1335107435">
          <w:marLeft w:val="0"/>
          <w:marRight w:val="0"/>
          <w:marTop w:val="0"/>
          <w:marBottom w:val="0"/>
          <w:divBdr>
            <w:top w:val="none" w:sz="0" w:space="0" w:color="auto"/>
            <w:left w:val="none" w:sz="0" w:space="0" w:color="auto"/>
            <w:bottom w:val="none" w:sz="0" w:space="0" w:color="auto"/>
            <w:right w:val="none" w:sz="0" w:space="0" w:color="auto"/>
          </w:divBdr>
          <w:divsChild>
            <w:div w:id="220293736">
              <w:marLeft w:val="-1373"/>
              <w:marRight w:val="0"/>
              <w:marTop w:val="0"/>
              <w:marBottom w:val="0"/>
              <w:divBdr>
                <w:top w:val="none" w:sz="0" w:space="0" w:color="auto"/>
                <w:left w:val="none" w:sz="0" w:space="0" w:color="auto"/>
                <w:bottom w:val="none" w:sz="0" w:space="0" w:color="auto"/>
                <w:right w:val="none" w:sz="0" w:space="0" w:color="auto"/>
              </w:divBdr>
            </w:div>
          </w:divsChild>
        </w:div>
        <w:div w:id="1247760720">
          <w:marLeft w:val="0"/>
          <w:marRight w:val="0"/>
          <w:marTop w:val="0"/>
          <w:marBottom w:val="0"/>
          <w:divBdr>
            <w:top w:val="none" w:sz="0" w:space="0" w:color="auto"/>
            <w:left w:val="none" w:sz="0" w:space="0" w:color="auto"/>
            <w:bottom w:val="none" w:sz="0" w:space="0" w:color="auto"/>
            <w:right w:val="none" w:sz="0" w:space="0" w:color="auto"/>
          </w:divBdr>
          <w:divsChild>
            <w:div w:id="1830705367">
              <w:marLeft w:val="-1373"/>
              <w:marRight w:val="0"/>
              <w:marTop w:val="0"/>
              <w:marBottom w:val="0"/>
              <w:divBdr>
                <w:top w:val="none" w:sz="0" w:space="0" w:color="auto"/>
                <w:left w:val="none" w:sz="0" w:space="0" w:color="auto"/>
                <w:bottom w:val="none" w:sz="0" w:space="0" w:color="auto"/>
                <w:right w:val="none" w:sz="0" w:space="0" w:color="auto"/>
              </w:divBdr>
            </w:div>
          </w:divsChild>
        </w:div>
        <w:div w:id="2025087505">
          <w:marLeft w:val="0"/>
          <w:marRight w:val="0"/>
          <w:marTop w:val="0"/>
          <w:marBottom w:val="0"/>
          <w:divBdr>
            <w:top w:val="none" w:sz="0" w:space="0" w:color="auto"/>
            <w:left w:val="none" w:sz="0" w:space="0" w:color="auto"/>
            <w:bottom w:val="none" w:sz="0" w:space="0" w:color="auto"/>
            <w:right w:val="none" w:sz="0" w:space="0" w:color="auto"/>
          </w:divBdr>
          <w:divsChild>
            <w:div w:id="387842915">
              <w:marLeft w:val="-1373"/>
              <w:marRight w:val="0"/>
              <w:marTop w:val="0"/>
              <w:marBottom w:val="0"/>
              <w:divBdr>
                <w:top w:val="none" w:sz="0" w:space="0" w:color="auto"/>
                <w:left w:val="none" w:sz="0" w:space="0" w:color="auto"/>
                <w:bottom w:val="none" w:sz="0" w:space="0" w:color="auto"/>
                <w:right w:val="none" w:sz="0" w:space="0" w:color="auto"/>
              </w:divBdr>
            </w:div>
          </w:divsChild>
        </w:div>
        <w:div w:id="933712411">
          <w:marLeft w:val="0"/>
          <w:marRight w:val="0"/>
          <w:marTop w:val="0"/>
          <w:marBottom w:val="0"/>
          <w:divBdr>
            <w:top w:val="none" w:sz="0" w:space="0" w:color="auto"/>
            <w:left w:val="none" w:sz="0" w:space="0" w:color="auto"/>
            <w:bottom w:val="none" w:sz="0" w:space="0" w:color="auto"/>
            <w:right w:val="none" w:sz="0" w:space="0" w:color="auto"/>
          </w:divBdr>
          <w:divsChild>
            <w:div w:id="1481578796">
              <w:marLeft w:val="-1373"/>
              <w:marRight w:val="0"/>
              <w:marTop w:val="0"/>
              <w:marBottom w:val="0"/>
              <w:divBdr>
                <w:top w:val="none" w:sz="0" w:space="0" w:color="auto"/>
                <w:left w:val="none" w:sz="0" w:space="0" w:color="auto"/>
                <w:bottom w:val="none" w:sz="0" w:space="0" w:color="auto"/>
                <w:right w:val="none" w:sz="0" w:space="0" w:color="auto"/>
              </w:divBdr>
            </w:div>
          </w:divsChild>
        </w:div>
        <w:div w:id="258876200">
          <w:marLeft w:val="0"/>
          <w:marRight w:val="0"/>
          <w:marTop w:val="0"/>
          <w:marBottom w:val="0"/>
          <w:divBdr>
            <w:top w:val="none" w:sz="0" w:space="0" w:color="auto"/>
            <w:left w:val="none" w:sz="0" w:space="0" w:color="auto"/>
            <w:bottom w:val="none" w:sz="0" w:space="0" w:color="auto"/>
            <w:right w:val="none" w:sz="0" w:space="0" w:color="auto"/>
          </w:divBdr>
          <w:divsChild>
            <w:div w:id="1755276312">
              <w:marLeft w:val="-1373"/>
              <w:marRight w:val="0"/>
              <w:marTop w:val="0"/>
              <w:marBottom w:val="0"/>
              <w:divBdr>
                <w:top w:val="none" w:sz="0" w:space="0" w:color="auto"/>
                <w:left w:val="none" w:sz="0" w:space="0" w:color="auto"/>
                <w:bottom w:val="none" w:sz="0" w:space="0" w:color="auto"/>
                <w:right w:val="none" w:sz="0" w:space="0" w:color="auto"/>
              </w:divBdr>
            </w:div>
          </w:divsChild>
        </w:div>
        <w:div w:id="618102707">
          <w:marLeft w:val="0"/>
          <w:marRight w:val="0"/>
          <w:marTop w:val="0"/>
          <w:marBottom w:val="0"/>
          <w:divBdr>
            <w:top w:val="none" w:sz="0" w:space="0" w:color="auto"/>
            <w:left w:val="none" w:sz="0" w:space="0" w:color="auto"/>
            <w:bottom w:val="none" w:sz="0" w:space="0" w:color="auto"/>
            <w:right w:val="none" w:sz="0" w:space="0" w:color="auto"/>
          </w:divBdr>
          <w:divsChild>
            <w:div w:id="1387144402">
              <w:marLeft w:val="-1373"/>
              <w:marRight w:val="0"/>
              <w:marTop w:val="0"/>
              <w:marBottom w:val="0"/>
              <w:divBdr>
                <w:top w:val="none" w:sz="0" w:space="0" w:color="auto"/>
                <w:left w:val="none" w:sz="0" w:space="0" w:color="auto"/>
                <w:bottom w:val="none" w:sz="0" w:space="0" w:color="auto"/>
                <w:right w:val="none" w:sz="0" w:space="0" w:color="auto"/>
              </w:divBdr>
            </w:div>
            <w:div w:id="498270311">
              <w:marLeft w:val="166"/>
              <w:marRight w:val="0"/>
              <w:marTop w:val="0"/>
              <w:marBottom w:val="0"/>
              <w:divBdr>
                <w:top w:val="none" w:sz="0" w:space="0" w:color="auto"/>
                <w:left w:val="none" w:sz="0" w:space="0" w:color="auto"/>
                <w:bottom w:val="none" w:sz="0" w:space="0" w:color="auto"/>
                <w:right w:val="none" w:sz="0" w:space="0" w:color="auto"/>
              </w:divBdr>
            </w:div>
            <w:div w:id="2129856253">
              <w:marLeft w:val="166"/>
              <w:marRight w:val="0"/>
              <w:marTop w:val="0"/>
              <w:marBottom w:val="0"/>
              <w:divBdr>
                <w:top w:val="none" w:sz="0" w:space="0" w:color="auto"/>
                <w:left w:val="none" w:sz="0" w:space="0" w:color="auto"/>
                <w:bottom w:val="none" w:sz="0" w:space="0" w:color="auto"/>
                <w:right w:val="none" w:sz="0" w:space="0" w:color="auto"/>
              </w:divBdr>
            </w:div>
            <w:div w:id="461730834">
              <w:marLeft w:val="166"/>
              <w:marRight w:val="0"/>
              <w:marTop w:val="0"/>
              <w:marBottom w:val="0"/>
              <w:divBdr>
                <w:top w:val="none" w:sz="0" w:space="0" w:color="auto"/>
                <w:left w:val="none" w:sz="0" w:space="0" w:color="auto"/>
                <w:bottom w:val="none" w:sz="0" w:space="0" w:color="auto"/>
                <w:right w:val="none" w:sz="0" w:space="0" w:color="auto"/>
              </w:divBdr>
            </w:div>
            <w:div w:id="2107992963">
              <w:marLeft w:val="166"/>
              <w:marRight w:val="0"/>
              <w:marTop w:val="0"/>
              <w:marBottom w:val="0"/>
              <w:divBdr>
                <w:top w:val="none" w:sz="0" w:space="0" w:color="auto"/>
                <w:left w:val="none" w:sz="0" w:space="0" w:color="auto"/>
                <w:bottom w:val="none" w:sz="0" w:space="0" w:color="auto"/>
                <w:right w:val="none" w:sz="0" w:space="0" w:color="auto"/>
              </w:divBdr>
            </w:div>
            <w:div w:id="556165670">
              <w:marLeft w:val="166"/>
              <w:marRight w:val="0"/>
              <w:marTop w:val="0"/>
              <w:marBottom w:val="0"/>
              <w:divBdr>
                <w:top w:val="none" w:sz="0" w:space="0" w:color="auto"/>
                <w:left w:val="none" w:sz="0" w:space="0" w:color="auto"/>
                <w:bottom w:val="none" w:sz="0" w:space="0" w:color="auto"/>
                <w:right w:val="none" w:sz="0" w:space="0" w:color="auto"/>
              </w:divBdr>
            </w:div>
            <w:div w:id="1649092952">
              <w:marLeft w:val="166"/>
              <w:marRight w:val="0"/>
              <w:marTop w:val="0"/>
              <w:marBottom w:val="0"/>
              <w:divBdr>
                <w:top w:val="none" w:sz="0" w:space="0" w:color="auto"/>
                <w:left w:val="none" w:sz="0" w:space="0" w:color="auto"/>
                <w:bottom w:val="none" w:sz="0" w:space="0" w:color="auto"/>
                <w:right w:val="none" w:sz="0" w:space="0" w:color="auto"/>
              </w:divBdr>
            </w:div>
          </w:divsChild>
        </w:div>
        <w:div w:id="1604679135">
          <w:marLeft w:val="0"/>
          <w:marRight w:val="0"/>
          <w:marTop w:val="0"/>
          <w:marBottom w:val="0"/>
          <w:divBdr>
            <w:top w:val="none" w:sz="0" w:space="0" w:color="auto"/>
            <w:left w:val="none" w:sz="0" w:space="0" w:color="auto"/>
            <w:bottom w:val="none" w:sz="0" w:space="0" w:color="auto"/>
            <w:right w:val="none" w:sz="0" w:space="0" w:color="auto"/>
          </w:divBdr>
          <w:divsChild>
            <w:div w:id="403767448">
              <w:marLeft w:val="-1373"/>
              <w:marRight w:val="0"/>
              <w:marTop w:val="0"/>
              <w:marBottom w:val="0"/>
              <w:divBdr>
                <w:top w:val="none" w:sz="0" w:space="0" w:color="auto"/>
                <w:left w:val="none" w:sz="0" w:space="0" w:color="auto"/>
                <w:bottom w:val="none" w:sz="0" w:space="0" w:color="auto"/>
                <w:right w:val="none" w:sz="0" w:space="0" w:color="auto"/>
              </w:divBdr>
            </w:div>
          </w:divsChild>
        </w:div>
      </w:divsChild>
    </w:div>
    <w:div w:id="579172373">
      <w:bodyDiv w:val="1"/>
      <w:marLeft w:val="0"/>
      <w:marRight w:val="0"/>
      <w:marTop w:val="0"/>
      <w:marBottom w:val="0"/>
      <w:divBdr>
        <w:top w:val="none" w:sz="0" w:space="0" w:color="auto"/>
        <w:left w:val="none" w:sz="0" w:space="0" w:color="auto"/>
        <w:bottom w:val="none" w:sz="0" w:space="0" w:color="auto"/>
        <w:right w:val="none" w:sz="0" w:space="0" w:color="auto"/>
      </w:divBdr>
    </w:div>
    <w:div w:id="674454011">
      <w:bodyDiv w:val="1"/>
      <w:marLeft w:val="0"/>
      <w:marRight w:val="0"/>
      <w:marTop w:val="0"/>
      <w:marBottom w:val="0"/>
      <w:divBdr>
        <w:top w:val="none" w:sz="0" w:space="0" w:color="auto"/>
        <w:left w:val="none" w:sz="0" w:space="0" w:color="auto"/>
        <w:bottom w:val="none" w:sz="0" w:space="0" w:color="auto"/>
        <w:right w:val="none" w:sz="0" w:space="0" w:color="auto"/>
      </w:divBdr>
    </w:div>
    <w:div w:id="686062697">
      <w:bodyDiv w:val="1"/>
      <w:marLeft w:val="0"/>
      <w:marRight w:val="0"/>
      <w:marTop w:val="0"/>
      <w:marBottom w:val="0"/>
      <w:divBdr>
        <w:top w:val="none" w:sz="0" w:space="0" w:color="auto"/>
        <w:left w:val="none" w:sz="0" w:space="0" w:color="auto"/>
        <w:bottom w:val="none" w:sz="0" w:space="0" w:color="auto"/>
        <w:right w:val="none" w:sz="0" w:space="0" w:color="auto"/>
      </w:divBdr>
    </w:div>
    <w:div w:id="765460762">
      <w:bodyDiv w:val="1"/>
      <w:marLeft w:val="0"/>
      <w:marRight w:val="0"/>
      <w:marTop w:val="0"/>
      <w:marBottom w:val="0"/>
      <w:divBdr>
        <w:top w:val="none" w:sz="0" w:space="0" w:color="auto"/>
        <w:left w:val="none" w:sz="0" w:space="0" w:color="auto"/>
        <w:bottom w:val="none" w:sz="0" w:space="0" w:color="auto"/>
        <w:right w:val="none" w:sz="0" w:space="0" w:color="auto"/>
      </w:divBdr>
    </w:div>
    <w:div w:id="966007221">
      <w:bodyDiv w:val="1"/>
      <w:marLeft w:val="0"/>
      <w:marRight w:val="0"/>
      <w:marTop w:val="0"/>
      <w:marBottom w:val="0"/>
      <w:divBdr>
        <w:top w:val="none" w:sz="0" w:space="0" w:color="auto"/>
        <w:left w:val="none" w:sz="0" w:space="0" w:color="auto"/>
        <w:bottom w:val="none" w:sz="0" w:space="0" w:color="auto"/>
        <w:right w:val="none" w:sz="0" w:space="0" w:color="auto"/>
      </w:divBdr>
    </w:div>
    <w:div w:id="1143809715">
      <w:bodyDiv w:val="1"/>
      <w:marLeft w:val="0"/>
      <w:marRight w:val="0"/>
      <w:marTop w:val="0"/>
      <w:marBottom w:val="0"/>
      <w:divBdr>
        <w:top w:val="none" w:sz="0" w:space="0" w:color="auto"/>
        <w:left w:val="none" w:sz="0" w:space="0" w:color="auto"/>
        <w:bottom w:val="none" w:sz="0" w:space="0" w:color="auto"/>
        <w:right w:val="none" w:sz="0" w:space="0" w:color="auto"/>
      </w:divBdr>
    </w:div>
    <w:div w:id="1242450115">
      <w:bodyDiv w:val="1"/>
      <w:marLeft w:val="0"/>
      <w:marRight w:val="0"/>
      <w:marTop w:val="0"/>
      <w:marBottom w:val="0"/>
      <w:divBdr>
        <w:top w:val="none" w:sz="0" w:space="0" w:color="auto"/>
        <w:left w:val="none" w:sz="0" w:space="0" w:color="auto"/>
        <w:bottom w:val="none" w:sz="0" w:space="0" w:color="auto"/>
        <w:right w:val="none" w:sz="0" w:space="0" w:color="auto"/>
      </w:divBdr>
    </w:div>
    <w:div w:id="1364282298">
      <w:bodyDiv w:val="1"/>
      <w:marLeft w:val="0"/>
      <w:marRight w:val="0"/>
      <w:marTop w:val="0"/>
      <w:marBottom w:val="0"/>
      <w:divBdr>
        <w:top w:val="none" w:sz="0" w:space="0" w:color="auto"/>
        <w:left w:val="none" w:sz="0" w:space="0" w:color="auto"/>
        <w:bottom w:val="none" w:sz="0" w:space="0" w:color="auto"/>
        <w:right w:val="none" w:sz="0" w:space="0" w:color="auto"/>
      </w:divBdr>
    </w:div>
    <w:div w:id="1389451731">
      <w:bodyDiv w:val="1"/>
      <w:marLeft w:val="0"/>
      <w:marRight w:val="0"/>
      <w:marTop w:val="0"/>
      <w:marBottom w:val="0"/>
      <w:divBdr>
        <w:top w:val="none" w:sz="0" w:space="0" w:color="auto"/>
        <w:left w:val="none" w:sz="0" w:space="0" w:color="auto"/>
        <w:bottom w:val="none" w:sz="0" w:space="0" w:color="auto"/>
        <w:right w:val="none" w:sz="0" w:space="0" w:color="auto"/>
      </w:divBdr>
    </w:div>
    <w:div w:id="1421371859">
      <w:bodyDiv w:val="1"/>
      <w:marLeft w:val="0"/>
      <w:marRight w:val="0"/>
      <w:marTop w:val="0"/>
      <w:marBottom w:val="0"/>
      <w:divBdr>
        <w:top w:val="none" w:sz="0" w:space="0" w:color="auto"/>
        <w:left w:val="none" w:sz="0" w:space="0" w:color="auto"/>
        <w:bottom w:val="none" w:sz="0" w:space="0" w:color="auto"/>
        <w:right w:val="none" w:sz="0" w:space="0" w:color="auto"/>
      </w:divBdr>
    </w:div>
    <w:div w:id="1606842221">
      <w:bodyDiv w:val="1"/>
      <w:marLeft w:val="0"/>
      <w:marRight w:val="0"/>
      <w:marTop w:val="0"/>
      <w:marBottom w:val="0"/>
      <w:divBdr>
        <w:top w:val="none" w:sz="0" w:space="0" w:color="auto"/>
        <w:left w:val="none" w:sz="0" w:space="0" w:color="auto"/>
        <w:bottom w:val="none" w:sz="0" w:space="0" w:color="auto"/>
        <w:right w:val="none" w:sz="0" w:space="0" w:color="auto"/>
      </w:divBdr>
    </w:div>
    <w:div w:id="1725786406">
      <w:bodyDiv w:val="1"/>
      <w:marLeft w:val="0"/>
      <w:marRight w:val="0"/>
      <w:marTop w:val="0"/>
      <w:marBottom w:val="0"/>
      <w:divBdr>
        <w:top w:val="none" w:sz="0" w:space="0" w:color="auto"/>
        <w:left w:val="none" w:sz="0" w:space="0" w:color="auto"/>
        <w:bottom w:val="none" w:sz="0" w:space="0" w:color="auto"/>
        <w:right w:val="none" w:sz="0" w:space="0" w:color="auto"/>
      </w:divBdr>
    </w:div>
    <w:div w:id="1940722998">
      <w:bodyDiv w:val="1"/>
      <w:marLeft w:val="0"/>
      <w:marRight w:val="0"/>
      <w:marTop w:val="0"/>
      <w:marBottom w:val="0"/>
      <w:divBdr>
        <w:top w:val="none" w:sz="0" w:space="0" w:color="auto"/>
        <w:left w:val="none" w:sz="0" w:space="0" w:color="auto"/>
        <w:bottom w:val="none" w:sz="0" w:space="0" w:color="auto"/>
        <w:right w:val="none" w:sz="0" w:space="0" w:color="auto"/>
      </w:divBdr>
    </w:div>
    <w:div w:id="2012218768">
      <w:bodyDiv w:val="1"/>
      <w:marLeft w:val="0"/>
      <w:marRight w:val="0"/>
      <w:marTop w:val="0"/>
      <w:marBottom w:val="0"/>
      <w:divBdr>
        <w:top w:val="none" w:sz="0" w:space="0" w:color="auto"/>
        <w:left w:val="none" w:sz="0" w:space="0" w:color="auto"/>
        <w:bottom w:val="none" w:sz="0" w:space="0" w:color="auto"/>
        <w:right w:val="none" w:sz="0" w:space="0" w:color="auto"/>
      </w:divBdr>
      <w:divsChild>
        <w:div w:id="131067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765793">
              <w:marLeft w:val="0"/>
              <w:marRight w:val="0"/>
              <w:marTop w:val="0"/>
              <w:marBottom w:val="0"/>
              <w:divBdr>
                <w:top w:val="none" w:sz="0" w:space="0" w:color="auto"/>
                <w:left w:val="none" w:sz="0" w:space="0" w:color="auto"/>
                <w:bottom w:val="none" w:sz="0" w:space="0" w:color="auto"/>
                <w:right w:val="none" w:sz="0" w:space="0" w:color="auto"/>
              </w:divBdr>
              <w:divsChild>
                <w:div w:id="302928528">
                  <w:marLeft w:val="0"/>
                  <w:marRight w:val="0"/>
                  <w:marTop w:val="0"/>
                  <w:marBottom w:val="0"/>
                  <w:divBdr>
                    <w:top w:val="none" w:sz="0" w:space="0" w:color="auto"/>
                    <w:left w:val="none" w:sz="0" w:space="0" w:color="auto"/>
                    <w:bottom w:val="none" w:sz="0" w:space="0" w:color="auto"/>
                    <w:right w:val="none" w:sz="0" w:space="0" w:color="auto"/>
                  </w:divBdr>
                  <w:divsChild>
                    <w:div w:id="1665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97BCE-3FA9-499D-84DE-3D19B41F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21116</Words>
  <Characters>126702</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REKTOR</vt:lpstr>
    </vt:vector>
  </TitlesOfParts>
  <Company>Microsoft</Company>
  <LinksUpToDate>false</LinksUpToDate>
  <CharactersWithSpaces>147523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REKTOR</dc:title>
  <dc:creator>Bartosz Grucza</dc:creator>
  <cp:lastModifiedBy>Maria Widlińska</cp:lastModifiedBy>
  <cp:revision>12</cp:revision>
  <cp:lastPrinted>2019-10-23T11:24:00Z</cp:lastPrinted>
  <dcterms:created xsi:type="dcterms:W3CDTF">2019-10-22T12:49:00Z</dcterms:created>
  <dcterms:modified xsi:type="dcterms:W3CDTF">2019-10-23T11:25:00Z</dcterms:modified>
</cp:coreProperties>
</file>