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69" w:rsidRDefault="00FE1069" w:rsidP="00FE1069">
      <w:pPr>
        <w:pStyle w:val="Textbody"/>
        <w:spacing w:after="0" w:line="240" w:lineRule="auto"/>
        <w:ind w:left="6372"/>
      </w:pPr>
      <w:bookmarkStart w:id="0" w:name="_Toc13568500"/>
      <w:r>
        <w:rPr>
          <w:rFonts w:ascii="Lato" w:hAnsi="Lato" w:cs="Times New Roman"/>
          <w:color w:val="002060"/>
          <w:sz w:val="20"/>
          <w:szCs w:val="20"/>
          <w:u w:val="single"/>
        </w:rPr>
        <w:t xml:space="preserve">Załącznik nr 3 </w:t>
      </w:r>
    </w:p>
    <w:p w:rsidR="00FE1069" w:rsidRDefault="000A2791" w:rsidP="000A2791">
      <w:pPr>
        <w:pStyle w:val="Textbody"/>
        <w:spacing w:after="0" w:line="240" w:lineRule="auto"/>
        <w:ind w:left="5664"/>
        <w:rPr>
          <w:rFonts w:ascii="Lato" w:hAnsi="Lato" w:cs="Times New Roman"/>
          <w:color w:val="002060"/>
          <w:sz w:val="20"/>
          <w:szCs w:val="20"/>
        </w:rPr>
      </w:pPr>
      <w:r>
        <w:rPr>
          <w:rFonts w:ascii="Lato" w:hAnsi="Lato" w:cs="Times New Roman"/>
          <w:color w:val="002060"/>
          <w:sz w:val="20"/>
          <w:szCs w:val="20"/>
        </w:rPr>
        <w:t xml:space="preserve">            </w:t>
      </w:r>
      <w:r w:rsidR="007306D6">
        <w:rPr>
          <w:rFonts w:ascii="Lato" w:hAnsi="Lato" w:cs="Times New Roman"/>
          <w:color w:val="002060"/>
          <w:sz w:val="20"/>
          <w:szCs w:val="20"/>
        </w:rPr>
        <w:t>do Uchwały Senatu nr 22</w:t>
      </w:r>
      <w:r w:rsidR="00FE1069">
        <w:rPr>
          <w:rFonts w:ascii="Lato" w:hAnsi="Lato" w:cs="Times New Roman"/>
          <w:color w:val="002060"/>
          <w:sz w:val="20"/>
          <w:szCs w:val="20"/>
        </w:rPr>
        <w:t>/2020</w:t>
      </w:r>
    </w:p>
    <w:p w:rsidR="00FE1069" w:rsidRDefault="00FE1069" w:rsidP="00FE1069">
      <w:pPr>
        <w:pStyle w:val="Textbody"/>
        <w:spacing w:after="0" w:line="240" w:lineRule="auto"/>
        <w:ind w:left="3540"/>
        <w:rPr>
          <w:rFonts w:ascii="Lato" w:hAnsi="Lato" w:cs="Times New Roman"/>
          <w:color w:val="002060"/>
          <w:sz w:val="20"/>
          <w:szCs w:val="20"/>
        </w:rPr>
      </w:pPr>
      <w:r>
        <w:rPr>
          <w:rFonts w:ascii="Lato" w:hAnsi="Lato" w:cs="Times New Roman"/>
          <w:color w:val="002060"/>
          <w:sz w:val="20"/>
          <w:szCs w:val="20"/>
        </w:rPr>
        <w:tab/>
      </w:r>
      <w:r>
        <w:rPr>
          <w:rFonts w:ascii="Lato" w:hAnsi="Lato" w:cs="Times New Roman"/>
          <w:color w:val="002060"/>
          <w:sz w:val="20"/>
          <w:szCs w:val="20"/>
        </w:rPr>
        <w:tab/>
      </w:r>
      <w:r>
        <w:rPr>
          <w:rFonts w:ascii="Lato" w:hAnsi="Lato" w:cs="Times New Roman"/>
          <w:color w:val="002060"/>
          <w:sz w:val="20"/>
          <w:szCs w:val="20"/>
        </w:rPr>
        <w:tab/>
      </w:r>
      <w:r>
        <w:rPr>
          <w:rFonts w:ascii="Lato" w:hAnsi="Lato" w:cs="Times New Roman"/>
          <w:color w:val="002060"/>
          <w:sz w:val="20"/>
          <w:szCs w:val="20"/>
        </w:rPr>
        <w:tab/>
        <w:t>ASP w Warszawie</w:t>
      </w:r>
    </w:p>
    <w:p w:rsidR="00FE1069" w:rsidRDefault="00FE1069" w:rsidP="00FE1069">
      <w:pPr>
        <w:pStyle w:val="Textbody"/>
        <w:spacing w:after="0" w:line="240" w:lineRule="auto"/>
        <w:ind w:left="3540"/>
        <w:rPr>
          <w:rFonts w:ascii="Lato" w:hAnsi="Lato" w:cs="Times New Roman"/>
          <w:color w:val="002060"/>
          <w:sz w:val="20"/>
          <w:szCs w:val="20"/>
        </w:rPr>
      </w:pPr>
      <w:r>
        <w:rPr>
          <w:rFonts w:ascii="Lato" w:hAnsi="Lato" w:cs="Times New Roman"/>
          <w:color w:val="002060"/>
          <w:sz w:val="20"/>
          <w:szCs w:val="20"/>
        </w:rPr>
        <w:tab/>
      </w:r>
      <w:r>
        <w:rPr>
          <w:rFonts w:ascii="Lato" w:hAnsi="Lato" w:cs="Times New Roman"/>
          <w:color w:val="002060"/>
          <w:sz w:val="20"/>
          <w:szCs w:val="20"/>
        </w:rPr>
        <w:tab/>
      </w:r>
      <w:r>
        <w:rPr>
          <w:rFonts w:ascii="Lato" w:hAnsi="Lato" w:cs="Times New Roman"/>
          <w:color w:val="002060"/>
          <w:sz w:val="20"/>
          <w:szCs w:val="20"/>
        </w:rPr>
        <w:tab/>
      </w:r>
      <w:r>
        <w:rPr>
          <w:rFonts w:ascii="Lato" w:hAnsi="Lato" w:cs="Times New Roman"/>
          <w:color w:val="002060"/>
          <w:sz w:val="20"/>
          <w:szCs w:val="20"/>
        </w:rPr>
        <w:tab/>
        <w:t>z dnia 02.06.2020 r.</w:t>
      </w:r>
    </w:p>
    <w:p w:rsidR="00FE1069" w:rsidRDefault="00FE1069" w:rsidP="00965DE1">
      <w:pPr>
        <w:pStyle w:val="Nagwek2"/>
        <w:rPr>
          <w:rFonts w:ascii="Lato" w:hAnsi="Lato" w:cs="Arial"/>
          <w:color w:val="002060"/>
        </w:rPr>
      </w:pPr>
    </w:p>
    <w:p w:rsidR="00965DE1" w:rsidRPr="00982608" w:rsidRDefault="00965DE1" w:rsidP="00965DE1">
      <w:pPr>
        <w:pStyle w:val="Nagwek2"/>
        <w:rPr>
          <w:rFonts w:ascii="Lato" w:hAnsi="Lato" w:cs="Arial"/>
          <w:color w:val="002060"/>
        </w:rPr>
      </w:pPr>
      <w:r w:rsidRPr="00982608">
        <w:rPr>
          <w:rFonts w:ascii="Lato" w:hAnsi="Lato" w:cs="Arial"/>
          <w:color w:val="002060"/>
        </w:rPr>
        <w:t>Załącznik nr 4 – Wzór wniosku o wyznaczenie promotora</w:t>
      </w:r>
      <w:bookmarkEnd w:id="0"/>
    </w:p>
    <w:p w:rsidR="00965DE1" w:rsidRPr="00982608" w:rsidRDefault="00965DE1" w:rsidP="00965DE1">
      <w:pPr>
        <w:pStyle w:val="Nagwek2"/>
        <w:rPr>
          <w:rFonts w:ascii="Lato" w:hAnsi="Lato" w:cs="Arial"/>
          <w:color w:val="002060"/>
          <w:lang w:eastAsia="pl-PL"/>
        </w:rPr>
      </w:pPr>
    </w:p>
    <w:p w:rsidR="00965DE1" w:rsidRPr="00982608" w:rsidRDefault="00965DE1" w:rsidP="00965DE1">
      <w:pPr>
        <w:jc w:val="right"/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Warszawa, dn. [data]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[Imię i nazwisko kandydata]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[Nr PESEL]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[Adres do korespondencji]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[Nr telefonu]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[E-mail]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jc w:val="right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>Rada dyscypliny</w:t>
      </w: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</w:p>
    <w:p w:rsidR="00965DE1" w:rsidRPr="00982608" w:rsidRDefault="00965DE1" w:rsidP="00965DE1">
      <w:pPr>
        <w:jc w:val="right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>Akademii Sztuk Pięknych</w:t>
      </w: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</w:p>
    <w:p w:rsidR="00965DE1" w:rsidRPr="00982608" w:rsidRDefault="00965DE1" w:rsidP="00965DE1">
      <w:pPr>
        <w:jc w:val="right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  <w:t>w Warszawie</w:t>
      </w: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ab/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jc w:val="center"/>
        <w:rPr>
          <w:rFonts w:ascii="Lato" w:hAnsi="Lato" w:cs="Arial"/>
          <w:b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b/>
          <w:color w:val="002060"/>
          <w:sz w:val="22"/>
          <w:szCs w:val="22"/>
          <w:lang w:eastAsia="pl-PL"/>
        </w:rPr>
        <w:t>Wniosek o wyznaczenie promotora/promotorów/promotora i promotora pomocniczego</w:t>
      </w:r>
      <w:r w:rsidRPr="00982608">
        <w:rPr>
          <w:rStyle w:val="Odwoanieprzypisudolnego"/>
          <w:rFonts w:ascii="Lato" w:hAnsi="Lato" w:cs="Arial"/>
          <w:b/>
          <w:color w:val="002060"/>
          <w:sz w:val="22"/>
          <w:szCs w:val="22"/>
          <w:lang w:eastAsia="pl-PL"/>
        </w:rPr>
        <w:footnoteReference w:id="1"/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Zwracam się z wnioskiem o wyznaczenie promotora/promotorów/promotora i promotora pomocniczego</w:t>
      </w:r>
      <w:r w:rsidRPr="00982608">
        <w:rPr>
          <w:rStyle w:val="Odwoanieprzypisudolnego"/>
          <w:rFonts w:ascii="Lato" w:hAnsi="Lato" w:cs="Arial"/>
          <w:color w:val="002060"/>
          <w:sz w:val="22"/>
          <w:szCs w:val="22"/>
          <w:lang w:eastAsia="pl-PL"/>
        </w:rPr>
        <w:footnoteReference w:id="2"/>
      </w: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. Wobec wniosku proponuję następujące osoby:</w:t>
      </w:r>
    </w:p>
    <w:p w:rsidR="00965DE1" w:rsidRPr="00982608" w:rsidRDefault="00965DE1" w:rsidP="00965DE1">
      <w:pPr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pStyle w:val="Akapitzlist"/>
        <w:numPr>
          <w:ilvl w:val="0"/>
          <w:numId w:val="1"/>
        </w:numPr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[Stopień/tytuł] [Imię i nazwisko] – na funkcję promotora</w:t>
      </w:r>
    </w:p>
    <w:p w:rsidR="00965DE1" w:rsidRPr="00982608" w:rsidRDefault="00965DE1" w:rsidP="00965DE1">
      <w:pPr>
        <w:pStyle w:val="Akapitzlist"/>
        <w:numPr>
          <w:ilvl w:val="0"/>
          <w:numId w:val="1"/>
        </w:numPr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[Stopień/tytuł] [Imię i nazwisko] – na funkcję promotora</w:t>
      </w:r>
    </w:p>
    <w:p w:rsidR="00965DE1" w:rsidRPr="00982608" w:rsidRDefault="00965DE1" w:rsidP="00965DE1">
      <w:pPr>
        <w:pStyle w:val="Akapitzlist"/>
        <w:numPr>
          <w:ilvl w:val="0"/>
          <w:numId w:val="1"/>
        </w:numPr>
        <w:jc w:val="both"/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Dr [Imię i nazwisko] – na funkcję promotora pomocniczego</w:t>
      </w:r>
      <w:r w:rsidRPr="00982608">
        <w:rPr>
          <w:rStyle w:val="Odwoanieprzypisudolnego"/>
          <w:rFonts w:ascii="Lato" w:hAnsi="Lato" w:cs="Arial"/>
          <w:color w:val="002060"/>
          <w:sz w:val="22"/>
          <w:szCs w:val="22"/>
          <w:lang w:eastAsia="pl-PL"/>
        </w:rPr>
        <w:footnoteReference w:id="3"/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lang w:eastAsia="pl-PL"/>
        </w:rPr>
      </w:pP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Uzasadnienie wyboru wskazanych wyżej kandydatów</w:t>
      </w:r>
      <w:r w:rsidRPr="00982608">
        <w:rPr>
          <w:rStyle w:val="Odwoanieprzypisudolnego"/>
          <w:rFonts w:ascii="Lato" w:hAnsi="Lato" w:cs="Arial"/>
          <w:color w:val="002060"/>
          <w:sz w:val="22"/>
          <w:szCs w:val="22"/>
          <w:lang w:eastAsia="pl-PL"/>
        </w:rPr>
        <w:footnoteReference w:id="4"/>
      </w:r>
      <w:r w:rsidRPr="00982608">
        <w:rPr>
          <w:rFonts w:ascii="Lato" w:hAnsi="Lato" w:cs="Arial"/>
          <w:color w:val="002060"/>
          <w:sz w:val="22"/>
          <w:szCs w:val="22"/>
          <w:lang w:eastAsia="pl-PL"/>
        </w:rPr>
        <w:t>:</w:t>
      </w:r>
    </w:p>
    <w:p w:rsidR="00965DE1" w:rsidRPr="00982608" w:rsidRDefault="00965DE1" w:rsidP="00965DE1">
      <w:pPr>
        <w:jc w:val="center"/>
        <w:rPr>
          <w:rFonts w:ascii="Lato" w:hAnsi="Lato" w:cs="Arial"/>
          <w:color w:val="002060"/>
          <w:sz w:val="22"/>
          <w:szCs w:val="22"/>
        </w:rPr>
      </w:pPr>
    </w:p>
    <w:p w:rsidR="00965DE1" w:rsidRPr="00982608" w:rsidRDefault="00965DE1" w:rsidP="00965DE1">
      <w:pPr>
        <w:jc w:val="center"/>
        <w:rPr>
          <w:rFonts w:ascii="Lato" w:hAnsi="Lato" w:cs="Arial"/>
          <w:color w:val="002060"/>
          <w:sz w:val="22"/>
          <w:szCs w:val="22"/>
        </w:rPr>
      </w:pPr>
      <w:r w:rsidRPr="00982608">
        <w:rPr>
          <w:rFonts w:ascii="Lato" w:hAnsi="Lato" w:cs="Arial"/>
          <w:color w:val="002060"/>
          <w:sz w:val="22"/>
          <w:szCs w:val="22"/>
        </w:rPr>
        <w:t>[Uzasadnienie]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</w:rPr>
      </w:pPr>
    </w:p>
    <w:p w:rsidR="00965DE1" w:rsidRPr="00982608" w:rsidRDefault="00965DE1" w:rsidP="00965DE1">
      <w:pPr>
        <w:jc w:val="right"/>
        <w:rPr>
          <w:rFonts w:ascii="Lato" w:hAnsi="Lato" w:cs="Arial"/>
          <w:color w:val="002060"/>
          <w:sz w:val="22"/>
          <w:szCs w:val="22"/>
        </w:rPr>
      </w:pPr>
      <w:r w:rsidRPr="00982608">
        <w:rPr>
          <w:rFonts w:ascii="Lato" w:hAnsi="Lato" w:cs="Arial"/>
          <w:color w:val="002060"/>
          <w:sz w:val="22"/>
          <w:szCs w:val="22"/>
        </w:rPr>
        <w:t>………………………….</w:t>
      </w:r>
    </w:p>
    <w:p w:rsidR="00965DE1" w:rsidRPr="00982608" w:rsidRDefault="00965DE1" w:rsidP="00965DE1">
      <w:pPr>
        <w:jc w:val="right"/>
        <w:rPr>
          <w:rFonts w:ascii="Lato" w:hAnsi="Lato" w:cs="Arial"/>
          <w:color w:val="002060"/>
          <w:sz w:val="22"/>
          <w:szCs w:val="22"/>
        </w:rPr>
      </w:pPr>
      <w:r w:rsidRPr="00982608">
        <w:rPr>
          <w:rFonts w:ascii="Lato" w:hAnsi="Lato" w:cs="Arial"/>
          <w:color w:val="002060"/>
          <w:sz w:val="22"/>
          <w:szCs w:val="22"/>
        </w:rPr>
        <w:t xml:space="preserve">Podpis kandydata   </w:t>
      </w:r>
    </w:p>
    <w:p w:rsidR="00965DE1" w:rsidRPr="00982608" w:rsidRDefault="00965DE1" w:rsidP="00965DE1">
      <w:pPr>
        <w:rPr>
          <w:rFonts w:ascii="Lato" w:hAnsi="Lato" w:cs="Arial"/>
          <w:color w:val="002060"/>
          <w:sz w:val="22"/>
          <w:szCs w:val="22"/>
          <w:u w:val="single"/>
        </w:rPr>
      </w:pPr>
    </w:p>
    <w:p w:rsidR="00965DE1" w:rsidRPr="00982608" w:rsidRDefault="00965DE1" w:rsidP="00965DE1">
      <w:pPr>
        <w:rPr>
          <w:rFonts w:ascii="Lato" w:hAnsi="Lato" w:cs="Arial"/>
          <w:color w:val="002060"/>
          <w:sz w:val="20"/>
          <w:szCs w:val="22"/>
          <w:u w:val="single"/>
        </w:rPr>
      </w:pPr>
      <w:r w:rsidRPr="00982608">
        <w:rPr>
          <w:rFonts w:ascii="Lato" w:hAnsi="Lato" w:cs="Arial"/>
          <w:color w:val="002060"/>
          <w:sz w:val="20"/>
          <w:szCs w:val="22"/>
          <w:u w:val="single"/>
        </w:rPr>
        <w:t>Załączniki:</w:t>
      </w:r>
    </w:p>
    <w:p w:rsidR="00965DE1" w:rsidRPr="00982608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color w:val="002060"/>
          <w:sz w:val="20"/>
          <w:szCs w:val="22"/>
        </w:rPr>
      </w:pPr>
      <w:r w:rsidRPr="00982608">
        <w:rPr>
          <w:rFonts w:ascii="Lato" w:hAnsi="Lato" w:cs="Arial"/>
          <w:color w:val="002060"/>
          <w:sz w:val="20"/>
          <w:szCs w:val="22"/>
        </w:rPr>
        <w:t>Koncepcja rozprawy doktorskiej obejmująca temat pracy i uzasadnienie jego wyboru, główne założenia artystyczne/badawcze, cel rozprawy i przewidywany termin złożenia rozprawy;</w:t>
      </w:r>
    </w:p>
    <w:p w:rsidR="00965DE1" w:rsidRPr="00982608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color w:val="002060"/>
          <w:sz w:val="20"/>
          <w:szCs w:val="22"/>
        </w:rPr>
      </w:pPr>
      <w:r w:rsidRPr="00982608">
        <w:rPr>
          <w:rFonts w:ascii="Lato" w:hAnsi="Lato" w:cs="Arial"/>
          <w:color w:val="002060"/>
          <w:sz w:val="20"/>
          <w:szCs w:val="22"/>
        </w:rPr>
        <w:t>Dorobek artystyczny/naukowy kandydata na promotora – w przypadku kandydata niezatrudnionego w ASP w Warszawie;</w:t>
      </w:r>
    </w:p>
    <w:p w:rsidR="00965DE1" w:rsidRPr="00982608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color w:val="002060"/>
          <w:sz w:val="20"/>
          <w:szCs w:val="22"/>
        </w:rPr>
      </w:pPr>
      <w:r w:rsidRPr="00982608">
        <w:rPr>
          <w:rFonts w:ascii="Lato" w:hAnsi="Lato" w:cs="Arial"/>
          <w:color w:val="002060"/>
          <w:sz w:val="20"/>
          <w:szCs w:val="22"/>
        </w:rPr>
        <w:t>Oświadczenie kandydata na promotora o spełnianiu wymagań do pełnienia funkcji promotora;</w:t>
      </w:r>
    </w:p>
    <w:p w:rsidR="00965DE1" w:rsidRPr="00982608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color w:val="002060"/>
          <w:sz w:val="20"/>
          <w:szCs w:val="22"/>
        </w:rPr>
      </w:pPr>
      <w:r w:rsidRPr="00982608">
        <w:rPr>
          <w:rFonts w:ascii="Lato" w:hAnsi="Lato" w:cs="Arial"/>
          <w:color w:val="002060"/>
          <w:sz w:val="20"/>
          <w:szCs w:val="22"/>
        </w:rPr>
        <w:lastRenderedPageBreak/>
        <w:t>Zaświadczenie o pozytywnej weryfikacji efektów uczenia się dla kwalifikacji na poziomie 8. Polskiej Ramy Kwalifikacji wydane w ASP w Warszawie – w przypadku trybu eksternistycznego;</w:t>
      </w:r>
    </w:p>
    <w:p w:rsidR="00965DE1" w:rsidRPr="009D2289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color w:val="002060"/>
          <w:sz w:val="20"/>
          <w:szCs w:val="22"/>
        </w:rPr>
      </w:pPr>
      <w:r w:rsidRPr="00982608">
        <w:rPr>
          <w:rFonts w:ascii="Lato" w:hAnsi="Lato" w:cs="Arial"/>
          <w:color w:val="002060"/>
          <w:sz w:val="20"/>
          <w:szCs w:val="22"/>
        </w:rPr>
        <w:t>Pisemne zgody kandydatów na promotora lub promotora pomocniczego;</w:t>
      </w:r>
    </w:p>
    <w:p w:rsidR="00965DE1" w:rsidRPr="009D2289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color w:val="002060"/>
          <w:sz w:val="20"/>
          <w:szCs w:val="22"/>
        </w:rPr>
      </w:pPr>
      <w:r w:rsidRPr="009D2289">
        <w:rPr>
          <w:rFonts w:ascii="Lato" w:hAnsi="Lato" w:cs="Arial"/>
          <w:color w:val="002060"/>
          <w:sz w:val="20"/>
          <w:szCs w:val="22"/>
        </w:rPr>
        <w:t>Dokumentacja osiągnięć z dyscypliny sztuk plastycznych i konserwacji dzieł sztuki</w:t>
      </w:r>
    </w:p>
    <w:p w:rsidR="00965DE1" w:rsidRPr="00982608" w:rsidRDefault="00965DE1" w:rsidP="00965DE1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color w:val="002060"/>
          <w:sz w:val="20"/>
          <w:szCs w:val="22"/>
        </w:rPr>
        <w:sectPr w:rsidR="00965DE1" w:rsidRPr="00982608" w:rsidSect="00FE1069">
          <w:pgSz w:w="11900" w:h="16840"/>
          <w:pgMar w:top="567" w:right="1417" w:bottom="1417" w:left="1417" w:header="708" w:footer="708" w:gutter="0"/>
          <w:cols w:space="708"/>
          <w:docGrid w:linePitch="360"/>
        </w:sectPr>
      </w:pPr>
      <w:r w:rsidRPr="00982608">
        <w:rPr>
          <w:rFonts w:ascii="Lato" w:hAnsi="Lato" w:cs="Arial"/>
          <w:color w:val="002060"/>
          <w:sz w:val="20"/>
          <w:szCs w:val="22"/>
        </w:rPr>
        <w:t>[Inne załączniki]</w:t>
      </w:r>
    </w:p>
    <w:p w:rsidR="001D44D3" w:rsidRDefault="001D44D3"/>
    <w:sectPr w:rsidR="001D44D3" w:rsidSect="00F6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50" w:rsidRDefault="00505950" w:rsidP="00965DE1">
      <w:r>
        <w:separator/>
      </w:r>
    </w:p>
  </w:endnote>
  <w:endnote w:type="continuationSeparator" w:id="0">
    <w:p w:rsidR="00505950" w:rsidRDefault="00505950" w:rsidP="00965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50" w:rsidRDefault="00505950" w:rsidP="00965DE1">
      <w:r>
        <w:separator/>
      </w:r>
    </w:p>
  </w:footnote>
  <w:footnote w:type="continuationSeparator" w:id="0">
    <w:p w:rsidR="00505950" w:rsidRDefault="00505950" w:rsidP="00965DE1">
      <w:r>
        <w:continuationSeparator/>
      </w:r>
    </w:p>
  </w:footnote>
  <w:footnote w:id="1">
    <w:p w:rsidR="00965DE1" w:rsidRPr="00721C4A" w:rsidRDefault="00965DE1" w:rsidP="00965DE1">
      <w:pPr>
        <w:pStyle w:val="Tekstprzypisudolnego"/>
        <w:rPr>
          <w:color w:val="002060"/>
          <w:sz w:val="16"/>
        </w:rPr>
      </w:pPr>
      <w:r w:rsidRPr="00721C4A">
        <w:rPr>
          <w:rStyle w:val="Odwoanieprzypisudolnego"/>
          <w:color w:val="002060"/>
          <w:sz w:val="16"/>
        </w:rPr>
        <w:footnoteRef/>
      </w:r>
      <w:r w:rsidRPr="00721C4A">
        <w:rPr>
          <w:color w:val="002060"/>
          <w:sz w:val="16"/>
        </w:rPr>
        <w:t xml:space="preserve"> Niepotrzebne skreślić.</w:t>
      </w:r>
    </w:p>
  </w:footnote>
  <w:footnote w:id="2">
    <w:p w:rsidR="00965DE1" w:rsidRPr="00721C4A" w:rsidRDefault="00965DE1" w:rsidP="00965DE1">
      <w:pPr>
        <w:pStyle w:val="Tekstprzypisudolnego"/>
        <w:rPr>
          <w:color w:val="002060"/>
          <w:sz w:val="16"/>
        </w:rPr>
      </w:pPr>
      <w:r w:rsidRPr="00721C4A">
        <w:rPr>
          <w:rStyle w:val="Odwoanieprzypisudolnego"/>
          <w:color w:val="002060"/>
          <w:sz w:val="16"/>
        </w:rPr>
        <w:footnoteRef/>
      </w:r>
      <w:r w:rsidRPr="00721C4A">
        <w:rPr>
          <w:color w:val="002060"/>
          <w:sz w:val="16"/>
        </w:rPr>
        <w:t xml:space="preserve"> Niepotrzebne skreślić.</w:t>
      </w:r>
    </w:p>
  </w:footnote>
  <w:footnote w:id="3">
    <w:p w:rsidR="00965DE1" w:rsidRPr="00721C4A" w:rsidRDefault="00965DE1" w:rsidP="00965DE1">
      <w:pPr>
        <w:pStyle w:val="Tekstprzypisudolnego"/>
        <w:rPr>
          <w:color w:val="002060"/>
          <w:sz w:val="16"/>
        </w:rPr>
      </w:pPr>
      <w:r w:rsidRPr="00721C4A">
        <w:rPr>
          <w:rStyle w:val="Odwoanieprzypisudolnego"/>
          <w:color w:val="002060"/>
          <w:sz w:val="16"/>
        </w:rPr>
        <w:footnoteRef/>
      </w:r>
      <w:r w:rsidRPr="00721C4A">
        <w:rPr>
          <w:color w:val="002060"/>
          <w:sz w:val="16"/>
        </w:rPr>
        <w:t xml:space="preserve"> Należy wskazać odpowiednio jednego kandydata na promotora albo kilku kandydatów na promotorów albo jednego kandydata na promotora i jednego kandydata na promotora pomocniczego.</w:t>
      </w:r>
    </w:p>
  </w:footnote>
  <w:footnote w:id="4">
    <w:p w:rsidR="00965DE1" w:rsidRPr="00721C4A" w:rsidRDefault="00965DE1" w:rsidP="00965DE1">
      <w:pPr>
        <w:pStyle w:val="Tekstprzypisudolnego"/>
        <w:rPr>
          <w:color w:val="002060"/>
          <w:sz w:val="16"/>
        </w:rPr>
      </w:pPr>
      <w:r w:rsidRPr="00721C4A">
        <w:rPr>
          <w:rStyle w:val="Odwoanieprzypisudolnego"/>
          <w:color w:val="002060"/>
          <w:sz w:val="16"/>
        </w:rPr>
        <w:footnoteRef/>
      </w:r>
      <w:r w:rsidRPr="00721C4A">
        <w:rPr>
          <w:color w:val="002060"/>
          <w:sz w:val="16"/>
        </w:rPr>
        <w:t xml:space="preserve"> Należy podać uzasadnienie dla każdego ze wskazanych kandydatów, z uwzględnieniem ich dotychczasowego dorobku naukowego i doświadczenia w zakresie pełnienia funkcji promotora lub promotora pomocniczego.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2133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E05DE"/>
    <w:multiLevelType w:val="hybridMultilevel"/>
    <w:tmpl w:val="A3321D2A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DE1"/>
    <w:rsid w:val="000A2791"/>
    <w:rsid w:val="00136218"/>
    <w:rsid w:val="001D44D3"/>
    <w:rsid w:val="002D44C7"/>
    <w:rsid w:val="00505950"/>
    <w:rsid w:val="00546522"/>
    <w:rsid w:val="00683691"/>
    <w:rsid w:val="007306D6"/>
    <w:rsid w:val="00732CF0"/>
    <w:rsid w:val="007A4414"/>
    <w:rsid w:val="00965DE1"/>
    <w:rsid w:val="00C15218"/>
    <w:rsid w:val="00D86BC5"/>
    <w:rsid w:val="00F24C64"/>
    <w:rsid w:val="00F612AC"/>
    <w:rsid w:val="00FC60AA"/>
    <w:rsid w:val="00FE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DE1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5DE1"/>
    <w:pPr>
      <w:spacing w:line="276" w:lineRule="auto"/>
      <w:jc w:val="center"/>
      <w:outlineLvl w:val="1"/>
    </w:pPr>
    <w:rPr>
      <w:b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5DE1"/>
    <w:rPr>
      <w:b/>
      <w:sz w:val="28"/>
    </w:rPr>
  </w:style>
  <w:style w:type="paragraph" w:styleId="Akapitzlist">
    <w:name w:val="List Paragraph"/>
    <w:basedOn w:val="Normalny"/>
    <w:uiPriority w:val="34"/>
    <w:qFormat/>
    <w:rsid w:val="00965D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D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D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D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DE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FE1069"/>
    <w:pPr>
      <w:suppressAutoHyphens/>
      <w:autoSpaceDN w:val="0"/>
      <w:spacing w:after="140" w:line="276" w:lineRule="auto"/>
    </w:pPr>
    <w:rPr>
      <w:rFonts w:ascii="Calibri" w:eastAsia="Calibri" w:hAnsi="Calibri" w:cs="Tahoma"/>
      <w:color w:val="00000A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IZABELIN</cp:lastModifiedBy>
  <cp:revision>2</cp:revision>
  <dcterms:created xsi:type="dcterms:W3CDTF">2020-06-08T10:17:00Z</dcterms:created>
  <dcterms:modified xsi:type="dcterms:W3CDTF">2020-06-08T10:17:00Z</dcterms:modified>
</cp:coreProperties>
</file>