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3E" w:rsidRDefault="0003143E" w:rsidP="0003143E">
      <w:pPr>
        <w:pStyle w:val="Standard"/>
        <w:pageBreakBefore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VIII  </w:t>
      </w:r>
      <w:bookmarkStart w:id="0" w:name="_GoBack"/>
      <w:bookmarkEnd w:id="0"/>
    </w:p>
    <w:p w:rsidR="0003143E" w:rsidRDefault="0003143E" w:rsidP="0003143E">
      <w:pPr>
        <w:pStyle w:val="Standard"/>
        <w:rPr>
          <w:b/>
          <w:bCs/>
          <w:sz w:val="28"/>
          <w:szCs w:val="28"/>
        </w:rPr>
      </w:pPr>
    </w:p>
    <w:p w:rsidR="0003143E" w:rsidRDefault="0003143E" w:rsidP="0003143E">
      <w:pPr>
        <w:pStyle w:val="Standard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 REKRUTACJI NA KIERUNEK</w:t>
      </w:r>
    </w:p>
    <w:p w:rsidR="0003143E" w:rsidRPr="0003143E" w:rsidRDefault="0003143E" w:rsidP="0003143E">
      <w:pPr>
        <w:pStyle w:val="Standard"/>
        <w:outlineLvl w:val="0"/>
        <w:rPr>
          <w:b/>
          <w:bCs/>
          <w:color w:val="00B0F0"/>
          <w:sz w:val="28"/>
          <w:szCs w:val="28"/>
        </w:rPr>
      </w:pPr>
      <w:r>
        <w:rPr>
          <w:b/>
          <w:bCs/>
          <w:sz w:val="28"/>
          <w:szCs w:val="28"/>
        </w:rPr>
        <w:t xml:space="preserve">ARCHITEKTURA WNĘTRZ    </w:t>
      </w:r>
    </w:p>
    <w:p w:rsidR="0003143E" w:rsidRDefault="0003143E" w:rsidP="0003143E">
      <w:pPr>
        <w:pStyle w:val="Standard"/>
        <w:jc w:val="center"/>
        <w:rPr>
          <w:b/>
          <w:bCs/>
          <w:sz w:val="28"/>
          <w:szCs w:val="28"/>
        </w:rPr>
      </w:pPr>
    </w:p>
    <w:p w:rsidR="0003143E" w:rsidRPr="0096014D" w:rsidRDefault="0003143E" w:rsidP="00F9394E">
      <w:pPr>
        <w:pStyle w:val="Standard"/>
        <w:jc w:val="both"/>
        <w:rPr>
          <w:b/>
          <w:bCs/>
        </w:rPr>
      </w:pPr>
      <w:r w:rsidRPr="0096014D">
        <w:rPr>
          <w:rStyle w:val="StrongEmphasis"/>
          <w:b w:val="0"/>
          <w:bCs w:val="0"/>
        </w:rPr>
        <w:t>Uczelniana Komisja Rekrutacyjna przeprowadza rekrutacje na kierunek Architektura Wnętrz prowadzony w formie stacjonarnych i niestacjonarnych studiów, na poziomie pierwszego i drugiego stopnia.</w:t>
      </w:r>
    </w:p>
    <w:p w:rsidR="0003143E" w:rsidRPr="0096014D" w:rsidRDefault="0003143E" w:rsidP="00F9394E">
      <w:pPr>
        <w:pStyle w:val="Standard"/>
        <w:jc w:val="both"/>
      </w:pPr>
    </w:p>
    <w:p w:rsidR="0003143E" w:rsidRPr="0096014D" w:rsidRDefault="0003143E" w:rsidP="00F9394E">
      <w:pPr>
        <w:pStyle w:val="Standard"/>
        <w:numPr>
          <w:ilvl w:val="0"/>
          <w:numId w:val="9"/>
        </w:numPr>
        <w:ind w:left="426"/>
        <w:jc w:val="both"/>
        <w:rPr>
          <w:b/>
          <w:bCs/>
        </w:rPr>
      </w:pPr>
      <w:r w:rsidRPr="0096014D">
        <w:rPr>
          <w:b/>
          <w:bCs/>
        </w:rPr>
        <w:t>Stacjonarne studia pierwszego stopnia</w:t>
      </w:r>
    </w:p>
    <w:p w:rsidR="0003143E" w:rsidRPr="0096014D" w:rsidRDefault="0003143E" w:rsidP="00F9394E">
      <w:pPr>
        <w:pStyle w:val="Standard"/>
        <w:tabs>
          <w:tab w:val="left" w:pos="360"/>
        </w:tabs>
        <w:jc w:val="both"/>
        <w:rPr>
          <w:b/>
          <w:bCs/>
          <w:sz w:val="28"/>
          <w:szCs w:val="28"/>
        </w:rPr>
      </w:pPr>
    </w:p>
    <w:p w:rsidR="0003143E" w:rsidRDefault="0003143E" w:rsidP="00F9394E">
      <w:pPr>
        <w:pStyle w:val="Standard"/>
        <w:numPr>
          <w:ilvl w:val="0"/>
          <w:numId w:val="10"/>
        </w:numPr>
        <w:ind w:left="284"/>
        <w:jc w:val="both"/>
      </w:pPr>
      <w:r w:rsidRPr="0096014D">
        <w:t xml:space="preserve">Postępowanie rekrutacyjne na stacjonarne studia pierwszego stopnia składa się </w:t>
      </w:r>
      <w:r w:rsidRPr="00167D83">
        <w:t>z następujących etapów:</w:t>
      </w:r>
    </w:p>
    <w:p w:rsidR="00C17A54" w:rsidRDefault="00C17A54" w:rsidP="00F9394E">
      <w:pPr>
        <w:pStyle w:val="Standard"/>
        <w:numPr>
          <w:ilvl w:val="0"/>
          <w:numId w:val="29"/>
        </w:numPr>
        <w:jc w:val="both"/>
      </w:pPr>
      <w:r>
        <w:t xml:space="preserve">portfolio cyfrowe – zamieszczone w </w:t>
      </w:r>
      <w:r w:rsidRPr="000F740B">
        <w:t>systemie Internetowej Rejestracji Kandydata</w:t>
      </w:r>
      <w:r w:rsidR="00AE49AB">
        <w:t>,</w:t>
      </w:r>
    </w:p>
    <w:p w:rsidR="00283B49" w:rsidRPr="00167D83" w:rsidRDefault="00283B49" w:rsidP="00F9394E">
      <w:pPr>
        <w:pStyle w:val="Standard"/>
        <w:numPr>
          <w:ilvl w:val="0"/>
          <w:numId w:val="29"/>
        </w:numPr>
        <w:jc w:val="both"/>
      </w:pPr>
      <w:r>
        <w:t>autoprezentacja</w:t>
      </w:r>
      <w:r w:rsidR="00AE49AB">
        <w:t>.</w:t>
      </w:r>
    </w:p>
    <w:p w:rsidR="000F740B" w:rsidRPr="000F740B" w:rsidRDefault="000F740B" w:rsidP="00F9394E">
      <w:pPr>
        <w:pStyle w:val="Standard"/>
        <w:jc w:val="both"/>
      </w:pPr>
    </w:p>
    <w:p w:rsidR="000657D0" w:rsidRPr="000F740B" w:rsidRDefault="0003143E" w:rsidP="00F9394E">
      <w:pPr>
        <w:pStyle w:val="Standard"/>
        <w:numPr>
          <w:ilvl w:val="0"/>
          <w:numId w:val="10"/>
        </w:numPr>
        <w:ind w:left="284"/>
        <w:jc w:val="both"/>
      </w:pPr>
      <w:r w:rsidRPr="00045B24">
        <w:t>I etap</w:t>
      </w:r>
      <w:r w:rsidRPr="000F740B">
        <w:t xml:space="preserve"> – złożenie </w:t>
      </w:r>
      <w:r w:rsidR="003529F6" w:rsidRPr="000F740B">
        <w:t xml:space="preserve">w systemie </w:t>
      </w:r>
      <w:r w:rsidR="00011EB0" w:rsidRPr="000F740B">
        <w:t>Internetowej Rejestracji Kandydata</w:t>
      </w:r>
      <w:r w:rsidR="003529F6" w:rsidRPr="000F740B">
        <w:t xml:space="preserve"> </w:t>
      </w:r>
      <w:r w:rsidR="007E2E5C" w:rsidRPr="000F740B">
        <w:t>cyfrowego portfolio</w:t>
      </w:r>
      <w:r w:rsidR="00F9394E">
        <w:t xml:space="preserve"> z </w:t>
      </w:r>
      <w:r w:rsidRPr="000F740B">
        <w:t>samodzielnie wykonanymi przez kandydata pracami</w:t>
      </w:r>
      <w:r w:rsidR="00167D83" w:rsidRPr="000F740B">
        <w:t xml:space="preserve">, </w:t>
      </w:r>
      <w:bookmarkStart w:id="1" w:name="_Hlk41326158"/>
      <w:r w:rsidR="00167D83" w:rsidRPr="000F740B">
        <w:t>sk</w:t>
      </w:r>
      <w:r w:rsidR="00F9394E">
        <w:t>ładającego się z dwóch plików w </w:t>
      </w:r>
      <w:r w:rsidR="00167D83" w:rsidRPr="000F740B">
        <w:t xml:space="preserve">formacie </w:t>
      </w:r>
      <w:r w:rsidR="00D83252" w:rsidRPr="000F740B">
        <w:t xml:space="preserve">PDF </w:t>
      </w:r>
      <w:r w:rsidR="00167D83" w:rsidRPr="000F740B">
        <w:t>:</w:t>
      </w:r>
    </w:p>
    <w:p w:rsidR="00167D83" w:rsidRPr="000F740B" w:rsidRDefault="00167D83" w:rsidP="00F9394E">
      <w:pPr>
        <w:pStyle w:val="Standard"/>
        <w:numPr>
          <w:ilvl w:val="0"/>
          <w:numId w:val="27"/>
        </w:numPr>
        <w:ind w:left="567"/>
        <w:jc w:val="both"/>
      </w:pPr>
      <w:bookmarkStart w:id="2" w:name="_Hlk41326740"/>
      <w:r w:rsidRPr="000F740B">
        <w:t xml:space="preserve">Plik pierwszy - </w:t>
      </w:r>
      <w:r w:rsidR="0003143E" w:rsidRPr="000F740B">
        <w:t xml:space="preserve"> </w:t>
      </w:r>
      <w:bookmarkEnd w:id="1"/>
      <w:r w:rsidRPr="000F740B">
        <w:t xml:space="preserve">cyfrowe portfolio z pracami </w:t>
      </w:r>
      <w:r w:rsidR="0003143E" w:rsidRPr="000F740B">
        <w:t>rysunkowymi i malarskimi</w:t>
      </w:r>
      <w:r w:rsidRPr="000F740B">
        <w:t>.</w:t>
      </w:r>
    </w:p>
    <w:p w:rsidR="007938FB" w:rsidRPr="000F740B" w:rsidRDefault="003906DC" w:rsidP="00F9394E">
      <w:pPr>
        <w:pStyle w:val="Standard"/>
        <w:ind w:left="567"/>
        <w:jc w:val="both"/>
      </w:pPr>
      <w:r w:rsidRPr="000F740B">
        <w:rPr>
          <w:lang w:eastAsia="pl-PL"/>
        </w:rPr>
        <w:t xml:space="preserve">Portfolio </w:t>
      </w:r>
      <w:r w:rsidR="00167D83" w:rsidRPr="000F740B">
        <w:rPr>
          <w:lang w:eastAsia="pl-PL"/>
        </w:rPr>
        <w:t xml:space="preserve">to </w:t>
      </w:r>
      <w:r w:rsidRPr="000F740B">
        <w:rPr>
          <w:lang w:eastAsia="pl-PL"/>
        </w:rPr>
        <w:t>powinn</w:t>
      </w:r>
      <w:r w:rsidR="007938FB" w:rsidRPr="000F740B">
        <w:rPr>
          <w:lang w:eastAsia="pl-PL"/>
        </w:rPr>
        <w:t>o</w:t>
      </w:r>
      <w:r w:rsidRPr="000F740B">
        <w:rPr>
          <w:lang w:eastAsia="pl-PL"/>
        </w:rPr>
        <w:t xml:space="preserve"> zawierać od 18 do 30 reprodukcji prac. W tym</w:t>
      </w:r>
      <w:r w:rsidR="007938FB" w:rsidRPr="000F740B">
        <w:rPr>
          <w:lang w:eastAsia="pl-PL"/>
        </w:rPr>
        <w:t>:</w:t>
      </w:r>
    </w:p>
    <w:p w:rsidR="007938FB" w:rsidRPr="000F740B" w:rsidRDefault="003906DC" w:rsidP="00F9394E">
      <w:pPr>
        <w:pStyle w:val="Standard"/>
        <w:ind w:left="567"/>
        <w:jc w:val="both"/>
        <w:rPr>
          <w:lang w:eastAsia="pl-PL"/>
        </w:rPr>
      </w:pPr>
      <w:r w:rsidRPr="000F740B">
        <w:rPr>
          <w:lang w:eastAsia="pl-PL"/>
        </w:rPr>
        <w:t xml:space="preserve">Od 6 do 10 reprodukcji prac malarskich (dowolna technika malarska) format </w:t>
      </w:r>
      <w:r w:rsidR="007A0222" w:rsidRPr="000F740B">
        <w:rPr>
          <w:lang w:eastAsia="pl-PL"/>
        </w:rPr>
        <w:t xml:space="preserve">prac </w:t>
      </w:r>
      <w:r w:rsidRPr="000F740B">
        <w:rPr>
          <w:lang w:eastAsia="pl-PL"/>
        </w:rPr>
        <w:t>większy od A4</w:t>
      </w:r>
    </w:p>
    <w:p w:rsidR="007938FB" w:rsidRPr="000F740B" w:rsidRDefault="003906DC" w:rsidP="00F9394E">
      <w:pPr>
        <w:pStyle w:val="Standard"/>
        <w:ind w:left="567"/>
        <w:jc w:val="both"/>
        <w:rPr>
          <w:lang w:eastAsia="pl-PL"/>
        </w:rPr>
      </w:pPr>
      <w:r w:rsidRPr="000F740B">
        <w:rPr>
          <w:lang w:eastAsia="pl-PL"/>
        </w:rPr>
        <w:t>Od 6 do 10 reprodukcji prac rysunkowych (technika</w:t>
      </w:r>
      <w:r w:rsidR="007938FB" w:rsidRPr="000F740B">
        <w:rPr>
          <w:lang w:eastAsia="pl-PL"/>
        </w:rPr>
        <w:t xml:space="preserve">: </w:t>
      </w:r>
      <w:r w:rsidRPr="000F740B">
        <w:rPr>
          <w:lang w:eastAsia="pl-PL"/>
        </w:rPr>
        <w:t>ołówek,</w:t>
      </w:r>
      <w:r w:rsidR="007938FB" w:rsidRPr="000F740B">
        <w:rPr>
          <w:lang w:eastAsia="pl-PL"/>
        </w:rPr>
        <w:t xml:space="preserve"> </w:t>
      </w:r>
      <w:r w:rsidRPr="000F740B">
        <w:rPr>
          <w:lang w:eastAsia="pl-PL"/>
        </w:rPr>
        <w:t>węgiel,</w:t>
      </w:r>
      <w:r w:rsidR="007938FB" w:rsidRPr="000F740B">
        <w:rPr>
          <w:lang w:eastAsia="pl-PL"/>
        </w:rPr>
        <w:t xml:space="preserve"> </w:t>
      </w:r>
      <w:r w:rsidRPr="000F740B">
        <w:rPr>
          <w:lang w:eastAsia="pl-PL"/>
        </w:rPr>
        <w:t>pastel</w:t>
      </w:r>
      <w:r w:rsidR="007938FB" w:rsidRPr="000F740B">
        <w:rPr>
          <w:lang w:eastAsia="pl-PL"/>
        </w:rPr>
        <w:t xml:space="preserve">e, </w:t>
      </w:r>
      <w:r w:rsidR="00F9394E">
        <w:rPr>
          <w:lang w:eastAsia="pl-PL"/>
        </w:rPr>
        <w:t>tusz) w </w:t>
      </w:r>
      <w:r w:rsidRPr="000F740B">
        <w:rPr>
          <w:lang w:eastAsia="pl-PL"/>
        </w:rPr>
        <w:t>formacie od 50/70cm do 100/70cm</w:t>
      </w:r>
    </w:p>
    <w:p w:rsidR="007938FB" w:rsidRPr="000F740B" w:rsidRDefault="003906DC" w:rsidP="00F9394E">
      <w:pPr>
        <w:pStyle w:val="Standard"/>
        <w:ind w:left="567"/>
        <w:jc w:val="both"/>
        <w:rPr>
          <w:lang w:eastAsia="pl-PL"/>
        </w:rPr>
      </w:pPr>
      <w:r w:rsidRPr="000F740B">
        <w:rPr>
          <w:lang w:eastAsia="pl-PL"/>
        </w:rPr>
        <w:t>Od 6 do 10 plików zawierających szkice malarskie i rysunkowe, fotografie, projekty, fotografie rzeźb</w:t>
      </w:r>
      <w:r w:rsidR="007938FB" w:rsidRPr="000F740B">
        <w:rPr>
          <w:lang w:eastAsia="pl-PL"/>
        </w:rPr>
        <w:t>.</w:t>
      </w:r>
    </w:p>
    <w:p w:rsidR="00070E6F" w:rsidRPr="000F740B" w:rsidRDefault="003906DC" w:rsidP="00F9394E">
      <w:pPr>
        <w:pStyle w:val="Standard"/>
        <w:ind w:left="567"/>
        <w:jc w:val="both"/>
        <w:rPr>
          <w:lang w:eastAsia="pl-PL"/>
        </w:rPr>
      </w:pPr>
      <w:r w:rsidRPr="000F740B">
        <w:rPr>
          <w:lang w:eastAsia="pl-PL"/>
        </w:rPr>
        <w:t>Za szkice uważa</w:t>
      </w:r>
      <w:r w:rsidR="007938FB" w:rsidRPr="000F740B">
        <w:rPr>
          <w:lang w:eastAsia="pl-PL"/>
        </w:rPr>
        <w:t xml:space="preserve"> się</w:t>
      </w:r>
      <w:r w:rsidRPr="000F740B">
        <w:rPr>
          <w:lang w:eastAsia="pl-PL"/>
        </w:rPr>
        <w:t xml:space="preserve"> prace w formacie A4 lub mniejsze</w:t>
      </w:r>
      <w:r w:rsidR="007938FB" w:rsidRPr="000F740B">
        <w:rPr>
          <w:lang w:eastAsia="pl-PL"/>
        </w:rPr>
        <w:t xml:space="preserve"> </w:t>
      </w:r>
      <w:r w:rsidRPr="000F740B">
        <w:rPr>
          <w:lang w:eastAsia="pl-PL"/>
        </w:rPr>
        <w:t>(technika dowolna)</w:t>
      </w:r>
      <w:r w:rsidR="007938FB" w:rsidRPr="000F740B">
        <w:rPr>
          <w:lang w:eastAsia="pl-PL"/>
        </w:rPr>
        <w:t>.</w:t>
      </w:r>
      <w:r w:rsidRPr="000F740B">
        <w:rPr>
          <w:lang w:eastAsia="pl-PL"/>
        </w:rPr>
        <w:t xml:space="preserve"> </w:t>
      </w:r>
      <w:r w:rsidRPr="000F740B">
        <w:rPr>
          <w:lang w:eastAsia="pl-PL"/>
        </w:rPr>
        <w:br/>
      </w:r>
      <w:r w:rsidR="007938FB" w:rsidRPr="000F740B">
        <w:rPr>
          <w:lang w:eastAsia="pl-PL"/>
        </w:rPr>
        <w:t>S</w:t>
      </w:r>
      <w:r w:rsidRPr="000F740B">
        <w:rPr>
          <w:lang w:eastAsia="pl-PL"/>
        </w:rPr>
        <w:t xml:space="preserve">zkice </w:t>
      </w:r>
      <w:r w:rsidR="007938FB" w:rsidRPr="000F740B">
        <w:rPr>
          <w:lang w:eastAsia="pl-PL"/>
        </w:rPr>
        <w:t>należy zdokumentowa</w:t>
      </w:r>
      <w:r w:rsidR="000773C9" w:rsidRPr="000F740B">
        <w:rPr>
          <w:lang w:eastAsia="pl-PL"/>
        </w:rPr>
        <w:t>ć</w:t>
      </w:r>
      <w:r w:rsidRPr="000F740B">
        <w:rPr>
          <w:lang w:eastAsia="pl-PL"/>
        </w:rPr>
        <w:t xml:space="preserve"> robiąc zdjęcie maksymalnie dwóm szkicom na raz. </w:t>
      </w:r>
    </w:p>
    <w:bookmarkEnd w:id="2"/>
    <w:p w:rsidR="003C0862" w:rsidRPr="000F740B" w:rsidRDefault="003C0862" w:rsidP="00F9394E">
      <w:pPr>
        <w:pStyle w:val="Standard"/>
        <w:jc w:val="both"/>
      </w:pPr>
    </w:p>
    <w:p w:rsidR="007367A4" w:rsidRPr="000F740B" w:rsidRDefault="00167D83" w:rsidP="00F9394E">
      <w:pPr>
        <w:pStyle w:val="Standard"/>
        <w:numPr>
          <w:ilvl w:val="0"/>
          <w:numId w:val="27"/>
        </w:numPr>
        <w:ind w:left="567"/>
        <w:jc w:val="both"/>
      </w:pPr>
      <w:bookmarkStart w:id="3" w:name="_Hlk41326372"/>
      <w:r w:rsidRPr="000F740B">
        <w:t>Plik drugi -  cyfrowe portfolio z dokumentacją</w:t>
      </w:r>
      <w:r w:rsidR="007367A4" w:rsidRPr="000F740B">
        <w:t xml:space="preserve"> przestrzenn</w:t>
      </w:r>
      <w:r w:rsidRPr="000F740B">
        <w:t>ego</w:t>
      </w:r>
      <w:r w:rsidR="007367A4" w:rsidRPr="000F740B">
        <w:t xml:space="preserve"> </w:t>
      </w:r>
      <w:bookmarkEnd w:id="3"/>
      <w:r w:rsidR="007367A4" w:rsidRPr="000F740B">
        <w:t>model</w:t>
      </w:r>
      <w:r w:rsidRPr="000F740B">
        <w:t>u,</w:t>
      </w:r>
      <w:r w:rsidR="007367A4" w:rsidRPr="000F740B">
        <w:t xml:space="preserve"> wykonan</w:t>
      </w:r>
      <w:r w:rsidRPr="000F740B">
        <w:t>ego</w:t>
      </w:r>
      <w:r w:rsidR="00F9394E">
        <w:t xml:space="preserve"> w </w:t>
      </w:r>
      <w:r w:rsidR="007367A4" w:rsidRPr="000F740B">
        <w:t>odpowiedzi na zadany</w:t>
      </w:r>
      <w:r w:rsidRPr="000F740B">
        <w:t xml:space="preserve"> poniżej </w:t>
      </w:r>
      <w:r w:rsidR="007367A4" w:rsidRPr="000F740B">
        <w:t>temat i udokumentowan</w:t>
      </w:r>
      <w:r w:rsidRPr="000F740B">
        <w:t>ego</w:t>
      </w:r>
      <w:r w:rsidR="007367A4" w:rsidRPr="000F740B">
        <w:t xml:space="preserve"> fotograficznie od 3 do 5 zdjęć. Zdjęcia należy opisać: temat_1</w:t>
      </w:r>
      <w:r w:rsidR="006053CD" w:rsidRPr="000F740B">
        <w:t>, temat_2 itd.</w:t>
      </w:r>
      <w:r w:rsidR="007367A4" w:rsidRPr="000F740B">
        <w:t xml:space="preserve"> Model należy zachować do autoprezentacji.</w:t>
      </w:r>
    </w:p>
    <w:p w:rsidR="007367A4" w:rsidRPr="000F740B" w:rsidRDefault="007367A4" w:rsidP="00F9394E">
      <w:pPr>
        <w:pStyle w:val="Standard"/>
        <w:ind w:left="1134"/>
        <w:jc w:val="both"/>
      </w:pPr>
    </w:p>
    <w:p w:rsidR="007367A4" w:rsidRPr="0096014D" w:rsidRDefault="007367A4" w:rsidP="00F9394E">
      <w:pPr>
        <w:pStyle w:val="Standard"/>
        <w:ind w:left="567"/>
        <w:jc w:val="both"/>
        <w:rPr>
          <w:u w:val="single"/>
        </w:rPr>
      </w:pPr>
      <w:r w:rsidRPr="000F740B">
        <w:rPr>
          <w:u w:val="single"/>
        </w:rPr>
        <w:t>Temat zadania przestrzennego</w:t>
      </w:r>
    </w:p>
    <w:p w:rsidR="00106ED6" w:rsidRPr="0096014D" w:rsidRDefault="007367A4" w:rsidP="00F9394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014D">
        <w:rPr>
          <w:rFonts w:ascii="Times New Roman" w:hAnsi="Times New Roman" w:cs="Times New Roman"/>
          <w:sz w:val="24"/>
          <w:szCs w:val="24"/>
        </w:rPr>
        <w:t>Na sztywnej podstawie o wymiarach 20 x 20 cm wy</w:t>
      </w:r>
      <w:r w:rsidR="006B4DAA">
        <w:rPr>
          <w:rFonts w:ascii="Times New Roman" w:hAnsi="Times New Roman" w:cs="Times New Roman"/>
          <w:sz w:val="24"/>
          <w:szCs w:val="24"/>
        </w:rPr>
        <w:t>konaj przestrzenną strukturę, z </w:t>
      </w:r>
      <w:r w:rsidRPr="0096014D">
        <w:rPr>
          <w:rFonts w:ascii="Times New Roman" w:hAnsi="Times New Roman" w:cs="Times New Roman"/>
          <w:sz w:val="24"/>
          <w:szCs w:val="24"/>
        </w:rPr>
        <w:t xml:space="preserve">wykałaczek lub patyczków do szaszłyków, lub zapałek - łączonych w dowolny sposób – ilustrującą jeden </w:t>
      </w:r>
      <w:r w:rsidR="00106ED6" w:rsidRPr="0096014D">
        <w:rPr>
          <w:rFonts w:ascii="Times New Roman" w:hAnsi="Times New Roman" w:cs="Times New Roman"/>
          <w:sz w:val="24"/>
          <w:szCs w:val="24"/>
        </w:rPr>
        <w:t>z podanych stylów architektonicznych</w:t>
      </w:r>
      <w:r w:rsidRPr="0096014D">
        <w:rPr>
          <w:rFonts w:ascii="Times New Roman" w:hAnsi="Times New Roman" w:cs="Times New Roman"/>
          <w:sz w:val="24"/>
          <w:szCs w:val="24"/>
        </w:rPr>
        <w:t>:</w:t>
      </w:r>
      <w:r w:rsidR="00106ED6" w:rsidRPr="0096014D">
        <w:rPr>
          <w:rFonts w:ascii="Times New Roman" w:hAnsi="Times New Roman" w:cs="Times New Roman"/>
          <w:sz w:val="24"/>
          <w:szCs w:val="24"/>
        </w:rPr>
        <w:t xml:space="preserve"> </w:t>
      </w:r>
      <w:r w:rsidRPr="0096014D">
        <w:rPr>
          <w:rFonts w:ascii="Times New Roman" w:hAnsi="Times New Roman" w:cs="Times New Roman"/>
          <w:sz w:val="24"/>
          <w:szCs w:val="24"/>
        </w:rPr>
        <w:t xml:space="preserve">romański, gotycki, klasycyzm. </w:t>
      </w:r>
    </w:p>
    <w:p w:rsidR="00106ED6" w:rsidRPr="0096014D" w:rsidRDefault="007367A4" w:rsidP="00F9394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014D">
        <w:rPr>
          <w:rFonts w:ascii="Times New Roman" w:hAnsi="Times New Roman" w:cs="Times New Roman"/>
          <w:sz w:val="24"/>
          <w:szCs w:val="24"/>
        </w:rPr>
        <w:t>W zadaniu należy w syntetyczny sposób pokazać istotę stylu, a nie wykonywać model konkretnego obiektu.</w:t>
      </w:r>
    </w:p>
    <w:p w:rsidR="007367A4" w:rsidRDefault="007367A4" w:rsidP="00F9394E">
      <w:pPr>
        <w:ind w:left="567"/>
        <w:jc w:val="both"/>
      </w:pPr>
      <w:r w:rsidRPr="0096014D">
        <w:rPr>
          <w:rFonts w:ascii="Times New Roman" w:hAnsi="Times New Roman" w:cs="Times New Roman"/>
          <w:sz w:val="24"/>
          <w:szCs w:val="24"/>
        </w:rPr>
        <w:t xml:space="preserve">Podstawa kompozycji powinna być wykonana ze sztywnego materiału: tektury, styropianu, płyty piankowej (karton - pianka – karton). Elementy struktury powinny być trwałe połączone z podstawą i pomiędzy sobą - w trakcie autoprezentacji online </w:t>
      </w:r>
      <w:r w:rsidRPr="0096014D">
        <w:rPr>
          <w:rFonts w:ascii="Times New Roman" w:hAnsi="Times New Roman" w:cs="Times New Roman"/>
          <w:sz w:val="24"/>
          <w:szCs w:val="24"/>
        </w:rPr>
        <w:lastRenderedPageBreak/>
        <w:t>kandydat będzie pokazywał do kamery wykonaną makietę z różnych stron</w:t>
      </w:r>
      <w:r w:rsidR="00106ED6" w:rsidRPr="0096014D">
        <w:rPr>
          <w:rFonts w:ascii="Times New Roman" w:hAnsi="Times New Roman" w:cs="Times New Roman"/>
          <w:sz w:val="24"/>
          <w:szCs w:val="24"/>
        </w:rPr>
        <w:t>. M</w:t>
      </w:r>
      <w:r w:rsidRPr="0096014D">
        <w:rPr>
          <w:rFonts w:ascii="Times New Roman" w:hAnsi="Times New Roman" w:cs="Times New Roman"/>
          <w:sz w:val="24"/>
          <w:szCs w:val="24"/>
        </w:rPr>
        <w:t>ateriały powinny zachowywać oryginalne kolory - wykonanej makiety nie należy malować.</w:t>
      </w:r>
      <w:r w:rsidRPr="0096014D">
        <w:t xml:space="preserve"> </w:t>
      </w:r>
    </w:p>
    <w:p w:rsidR="00070E6F" w:rsidRPr="000F740B" w:rsidRDefault="00D83252" w:rsidP="00F9394E">
      <w:pPr>
        <w:pStyle w:val="Standard"/>
        <w:numPr>
          <w:ilvl w:val="0"/>
          <w:numId w:val="10"/>
        </w:numPr>
        <w:ind w:left="284"/>
        <w:jc w:val="both"/>
      </w:pPr>
      <w:bookmarkStart w:id="4" w:name="_Hlk41326583"/>
      <w:r w:rsidRPr="000F740B">
        <w:t xml:space="preserve">Wymagania techniczne </w:t>
      </w:r>
      <w:r w:rsidR="00E10E8C">
        <w:t>portfolia cyfrowego (dwa pliki</w:t>
      </w:r>
      <w:r w:rsidRPr="000F740B">
        <w:t xml:space="preserve"> w formacie PDF</w:t>
      </w:r>
      <w:r w:rsidR="00E10E8C">
        <w:t>)</w:t>
      </w:r>
      <w:r w:rsidRPr="000F740B">
        <w:t>:</w:t>
      </w:r>
    </w:p>
    <w:p w:rsidR="00D83252" w:rsidRPr="000F740B" w:rsidRDefault="00D83252" w:rsidP="00F9394E">
      <w:pPr>
        <w:pStyle w:val="Standard"/>
        <w:ind w:left="1134"/>
        <w:jc w:val="both"/>
      </w:pPr>
    </w:p>
    <w:p w:rsidR="00070E6F" w:rsidRPr="000F740B" w:rsidRDefault="00070E6F" w:rsidP="00F9394E">
      <w:pPr>
        <w:pStyle w:val="Akapitzlist"/>
        <w:numPr>
          <w:ilvl w:val="0"/>
          <w:numId w:val="24"/>
        </w:numPr>
        <w:jc w:val="both"/>
        <w:rPr>
          <w:lang w:eastAsia="pl-PL"/>
        </w:rPr>
      </w:pPr>
      <w:r w:rsidRPr="000F740B">
        <w:rPr>
          <w:lang w:eastAsia="pl-PL"/>
        </w:rPr>
        <w:t xml:space="preserve">format </w:t>
      </w:r>
      <w:r w:rsidR="00D83252" w:rsidRPr="000F740B">
        <w:rPr>
          <w:lang w:eastAsia="pl-PL"/>
        </w:rPr>
        <w:t xml:space="preserve">strony PDF: </w:t>
      </w:r>
      <w:r w:rsidRPr="000F740B">
        <w:rPr>
          <w:lang w:eastAsia="pl-PL"/>
        </w:rPr>
        <w:t>A4 (210/297 mm);</w:t>
      </w:r>
    </w:p>
    <w:p w:rsidR="00070E6F" w:rsidRPr="000F740B" w:rsidRDefault="00070E6F" w:rsidP="00F9394E">
      <w:pPr>
        <w:numPr>
          <w:ilvl w:val="0"/>
          <w:numId w:val="24"/>
        </w:numPr>
        <w:spacing w:line="240" w:lineRule="auto"/>
        <w:jc w:val="both"/>
        <w:rPr>
          <w:rFonts w:ascii="Calibri" w:eastAsia="Times New Roman" w:hAnsi="Calibri" w:cs="Calibri"/>
          <w:lang w:eastAsia="pl-PL"/>
        </w:rPr>
      </w:pPr>
      <w:r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fotografie prac umieszczone w portfolio należy przygoto</w:t>
      </w:r>
      <w:r w:rsidR="00F9394E">
        <w:rPr>
          <w:rFonts w:ascii="Times New Roman" w:eastAsia="Times New Roman" w:hAnsi="Times New Roman" w:cs="Times New Roman"/>
          <w:sz w:val="24"/>
          <w:szCs w:val="24"/>
          <w:lang w:eastAsia="pl-PL"/>
        </w:rPr>
        <w:t>wać w rozdzielczości 150 dpi  i </w:t>
      </w:r>
      <w:r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„wkleić” w dokument </w:t>
      </w:r>
      <w:r w:rsidR="00D83252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PDF</w:t>
      </w:r>
      <w:r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70E6F" w:rsidRPr="000F740B" w:rsidRDefault="00070E6F" w:rsidP="00F9394E">
      <w:pPr>
        <w:numPr>
          <w:ilvl w:val="0"/>
          <w:numId w:val="24"/>
        </w:numPr>
        <w:spacing w:line="240" w:lineRule="auto"/>
        <w:jc w:val="both"/>
        <w:rPr>
          <w:rFonts w:ascii="Calibri" w:eastAsia="Times New Roman" w:hAnsi="Calibri" w:cs="Calibri"/>
          <w:lang w:eastAsia="pl-PL"/>
        </w:rPr>
      </w:pPr>
      <w:r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na każdej stronie należy umieścić 1 pracę</w:t>
      </w:r>
      <w:r w:rsidR="00D83252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fotografię modelu </w:t>
      </w:r>
      <w:r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pionow</w:t>
      </w:r>
      <w:r w:rsidR="00D83252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o,</w:t>
      </w:r>
      <w:r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1 pracę </w:t>
      </w:r>
      <w:r w:rsidR="00D83252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fotografię modelu </w:t>
      </w:r>
      <w:r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</w:t>
      </w:r>
      <w:r w:rsidR="00D83252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o;</w:t>
      </w:r>
      <w:r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0E6F" w:rsidRPr="000F740B" w:rsidRDefault="00070E6F" w:rsidP="00F9394E">
      <w:pPr>
        <w:numPr>
          <w:ilvl w:val="0"/>
          <w:numId w:val="24"/>
        </w:numPr>
        <w:spacing w:line="240" w:lineRule="auto"/>
        <w:jc w:val="both"/>
        <w:rPr>
          <w:rFonts w:ascii="Calibri" w:eastAsia="Times New Roman" w:hAnsi="Calibri" w:cs="Calibri"/>
          <w:lang w:eastAsia="pl-PL"/>
        </w:rPr>
      </w:pPr>
      <w:r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grupować prace rysunkowe, malarskie i fotograficzne w zestawy</w:t>
      </w:r>
      <w:r w:rsidR="00F93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 o </w:t>
      </w:r>
      <w:r w:rsidR="007A0222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podobnej technice wykonania,</w:t>
      </w:r>
      <w:r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zrobić przekładki na białym tle z </w:t>
      </w:r>
      <w:r w:rsidR="007A0222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podaniem tej techniki, np.: </w:t>
      </w:r>
      <w:r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malarskie,</w:t>
      </w:r>
      <w:r w:rsidR="007A0222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rysunkowe</w:t>
      </w:r>
      <w:r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itp.;</w:t>
      </w:r>
    </w:p>
    <w:p w:rsidR="00070E6F" w:rsidRPr="000F740B" w:rsidRDefault="00070E6F" w:rsidP="00F9394E">
      <w:pPr>
        <w:numPr>
          <w:ilvl w:val="0"/>
          <w:numId w:val="24"/>
        </w:numPr>
        <w:spacing w:line="240" w:lineRule="auto"/>
        <w:jc w:val="both"/>
        <w:rPr>
          <w:rFonts w:ascii="Calibri" w:eastAsia="Times New Roman" w:hAnsi="Calibri" w:cs="Calibri"/>
          <w:lang w:eastAsia="pl-PL"/>
        </w:rPr>
      </w:pPr>
      <w:r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zamieścić opis prac przy każdym zdjęciu lub ewentualnie w osobnym pliku tekstowym. Opis tekstowy ma zawierać rozmiar pracy, technikę, </w:t>
      </w:r>
      <w:r w:rsidR="007A0222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, np.:</w:t>
      </w:r>
      <w:r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0222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50/70cm_plakatówka, 100/70cm_akryl, 100/70cm_węgiel, szkice_węgiel.</w:t>
      </w:r>
      <w:r w:rsidR="00D46411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Dodatkowo, należy krótko opisać prace projektowe i przestrzenny model na zadany temat.</w:t>
      </w:r>
    </w:p>
    <w:p w:rsidR="00D46411" w:rsidRPr="000F740B" w:rsidRDefault="00070E6F" w:rsidP="00F9394E">
      <w:pPr>
        <w:numPr>
          <w:ilvl w:val="0"/>
          <w:numId w:val="24"/>
        </w:numPr>
        <w:spacing w:after="0" w:line="256" w:lineRule="auto"/>
        <w:jc w:val="both"/>
        <w:rPr>
          <w:rFonts w:ascii="Calibri" w:eastAsia="Times New Roman" w:hAnsi="Calibri" w:cs="Calibri"/>
          <w:lang w:eastAsia="pl-PL"/>
        </w:rPr>
      </w:pPr>
      <w:r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wielkość </w:t>
      </w:r>
      <w:r w:rsidR="00DB4037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żadnego z dwóch </w:t>
      </w:r>
      <w:r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plik</w:t>
      </w:r>
      <w:r w:rsidR="00DB4037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252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PDF </w:t>
      </w:r>
      <w:r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  przekraczać 25 MB.</w:t>
      </w:r>
    </w:p>
    <w:p w:rsidR="00070E6F" w:rsidRPr="000F740B" w:rsidRDefault="000F740B" w:rsidP="00F9394E">
      <w:pPr>
        <w:numPr>
          <w:ilvl w:val="0"/>
          <w:numId w:val="24"/>
        </w:numPr>
        <w:spacing w:after="0" w:line="25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70E6F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azwa plików – kandydat nazywa każdy załączony plik </w:t>
      </w:r>
      <w:r w:rsidR="00D46411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cyfrowego portfolio </w:t>
      </w:r>
      <w:r w:rsidR="00070E6F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wg wzoru:</w:t>
      </w:r>
    </w:p>
    <w:p w:rsidR="00D46411" w:rsidRPr="000F740B" w:rsidRDefault="00D46411" w:rsidP="00F9394E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411" w:rsidRPr="000F740B" w:rsidRDefault="00070E6F" w:rsidP="00F9394E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kandydata_Imię kandydata_</w:t>
      </w:r>
      <w:r w:rsidR="00D46411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AW</w:t>
      </w:r>
      <w:r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_portfolio</w:t>
      </w:r>
      <w:r w:rsidR="00D46411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_prace_plastyczne</w:t>
      </w:r>
      <w:r w:rsidR="00DB4037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.pdf</w:t>
      </w:r>
    </w:p>
    <w:p w:rsidR="000F740B" w:rsidRDefault="00070E6F" w:rsidP="00F9394E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kandydata_Imię kandydata_</w:t>
      </w:r>
      <w:r w:rsidR="00D46411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AW</w:t>
      </w:r>
      <w:r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_portfolio</w:t>
      </w:r>
      <w:r w:rsidR="00D46411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="00D46411" w:rsidRPr="000F740B">
        <w:t xml:space="preserve"> </w:t>
      </w:r>
      <w:r w:rsidR="00D46411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model</w:t>
      </w:r>
      <w:r w:rsidR="00DB4037" w:rsidRPr="000F740B">
        <w:rPr>
          <w:rFonts w:ascii="Times New Roman" w:eastAsia="Times New Roman" w:hAnsi="Times New Roman" w:cs="Times New Roman"/>
          <w:sz w:val="24"/>
          <w:szCs w:val="24"/>
          <w:lang w:eastAsia="pl-PL"/>
        </w:rPr>
        <w:t>.pdf</w:t>
      </w:r>
      <w:bookmarkEnd w:id="4"/>
    </w:p>
    <w:p w:rsidR="00C17A54" w:rsidRPr="00C17A54" w:rsidRDefault="00C17A54" w:rsidP="00F9394E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40B" w:rsidRDefault="000F740B" w:rsidP="00F9394E">
      <w:pPr>
        <w:pStyle w:val="Akapitzlist"/>
        <w:numPr>
          <w:ilvl w:val="0"/>
          <w:numId w:val="10"/>
        </w:numPr>
        <w:jc w:val="both"/>
      </w:pPr>
      <w:r>
        <w:t>Punktacja etapu I.</w:t>
      </w:r>
    </w:p>
    <w:p w:rsidR="00563093" w:rsidRDefault="003C0862" w:rsidP="00F9394E">
      <w:pPr>
        <w:pStyle w:val="Akapitzlist"/>
        <w:numPr>
          <w:ilvl w:val="0"/>
          <w:numId w:val="28"/>
        </w:numPr>
        <w:ind w:left="709"/>
        <w:jc w:val="both"/>
      </w:pPr>
      <w:r w:rsidRPr="000F740B">
        <w:t xml:space="preserve">Uczelniana Komisja Rekrutacyjna na kierunku </w:t>
      </w:r>
      <w:r w:rsidR="007367A4" w:rsidRPr="000F740B">
        <w:t xml:space="preserve">Architektura Wnętrz </w:t>
      </w:r>
      <w:r w:rsidRPr="000F740B">
        <w:t xml:space="preserve">przy ocenie prac plastycznych (portfolio) stosuje skalę punktową w przedziale od 0 do </w:t>
      </w:r>
      <w:r w:rsidR="007367A4" w:rsidRPr="000F740B">
        <w:t>30</w:t>
      </w:r>
      <w:r w:rsidRPr="000F740B">
        <w:t>.</w:t>
      </w:r>
      <w:r w:rsidR="00C51283" w:rsidRPr="000F740B">
        <w:rPr>
          <w:color w:val="ED7D31" w:themeColor="accent2"/>
        </w:rPr>
        <w:t xml:space="preserve"> </w:t>
      </w:r>
      <w:r w:rsidR="00C51283" w:rsidRPr="000F740B">
        <w:t>Portfolio w istotny sposób odbiegające od powyższych wymagań formalnych, będzie ocenione na 0 (zero) punktów.</w:t>
      </w:r>
    </w:p>
    <w:p w:rsidR="003906DC" w:rsidRPr="0096014D" w:rsidRDefault="00563093" w:rsidP="00F9394E">
      <w:pPr>
        <w:pStyle w:val="Akapitzlist"/>
        <w:numPr>
          <w:ilvl w:val="0"/>
          <w:numId w:val="28"/>
        </w:numPr>
        <w:ind w:left="709"/>
        <w:jc w:val="both"/>
      </w:pPr>
      <w:r w:rsidRPr="0096014D">
        <w:t xml:space="preserve">Minimalna </w:t>
      </w:r>
      <w:r w:rsidR="000F740B">
        <w:t>liczba</w:t>
      </w:r>
      <w:r w:rsidRPr="0096014D">
        <w:t xml:space="preserve"> uzyskanych punktów kwalifikująca do autoprezentacji -</w:t>
      </w:r>
      <w:r w:rsidR="00490727" w:rsidRPr="0096014D">
        <w:t xml:space="preserve"> wynosi</w:t>
      </w:r>
      <w:r w:rsidRPr="0096014D">
        <w:t xml:space="preserve"> 20.</w:t>
      </w:r>
      <w:r w:rsidR="003C0862" w:rsidRPr="0096014D">
        <w:t xml:space="preserve">  </w:t>
      </w:r>
      <w:r w:rsidR="003906DC" w:rsidRPr="0096014D">
        <w:rPr>
          <w:lang w:eastAsia="pl-PL"/>
        </w:rPr>
        <w:br/>
      </w:r>
    </w:p>
    <w:p w:rsidR="00106ED6" w:rsidRPr="0096014D" w:rsidRDefault="0003143E" w:rsidP="00F9394E">
      <w:pPr>
        <w:pStyle w:val="Akapitzlist"/>
        <w:numPr>
          <w:ilvl w:val="0"/>
          <w:numId w:val="10"/>
        </w:numPr>
        <w:jc w:val="both"/>
      </w:pPr>
      <w:r w:rsidRPr="00C17A54">
        <w:rPr>
          <w:bCs/>
        </w:rPr>
        <w:t>II etap</w:t>
      </w:r>
      <w:r w:rsidRPr="0096014D">
        <w:t xml:space="preserve"> – autoprezentacja</w:t>
      </w:r>
      <w:r w:rsidR="003529F6" w:rsidRPr="0096014D">
        <w:t xml:space="preserve"> </w:t>
      </w:r>
      <w:r w:rsidR="00AE3FFE" w:rsidRPr="0096014D">
        <w:t>– przeprowadzona w trybie on-line</w:t>
      </w:r>
      <w:r w:rsidRPr="0096014D">
        <w:t xml:space="preserve">; </w:t>
      </w:r>
    </w:p>
    <w:p w:rsidR="00106ED6" w:rsidRPr="0096014D" w:rsidRDefault="0003143E" w:rsidP="00F9394E">
      <w:pPr>
        <w:pStyle w:val="Standard"/>
        <w:ind w:left="709"/>
        <w:jc w:val="both"/>
      </w:pPr>
      <w:r w:rsidRPr="0096014D">
        <w:t xml:space="preserve">Celem autoprezentacji jest poznanie zdolności intelektualnych kandydata, a także jego głębszych zainteresowań nie tylko w zakresie wybranej dziedziny plastyki, ale również innych rodzajach twórczości, takich jak literatura, muzyka, teatr czy film. </w:t>
      </w:r>
    </w:p>
    <w:p w:rsidR="00106ED6" w:rsidRPr="0096014D" w:rsidRDefault="00106ED6" w:rsidP="00F9394E">
      <w:pPr>
        <w:pStyle w:val="Standard"/>
        <w:ind w:left="709"/>
        <w:jc w:val="both"/>
      </w:pPr>
      <w:r w:rsidRPr="0096014D">
        <w:t>Podczas autoprezentacji kandydat prezentuje wykonany model przestrzenny.</w:t>
      </w:r>
    </w:p>
    <w:p w:rsidR="00106ED6" w:rsidRPr="0096014D" w:rsidRDefault="00106ED6" w:rsidP="00F9394E">
      <w:pPr>
        <w:pStyle w:val="Standard"/>
        <w:ind w:left="709"/>
        <w:jc w:val="both"/>
      </w:pPr>
      <w:r w:rsidRPr="0096014D">
        <w:t>Zadawane są również pytania dotyczące prac przedłożonych w portfolio.</w:t>
      </w:r>
    </w:p>
    <w:p w:rsidR="0003143E" w:rsidRDefault="0003143E" w:rsidP="00F9394E">
      <w:pPr>
        <w:pStyle w:val="Standard"/>
        <w:ind w:left="709"/>
        <w:jc w:val="both"/>
      </w:pPr>
      <w:r w:rsidRPr="0096014D">
        <w:t>Autoprezentacja powinna wykazać samodzielność kandydata w myśleniu o sprawach związanych z szeroko pojętą kulturą artystyczną.</w:t>
      </w:r>
      <w:r w:rsidR="003C0862" w:rsidRPr="0096014D">
        <w:t xml:space="preserve"> </w:t>
      </w:r>
    </w:p>
    <w:p w:rsidR="002F4FEE" w:rsidRPr="0096014D" w:rsidRDefault="002F4FEE" w:rsidP="00F9394E">
      <w:pPr>
        <w:pStyle w:val="Standard"/>
        <w:ind w:left="709"/>
        <w:jc w:val="both"/>
      </w:pPr>
    </w:p>
    <w:p w:rsidR="00A16AEB" w:rsidRDefault="00020A15" w:rsidP="00F9394E">
      <w:pPr>
        <w:pStyle w:val="Akapitzlist"/>
        <w:numPr>
          <w:ilvl w:val="0"/>
          <w:numId w:val="10"/>
        </w:numPr>
        <w:jc w:val="both"/>
      </w:pPr>
      <w:r>
        <w:t>Punktacja etapu II</w:t>
      </w:r>
      <w:r w:rsidR="00A16AEB">
        <w:t>.</w:t>
      </w:r>
    </w:p>
    <w:p w:rsidR="0003143E" w:rsidRDefault="00106ED6" w:rsidP="00F9394E">
      <w:pPr>
        <w:pStyle w:val="Akapitzlist"/>
        <w:ind w:left="720"/>
        <w:jc w:val="both"/>
      </w:pPr>
      <w:r w:rsidRPr="0096014D">
        <w:t xml:space="preserve">Uczelniana Komisja Rekrutacyjna na kierunku Architektura Wnętrz przy ocenie </w:t>
      </w:r>
      <w:r w:rsidR="00F65626" w:rsidRPr="0096014D">
        <w:t xml:space="preserve">autoprezentacji </w:t>
      </w:r>
      <w:r w:rsidRPr="0096014D">
        <w:t xml:space="preserve">stosuje skalę punktową w przedziale od 0 do 30.  </w:t>
      </w:r>
    </w:p>
    <w:p w:rsidR="00106ED6" w:rsidRPr="0096014D" w:rsidRDefault="00106ED6" w:rsidP="00F9394E">
      <w:pPr>
        <w:pStyle w:val="Standard"/>
        <w:tabs>
          <w:tab w:val="left" w:pos="360"/>
        </w:tabs>
        <w:jc w:val="both"/>
        <w:rPr>
          <w:b/>
          <w:bCs/>
          <w:sz w:val="28"/>
          <w:szCs w:val="28"/>
        </w:rPr>
      </w:pPr>
    </w:p>
    <w:p w:rsidR="00A039F3" w:rsidRPr="0096014D" w:rsidRDefault="0003143E" w:rsidP="00F9394E">
      <w:pPr>
        <w:pStyle w:val="Standard"/>
        <w:numPr>
          <w:ilvl w:val="0"/>
          <w:numId w:val="3"/>
        </w:numPr>
        <w:jc w:val="both"/>
      </w:pPr>
      <w:r w:rsidRPr="0096014D">
        <w:lastRenderedPageBreak/>
        <w:t>Przyjęcie na studia uzależnione jest od liczby uzyskanych punktów w postępowaniu rekrutacyjnym (lista rankingowa).</w:t>
      </w:r>
      <w:r w:rsidR="00A039F3" w:rsidRPr="0096014D">
        <w:t xml:space="preserve"> Minimalna </w:t>
      </w:r>
      <w:r w:rsidR="00F65626" w:rsidRPr="0096014D">
        <w:t>liczba uzyskanych punktów, kwalifikująca kandydata do umieszczenia na liście rankingowej,</w:t>
      </w:r>
      <w:r w:rsidR="00A039F3" w:rsidRPr="0096014D">
        <w:t xml:space="preserve"> uzyskana z dwóch etapów</w:t>
      </w:r>
      <w:r w:rsidR="00F65626" w:rsidRPr="0096014D">
        <w:t xml:space="preserve"> wynosi</w:t>
      </w:r>
      <w:r w:rsidR="00A039F3" w:rsidRPr="0096014D">
        <w:t xml:space="preserve"> </w:t>
      </w:r>
      <w:r w:rsidR="00F65626" w:rsidRPr="0096014D">
        <w:t>40 p</w:t>
      </w:r>
      <w:r w:rsidR="00AD7BB7" w:rsidRPr="0096014D">
        <w:t>un</w:t>
      </w:r>
      <w:r w:rsidR="001036A2">
        <w:t>któw.</w:t>
      </w:r>
    </w:p>
    <w:p w:rsidR="0003143E" w:rsidRPr="0096014D" w:rsidRDefault="0003143E" w:rsidP="00F9394E">
      <w:pPr>
        <w:pStyle w:val="Standard"/>
        <w:jc w:val="both"/>
      </w:pPr>
    </w:p>
    <w:p w:rsidR="0003143E" w:rsidRPr="0096014D" w:rsidRDefault="0003143E" w:rsidP="00F9394E">
      <w:pPr>
        <w:pStyle w:val="Standard"/>
        <w:numPr>
          <w:ilvl w:val="0"/>
          <w:numId w:val="3"/>
        </w:numPr>
        <w:jc w:val="both"/>
      </w:pPr>
      <w:r w:rsidRPr="0096014D">
        <w:t>Wyniki postępowania w sprawie przyjęcia na studia są jawne.</w:t>
      </w:r>
    </w:p>
    <w:p w:rsidR="0003143E" w:rsidRPr="0096014D" w:rsidRDefault="0003143E" w:rsidP="00F9394E">
      <w:pPr>
        <w:pStyle w:val="Standard"/>
        <w:jc w:val="both"/>
      </w:pPr>
    </w:p>
    <w:p w:rsidR="0003143E" w:rsidRPr="0096014D" w:rsidRDefault="0003143E" w:rsidP="00F9394E">
      <w:pPr>
        <w:pStyle w:val="Standard"/>
        <w:numPr>
          <w:ilvl w:val="0"/>
          <w:numId w:val="1"/>
        </w:numPr>
        <w:jc w:val="both"/>
        <w:rPr>
          <w:b/>
          <w:bCs/>
        </w:rPr>
      </w:pPr>
      <w:r w:rsidRPr="0096014D">
        <w:rPr>
          <w:b/>
          <w:bCs/>
        </w:rPr>
        <w:t>Stacjonarne studia drugiego stopnia</w:t>
      </w:r>
    </w:p>
    <w:p w:rsidR="0003143E" w:rsidRPr="0096014D" w:rsidRDefault="0003143E" w:rsidP="00F9394E">
      <w:pPr>
        <w:pStyle w:val="Standard"/>
        <w:tabs>
          <w:tab w:val="left" w:pos="360"/>
        </w:tabs>
        <w:jc w:val="both"/>
        <w:rPr>
          <w:b/>
          <w:bCs/>
          <w:sz w:val="28"/>
          <w:szCs w:val="28"/>
        </w:rPr>
      </w:pPr>
    </w:p>
    <w:p w:rsidR="0003143E" w:rsidRPr="0096014D" w:rsidRDefault="0003143E" w:rsidP="00F9394E">
      <w:pPr>
        <w:pStyle w:val="Standard"/>
        <w:numPr>
          <w:ilvl w:val="0"/>
          <w:numId w:val="12"/>
        </w:numPr>
        <w:tabs>
          <w:tab w:val="left" w:pos="360"/>
        </w:tabs>
        <w:jc w:val="both"/>
      </w:pPr>
      <w:r w:rsidRPr="0096014D">
        <w:t>O przyjęcie na stacjonarne studia drugiego stopnia na kierunek Architektura Wnętrz mogą ubiegać się:</w:t>
      </w:r>
    </w:p>
    <w:p w:rsidR="0003143E" w:rsidRPr="0096014D" w:rsidRDefault="0003143E" w:rsidP="00F9394E">
      <w:pPr>
        <w:pStyle w:val="Standard"/>
        <w:numPr>
          <w:ilvl w:val="0"/>
          <w:numId w:val="5"/>
        </w:numPr>
        <w:tabs>
          <w:tab w:val="left" w:pos="2268"/>
        </w:tabs>
        <w:jc w:val="both"/>
      </w:pPr>
      <w:r w:rsidRPr="0096014D">
        <w:t>absolwenci studiów pierwszego stopnia prowadzonych na kierunku Architektura Wnętrz ASP w Warszawie;</w:t>
      </w:r>
    </w:p>
    <w:p w:rsidR="0003143E" w:rsidRPr="0096014D" w:rsidRDefault="0003143E" w:rsidP="00F9394E">
      <w:pPr>
        <w:pStyle w:val="Standard"/>
        <w:numPr>
          <w:ilvl w:val="0"/>
          <w:numId w:val="5"/>
        </w:numPr>
        <w:tabs>
          <w:tab w:val="left" w:pos="2268"/>
        </w:tabs>
        <w:jc w:val="both"/>
      </w:pPr>
      <w:r w:rsidRPr="0096014D">
        <w:t xml:space="preserve">absolwenci innych uczelni, którzy uzyskali tytuł licencjata, inżyniera, magistra lub magistra inżyniera na kierunku architektura wnętrz lub pokrewnym.  </w:t>
      </w:r>
    </w:p>
    <w:p w:rsidR="0003143E" w:rsidRPr="0096014D" w:rsidRDefault="0003143E" w:rsidP="00F9394E">
      <w:pPr>
        <w:pStyle w:val="Standard"/>
        <w:tabs>
          <w:tab w:val="left" w:pos="1134"/>
        </w:tabs>
        <w:jc w:val="both"/>
      </w:pPr>
    </w:p>
    <w:p w:rsidR="0003143E" w:rsidRPr="0096014D" w:rsidRDefault="0003143E" w:rsidP="00F9394E">
      <w:pPr>
        <w:pStyle w:val="Standard"/>
        <w:numPr>
          <w:ilvl w:val="0"/>
          <w:numId w:val="8"/>
        </w:numPr>
        <w:tabs>
          <w:tab w:val="left" w:pos="360"/>
        </w:tabs>
        <w:jc w:val="both"/>
      </w:pPr>
      <w:r w:rsidRPr="0096014D">
        <w:t>Decyzja o przyjęciu kandydata na studia zostaje podjęta na podstawie:</w:t>
      </w:r>
    </w:p>
    <w:p w:rsidR="0003143E" w:rsidRPr="0096014D" w:rsidRDefault="0003143E" w:rsidP="00F9394E">
      <w:pPr>
        <w:pStyle w:val="Standard"/>
        <w:numPr>
          <w:ilvl w:val="0"/>
          <w:numId w:val="7"/>
        </w:numPr>
        <w:tabs>
          <w:tab w:val="left" w:pos="2268"/>
        </w:tabs>
        <w:jc w:val="both"/>
      </w:pPr>
      <w:r w:rsidRPr="0096014D">
        <w:t>dyplomu studiów pierwszego stopnia;</w:t>
      </w:r>
    </w:p>
    <w:p w:rsidR="0003143E" w:rsidRPr="0096014D" w:rsidRDefault="0003143E" w:rsidP="00F9394E">
      <w:pPr>
        <w:pStyle w:val="Standard"/>
        <w:numPr>
          <w:ilvl w:val="0"/>
          <w:numId w:val="7"/>
        </w:numPr>
        <w:tabs>
          <w:tab w:val="left" w:pos="2268"/>
        </w:tabs>
        <w:jc w:val="both"/>
      </w:pPr>
      <w:r w:rsidRPr="0096014D">
        <w:t>dokumentacji dorobku artystycznego kandydata</w:t>
      </w:r>
      <w:r w:rsidR="00B367FF">
        <w:t xml:space="preserve"> </w:t>
      </w:r>
      <w:r w:rsidR="00B367FF" w:rsidRPr="005401CA">
        <w:t>– w postaci niżej opisanego portfolio</w:t>
      </w:r>
      <w:r w:rsidRPr="0096014D">
        <w:t>;</w:t>
      </w:r>
    </w:p>
    <w:p w:rsidR="0003143E" w:rsidRPr="0096014D" w:rsidRDefault="0003143E" w:rsidP="00F9394E">
      <w:pPr>
        <w:pStyle w:val="Standard"/>
        <w:numPr>
          <w:ilvl w:val="0"/>
          <w:numId w:val="7"/>
        </w:numPr>
        <w:tabs>
          <w:tab w:val="left" w:pos="2268"/>
        </w:tabs>
        <w:jc w:val="both"/>
      </w:pPr>
      <w:r w:rsidRPr="0096014D">
        <w:t>dwuetapowego postępowania kwalifikacyjnego:</w:t>
      </w:r>
    </w:p>
    <w:p w:rsidR="006053CD" w:rsidRPr="005401CA" w:rsidRDefault="0003143E" w:rsidP="00F9394E">
      <w:pPr>
        <w:pStyle w:val="Standard"/>
        <w:numPr>
          <w:ilvl w:val="0"/>
          <w:numId w:val="13"/>
        </w:numPr>
        <w:ind w:left="993" w:hanging="284"/>
        <w:jc w:val="both"/>
      </w:pPr>
      <w:r w:rsidRPr="005401CA">
        <w:t>I etap –</w:t>
      </w:r>
      <w:r w:rsidR="005E6ACE" w:rsidRPr="005401CA">
        <w:t xml:space="preserve"> złożenie </w:t>
      </w:r>
      <w:r w:rsidR="003529F6" w:rsidRPr="005401CA">
        <w:t xml:space="preserve">w systemie </w:t>
      </w:r>
      <w:r w:rsidR="001F7468" w:rsidRPr="005401CA">
        <w:t>Internetowej Rejestracji Kandydata</w:t>
      </w:r>
      <w:r w:rsidR="003529F6" w:rsidRPr="005401CA">
        <w:t xml:space="preserve"> </w:t>
      </w:r>
      <w:r w:rsidR="005E6ACE" w:rsidRPr="005401CA">
        <w:t xml:space="preserve">cyfrowego portfolio </w:t>
      </w:r>
      <w:r w:rsidR="006053CD" w:rsidRPr="005401CA">
        <w:t>składającego się z dwóch plików w formacie PDF :</w:t>
      </w:r>
      <w:r w:rsidR="005E6ACE" w:rsidRPr="005401CA">
        <w:t xml:space="preserve"> </w:t>
      </w:r>
    </w:p>
    <w:p w:rsidR="005E6ACE" w:rsidRPr="005401CA" w:rsidRDefault="00B367FF" w:rsidP="00F9394E">
      <w:pPr>
        <w:pStyle w:val="Standard"/>
        <w:ind w:left="1440"/>
        <w:jc w:val="both"/>
      </w:pPr>
      <w:r w:rsidRPr="005401CA">
        <w:t xml:space="preserve">- </w:t>
      </w:r>
      <w:r w:rsidR="006053CD" w:rsidRPr="005401CA">
        <w:t>Plik pierwszy -  p</w:t>
      </w:r>
      <w:r w:rsidR="005E6ACE" w:rsidRPr="005401CA">
        <w:t xml:space="preserve">ortfolio </w:t>
      </w:r>
      <w:r w:rsidR="006053CD" w:rsidRPr="005401CA">
        <w:t xml:space="preserve">dokumentujące przebieg studiów pierwszego stopnia, które </w:t>
      </w:r>
      <w:r w:rsidR="005E6ACE" w:rsidRPr="005401CA">
        <w:t>powinno zawierać prace projektowe i plastyczne z poszczególnych lat oraz dokumentację projektu dyplomowego wraz z opisem.</w:t>
      </w:r>
    </w:p>
    <w:p w:rsidR="003D7D86" w:rsidRPr="005401CA" w:rsidRDefault="003D7D86" w:rsidP="00F9394E">
      <w:pPr>
        <w:pStyle w:val="Standard"/>
        <w:ind w:left="1418"/>
        <w:jc w:val="both"/>
      </w:pPr>
      <w:r w:rsidRPr="005401CA">
        <w:t>Ilość przedstawionych prac maksymalnie 30.</w:t>
      </w:r>
    </w:p>
    <w:p w:rsidR="00015E78" w:rsidRPr="005401CA" w:rsidRDefault="00B367FF" w:rsidP="00F9394E">
      <w:pPr>
        <w:pStyle w:val="Standard"/>
        <w:ind w:left="1418"/>
        <w:jc w:val="both"/>
      </w:pPr>
      <w:r w:rsidRPr="005401CA">
        <w:t xml:space="preserve">- </w:t>
      </w:r>
      <w:r w:rsidR="006053CD" w:rsidRPr="005401CA">
        <w:t xml:space="preserve">Plik drugi -  cyfrowe portfolio z dokumentacją </w:t>
      </w:r>
      <w:r w:rsidR="003D7D86" w:rsidRPr="005401CA">
        <w:t>opracowani</w:t>
      </w:r>
      <w:r w:rsidRPr="005401CA">
        <w:t>a</w:t>
      </w:r>
      <w:r w:rsidR="003D7D86" w:rsidRPr="005401CA">
        <w:t xml:space="preserve"> w formie rysunkowej (odręcznej) projektu pokoju z aneksem kuchennym</w:t>
      </w:r>
      <w:r w:rsidR="0046012A" w:rsidRPr="005401CA">
        <w:t xml:space="preserve">. </w:t>
      </w:r>
    </w:p>
    <w:p w:rsidR="00015E78" w:rsidRPr="0096014D" w:rsidRDefault="003D7D86" w:rsidP="00F9394E">
      <w:pPr>
        <w:pStyle w:val="Standard"/>
        <w:ind w:left="1418"/>
        <w:jc w:val="both"/>
      </w:pPr>
      <w:r w:rsidRPr="005401CA">
        <w:t xml:space="preserve">Projekt </w:t>
      </w:r>
      <w:r w:rsidRPr="0096014D">
        <w:t>powinien zawierać rzut i dwa przekroje z wymiarowaniem. Nale</w:t>
      </w:r>
      <w:r w:rsidR="00015E78" w:rsidRPr="0096014D">
        <w:t>ż</w:t>
      </w:r>
      <w:r w:rsidRPr="0096014D">
        <w:t xml:space="preserve">y uwzględnić </w:t>
      </w:r>
      <w:r w:rsidR="00015E78" w:rsidRPr="0096014D">
        <w:t xml:space="preserve">orientację względem kierunków świata i odpowiednio umieścić </w:t>
      </w:r>
      <w:r w:rsidRPr="0096014D">
        <w:t xml:space="preserve">dwa okna </w:t>
      </w:r>
      <w:r w:rsidR="00015E78" w:rsidRPr="0096014D">
        <w:t>oraz</w:t>
      </w:r>
      <w:r w:rsidRPr="0096014D">
        <w:t xml:space="preserve"> drzwi</w:t>
      </w:r>
      <w:r w:rsidR="00783777" w:rsidRPr="0096014D">
        <w:t xml:space="preserve"> - w skali 1:20.</w:t>
      </w:r>
    </w:p>
    <w:p w:rsidR="003D7D86" w:rsidRPr="0096014D" w:rsidRDefault="00015E78" w:rsidP="00F9394E">
      <w:pPr>
        <w:pStyle w:val="Standard"/>
        <w:ind w:left="1418"/>
        <w:jc w:val="both"/>
      </w:pPr>
      <w:r w:rsidRPr="0096014D">
        <w:t>W ocenie ważnym będzie funkcjonalność i ergonomia, a także dobór materiałów.</w:t>
      </w:r>
    </w:p>
    <w:p w:rsidR="00015E78" w:rsidRDefault="00015E78" w:rsidP="00F9394E">
      <w:pPr>
        <w:pStyle w:val="Standard"/>
        <w:ind w:left="1418"/>
        <w:jc w:val="both"/>
      </w:pPr>
      <w:r w:rsidRPr="0096014D">
        <w:t>Projekt należy wykonać monochromatycznie dodając zwięzły opis techniczno- plastyczny. Kubatura przestrzeni wynosi 75 m</w:t>
      </w:r>
      <w:r w:rsidRPr="00B367FF">
        <w:rPr>
          <w:vertAlign w:val="superscript"/>
        </w:rPr>
        <w:t>3</w:t>
      </w:r>
      <w:r w:rsidRPr="0096014D">
        <w:t>.</w:t>
      </w:r>
    </w:p>
    <w:p w:rsidR="005401CA" w:rsidRPr="0096014D" w:rsidRDefault="005401CA" w:rsidP="00F9394E">
      <w:pPr>
        <w:pStyle w:val="Standard"/>
        <w:numPr>
          <w:ilvl w:val="0"/>
          <w:numId w:val="13"/>
        </w:numPr>
        <w:ind w:left="993" w:hanging="284"/>
        <w:jc w:val="both"/>
      </w:pPr>
      <w:r w:rsidRPr="0096014D">
        <w:t xml:space="preserve">II etap – autoprezentacja – przeprowadzona w trybie on-line, w trakcie której kandydat dokonuje prezentacji i omówienia prac ze swojego portfolio. Rozmowa kwalifikacyjna może też dotyczyć zainteresowań kandydata z zakresu wiedzy o kulturze i sztuce ze szczególnym zwróceniem uwagi na zagadnienia związane z wybranym kierunkiem studiów, wiedzy dotyczącej aktualnych, ważnych wydarzeń kulturalnych w kraju i na świecie.  </w:t>
      </w:r>
    </w:p>
    <w:p w:rsidR="005401CA" w:rsidRDefault="005401CA" w:rsidP="00F9394E">
      <w:pPr>
        <w:pStyle w:val="Standard"/>
        <w:jc w:val="both"/>
      </w:pPr>
    </w:p>
    <w:p w:rsidR="00B367FF" w:rsidRPr="00FA6881" w:rsidRDefault="00B367FF" w:rsidP="00F9394E">
      <w:pPr>
        <w:pStyle w:val="Standard"/>
        <w:numPr>
          <w:ilvl w:val="0"/>
          <w:numId w:val="8"/>
        </w:numPr>
        <w:tabs>
          <w:tab w:val="left" w:pos="360"/>
        </w:tabs>
        <w:jc w:val="both"/>
      </w:pPr>
      <w:r w:rsidRPr="00FA6881">
        <w:t>Wymagania techniczne do</w:t>
      </w:r>
      <w:r w:rsidR="00FA6881">
        <w:t>tyczące portfolia cyfrowego</w:t>
      </w:r>
      <w:r w:rsidRPr="00FA6881">
        <w:t xml:space="preserve"> </w:t>
      </w:r>
      <w:r w:rsidR="00400FDF">
        <w:t xml:space="preserve">(dwa pliki </w:t>
      </w:r>
      <w:r w:rsidRPr="00FA6881">
        <w:t>w formacie PDF</w:t>
      </w:r>
      <w:r w:rsidR="00400FDF">
        <w:t>)</w:t>
      </w:r>
      <w:r w:rsidRPr="00FA6881">
        <w:t>:</w:t>
      </w:r>
    </w:p>
    <w:p w:rsidR="00B367FF" w:rsidRPr="00FA6881" w:rsidRDefault="00B367FF" w:rsidP="00F9394E">
      <w:p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367FF" w:rsidRPr="00FA6881" w:rsidRDefault="00B367FF" w:rsidP="00F9394E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lang w:eastAsia="pl-PL"/>
        </w:rPr>
      </w:pPr>
      <w:r w:rsidRPr="00FA6881">
        <w:rPr>
          <w:lang w:eastAsia="pl-PL"/>
        </w:rPr>
        <w:t>format strony PDF: A4 (210/297 mm);</w:t>
      </w:r>
    </w:p>
    <w:p w:rsidR="00B367FF" w:rsidRPr="00FA6881" w:rsidRDefault="00B367FF" w:rsidP="00F9394E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lang w:eastAsia="pl-PL"/>
        </w:rPr>
      </w:pPr>
      <w:r w:rsidRPr="00FA6881">
        <w:rPr>
          <w:lang w:eastAsia="pl-PL"/>
        </w:rPr>
        <w:t>fotografie prac umieszczone w portfolio należy przygoto</w:t>
      </w:r>
      <w:r w:rsidR="00F9394E">
        <w:rPr>
          <w:lang w:eastAsia="pl-PL"/>
        </w:rPr>
        <w:t>wać w rozdzielczości 150 dpi  i </w:t>
      </w:r>
      <w:r w:rsidRPr="00FA6881">
        <w:rPr>
          <w:lang w:eastAsia="pl-PL"/>
        </w:rPr>
        <w:t>„wkleić” w dokument PDF;</w:t>
      </w:r>
    </w:p>
    <w:p w:rsidR="00B367FF" w:rsidRPr="00FA6881" w:rsidRDefault="00B367FF" w:rsidP="00F9394E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lang w:eastAsia="pl-PL"/>
        </w:rPr>
      </w:pPr>
      <w:r w:rsidRPr="00FA6881">
        <w:rPr>
          <w:lang w:eastAsia="pl-PL"/>
        </w:rPr>
        <w:lastRenderedPageBreak/>
        <w:t xml:space="preserve">na każdej stronie należy umieścić 1 pracę / fotografię modelu pionowo, lub 1 pracę / fotografię modelu poziomo; </w:t>
      </w:r>
    </w:p>
    <w:p w:rsidR="00F73794" w:rsidRPr="00FA6881" w:rsidRDefault="00B367FF" w:rsidP="00F9394E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lang w:eastAsia="pl-PL"/>
        </w:rPr>
      </w:pPr>
      <w:r w:rsidRPr="00FA6881">
        <w:rPr>
          <w:lang w:eastAsia="pl-PL"/>
        </w:rPr>
        <w:t xml:space="preserve">należy grupować prace rysunkowe, malarskie i fotograficzne </w:t>
      </w:r>
      <w:r w:rsidR="0015054F" w:rsidRPr="00FA6881">
        <w:rPr>
          <w:lang w:eastAsia="pl-PL"/>
        </w:rPr>
        <w:t xml:space="preserve">itp. </w:t>
      </w:r>
      <w:r w:rsidR="00F9394E">
        <w:rPr>
          <w:lang w:eastAsia="pl-PL"/>
        </w:rPr>
        <w:t>w zestawy prac o </w:t>
      </w:r>
      <w:r w:rsidRPr="00FA6881">
        <w:rPr>
          <w:lang w:eastAsia="pl-PL"/>
        </w:rPr>
        <w:t xml:space="preserve">podobnej technice wykonania, </w:t>
      </w:r>
      <w:r w:rsidR="0015054F" w:rsidRPr="00FA6881">
        <w:rPr>
          <w:lang w:eastAsia="pl-PL"/>
        </w:rPr>
        <w:t xml:space="preserve">lub tematyce, </w:t>
      </w:r>
      <w:r w:rsidRPr="00FA6881">
        <w:rPr>
          <w:lang w:eastAsia="pl-PL"/>
        </w:rPr>
        <w:t>należy zrobić przekładki na białym tle z</w:t>
      </w:r>
      <w:r w:rsidR="00F9394E">
        <w:rPr>
          <w:lang w:eastAsia="pl-PL"/>
        </w:rPr>
        <w:t> </w:t>
      </w:r>
      <w:r w:rsidRPr="00FA6881">
        <w:rPr>
          <w:lang w:eastAsia="pl-PL"/>
        </w:rPr>
        <w:t xml:space="preserve">podaniem tej techniki, </w:t>
      </w:r>
      <w:r w:rsidR="0015054F" w:rsidRPr="00FA6881">
        <w:rPr>
          <w:lang w:eastAsia="pl-PL"/>
        </w:rPr>
        <w:t xml:space="preserve">lub tematyki, </w:t>
      </w:r>
      <w:r w:rsidRPr="00FA6881">
        <w:rPr>
          <w:lang w:eastAsia="pl-PL"/>
        </w:rPr>
        <w:t>np.:  Prace malarskie, Prace rysunkowe</w:t>
      </w:r>
      <w:r w:rsidR="0015054F" w:rsidRPr="00FA6881">
        <w:rPr>
          <w:lang w:eastAsia="pl-PL"/>
        </w:rPr>
        <w:t>, Projekty wnętrz</w:t>
      </w:r>
      <w:r w:rsidRPr="00FA6881">
        <w:rPr>
          <w:lang w:eastAsia="pl-PL"/>
        </w:rPr>
        <w:t xml:space="preserve"> itp.;</w:t>
      </w:r>
    </w:p>
    <w:p w:rsidR="00F73794" w:rsidRPr="00FA6881" w:rsidRDefault="00B367FF" w:rsidP="00F9394E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lang w:eastAsia="pl-PL"/>
        </w:rPr>
      </w:pPr>
      <w:r w:rsidRPr="00FA6881">
        <w:rPr>
          <w:lang w:eastAsia="pl-PL"/>
        </w:rPr>
        <w:t>należy zamieścić opis prac przy każdym zdjęciu lub ewentualnie w osobnym pliku tekstowym. Opis tekstowy ma zawierać rozmiar pracy, technikę, np.:  50/70cm_plakatówka, 100/70cm_akryl, 100/70cm_węgiel, szkice_węgiel</w:t>
      </w:r>
      <w:r w:rsidR="0015054F" w:rsidRPr="00FA6881">
        <w:rPr>
          <w:lang w:eastAsia="pl-PL"/>
        </w:rPr>
        <w:t>, 100/70cm_projekt</w:t>
      </w:r>
      <w:r w:rsidR="00A950DA" w:rsidRPr="00FA6881">
        <w:rPr>
          <w:lang w:eastAsia="pl-PL"/>
        </w:rPr>
        <w:t xml:space="preserve"> wystawy itp.</w:t>
      </w:r>
      <w:r w:rsidRPr="00FA6881">
        <w:rPr>
          <w:lang w:eastAsia="pl-PL"/>
        </w:rPr>
        <w:t xml:space="preserve"> Dodatkowo, należy krótko opisać pr</w:t>
      </w:r>
      <w:r w:rsidR="00F9394E">
        <w:rPr>
          <w:lang w:eastAsia="pl-PL"/>
        </w:rPr>
        <w:t>ace projektowe i </w:t>
      </w:r>
      <w:r w:rsidR="0015054F" w:rsidRPr="00FA6881">
        <w:rPr>
          <w:lang w:eastAsia="pl-PL"/>
        </w:rPr>
        <w:t>dokumentację opracowania</w:t>
      </w:r>
      <w:r w:rsidR="00A950DA" w:rsidRPr="00FA6881">
        <w:rPr>
          <w:lang w:eastAsia="pl-PL"/>
        </w:rPr>
        <w:t xml:space="preserve"> projektowego</w:t>
      </w:r>
      <w:r w:rsidR="0015054F" w:rsidRPr="00FA6881">
        <w:rPr>
          <w:lang w:eastAsia="pl-PL"/>
        </w:rPr>
        <w:t xml:space="preserve"> </w:t>
      </w:r>
      <w:r w:rsidRPr="00FA6881">
        <w:rPr>
          <w:lang w:eastAsia="pl-PL"/>
        </w:rPr>
        <w:t>na zadany temat.</w:t>
      </w:r>
    </w:p>
    <w:p w:rsidR="00F73794" w:rsidRPr="00FA6881" w:rsidRDefault="00B367FF" w:rsidP="00F9394E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lang w:eastAsia="pl-PL"/>
        </w:rPr>
      </w:pPr>
      <w:r w:rsidRPr="00FA6881">
        <w:rPr>
          <w:lang w:eastAsia="pl-PL"/>
        </w:rPr>
        <w:t>wielkość żadnego z dwóch plików PDF  nie może  przekraczać 25 MB.</w:t>
      </w:r>
    </w:p>
    <w:p w:rsidR="00B367FF" w:rsidRPr="00FA6881" w:rsidRDefault="00B367FF" w:rsidP="00F9394E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lang w:eastAsia="pl-PL"/>
        </w:rPr>
      </w:pPr>
      <w:r w:rsidRPr="00FA6881">
        <w:rPr>
          <w:lang w:eastAsia="pl-PL"/>
        </w:rPr>
        <w:t>Nazwa plików – kandydat nazywa każdy załączony plik cyfrowego portfolio wg wzoru:</w:t>
      </w:r>
    </w:p>
    <w:p w:rsidR="00B367FF" w:rsidRPr="00FA6881" w:rsidRDefault="00B367FF" w:rsidP="00F9394E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67FF" w:rsidRPr="00FA6881" w:rsidRDefault="00B367FF" w:rsidP="00F9394E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881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kandydata_Imię kandydata_AW_portfolio_</w:t>
      </w:r>
      <w:r w:rsidRPr="00FA6881">
        <w:t xml:space="preserve"> </w:t>
      </w:r>
      <w:r w:rsidRPr="00FA6881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studia_Ist.pdf</w:t>
      </w:r>
    </w:p>
    <w:p w:rsidR="00B367FF" w:rsidRPr="00FA6881" w:rsidRDefault="00B367FF" w:rsidP="00F9394E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881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kandydata_Imię kandydata_AW_portfolio_</w:t>
      </w:r>
      <w:r w:rsidRPr="00FA6881">
        <w:t xml:space="preserve"> </w:t>
      </w:r>
      <w:r w:rsidRPr="00FA688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projekt.pdf</w:t>
      </w:r>
    </w:p>
    <w:p w:rsidR="00B367FF" w:rsidRDefault="00B367FF" w:rsidP="00F9394E">
      <w:pPr>
        <w:pStyle w:val="Standard"/>
        <w:ind w:left="1418"/>
        <w:jc w:val="both"/>
      </w:pPr>
    </w:p>
    <w:p w:rsidR="00F73794" w:rsidRDefault="00F73794" w:rsidP="00F9394E">
      <w:pPr>
        <w:pStyle w:val="Standard"/>
        <w:numPr>
          <w:ilvl w:val="0"/>
          <w:numId w:val="8"/>
        </w:numPr>
        <w:jc w:val="both"/>
      </w:pPr>
      <w:r w:rsidRPr="00A950DA">
        <w:t>Portfolio w</w:t>
      </w:r>
      <w:r w:rsidR="00722C75">
        <w:t xml:space="preserve"> istotny sposób odbiegające od </w:t>
      </w:r>
      <w:r w:rsidRPr="00A950DA">
        <w:t>wymagań formalnych, będzie ocenione na 0 (zero) punktów. Kandydat, który otrzyma zero punktów za portfolio, zostaje wył</w:t>
      </w:r>
      <w:r w:rsidR="008E0773">
        <w:t>ączony z dalszego postępowania.</w:t>
      </w:r>
      <w:r w:rsidR="004866B0">
        <w:t xml:space="preserve"> Pozostali k</w:t>
      </w:r>
      <w:r w:rsidRPr="00A950DA">
        <w:t>andydaci</w:t>
      </w:r>
      <w:r w:rsidR="004866B0">
        <w:t xml:space="preserve"> zostają</w:t>
      </w:r>
      <w:r w:rsidRPr="00A950DA">
        <w:t xml:space="preserve"> zakwalifikowani do etapu drugiego.</w:t>
      </w:r>
    </w:p>
    <w:p w:rsidR="00246EFF" w:rsidRPr="00A950DA" w:rsidRDefault="00246EFF" w:rsidP="00F9394E">
      <w:pPr>
        <w:pStyle w:val="Standard"/>
        <w:ind w:left="720"/>
        <w:jc w:val="both"/>
      </w:pPr>
    </w:p>
    <w:p w:rsidR="0003143E" w:rsidRPr="0096014D" w:rsidRDefault="0003143E" w:rsidP="00F9394E">
      <w:pPr>
        <w:pStyle w:val="Standard"/>
        <w:numPr>
          <w:ilvl w:val="0"/>
          <w:numId w:val="8"/>
        </w:numPr>
        <w:tabs>
          <w:tab w:val="left" w:pos="360"/>
        </w:tabs>
        <w:jc w:val="both"/>
      </w:pPr>
      <w:r w:rsidRPr="0096014D">
        <w:t xml:space="preserve">Do </w:t>
      </w:r>
      <w:r w:rsidR="00783777" w:rsidRPr="0096014D">
        <w:t xml:space="preserve">oceny </w:t>
      </w:r>
      <w:r w:rsidRPr="0096014D">
        <w:t xml:space="preserve">przystępują wszyscy kandydaci, którzy złożyli, w wyznaczonym terminie, wymagane dokumenty i portfolio, o których mowa w ust. </w:t>
      </w:r>
      <w:r w:rsidR="00DB558D" w:rsidRPr="0096014D">
        <w:t>2</w:t>
      </w:r>
      <w:r w:rsidRPr="0096014D">
        <w:t>.</w:t>
      </w:r>
    </w:p>
    <w:p w:rsidR="0003143E" w:rsidRPr="0096014D" w:rsidRDefault="0003143E" w:rsidP="00F9394E">
      <w:pPr>
        <w:pStyle w:val="Standard"/>
        <w:jc w:val="both"/>
      </w:pPr>
    </w:p>
    <w:p w:rsidR="0003143E" w:rsidRPr="0096014D" w:rsidRDefault="00246EFF" w:rsidP="00F9394E">
      <w:pPr>
        <w:pStyle w:val="Standard"/>
        <w:numPr>
          <w:ilvl w:val="0"/>
          <w:numId w:val="8"/>
        </w:numPr>
        <w:jc w:val="both"/>
      </w:pPr>
      <w:r>
        <w:t>Ustalana</w:t>
      </w:r>
      <w:r w:rsidR="0003143E" w:rsidRPr="0096014D">
        <w:t xml:space="preserve"> przez </w:t>
      </w:r>
      <w:r w:rsidR="0003143E" w:rsidRPr="00246EFF">
        <w:rPr>
          <w:rStyle w:val="StrongEmphasis"/>
          <w:b w:val="0"/>
        </w:rPr>
        <w:t>Uczelnianą Komisję Rekrutacyjną</w:t>
      </w:r>
      <w:r w:rsidR="0003143E" w:rsidRPr="0096014D">
        <w:rPr>
          <w:rStyle w:val="StrongEmphasis"/>
        </w:rPr>
        <w:t xml:space="preserve"> </w:t>
      </w:r>
      <w:r>
        <w:t>zawartość</w:t>
      </w:r>
      <w:r w:rsidR="00783777" w:rsidRPr="0096014D">
        <w:t xml:space="preserve"> portfolio ma na celu wyłonienie kandydatów</w:t>
      </w:r>
      <w:r w:rsidR="002650B4" w:rsidRPr="0096014D">
        <w:t xml:space="preserve"> </w:t>
      </w:r>
      <w:r w:rsidR="0003143E" w:rsidRPr="0096014D">
        <w:t>o ponadprzeciętnej wrażliwości plastycznej, dużej wyobraźni ze szczególnym uwzględnieniem wyobraźni przestrzennej oraz sprawdzenie nabytych do tej pory umiejętności projektowych.</w:t>
      </w:r>
    </w:p>
    <w:p w:rsidR="0003143E" w:rsidRPr="0096014D" w:rsidRDefault="0003143E" w:rsidP="00F9394E">
      <w:pPr>
        <w:pStyle w:val="Standard"/>
        <w:ind w:left="360" w:hanging="360"/>
        <w:jc w:val="both"/>
      </w:pPr>
    </w:p>
    <w:p w:rsidR="0003143E" w:rsidRPr="0096014D" w:rsidRDefault="0003143E" w:rsidP="00F9394E">
      <w:pPr>
        <w:pStyle w:val="Standard"/>
        <w:numPr>
          <w:ilvl w:val="0"/>
          <w:numId w:val="8"/>
        </w:numPr>
        <w:jc w:val="both"/>
      </w:pPr>
      <w:r w:rsidRPr="0096014D">
        <w:t xml:space="preserve">Autoprezentacja dotyczy zainteresowań kandydata z zakresu wiedzy o kulturze i sztuce ze szczególnym zwróceniem uwagi na zagadnienia związane z kierunkiem studiów oraz wiedzy dotyczącej aktualnych i ważnych wydarzeń kulturalnych w kraju i na świecie. Pytania mogą dotyczyć także prac przygotowanych do prezentacji oraz projektu wykonanego </w:t>
      </w:r>
      <w:r w:rsidR="0046012A" w:rsidRPr="0096014D">
        <w:t>do cyfrowego portfolio</w:t>
      </w:r>
      <w:r w:rsidRPr="0096014D">
        <w:t>.</w:t>
      </w:r>
    </w:p>
    <w:p w:rsidR="0003143E" w:rsidRPr="0096014D" w:rsidRDefault="0003143E" w:rsidP="00F9394E">
      <w:pPr>
        <w:pStyle w:val="Standard"/>
        <w:jc w:val="both"/>
      </w:pPr>
    </w:p>
    <w:p w:rsidR="0003143E" w:rsidRPr="0096014D" w:rsidRDefault="0003143E" w:rsidP="00F9394E">
      <w:pPr>
        <w:pStyle w:val="Standard"/>
        <w:numPr>
          <w:ilvl w:val="0"/>
          <w:numId w:val="8"/>
        </w:numPr>
        <w:jc w:val="both"/>
      </w:pPr>
      <w:r w:rsidRPr="0096014D">
        <w:t>Ocena egzaminu przebiega według następujących zasad:</w:t>
      </w:r>
    </w:p>
    <w:p w:rsidR="0003143E" w:rsidRPr="0096014D" w:rsidRDefault="0003143E" w:rsidP="00F9394E">
      <w:pPr>
        <w:pStyle w:val="Akapitzlist"/>
        <w:jc w:val="both"/>
      </w:pPr>
    </w:p>
    <w:p w:rsidR="0003143E" w:rsidRPr="0096014D" w:rsidRDefault="0003143E" w:rsidP="00F9394E">
      <w:pPr>
        <w:pStyle w:val="Standard"/>
        <w:numPr>
          <w:ilvl w:val="0"/>
          <w:numId w:val="14"/>
        </w:numPr>
        <w:jc w:val="both"/>
      </w:pPr>
      <w:r w:rsidRPr="0096014D">
        <w:t>za etap I egzaminu</w:t>
      </w:r>
      <w:r w:rsidR="00E51700" w:rsidRPr="0096014D">
        <w:t xml:space="preserve"> – złożone cyfrowe portfolio </w:t>
      </w:r>
      <w:r w:rsidRPr="0096014D">
        <w:t xml:space="preserve">można otrzymać maksymalnie </w:t>
      </w:r>
      <w:r w:rsidR="00E51700" w:rsidRPr="0096014D">
        <w:t>3</w:t>
      </w:r>
      <w:r w:rsidRPr="0096014D">
        <w:t>0 punktów,</w:t>
      </w:r>
    </w:p>
    <w:p w:rsidR="0003143E" w:rsidRPr="0096014D" w:rsidRDefault="0003143E" w:rsidP="00F9394E">
      <w:pPr>
        <w:pStyle w:val="Standard"/>
        <w:numPr>
          <w:ilvl w:val="0"/>
          <w:numId w:val="4"/>
        </w:numPr>
        <w:jc w:val="both"/>
      </w:pPr>
      <w:r w:rsidRPr="0096014D">
        <w:t xml:space="preserve">za etap II egzaminu </w:t>
      </w:r>
      <w:r w:rsidR="00E51700" w:rsidRPr="0096014D">
        <w:t xml:space="preserve">– </w:t>
      </w:r>
      <w:r w:rsidRPr="0096014D">
        <w:t>autoprezentację</w:t>
      </w:r>
      <w:r w:rsidR="00E51700" w:rsidRPr="0096014D">
        <w:t>-</w:t>
      </w:r>
      <w:r w:rsidRPr="0096014D">
        <w:t xml:space="preserve"> można otrzymać maksymalnie 30 punktów,</w:t>
      </w:r>
    </w:p>
    <w:p w:rsidR="0003143E" w:rsidRPr="0096014D" w:rsidRDefault="0003143E" w:rsidP="00F9394E">
      <w:pPr>
        <w:pStyle w:val="Standard"/>
        <w:numPr>
          <w:ilvl w:val="0"/>
          <w:numId w:val="4"/>
        </w:numPr>
        <w:jc w:val="both"/>
      </w:pPr>
      <w:r w:rsidRPr="0096014D">
        <w:t>punkty za I i II etap egzaminu są sumowane,</w:t>
      </w:r>
    </w:p>
    <w:p w:rsidR="0003143E" w:rsidRPr="0096014D" w:rsidRDefault="0003143E" w:rsidP="00F9394E">
      <w:pPr>
        <w:pStyle w:val="Standard"/>
        <w:numPr>
          <w:ilvl w:val="0"/>
          <w:numId w:val="4"/>
        </w:numPr>
        <w:jc w:val="both"/>
      </w:pPr>
      <w:r w:rsidRPr="0096014D">
        <w:t xml:space="preserve">minimalna </w:t>
      </w:r>
      <w:r w:rsidR="009566F5">
        <w:t>liczba</w:t>
      </w:r>
      <w:r w:rsidRPr="0096014D">
        <w:t xml:space="preserve"> punktów kwalifikująca na I rok studiów II stopnia – 45</w:t>
      </w:r>
    </w:p>
    <w:p w:rsidR="0003143E" w:rsidRPr="0096014D" w:rsidRDefault="0003143E" w:rsidP="00F9394E">
      <w:pPr>
        <w:pStyle w:val="Standard"/>
        <w:numPr>
          <w:ilvl w:val="0"/>
          <w:numId w:val="4"/>
        </w:numPr>
        <w:jc w:val="both"/>
      </w:pPr>
      <w:r w:rsidRPr="0096014D">
        <w:t>jeśli dwóch lub więcej kandydatów otrzyma ex aequo taką samą sumę punktów za oba etapy, to o kolejności na liście decyduje ilość punktów uzyskana w etapie pierwszym</w:t>
      </w:r>
      <w:r w:rsidR="0046012A" w:rsidRPr="0096014D">
        <w:t>.</w:t>
      </w:r>
    </w:p>
    <w:p w:rsidR="0003143E" w:rsidRPr="0096014D" w:rsidRDefault="0003143E" w:rsidP="00F9394E">
      <w:pPr>
        <w:pStyle w:val="Standard"/>
        <w:jc w:val="both"/>
      </w:pPr>
    </w:p>
    <w:p w:rsidR="0003143E" w:rsidRPr="0096014D" w:rsidRDefault="0003143E" w:rsidP="00F9394E">
      <w:pPr>
        <w:pStyle w:val="Standard"/>
        <w:numPr>
          <w:ilvl w:val="0"/>
          <w:numId w:val="8"/>
        </w:numPr>
        <w:tabs>
          <w:tab w:val="left" w:pos="360"/>
        </w:tabs>
        <w:jc w:val="both"/>
      </w:pPr>
      <w:r w:rsidRPr="0096014D">
        <w:t>Wyniki postępowania w sprawie przyjęcia na studia są jawne.</w:t>
      </w:r>
    </w:p>
    <w:p w:rsidR="00575161" w:rsidRDefault="00575161" w:rsidP="00F9394E">
      <w:pPr>
        <w:pStyle w:val="Standard"/>
        <w:tabs>
          <w:tab w:val="left" w:pos="360"/>
        </w:tabs>
        <w:jc w:val="both"/>
      </w:pPr>
    </w:p>
    <w:p w:rsidR="00575161" w:rsidRPr="00575161" w:rsidRDefault="00575161" w:rsidP="00F9394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57516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Niestacjonarne studia pierwszego stopnia</w:t>
      </w:r>
    </w:p>
    <w:p w:rsidR="00575161" w:rsidRPr="00575161" w:rsidRDefault="00575161" w:rsidP="00F939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</w:p>
    <w:p w:rsidR="00575161" w:rsidRPr="00575161" w:rsidRDefault="00575161" w:rsidP="00F9394E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O przyjęcie </w:t>
      </w:r>
      <w:bookmarkStart w:id="5" w:name="_Hlk40860202"/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na niestacjonarne studia pierwszego stopnia </w:t>
      </w:r>
      <w:bookmarkEnd w:id="5"/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mogą ubiegać się osoby, które w określonym terminie złożą w </w:t>
      </w:r>
      <w:r w:rsidRPr="00575161">
        <w:rPr>
          <w:rFonts w:ascii="Times New Roman" w:eastAsia="Times New Roman" w:hAnsi="Times New Roman" w:cs="Times New Roman" w:hint="eastAsia"/>
          <w:kern w:val="3"/>
          <w:sz w:val="24"/>
          <w:szCs w:val="24"/>
          <w:lang w:eastAsia="zh-CN"/>
        </w:rPr>
        <w:t>formie elektronicznej</w:t>
      </w: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wymienione w rozdziale </w:t>
      </w:r>
      <w:r w:rsidRPr="001B62F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II dokumenty oraz umieszczą </w:t>
      </w:r>
      <w:r w:rsidR="003C2633" w:rsidRPr="001B62F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własne</w:t>
      </w:r>
      <w:r w:rsidRPr="001B62F9">
        <w:rPr>
          <w:rFonts w:ascii="Times New Roman" w:eastAsia="Times New Roman" w:hAnsi="Times New Roman" w:cs="Times New Roman" w:hint="eastAsia"/>
          <w:kern w:val="3"/>
          <w:sz w:val="24"/>
          <w:szCs w:val="24"/>
          <w:lang w:eastAsia="zh-CN"/>
        </w:rPr>
        <w:t xml:space="preserve"> </w:t>
      </w:r>
      <w:r w:rsidRPr="001B62F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cyfrowe </w:t>
      </w:r>
      <w:r w:rsidRPr="001B62F9">
        <w:rPr>
          <w:rFonts w:ascii="Times New Roman" w:eastAsia="Times New Roman" w:hAnsi="Times New Roman" w:cs="Times New Roman" w:hint="eastAsia"/>
          <w:kern w:val="3"/>
          <w:sz w:val="24"/>
          <w:szCs w:val="24"/>
          <w:lang w:eastAsia="zh-CN"/>
        </w:rPr>
        <w:t xml:space="preserve">portfolio w systemie </w:t>
      </w:r>
      <w:r w:rsidR="006C441B" w:rsidRPr="001B62F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Internetowej </w:t>
      </w:r>
      <w:r w:rsidR="006C441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Rejestracji Kandydata</w:t>
      </w: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zawierające</w:t>
      </w:r>
      <w:r w:rsidR="00A55B14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/>
        </w:rPr>
        <w:t xml:space="preserve"> nie więcej niż 30</w:t>
      </w: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/>
        </w:rPr>
        <w:t xml:space="preserve"> prac, w tym prace rysunkowe i malarskie</w:t>
      </w:r>
      <w:r w:rsidRPr="00575161">
        <w:rPr>
          <w:rFonts w:ascii="Arial" w:eastAsia="Times New Roman" w:hAnsi="Arial" w:cs="Arial"/>
          <w:kern w:val="3"/>
          <w:sz w:val="20"/>
          <w:szCs w:val="20"/>
          <w:shd w:val="clear" w:color="auto" w:fill="FFFFFF"/>
          <w:lang w:eastAsia="zh-CN"/>
        </w:rPr>
        <w:t xml:space="preserve"> </w:t>
      </w: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/>
        </w:rPr>
        <w:t>oraz dokumentujące inną aktywność twórczą kandydata.</w:t>
      </w:r>
    </w:p>
    <w:p w:rsidR="00575161" w:rsidRPr="00575161" w:rsidRDefault="00575161" w:rsidP="00F9394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575161" w:rsidRPr="00575161" w:rsidRDefault="00575161" w:rsidP="00F9394E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Uczelniana Komisja Rekrutacyjna podejmuje decyzję w sprawie przyjęcia kandydata na studia na podstawie </w:t>
      </w:r>
      <w:r w:rsidR="009601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dwu</w:t>
      </w: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etapowego postępowania kwalifikacyjnego, składającego się z dwóch </w:t>
      </w:r>
      <w:r w:rsidR="006C49B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etapów</w:t>
      </w: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</w:p>
    <w:p w:rsidR="00575161" w:rsidRDefault="00262284" w:rsidP="00F9394E">
      <w:pPr>
        <w:widowControl w:val="0"/>
        <w:numPr>
          <w:ilvl w:val="0"/>
          <w:numId w:val="18"/>
        </w:numPr>
        <w:tabs>
          <w:tab w:val="left" w:pos="2268"/>
        </w:tabs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bookmarkStart w:id="6" w:name="_Hlk40863082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Etap </w:t>
      </w:r>
      <w:r w:rsidR="00575161"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pierwsz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y</w:t>
      </w:r>
      <w:r w:rsidR="00575161"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– komisyjna ocena umieszczonego w systemie </w:t>
      </w:r>
      <w:r w:rsidR="008609D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Internetowej Rejestracji Kandydata</w:t>
      </w:r>
      <w:r w:rsidR="00575161"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portfolio </w:t>
      </w:r>
      <w:r w:rsidR="00575161" w:rsidRPr="00575161">
        <w:rPr>
          <w:rFonts w:ascii="Times New Roman" w:eastAsia="Times New Roman" w:hAnsi="Times New Roman" w:cs="Times New Roman" w:hint="eastAsia"/>
          <w:kern w:val="3"/>
          <w:sz w:val="24"/>
          <w:szCs w:val="24"/>
          <w:lang w:eastAsia="zh-CN"/>
        </w:rPr>
        <w:t>kandydata</w:t>
      </w:r>
      <w:r w:rsidR="00575161"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przeprowadzona przez </w:t>
      </w:r>
      <w:r w:rsidR="008609D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Uczelnianą Komisję Rekrutacyjną.</w:t>
      </w:r>
      <w:r w:rsidR="00575161"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Za </w:t>
      </w:r>
      <w:r w:rsidR="006C49B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etap</w:t>
      </w:r>
      <w:r w:rsidR="00575161"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pierwsz</w:t>
      </w:r>
      <w:r w:rsidR="006C49B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y</w:t>
      </w:r>
      <w:r w:rsidR="00575161"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kandydat może uzyskać maksymalnie 30 punktów.</w:t>
      </w:r>
    </w:p>
    <w:p w:rsidR="00791190" w:rsidRPr="00575161" w:rsidRDefault="00791190" w:rsidP="00F9394E">
      <w:pPr>
        <w:widowControl w:val="0"/>
        <w:numPr>
          <w:ilvl w:val="0"/>
          <w:numId w:val="18"/>
        </w:numPr>
        <w:tabs>
          <w:tab w:val="left" w:pos="2268"/>
        </w:tabs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Etap </w:t>
      </w: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drug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</w:t>
      </w: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– autoprezentacja – przeprowadzona w trybie on-line rozmowa kwalifikacyjna z kandydatem, dotycząca jego aspiracji, motywacji do studiowania danego kierunku i znajomości jego istoty. W trakcie rozmowy kandydat dokonuje omówienia prac ze swojej teczki. Rozmowa kwalifikacyjna może też dotyczyć zainteresowań kandydata z zakresu wiedzy o kulturze i sztuce ze szczególnym zwróceniem uwagi na zagadnienia związane z wybranym kierunkiem studiów. Pytania Uczelnianej Komisji Rekrutacyjnej do kandydata mogą dotyczyć także prac przygotowanych do teczki. Za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etap</w:t>
      </w: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drug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</w:t>
      </w: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kandydat może uzyskać maksymalnie 30 punktów.</w:t>
      </w:r>
    </w:p>
    <w:p w:rsidR="00791190" w:rsidRPr="00575161" w:rsidRDefault="00791190" w:rsidP="00F9394E">
      <w:pPr>
        <w:widowControl w:val="0"/>
        <w:tabs>
          <w:tab w:val="left" w:pos="2268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C25881" w:rsidRDefault="00C25881" w:rsidP="00F9394E">
      <w:pPr>
        <w:tabs>
          <w:tab w:val="left" w:pos="2268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bookmarkStart w:id="7" w:name="_Hlk40881759"/>
    </w:p>
    <w:p w:rsidR="00791190" w:rsidRDefault="00791190" w:rsidP="00F9394E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Zawartość portfolia cyfrowego. </w:t>
      </w:r>
    </w:p>
    <w:p w:rsidR="00C25881" w:rsidRDefault="00C25881" w:rsidP="00F9394E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2588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Portfolio cyfrowe powinno zawierać od 18 do 30 reprodukcji prac. W tym:</w:t>
      </w:r>
    </w:p>
    <w:p w:rsidR="00C25881" w:rsidRPr="00C25881" w:rsidRDefault="00C25881" w:rsidP="00F9394E">
      <w:pPr>
        <w:tabs>
          <w:tab w:val="left" w:pos="2268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2588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Od 6 do 10 reprodukcji prac malarskich (dowolna technika malarska) format prac większy od A4</w:t>
      </w:r>
    </w:p>
    <w:p w:rsidR="00C25881" w:rsidRPr="00C25881" w:rsidRDefault="00C25881" w:rsidP="00F9394E">
      <w:pPr>
        <w:tabs>
          <w:tab w:val="left" w:pos="2268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2588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Od 6 do 10 reprodukcji prac rysunkowych (technika: o</w:t>
      </w:r>
      <w:r w:rsidR="00F9394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łówek, węgiel, pastele, tusz) w </w:t>
      </w:r>
      <w:r w:rsidRPr="00C2588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formacie od 50/70cm do 100/70cm</w:t>
      </w:r>
    </w:p>
    <w:p w:rsidR="00C25881" w:rsidRPr="00C25881" w:rsidRDefault="00C25881" w:rsidP="00F9394E">
      <w:pPr>
        <w:tabs>
          <w:tab w:val="left" w:pos="2268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2588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Od 6 do 10 plików zawierających szkice malarskie i rysunkowe, fotografie, projekty, fotografie rzeźb.</w:t>
      </w:r>
    </w:p>
    <w:p w:rsidR="00C25881" w:rsidRPr="00C25881" w:rsidRDefault="00C25881" w:rsidP="00F9394E">
      <w:pPr>
        <w:tabs>
          <w:tab w:val="left" w:pos="2268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2588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Za szkice uważa się prace w formacie A4 lub mniejsze (technika dowolna). </w:t>
      </w:r>
    </w:p>
    <w:p w:rsidR="00C25881" w:rsidRDefault="00C25881" w:rsidP="00F9394E">
      <w:pPr>
        <w:tabs>
          <w:tab w:val="left" w:pos="2268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2588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Szkice należy zdokumentować robiąc zdjęcie maksymalnie dwóm szkicom na raz.</w:t>
      </w:r>
    </w:p>
    <w:p w:rsidR="00C25881" w:rsidRDefault="00C25881" w:rsidP="00F9394E">
      <w:pPr>
        <w:pStyle w:val="Standard"/>
        <w:jc w:val="both"/>
        <w:rPr>
          <w:color w:val="ED7D31" w:themeColor="accent2"/>
        </w:rPr>
      </w:pPr>
    </w:p>
    <w:p w:rsidR="00C25881" w:rsidRPr="008A7300" w:rsidRDefault="00C25881" w:rsidP="00F9394E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7300">
        <w:rPr>
          <w:rFonts w:ascii="Times New Roman" w:hAnsi="Times New Roman" w:cs="Times New Roman"/>
          <w:sz w:val="24"/>
          <w:szCs w:val="24"/>
        </w:rPr>
        <w:t xml:space="preserve">Wymagania techniczne </w:t>
      </w:r>
      <w:r w:rsidR="00791190" w:rsidRPr="008A7300">
        <w:rPr>
          <w:rFonts w:ascii="Times New Roman" w:hAnsi="Times New Roman" w:cs="Times New Roman"/>
          <w:sz w:val="24"/>
          <w:szCs w:val="24"/>
        </w:rPr>
        <w:t>portfolia cyfrowego</w:t>
      </w:r>
      <w:r w:rsidRPr="008A7300">
        <w:rPr>
          <w:rFonts w:ascii="Times New Roman" w:hAnsi="Times New Roman" w:cs="Times New Roman"/>
          <w:sz w:val="24"/>
          <w:szCs w:val="24"/>
        </w:rPr>
        <w:t xml:space="preserve"> </w:t>
      </w:r>
      <w:r w:rsidR="00791190" w:rsidRPr="008A7300">
        <w:rPr>
          <w:rFonts w:ascii="Times New Roman" w:hAnsi="Times New Roman" w:cs="Times New Roman"/>
          <w:sz w:val="24"/>
          <w:szCs w:val="24"/>
        </w:rPr>
        <w:t>(</w:t>
      </w:r>
      <w:r w:rsidRPr="008A7300">
        <w:rPr>
          <w:rFonts w:ascii="Times New Roman" w:hAnsi="Times New Roman" w:cs="Times New Roman"/>
          <w:sz w:val="24"/>
          <w:szCs w:val="24"/>
        </w:rPr>
        <w:t>plik w formacie PDF</w:t>
      </w:r>
      <w:r w:rsidR="00791190" w:rsidRPr="008A7300">
        <w:rPr>
          <w:rFonts w:ascii="Times New Roman" w:hAnsi="Times New Roman" w:cs="Times New Roman"/>
          <w:sz w:val="24"/>
          <w:szCs w:val="24"/>
        </w:rPr>
        <w:t>)</w:t>
      </w:r>
      <w:r w:rsidRPr="008A7300">
        <w:rPr>
          <w:rFonts w:ascii="Times New Roman" w:hAnsi="Times New Roman" w:cs="Times New Roman"/>
          <w:sz w:val="24"/>
          <w:szCs w:val="24"/>
        </w:rPr>
        <w:t>:</w:t>
      </w:r>
    </w:p>
    <w:p w:rsidR="00C25881" w:rsidRPr="008A7300" w:rsidRDefault="00C25881" w:rsidP="00F9394E">
      <w:pPr>
        <w:pStyle w:val="Standard"/>
        <w:ind w:left="1134"/>
        <w:jc w:val="both"/>
      </w:pPr>
    </w:p>
    <w:p w:rsidR="008A7300" w:rsidRPr="008A7300" w:rsidRDefault="00C25881" w:rsidP="00F9394E">
      <w:pPr>
        <w:pStyle w:val="Akapitzlist"/>
        <w:numPr>
          <w:ilvl w:val="0"/>
          <w:numId w:val="31"/>
        </w:numPr>
        <w:jc w:val="both"/>
        <w:rPr>
          <w:lang w:eastAsia="pl-PL"/>
        </w:rPr>
      </w:pPr>
      <w:r w:rsidRPr="008A7300">
        <w:rPr>
          <w:lang w:eastAsia="pl-PL"/>
        </w:rPr>
        <w:t>format strony PDF: A4 (210/297 mm);</w:t>
      </w:r>
    </w:p>
    <w:p w:rsidR="008A7300" w:rsidRPr="008A7300" w:rsidRDefault="00C25881" w:rsidP="00F9394E">
      <w:pPr>
        <w:pStyle w:val="Akapitzlist"/>
        <w:numPr>
          <w:ilvl w:val="0"/>
          <w:numId w:val="31"/>
        </w:numPr>
        <w:jc w:val="both"/>
        <w:rPr>
          <w:lang w:eastAsia="pl-PL"/>
        </w:rPr>
      </w:pPr>
      <w:r w:rsidRPr="008A7300">
        <w:rPr>
          <w:lang w:eastAsia="pl-PL"/>
        </w:rPr>
        <w:t>fotografie prac umieszczone w portfolio należy przygoto</w:t>
      </w:r>
      <w:r w:rsidR="00F9394E">
        <w:rPr>
          <w:lang w:eastAsia="pl-PL"/>
        </w:rPr>
        <w:t>wać w rozdzielczości 150 dpi  i </w:t>
      </w:r>
      <w:r w:rsidRPr="008A7300">
        <w:rPr>
          <w:lang w:eastAsia="pl-PL"/>
        </w:rPr>
        <w:t>„wkleić” w dokument PDF;</w:t>
      </w:r>
    </w:p>
    <w:p w:rsidR="008A7300" w:rsidRPr="008A7300" w:rsidRDefault="00C25881" w:rsidP="00F9394E">
      <w:pPr>
        <w:pStyle w:val="Akapitzlist"/>
        <w:numPr>
          <w:ilvl w:val="0"/>
          <w:numId w:val="31"/>
        </w:numPr>
        <w:jc w:val="both"/>
        <w:rPr>
          <w:lang w:eastAsia="pl-PL"/>
        </w:rPr>
      </w:pPr>
      <w:r w:rsidRPr="008A7300">
        <w:rPr>
          <w:lang w:eastAsia="pl-PL"/>
        </w:rPr>
        <w:t xml:space="preserve">na każdej stronie należy umieścić 1 pracę pionowo, lub 1 pracę poziomo; </w:t>
      </w:r>
    </w:p>
    <w:p w:rsidR="00C25881" w:rsidRPr="008A7300" w:rsidRDefault="00C25881" w:rsidP="00F9394E">
      <w:pPr>
        <w:pStyle w:val="Akapitzlist"/>
        <w:numPr>
          <w:ilvl w:val="0"/>
          <w:numId w:val="31"/>
        </w:numPr>
        <w:jc w:val="both"/>
        <w:rPr>
          <w:lang w:eastAsia="pl-PL"/>
        </w:rPr>
      </w:pPr>
      <w:r w:rsidRPr="008A7300">
        <w:rPr>
          <w:lang w:eastAsia="pl-PL"/>
        </w:rPr>
        <w:t>należy grupować prace rysunkowe, malarskie i</w:t>
      </w:r>
      <w:r w:rsidR="00F9394E">
        <w:rPr>
          <w:lang w:eastAsia="pl-PL"/>
        </w:rPr>
        <w:t> fotograficzne w zestawy prac o </w:t>
      </w:r>
      <w:r w:rsidRPr="008A7300">
        <w:rPr>
          <w:lang w:eastAsia="pl-PL"/>
        </w:rPr>
        <w:t>podobnej technice wykonania, należy zrobić przekładki na białym tle z podaniem tej techniki, np.:  Prace malarskie, Prace rysunkowe itp.;</w:t>
      </w:r>
    </w:p>
    <w:p w:rsidR="0015054F" w:rsidRPr="008A7300" w:rsidRDefault="00C25881" w:rsidP="00F9394E">
      <w:pPr>
        <w:pStyle w:val="Akapitzlist"/>
        <w:numPr>
          <w:ilvl w:val="0"/>
          <w:numId w:val="31"/>
        </w:numPr>
        <w:jc w:val="both"/>
        <w:rPr>
          <w:lang w:eastAsia="pl-PL"/>
        </w:rPr>
      </w:pPr>
      <w:r w:rsidRPr="008A7300">
        <w:rPr>
          <w:lang w:eastAsia="pl-PL"/>
        </w:rPr>
        <w:lastRenderedPageBreak/>
        <w:t>należy zamieścić opis prac przy każdym zdjęciu lub ewentualnie w osobnym pliku tekstowym. Opis tekstowy ma zawi</w:t>
      </w:r>
      <w:r w:rsidR="00346F91">
        <w:rPr>
          <w:lang w:eastAsia="pl-PL"/>
        </w:rPr>
        <w:t xml:space="preserve">erać rozmiar pracy, technikę, </w:t>
      </w:r>
      <w:r w:rsidRPr="008A7300">
        <w:rPr>
          <w:lang w:eastAsia="pl-PL"/>
        </w:rPr>
        <w:t xml:space="preserve">np.:  50/70cm_plakatówka, 100/70cm_akryl, 100/70cm_węgiel, szkice_węgiel. </w:t>
      </w:r>
    </w:p>
    <w:p w:rsidR="008A7300" w:rsidRPr="008A7300" w:rsidRDefault="0015054F" w:rsidP="00F9394E">
      <w:pPr>
        <w:tabs>
          <w:tab w:val="left" w:pos="2268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A730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szkicach kandydat może nie podawać formatu.</w:t>
      </w:r>
    </w:p>
    <w:p w:rsidR="008A7300" w:rsidRPr="008A7300" w:rsidRDefault="00C25881" w:rsidP="00F9394E">
      <w:pPr>
        <w:pStyle w:val="Akapitzlist"/>
        <w:numPr>
          <w:ilvl w:val="0"/>
          <w:numId w:val="31"/>
        </w:numPr>
        <w:jc w:val="both"/>
        <w:rPr>
          <w:lang w:eastAsia="pl-PL"/>
        </w:rPr>
      </w:pPr>
      <w:r w:rsidRPr="008A7300">
        <w:rPr>
          <w:lang w:eastAsia="pl-PL"/>
        </w:rPr>
        <w:t>wielkość plik</w:t>
      </w:r>
      <w:r w:rsidR="0015054F" w:rsidRPr="008A7300">
        <w:rPr>
          <w:lang w:eastAsia="pl-PL"/>
        </w:rPr>
        <w:t>u</w:t>
      </w:r>
      <w:r w:rsidRPr="008A7300">
        <w:rPr>
          <w:lang w:eastAsia="pl-PL"/>
        </w:rPr>
        <w:t xml:space="preserve"> PDF  nie może  przekraczać 25 MB.</w:t>
      </w:r>
    </w:p>
    <w:p w:rsidR="00C25881" w:rsidRPr="008A7300" w:rsidRDefault="00C25881" w:rsidP="00F9394E">
      <w:pPr>
        <w:pStyle w:val="Akapitzlist"/>
        <w:numPr>
          <w:ilvl w:val="0"/>
          <w:numId w:val="31"/>
        </w:numPr>
        <w:jc w:val="both"/>
        <w:rPr>
          <w:lang w:eastAsia="pl-PL"/>
        </w:rPr>
      </w:pPr>
      <w:r w:rsidRPr="008A7300">
        <w:rPr>
          <w:lang w:eastAsia="pl-PL"/>
        </w:rPr>
        <w:t>Nazwa plików – kandydat nazywa każdy załączony plik cyfrowego portfolio wg wzoru:</w:t>
      </w:r>
    </w:p>
    <w:p w:rsidR="00C25881" w:rsidRPr="008A7300" w:rsidRDefault="00C25881" w:rsidP="00F9394E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81" w:rsidRPr="008A7300" w:rsidRDefault="00C25881" w:rsidP="00F9394E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3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kandydata_Imię kandydata_AW_portfolio_prace_plastyczne.pdf</w:t>
      </w:r>
    </w:p>
    <w:p w:rsidR="00C25881" w:rsidRPr="008A7300" w:rsidRDefault="00C25881" w:rsidP="00F9394E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3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kandydata_Imię kandydata_AW_portfolio_</w:t>
      </w:r>
      <w:r w:rsidRPr="008A7300">
        <w:t xml:space="preserve"> </w:t>
      </w:r>
      <w:r w:rsidRPr="008A7300">
        <w:rPr>
          <w:rFonts w:ascii="Times New Roman" w:eastAsia="Times New Roman" w:hAnsi="Times New Roman" w:cs="Times New Roman"/>
          <w:sz w:val="24"/>
          <w:szCs w:val="24"/>
          <w:lang w:eastAsia="pl-PL"/>
        </w:rPr>
        <w:t>model.pdf</w:t>
      </w:r>
    </w:p>
    <w:p w:rsidR="008A7300" w:rsidRDefault="008A7300" w:rsidP="00F9394E">
      <w:pPr>
        <w:tabs>
          <w:tab w:val="left" w:pos="22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bookmarkStart w:id="8" w:name="_Hlk40952607"/>
      <w:bookmarkStart w:id="9" w:name="_Hlk40953070"/>
    </w:p>
    <w:p w:rsidR="0096014D" w:rsidRPr="008A7300" w:rsidRDefault="0096014D" w:rsidP="00F9394E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A730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Portfolio </w:t>
      </w:r>
      <w:r w:rsidR="003477FA" w:rsidRPr="008A730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istotny sposób odbiegające od</w:t>
      </w:r>
      <w:r w:rsidR="008A7300" w:rsidRPr="008A730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8A730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wymagań formalnych</w:t>
      </w:r>
      <w:r w:rsidR="003477FA" w:rsidRPr="008A730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  <w:r w:rsidRPr="008A730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262284" w:rsidRPr="008A730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będzie ocenione na 0 (zero) punktów</w:t>
      </w:r>
      <w:r w:rsidR="006A4F1A" w:rsidRPr="008A730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bookmarkEnd w:id="8"/>
      <w:r w:rsidR="006A4F1A" w:rsidRPr="008A730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Kandydat, który otrzyma zero punktów za portfolio, zostaje wył</w:t>
      </w:r>
      <w:r w:rsidR="008A730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ączony z dalszego postępowania. </w:t>
      </w:r>
      <w:r w:rsidR="006A4F1A" w:rsidRPr="008A730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Pozostali kandydaci są zakwalifikowani do etapu drugiego.</w:t>
      </w:r>
    </w:p>
    <w:bookmarkEnd w:id="6"/>
    <w:bookmarkEnd w:id="7"/>
    <w:bookmarkEnd w:id="9"/>
    <w:p w:rsidR="00575161" w:rsidRPr="00575161" w:rsidRDefault="00575161" w:rsidP="00F939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</w:p>
    <w:p w:rsidR="00575161" w:rsidRPr="00575161" w:rsidRDefault="00575161" w:rsidP="00F9394E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Po rozmowie kwalifikacyjnej tworzona jest lista rankingowa wg sumy punktów otrzymanych przez kandydatów w dwóch </w:t>
      </w:r>
      <w:r w:rsidR="00E379F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etapach</w:t>
      </w: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rekrutacji. W razie tej samej liczby uzyskanych punktów przez kandydatów biorących udział w rekrutacji, o lokacie na wyższej pozycji na liście rankingowej będzie decydowała większa liczba punktów otrzymanych za rozmowę kwalifikacyjną (autoprezentację). Jeśli w dalszym ciągu liczba punktów dla więcej niż jednej osoby będzie taka sama, uzyskują one tę samą lokatę, a osoba następna otrzyma lokatę z pominięciem kolejnych numerów zgodnych z liczbą osób, którym przyznano lokaty ex aequo.</w:t>
      </w:r>
    </w:p>
    <w:p w:rsidR="00575161" w:rsidRPr="00575161" w:rsidRDefault="00575161" w:rsidP="00F9394E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575161" w:rsidRPr="00575161" w:rsidRDefault="00575161" w:rsidP="00F9394E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Osoba, która nie przystąpiła do rozmowy kwalifikacyjnej zostaje wykluczona z postępowania egzaminacyjnego oraz nie jest jej przyznawana lokata na liście rankingowej.</w:t>
      </w:r>
    </w:p>
    <w:p w:rsidR="00575161" w:rsidRPr="00575161" w:rsidRDefault="00575161" w:rsidP="00F9394E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5F4BD4" w:rsidRDefault="00575161" w:rsidP="00F9394E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 postępowaniu kwalifikacyjnym można uzyskać 60 punktów. </w:t>
      </w:r>
    </w:p>
    <w:p w:rsidR="005F4BD4" w:rsidRDefault="005F4BD4" w:rsidP="00F9394E">
      <w:pPr>
        <w:pStyle w:val="Akapitzlist"/>
        <w:jc w:val="both"/>
      </w:pPr>
    </w:p>
    <w:p w:rsidR="00575161" w:rsidRPr="00575161" w:rsidRDefault="00575161" w:rsidP="00F9394E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 przyjęciu na studia I stopnia decyduje ilość zdobytych punktów, jednak nie mniej niż 31 punktów.</w:t>
      </w:r>
    </w:p>
    <w:p w:rsidR="00575161" w:rsidRPr="00575161" w:rsidRDefault="00575161" w:rsidP="00F9394E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575161" w:rsidRPr="00575161" w:rsidRDefault="00575161" w:rsidP="00F9394E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Wyniki postępowania w sprawie przyjęcia na studia są jawne. Dokumentacja postępowania rekrutacyjnego jest jawna w stosunku do osoby, której dotyczy.</w:t>
      </w:r>
    </w:p>
    <w:p w:rsidR="00575161" w:rsidRPr="00575161" w:rsidRDefault="00575161" w:rsidP="00F9394E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575161" w:rsidRPr="00575161" w:rsidRDefault="00575161" w:rsidP="00F9394E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 przyjęcie na niestacjonarne studia I stopnia na kierunku Architektura Wnętrz mogą ubiegać się również osoby, które brały udział w postępowaniu kwalifikacyjnym na studia stacjonarne pierwszego stopnia prowadzone w ASP w Warszawie na kierunku Architektura wnętrz i nie zakwalifikowały się ze względu na brak miejsc lub ze względu na niewystarczającą liczbę punktów. W tym przypadku podstawą oceny Uczelnianej Komisji Rekrutacyjnej jest suma punktów uzyskanych przez kandydata podczas egzaminów na studia stacjonarne.</w:t>
      </w:r>
    </w:p>
    <w:p w:rsidR="00575161" w:rsidRPr="00575161" w:rsidRDefault="00575161" w:rsidP="00F9394E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575161" w:rsidRPr="00575161" w:rsidRDefault="00575161" w:rsidP="00F9394E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 przypadku zgłoszenia kandydatów na pierwszy rok w liczbie mniejszej niż dwie trzecie miejsc, przewidzianych limitem przyjęć, Uczelniana Komisja Rekrutacyjna zastrzega sobie możliwość do zawieszenia naboru i nieprzeprowadzania rekrutacji </w:t>
      </w: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na dany rok akademicki.</w:t>
      </w:r>
    </w:p>
    <w:p w:rsidR="00575161" w:rsidRPr="00575161" w:rsidRDefault="00575161" w:rsidP="00F939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</w:p>
    <w:p w:rsidR="00575161" w:rsidRPr="00575161" w:rsidRDefault="00575161" w:rsidP="00F939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</w:p>
    <w:p w:rsidR="00575161" w:rsidRPr="00575161" w:rsidRDefault="00575161" w:rsidP="00F9394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57516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Niestacjonarne studia drugiego stopnia</w:t>
      </w:r>
    </w:p>
    <w:p w:rsidR="00575161" w:rsidRPr="00575161" w:rsidRDefault="00575161" w:rsidP="00F939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</w:p>
    <w:p w:rsidR="00575161" w:rsidRPr="00575161" w:rsidRDefault="00575161" w:rsidP="00F9394E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 studiowanie na niestacjonarnych studiach drugiego stopnia na kierunek Architektura Wnętrz mogą ubiegać się:</w:t>
      </w:r>
    </w:p>
    <w:p w:rsidR="00575161" w:rsidRPr="00575161" w:rsidRDefault="00575161" w:rsidP="00F9394E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absolwenci studiów pierwszego stopnia kierunku Architektury Wnętrz ASP  w Warszawie;</w:t>
      </w:r>
    </w:p>
    <w:p w:rsidR="00575161" w:rsidRPr="00575161" w:rsidRDefault="00575161" w:rsidP="00F9394E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absolwenci innych uczelni, którzy uzyskali tytuł licencjata, inżyniera lub magistra na kierunku architektura wnętrz lub pokrewnych, zawierających kształcenie projektowe i plastyczne (np. architektura, scenografia, wzornictwo).</w:t>
      </w:r>
    </w:p>
    <w:p w:rsidR="00575161" w:rsidRPr="00575161" w:rsidRDefault="00575161" w:rsidP="00F939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575161" w:rsidRPr="00575161" w:rsidRDefault="00575161" w:rsidP="00F939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C51283" w:rsidRPr="00C51283" w:rsidRDefault="00575161" w:rsidP="00F9394E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</w:pP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Kandydat zobowiązany jest do złożenia w </w:t>
      </w:r>
      <w:r w:rsidRPr="00575161">
        <w:rPr>
          <w:rFonts w:ascii="Times New Roman" w:eastAsia="Times New Roman" w:hAnsi="Times New Roman" w:cs="Times New Roman" w:hint="eastAsia"/>
          <w:kern w:val="3"/>
          <w:sz w:val="24"/>
          <w:szCs w:val="24"/>
          <w:lang w:eastAsia="zh-CN"/>
        </w:rPr>
        <w:t>formie elektronicznej</w:t>
      </w: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w wyznaczonym terminie dokumentów, o których mowa w </w:t>
      </w:r>
      <w:r w:rsidRPr="001B62F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rozdziale </w:t>
      </w:r>
      <w:r w:rsidR="001B62F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III </w:t>
      </w: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oraz umieszczenia </w:t>
      </w:r>
      <w:r w:rsidR="00C51283"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systemie</w:t>
      </w:r>
      <w:r w:rsidR="001A43F1" w:rsidRPr="001A43F1">
        <w:t xml:space="preserve"> </w:t>
      </w:r>
      <w:r w:rsidR="001A43F1" w:rsidRPr="001A43F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Internetowej Rejestracji Kandydata</w:t>
      </w:r>
      <w:r w:rsidR="00C51283"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5F4BD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własnego</w:t>
      </w: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cyfrowego portfolio, </w:t>
      </w:r>
      <w:r w:rsidR="00C51283" w:rsidRPr="00C5128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dokumentującego przebieg studiów pierwszego stopnia. Portfolio powi</w:t>
      </w:r>
      <w:r w:rsidR="00594CE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nno zawierać prace projektowe i </w:t>
      </w:r>
      <w:r w:rsidR="00C51283" w:rsidRPr="00C5128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plastyczne z poszczególnych lat oraz dokumenta</w:t>
      </w:r>
      <w:r w:rsidR="00594CE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cję projektu dyplomowego wraz z </w:t>
      </w:r>
      <w:r w:rsidR="00C51283" w:rsidRPr="00C5128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opisem.</w:t>
      </w:r>
    </w:p>
    <w:p w:rsidR="00C51283" w:rsidRPr="00C51283" w:rsidRDefault="00C51283" w:rsidP="00F9394E">
      <w:pPr>
        <w:widowControl w:val="0"/>
        <w:suppressAutoHyphens/>
        <w:autoSpaceDN w:val="0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5128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Ilość przedstawionych prac maksymalnie 30.</w:t>
      </w:r>
    </w:p>
    <w:p w:rsidR="00C51283" w:rsidRPr="00575161" w:rsidRDefault="00C51283" w:rsidP="00F9394E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575161" w:rsidRPr="00575161" w:rsidRDefault="00575161" w:rsidP="00F9394E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575161" w:rsidRPr="00575161" w:rsidRDefault="00575161" w:rsidP="00F9394E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Uczelniana Komisja Rekrutacyjna dla studiów niestacjonarnych podejmuje decyzję w sprawie przyjęcia kandydata na studia na podstawie </w:t>
      </w:r>
      <w:r w:rsidR="00EF021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następującego postępowania rekrutacyjnego: </w:t>
      </w:r>
    </w:p>
    <w:p w:rsidR="0015054F" w:rsidRPr="001A7446" w:rsidRDefault="00E379F5" w:rsidP="00F9394E">
      <w:pPr>
        <w:pStyle w:val="Akapitzlist"/>
        <w:widowControl w:val="0"/>
        <w:numPr>
          <w:ilvl w:val="0"/>
          <w:numId w:val="15"/>
        </w:numPr>
        <w:jc w:val="both"/>
        <w:rPr>
          <w:color w:val="ED7D31" w:themeColor="accent2"/>
        </w:rPr>
      </w:pPr>
      <w:r w:rsidRPr="001A7446">
        <w:t>Etap</w:t>
      </w:r>
      <w:r w:rsidR="00575161" w:rsidRPr="001A7446">
        <w:t xml:space="preserve"> pierwsz</w:t>
      </w:r>
      <w:r w:rsidRPr="001A7446">
        <w:t>y</w:t>
      </w:r>
      <w:r w:rsidR="00575161" w:rsidRPr="001A7446">
        <w:t xml:space="preserve"> – komisyjna ocena umieszczonego w systemie </w:t>
      </w:r>
      <w:r w:rsidR="009E4C40" w:rsidRPr="001A7446">
        <w:t>Internetowej Rejestracji Kandydata</w:t>
      </w:r>
      <w:r w:rsidR="00575161" w:rsidRPr="001A7446">
        <w:t xml:space="preserve"> portfolio </w:t>
      </w:r>
      <w:r w:rsidR="00575161" w:rsidRPr="001A7446">
        <w:rPr>
          <w:rFonts w:hint="eastAsia"/>
        </w:rPr>
        <w:t>kandydata</w:t>
      </w:r>
      <w:r w:rsidR="00575161" w:rsidRPr="001A7446">
        <w:t xml:space="preserve">, przeprowadzona przez </w:t>
      </w:r>
      <w:r w:rsidR="00EF021E" w:rsidRPr="001A7446">
        <w:t xml:space="preserve">Uczelnianą Komisję Rekrutacyjną. </w:t>
      </w:r>
      <w:r w:rsidR="00575161" w:rsidRPr="001A7446">
        <w:t xml:space="preserve">Za </w:t>
      </w:r>
      <w:r w:rsidRPr="001A7446">
        <w:t xml:space="preserve">etap pierwszy </w:t>
      </w:r>
      <w:r w:rsidR="00575161" w:rsidRPr="001A7446">
        <w:t>kandydat może uzyskać maksymalnie 30 punktów.</w:t>
      </w:r>
      <w:r w:rsidRPr="001A7446">
        <w:t xml:space="preserve"> </w:t>
      </w:r>
    </w:p>
    <w:p w:rsidR="00575161" w:rsidRPr="00575161" w:rsidRDefault="00E379F5" w:rsidP="00F9394E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Etap</w:t>
      </w:r>
      <w:r w:rsidR="00575161"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drug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</w:t>
      </w:r>
      <w:r w:rsidR="00575161"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– autoprezentacja – przeprowadzona w trybie on-line rozmowa kwalifikacyjna z kandydatem, w trakcie której </w:t>
      </w:r>
      <w:r w:rsidR="00E804A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kandydat dokonuje prezentacji i </w:t>
      </w:r>
      <w:r w:rsidR="00575161"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omówienia prac - dorobku artystycznego z cyfrowego portfolio, w tym dyplomu. Rozmowa kwalifikacyjna może też dotyczyć zainteresowań kandydata z zakresu wiedzy o kulturze i sztuce ze szczególnym zwróceniem uwagi na zagadnienia związane z wybranym kierunkiem studiów, wiedzy dotyczącej aktualnych, ważnych wydarzeń kulturalnych w kraju i na świecie. Pytania Uczelnianej Komisji Rekrutacyjnej do kandydata mogą dotyczyć także prac przygotowanych do autoprezentacji. Za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etap</w:t>
      </w:r>
      <w:r w:rsidR="00575161"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drug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</w:t>
      </w:r>
      <w:r w:rsidR="00575161"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kandydat może uzyskać maksymalnie 30 punktów.</w:t>
      </w:r>
    </w:p>
    <w:p w:rsidR="00575161" w:rsidRDefault="00575161" w:rsidP="00F9394E">
      <w:p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966521" w:rsidRPr="008A7300" w:rsidRDefault="00966521" w:rsidP="00F9394E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7300">
        <w:rPr>
          <w:rFonts w:ascii="Times New Roman" w:hAnsi="Times New Roman" w:cs="Times New Roman"/>
          <w:sz w:val="24"/>
          <w:szCs w:val="24"/>
        </w:rPr>
        <w:t>Wymagania techniczne portfolia cyfrowego (plik w formacie PDF):</w:t>
      </w:r>
    </w:p>
    <w:p w:rsidR="00966521" w:rsidRPr="008A7300" w:rsidRDefault="00966521" w:rsidP="00F9394E">
      <w:pPr>
        <w:pStyle w:val="Standard"/>
        <w:ind w:left="1134"/>
        <w:jc w:val="both"/>
      </w:pPr>
    </w:p>
    <w:p w:rsidR="00966521" w:rsidRPr="00F14EA1" w:rsidRDefault="00966521" w:rsidP="00F9394E">
      <w:pPr>
        <w:pStyle w:val="Akapitzlist"/>
        <w:numPr>
          <w:ilvl w:val="0"/>
          <w:numId w:val="32"/>
        </w:numPr>
        <w:jc w:val="both"/>
        <w:rPr>
          <w:lang w:eastAsia="pl-PL"/>
        </w:rPr>
      </w:pPr>
      <w:r w:rsidRPr="00F14EA1">
        <w:rPr>
          <w:lang w:eastAsia="pl-PL"/>
        </w:rPr>
        <w:t>format strony PDF: A4 (210/297 mm);</w:t>
      </w:r>
    </w:p>
    <w:p w:rsidR="00966521" w:rsidRPr="00F14EA1" w:rsidRDefault="00966521" w:rsidP="00F9394E">
      <w:pPr>
        <w:pStyle w:val="Akapitzlist"/>
        <w:numPr>
          <w:ilvl w:val="0"/>
          <w:numId w:val="32"/>
        </w:numPr>
        <w:jc w:val="both"/>
        <w:rPr>
          <w:lang w:eastAsia="pl-PL"/>
        </w:rPr>
      </w:pPr>
      <w:r w:rsidRPr="00F14EA1">
        <w:rPr>
          <w:lang w:eastAsia="pl-PL"/>
        </w:rPr>
        <w:t>fotografie prac umieszczone w portfolio należy przygoto</w:t>
      </w:r>
      <w:r w:rsidR="00E804A9">
        <w:rPr>
          <w:lang w:eastAsia="pl-PL"/>
        </w:rPr>
        <w:t>wać w rozdzielczości 150 dpi  i </w:t>
      </w:r>
      <w:r w:rsidRPr="00F14EA1">
        <w:rPr>
          <w:lang w:eastAsia="pl-PL"/>
        </w:rPr>
        <w:t>„wkleić” w dokument PDF;</w:t>
      </w:r>
    </w:p>
    <w:p w:rsidR="00966521" w:rsidRPr="00F14EA1" w:rsidRDefault="00966521" w:rsidP="00F9394E">
      <w:pPr>
        <w:pStyle w:val="Akapitzlist"/>
        <w:numPr>
          <w:ilvl w:val="0"/>
          <w:numId w:val="32"/>
        </w:numPr>
        <w:jc w:val="both"/>
        <w:rPr>
          <w:lang w:eastAsia="pl-PL"/>
        </w:rPr>
      </w:pPr>
      <w:r w:rsidRPr="00F14EA1">
        <w:rPr>
          <w:lang w:eastAsia="pl-PL"/>
        </w:rPr>
        <w:t xml:space="preserve">na każdej stronie należy umieścić 1 pracę pionowo, lub 1 pracę poziomo; </w:t>
      </w:r>
    </w:p>
    <w:p w:rsidR="00966521" w:rsidRPr="00F14EA1" w:rsidRDefault="00966521" w:rsidP="00F9394E">
      <w:pPr>
        <w:pStyle w:val="Akapitzlist"/>
        <w:numPr>
          <w:ilvl w:val="0"/>
          <w:numId w:val="32"/>
        </w:numPr>
        <w:jc w:val="both"/>
        <w:rPr>
          <w:lang w:eastAsia="pl-PL"/>
        </w:rPr>
      </w:pPr>
      <w:r w:rsidRPr="00F14EA1">
        <w:rPr>
          <w:lang w:eastAsia="pl-PL"/>
        </w:rPr>
        <w:lastRenderedPageBreak/>
        <w:t>należy grupować prace rysunkowe, malarskie i</w:t>
      </w:r>
      <w:r w:rsidR="00E804A9">
        <w:rPr>
          <w:lang w:eastAsia="pl-PL"/>
        </w:rPr>
        <w:t xml:space="preserve"> fotograficzne w zestawy prac o </w:t>
      </w:r>
      <w:r w:rsidRPr="00F14EA1">
        <w:rPr>
          <w:lang w:eastAsia="pl-PL"/>
        </w:rPr>
        <w:t>podobnej technice wykonania, należy zrobić przekładki na białym tle z podaniem tej techniki, np.:  Prace malarskie, Prace rysunkowe itp.;</w:t>
      </w:r>
    </w:p>
    <w:p w:rsidR="00966521" w:rsidRPr="00F14EA1" w:rsidRDefault="00966521" w:rsidP="00F9394E">
      <w:pPr>
        <w:pStyle w:val="Akapitzlist"/>
        <w:numPr>
          <w:ilvl w:val="0"/>
          <w:numId w:val="32"/>
        </w:numPr>
        <w:jc w:val="both"/>
        <w:rPr>
          <w:lang w:eastAsia="pl-PL"/>
        </w:rPr>
      </w:pPr>
      <w:r w:rsidRPr="00F14EA1">
        <w:rPr>
          <w:lang w:eastAsia="pl-PL"/>
        </w:rPr>
        <w:t>należy zamieścić opis prac przy każdym zdjęciu lub ewentualnie w osobnym pliku tekstowym. Opis tekstowy ma zawi</w:t>
      </w:r>
      <w:r w:rsidR="00E804A9">
        <w:rPr>
          <w:lang w:eastAsia="pl-PL"/>
        </w:rPr>
        <w:t xml:space="preserve">erać rozmiar pracy, technikę, </w:t>
      </w:r>
      <w:r w:rsidRPr="00F14EA1">
        <w:rPr>
          <w:lang w:eastAsia="pl-PL"/>
        </w:rPr>
        <w:t xml:space="preserve">np.:  50/70cm_plakatówka, 100/70cm_akryl, 100/70cm_węgiel, szkice_węgiel. </w:t>
      </w:r>
    </w:p>
    <w:p w:rsidR="00966521" w:rsidRPr="00F14EA1" w:rsidRDefault="00966521" w:rsidP="00F9394E">
      <w:pPr>
        <w:tabs>
          <w:tab w:val="left" w:pos="2268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F14E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szkicach kandydat może nie podawać formatu.</w:t>
      </w:r>
      <w:r w:rsidR="00407648" w:rsidRPr="00F14E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Dodatkowo, należy krótko opisać prace projektowe.</w:t>
      </w:r>
    </w:p>
    <w:p w:rsidR="00966521" w:rsidRPr="00F14EA1" w:rsidRDefault="00966521" w:rsidP="00F9394E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lang w:eastAsia="pl-PL"/>
        </w:rPr>
      </w:pPr>
      <w:r w:rsidRPr="00F14EA1">
        <w:rPr>
          <w:lang w:eastAsia="pl-PL"/>
        </w:rPr>
        <w:t>wielkość pliku PDF  nie może  przekraczać 25 MB.</w:t>
      </w:r>
    </w:p>
    <w:p w:rsidR="00966521" w:rsidRPr="00F14EA1" w:rsidRDefault="00966521" w:rsidP="00F9394E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lang w:eastAsia="pl-PL"/>
        </w:rPr>
      </w:pPr>
      <w:r w:rsidRPr="00F14EA1">
        <w:rPr>
          <w:lang w:eastAsia="pl-PL"/>
        </w:rPr>
        <w:t>Nazwa plików – kandydat nazywa każdy załączony plik cyfrowego portfolio wg wzoru:</w:t>
      </w:r>
    </w:p>
    <w:p w:rsidR="00966521" w:rsidRPr="00F14EA1" w:rsidRDefault="00966521" w:rsidP="00F9394E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6521" w:rsidRPr="00F14EA1" w:rsidRDefault="00966521" w:rsidP="00F9394E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EA1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kandydata_Imię kandydata_AW_portfolio_prace_plastyczne.pdf</w:t>
      </w:r>
    </w:p>
    <w:p w:rsidR="00966521" w:rsidRPr="00F14EA1" w:rsidRDefault="00966521" w:rsidP="00F9394E">
      <w:pPr>
        <w:spacing w:after="0"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EA1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kandydata_Imię kandydata_AW_portfolio_</w:t>
      </w:r>
      <w:r w:rsidRPr="00F14EA1">
        <w:t xml:space="preserve"> </w:t>
      </w:r>
      <w:r w:rsidR="00407648" w:rsidRPr="00F14EA1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projektowe</w:t>
      </w:r>
      <w:r w:rsidRPr="00F14EA1">
        <w:rPr>
          <w:rFonts w:ascii="Times New Roman" w:eastAsia="Times New Roman" w:hAnsi="Times New Roman" w:cs="Times New Roman"/>
          <w:sz w:val="24"/>
          <w:szCs w:val="24"/>
          <w:lang w:eastAsia="pl-PL"/>
        </w:rPr>
        <w:t>.pdf</w:t>
      </w:r>
    </w:p>
    <w:p w:rsidR="00966521" w:rsidRPr="00F14EA1" w:rsidRDefault="00966521" w:rsidP="00F9394E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EF021E" w:rsidRPr="00570C73" w:rsidRDefault="00EF021E" w:rsidP="00F9394E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70C7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Portfolio w istotny sposób odbiegające od powyższych wymagań formalnych, będzie ocenione na 0 (zero) punktów. Kandydat, który otrzyma zero punktów za portfolio, zostaje wyłączony z dalszego postępowania, o czym niezwłocznie informuje go mailowo sekretarz podkomisji. Pozostali kandydaci są zakwalifikowani do etapu drugiego.</w:t>
      </w:r>
    </w:p>
    <w:p w:rsidR="00EF021E" w:rsidRPr="00575161" w:rsidRDefault="00EF021E" w:rsidP="00F9394E">
      <w:p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575161" w:rsidRPr="00575161" w:rsidRDefault="00575161" w:rsidP="00F9394E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Po rozmowie kwalifikacyjnej tworzona jest lista rankingowa wg sumy punktów otrzymanych przez kandydatów w dwóch </w:t>
      </w:r>
      <w:r w:rsidR="00E379F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etapach</w:t>
      </w: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rekrutacji. W razie tej samej liczby uzyskanych punktów przez kandydatów biorących udział w rekrutacji, o lokacie na wyższej pozycji na liście rankingowej będzie decydowała większa liczba punktów otrzymanych za rozmowę kwalifikacyjną (autoprezentację). Jeśli w dalszym ciągu liczba punktów dla więcej niż jednej osoby będzie taka sama, uzyskują one tę samą lokatę, a osoba następna otrzyma lokatę z pominięciem kolejnych numerów zgodnych z liczbą osób, którym przyznano lokaty ex aequo.</w:t>
      </w:r>
    </w:p>
    <w:p w:rsidR="00575161" w:rsidRPr="00575161" w:rsidRDefault="00575161" w:rsidP="00F9394E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575161" w:rsidRPr="00575161" w:rsidRDefault="00575161" w:rsidP="00F9394E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Osoba, która nie przystąpiła do rozmowy kwalifikacyjnej zostaje wykluczona z postępowania egzaminacyjnego oraz nie jest jej przyznawana lokata na liście rankingowej.</w:t>
      </w:r>
    </w:p>
    <w:p w:rsidR="00575161" w:rsidRPr="00575161" w:rsidRDefault="00575161" w:rsidP="00F9394E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575161" w:rsidRPr="00575161" w:rsidRDefault="00575161" w:rsidP="00F9394E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postępowaniu kwalifikacyjnym kandydat może uzyskać 60 punktów. O przyjęciu na studia II stopnia decyduje ilość zdobytych punktów, jednak nie mniej niż 31 pkt. Przyjęcie na studia uzależnione jest od liczby uzyskanych punktów w postępowaniu rekrutacyjnym  i wynikającej stąd pozycji na liście rankingowej.</w:t>
      </w:r>
    </w:p>
    <w:p w:rsidR="00575161" w:rsidRPr="00575161" w:rsidRDefault="00575161" w:rsidP="00F9394E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575161" w:rsidRPr="00575161" w:rsidRDefault="00575161" w:rsidP="00F9394E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 przyjęcie na niestacjonarne studia II stopnia na kierunku Architektura Wnętrz mogą ubiegać się również osoby, które brały udział w postępowaniu kwalifikacyjnym na studia stacjonarne drugiego stopnia prowadzone w ASP w Warszawie na kierunku Architektura Wnętrz i nie zakwalifikowały się ze względu na brak miejsc lub ze względu na niewystarczającą liczbę punktów. W tym przypadku podstawą decyzji Uczelnianej Komisji Rekrutacyjnej jest suma punktów uzyskanych przez kandydata podczas egzaminów na studia stacjonarne.</w:t>
      </w:r>
    </w:p>
    <w:p w:rsidR="00575161" w:rsidRPr="00575161" w:rsidRDefault="00575161" w:rsidP="00F9394E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575161" w:rsidRPr="00575161" w:rsidRDefault="00575161" w:rsidP="00F9394E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Wyniki postępowania w sprawie przyjęcia na studia są jawne. Dokumentacja </w:t>
      </w: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postępowania rekrutacyjnego jest jawna w stosunku do osoby, której dotyczy.</w:t>
      </w:r>
    </w:p>
    <w:p w:rsidR="00575161" w:rsidRPr="00575161" w:rsidRDefault="00575161" w:rsidP="00F9394E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575161" w:rsidRPr="00575161" w:rsidRDefault="00575161" w:rsidP="00F9394E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7516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przypadku zgłoszenia kandydatów na pierwszy rok w liczbie mniejszej niż dwie trzecie miejsc, przewidzianych limitem przyjęć, Uczelniana Komisja Rekrutacyjna zastrzega sobie możliwość do zawieszenia naboru i nie przeprowadzania rekrutacji na dany rok akademicki.</w:t>
      </w:r>
    </w:p>
    <w:p w:rsidR="00575161" w:rsidRPr="00575161" w:rsidRDefault="00575161" w:rsidP="00F939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575161" w:rsidRPr="0096014D" w:rsidRDefault="00575161" w:rsidP="00F939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161" w:rsidRPr="00015E78" w:rsidRDefault="00575161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sectPr w:rsidR="00575161" w:rsidRPr="00015E78" w:rsidSect="00D036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1DE" w:rsidRDefault="007F51DE" w:rsidP="00532051">
      <w:pPr>
        <w:spacing w:after="0" w:line="240" w:lineRule="auto"/>
      </w:pPr>
      <w:r>
        <w:separator/>
      </w:r>
    </w:p>
  </w:endnote>
  <w:endnote w:type="continuationSeparator" w:id="0">
    <w:p w:rsidR="007F51DE" w:rsidRDefault="007F51DE" w:rsidP="0053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1DE" w:rsidRDefault="007F51DE" w:rsidP="00532051">
      <w:pPr>
        <w:spacing w:after="0" w:line="240" w:lineRule="auto"/>
      </w:pPr>
      <w:r>
        <w:separator/>
      </w:r>
    </w:p>
  </w:footnote>
  <w:footnote w:type="continuationSeparator" w:id="0">
    <w:p w:rsidR="007F51DE" w:rsidRDefault="007F51DE" w:rsidP="0053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51" w:rsidRPr="00E543A2" w:rsidRDefault="00C8071F" w:rsidP="00532051">
    <w:pPr>
      <w:pStyle w:val="Standard"/>
      <w:ind w:left="6237"/>
      <w:outlineLvl w:val="0"/>
      <w:rPr>
        <w:bCs/>
        <w:i/>
        <w:color w:val="FF0000"/>
        <w:sz w:val="20"/>
        <w:szCs w:val="20"/>
        <w:u w:val="single"/>
      </w:rPr>
    </w:pPr>
    <w:r w:rsidRPr="00E543A2">
      <w:rPr>
        <w:bCs/>
        <w:sz w:val="20"/>
        <w:szCs w:val="20"/>
        <w:u w:val="single"/>
      </w:rPr>
      <w:t>Załącznik nr 8</w:t>
    </w:r>
  </w:p>
  <w:p w:rsidR="00532051" w:rsidRDefault="00532051" w:rsidP="00532051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 xml:space="preserve">do Uchwały nr </w:t>
    </w:r>
    <w:r w:rsidR="006F68ED">
      <w:rPr>
        <w:bCs/>
        <w:sz w:val="20"/>
        <w:szCs w:val="20"/>
      </w:rPr>
      <w:t>19</w:t>
    </w:r>
    <w:r>
      <w:rPr>
        <w:bCs/>
        <w:sz w:val="20"/>
        <w:szCs w:val="20"/>
      </w:rPr>
      <w:t xml:space="preserve">/2020 </w:t>
    </w:r>
  </w:p>
  <w:p w:rsidR="00532051" w:rsidRPr="00CE1F0A" w:rsidRDefault="00532051" w:rsidP="00532051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 xml:space="preserve">Senatu Akademii Sztuk Pięknych w Warszawie z </w:t>
    </w:r>
    <w:r w:rsidR="005E13D3">
      <w:rPr>
        <w:bCs/>
        <w:sz w:val="20"/>
        <w:szCs w:val="20"/>
      </w:rPr>
      <w:t xml:space="preserve">dnia </w:t>
    </w:r>
    <w:r w:rsidR="00E543A2">
      <w:rPr>
        <w:bCs/>
        <w:sz w:val="20"/>
        <w:szCs w:val="20"/>
      </w:rPr>
      <w:t>02.</w:t>
    </w:r>
    <w:r>
      <w:rPr>
        <w:bCs/>
        <w:sz w:val="20"/>
        <w:szCs w:val="20"/>
      </w:rPr>
      <w:t>06.2020</w:t>
    </w:r>
    <w:r w:rsidR="00E543A2">
      <w:rPr>
        <w:bCs/>
        <w:sz w:val="20"/>
        <w:szCs w:val="20"/>
      </w:rPr>
      <w:t xml:space="preserve"> r.</w:t>
    </w:r>
    <w:r>
      <w:rPr>
        <w:bCs/>
        <w:sz w:val="20"/>
        <w:szCs w:val="20"/>
      </w:rPr>
      <w:t xml:space="preserve"> </w:t>
    </w:r>
  </w:p>
  <w:p w:rsidR="00532051" w:rsidRDefault="005320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B93"/>
    <w:multiLevelType w:val="multilevel"/>
    <w:tmpl w:val="5E369D32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44FA5"/>
    <w:multiLevelType w:val="multilevel"/>
    <w:tmpl w:val="658AC144"/>
    <w:styleLink w:val="WW8Num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174B4"/>
    <w:multiLevelType w:val="multilevel"/>
    <w:tmpl w:val="E424D30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1372E"/>
    <w:multiLevelType w:val="multilevel"/>
    <w:tmpl w:val="D638C8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AC7661"/>
    <w:multiLevelType w:val="multilevel"/>
    <w:tmpl w:val="50CAEE16"/>
    <w:styleLink w:val="WW8Num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224EFD"/>
    <w:multiLevelType w:val="multilevel"/>
    <w:tmpl w:val="A588DAAA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659D1"/>
    <w:multiLevelType w:val="hybridMultilevel"/>
    <w:tmpl w:val="38FC7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C2B3D"/>
    <w:multiLevelType w:val="multilevel"/>
    <w:tmpl w:val="F18E609E"/>
    <w:styleLink w:val="WW8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D7DE6"/>
    <w:multiLevelType w:val="multilevel"/>
    <w:tmpl w:val="7BC2644A"/>
    <w:styleLink w:val="WW8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4178A"/>
    <w:multiLevelType w:val="hybridMultilevel"/>
    <w:tmpl w:val="93F6B412"/>
    <w:lvl w:ilvl="0" w:tplc="0D7499F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901384C"/>
    <w:multiLevelType w:val="multilevel"/>
    <w:tmpl w:val="0CCAE968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E3621"/>
    <w:multiLevelType w:val="hybridMultilevel"/>
    <w:tmpl w:val="ECDC53CA"/>
    <w:lvl w:ilvl="0" w:tplc="2306E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90009D"/>
    <w:multiLevelType w:val="multilevel"/>
    <w:tmpl w:val="5A96A08C"/>
    <w:styleLink w:val="WW8Num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2211E"/>
    <w:multiLevelType w:val="multilevel"/>
    <w:tmpl w:val="68EEF5E8"/>
    <w:styleLink w:val="WW8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B214A"/>
    <w:multiLevelType w:val="hybridMultilevel"/>
    <w:tmpl w:val="67B28E24"/>
    <w:lvl w:ilvl="0" w:tplc="DC60CCC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5F12908"/>
    <w:multiLevelType w:val="hybridMultilevel"/>
    <w:tmpl w:val="0CB2440E"/>
    <w:lvl w:ilvl="0" w:tplc="021AE5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8040B07"/>
    <w:multiLevelType w:val="multilevel"/>
    <w:tmpl w:val="81F86904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D13C8"/>
    <w:multiLevelType w:val="hybridMultilevel"/>
    <w:tmpl w:val="821A8A2C"/>
    <w:lvl w:ilvl="0" w:tplc="28DCC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0600D"/>
    <w:multiLevelType w:val="multilevel"/>
    <w:tmpl w:val="44FAB45C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0002F"/>
    <w:multiLevelType w:val="multilevel"/>
    <w:tmpl w:val="97E83FFC"/>
    <w:styleLink w:val="WW8Num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0">
    <w:nsid w:val="6F283028"/>
    <w:multiLevelType w:val="hybridMultilevel"/>
    <w:tmpl w:val="50BA6C9A"/>
    <w:lvl w:ilvl="0" w:tplc="4B2A0E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15D09"/>
    <w:multiLevelType w:val="hybridMultilevel"/>
    <w:tmpl w:val="43BC1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8"/>
  </w:num>
  <w:num w:numId="6">
    <w:abstractNumId w:val="13"/>
  </w:num>
  <w:num w:numId="7">
    <w:abstractNumId w:val="1"/>
  </w:num>
  <w:num w:numId="8">
    <w:abstractNumId w:val="12"/>
  </w:num>
  <w:num w:numId="9">
    <w:abstractNumId w:val="0"/>
    <w:lvlOverride w:ilvl="0">
      <w:startOverride w:val="1"/>
      <w:lvl w:ilvl="0">
        <w:start w:val="1"/>
        <w:numFmt w:val="upperRoman"/>
        <w:lvlText w:val="%1."/>
        <w:lvlJc w:val="right"/>
        <w:pPr>
          <w:ind w:left="720" w:hanging="360"/>
        </w:pPr>
        <w:rPr>
          <w:b/>
          <w:bCs/>
        </w:rPr>
      </w:lvl>
    </w:lvlOverride>
  </w:num>
  <w:num w:numId="10">
    <w:abstractNumId w:val="2"/>
    <w:lvlOverride w:ilvl="0">
      <w:startOverride w:val="1"/>
    </w:lvlOverride>
  </w:num>
  <w:num w:numId="11">
    <w:abstractNumId w:val="13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12">
    <w:abstractNumId w:val="12"/>
    <w:lvlOverride w:ilvl="0">
      <w:startOverride w:val="1"/>
    </w:lvlOverride>
  </w:num>
  <w:num w:numId="13">
    <w:abstractNumId w:val="5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</w:lvl>
    </w:lvlOverride>
  </w:num>
  <w:num w:numId="14">
    <w:abstractNumId w:val="4"/>
    <w:lvlOverride w:ilvl="0">
      <w:startOverride w:val="1"/>
    </w:lvlOverride>
  </w:num>
  <w:num w:numId="15">
    <w:abstractNumId w:val="19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color w:val="auto"/>
        </w:rPr>
      </w:lvl>
    </w:lvlOverride>
  </w:num>
  <w:num w:numId="16">
    <w:abstractNumId w:val="8"/>
  </w:num>
  <w:num w:numId="17">
    <w:abstractNumId w:val="10"/>
  </w:num>
  <w:num w:numId="18">
    <w:abstractNumId w:val="7"/>
  </w:num>
  <w:num w:numId="19">
    <w:abstractNumId w:val="16"/>
  </w:num>
  <w:num w:numId="20">
    <w:abstractNumId w:val="10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19"/>
    <w:lvlOverride w:ilvl="0">
      <w:startOverride w:val="1"/>
      <w:lvl w:ilvl="0">
        <w:start w:val="1"/>
        <w:numFmt w:val="decimal"/>
        <w:lvlText w:val="%1)"/>
        <w:lvlJc w:val="left"/>
        <w:pPr>
          <w:ind w:left="1080" w:hanging="360"/>
        </w:pPr>
        <w:rPr>
          <w:color w:val="auto"/>
        </w:rPr>
      </w:lvl>
    </w:lvlOverride>
  </w:num>
  <w:num w:numId="24">
    <w:abstractNumId w:val="3"/>
  </w:num>
  <w:num w:numId="25">
    <w:abstractNumId w:val="14"/>
  </w:num>
  <w:num w:numId="26">
    <w:abstractNumId w:val="17"/>
  </w:num>
  <w:num w:numId="27">
    <w:abstractNumId w:val="9"/>
  </w:num>
  <w:num w:numId="28">
    <w:abstractNumId w:val="11"/>
  </w:num>
  <w:num w:numId="29">
    <w:abstractNumId w:val="15"/>
  </w:num>
  <w:num w:numId="30">
    <w:abstractNumId w:val="20"/>
  </w:num>
  <w:num w:numId="31">
    <w:abstractNumId w:val="6"/>
  </w:num>
  <w:num w:numId="32">
    <w:abstractNumId w:val="21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43E"/>
    <w:rsid w:val="000008AB"/>
    <w:rsid w:val="00011EB0"/>
    <w:rsid w:val="00015E78"/>
    <w:rsid w:val="00020A15"/>
    <w:rsid w:val="0003143E"/>
    <w:rsid w:val="00045B24"/>
    <w:rsid w:val="000657D0"/>
    <w:rsid w:val="00070E6F"/>
    <w:rsid w:val="000773C9"/>
    <w:rsid w:val="000C1AF8"/>
    <w:rsid w:val="000F740B"/>
    <w:rsid w:val="001036A2"/>
    <w:rsid w:val="00106ED6"/>
    <w:rsid w:val="00143F6F"/>
    <w:rsid w:val="0015054F"/>
    <w:rsid w:val="001616CE"/>
    <w:rsid w:val="00167D83"/>
    <w:rsid w:val="00181820"/>
    <w:rsid w:val="001A43F1"/>
    <w:rsid w:val="001A7446"/>
    <w:rsid w:val="001B62F9"/>
    <w:rsid w:val="001C5095"/>
    <w:rsid w:val="001E1904"/>
    <w:rsid w:val="001F3D88"/>
    <w:rsid w:val="001F7468"/>
    <w:rsid w:val="00226AD0"/>
    <w:rsid w:val="00246EFF"/>
    <w:rsid w:val="00262284"/>
    <w:rsid w:val="002650B4"/>
    <w:rsid w:val="00283B49"/>
    <w:rsid w:val="002F4FEE"/>
    <w:rsid w:val="003154DA"/>
    <w:rsid w:val="00346F91"/>
    <w:rsid w:val="003477FA"/>
    <w:rsid w:val="003529F6"/>
    <w:rsid w:val="003906DC"/>
    <w:rsid w:val="003C0862"/>
    <w:rsid w:val="003C2633"/>
    <w:rsid w:val="003D7D86"/>
    <w:rsid w:val="00400FDF"/>
    <w:rsid w:val="00407648"/>
    <w:rsid w:val="0046012A"/>
    <w:rsid w:val="004866B0"/>
    <w:rsid w:val="00490727"/>
    <w:rsid w:val="00532051"/>
    <w:rsid w:val="005401CA"/>
    <w:rsid w:val="00563093"/>
    <w:rsid w:val="00570C73"/>
    <w:rsid w:val="00575161"/>
    <w:rsid w:val="00582999"/>
    <w:rsid w:val="00594CEE"/>
    <w:rsid w:val="005A0D35"/>
    <w:rsid w:val="005E13D3"/>
    <w:rsid w:val="005E6ACE"/>
    <w:rsid w:val="005F4BD4"/>
    <w:rsid w:val="006053CD"/>
    <w:rsid w:val="00614B24"/>
    <w:rsid w:val="006844EF"/>
    <w:rsid w:val="006A4F1A"/>
    <w:rsid w:val="006B4DAA"/>
    <w:rsid w:val="006C441B"/>
    <w:rsid w:val="006C49B8"/>
    <w:rsid w:val="006F68ED"/>
    <w:rsid w:val="00722C75"/>
    <w:rsid w:val="007367A4"/>
    <w:rsid w:val="00783777"/>
    <w:rsid w:val="00791190"/>
    <w:rsid w:val="007938FB"/>
    <w:rsid w:val="007A0222"/>
    <w:rsid w:val="007E2E5C"/>
    <w:rsid w:val="007F51DE"/>
    <w:rsid w:val="00850CDA"/>
    <w:rsid w:val="008609D0"/>
    <w:rsid w:val="008A7300"/>
    <w:rsid w:val="008C4D00"/>
    <w:rsid w:val="008E0773"/>
    <w:rsid w:val="009566F5"/>
    <w:rsid w:val="0096014D"/>
    <w:rsid w:val="00966521"/>
    <w:rsid w:val="009959B1"/>
    <w:rsid w:val="009E4C40"/>
    <w:rsid w:val="00A039F3"/>
    <w:rsid w:val="00A16AEB"/>
    <w:rsid w:val="00A55B14"/>
    <w:rsid w:val="00A64E55"/>
    <w:rsid w:val="00A950DA"/>
    <w:rsid w:val="00AD7BB7"/>
    <w:rsid w:val="00AE3FFE"/>
    <w:rsid w:val="00AE49AB"/>
    <w:rsid w:val="00B367FF"/>
    <w:rsid w:val="00BB4D71"/>
    <w:rsid w:val="00BD3447"/>
    <w:rsid w:val="00C17A54"/>
    <w:rsid w:val="00C25881"/>
    <w:rsid w:val="00C42F18"/>
    <w:rsid w:val="00C51283"/>
    <w:rsid w:val="00C8071F"/>
    <w:rsid w:val="00CE2A42"/>
    <w:rsid w:val="00D036E7"/>
    <w:rsid w:val="00D46411"/>
    <w:rsid w:val="00D83252"/>
    <w:rsid w:val="00DB265E"/>
    <w:rsid w:val="00DB4037"/>
    <w:rsid w:val="00DB558D"/>
    <w:rsid w:val="00E10E8C"/>
    <w:rsid w:val="00E27DE1"/>
    <w:rsid w:val="00E379F5"/>
    <w:rsid w:val="00E51700"/>
    <w:rsid w:val="00E543A2"/>
    <w:rsid w:val="00E804A9"/>
    <w:rsid w:val="00E924D1"/>
    <w:rsid w:val="00E9270B"/>
    <w:rsid w:val="00EA413B"/>
    <w:rsid w:val="00EF021E"/>
    <w:rsid w:val="00EF3F53"/>
    <w:rsid w:val="00F14EA1"/>
    <w:rsid w:val="00F65626"/>
    <w:rsid w:val="00F73794"/>
    <w:rsid w:val="00F9394E"/>
    <w:rsid w:val="00FA4942"/>
    <w:rsid w:val="00FA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14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03143E"/>
    <w:pPr>
      <w:ind w:left="708"/>
    </w:pPr>
  </w:style>
  <w:style w:type="character" w:customStyle="1" w:styleId="StrongEmphasis">
    <w:name w:val="Strong Emphasis"/>
    <w:rsid w:val="0003143E"/>
    <w:rPr>
      <w:b/>
      <w:bCs/>
    </w:rPr>
  </w:style>
  <w:style w:type="numbering" w:customStyle="1" w:styleId="WW8Num5">
    <w:name w:val="WW8Num5"/>
    <w:basedOn w:val="Bezlisty"/>
    <w:rsid w:val="0003143E"/>
    <w:pPr>
      <w:numPr>
        <w:numId w:val="1"/>
      </w:numPr>
    </w:pPr>
  </w:style>
  <w:style w:type="numbering" w:customStyle="1" w:styleId="WW8Num11">
    <w:name w:val="WW8Num11"/>
    <w:basedOn w:val="Bezlisty"/>
    <w:rsid w:val="0003143E"/>
    <w:pPr>
      <w:numPr>
        <w:numId w:val="2"/>
      </w:numPr>
    </w:pPr>
  </w:style>
  <w:style w:type="numbering" w:customStyle="1" w:styleId="WW8Num29">
    <w:name w:val="WW8Num29"/>
    <w:basedOn w:val="Bezlisty"/>
    <w:rsid w:val="0003143E"/>
    <w:pPr>
      <w:numPr>
        <w:numId w:val="3"/>
      </w:numPr>
    </w:pPr>
  </w:style>
  <w:style w:type="numbering" w:customStyle="1" w:styleId="WW8Num34">
    <w:name w:val="WW8Num34"/>
    <w:basedOn w:val="Bezlisty"/>
    <w:rsid w:val="0003143E"/>
    <w:pPr>
      <w:numPr>
        <w:numId w:val="4"/>
      </w:numPr>
    </w:pPr>
  </w:style>
  <w:style w:type="numbering" w:customStyle="1" w:styleId="WW8Num36">
    <w:name w:val="WW8Num36"/>
    <w:basedOn w:val="Bezlisty"/>
    <w:rsid w:val="0003143E"/>
    <w:pPr>
      <w:numPr>
        <w:numId w:val="5"/>
      </w:numPr>
    </w:pPr>
  </w:style>
  <w:style w:type="numbering" w:customStyle="1" w:styleId="WW8Num66">
    <w:name w:val="WW8Num66"/>
    <w:basedOn w:val="Bezlisty"/>
    <w:rsid w:val="0003143E"/>
    <w:pPr>
      <w:numPr>
        <w:numId w:val="6"/>
      </w:numPr>
    </w:pPr>
  </w:style>
  <w:style w:type="numbering" w:customStyle="1" w:styleId="WW8Num79">
    <w:name w:val="WW8Num79"/>
    <w:basedOn w:val="Bezlisty"/>
    <w:rsid w:val="0003143E"/>
    <w:pPr>
      <w:numPr>
        <w:numId w:val="7"/>
      </w:numPr>
    </w:pPr>
  </w:style>
  <w:style w:type="numbering" w:customStyle="1" w:styleId="WW8Num95">
    <w:name w:val="WW8Num95"/>
    <w:basedOn w:val="Bezlisty"/>
    <w:rsid w:val="0003143E"/>
    <w:pPr>
      <w:numPr>
        <w:numId w:val="8"/>
      </w:numPr>
    </w:pPr>
  </w:style>
  <w:style w:type="paragraph" w:styleId="Bezodstpw">
    <w:name w:val="No Spacing"/>
    <w:uiPriority w:val="1"/>
    <w:qFormat/>
    <w:rsid w:val="007367A4"/>
    <w:pPr>
      <w:spacing w:after="0" w:line="240" w:lineRule="auto"/>
    </w:pPr>
  </w:style>
  <w:style w:type="numbering" w:customStyle="1" w:styleId="WW8Num45">
    <w:name w:val="WW8Num45"/>
    <w:basedOn w:val="Bezlisty"/>
    <w:rsid w:val="005E6ACE"/>
    <w:pPr>
      <w:numPr>
        <w:numId w:val="33"/>
      </w:numPr>
    </w:pPr>
  </w:style>
  <w:style w:type="numbering" w:customStyle="1" w:styleId="WW8Num51">
    <w:name w:val="WW8Num51"/>
    <w:basedOn w:val="Bezlisty"/>
    <w:rsid w:val="00575161"/>
  </w:style>
  <w:style w:type="numbering" w:customStyle="1" w:styleId="WW8Num30">
    <w:name w:val="WW8Num30"/>
    <w:basedOn w:val="Bezlisty"/>
    <w:rsid w:val="00575161"/>
    <w:pPr>
      <w:numPr>
        <w:numId w:val="16"/>
      </w:numPr>
    </w:pPr>
  </w:style>
  <w:style w:type="numbering" w:customStyle="1" w:styleId="WW8Num451">
    <w:name w:val="WW8Num451"/>
    <w:basedOn w:val="Bezlisty"/>
    <w:rsid w:val="00575161"/>
  </w:style>
  <w:style w:type="numbering" w:customStyle="1" w:styleId="WW8Num57">
    <w:name w:val="WW8Num57"/>
    <w:basedOn w:val="Bezlisty"/>
    <w:rsid w:val="00575161"/>
    <w:pPr>
      <w:numPr>
        <w:numId w:val="17"/>
      </w:numPr>
    </w:pPr>
  </w:style>
  <w:style w:type="numbering" w:customStyle="1" w:styleId="WW8Num72">
    <w:name w:val="WW8Num72"/>
    <w:basedOn w:val="Bezlisty"/>
    <w:rsid w:val="00575161"/>
    <w:pPr>
      <w:numPr>
        <w:numId w:val="18"/>
      </w:numPr>
    </w:pPr>
  </w:style>
  <w:style w:type="numbering" w:customStyle="1" w:styleId="WW8Num77">
    <w:name w:val="WW8Num77"/>
    <w:basedOn w:val="Bezlisty"/>
    <w:rsid w:val="00575161"/>
    <w:pPr>
      <w:numPr>
        <w:numId w:val="19"/>
      </w:numPr>
    </w:pPr>
  </w:style>
  <w:style w:type="paragraph" w:styleId="Nagwek">
    <w:name w:val="header"/>
    <w:basedOn w:val="Normalny"/>
    <w:link w:val="NagwekZnak"/>
    <w:uiPriority w:val="99"/>
    <w:unhideWhenUsed/>
    <w:rsid w:val="00532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051"/>
  </w:style>
  <w:style w:type="paragraph" w:styleId="Stopka">
    <w:name w:val="footer"/>
    <w:basedOn w:val="Normalny"/>
    <w:link w:val="StopkaZnak"/>
    <w:uiPriority w:val="99"/>
    <w:unhideWhenUsed/>
    <w:rsid w:val="00532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051"/>
  </w:style>
  <w:style w:type="character" w:styleId="Odwoaniedokomentarza">
    <w:name w:val="annotation reference"/>
    <w:basedOn w:val="Domylnaczcionkaakapitu"/>
    <w:uiPriority w:val="99"/>
    <w:semiHidden/>
    <w:unhideWhenUsed/>
    <w:rsid w:val="00AE4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4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9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2891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IZABELIN</cp:lastModifiedBy>
  <cp:revision>2</cp:revision>
  <cp:lastPrinted>2020-06-02T15:49:00Z</cp:lastPrinted>
  <dcterms:created xsi:type="dcterms:W3CDTF">2020-06-03T20:13:00Z</dcterms:created>
  <dcterms:modified xsi:type="dcterms:W3CDTF">2020-06-03T20:13:00Z</dcterms:modified>
</cp:coreProperties>
</file>