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96311F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171A27">
        <w:rPr>
          <w:rFonts w:ascii="Arial" w:hAnsi="Arial" w:cs="Arial"/>
          <w:b/>
          <w:szCs w:val="24"/>
        </w:rPr>
        <w:t>4</w:t>
      </w:r>
      <w:r w:rsidR="00775EAF" w:rsidRPr="001857C1">
        <w:rPr>
          <w:rFonts w:ascii="Arial" w:hAnsi="Arial" w:cs="Arial"/>
          <w:b/>
          <w:szCs w:val="24"/>
        </w:rPr>
        <w:t>/201</w:t>
      </w:r>
      <w:r w:rsidR="00171A27">
        <w:rPr>
          <w:rFonts w:ascii="Arial" w:hAnsi="Arial" w:cs="Arial"/>
          <w:b/>
          <w:szCs w:val="24"/>
        </w:rPr>
        <w:t>6</w:t>
      </w:r>
      <w:bookmarkStart w:id="0" w:name="_GoBack"/>
      <w:bookmarkEnd w:id="0"/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FA1EEB">
        <w:rPr>
          <w:rFonts w:ascii="Arial" w:hAnsi="Arial" w:cs="Arial"/>
          <w:b/>
          <w:bCs/>
          <w:szCs w:val="24"/>
        </w:rPr>
        <w:t>Nr 8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122AA5" w:rsidRPr="00122AA5">
        <w:rPr>
          <w:rFonts w:ascii="Arial" w:eastAsia="Arial" w:hAnsi="Arial" w:cs="Arial"/>
          <w:b/>
        </w:rPr>
        <w:t>„</w:t>
      </w:r>
      <w:r w:rsidR="00122AA5" w:rsidRPr="00122AA5">
        <w:rPr>
          <w:rFonts w:ascii="Arial" w:hAnsi="Arial" w:cs="Arial"/>
          <w:b/>
          <w:bCs/>
        </w:rPr>
        <w:t>kompleksowe utrzymanie czystości w obiektach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22AA5"/>
    <w:rsid w:val="00171A27"/>
    <w:rsid w:val="001A2AE1"/>
    <w:rsid w:val="002C6066"/>
    <w:rsid w:val="003375E0"/>
    <w:rsid w:val="0036091A"/>
    <w:rsid w:val="003925A3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8543C"/>
    <w:rsid w:val="00C00F54"/>
    <w:rsid w:val="00CD33D6"/>
    <w:rsid w:val="00EE4F0D"/>
    <w:rsid w:val="00F14DF1"/>
    <w:rsid w:val="00FA1EEB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33</cp:revision>
  <cp:lastPrinted>2014-08-06T10:41:00Z</cp:lastPrinted>
  <dcterms:created xsi:type="dcterms:W3CDTF">2013-06-11T08:29:00Z</dcterms:created>
  <dcterms:modified xsi:type="dcterms:W3CDTF">2016-07-27T09:43:00Z</dcterms:modified>
</cp:coreProperties>
</file>