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noProof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3270250</wp:posOffset>
            </wp:positionH>
            <wp:positionV relativeFrom="page">
              <wp:posOffset>760730</wp:posOffset>
            </wp:positionV>
            <wp:extent cx="638175" cy="638175"/>
            <wp:effectExtent l="0" t="0" r="9525" b="9525"/>
            <wp:wrapSquare wrapText="bothSides"/>
            <wp:docPr id="3" name="Obraz 3" descr="ASP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SP_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3E67FA" w:rsidRDefault="003E67FA" w:rsidP="00775EAF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:rsidR="00775EAF" w:rsidRPr="001857C1" w:rsidRDefault="0096311F" w:rsidP="003E67FA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Oznaczenia sprawy: ZP-</w:t>
      </w:r>
      <w:r w:rsidR="00FA1EEB">
        <w:rPr>
          <w:rFonts w:ascii="Arial" w:hAnsi="Arial" w:cs="Arial"/>
          <w:b/>
          <w:szCs w:val="24"/>
        </w:rPr>
        <w:t>12</w:t>
      </w:r>
      <w:r w:rsidR="00775EAF" w:rsidRPr="001857C1">
        <w:rPr>
          <w:rFonts w:ascii="Arial" w:hAnsi="Arial" w:cs="Arial"/>
          <w:b/>
          <w:szCs w:val="24"/>
        </w:rPr>
        <w:t>/201</w:t>
      </w:r>
      <w:r w:rsidR="00FA1EEB">
        <w:rPr>
          <w:rFonts w:ascii="Arial" w:hAnsi="Arial" w:cs="Arial"/>
          <w:b/>
          <w:szCs w:val="24"/>
        </w:rPr>
        <w:t>5</w:t>
      </w:r>
      <w:r w:rsidR="00775EAF" w:rsidRPr="001857C1">
        <w:rPr>
          <w:rFonts w:ascii="Arial" w:hAnsi="Arial" w:cs="Arial"/>
          <w:b/>
          <w:bCs/>
          <w:szCs w:val="24"/>
        </w:rPr>
        <w:t xml:space="preserve">        </w:t>
      </w:r>
      <w:r w:rsidR="00C00F54">
        <w:rPr>
          <w:rFonts w:ascii="Arial" w:hAnsi="Arial" w:cs="Arial"/>
          <w:b/>
          <w:bCs/>
          <w:szCs w:val="24"/>
        </w:rPr>
        <w:t xml:space="preserve">                              Załącznik </w:t>
      </w:r>
      <w:r w:rsidR="00FA1EEB">
        <w:rPr>
          <w:rFonts w:ascii="Arial" w:hAnsi="Arial" w:cs="Arial"/>
          <w:b/>
          <w:bCs/>
          <w:szCs w:val="24"/>
        </w:rPr>
        <w:t>Nr 8</w:t>
      </w:r>
      <w:r w:rsidR="00775EAF">
        <w:rPr>
          <w:rFonts w:ascii="Arial" w:hAnsi="Arial" w:cs="Arial"/>
          <w:b/>
          <w:bCs/>
          <w:szCs w:val="24"/>
        </w:rPr>
        <w:t xml:space="preserve"> </w:t>
      </w:r>
      <w:r w:rsidR="00775EAF" w:rsidRPr="001857C1">
        <w:rPr>
          <w:rFonts w:ascii="Arial" w:hAnsi="Arial" w:cs="Arial"/>
          <w:b/>
          <w:bCs/>
          <w:szCs w:val="24"/>
        </w:rPr>
        <w:t>do SIWZ</w:t>
      </w: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jc w:val="center"/>
        <w:rPr>
          <w:rFonts w:ascii="Arial" w:hAnsi="Arial" w:cs="Arial"/>
          <w:b/>
          <w:bCs/>
          <w:szCs w:val="24"/>
        </w:rPr>
      </w:pPr>
    </w:p>
    <w:p w:rsidR="00775EAF" w:rsidRDefault="00775EAF" w:rsidP="00775EAF">
      <w:pPr>
        <w:spacing w:after="60"/>
        <w:rPr>
          <w:rFonts w:ascii="Arial" w:hAnsi="Arial" w:cs="Arial"/>
        </w:rPr>
      </w:pPr>
      <w:r w:rsidRPr="00407C1D">
        <w:rPr>
          <w:rFonts w:ascii="Arial" w:hAnsi="Arial" w:cs="Arial"/>
          <w:b/>
        </w:rPr>
        <w:t>Wykonawca</w:t>
      </w:r>
      <w:r w:rsidR="003D625E">
        <w:rPr>
          <w:rFonts w:ascii="Arial" w:hAnsi="Arial" w:cs="Arial"/>
          <w:b/>
        </w:rPr>
        <w:t>: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775EAF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Nazwa Wykonawcy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775EAF" w:rsidRPr="00D26944" w:rsidRDefault="00775EAF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Adres Wykonawcy</w:t>
            </w:r>
          </w:p>
        </w:tc>
      </w:tr>
      <w:tr w:rsidR="00775EAF" w:rsidTr="00965843">
        <w:tc>
          <w:tcPr>
            <w:tcW w:w="81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775EAF" w:rsidRDefault="00775EAF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LISTA</w:t>
      </w:r>
    </w:p>
    <w:p w:rsidR="003925A3" w:rsidRDefault="003925A3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podmiotów należących do</w:t>
      </w:r>
      <w:bookmarkStart w:id="0" w:name="_GoBack"/>
      <w:bookmarkEnd w:id="0"/>
      <w:r w:rsidRPr="003D625E">
        <w:rPr>
          <w:rFonts w:ascii="Arial" w:hAnsi="Arial" w:cs="Arial"/>
          <w:b/>
          <w:u w:val="single"/>
        </w:rPr>
        <w:t xml:space="preserve"> tej samej grupy kapitałowej</w:t>
      </w:r>
      <w:r w:rsidR="001A2AE1">
        <w:rPr>
          <w:rFonts w:ascii="Arial" w:hAnsi="Arial" w:cs="Arial"/>
          <w:b/>
          <w:u w:val="single"/>
        </w:rPr>
        <w:t>*</w:t>
      </w:r>
      <w:r w:rsidRPr="003D625E">
        <w:rPr>
          <w:rFonts w:ascii="Arial" w:hAnsi="Arial" w:cs="Arial"/>
          <w:b/>
          <w:u w:val="single"/>
        </w:rPr>
        <w:t xml:space="preserve"> </w:t>
      </w:r>
    </w:p>
    <w:p w:rsidR="003925A3" w:rsidRDefault="003925A3" w:rsidP="003925A3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albo</w:t>
      </w:r>
    </w:p>
    <w:p w:rsidR="003925A3" w:rsidRDefault="003925A3" w:rsidP="003D625E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INFORMACJA</w:t>
      </w:r>
      <w:r w:rsidR="003D625E" w:rsidRPr="003D625E">
        <w:rPr>
          <w:rFonts w:ascii="Arial" w:hAnsi="Arial" w:cs="Arial"/>
          <w:b/>
          <w:u w:val="single"/>
        </w:rPr>
        <w:t xml:space="preserve"> </w:t>
      </w:r>
    </w:p>
    <w:p w:rsidR="0036091A" w:rsidRPr="003D625E" w:rsidRDefault="003D625E" w:rsidP="003925A3">
      <w:pPr>
        <w:jc w:val="center"/>
        <w:rPr>
          <w:rFonts w:ascii="Arial" w:hAnsi="Arial" w:cs="Arial"/>
          <w:b/>
          <w:u w:val="single"/>
        </w:rPr>
      </w:pPr>
      <w:r w:rsidRPr="003D625E">
        <w:rPr>
          <w:rFonts w:ascii="Arial" w:hAnsi="Arial" w:cs="Arial"/>
          <w:b/>
          <w:u w:val="single"/>
        </w:rPr>
        <w:t>o braku przynależności</w:t>
      </w:r>
      <w:r w:rsidR="003925A3">
        <w:rPr>
          <w:rFonts w:ascii="Arial" w:hAnsi="Arial" w:cs="Arial"/>
          <w:b/>
          <w:u w:val="single"/>
        </w:rPr>
        <w:t xml:space="preserve"> do grupy kapitałowej</w:t>
      </w:r>
      <w:r w:rsidRPr="003D625E">
        <w:rPr>
          <w:rFonts w:ascii="Arial" w:hAnsi="Arial" w:cs="Arial"/>
          <w:b/>
          <w:u w:val="single"/>
        </w:rPr>
        <w:t>*</w:t>
      </w:r>
    </w:p>
    <w:p w:rsidR="003D625E" w:rsidRPr="003D625E" w:rsidRDefault="003D625E" w:rsidP="003D625E">
      <w:pPr>
        <w:jc w:val="center"/>
        <w:rPr>
          <w:rFonts w:ascii="Arial" w:hAnsi="Arial" w:cs="Arial"/>
          <w:b/>
          <w:u w:val="single"/>
        </w:rPr>
      </w:pPr>
    </w:p>
    <w:p w:rsidR="003D625E" w:rsidRDefault="000408BD" w:rsidP="004F34B9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Przystępując do </w:t>
      </w:r>
      <w:r w:rsidR="003925A3">
        <w:rPr>
          <w:rFonts w:ascii="Arial" w:hAnsi="Arial" w:cs="Arial"/>
          <w:szCs w:val="24"/>
        </w:rPr>
        <w:t>u</w:t>
      </w:r>
      <w:r>
        <w:rPr>
          <w:rFonts w:ascii="Arial" w:hAnsi="Arial" w:cs="Arial"/>
          <w:szCs w:val="24"/>
        </w:rPr>
        <w:t xml:space="preserve">działu w postępowaniu o udzielenie zamówienia publicznego prowadzonego w trybie przetargu nieograniczonego na </w:t>
      </w:r>
      <w:r w:rsidR="00122AA5" w:rsidRPr="00122AA5">
        <w:rPr>
          <w:rFonts w:ascii="Arial" w:eastAsia="Arial" w:hAnsi="Arial" w:cs="Arial"/>
          <w:b/>
        </w:rPr>
        <w:t>„</w:t>
      </w:r>
      <w:r w:rsidR="00122AA5" w:rsidRPr="00122AA5">
        <w:rPr>
          <w:rFonts w:ascii="Arial" w:hAnsi="Arial" w:cs="Arial"/>
          <w:b/>
          <w:bCs/>
        </w:rPr>
        <w:t>kompleksowe utrzymanie czystości w obiektach Akademii Sztuk Pięknych w Warszawie”</w:t>
      </w:r>
      <w:r>
        <w:rPr>
          <w:rFonts w:ascii="Arial" w:hAnsi="Arial" w:cs="Arial"/>
          <w:b/>
          <w:szCs w:val="24"/>
        </w:rPr>
        <w:t xml:space="preserve">, </w:t>
      </w:r>
      <w:r w:rsidR="003925A3">
        <w:rPr>
          <w:rFonts w:ascii="Arial" w:hAnsi="Arial" w:cs="Arial"/>
          <w:szCs w:val="24"/>
        </w:rPr>
        <w:t>informujemy z</w:t>
      </w:r>
      <w:r>
        <w:rPr>
          <w:rFonts w:ascii="Arial" w:hAnsi="Arial" w:cs="Arial"/>
          <w:szCs w:val="24"/>
        </w:rPr>
        <w:t xml:space="preserve">godnie z art. 26 ust 2d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>, że:</w:t>
      </w:r>
    </w:p>
    <w:p w:rsidR="000408BD" w:rsidRDefault="000408BD" w:rsidP="004F34B9">
      <w:pPr>
        <w:jc w:val="both"/>
        <w:rPr>
          <w:rFonts w:ascii="Arial" w:hAnsi="Arial" w:cs="Arial"/>
          <w:szCs w:val="24"/>
        </w:rPr>
      </w:pPr>
    </w:p>
    <w:p w:rsidR="001A2AE1" w:rsidRPr="003A4C2A" w:rsidRDefault="001A2AE1" w:rsidP="001A2AE1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1A2AE1">
        <w:rPr>
          <w:rFonts w:ascii="Arial" w:hAnsi="Arial" w:cs="Arial"/>
          <w:b/>
          <w:szCs w:val="24"/>
        </w:rPr>
        <w:t>należymy</w:t>
      </w:r>
      <w:r>
        <w:rPr>
          <w:rFonts w:ascii="Arial" w:hAnsi="Arial" w:cs="Arial"/>
          <w:szCs w:val="24"/>
        </w:rPr>
        <w:t>* do grupy kapitałowej, w rozumieniu ustawy z dnia 16 lutego 2007 r. o ochronie konkurencji i konsumentów (Dz. U.  z 2007 r. Nr 50, poz. 331 ze zm.) i przedstawiamy listę podmiotów należącyc</w:t>
      </w:r>
      <w:r w:rsidR="004D719C">
        <w:rPr>
          <w:rFonts w:ascii="Arial" w:hAnsi="Arial" w:cs="Arial"/>
          <w:szCs w:val="24"/>
        </w:rPr>
        <w:t>h do tej samej grupy kapitałowe</w:t>
      </w:r>
      <w:r w:rsidR="004D719C">
        <w:rPr>
          <w:rFonts w:ascii="Arial" w:hAnsi="Arial" w:cs="Arial"/>
          <w:szCs w:val="24"/>
          <w:vertAlign w:val="superscript"/>
        </w:rPr>
        <w:t>1</w:t>
      </w:r>
    </w:p>
    <w:p w:rsidR="003A4C2A" w:rsidRDefault="003A4C2A" w:rsidP="003A4C2A">
      <w:pPr>
        <w:pStyle w:val="Akapitzlist"/>
        <w:jc w:val="both"/>
        <w:rPr>
          <w:rFonts w:ascii="Arial" w:hAnsi="Arial" w:cs="Arial"/>
          <w:b/>
          <w:szCs w:val="24"/>
        </w:rPr>
      </w:pP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3A4C2A" w:rsidTr="00965843">
        <w:tc>
          <w:tcPr>
            <w:tcW w:w="81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26944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4820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3A4C2A">
            <w:pPr>
              <w:spacing w:after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Nazwa podmiotu wchodzącego w skład tej samej grupy kapitałowej</w:t>
            </w:r>
          </w:p>
        </w:tc>
        <w:tc>
          <w:tcPr>
            <w:tcW w:w="3827" w:type="dxa"/>
            <w:shd w:val="clear" w:color="auto" w:fill="D9D9D9" w:themeFill="background1" w:themeFillShade="D9"/>
            <w:vAlign w:val="center"/>
          </w:tcPr>
          <w:p w:rsidR="003A4C2A" w:rsidRPr="00D26944" w:rsidRDefault="003A4C2A" w:rsidP="00965843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podmiotu</w:t>
            </w:r>
          </w:p>
        </w:tc>
      </w:tr>
      <w:tr w:rsidR="003A4C2A" w:rsidTr="00965843">
        <w:tc>
          <w:tcPr>
            <w:tcW w:w="817" w:type="dxa"/>
          </w:tcPr>
          <w:p w:rsidR="003A4C2A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</w:t>
            </w:r>
          </w:p>
        </w:tc>
        <w:tc>
          <w:tcPr>
            <w:tcW w:w="4820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3A4C2A" w:rsidRDefault="003A4C2A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  <w:tr w:rsidR="00026A77" w:rsidTr="00965843">
        <w:tc>
          <w:tcPr>
            <w:tcW w:w="81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4820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………………………….</w:t>
            </w:r>
          </w:p>
        </w:tc>
        <w:tc>
          <w:tcPr>
            <w:tcW w:w="3827" w:type="dxa"/>
          </w:tcPr>
          <w:p w:rsidR="00026A77" w:rsidRDefault="00026A77" w:rsidP="00965843">
            <w:pPr>
              <w:spacing w:after="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………………………</w:t>
            </w:r>
          </w:p>
        </w:tc>
      </w:tr>
    </w:tbl>
    <w:p w:rsidR="003A4C2A" w:rsidRDefault="003A4C2A" w:rsidP="003A4C2A">
      <w:pPr>
        <w:pStyle w:val="Akapitzlist"/>
        <w:ind w:left="0"/>
        <w:jc w:val="both"/>
        <w:rPr>
          <w:rFonts w:ascii="Arial" w:hAnsi="Arial" w:cs="Arial"/>
          <w:szCs w:val="24"/>
        </w:rPr>
      </w:pPr>
    </w:p>
    <w:p w:rsidR="001A2AE1" w:rsidRPr="001A2AE1" w:rsidRDefault="001A2AE1" w:rsidP="001A2AE1">
      <w:pPr>
        <w:jc w:val="both"/>
        <w:rPr>
          <w:rFonts w:ascii="Arial" w:hAnsi="Arial" w:cs="Arial"/>
          <w:szCs w:val="24"/>
        </w:rPr>
      </w:pPr>
    </w:p>
    <w:p w:rsidR="000408BD" w:rsidRDefault="000408BD" w:rsidP="000408BD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Cs w:val="24"/>
        </w:rPr>
      </w:pPr>
      <w:r w:rsidRPr="003925A3">
        <w:rPr>
          <w:rFonts w:ascii="Arial" w:hAnsi="Arial" w:cs="Arial"/>
          <w:b/>
          <w:szCs w:val="24"/>
        </w:rPr>
        <w:t>nie należymy</w:t>
      </w:r>
      <w:r w:rsidR="001A2AE1">
        <w:rPr>
          <w:rFonts w:ascii="Arial" w:hAnsi="Arial" w:cs="Arial"/>
          <w:szCs w:val="24"/>
        </w:rPr>
        <w:t>*</w:t>
      </w:r>
      <w:r>
        <w:rPr>
          <w:rFonts w:ascii="Arial" w:hAnsi="Arial" w:cs="Arial"/>
          <w:szCs w:val="24"/>
        </w:rPr>
        <w:t xml:space="preserve"> do żadnej grupy kapitałowej, o której mowa w art. 24 ust. 2 pkt 5 </w:t>
      </w:r>
      <w:proofErr w:type="spellStart"/>
      <w:r>
        <w:rPr>
          <w:rFonts w:ascii="Arial" w:hAnsi="Arial" w:cs="Arial"/>
          <w:szCs w:val="24"/>
        </w:rPr>
        <w:t>Pzp</w:t>
      </w:r>
      <w:proofErr w:type="spellEnd"/>
      <w:r>
        <w:rPr>
          <w:rFonts w:ascii="Arial" w:hAnsi="Arial" w:cs="Arial"/>
          <w:szCs w:val="24"/>
        </w:rPr>
        <w:t xml:space="preserve"> w rozumieniu ustawy z dnia 16 lutego 2007 r. o ochronie konkurencji i konsumentów (Dz. U.  z 2007 r. Nr 50, poz. 331 ze zm.);</w:t>
      </w:r>
    </w:p>
    <w:p w:rsidR="000408BD" w:rsidRDefault="000408BD" w:rsidP="004F34B9">
      <w:pPr>
        <w:jc w:val="both"/>
        <w:rPr>
          <w:rFonts w:ascii="Arial" w:hAnsi="Arial" w:cs="Arial"/>
          <w:b/>
          <w:szCs w:val="24"/>
        </w:rPr>
      </w:pPr>
    </w:p>
    <w:p w:rsidR="000408BD" w:rsidRDefault="000408BD" w:rsidP="004F34B9">
      <w:pPr>
        <w:jc w:val="both"/>
        <w:rPr>
          <w:b/>
          <w:u w:val="single"/>
        </w:rPr>
      </w:pPr>
    </w:p>
    <w:p w:rsidR="003375E0" w:rsidRDefault="003375E0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FC2707" w:rsidRDefault="00FC2707" w:rsidP="004F34B9">
      <w:pPr>
        <w:jc w:val="both"/>
        <w:rPr>
          <w:b/>
          <w:u w:val="single"/>
        </w:rPr>
      </w:pPr>
    </w:p>
    <w:p w:rsidR="00FC2707" w:rsidRPr="003968E5" w:rsidRDefault="00FC2707" w:rsidP="00FC2707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FC2707" w:rsidRPr="003968E5" w:rsidRDefault="00FC2707" w:rsidP="00FC2707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4D719C" w:rsidRDefault="004D719C" w:rsidP="004F34B9">
      <w:pPr>
        <w:jc w:val="both"/>
        <w:rPr>
          <w:b/>
          <w:u w:val="single"/>
        </w:rPr>
      </w:pPr>
    </w:p>
    <w:p w:rsidR="004D719C" w:rsidRDefault="004D719C" w:rsidP="004F34B9">
      <w:pPr>
        <w:jc w:val="both"/>
        <w:rPr>
          <w:b/>
          <w:u w:val="single"/>
        </w:rPr>
      </w:pP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</w:rPr>
        <w:t>*niepotrzebne skreślić</w:t>
      </w:r>
    </w:p>
    <w:p w:rsidR="004D719C" w:rsidRPr="004D719C" w:rsidRDefault="004D719C" w:rsidP="004D719C">
      <w:pPr>
        <w:jc w:val="both"/>
        <w:rPr>
          <w:rFonts w:ascii="Arial" w:hAnsi="Arial" w:cs="Arial"/>
          <w:sz w:val="20"/>
          <w:u w:val="single"/>
        </w:rPr>
      </w:pPr>
      <w:r w:rsidRPr="004D719C">
        <w:rPr>
          <w:rFonts w:ascii="Arial" w:hAnsi="Arial" w:cs="Arial"/>
          <w:sz w:val="20"/>
          <w:u w:val="single"/>
          <w:vertAlign w:val="superscript"/>
        </w:rPr>
        <w:t>1</w:t>
      </w:r>
      <w:r w:rsidRPr="004D719C">
        <w:rPr>
          <w:rFonts w:ascii="Arial" w:hAnsi="Arial" w:cs="Arial"/>
          <w:sz w:val="20"/>
          <w:u w:val="single"/>
        </w:rPr>
        <w:t>w przypadku, w którym Wyk</w:t>
      </w:r>
      <w:r>
        <w:rPr>
          <w:rFonts w:ascii="Arial" w:hAnsi="Arial" w:cs="Arial"/>
          <w:sz w:val="20"/>
          <w:u w:val="single"/>
        </w:rPr>
        <w:t>onawca należy do więcej niż jedne</w:t>
      </w:r>
      <w:r w:rsidRPr="004D719C">
        <w:rPr>
          <w:rFonts w:ascii="Arial" w:hAnsi="Arial" w:cs="Arial"/>
          <w:sz w:val="20"/>
          <w:u w:val="single"/>
        </w:rPr>
        <w:t>j grupy kapitałowej należy pr</w:t>
      </w:r>
      <w:r>
        <w:rPr>
          <w:rFonts w:ascii="Arial" w:hAnsi="Arial" w:cs="Arial"/>
          <w:sz w:val="20"/>
          <w:u w:val="single"/>
        </w:rPr>
        <w:t>zedstawić listę podmiotów należąc</w:t>
      </w:r>
      <w:r w:rsidRPr="004D719C">
        <w:rPr>
          <w:rFonts w:ascii="Arial" w:hAnsi="Arial" w:cs="Arial"/>
          <w:sz w:val="20"/>
          <w:u w:val="single"/>
        </w:rPr>
        <w:t>ych do tej samej grupy kapitałowej oddzielnie dla każdej grupy kapitałowej</w:t>
      </w:r>
    </w:p>
    <w:sectPr w:rsidR="004D719C" w:rsidRPr="004D719C" w:rsidSect="005B36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811E2"/>
    <w:multiLevelType w:val="hybridMultilevel"/>
    <w:tmpl w:val="BC76AD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3362AD"/>
    <w:multiLevelType w:val="hybridMultilevel"/>
    <w:tmpl w:val="D0F83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B1138"/>
    <w:rsid w:val="00026A77"/>
    <w:rsid w:val="000408BD"/>
    <w:rsid w:val="00122AA5"/>
    <w:rsid w:val="001A2AE1"/>
    <w:rsid w:val="002C6066"/>
    <w:rsid w:val="003375E0"/>
    <w:rsid w:val="0036091A"/>
    <w:rsid w:val="003925A3"/>
    <w:rsid w:val="003A4C2A"/>
    <w:rsid w:val="003D625E"/>
    <w:rsid w:val="003E67FA"/>
    <w:rsid w:val="004D719C"/>
    <w:rsid w:val="004F34B9"/>
    <w:rsid w:val="005B1138"/>
    <w:rsid w:val="005B36E7"/>
    <w:rsid w:val="0060461E"/>
    <w:rsid w:val="0071142F"/>
    <w:rsid w:val="00775EAF"/>
    <w:rsid w:val="007B616F"/>
    <w:rsid w:val="008972A1"/>
    <w:rsid w:val="0096311F"/>
    <w:rsid w:val="00B10862"/>
    <w:rsid w:val="00B8543C"/>
    <w:rsid w:val="00C00F54"/>
    <w:rsid w:val="00CD33D6"/>
    <w:rsid w:val="00EE4F0D"/>
    <w:rsid w:val="00F14DF1"/>
    <w:rsid w:val="00FA1EEB"/>
    <w:rsid w:val="00FC2707"/>
    <w:rsid w:val="00FE3DA8"/>
    <w:rsid w:val="00FF6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5EA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75E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75EAF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775E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408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32</cp:revision>
  <cp:lastPrinted>2014-08-06T10:41:00Z</cp:lastPrinted>
  <dcterms:created xsi:type="dcterms:W3CDTF">2013-06-11T08:29:00Z</dcterms:created>
  <dcterms:modified xsi:type="dcterms:W3CDTF">2015-11-03T07:28:00Z</dcterms:modified>
</cp:coreProperties>
</file>