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49CEC351" w:rsidR="00917C5D" w:rsidRPr="00E021C3" w:rsidRDefault="00E5470E" w:rsidP="00917C5D">
      <w:pPr>
        <w:rPr>
          <w:rFonts w:eastAsia="Times New Roman" w:cs="Calibri"/>
          <w:color w:val="FF0000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AE6DC0">
        <w:rPr>
          <w:rFonts w:eastAsia="Times New Roman" w:cs="Calibri"/>
          <w:lang w:eastAsia="pl-PL"/>
        </w:rPr>
        <w:t>6</w:t>
      </w:r>
      <w:r w:rsidR="004227F1" w:rsidRPr="00196F5F">
        <w:rPr>
          <w:rFonts w:eastAsia="Times New Roman" w:cs="Calibri"/>
          <w:lang w:eastAsia="pl-PL"/>
        </w:rPr>
        <w:t>.2024</w:t>
      </w:r>
      <w:r w:rsidR="00E021C3">
        <w:rPr>
          <w:rFonts w:eastAsia="Times New Roman" w:cs="Calibri"/>
          <w:lang w:eastAsia="pl-PL"/>
        </w:rPr>
        <w:t xml:space="preserve"> </w:t>
      </w:r>
    </w:p>
    <w:p w14:paraId="1DEE1234" w14:textId="36276C1C" w:rsidR="00696ED4" w:rsidRPr="00DF2A70" w:rsidRDefault="00C64B7A" w:rsidP="00B20E4C">
      <w:pPr>
        <w:pStyle w:val="Nagwek1"/>
        <w:spacing w:after="360"/>
      </w:pPr>
      <w:r w:rsidRPr="0067115E">
        <w:t xml:space="preserve">UCHWAŁA </w:t>
      </w:r>
      <w:r w:rsidRPr="00F9250F">
        <w:t xml:space="preserve">nr </w:t>
      </w:r>
      <w:r w:rsidR="00FE1336" w:rsidRPr="00DF2A70">
        <w:t>33</w:t>
      </w:r>
      <w:r w:rsidR="004227F1" w:rsidRPr="00DF2A70">
        <w:t>/2024</w:t>
      </w:r>
    </w:p>
    <w:p w14:paraId="562DDCB5" w14:textId="5EFB508B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AE6DC0">
        <w:t>17 grudnia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2EC60973" w14:textId="7352B538" w:rsidR="00770510" w:rsidRPr="006D3AF4" w:rsidRDefault="00C64B7A" w:rsidP="00770510">
      <w:pPr>
        <w:spacing w:after="240"/>
      </w:pPr>
      <w:r w:rsidRPr="00CE5D74">
        <w:rPr>
          <w:b/>
        </w:rPr>
        <w:t xml:space="preserve">w sprawie: </w:t>
      </w:r>
      <w:r w:rsidR="00E021C3">
        <w:t>powołania Rady Uczelni Akademi</w:t>
      </w:r>
      <w:r w:rsidR="003A12D7">
        <w:t>i Sztuk Pięknych w Warszawie na </w:t>
      </w:r>
      <w:r w:rsidR="00E021C3">
        <w:t xml:space="preserve">kadencję 2024-2028 </w:t>
      </w:r>
    </w:p>
    <w:p w14:paraId="7E655538" w14:textId="6E193D28" w:rsidR="00770510" w:rsidRPr="00CE5D74" w:rsidRDefault="00770510" w:rsidP="00770510">
      <w:pPr>
        <w:spacing w:after="360"/>
      </w:pPr>
      <w:r w:rsidRPr="00C95757">
        <w:rPr>
          <w:lang w:eastAsia="pl-PL"/>
        </w:rPr>
        <w:t xml:space="preserve">Na podstawie </w:t>
      </w:r>
      <w:r w:rsidR="00E021C3">
        <w:rPr>
          <w:lang w:eastAsia="pl-PL"/>
        </w:rPr>
        <w:t xml:space="preserve">art. 19 </w:t>
      </w:r>
      <w:r>
        <w:rPr>
          <w:lang w:eastAsia="pl-PL"/>
        </w:rPr>
        <w:t xml:space="preserve">ustawy z dnia 20 lipca 2018 r. – Prawo o szkolnictwie wyższym i nauce </w:t>
      </w:r>
      <w:r w:rsidR="00E021C3">
        <w:rPr>
          <w:lang w:eastAsia="pl-PL"/>
        </w:rPr>
        <w:t>(t.j. Dz. U. z 2024</w:t>
      </w:r>
      <w:r w:rsidR="00AE6DC0">
        <w:rPr>
          <w:lang w:eastAsia="pl-PL"/>
        </w:rPr>
        <w:t xml:space="preserve"> r., poz. 1571</w:t>
      </w:r>
      <w:r>
        <w:rPr>
          <w:lang w:eastAsia="pl-PL"/>
        </w:rPr>
        <w:t xml:space="preserve"> ze zm.) oraz </w:t>
      </w:r>
      <w:r>
        <w:t>§ 13 </w:t>
      </w:r>
      <w:r w:rsidR="00E021C3">
        <w:t>ust. 2</w:t>
      </w:r>
      <w:r>
        <w:t xml:space="preserve"> </w:t>
      </w:r>
      <w:r w:rsidR="00E021C3">
        <w:t xml:space="preserve">pkt 4 </w:t>
      </w:r>
      <w:r w:rsidRPr="005E6D97">
        <w:t>Statutu Akademii Sztuk Pięknych w Warszawie</w:t>
      </w:r>
      <w:r w:rsidR="00E021C3">
        <w:t xml:space="preserve"> oraz Załącznika nr 3 do Statutu pt. Zasady dokonywania wyborów, powoływania i odwoływania organów Akademii i ich członków </w:t>
      </w:r>
      <w:r w:rsidR="002B5578">
        <w:t xml:space="preserve">uchwala się, </w:t>
      </w:r>
      <w:r w:rsidR="002B5578" w:rsidRPr="002B5578">
        <w:t>co następuje</w:t>
      </w:r>
      <w:r>
        <w:t>:</w:t>
      </w:r>
    </w:p>
    <w:p w14:paraId="10833A63" w14:textId="77777777" w:rsidR="00770510" w:rsidRPr="0067115E" w:rsidRDefault="00770510" w:rsidP="00770510">
      <w:pPr>
        <w:pStyle w:val="Nagwek3"/>
      </w:pPr>
      <w:r w:rsidRPr="0067115E">
        <w:t>§</w:t>
      </w:r>
      <w:r>
        <w:t xml:space="preserve"> </w:t>
      </w:r>
      <w:r w:rsidRPr="0067115E">
        <w:t>1.</w:t>
      </w:r>
    </w:p>
    <w:p w14:paraId="156390F4" w14:textId="28CD473B" w:rsidR="00770510" w:rsidRDefault="004812B3" w:rsidP="00770510">
      <w:pPr>
        <w:spacing w:after="360"/>
      </w:pPr>
      <w:r>
        <w:t xml:space="preserve">1. </w:t>
      </w:r>
      <w:r w:rsidR="002B5578" w:rsidRPr="00F60E0C">
        <w:t xml:space="preserve">Senat Akademii Sztuk Pięknych w Warszawie </w:t>
      </w:r>
      <w:r w:rsidR="00E021C3">
        <w:t>powołuje Radę Uczelni Akademii Sztuk Pięknych w Warszawie na kadencję 2024-2028 w składzie:</w:t>
      </w:r>
    </w:p>
    <w:p w14:paraId="4C7039DE" w14:textId="64CF9D28" w:rsidR="00E021C3" w:rsidRDefault="004812B3" w:rsidP="00E021C3">
      <w:pPr>
        <w:pStyle w:val="Akapitzlist"/>
        <w:numPr>
          <w:ilvl w:val="0"/>
          <w:numId w:val="15"/>
        </w:numPr>
        <w:spacing w:after="360"/>
      </w:pPr>
      <w:r>
        <w:t>t</w:t>
      </w:r>
      <w:r w:rsidR="00E021C3">
        <w:t>rzech członków powołanych z grupy osób stanowiących wspólnotę Uczelni</w:t>
      </w:r>
    </w:p>
    <w:p w14:paraId="3C074B9E" w14:textId="07572DDE" w:rsidR="00315CDC" w:rsidRPr="00DF2A70" w:rsidRDefault="00FE1336" w:rsidP="00315CDC">
      <w:pPr>
        <w:pStyle w:val="Akapitzlist"/>
        <w:numPr>
          <w:ilvl w:val="0"/>
          <w:numId w:val="17"/>
        </w:numPr>
        <w:tabs>
          <w:tab w:val="left" w:leader="dot" w:pos="1701"/>
        </w:tabs>
        <w:spacing w:after="360"/>
        <w:ind w:left="1077" w:hanging="357"/>
      </w:pPr>
      <w:r w:rsidRPr="00DF2A70">
        <w:t>prof. Mirosław Bałka</w:t>
      </w:r>
    </w:p>
    <w:p w14:paraId="278CD73F" w14:textId="1C11F09F" w:rsidR="00315CDC" w:rsidRPr="00DF2A70" w:rsidRDefault="00FE1336" w:rsidP="00315CDC">
      <w:pPr>
        <w:pStyle w:val="Akapitzlist"/>
        <w:numPr>
          <w:ilvl w:val="0"/>
          <w:numId w:val="17"/>
        </w:numPr>
        <w:tabs>
          <w:tab w:val="left" w:leader="dot" w:pos="1701"/>
        </w:tabs>
        <w:spacing w:after="360"/>
        <w:ind w:left="1077" w:hanging="357"/>
      </w:pPr>
      <w:r w:rsidRPr="00DF2A70">
        <w:t>dr hab. Włodzimierz Bazyli Krasulak-Wiśniewski</w:t>
      </w:r>
    </w:p>
    <w:p w14:paraId="058A2845" w14:textId="687C88EF" w:rsidR="00315CDC" w:rsidRPr="00DF2A70" w:rsidRDefault="00FE1336" w:rsidP="00315CDC">
      <w:pPr>
        <w:pStyle w:val="Akapitzlist"/>
        <w:numPr>
          <w:ilvl w:val="0"/>
          <w:numId w:val="17"/>
        </w:numPr>
        <w:tabs>
          <w:tab w:val="left" w:leader="dot" w:pos="1701"/>
        </w:tabs>
        <w:spacing w:after="360"/>
        <w:ind w:left="1077" w:hanging="357"/>
      </w:pPr>
      <w:r w:rsidRPr="00DF2A70">
        <w:t>prof. Tomasz Milanowski</w:t>
      </w:r>
    </w:p>
    <w:p w14:paraId="4E978F27" w14:textId="64A523EE" w:rsidR="00E021C3" w:rsidRPr="00DF2A70" w:rsidRDefault="00E021C3" w:rsidP="00E021C3">
      <w:pPr>
        <w:pStyle w:val="Akapitzlist"/>
        <w:numPr>
          <w:ilvl w:val="0"/>
          <w:numId w:val="15"/>
        </w:numPr>
        <w:spacing w:after="360"/>
      </w:pPr>
      <w:r w:rsidRPr="00DF2A70">
        <w:t>trzech członków powołanych z grupy osób niebędących członkami wspólnoty Uczelni</w:t>
      </w:r>
    </w:p>
    <w:p w14:paraId="2E604CDF" w14:textId="2949ADDB" w:rsidR="00E021C3" w:rsidRPr="00DF2A70" w:rsidRDefault="00FE1336" w:rsidP="00E021C3">
      <w:pPr>
        <w:pStyle w:val="Akapitzlist"/>
        <w:numPr>
          <w:ilvl w:val="0"/>
          <w:numId w:val="18"/>
        </w:numPr>
        <w:spacing w:after="360"/>
      </w:pPr>
      <w:r w:rsidRPr="00DF2A70">
        <w:t>mgr inż. Bożena Gargas</w:t>
      </w:r>
    </w:p>
    <w:p w14:paraId="62181B68" w14:textId="6A41BD30" w:rsidR="00315CDC" w:rsidRPr="00DF2A70" w:rsidRDefault="00FE1336" w:rsidP="00315CDC">
      <w:pPr>
        <w:pStyle w:val="Akapitzlist"/>
        <w:numPr>
          <w:ilvl w:val="0"/>
          <w:numId w:val="18"/>
        </w:numPr>
        <w:spacing w:after="360"/>
      </w:pPr>
      <w:r w:rsidRPr="00DF2A70">
        <w:t>mgr Robert Gruszczyński</w:t>
      </w:r>
    </w:p>
    <w:p w14:paraId="51E05267" w14:textId="01A6D93B" w:rsidR="00315CDC" w:rsidRPr="00DF2A70" w:rsidRDefault="00FE1336" w:rsidP="00FE1336">
      <w:pPr>
        <w:pStyle w:val="Akapitzlist"/>
        <w:numPr>
          <w:ilvl w:val="0"/>
          <w:numId w:val="18"/>
        </w:numPr>
        <w:spacing w:after="360"/>
      </w:pPr>
      <w:r w:rsidRPr="00DF2A70">
        <w:t>mgr Paweł Olaf Jaskanis</w:t>
      </w:r>
    </w:p>
    <w:p w14:paraId="26051073" w14:textId="409B0339" w:rsidR="004812B3" w:rsidRPr="00DF2A70" w:rsidRDefault="004812B3" w:rsidP="004812B3">
      <w:pPr>
        <w:pStyle w:val="Akapitzlist"/>
        <w:spacing w:after="360"/>
      </w:pPr>
    </w:p>
    <w:p w14:paraId="3461802B" w14:textId="64EE1E06" w:rsidR="004E6D41" w:rsidRDefault="004812B3" w:rsidP="004E6D41">
      <w:pPr>
        <w:pStyle w:val="Akapitzlist"/>
        <w:spacing w:after="360"/>
        <w:ind w:left="0"/>
      </w:pPr>
      <w:r>
        <w:t xml:space="preserve">2. </w:t>
      </w:r>
      <w:r w:rsidR="004E6D41">
        <w:t>W skład Rady Uczelni Akademii Sztuk Pięknych w Warszawie wchodzi Przewodnicząca/y Samorządu Studenckiego ASP w Warszawie.</w:t>
      </w:r>
    </w:p>
    <w:p w14:paraId="1E02AC3D" w14:textId="77777777" w:rsidR="004E6D41" w:rsidRDefault="004E6D41" w:rsidP="004E6D41">
      <w:pPr>
        <w:pStyle w:val="Akapitzlist"/>
        <w:spacing w:after="360"/>
        <w:ind w:left="0"/>
      </w:pPr>
    </w:p>
    <w:p w14:paraId="7F071AAE" w14:textId="46A03E7E" w:rsidR="00E021C3" w:rsidRPr="00F60E0C" w:rsidRDefault="004E6D41" w:rsidP="004812B3">
      <w:pPr>
        <w:pStyle w:val="Akapitzlist"/>
        <w:spacing w:after="360"/>
        <w:ind w:left="0"/>
      </w:pPr>
      <w:r>
        <w:t xml:space="preserve">3. </w:t>
      </w:r>
      <w:r w:rsidR="004812B3">
        <w:t xml:space="preserve">W posiedzeniach Rady Uczelni Akademii Sztuk Pięknych w Warszawie </w:t>
      </w:r>
      <w:r w:rsidR="002F2A76">
        <w:t xml:space="preserve">uczestniczy z głosem doradczym </w:t>
      </w:r>
      <w:r w:rsidR="004812B3">
        <w:t>przedstawiciel</w:t>
      </w:r>
      <w:r w:rsidR="00F357BB">
        <w:t xml:space="preserve"> każdego związku zawodowego</w:t>
      </w:r>
      <w:r w:rsidR="004812B3">
        <w:t xml:space="preserve"> </w:t>
      </w:r>
      <w:r w:rsidR="00F357BB">
        <w:t>działającego w Uczelni.</w:t>
      </w:r>
    </w:p>
    <w:p w14:paraId="2EF6B06C" w14:textId="68C64BC7" w:rsidR="00770510" w:rsidRDefault="00770510" w:rsidP="00770510">
      <w:pPr>
        <w:pStyle w:val="Nagwek3"/>
      </w:pPr>
      <w:r w:rsidRPr="00986917">
        <w:t>§</w:t>
      </w:r>
      <w:r>
        <w:t xml:space="preserve"> 2</w:t>
      </w:r>
      <w:r w:rsidRPr="00986917">
        <w:t>.</w:t>
      </w:r>
    </w:p>
    <w:p w14:paraId="5D6FF455" w14:textId="688D701E" w:rsidR="00E021C3" w:rsidRDefault="00E021C3" w:rsidP="00770510">
      <w:pPr>
        <w:spacing w:after="600"/>
      </w:pPr>
      <w:r>
        <w:t>Kadencja Rady Uczelni Akademii Sztuk Pięknyc</w:t>
      </w:r>
      <w:r w:rsidR="001060F1">
        <w:t>h w Warszawie</w:t>
      </w:r>
      <w:bookmarkStart w:id="0" w:name="_GoBack"/>
      <w:bookmarkEnd w:id="0"/>
      <w:r w:rsidR="001060F1">
        <w:t xml:space="preserve"> r</w:t>
      </w:r>
      <w:r w:rsidR="00D41929">
        <w:t>ozpoczyna się od 1 stycznia 2025</w:t>
      </w:r>
      <w:r w:rsidR="001060F1">
        <w:t xml:space="preserve"> r. i kończy się</w:t>
      </w:r>
      <w:r>
        <w:t xml:space="preserve"> 31 grudnia 2028 r. </w:t>
      </w:r>
    </w:p>
    <w:p w14:paraId="6276CD4C" w14:textId="08E443EA" w:rsidR="00E021C3" w:rsidRDefault="00E021C3" w:rsidP="00E021C3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65EA2B8" w:rsidR="00986917" w:rsidRDefault="00770510" w:rsidP="004812B3">
      <w:pPr>
        <w:spacing w:after="600"/>
      </w:pPr>
      <w:r w:rsidRPr="00986917">
        <w:t>Uchwała wchodzi w życie z dniem podjęcia.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AF6C4DD" w14:textId="0DBA72D2" w:rsidR="00E021C3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E021C3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0237"/>
    <w:multiLevelType w:val="hybridMultilevel"/>
    <w:tmpl w:val="9C1EB2F4"/>
    <w:lvl w:ilvl="0" w:tplc="DDE640CC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128B9"/>
    <w:multiLevelType w:val="hybridMultilevel"/>
    <w:tmpl w:val="C5001058"/>
    <w:lvl w:ilvl="0" w:tplc="74B4A99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5D70D4"/>
    <w:multiLevelType w:val="hybridMultilevel"/>
    <w:tmpl w:val="FDE4DB4E"/>
    <w:lvl w:ilvl="0" w:tplc="BCF0F0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F1ED5"/>
    <w:multiLevelType w:val="hybridMultilevel"/>
    <w:tmpl w:val="CC04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9E0F88"/>
    <w:multiLevelType w:val="hybridMultilevel"/>
    <w:tmpl w:val="B0C06B8E"/>
    <w:lvl w:ilvl="0" w:tplc="F49A6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17"/>
  </w:num>
  <w:num w:numId="6">
    <w:abstractNumId w:val="6"/>
  </w:num>
  <w:num w:numId="7">
    <w:abstractNumId w:val="10"/>
  </w:num>
  <w:num w:numId="8">
    <w:abstractNumId w:val="14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13"/>
  </w:num>
  <w:num w:numId="14">
    <w:abstractNumId w:val="8"/>
  </w:num>
  <w:num w:numId="15">
    <w:abstractNumId w:val="1"/>
  </w:num>
  <w:num w:numId="16">
    <w:abstractNumId w:val="16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22703"/>
    <w:rsid w:val="000310CF"/>
    <w:rsid w:val="00044D5B"/>
    <w:rsid w:val="00045B8A"/>
    <w:rsid w:val="0007504F"/>
    <w:rsid w:val="00092C8E"/>
    <w:rsid w:val="000A1B34"/>
    <w:rsid w:val="000D2ADC"/>
    <w:rsid w:val="000E3F7B"/>
    <w:rsid w:val="000F1C45"/>
    <w:rsid w:val="000F5B4E"/>
    <w:rsid w:val="001060F1"/>
    <w:rsid w:val="00115D55"/>
    <w:rsid w:val="00131B6E"/>
    <w:rsid w:val="001442F8"/>
    <w:rsid w:val="00151FF0"/>
    <w:rsid w:val="00184C39"/>
    <w:rsid w:val="00196F5F"/>
    <w:rsid w:val="001B4806"/>
    <w:rsid w:val="001D5B0F"/>
    <w:rsid w:val="001D77C0"/>
    <w:rsid w:val="001E189D"/>
    <w:rsid w:val="0020291E"/>
    <w:rsid w:val="0020547A"/>
    <w:rsid w:val="00210D7A"/>
    <w:rsid w:val="00236664"/>
    <w:rsid w:val="00244ACF"/>
    <w:rsid w:val="0024794E"/>
    <w:rsid w:val="0026648C"/>
    <w:rsid w:val="00267D19"/>
    <w:rsid w:val="00276DC0"/>
    <w:rsid w:val="00286BDE"/>
    <w:rsid w:val="0029709D"/>
    <w:rsid w:val="002A1424"/>
    <w:rsid w:val="002B0206"/>
    <w:rsid w:val="002B5578"/>
    <w:rsid w:val="002D3966"/>
    <w:rsid w:val="002F2A76"/>
    <w:rsid w:val="00306B08"/>
    <w:rsid w:val="00310D4F"/>
    <w:rsid w:val="00315CDC"/>
    <w:rsid w:val="003362DA"/>
    <w:rsid w:val="00373F50"/>
    <w:rsid w:val="003748A7"/>
    <w:rsid w:val="003832A6"/>
    <w:rsid w:val="00393839"/>
    <w:rsid w:val="003A12D7"/>
    <w:rsid w:val="003A27AE"/>
    <w:rsid w:val="003B1A3D"/>
    <w:rsid w:val="003B7258"/>
    <w:rsid w:val="003C685C"/>
    <w:rsid w:val="003D08BE"/>
    <w:rsid w:val="003E0E3D"/>
    <w:rsid w:val="003E511C"/>
    <w:rsid w:val="003F1349"/>
    <w:rsid w:val="003F44BC"/>
    <w:rsid w:val="004227F1"/>
    <w:rsid w:val="004264C3"/>
    <w:rsid w:val="0044028D"/>
    <w:rsid w:val="0044667A"/>
    <w:rsid w:val="004505E6"/>
    <w:rsid w:val="004812B3"/>
    <w:rsid w:val="004A54F8"/>
    <w:rsid w:val="004A6CD6"/>
    <w:rsid w:val="004C44D6"/>
    <w:rsid w:val="004C685C"/>
    <w:rsid w:val="004D7B89"/>
    <w:rsid w:val="004E0E94"/>
    <w:rsid w:val="004E305B"/>
    <w:rsid w:val="004E6D41"/>
    <w:rsid w:val="004F1FFB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35B3B"/>
    <w:rsid w:val="0067115E"/>
    <w:rsid w:val="00696ED4"/>
    <w:rsid w:val="006B0277"/>
    <w:rsid w:val="006B0729"/>
    <w:rsid w:val="006C7E8D"/>
    <w:rsid w:val="006D682E"/>
    <w:rsid w:val="00703ACF"/>
    <w:rsid w:val="00720F9D"/>
    <w:rsid w:val="007212B6"/>
    <w:rsid w:val="007527CE"/>
    <w:rsid w:val="00757F2F"/>
    <w:rsid w:val="00760061"/>
    <w:rsid w:val="00770510"/>
    <w:rsid w:val="007736AB"/>
    <w:rsid w:val="0077490D"/>
    <w:rsid w:val="007752D1"/>
    <w:rsid w:val="00776DAD"/>
    <w:rsid w:val="00780681"/>
    <w:rsid w:val="007E5974"/>
    <w:rsid w:val="007F3CE6"/>
    <w:rsid w:val="00800E09"/>
    <w:rsid w:val="008063E5"/>
    <w:rsid w:val="008077D8"/>
    <w:rsid w:val="0083208B"/>
    <w:rsid w:val="0084425D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04C91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AE6DC0"/>
    <w:rsid w:val="00B114F2"/>
    <w:rsid w:val="00B20E4C"/>
    <w:rsid w:val="00B2304E"/>
    <w:rsid w:val="00B25052"/>
    <w:rsid w:val="00B33C21"/>
    <w:rsid w:val="00B33DC3"/>
    <w:rsid w:val="00B43658"/>
    <w:rsid w:val="00B4377B"/>
    <w:rsid w:val="00B43CF2"/>
    <w:rsid w:val="00B45832"/>
    <w:rsid w:val="00B45C77"/>
    <w:rsid w:val="00B716D6"/>
    <w:rsid w:val="00B85E40"/>
    <w:rsid w:val="00B879FF"/>
    <w:rsid w:val="00B9570E"/>
    <w:rsid w:val="00BB31C8"/>
    <w:rsid w:val="00BD02D3"/>
    <w:rsid w:val="00C12441"/>
    <w:rsid w:val="00C274A0"/>
    <w:rsid w:val="00C34746"/>
    <w:rsid w:val="00C64B7A"/>
    <w:rsid w:val="00C72E0A"/>
    <w:rsid w:val="00C95757"/>
    <w:rsid w:val="00CB40ED"/>
    <w:rsid w:val="00CB7208"/>
    <w:rsid w:val="00CC1783"/>
    <w:rsid w:val="00CD6D19"/>
    <w:rsid w:val="00CE0E1B"/>
    <w:rsid w:val="00CE2E73"/>
    <w:rsid w:val="00CE5D74"/>
    <w:rsid w:val="00CF1BAC"/>
    <w:rsid w:val="00D115F1"/>
    <w:rsid w:val="00D2535A"/>
    <w:rsid w:val="00D41929"/>
    <w:rsid w:val="00D54E3E"/>
    <w:rsid w:val="00D73BA1"/>
    <w:rsid w:val="00D8137C"/>
    <w:rsid w:val="00DB1AA3"/>
    <w:rsid w:val="00DB2349"/>
    <w:rsid w:val="00DB6B99"/>
    <w:rsid w:val="00DB6F72"/>
    <w:rsid w:val="00DC14F5"/>
    <w:rsid w:val="00DC4440"/>
    <w:rsid w:val="00DD06E9"/>
    <w:rsid w:val="00DD7CF5"/>
    <w:rsid w:val="00DE2A93"/>
    <w:rsid w:val="00DE6ABA"/>
    <w:rsid w:val="00DE79D1"/>
    <w:rsid w:val="00DF11FD"/>
    <w:rsid w:val="00DF2A70"/>
    <w:rsid w:val="00E021C3"/>
    <w:rsid w:val="00E027F3"/>
    <w:rsid w:val="00E1264D"/>
    <w:rsid w:val="00E13D9A"/>
    <w:rsid w:val="00E16D1A"/>
    <w:rsid w:val="00E22AA5"/>
    <w:rsid w:val="00E42B16"/>
    <w:rsid w:val="00E51683"/>
    <w:rsid w:val="00E53208"/>
    <w:rsid w:val="00E5470E"/>
    <w:rsid w:val="00E75E9B"/>
    <w:rsid w:val="00E83CE8"/>
    <w:rsid w:val="00E83ECD"/>
    <w:rsid w:val="00E8433D"/>
    <w:rsid w:val="00EA4E7C"/>
    <w:rsid w:val="00EA7988"/>
    <w:rsid w:val="00EC5F5B"/>
    <w:rsid w:val="00ED1A47"/>
    <w:rsid w:val="00EE2383"/>
    <w:rsid w:val="00F01769"/>
    <w:rsid w:val="00F13406"/>
    <w:rsid w:val="00F17D1C"/>
    <w:rsid w:val="00F22170"/>
    <w:rsid w:val="00F302B9"/>
    <w:rsid w:val="00F310AC"/>
    <w:rsid w:val="00F34D4F"/>
    <w:rsid w:val="00F357BB"/>
    <w:rsid w:val="00F36213"/>
    <w:rsid w:val="00F40841"/>
    <w:rsid w:val="00F43515"/>
    <w:rsid w:val="00F52CEB"/>
    <w:rsid w:val="00F60E0C"/>
    <w:rsid w:val="00F70D5F"/>
    <w:rsid w:val="00F9250F"/>
    <w:rsid w:val="00FA06C5"/>
    <w:rsid w:val="00FE1336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xx.2024</vt:lpstr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33.2024</dc:title>
  <dc:creator>Agnieszka Kuzło</dc:creator>
  <cp:lastModifiedBy>Agnieszka</cp:lastModifiedBy>
  <cp:revision>105</cp:revision>
  <cp:lastPrinted>2024-10-22T11:59:00Z</cp:lastPrinted>
  <dcterms:created xsi:type="dcterms:W3CDTF">2021-12-03T15:57:00Z</dcterms:created>
  <dcterms:modified xsi:type="dcterms:W3CDTF">2024-12-17T11:24:00Z</dcterms:modified>
</cp:coreProperties>
</file>