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805DA" w14:textId="54A94A34" w:rsidR="001A0686" w:rsidRPr="004E2E2E" w:rsidRDefault="00BD1C14" w:rsidP="00846018">
      <w:pPr>
        <w:pStyle w:val="Nagwek1"/>
        <w:rPr>
          <w:rStyle w:val="Teksttreci20"/>
          <w:rFonts w:ascii="Verdana" w:eastAsiaTheme="majorEastAsia" w:hAnsi="Verdana" w:cs="Tahoma"/>
          <w:b/>
          <w:sz w:val="22"/>
          <w:szCs w:val="22"/>
        </w:rPr>
      </w:pPr>
      <w:r w:rsidRPr="004E2E2E">
        <w:rPr>
          <w:rFonts w:cs="Tahoma"/>
          <w:b/>
          <w:sz w:val="22"/>
          <w:szCs w:val="22"/>
        </w:rPr>
        <w:t xml:space="preserve">Zarządzenie nr </w:t>
      </w:r>
      <w:r w:rsidR="001D3285">
        <w:rPr>
          <w:rFonts w:cs="Tahoma"/>
          <w:b/>
          <w:sz w:val="22"/>
          <w:szCs w:val="22"/>
        </w:rPr>
        <w:t>40</w:t>
      </w:r>
      <w:r w:rsidR="006051F4" w:rsidRPr="004E2E2E">
        <w:rPr>
          <w:rFonts w:cs="Tahoma"/>
          <w:b/>
          <w:sz w:val="22"/>
          <w:szCs w:val="22"/>
        </w:rPr>
        <w:t>/202</w:t>
      </w:r>
      <w:r w:rsidR="00423CCC" w:rsidRPr="004E2E2E">
        <w:rPr>
          <w:rFonts w:cs="Tahoma"/>
          <w:b/>
          <w:sz w:val="22"/>
          <w:szCs w:val="22"/>
        </w:rPr>
        <w:t>4</w:t>
      </w:r>
      <w:r w:rsidR="00510527" w:rsidRPr="004E2E2E">
        <w:rPr>
          <w:rFonts w:cs="Tahoma"/>
          <w:b/>
          <w:sz w:val="22"/>
          <w:szCs w:val="22"/>
        </w:rPr>
        <w:br/>
      </w:r>
      <w:r w:rsidR="00F00B84" w:rsidRPr="004E2E2E">
        <w:rPr>
          <w:rFonts w:cs="Tahoma"/>
          <w:b/>
          <w:sz w:val="22"/>
          <w:szCs w:val="22"/>
        </w:rPr>
        <w:t>Rektora Akademii Sztuk Pięknych</w:t>
      </w:r>
      <w:r w:rsidR="00510527" w:rsidRPr="004E2E2E">
        <w:rPr>
          <w:rFonts w:cs="Tahoma"/>
          <w:b/>
          <w:sz w:val="22"/>
          <w:szCs w:val="22"/>
        </w:rPr>
        <w:br/>
      </w:r>
      <w:r w:rsidR="00F00B84" w:rsidRPr="004E2E2E">
        <w:rPr>
          <w:rFonts w:cs="Tahoma"/>
          <w:b/>
          <w:sz w:val="22"/>
          <w:szCs w:val="22"/>
        </w:rPr>
        <w:t>w Warszawie</w:t>
      </w:r>
      <w:r w:rsidR="00510527" w:rsidRPr="004E2E2E">
        <w:rPr>
          <w:rFonts w:cs="Tahoma"/>
          <w:b/>
          <w:sz w:val="22"/>
          <w:szCs w:val="22"/>
        </w:rPr>
        <w:br/>
      </w:r>
      <w:r w:rsidRPr="004E2E2E">
        <w:rPr>
          <w:rFonts w:cs="Tahoma"/>
          <w:b/>
          <w:sz w:val="22"/>
          <w:szCs w:val="22"/>
        </w:rPr>
        <w:t>z dnia</w:t>
      </w:r>
      <w:r w:rsidR="00761FD5">
        <w:rPr>
          <w:rFonts w:cs="Tahoma"/>
          <w:b/>
          <w:sz w:val="22"/>
          <w:szCs w:val="22"/>
        </w:rPr>
        <w:t xml:space="preserve"> 23</w:t>
      </w:r>
      <w:r w:rsidR="00052E0F" w:rsidRPr="004E2E2E">
        <w:rPr>
          <w:rFonts w:cs="Tahoma"/>
          <w:b/>
          <w:sz w:val="22"/>
          <w:szCs w:val="22"/>
        </w:rPr>
        <w:t xml:space="preserve"> października</w:t>
      </w:r>
      <w:r w:rsidR="00FA1ECD" w:rsidRPr="004E2E2E">
        <w:rPr>
          <w:rFonts w:cs="Tahoma"/>
          <w:b/>
          <w:sz w:val="22"/>
          <w:szCs w:val="22"/>
        </w:rPr>
        <w:t xml:space="preserve"> </w:t>
      </w:r>
      <w:r w:rsidR="00423CCC" w:rsidRPr="004E2E2E">
        <w:rPr>
          <w:rFonts w:cs="Tahoma"/>
          <w:b/>
          <w:sz w:val="22"/>
          <w:szCs w:val="22"/>
        </w:rPr>
        <w:t>2024 r.</w:t>
      </w:r>
    </w:p>
    <w:p w14:paraId="54C6665E" w14:textId="726CFB34" w:rsidR="00596C14" w:rsidRPr="003C6339" w:rsidRDefault="00596C14" w:rsidP="00596C14">
      <w:pPr>
        <w:spacing w:before="360" w:after="360"/>
        <w:ind w:hanging="2"/>
        <w:rPr>
          <w:rFonts w:ascii="Verdana" w:hAnsi="Verdana"/>
          <w:sz w:val="22"/>
          <w:szCs w:val="22"/>
        </w:rPr>
      </w:pPr>
      <w:r w:rsidRPr="003C6339">
        <w:rPr>
          <w:rFonts w:ascii="Verdana" w:hAnsi="Verdana"/>
          <w:b/>
          <w:sz w:val="22"/>
          <w:szCs w:val="22"/>
        </w:rPr>
        <w:t>w sprawie:</w:t>
      </w:r>
      <w:r w:rsidR="00212AFC">
        <w:rPr>
          <w:rFonts w:ascii="Verdana" w:hAnsi="Verdana"/>
          <w:sz w:val="22"/>
          <w:szCs w:val="22"/>
        </w:rPr>
        <w:t xml:space="preserve"> zawieszenia studiów podyplomowych</w:t>
      </w:r>
      <w:r w:rsidR="000D1CE5">
        <w:rPr>
          <w:rFonts w:ascii="Verdana" w:hAnsi="Verdana"/>
          <w:sz w:val="22"/>
          <w:szCs w:val="22"/>
        </w:rPr>
        <w:t xml:space="preserve"> Studia Miejskie. „Miasto–Sztuka–Doświadczenie” w Akademii Sztuk Pięknych w Warszawie</w:t>
      </w:r>
    </w:p>
    <w:p w14:paraId="5A51FB71" w14:textId="13320236" w:rsidR="00596C14" w:rsidRPr="003C6339" w:rsidRDefault="00596C14" w:rsidP="00596C14">
      <w:pPr>
        <w:spacing w:before="360" w:after="360"/>
        <w:ind w:hanging="2"/>
        <w:rPr>
          <w:rFonts w:ascii="Verdana" w:hAnsi="Verdana"/>
          <w:sz w:val="22"/>
          <w:szCs w:val="22"/>
        </w:rPr>
      </w:pPr>
      <w:r w:rsidRPr="003C6339">
        <w:rPr>
          <w:rFonts w:ascii="Verdana" w:hAnsi="Verdana"/>
          <w:sz w:val="22"/>
          <w:szCs w:val="22"/>
        </w:rPr>
        <w:t xml:space="preserve">Na podstawie art. 23 </w:t>
      </w:r>
      <w:r w:rsidR="000D1CE5">
        <w:rPr>
          <w:rFonts w:ascii="Verdana" w:hAnsi="Verdana"/>
          <w:sz w:val="22"/>
          <w:szCs w:val="22"/>
        </w:rPr>
        <w:t>us</w:t>
      </w:r>
      <w:r w:rsidR="00431DC4">
        <w:rPr>
          <w:rFonts w:ascii="Verdana" w:hAnsi="Verdana"/>
          <w:sz w:val="22"/>
          <w:szCs w:val="22"/>
        </w:rPr>
        <w:t>t</w:t>
      </w:r>
      <w:r w:rsidR="000D1CE5">
        <w:rPr>
          <w:rFonts w:ascii="Verdana" w:hAnsi="Verdana"/>
          <w:sz w:val="22"/>
          <w:szCs w:val="22"/>
        </w:rPr>
        <w:t>.</w:t>
      </w:r>
      <w:r w:rsidR="002F0435">
        <w:rPr>
          <w:rFonts w:ascii="Verdana" w:hAnsi="Verdana"/>
          <w:sz w:val="22"/>
          <w:szCs w:val="22"/>
        </w:rPr>
        <w:t xml:space="preserve"> </w:t>
      </w:r>
      <w:bookmarkStart w:id="0" w:name="_GoBack"/>
      <w:bookmarkEnd w:id="0"/>
      <w:r w:rsidR="000D1CE5">
        <w:rPr>
          <w:rFonts w:ascii="Verdana" w:hAnsi="Verdana"/>
          <w:sz w:val="22"/>
          <w:szCs w:val="22"/>
        </w:rPr>
        <w:t xml:space="preserve">1 </w:t>
      </w:r>
      <w:r w:rsidRPr="003C6339">
        <w:rPr>
          <w:rFonts w:ascii="Verdana" w:hAnsi="Verdana"/>
          <w:sz w:val="22"/>
          <w:szCs w:val="22"/>
        </w:rPr>
        <w:t>ustawy z dnia 20 lipca 2018 r. – Prawo o szkolnictwie wyższym i nauce (t.j. Dz. U. z 2023 r., poz.742 ze zm.)</w:t>
      </w:r>
      <w:r w:rsidR="000D1CE5">
        <w:rPr>
          <w:rFonts w:ascii="Verdana" w:hAnsi="Verdana"/>
          <w:sz w:val="22"/>
          <w:szCs w:val="22"/>
        </w:rPr>
        <w:t xml:space="preserve"> oraz § 11 ust. 1 i § 12 </w:t>
      </w:r>
      <w:r w:rsidR="000D1CE5">
        <w:rPr>
          <w:rFonts w:ascii="Verdana" w:hAnsi="Verdana"/>
          <w:color w:val="auto"/>
          <w:sz w:val="22"/>
          <w:szCs w:val="22"/>
        </w:rPr>
        <w:t>Regulaminu Studiów Podyplomowych</w:t>
      </w:r>
      <w:r w:rsidRPr="00F9102A">
        <w:rPr>
          <w:rFonts w:ascii="Verdana" w:hAnsi="Verdana"/>
          <w:color w:val="auto"/>
          <w:sz w:val="22"/>
          <w:szCs w:val="22"/>
        </w:rPr>
        <w:t xml:space="preserve"> Akademii </w:t>
      </w:r>
      <w:r w:rsidRPr="003C6339">
        <w:rPr>
          <w:rFonts w:ascii="Verdana" w:hAnsi="Verdana"/>
          <w:sz w:val="22"/>
          <w:szCs w:val="22"/>
        </w:rPr>
        <w:t>Sztuk Pięknych w</w:t>
      </w:r>
      <w:r w:rsidR="00970748">
        <w:rPr>
          <w:rFonts w:ascii="Verdana" w:hAnsi="Verdana"/>
          <w:sz w:val="22"/>
          <w:szCs w:val="22"/>
        </w:rPr>
        <w:t> </w:t>
      </w:r>
      <w:r w:rsidRPr="003C6339">
        <w:rPr>
          <w:rFonts w:ascii="Verdana" w:hAnsi="Verdana"/>
          <w:sz w:val="22"/>
          <w:szCs w:val="22"/>
        </w:rPr>
        <w:t>Warszawie, zarządzam</w:t>
      </w:r>
      <w:r w:rsidR="000D1CE5">
        <w:rPr>
          <w:rFonts w:ascii="Verdana" w:hAnsi="Verdana"/>
          <w:sz w:val="22"/>
          <w:szCs w:val="22"/>
        </w:rPr>
        <w:t xml:space="preserve"> co następuje</w:t>
      </w:r>
      <w:r w:rsidRPr="003C6339">
        <w:rPr>
          <w:rFonts w:ascii="Verdana" w:hAnsi="Verdana"/>
          <w:sz w:val="22"/>
          <w:szCs w:val="22"/>
        </w:rPr>
        <w:t>:</w:t>
      </w:r>
    </w:p>
    <w:p w14:paraId="1627FFFC" w14:textId="77777777" w:rsidR="00596C14" w:rsidRPr="003C6339" w:rsidRDefault="00596C14" w:rsidP="00596C14">
      <w:pPr>
        <w:pBdr>
          <w:top w:val="nil"/>
          <w:left w:val="nil"/>
          <w:bottom w:val="nil"/>
          <w:right w:val="nil"/>
          <w:between w:val="nil"/>
        </w:pBdr>
        <w:spacing w:before="240" w:after="120"/>
        <w:ind w:hanging="2"/>
        <w:jc w:val="center"/>
        <w:rPr>
          <w:rFonts w:ascii="Verdana" w:hAnsi="Verdana"/>
          <w:sz w:val="22"/>
          <w:szCs w:val="22"/>
        </w:rPr>
      </w:pPr>
      <w:bookmarkStart w:id="1" w:name="_headingh.gjdgxs"/>
      <w:bookmarkEnd w:id="1"/>
      <w:r w:rsidRPr="003C6339">
        <w:rPr>
          <w:rFonts w:ascii="Verdana" w:hAnsi="Verdana"/>
          <w:sz w:val="22"/>
          <w:szCs w:val="22"/>
        </w:rPr>
        <w:t>§ 1.</w:t>
      </w:r>
    </w:p>
    <w:p w14:paraId="17942989" w14:textId="03B5D5DD" w:rsidR="00596C14" w:rsidRPr="002C4CFB" w:rsidRDefault="000D1CE5" w:rsidP="00E92806">
      <w:pPr>
        <w:ind w:left="-2"/>
        <w:rPr>
          <w:rFonts w:ascii="Verdana" w:hAnsi="Verdana" w:cs="Arial"/>
          <w:color w:val="auto"/>
          <w:sz w:val="22"/>
          <w:szCs w:val="22"/>
        </w:rPr>
      </w:pPr>
      <w:r>
        <w:rPr>
          <w:rFonts w:ascii="Verdana" w:hAnsi="Verdana" w:cs="Arial"/>
          <w:color w:val="auto"/>
          <w:sz w:val="22"/>
          <w:szCs w:val="22"/>
        </w:rPr>
        <w:t xml:space="preserve">W związku z brakiem minimalnej liczby kandydatów zawiesza się do 30 czerwca 2025 r. studia podyplomowe </w:t>
      </w:r>
      <w:r w:rsidRPr="000D1CE5">
        <w:rPr>
          <w:rFonts w:ascii="Verdana" w:hAnsi="Verdana"/>
          <w:sz w:val="22"/>
          <w:szCs w:val="22"/>
        </w:rPr>
        <w:t xml:space="preserve">Studia Miejskie. „Miasto–Sztuka–Doświadczenie” </w:t>
      </w:r>
      <w:r>
        <w:rPr>
          <w:rFonts w:ascii="Verdana" w:hAnsi="Verdana"/>
          <w:sz w:val="22"/>
          <w:szCs w:val="22"/>
        </w:rPr>
        <w:t>prowadzone przez Instytut Badań Przestrzeni Publicznej w Akademii Sztuk Pięknych w Warszawie</w:t>
      </w:r>
      <w:r w:rsidR="00596C14" w:rsidRPr="002C4CFB">
        <w:rPr>
          <w:rFonts w:ascii="Verdana" w:hAnsi="Verdana" w:cs="Arial"/>
          <w:color w:val="auto"/>
          <w:sz w:val="22"/>
          <w:szCs w:val="22"/>
        </w:rPr>
        <w:t>.</w:t>
      </w:r>
    </w:p>
    <w:p w14:paraId="40DB8139" w14:textId="26FBB311" w:rsidR="00E92806" w:rsidRPr="000D1CE5" w:rsidRDefault="007073C5" w:rsidP="00E92806">
      <w:pPr>
        <w:pStyle w:val="Teksttreci0"/>
        <w:shd w:val="clear" w:color="auto" w:fill="auto"/>
        <w:spacing w:before="240" w:after="120" w:line="240" w:lineRule="auto"/>
        <w:ind w:firstLine="0"/>
        <w:jc w:val="center"/>
        <w:rPr>
          <w:rFonts w:ascii="Verdana" w:hAnsi="Verdana" w:cs="Tahoma"/>
          <w:sz w:val="22"/>
          <w:szCs w:val="22"/>
        </w:rPr>
      </w:pPr>
      <w:r w:rsidRPr="003C6339">
        <w:rPr>
          <w:rFonts w:ascii="Verdana" w:hAnsi="Verdana" w:cs="Tahoma"/>
          <w:sz w:val="22"/>
          <w:szCs w:val="22"/>
        </w:rPr>
        <w:t>§ 2</w:t>
      </w:r>
      <w:r w:rsidR="001C3669" w:rsidRPr="003C6339">
        <w:rPr>
          <w:rFonts w:ascii="Verdana" w:hAnsi="Verdana" w:cs="Tahoma"/>
          <w:sz w:val="22"/>
          <w:szCs w:val="22"/>
        </w:rPr>
        <w:t>.</w:t>
      </w:r>
    </w:p>
    <w:p w14:paraId="73BFBD5D" w14:textId="77777777" w:rsidR="00FC55D3" w:rsidRDefault="00FA1ECD" w:rsidP="00FC55D3">
      <w:pPr>
        <w:rPr>
          <w:rFonts w:ascii="Verdana" w:hAnsi="Verdana" w:cs="Arial"/>
          <w:sz w:val="22"/>
          <w:szCs w:val="22"/>
        </w:rPr>
      </w:pPr>
      <w:r w:rsidRPr="003C6339">
        <w:rPr>
          <w:rFonts w:ascii="Verdana" w:hAnsi="Verdana" w:cs="Times New Roman"/>
          <w:bCs/>
          <w:color w:val="auto"/>
          <w:sz w:val="22"/>
          <w:szCs w:val="22"/>
        </w:rPr>
        <w:t>Zarządzenie wcho</w:t>
      </w:r>
      <w:r w:rsidR="006674DE" w:rsidRPr="003C6339">
        <w:rPr>
          <w:rFonts w:ascii="Verdana" w:hAnsi="Verdana" w:cs="Times New Roman"/>
          <w:bCs/>
          <w:color w:val="auto"/>
          <w:sz w:val="22"/>
          <w:szCs w:val="22"/>
        </w:rPr>
        <w:t>dzi w życie z dniem podpisania.</w:t>
      </w:r>
    </w:p>
    <w:p w14:paraId="2852B1C7" w14:textId="77777777" w:rsidR="00A17B81" w:rsidRDefault="00A17B81" w:rsidP="00FC55D3">
      <w:pPr>
        <w:jc w:val="right"/>
        <w:rPr>
          <w:rFonts w:ascii="Verdana" w:hAnsi="Verdana" w:cs="Tahoma"/>
          <w:sz w:val="22"/>
          <w:szCs w:val="22"/>
        </w:rPr>
      </w:pPr>
    </w:p>
    <w:p w14:paraId="0EAF78D6" w14:textId="77777777" w:rsidR="00A17B81" w:rsidRDefault="00A17B81" w:rsidP="00FC55D3">
      <w:pPr>
        <w:jc w:val="right"/>
        <w:rPr>
          <w:rFonts w:ascii="Verdana" w:hAnsi="Verdana" w:cs="Tahoma"/>
          <w:sz w:val="22"/>
          <w:szCs w:val="22"/>
        </w:rPr>
      </w:pPr>
    </w:p>
    <w:p w14:paraId="3AFC9EA1" w14:textId="77777777" w:rsidR="00A17B81" w:rsidRDefault="00A17B81" w:rsidP="00FC55D3">
      <w:pPr>
        <w:jc w:val="right"/>
        <w:rPr>
          <w:rFonts w:ascii="Verdana" w:hAnsi="Verdana" w:cs="Tahoma"/>
          <w:sz w:val="22"/>
          <w:szCs w:val="22"/>
        </w:rPr>
      </w:pPr>
    </w:p>
    <w:p w14:paraId="25B99E2D" w14:textId="77777777" w:rsidR="00A17B81" w:rsidRDefault="00A17B81" w:rsidP="00FC55D3">
      <w:pPr>
        <w:jc w:val="right"/>
        <w:rPr>
          <w:rFonts w:ascii="Verdana" w:hAnsi="Verdana" w:cs="Tahoma"/>
          <w:sz w:val="22"/>
          <w:szCs w:val="22"/>
        </w:rPr>
      </w:pPr>
    </w:p>
    <w:p w14:paraId="72AE6029" w14:textId="085E5398" w:rsidR="00510527" w:rsidRPr="00FC55D3" w:rsidRDefault="00510527" w:rsidP="00FC55D3">
      <w:pPr>
        <w:jc w:val="right"/>
        <w:rPr>
          <w:rFonts w:ascii="Verdana" w:hAnsi="Verdana" w:cs="Arial"/>
          <w:sz w:val="22"/>
          <w:szCs w:val="22"/>
        </w:rPr>
      </w:pPr>
      <w:r w:rsidRPr="003C6339">
        <w:rPr>
          <w:rFonts w:ascii="Verdana" w:hAnsi="Verdana" w:cs="Tahoma"/>
          <w:sz w:val="22"/>
          <w:szCs w:val="22"/>
        </w:rPr>
        <w:t>Rektor ASP w Warszawie</w:t>
      </w:r>
    </w:p>
    <w:p w14:paraId="2AF7B290" w14:textId="34CD809C" w:rsidR="009E2869" w:rsidRPr="003C6339" w:rsidRDefault="00510527" w:rsidP="00FC55D3">
      <w:pPr>
        <w:spacing w:before="600"/>
        <w:ind w:left="5954"/>
        <w:jc w:val="right"/>
        <w:rPr>
          <w:rFonts w:ascii="Verdana" w:hAnsi="Verdana" w:cs="Tahoma"/>
          <w:sz w:val="22"/>
          <w:szCs w:val="22"/>
        </w:rPr>
      </w:pPr>
      <w:r w:rsidRPr="003C6339">
        <w:rPr>
          <w:rFonts w:ascii="Verdana" w:hAnsi="Verdana" w:cs="Tahoma"/>
          <w:sz w:val="22"/>
          <w:szCs w:val="22"/>
        </w:rPr>
        <w:t>prof. Błażej Ostoja Lniski</w:t>
      </w:r>
    </w:p>
    <w:sectPr w:rsidR="009E2869" w:rsidRPr="003C6339" w:rsidSect="00A55175">
      <w:type w:val="continuous"/>
      <w:pgSz w:w="11905" w:h="16837"/>
      <w:pgMar w:top="993" w:right="1417" w:bottom="851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1BBC5" w14:textId="77777777" w:rsidR="005D1314" w:rsidRDefault="005D1314">
      <w:r>
        <w:separator/>
      </w:r>
    </w:p>
  </w:endnote>
  <w:endnote w:type="continuationSeparator" w:id="0">
    <w:p w14:paraId="2D888EAC" w14:textId="77777777" w:rsidR="005D1314" w:rsidRDefault="005D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6A63C" w14:textId="77777777" w:rsidR="005D1314" w:rsidRDefault="005D1314"/>
  </w:footnote>
  <w:footnote w:type="continuationSeparator" w:id="0">
    <w:p w14:paraId="2B77E6C7" w14:textId="77777777" w:rsidR="005D1314" w:rsidRDefault="005D13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1654B"/>
    <w:multiLevelType w:val="hybridMultilevel"/>
    <w:tmpl w:val="642690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432C8"/>
    <w:multiLevelType w:val="hybridMultilevel"/>
    <w:tmpl w:val="CACA45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3449C"/>
    <w:multiLevelType w:val="hybridMultilevel"/>
    <w:tmpl w:val="CACA45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929E3"/>
    <w:multiLevelType w:val="hybridMultilevel"/>
    <w:tmpl w:val="CACA45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414CD"/>
    <w:multiLevelType w:val="hybridMultilevel"/>
    <w:tmpl w:val="EE5CE322"/>
    <w:lvl w:ilvl="0" w:tplc="0D829C6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EC210A"/>
    <w:multiLevelType w:val="hybridMultilevel"/>
    <w:tmpl w:val="73ECC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12339"/>
    <w:multiLevelType w:val="hybridMultilevel"/>
    <w:tmpl w:val="85CEA3D0"/>
    <w:lvl w:ilvl="0" w:tplc="02D61C0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9429C"/>
    <w:multiLevelType w:val="hybridMultilevel"/>
    <w:tmpl w:val="37EE2828"/>
    <w:lvl w:ilvl="0" w:tplc="F08E2F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86"/>
    <w:rsid w:val="00001845"/>
    <w:rsid w:val="00005DB1"/>
    <w:rsid w:val="000128FA"/>
    <w:rsid w:val="00022000"/>
    <w:rsid w:val="0003535A"/>
    <w:rsid w:val="00052E0F"/>
    <w:rsid w:val="00054D09"/>
    <w:rsid w:val="00071D74"/>
    <w:rsid w:val="00072566"/>
    <w:rsid w:val="0007533C"/>
    <w:rsid w:val="0008033C"/>
    <w:rsid w:val="00094AAF"/>
    <w:rsid w:val="00096CBC"/>
    <w:rsid w:val="000A3551"/>
    <w:rsid w:val="000A7813"/>
    <w:rsid w:val="000C09E9"/>
    <w:rsid w:val="000D1CE5"/>
    <w:rsid w:val="000D7504"/>
    <w:rsid w:val="000D757D"/>
    <w:rsid w:val="00101DEA"/>
    <w:rsid w:val="00102685"/>
    <w:rsid w:val="001053D3"/>
    <w:rsid w:val="00134047"/>
    <w:rsid w:val="00143B25"/>
    <w:rsid w:val="00151380"/>
    <w:rsid w:val="00151ACE"/>
    <w:rsid w:val="00164456"/>
    <w:rsid w:val="00166C4F"/>
    <w:rsid w:val="00192FE3"/>
    <w:rsid w:val="00197B3E"/>
    <w:rsid w:val="001A0686"/>
    <w:rsid w:val="001A2E4D"/>
    <w:rsid w:val="001B2A28"/>
    <w:rsid w:val="001B6C0B"/>
    <w:rsid w:val="001B726C"/>
    <w:rsid w:val="001C3669"/>
    <w:rsid w:val="001D21E7"/>
    <w:rsid w:val="001D3285"/>
    <w:rsid w:val="001E250E"/>
    <w:rsid w:val="0020546F"/>
    <w:rsid w:val="0021128F"/>
    <w:rsid w:val="00212AFC"/>
    <w:rsid w:val="00212DE3"/>
    <w:rsid w:val="00212E9C"/>
    <w:rsid w:val="00231310"/>
    <w:rsid w:val="0023237F"/>
    <w:rsid w:val="00264779"/>
    <w:rsid w:val="00265C68"/>
    <w:rsid w:val="00274517"/>
    <w:rsid w:val="0027541E"/>
    <w:rsid w:val="00276661"/>
    <w:rsid w:val="002964EA"/>
    <w:rsid w:val="002B6C4F"/>
    <w:rsid w:val="002B6C77"/>
    <w:rsid w:val="002B6CB0"/>
    <w:rsid w:val="002C41A7"/>
    <w:rsid w:val="002C4AB9"/>
    <w:rsid w:val="002C4CFB"/>
    <w:rsid w:val="002F0435"/>
    <w:rsid w:val="002F0D07"/>
    <w:rsid w:val="002F7A13"/>
    <w:rsid w:val="00311FA2"/>
    <w:rsid w:val="003363A1"/>
    <w:rsid w:val="00341243"/>
    <w:rsid w:val="00363A39"/>
    <w:rsid w:val="0038009C"/>
    <w:rsid w:val="00395D61"/>
    <w:rsid w:val="003A0695"/>
    <w:rsid w:val="003C0F5A"/>
    <w:rsid w:val="003C6339"/>
    <w:rsid w:val="003C7903"/>
    <w:rsid w:val="003E0DE5"/>
    <w:rsid w:val="003E1CFA"/>
    <w:rsid w:val="003F4558"/>
    <w:rsid w:val="00416C7E"/>
    <w:rsid w:val="004217F5"/>
    <w:rsid w:val="00423CCC"/>
    <w:rsid w:val="00424A0C"/>
    <w:rsid w:val="00431DC4"/>
    <w:rsid w:val="00434F0B"/>
    <w:rsid w:val="004468FD"/>
    <w:rsid w:val="004470DF"/>
    <w:rsid w:val="00456C9A"/>
    <w:rsid w:val="00466729"/>
    <w:rsid w:val="00481973"/>
    <w:rsid w:val="00485157"/>
    <w:rsid w:val="00493DA8"/>
    <w:rsid w:val="004C1590"/>
    <w:rsid w:val="004C2838"/>
    <w:rsid w:val="004C3B9D"/>
    <w:rsid w:val="004C41E7"/>
    <w:rsid w:val="004E2E2E"/>
    <w:rsid w:val="004E3060"/>
    <w:rsid w:val="004F14DC"/>
    <w:rsid w:val="004F206F"/>
    <w:rsid w:val="004F3E71"/>
    <w:rsid w:val="00504622"/>
    <w:rsid w:val="00505F19"/>
    <w:rsid w:val="005066A7"/>
    <w:rsid w:val="00507F42"/>
    <w:rsid w:val="00510527"/>
    <w:rsid w:val="00515BED"/>
    <w:rsid w:val="00541E26"/>
    <w:rsid w:val="00544CFF"/>
    <w:rsid w:val="0054592E"/>
    <w:rsid w:val="0056219E"/>
    <w:rsid w:val="00575012"/>
    <w:rsid w:val="005774FA"/>
    <w:rsid w:val="0057793B"/>
    <w:rsid w:val="00587DFD"/>
    <w:rsid w:val="00595964"/>
    <w:rsid w:val="00596C14"/>
    <w:rsid w:val="005A5416"/>
    <w:rsid w:val="005B5A1D"/>
    <w:rsid w:val="005B5CFA"/>
    <w:rsid w:val="005B5E84"/>
    <w:rsid w:val="005B7299"/>
    <w:rsid w:val="005C0B67"/>
    <w:rsid w:val="005C26F0"/>
    <w:rsid w:val="005C7CB9"/>
    <w:rsid w:val="005D1314"/>
    <w:rsid w:val="005D1B93"/>
    <w:rsid w:val="005D3CBE"/>
    <w:rsid w:val="005E4DC0"/>
    <w:rsid w:val="006051F4"/>
    <w:rsid w:val="00612837"/>
    <w:rsid w:val="006153AB"/>
    <w:rsid w:val="00616E29"/>
    <w:rsid w:val="00622DA8"/>
    <w:rsid w:val="006328DD"/>
    <w:rsid w:val="00660007"/>
    <w:rsid w:val="00662F5C"/>
    <w:rsid w:val="00666C3F"/>
    <w:rsid w:val="006674DE"/>
    <w:rsid w:val="00674AC1"/>
    <w:rsid w:val="00693788"/>
    <w:rsid w:val="006A259E"/>
    <w:rsid w:val="006B1A08"/>
    <w:rsid w:val="006B2ADF"/>
    <w:rsid w:val="006B43C7"/>
    <w:rsid w:val="006C6F3D"/>
    <w:rsid w:val="006E2B65"/>
    <w:rsid w:val="006E51D9"/>
    <w:rsid w:val="007073C5"/>
    <w:rsid w:val="00707FA4"/>
    <w:rsid w:val="00716C7D"/>
    <w:rsid w:val="0072790C"/>
    <w:rsid w:val="00731E19"/>
    <w:rsid w:val="00737410"/>
    <w:rsid w:val="00744BF5"/>
    <w:rsid w:val="00753A07"/>
    <w:rsid w:val="007605F0"/>
    <w:rsid w:val="00761FD5"/>
    <w:rsid w:val="00771D66"/>
    <w:rsid w:val="00773D69"/>
    <w:rsid w:val="00783EB9"/>
    <w:rsid w:val="007A092C"/>
    <w:rsid w:val="007A186B"/>
    <w:rsid w:val="007B5F98"/>
    <w:rsid w:val="007D187E"/>
    <w:rsid w:val="007D4C59"/>
    <w:rsid w:val="007D5808"/>
    <w:rsid w:val="007D5D21"/>
    <w:rsid w:val="007E147A"/>
    <w:rsid w:val="007E3EE2"/>
    <w:rsid w:val="007E4D93"/>
    <w:rsid w:val="00804927"/>
    <w:rsid w:val="008112BA"/>
    <w:rsid w:val="00811DCF"/>
    <w:rsid w:val="008166C2"/>
    <w:rsid w:val="008171B2"/>
    <w:rsid w:val="0081780A"/>
    <w:rsid w:val="008260B9"/>
    <w:rsid w:val="00826A79"/>
    <w:rsid w:val="00832B22"/>
    <w:rsid w:val="00846018"/>
    <w:rsid w:val="00851FC0"/>
    <w:rsid w:val="008559F8"/>
    <w:rsid w:val="008615BE"/>
    <w:rsid w:val="00862DB7"/>
    <w:rsid w:val="00880E0D"/>
    <w:rsid w:val="00894074"/>
    <w:rsid w:val="008965F9"/>
    <w:rsid w:val="008A41B7"/>
    <w:rsid w:val="008D1278"/>
    <w:rsid w:val="008D293B"/>
    <w:rsid w:val="008D665E"/>
    <w:rsid w:val="008E2835"/>
    <w:rsid w:val="008E3904"/>
    <w:rsid w:val="008E4E98"/>
    <w:rsid w:val="009060E6"/>
    <w:rsid w:val="00916D5F"/>
    <w:rsid w:val="009320B8"/>
    <w:rsid w:val="009519F3"/>
    <w:rsid w:val="00951CDD"/>
    <w:rsid w:val="009624FC"/>
    <w:rsid w:val="0096628D"/>
    <w:rsid w:val="00970748"/>
    <w:rsid w:val="00986427"/>
    <w:rsid w:val="00986DB9"/>
    <w:rsid w:val="009874C1"/>
    <w:rsid w:val="0099040C"/>
    <w:rsid w:val="009904B1"/>
    <w:rsid w:val="009A09CC"/>
    <w:rsid w:val="009A1ECE"/>
    <w:rsid w:val="009A2AB3"/>
    <w:rsid w:val="009A4AA7"/>
    <w:rsid w:val="009B0552"/>
    <w:rsid w:val="009B0F9D"/>
    <w:rsid w:val="009B4326"/>
    <w:rsid w:val="009B7077"/>
    <w:rsid w:val="009E2869"/>
    <w:rsid w:val="009E2BB5"/>
    <w:rsid w:val="009E6372"/>
    <w:rsid w:val="009E7C0C"/>
    <w:rsid w:val="009F241F"/>
    <w:rsid w:val="00A05FA8"/>
    <w:rsid w:val="00A12FD8"/>
    <w:rsid w:val="00A15B1D"/>
    <w:rsid w:val="00A174A5"/>
    <w:rsid w:val="00A17B81"/>
    <w:rsid w:val="00A27C60"/>
    <w:rsid w:val="00A351A4"/>
    <w:rsid w:val="00A3794F"/>
    <w:rsid w:val="00A43AB7"/>
    <w:rsid w:val="00A55175"/>
    <w:rsid w:val="00A66133"/>
    <w:rsid w:val="00A66929"/>
    <w:rsid w:val="00A72966"/>
    <w:rsid w:val="00A82168"/>
    <w:rsid w:val="00A86E4A"/>
    <w:rsid w:val="00A93831"/>
    <w:rsid w:val="00AA17C9"/>
    <w:rsid w:val="00AB6792"/>
    <w:rsid w:val="00AB76A1"/>
    <w:rsid w:val="00AF77ED"/>
    <w:rsid w:val="00B0116E"/>
    <w:rsid w:val="00B402ED"/>
    <w:rsid w:val="00B40D36"/>
    <w:rsid w:val="00B445A3"/>
    <w:rsid w:val="00B461F8"/>
    <w:rsid w:val="00B645A0"/>
    <w:rsid w:val="00B6631E"/>
    <w:rsid w:val="00B67BAA"/>
    <w:rsid w:val="00B768CF"/>
    <w:rsid w:val="00B778CB"/>
    <w:rsid w:val="00B824D1"/>
    <w:rsid w:val="00B8319E"/>
    <w:rsid w:val="00BA50FE"/>
    <w:rsid w:val="00BC4DBB"/>
    <w:rsid w:val="00BC7101"/>
    <w:rsid w:val="00BD03E5"/>
    <w:rsid w:val="00BD1C14"/>
    <w:rsid w:val="00BD2CE5"/>
    <w:rsid w:val="00BD7EFA"/>
    <w:rsid w:val="00C019D2"/>
    <w:rsid w:val="00C0775E"/>
    <w:rsid w:val="00C24A7F"/>
    <w:rsid w:val="00C37BEF"/>
    <w:rsid w:val="00C43CB8"/>
    <w:rsid w:val="00C4408E"/>
    <w:rsid w:val="00C50785"/>
    <w:rsid w:val="00C53025"/>
    <w:rsid w:val="00C60DEE"/>
    <w:rsid w:val="00C67680"/>
    <w:rsid w:val="00C721CA"/>
    <w:rsid w:val="00C9672B"/>
    <w:rsid w:val="00CC147E"/>
    <w:rsid w:val="00CC4B35"/>
    <w:rsid w:val="00CD4CE1"/>
    <w:rsid w:val="00D03417"/>
    <w:rsid w:val="00D063D5"/>
    <w:rsid w:val="00D0750F"/>
    <w:rsid w:val="00D10C59"/>
    <w:rsid w:val="00D1519A"/>
    <w:rsid w:val="00D22C43"/>
    <w:rsid w:val="00D23B2D"/>
    <w:rsid w:val="00D2511E"/>
    <w:rsid w:val="00D259E0"/>
    <w:rsid w:val="00D2782A"/>
    <w:rsid w:val="00D37979"/>
    <w:rsid w:val="00D527DB"/>
    <w:rsid w:val="00D7764E"/>
    <w:rsid w:val="00D77C3A"/>
    <w:rsid w:val="00D9022E"/>
    <w:rsid w:val="00D90973"/>
    <w:rsid w:val="00DA0C5A"/>
    <w:rsid w:val="00DA4FC4"/>
    <w:rsid w:val="00DB0545"/>
    <w:rsid w:val="00DB4544"/>
    <w:rsid w:val="00DC01D1"/>
    <w:rsid w:val="00DC0421"/>
    <w:rsid w:val="00DD165E"/>
    <w:rsid w:val="00DF093A"/>
    <w:rsid w:val="00DF6A5D"/>
    <w:rsid w:val="00E0401A"/>
    <w:rsid w:val="00E0767B"/>
    <w:rsid w:val="00E118FC"/>
    <w:rsid w:val="00E126B8"/>
    <w:rsid w:val="00E144AD"/>
    <w:rsid w:val="00E2328C"/>
    <w:rsid w:val="00E42900"/>
    <w:rsid w:val="00E61B79"/>
    <w:rsid w:val="00E64711"/>
    <w:rsid w:val="00E7588C"/>
    <w:rsid w:val="00E87670"/>
    <w:rsid w:val="00E92789"/>
    <w:rsid w:val="00E92806"/>
    <w:rsid w:val="00EB3C64"/>
    <w:rsid w:val="00ED603E"/>
    <w:rsid w:val="00EF00F8"/>
    <w:rsid w:val="00EF5494"/>
    <w:rsid w:val="00F00B84"/>
    <w:rsid w:val="00F07AB0"/>
    <w:rsid w:val="00F65533"/>
    <w:rsid w:val="00F727F1"/>
    <w:rsid w:val="00F77442"/>
    <w:rsid w:val="00F86FAE"/>
    <w:rsid w:val="00F9102A"/>
    <w:rsid w:val="00F922F4"/>
    <w:rsid w:val="00F95E63"/>
    <w:rsid w:val="00FA1ECD"/>
    <w:rsid w:val="00FA4B85"/>
    <w:rsid w:val="00FC4935"/>
    <w:rsid w:val="00FC55D3"/>
    <w:rsid w:val="00FD25D8"/>
    <w:rsid w:val="00FD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BD70"/>
  <w15:docId w15:val="{E2B725A2-C41D-4A7A-93DF-247EE188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3060"/>
    <w:pPr>
      <w:keepNext/>
      <w:keepLines/>
      <w:spacing w:after="600"/>
      <w:jc w:val="center"/>
      <w:outlineLvl w:val="0"/>
    </w:pPr>
    <w:rPr>
      <w:rFonts w:ascii="Verdana" w:eastAsiaTheme="majorEastAsia" w:hAnsi="Verdana" w:cstheme="majorBidi"/>
      <w:color w:val="auto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73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20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115pt">
    <w:name w:val="Tekst treści + 11;5 pt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11ptKursywa">
    <w:name w:val="Tekst treści + 11 pt;Kursywa"/>
    <w:basedOn w:val="Teksttreci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Podpisobrazu">
    <w:name w:val="Podpis obrazu_"/>
    <w:basedOn w:val="Domylnaczcionkaakapitu"/>
    <w:link w:val="Podpisobrazu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Teksttreci21">
    <w:name w:val="Tekst treści (2)1"/>
    <w:basedOn w:val="Normalny"/>
    <w:link w:val="Teksttreci2"/>
    <w:pPr>
      <w:shd w:val="clear" w:color="auto" w:fill="FFFFFF"/>
      <w:spacing w:after="420" w:line="396" w:lineRule="exact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420" w:after="180" w:line="335" w:lineRule="exact"/>
      <w:ind w:hanging="36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720" w:after="300"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80" w:after="300" w:line="0" w:lineRule="atLeast"/>
      <w:jc w:val="center"/>
    </w:pPr>
    <w:rPr>
      <w:rFonts w:ascii="Calibri" w:eastAsia="Calibri" w:hAnsi="Calibri" w:cs="Calibri"/>
      <w:spacing w:val="10"/>
      <w:sz w:val="21"/>
      <w:szCs w:val="21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331" w:lineRule="exact"/>
      <w:ind w:firstLine="900"/>
    </w:pPr>
    <w:rPr>
      <w:rFonts w:ascii="Calibri" w:eastAsia="Calibri" w:hAnsi="Calibri" w:cs="Calibri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09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09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09E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09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09E9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9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9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BD1C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E3060"/>
    <w:rPr>
      <w:rFonts w:ascii="Verdana" w:eastAsiaTheme="majorEastAsia" w:hAnsi="Verdana" w:cstheme="majorBidi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073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FA1ECD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lang w:val="pl-PL" w:eastAsia="en-US"/>
    </w:rPr>
  </w:style>
  <w:style w:type="paragraph" w:styleId="Nagwek">
    <w:name w:val="header"/>
    <w:basedOn w:val="Normalny"/>
    <w:link w:val="NagwekZnak"/>
    <w:rsid w:val="004C41E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lang w:val="pl-PL"/>
    </w:rPr>
  </w:style>
  <w:style w:type="character" w:customStyle="1" w:styleId="NagwekZnak">
    <w:name w:val="Nagłówek Znak"/>
    <w:basedOn w:val="Domylnaczcionkaakapitu"/>
    <w:link w:val="Nagwek"/>
    <w:rsid w:val="004C41E7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9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CDF21-2CF8-4323-B9F4-CFFE252CD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xx.2024</vt:lpstr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40.2024</dc:title>
  <dc:subject/>
  <dc:creator>BRK</dc:creator>
  <cp:keywords/>
  <dc:description/>
  <cp:lastModifiedBy>Małgorzata Durejko</cp:lastModifiedBy>
  <cp:revision>13</cp:revision>
  <cp:lastPrinted>2024-10-07T11:16:00Z</cp:lastPrinted>
  <dcterms:created xsi:type="dcterms:W3CDTF">2024-10-07T08:30:00Z</dcterms:created>
  <dcterms:modified xsi:type="dcterms:W3CDTF">2024-10-23T13:35:00Z</dcterms:modified>
</cp:coreProperties>
</file>